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rPr>
          <w:sz w:val="16"/>
          <w:szCs w:val="16"/>
        </w:rPr>
      </w:sdtEndPr>
      <w:sdtContent>
        <w:p w:rsidR="00300A96" w:rsidRDefault="009E4AA9" w:rsidP="00300A96">
          <w:pPr>
            <w:spacing w:line="360" w:lineRule="auto"/>
            <w:ind w:left="-90" w:right="-226" w:firstLine="810"/>
          </w:pPr>
          <w:r>
            <w:rPr>
              <w:b/>
              <w:i/>
              <w:noProof/>
              <w:sz w:val="28"/>
              <w:szCs w:val="28"/>
            </w:rPr>
            <w:drawing>
              <wp:anchor distT="0" distB="0" distL="114300" distR="114300" simplePos="0" relativeHeight="252929024" behindDoc="0" locked="0" layoutInCell="1" allowOverlap="1" wp14:anchorId="3F5145EE" wp14:editId="2BF487D0">
                <wp:simplePos x="735330" y="735330"/>
                <wp:positionH relativeFrom="margin">
                  <wp:align>center</wp:align>
                </wp:positionH>
                <wp:positionV relativeFrom="margin">
                  <wp:align>center</wp:align>
                </wp:positionV>
                <wp:extent cx="7553325" cy="10709275"/>
                <wp:effectExtent l="0" t="0" r="9525" b="0"/>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238" cy="10708670"/>
                        </a:xfrm>
                        <a:prstGeom prst="rect">
                          <a:avLst/>
                        </a:prstGeom>
                      </pic:spPr>
                    </pic:pic>
                  </a:graphicData>
                </a:graphic>
                <wp14:sizeRelH relativeFrom="margin">
                  <wp14:pctWidth>0</wp14:pctWidth>
                </wp14:sizeRelH>
                <wp14:sizeRelV relativeFrom="margin">
                  <wp14:pctHeight>0</wp14:pctHeight>
                </wp14:sizeRelV>
              </wp:anchor>
            </w:drawing>
          </w:r>
        </w:p>
        <w:p w:rsidR="009E4AA9" w:rsidRDefault="009E4AA9" w:rsidP="009E4AA9">
          <w:pPr>
            <w:spacing w:after="200"/>
            <w:jc w:val="left"/>
            <w:rPr>
              <w:b/>
              <w:i/>
              <w:sz w:val="28"/>
              <w:szCs w:val="28"/>
            </w:rPr>
          </w:pPr>
        </w:p>
        <w:p w:rsidR="009E4AA9" w:rsidRDefault="009E4AA9">
          <w:pPr>
            <w:spacing w:after="200"/>
            <w:jc w:val="left"/>
            <w:rPr>
              <w:b/>
              <w:i/>
              <w:sz w:val="28"/>
              <w:szCs w:val="28"/>
            </w:rPr>
          </w:pPr>
          <w:r>
            <w:rPr>
              <w:b/>
              <w:i/>
              <w:sz w:val="28"/>
              <w:szCs w:val="28"/>
            </w:rPr>
            <w:br w:type="page"/>
          </w:r>
        </w:p>
        <w:p w:rsidR="00684346" w:rsidRPr="008C4A25" w:rsidRDefault="00684346" w:rsidP="00684346">
          <w:pPr>
            <w:spacing w:after="200"/>
            <w:jc w:val="center"/>
            <w:rPr>
              <w:b/>
              <w:i/>
              <w:sz w:val="28"/>
              <w:szCs w:val="28"/>
            </w:rPr>
          </w:pPr>
          <w:r w:rsidRPr="008C4A25">
            <w:rPr>
              <w:b/>
              <w:i/>
              <w:sz w:val="28"/>
              <w:szCs w:val="28"/>
            </w:rPr>
            <w:lastRenderedPageBreak/>
            <w:t>MINISTRY OF AGRICULTURE</w:t>
          </w:r>
        </w:p>
        <w:p w:rsidR="00684346" w:rsidRPr="00243FA9" w:rsidRDefault="00684346" w:rsidP="00684346">
          <w:pPr>
            <w:spacing w:after="200"/>
            <w:jc w:val="left"/>
            <w:rPr>
              <w:b/>
              <w:sz w:val="28"/>
              <w:szCs w:val="28"/>
            </w:rPr>
          </w:pPr>
          <w:r w:rsidRPr="00243FA9">
            <w:rPr>
              <w:b/>
              <w:sz w:val="28"/>
              <w:szCs w:val="28"/>
            </w:rPr>
            <w:t xml:space="preserve"> </w:t>
          </w:r>
        </w:p>
        <w:p w:rsidR="00684346" w:rsidRPr="008C4A25" w:rsidRDefault="00684346" w:rsidP="00684346">
          <w:pPr>
            <w:spacing w:after="200"/>
            <w:jc w:val="center"/>
            <w:rPr>
              <w:b/>
              <w:i/>
              <w:sz w:val="28"/>
              <w:szCs w:val="28"/>
            </w:rPr>
          </w:pPr>
          <w:r w:rsidRPr="008C4A25">
            <w:rPr>
              <w:b/>
              <w:i/>
              <w:sz w:val="28"/>
              <w:szCs w:val="28"/>
            </w:rPr>
            <w:t>National Guidelines for Small Scale Irrigation Development</w:t>
          </w:r>
          <w:r w:rsidR="00C303E7">
            <w:rPr>
              <w:b/>
              <w:i/>
              <w:sz w:val="28"/>
              <w:szCs w:val="28"/>
            </w:rPr>
            <w:t xml:space="preserve"> in Ethiopia</w:t>
          </w:r>
        </w:p>
        <w:p w:rsidR="00684346" w:rsidRPr="00243FA9" w:rsidRDefault="00684346" w:rsidP="00684346">
          <w:pPr>
            <w:spacing w:after="200"/>
            <w:jc w:val="center"/>
            <w:rPr>
              <w:b/>
              <w:sz w:val="28"/>
              <w:szCs w:val="28"/>
            </w:rPr>
          </w:pPr>
        </w:p>
        <w:p w:rsidR="00684346" w:rsidRPr="00243FA9" w:rsidRDefault="00684346" w:rsidP="00684346">
          <w:pPr>
            <w:spacing w:after="200"/>
            <w:jc w:val="center"/>
            <w:rPr>
              <w:b/>
              <w:sz w:val="28"/>
              <w:szCs w:val="28"/>
            </w:rPr>
          </w:pPr>
        </w:p>
        <w:p w:rsidR="00684346" w:rsidRPr="00243FA9" w:rsidRDefault="00684346" w:rsidP="00684346">
          <w:pPr>
            <w:spacing w:after="200"/>
            <w:jc w:val="center"/>
            <w:rPr>
              <w:b/>
              <w:sz w:val="28"/>
              <w:szCs w:val="28"/>
            </w:rPr>
          </w:pPr>
        </w:p>
        <w:p w:rsidR="00684346" w:rsidRDefault="00684346" w:rsidP="00684346">
          <w:pPr>
            <w:spacing w:after="200"/>
            <w:jc w:val="center"/>
            <w:rPr>
              <w:b/>
              <w:sz w:val="28"/>
              <w:szCs w:val="28"/>
            </w:rPr>
          </w:pPr>
        </w:p>
        <w:p w:rsidR="00684346" w:rsidRDefault="00684346" w:rsidP="00684346">
          <w:pPr>
            <w:spacing w:after="200"/>
            <w:jc w:val="center"/>
            <w:rPr>
              <w:b/>
              <w:sz w:val="28"/>
              <w:szCs w:val="28"/>
            </w:rPr>
          </w:pPr>
        </w:p>
        <w:p w:rsidR="00684346" w:rsidRDefault="00684346" w:rsidP="00684346">
          <w:pPr>
            <w:spacing w:after="200"/>
            <w:jc w:val="center"/>
            <w:rPr>
              <w:b/>
              <w:sz w:val="28"/>
              <w:szCs w:val="28"/>
            </w:rPr>
          </w:pPr>
        </w:p>
        <w:p w:rsidR="00684346" w:rsidRDefault="00684346" w:rsidP="00684346">
          <w:pPr>
            <w:spacing w:after="200"/>
            <w:jc w:val="center"/>
            <w:rPr>
              <w:b/>
              <w:sz w:val="28"/>
              <w:szCs w:val="28"/>
            </w:rPr>
          </w:pPr>
        </w:p>
        <w:p w:rsidR="00684346" w:rsidRDefault="00684346" w:rsidP="00684346">
          <w:pPr>
            <w:spacing w:after="200"/>
            <w:jc w:val="center"/>
            <w:rPr>
              <w:b/>
              <w:sz w:val="28"/>
              <w:szCs w:val="28"/>
            </w:rPr>
          </w:pPr>
          <w:r w:rsidRPr="00684346">
            <w:rPr>
              <w:b/>
              <w:sz w:val="28"/>
              <w:szCs w:val="28"/>
            </w:rPr>
            <w:t>SSIGL 28: Construction Supervision</w:t>
          </w:r>
        </w:p>
        <w:p w:rsidR="00684346" w:rsidRDefault="00684346" w:rsidP="00684346">
          <w:pPr>
            <w:spacing w:after="200"/>
            <w:jc w:val="right"/>
            <w:rPr>
              <w:b/>
              <w:sz w:val="28"/>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684346" w:rsidRDefault="00684346" w:rsidP="00684346">
          <w:pPr>
            <w:spacing w:after="200"/>
            <w:jc w:val="right"/>
            <w:rPr>
              <w:b/>
              <w:sz w:val="24"/>
              <w:szCs w:val="28"/>
            </w:rPr>
          </w:pPr>
        </w:p>
        <w:p w:rsidR="00C303E7" w:rsidRDefault="00C303E7" w:rsidP="00C303E7">
          <w:pPr>
            <w:spacing w:after="200"/>
            <w:ind w:left="6120"/>
            <w:jc w:val="center"/>
            <w:rPr>
              <w:rFonts w:eastAsia="Calibri"/>
              <w:b/>
              <w:sz w:val="24"/>
              <w:szCs w:val="28"/>
            </w:rPr>
          </w:pPr>
        </w:p>
        <w:p w:rsidR="00C303E7" w:rsidRPr="00C303E7" w:rsidRDefault="00C303E7" w:rsidP="00C303E7">
          <w:pPr>
            <w:spacing w:after="200"/>
            <w:ind w:left="6120"/>
            <w:jc w:val="center"/>
            <w:rPr>
              <w:rFonts w:eastAsia="Calibri"/>
              <w:b/>
              <w:sz w:val="24"/>
              <w:szCs w:val="28"/>
            </w:rPr>
          </w:pPr>
          <w:r w:rsidRPr="00C303E7">
            <w:rPr>
              <w:rFonts w:eastAsia="Calibri"/>
              <w:b/>
              <w:sz w:val="24"/>
              <w:szCs w:val="28"/>
            </w:rPr>
            <w:t xml:space="preserve">November 2018 </w:t>
          </w:r>
          <w:r w:rsidRPr="00C303E7">
            <w:rPr>
              <w:rFonts w:ascii="Lucida Handwriting" w:eastAsia="Calibri" w:hAnsi="Lucida Handwriting"/>
              <w:b/>
              <w:sz w:val="24"/>
              <w:szCs w:val="28"/>
            </w:rPr>
            <w:t xml:space="preserve">                    </w:t>
          </w:r>
          <w:r w:rsidRPr="00C303E7">
            <w:rPr>
              <w:rFonts w:eastAsia="Calibri"/>
              <w:b/>
              <w:sz w:val="24"/>
              <w:szCs w:val="28"/>
            </w:rPr>
            <w:t>Addis Ababa</w:t>
          </w:r>
        </w:p>
        <w:p w:rsidR="00684346" w:rsidRDefault="00684346" w:rsidP="00684346">
          <w:pPr>
            <w:spacing w:after="200"/>
            <w:jc w:val="left"/>
            <w:rPr>
              <w:b/>
              <w:sz w:val="24"/>
              <w:szCs w:val="24"/>
            </w:rPr>
          </w:pPr>
          <w:r>
            <w:rPr>
              <w:b/>
              <w:sz w:val="24"/>
              <w:szCs w:val="24"/>
            </w:rPr>
            <w:br w:type="page"/>
          </w:r>
        </w:p>
        <w:p w:rsidR="00684346" w:rsidRDefault="00684346" w:rsidP="00684346">
          <w:pPr>
            <w:rPr>
              <w:b/>
              <w:sz w:val="24"/>
              <w:szCs w:val="24"/>
            </w:rPr>
          </w:pPr>
        </w:p>
        <w:p w:rsidR="00684346" w:rsidRPr="007B7981" w:rsidRDefault="00684346" w:rsidP="00684346">
          <w:pPr>
            <w:rPr>
              <w:b/>
              <w:sz w:val="24"/>
              <w:szCs w:val="24"/>
            </w:rPr>
          </w:pPr>
          <w:r w:rsidRPr="007B7981">
            <w:rPr>
              <w:b/>
              <w:sz w:val="24"/>
              <w:szCs w:val="24"/>
            </w:rPr>
            <w:t>National Guidelines for Small Scale Irrigation Development</w:t>
          </w:r>
          <w:r w:rsidR="00C303E7">
            <w:rPr>
              <w:b/>
              <w:sz w:val="24"/>
              <w:szCs w:val="24"/>
            </w:rPr>
            <w:t xml:space="preserve"> in Ethiopia</w:t>
          </w:r>
          <w:r w:rsidRPr="007B7981">
            <w:rPr>
              <w:b/>
              <w:sz w:val="24"/>
              <w:szCs w:val="24"/>
            </w:rPr>
            <w:t xml:space="preserve"> </w:t>
          </w:r>
        </w:p>
        <w:p w:rsidR="00684346" w:rsidRPr="007B7981" w:rsidRDefault="00684346" w:rsidP="00684346">
          <w:pPr>
            <w:spacing w:after="200"/>
            <w:ind w:firstLine="720"/>
            <w:jc w:val="left"/>
            <w:rPr>
              <w:b/>
            </w:rPr>
          </w:pPr>
          <w:r w:rsidRPr="007B7981">
            <w:rPr>
              <w:b/>
            </w:rPr>
            <w:t xml:space="preserve">First Edition 2018 </w:t>
          </w:r>
        </w:p>
        <w:p w:rsidR="00684346" w:rsidRPr="007B7981" w:rsidRDefault="00684346" w:rsidP="00684346">
          <w:pPr>
            <w:autoSpaceDE w:val="0"/>
            <w:autoSpaceDN w:val="0"/>
            <w:adjustRightInd w:val="0"/>
            <w:ind w:firstLine="720"/>
          </w:pPr>
          <w:r w:rsidRPr="007B7981">
            <w:t>© MOA 2018</w:t>
          </w:r>
        </w:p>
        <w:p w:rsidR="00684346" w:rsidRPr="007B7981" w:rsidRDefault="00684346" w:rsidP="00684346">
          <w:pPr>
            <w:autoSpaceDE w:val="0"/>
            <w:autoSpaceDN w:val="0"/>
            <w:adjustRightInd w:val="0"/>
          </w:pPr>
        </w:p>
        <w:p w:rsidR="00684346" w:rsidRPr="007B7981" w:rsidRDefault="00684346" w:rsidP="00684346">
          <w:pPr>
            <w:autoSpaceDE w:val="0"/>
            <w:autoSpaceDN w:val="0"/>
            <w:adjustRightInd w:val="0"/>
          </w:pPr>
        </w:p>
        <w:p w:rsidR="00684346" w:rsidRPr="007B7981" w:rsidRDefault="00684346" w:rsidP="00684346">
          <w:pPr>
            <w:autoSpaceDE w:val="0"/>
            <w:autoSpaceDN w:val="0"/>
            <w:adjustRightInd w:val="0"/>
          </w:pPr>
        </w:p>
        <w:p w:rsidR="00684346" w:rsidRPr="007B7981" w:rsidRDefault="00684346" w:rsidP="00684346">
          <w:pPr>
            <w:autoSpaceDE w:val="0"/>
            <w:autoSpaceDN w:val="0"/>
            <w:adjustRightInd w:val="0"/>
          </w:pPr>
        </w:p>
        <w:p w:rsidR="00684346" w:rsidRPr="007B7981" w:rsidRDefault="00684346" w:rsidP="00684346">
          <w:pPr>
            <w:autoSpaceDE w:val="0"/>
            <w:autoSpaceDN w:val="0"/>
            <w:adjustRightInd w:val="0"/>
          </w:pPr>
        </w:p>
        <w:p w:rsidR="00684346" w:rsidRPr="007B7981" w:rsidRDefault="00684346" w:rsidP="00684346">
          <w:pPr>
            <w:autoSpaceDE w:val="0"/>
            <w:autoSpaceDN w:val="0"/>
            <w:adjustRightInd w:val="0"/>
          </w:pPr>
        </w:p>
        <w:p w:rsidR="00684346" w:rsidRPr="007B7981" w:rsidRDefault="00684346" w:rsidP="00684346">
          <w:pPr>
            <w:autoSpaceDE w:val="0"/>
            <w:autoSpaceDN w:val="0"/>
            <w:adjustRightInd w:val="0"/>
          </w:pPr>
        </w:p>
        <w:p w:rsidR="00684346" w:rsidRPr="007B7981" w:rsidRDefault="00684346" w:rsidP="00684346">
          <w:pPr>
            <w:autoSpaceDE w:val="0"/>
            <w:autoSpaceDN w:val="0"/>
            <w:adjustRightInd w:val="0"/>
          </w:pPr>
        </w:p>
        <w:p w:rsidR="00684346" w:rsidRPr="004008A0" w:rsidRDefault="00684346" w:rsidP="00684346">
          <w:pPr>
            <w:autoSpaceDE w:val="0"/>
            <w:autoSpaceDN w:val="0"/>
            <w:adjustRightInd w:val="0"/>
            <w:rPr>
              <w:sz w:val="20"/>
              <w:szCs w:val="20"/>
            </w:rPr>
          </w:pPr>
          <w:r w:rsidRPr="004008A0">
            <w:rPr>
              <w:sz w:val="20"/>
              <w:szCs w:val="20"/>
            </w:rPr>
            <w:t>Ministry of Agriculture</w:t>
          </w:r>
        </w:p>
        <w:p w:rsidR="00684346" w:rsidRPr="004008A0" w:rsidRDefault="00684346" w:rsidP="00684346">
          <w:pPr>
            <w:autoSpaceDE w:val="0"/>
            <w:autoSpaceDN w:val="0"/>
            <w:adjustRightInd w:val="0"/>
            <w:rPr>
              <w:sz w:val="20"/>
              <w:szCs w:val="20"/>
            </w:rPr>
          </w:pPr>
          <w:r w:rsidRPr="004008A0">
            <w:rPr>
              <w:sz w:val="20"/>
              <w:szCs w:val="20"/>
            </w:rPr>
            <w:t>Small-Scale Irrigation Development Directorate</w:t>
          </w:r>
        </w:p>
        <w:p w:rsidR="00684346" w:rsidRPr="004008A0" w:rsidRDefault="00684346" w:rsidP="00684346">
          <w:pPr>
            <w:autoSpaceDE w:val="0"/>
            <w:autoSpaceDN w:val="0"/>
            <w:adjustRightInd w:val="0"/>
            <w:rPr>
              <w:sz w:val="20"/>
              <w:szCs w:val="20"/>
            </w:rPr>
          </w:pPr>
          <w:r w:rsidRPr="004008A0">
            <w:rPr>
              <w:sz w:val="20"/>
              <w:szCs w:val="20"/>
            </w:rPr>
            <w:t>P. O. Box 62347</w:t>
          </w:r>
        </w:p>
        <w:p w:rsidR="00684346" w:rsidRPr="004008A0" w:rsidRDefault="00684346" w:rsidP="00684346">
          <w:pPr>
            <w:autoSpaceDE w:val="0"/>
            <w:autoSpaceDN w:val="0"/>
            <w:adjustRightInd w:val="0"/>
            <w:rPr>
              <w:sz w:val="20"/>
              <w:szCs w:val="20"/>
            </w:rPr>
          </w:pPr>
          <w:r w:rsidRPr="004008A0">
            <w:rPr>
              <w:sz w:val="20"/>
              <w:szCs w:val="20"/>
            </w:rPr>
            <w:t>Tel: +251-1-6462355</w:t>
          </w:r>
        </w:p>
        <w:p w:rsidR="00684346" w:rsidRPr="004008A0" w:rsidRDefault="00684346" w:rsidP="00684346">
          <w:pPr>
            <w:autoSpaceDE w:val="0"/>
            <w:autoSpaceDN w:val="0"/>
            <w:adjustRightInd w:val="0"/>
            <w:rPr>
              <w:sz w:val="20"/>
              <w:szCs w:val="20"/>
            </w:rPr>
          </w:pPr>
          <w:r w:rsidRPr="004008A0">
            <w:rPr>
              <w:sz w:val="20"/>
              <w:szCs w:val="20"/>
            </w:rPr>
            <w:t>Fax: +251-1-6462355</w:t>
          </w:r>
        </w:p>
        <w:p w:rsidR="00684346" w:rsidRPr="004008A0" w:rsidRDefault="00684346" w:rsidP="00684346">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684346" w:rsidRPr="004008A0" w:rsidRDefault="00684346" w:rsidP="00684346">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684346" w:rsidRPr="004008A0" w:rsidRDefault="00684346" w:rsidP="00684346">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684346" w:rsidRPr="004008A0" w:rsidRDefault="00684346" w:rsidP="00684346">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684346" w:rsidRPr="004008A0" w:rsidRDefault="00684346" w:rsidP="00684346">
          <w:pPr>
            <w:autoSpaceDE w:val="0"/>
            <w:autoSpaceDN w:val="0"/>
            <w:adjustRightInd w:val="0"/>
            <w:rPr>
              <w:sz w:val="20"/>
              <w:szCs w:val="20"/>
            </w:rPr>
          </w:pPr>
        </w:p>
        <w:p w:rsidR="00684346" w:rsidRDefault="00684346" w:rsidP="00684346">
          <w:pPr>
            <w:rPr>
              <w:sz w:val="20"/>
              <w:szCs w:val="20"/>
            </w:rPr>
          </w:pPr>
        </w:p>
        <w:p w:rsidR="00684346" w:rsidRDefault="00684346" w:rsidP="00684346">
          <w:pPr>
            <w:rPr>
              <w:sz w:val="20"/>
              <w:szCs w:val="20"/>
            </w:rPr>
          </w:pPr>
        </w:p>
        <w:p w:rsidR="00684346" w:rsidRDefault="00684346" w:rsidP="00684346">
          <w:pPr>
            <w:rPr>
              <w:b/>
              <w:i/>
              <w:sz w:val="20"/>
              <w:szCs w:val="20"/>
              <w:highlight w:val="yellow"/>
            </w:rPr>
          </w:pPr>
        </w:p>
        <w:p w:rsidR="00684346" w:rsidRPr="0079012B" w:rsidRDefault="00684346" w:rsidP="00684346">
          <w:pPr>
            <w:rPr>
              <w:b/>
              <w:i/>
              <w:sz w:val="20"/>
              <w:szCs w:val="20"/>
            </w:rPr>
          </w:pPr>
          <w:r w:rsidRPr="00B66DA2">
            <w:rPr>
              <w:b/>
              <w:i/>
              <w:sz w:val="20"/>
              <w:szCs w:val="20"/>
            </w:rPr>
            <w:t>Financed by Agricultural Growth Program (AGP)</w:t>
          </w: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Pr="007B7981" w:rsidRDefault="00684346" w:rsidP="00684346">
          <w:pPr>
            <w:rPr>
              <w:sz w:val="20"/>
              <w:szCs w:val="20"/>
            </w:rPr>
          </w:pPr>
        </w:p>
        <w:p w:rsidR="00684346" w:rsidRDefault="00684346" w:rsidP="00684346">
          <w:pPr>
            <w:rPr>
              <w:b/>
              <w:color w:val="0070C0"/>
            </w:rPr>
          </w:pPr>
        </w:p>
        <w:p w:rsidR="00684346" w:rsidRDefault="00684346" w:rsidP="00684346">
          <w:pPr>
            <w:rPr>
              <w:b/>
              <w:color w:val="0070C0"/>
            </w:rPr>
          </w:pPr>
        </w:p>
        <w:p w:rsidR="00684346" w:rsidRDefault="00684346" w:rsidP="00684346">
          <w:pPr>
            <w:rPr>
              <w:b/>
              <w:color w:val="0070C0"/>
            </w:rPr>
          </w:pPr>
        </w:p>
        <w:p w:rsidR="00684346" w:rsidRPr="00104B7E" w:rsidRDefault="00684346" w:rsidP="00684346">
          <w:pPr>
            <w:jc w:val="center"/>
            <w:rPr>
              <w:b/>
              <w:i/>
              <w:color w:val="0070C0"/>
              <w:sz w:val="20"/>
            </w:rPr>
          </w:pPr>
          <w:r w:rsidRPr="00104B7E">
            <w:rPr>
              <w:b/>
              <w:i/>
              <w:color w:val="0070C0"/>
              <w:sz w:val="20"/>
            </w:rPr>
            <w:t>DISCLAIMER</w:t>
          </w:r>
        </w:p>
        <w:p w:rsidR="00684346" w:rsidRDefault="00684346" w:rsidP="00684346">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684346" w:rsidRDefault="00684346" w:rsidP="00684346">
          <w:pPr>
            <w:autoSpaceDE w:val="0"/>
            <w:autoSpaceDN w:val="0"/>
            <w:adjustRightInd w:val="0"/>
            <w:rPr>
              <w:i/>
              <w:sz w:val="20"/>
              <w:szCs w:val="20"/>
            </w:rPr>
            <w:sectPr w:rsidR="00684346" w:rsidSect="00C75914">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rsidR="00684346" w:rsidRPr="004008A0" w:rsidRDefault="00684346" w:rsidP="00684346">
          <w:pPr>
            <w:pStyle w:val="Heading1"/>
            <w:numPr>
              <w:ilvl w:val="0"/>
              <w:numId w:val="0"/>
            </w:numPr>
            <w:rPr>
              <w:bCs w:val="0"/>
              <w:sz w:val="24"/>
              <w:szCs w:val="24"/>
            </w:rPr>
          </w:pPr>
          <w:bookmarkStart w:id="0" w:name="_Toc529616565"/>
          <w:bookmarkStart w:id="1" w:name="_Toc531353120"/>
          <w:bookmarkStart w:id="2" w:name="_Toc531355478"/>
          <w:bookmarkStart w:id="3" w:name="_Toc531426946"/>
          <w:bookmarkStart w:id="4" w:name="_Toc531430040"/>
          <w:bookmarkStart w:id="5" w:name="_Toc531440945"/>
          <w:bookmarkStart w:id="6" w:name="_Toc531443523"/>
          <w:bookmarkStart w:id="7" w:name="_Toc531445321"/>
          <w:bookmarkStart w:id="8" w:name="_Toc531653586"/>
          <w:r w:rsidRPr="004008A0">
            <w:rPr>
              <w:sz w:val="24"/>
              <w:szCs w:val="24"/>
            </w:rPr>
            <w:lastRenderedPageBreak/>
            <w:t>FORWARD</w:t>
          </w:r>
          <w:bookmarkEnd w:id="0"/>
          <w:bookmarkEnd w:id="1"/>
          <w:bookmarkEnd w:id="2"/>
          <w:bookmarkEnd w:id="3"/>
          <w:bookmarkEnd w:id="4"/>
          <w:bookmarkEnd w:id="5"/>
          <w:bookmarkEnd w:id="6"/>
          <w:bookmarkEnd w:id="7"/>
          <w:bookmarkEnd w:id="8"/>
        </w:p>
        <w:p w:rsidR="00684346" w:rsidRPr="0092493F" w:rsidRDefault="00684346" w:rsidP="00684346">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684346" w:rsidRPr="0092493F" w:rsidRDefault="00684346" w:rsidP="00684346">
          <w:pPr>
            <w:spacing w:line="240" w:lineRule="auto"/>
            <w:rPr>
              <w:rFonts w:eastAsia="Times New Roman"/>
              <w:sz w:val="21"/>
              <w:szCs w:val="21"/>
            </w:rPr>
          </w:pPr>
        </w:p>
        <w:p w:rsidR="00684346" w:rsidRPr="0092493F" w:rsidRDefault="00684346" w:rsidP="00684346">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9" w:name="_Toc453290003"/>
          <w:r w:rsidRPr="0092493F">
            <w:rPr>
              <w:rFonts w:eastAsia="Times New Roman"/>
              <w:sz w:val="21"/>
              <w:szCs w:val="21"/>
            </w:rPr>
            <w:t>barriers </w:t>
          </w:r>
          <w:bookmarkEnd w:id="9"/>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684346" w:rsidRPr="0092493F" w:rsidRDefault="00684346" w:rsidP="00684346">
          <w:pPr>
            <w:spacing w:line="240" w:lineRule="auto"/>
            <w:rPr>
              <w:rFonts w:eastAsia="Times New Roman"/>
              <w:sz w:val="21"/>
              <w:szCs w:val="21"/>
            </w:rPr>
          </w:pPr>
          <w:r w:rsidRPr="0092493F">
            <w:rPr>
              <w:rFonts w:eastAsia="Times New Roman"/>
              <w:sz w:val="21"/>
              <w:szCs w:val="21"/>
            </w:rPr>
            <w:t xml:space="preserve"> </w:t>
          </w:r>
        </w:p>
        <w:p w:rsidR="00684346" w:rsidRPr="0092493F" w:rsidRDefault="00684346" w:rsidP="00684346">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68181B"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68181B">
            <w:rPr>
              <w:rFonts w:eastAsia="Times New Roman"/>
              <w:sz w:val="21"/>
              <w:szCs w:val="21"/>
            </w:rPr>
            <w:t>.</w:t>
          </w:r>
        </w:p>
        <w:p w:rsidR="00684346" w:rsidRPr="0092493F" w:rsidRDefault="00684346" w:rsidP="00684346">
          <w:pPr>
            <w:spacing w:line="240" w:lineRule="auto"/>
            <w:rPr>
              <w:rFonts w:eastAsia="Times New Roman"/>
              <w:sz w:val="21"/>
              <w:szCs w:val="21"/>
            </w:rPr>
          </w:pPr>
        </w:p>
        <w:p w:rsidR="00684346" w:rsidRPr="0092493F" w:rsidRDefault="00684346" w:rsidP="00684346">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684346" w:rsidRPr="0092493F" w:rsidRDefault="00684346" w:rsidP="00684346">
          <w:pPr>
            <w:spacing w:line="240" w:lineRule="auto"/>
            <w:rPr>
              <w:rFonts w:eastAsia="Times New Roman"/>
              <w:sz w:val="21"/>
              <w:szCs w:val="21"/>
            </w:rPr>
          </w:pPr>
        </w:p>
        <w:p w:rsidR="00684346" w:rsidRPr="0092493F" w:rsidRDefault="00684346" w:rsidP="00684346">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684346" w:rsidRPr="0092493F" w:rsidRDefault="00684346" w:rsidP="00684346">
          <w:pPr>
            <w:spacing w:line="240" w:lineRule="auto"/>
            <w:rPr>
              <w:rFonts w:eastAsia="Times New Roman"/>
              <w:sz w:val="21"/>
              <w:szCs w:val="21"/>
            </w:rPr>
          </w:pPr>
        </w:p>
        <w:p w:rsidR="00684346" w:rsidRPr="0092493F" w:rsidRDefault="00684346" w:rsidP="00684346">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684346" w:rsidRPr="0092493F" w:rsidRDefault="00684346" w:rsidP="00684346">
          <w:pPr>
            <w:spacing w:line="240" w:lineRule="auto"/>
            <w:rPr>
              <w:rFonts w:eastAsia="Times New Roman"/>
              <w:sz w:val="21"/>
              <w:szCs w:val="21"/>
            </w:rPr>
          </w:pPr>
        </w:p>
        <w:p w:rsidR="00684346" w:rsidRPr="0092493F" w:rsidRDefault="00684346" w:rsidP="00684346">
          <w:pPr>
            <w:spacing w:line="240" w:lineRule="auto"/>
            <w:rPr>
              <w:rFonts w:eastAsia="Times New Roman"/>
              <w:sz w:val="21"/>
              <w:szCs w:val="21"/>
            </w:rPr>
          </w:pPr>
          <w:r w:rsidRPr="0092493F">
            <w:rPr>
              <w:rFonts w:eastAsia="Times New Roman"/>
              <w:noProof/>
              <w:sz w:val="21"/>
              <w:szCs w:val="21"/>
            </w:rPr>
            <w:drawing>
              <wp:inline distT="0" distB="0" distL="0" distR="0" wp14:anchorId="5F0B13EC" wp14:editId="47082B03">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684346" w:rsidRPr="0092493F" w:rsidRDefault="00684346" w:rsidP="00684346">
          <w:pPr>
            <w:spacing w:line="240" w:lineRule="auto"/>
            <w:rPr>
              <w:sz w:val="21"/>
              <w:szCs w:val="21"/>
            </w:rPr>
          </w:pPr>
        </w:p>
        <w:p w:rsidR="00684346" w:rsidRPr="0092493F" w:rsidRDefault="00684346" w:rsidP="00684346">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684346" w:rsidRPr="0092493F" w:rsidRDefault="00684346" w:rsidP="00684346">
          <w:pPr>
            <w:spacing w:line="240" w:lineRule="auto"/>
            <w:rPr>
              <w:sz w:val="48"/>
              <w:szCs w:val="48"/>
            </w:rPr>
          </w:pPr>
          <w:r w:rsidRPr="00B66DA2">
            <w:rPr>
              <w:sz w:val="21"/>
              <w:szCs w:val="21"/>
            </w:rPr>
            <w:t>State Minister, Ministry of Agriculture</w:t>
          </w:r>
          <w:r w:rsidRPr="0092493F">
            <w:rPr>
              <w:sz w:val="48"/>
              <w:szCs w:val="48"/>
            </w:rPr>
            <w:t xml:space="preserve">                                                                         </w:t>
          </w: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Default="00684346" w:rsidP="00684346">
          <w:pPr>
            <w:spacing w:line="240" w:lineRule="auto"/>
            <w:rPr>
              <w:sz w:val="48"/>
              <w:szCs w:val="48"/>
            </w:rPr>
          </w:pPr>
        </w:p>
        <w:p w:rsidR="00684346" w:rsidRPr="00510136" w:rsidRDefault="00684346" w:rsidP="00684346">
          <w:pPr>
            <w:rPr>
              <w:b/>
              <w:color w:val="0070C0"/>
            </w:rPr>
          </w:pPr>
        </w:p>
        <w:p w:rsidR="00684346" w:rsidRPr="00104B7E" w:rsidRDefault="00684346" w:rsidP="00684346">
          <w:pPr>
            <w:jc w:val="center"/>
            <w:rPr>
              <w:b/>
              <w:i/>
              <w:color w:val="0070C0"/>
              <w:sz w:val="20"/>
            </w:rPr>
          </w:pPr>
          <w:r w:rsidRPr="00104B7E">
            <w:rPr>
              <w:b/>
              <w:i/>
              <w:color w:val="0070C0"/>
              <w:sz w:val="20"/>
            </w:rPr>
            <w:t>SMALL SCALE IRRIGATION DEVELOPMENT VISION</w:t>
          </w:r>
        </w:p>
        <w:p w:rsidR="00684346" w:rsidRPr="00215DDE" w:rsidRDefault="00684346" w:rsidP="00684346">
          <w:pPr>
            <w:spacing w:line="240" w:lineRule="auto"/>
            <w:ind w:left="1440"/>
            <w:rPr>
              <w:color w:val="0070C0"/>
              <w:sz w:val="28"/>
              <w:szCs w:val="28"/>
            </w:rPr>
          </w:pPr>
          <w:r w:rsidRPr="00215DDE">
            <w:rPr>
              <w:color w:val="0070C0"/>
              <w:sz w:val="28"/>
              <w:szCs w:val="28"/>
            </w:rPr>
            <w:t xml:space="preserve"> </w:t>
          </w:r>
        </w:p>
        <w:p w:rsidR="00684346" w:rsidRPr="0078160D" w:rsidRDefault="00684346" w:rsidP="0078160D">
          <w:pPr>
            <w:rPr>
              <w:i/>
              <w:sz w:val="20"/>
            </w:rPr>
          </w:pPr>
          <w:r w:rsidRPr="0078160D">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r w:rsidR="0078160D" w:rsidRPr="0078160D">
            <w:rPr>
              <w:i/>
              <w:sz w:val="20"/>
            </w:rPr>
            <w:t>ensure food</w:t>
          </w:r>
          <w:r w:rsidRPr="0078160D">
            <w:rPr>
              <w:i/>
              <w:sz w:val="20"/>
            </w:rPr>
            <w:t xml:space="preserve"> security, maintain </w:t>
          </w:r>
          <w:r w:rsidR="0078160D" w:rsidRPr="0078160D">
            <w:rPr>
              <w:i/>
              <w:sz w:val="20"/>
            </w:rPr>
            <w:t>increasing income</w:t>
          </w:r>
          <w:r w:rsidRPr="0078160D">
            <w:rPr>
              <w:i/>
              <w:sz w:val="20"/>
            </w:rPr>
            <w:t xml:space="preserve"> and sustain economic growth.</w:t>
          </w:r>
        </w:p>
        <w:p w:rsidR="00684346" w:rsidRPr="00314F75" w:rsidRDefault="00684346" w:rsidP="00684346">
          <w:pPr>
            <w:spacing w:after="200"/>
            <w:jc w:val="left"/>
          </w:pPr>
          <w:r w:rsidRPr="00314F75">
            <w:br w:type="page"/>
          </w:r>
        </w:p>
        <w:p w:rsidR="00684346" w:rsidRPr="004008A0" w:rsidRDefault="00684346" w:rsidP="00684346">
          <w:pPr>
            <w:pStyle w:val="Heading1"/>
            <w:numPr>
              <w:ilvl w:val="0"/>
              <w:numId w:val="0"/>
            </w:numPr>
            <w:rPr>
              <w:sz w:val="24"/>
              <w:szCs w:val="24"/>
            </w:rPr>
          </w:pPr>
          <w:bookmarkStart w:id="10" w:name="_Toc529616566"/>
          <w:bookmarkStart w:id="11" w:name="_Toc531353121"/>
          <w:bookmarkStart w:id="12" w:name="_Toc531355479"/>
          <w:bookmarkStart w:id="13" w:name="_Toc531426947"/>
          <w:bookmarkStart w:id="14" w:name="_Toc531430041"/>
          <w:bookmarkStart w:id="15" w:name="_Toc531440946"/>
          <w:bookmarkStart w:id="16" w:name="_Toc531443524"/>
          <w:bookmarkStart w:id="17" w:name="_Toc531445322"/>
          <w:bookmarkStart w:id="18" w:name="_Toc531653587"/>
          <w:r w:rsidRPr="004008A0">
            <w:rPr>
              <w:sz w:val="24"/>
              <w:szCs w:val="24"/>
            </w:rPr>
            <w:lastRenderedPageBreak/>
            <w:t>ACKNOWLEDGEMENTS</w:t>
          </w:r>
          <w:bookmarkEnd w:id="10"/>
          <w:bookmarkEnd w:id="11"/>
          <w:bookmarkEnd w:id="12"/>
          <w:bookmarkEnd w:id="13"/>
          <w:bookmarkEnd w:id="14"/>
          <w:bookmarkEnd w:id="15"/>
          <w:bookmarkEnd w:id="16"/>
          <w:bookmarkEnd w:id="17"/>
          <w:bookmarkEnd w:id="18"/>
          <w:r w:rsidRPr="004008A0">
            <w:rPr>
              <w:sz w:val="24"/>
              <w:szCs w:val="24"/>
            </w:rPr>
            <w:t xml:space="preserve"> </w:t>
          </w:r>
        </w:p>
        <w:p w:rsidR="00684346" w:rsidRPr="001B46B2" w:rsidRDefault="00684346" w:rsidP="00684346">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684346" w:rsidRPr="001B46B2" w:rsidRDefault="00684346" w:rsidP="00684346">
          <w:pPr>
            <w:rPr>
              <w:sz w:val="21"/>
              <w:szCs w:val="21"/>
            </w:rPr>
          </w:pPr>
        </w:p>
        <w:p w:rsidR="00684346" w:rsidRPr="001B46B2" w:rsidRDefault="00684346" w:rsidP="00684346">
          <w:pPr>
            <w:rPr>
              <w:sz w:val="21"/>
              <w:szCs w:val="21"/>
            </w:rPr>
          </w:pPr>
          <w:r w:rsidRPr="001B46B2">
            <w:rPr>
              <w:sz w:val="21"/>
              <w:szCs w:val="21"/>
            </w:rPr>
            <w:t>The Ministry would like to extend its appreciation and gratitude to the following contributors:</w:t>
          </w:r>
        </w:p>
        <w:p w:rsidR="00684346" w:rsidRPr="001B46B2" w:rsidRDefault="00684346" w:rsidP="00684346">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684346" w:rsidRPr="001B46B2" w:rsidRDefault="00684346" w:rsidP="00684346">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684346" w:rsidRPr="001B46B2" w:rsidRDefault="00684346" w:rsidP="00684346">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684346" w:rsidRPr="001B46B2" w:rsidRDefault="00684346" w:rsidP="00684346">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684346" w:rsidRPr="001B46B2" w:rsidRDefault="00684346" w:rsidP="00684346">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684346" w:rsidRPr="001B46B2" w:rsidRDefault="00684346" w:rsidP="00684346">
          <w:pPr>
            <w:rPr>
              <w:sz w:val="21"/>
              <w:szCs w:val="21"/>
            </w:rPr>
          </w:pPr>
        </w:p>
        <w:p w:rsidR="00684346" w:rsidRPr="001B46B2" w:rsidRDefault="00684346" w:rsidP="00684346">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684346" w:rsidRPr="001B46B2" w:rsidRDefault="00684346" w:rsidP="00684346">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684346" w:rsidRPr="004008A0" w:rsidRDefault="00684346" w:rsidP="00684346">
          <w:pPr>
            <w:rPr>
              <w:rFonts w:eastAsia="Calibri"/>
              <w:sz w:val="21"/>
              <w:szCs w:val="21"/>
            </w:rPr>
          </w:pPr>
        </w:p>
        <w:p w:rsidR="00684346" w:rsidRPr="004008A0" w:rsidRDefault="00684346" w:rsidP="00906F99">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684346" w:rsidRPr="004008A0" w:rsidRDefault="00684346" w:rsidP="00684346">
          <w:pPr>
            <w:spacing w:after="200"/>
            <w:jc w:val="left"/>
            <w:rPr>
              <w:sz w:val="21"/>
              <w:szCs w:val="21"/>
            </w:rPr>
          </w:pPr>
          <w:r w:rsidRPr="004008A0">
            <w:rPr>
              <w:sz w:val="21"/>
              <w:szCs w:val="21"/>
            </w:rPr>
            <w:t>Ministry of Agriculture</w:t>
          </w:r>
        </w:p>
        <w:p w:rsidR="00684346" w:rsidRPr="001B46B2" w:rsidRDefault="00684346" w:rsidP="00684346">
          <w:pPr>
            <w:spacing w:after="200"/>
            <w:jc w:val="left"/>
            <w:rPr>
              <w:color w:val="FF0000"/>
              <w:sz w:val="21"/>
              <w:szCs w:val="21"/>
            </w:rPr>
          </w:pPr>
        </w:p>
        <w:p w:rsidR="00684346" w:rsidRDefault="00684346" w:rsidP="00684346">
          <w:pPr>
            <w:spacing w:after="200"/>
            <w:jc w:val="left"/>
          </w:pPr>
          <w:r w:rsidRPr="001F5965">
            <w:t xml:space="preserve"> </w:t>
          </w:r>
        </w:p>
        <w:p w:rsidR="00684346" w:rsidRPr="001F5965" w:rsidRDefault="00684346" w:rsidP="00684346">
          <w:pPr>
            <w:spacing w:after="200"/>
            <w:jc w:val="left"/>
          </w:pPr>
        </w:p>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 w:rsidR="00684346" w:rsidRDefault="00684346" w:rsidP="00684346">
          <w:pPr>
            <w:jc w:val="center"/>
          </w:pPr>
        </w:p>
        <w:p w:rsidR="00684346" w:rsidRDefault="00684346" w:rsidP="00684346">
          <w:pPr>
            <w:jc w:val="center"/>
            <w:rPr>
              <w:b/>
              <w:color w:val="0070C0"/>
            </w:rPr>
          </w:pPr>
        </w:p>
        <w:p w:rsidR="00684346" w:rsidRPr="00104B7E" w:rsidRDefault="00684346" w:rsidP="00684346">
          <w:pPr>
            <w:jc w:val="center"/>
            <w:rPr>
              <w:b/>
              <w:i/>
              <w:color w:val="0070C0"/>
              <w:sz w:val="20"/>
            </w:rPr>
          </w:pPr>
          <w:r w:rsidRPr="00104B7E">
            <w:rPr>
              <w:b/>
              <w:i/>
              <w:color w:val="0070C0"/>
              <w:sz w:val="20"/>
            </w:rPr>
            <w:t>DEDICATIONS</w:t>
          </w:r>
        </w:p>
        <w:p w:rsidR="00684346" w:rsidRPr="00104B7E" w:rsidRDefault="00684346" w:rsidP="00684346">
          <w:pPr>
            <w:jc w:val="center"/>
            <w:rPr>
              <w:b/>
              <w:color w:val="0070C0"/>
              <w:sz w:val="20"/>
            </w:rPr>
          </w:pPr>
        </w:p>
        <w:p w:rsidR="00350689" w:rsidRDefault="00350689" w:rsidP="00350689">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350689" w:rsidRDefault="00350689" w:rsidP="00350689">
          <w:pPr>
            <w:rPr>
              <w:rFonts w:eastAsia="Calibri"/>
              <w:sz w:val="28"/>
              <w:szCs w:val="28"/>
            </w:rPr>
          </w:pPr>
        </w:p>
        <w:p w:rsidR="00300A96" w:rsidRPr="00403EC8" w:rsidRDefault="00300A96" w:rsidP="00300A96">
          <w:pPr>
            <w:ind w:left="-90" w:right="-226"/>
            <w:rPr>
              <w:rFonts w:eastAsia="Calibri"/>
              <w:b/>
              <w:i/>
              <w:sz w:val="28"/>
              <w:szCs w:val="28"/>
            </w:rPr>
          </w:pPr>
        </w:p>
        <w:p w:rsidR="00300A96" w:rsidRPr="00403EC8" w:rsidRDefault="00300A96" w:rsidP="00684346">
          <w:pPr>
            <w:pStyle w:val="Heading1"/>
            <w:numPr>
              <w:ilvl w:val="0"/>
              <w:numId w:val="0"/>
            </w:numPr>
            <w:rPr>
              <w:rFonts w:eastAsia="Calibri"/>
            </w:rPr>
          </w:pPr>
          <w:r w:rsidRPr="00403EC8">
            <w:rPr>
              <w:rFonts w:eastAsia="Calibri"/>
            </w:rPr>
            <w:lastRenderedPageBreak/>
            <w:t xml:space="preserve">    </w:t>
          </w:r>
          <w:bookmarkStart w:id="19" w:name="_Toc531653588"/>
          <w:r w:rsidRPr="00403EC8">
            <w:rPr>
              <w:rFonts w:eastAsia="Calibri"/>
            </w:rPr>
            <w:t>List of Guidelines</w:t>
          </w:r>
          <w:bookmarkEnd w:id="19"/>
        </w:p>
        <w:p w:rsidR="00300A96" w:rsidRPr="00403EC8" w:rsidRDefault="00300A96" w:rsidP="00300A96">
          <w:pPr>
            <w:spacing w:line="480" w:lineRule="auto"/>
            <w:ind w:left="360"/>
            <w:rPr>
              <w:rFonts w:eastAsia="Calibri"/>
              <w:b/>
            </w:rPr>
          </w:pPr>
          <w:r w:rsidRPr="00403EC8">
            <w:rPr>
              <w:rFonts w:eastAsia="Calibri"/>
              <w:b/>
            </w:rPr>
            <w:t xml:space="preserve">Part I. SSIGL 1: Project Initiation, Planning and Organization </w:t>
          </w:r>
        </w:p>
        <w:p w:rsidR="00300A96" w:rsidRPr="00403EC8" w:rsidRDefault="00300A96" w:rsidP="00300A96">
          <w:pPr>
            <w:spacing w:line="480" w:lineRule="auto"/>
            <w:ind w:left="360"/>
            <w:rPr>
              <w:rFonts w:eastAsia="Calibri"/>
              <w:b/>
            </w:rPr>
          </w:pPr>
          <w:r w:rsidRPr="00403EC8">
            <w:rPr>
              <w:rFonts w:eastAsia="Calibri"/>
              <w:b/>
            </w:rPr>
            <w:t xml:space="preserve">Part II: SSIGL 2: Site Identification and Prioritization </w:t>
          </w:r>
        </w:p>
        <w:p w:rsidR="00300A96" w:rsidRPr="00403EC8" w:rsidRDefault="00300A96" w:rsidP="00300A96">
          <w:pPr>
            <w:spacing w:line="480" w:lineRule="auto"/>
            <w:ind w:left="360"/>
            <w:rPr>
              <w:rFonts w:eastAsia="Calibri"/>
              <w:b/>
            </w:rPr>
          </w:pPr>
          <w:r w:rsidRPr="00403EC8">
            <w:rPr>
              <w:rFonts w:eastAsia="Calibri"/>
              <w:b/>
            </w:rPr>
            <w:t xml:space="preserve">Part III: Feasibility Study and Detail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3: Hydrology and Water Resources Planning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5: Soil Survey and Land Suitability Evaluation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6:  Geology and Engineering Geology Study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7: Groundwater Study and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rsidR="00300A96" w:rsidRPr="00403EC8" w:rsidRDefault="00300A96" w:rsidP="00300A96">
          <w:pPr>
            <w:tabs>
              <w:tab w:val="left" w:pos="720"/>
            </w:tabs>
            <w:spacing w:line="360" w:lineRule="auto"/>
            <w:ind w:firstLine="720"/>
            <w:rPr>
              <w:rFonts w:eastAsia="Calibri"/>
              <w:b/>
            </w:rPr>
          </w:pPr>
          <w:r w:rsidRPr="00403EC8">
            <w:rPr>
              <w:rFonts w:eastAsia="Calibri"/>
              <w:b/>
            </w:rPr>
            <w:t>SSIGL 9: Socio</w:t>
          </w:r>
          <w:r w:rsidR="00677B0D">
            <w:rPr>
              <w:rFonts w:eastAsia="Calibri"/>
              <w:b/>
            </w:rPr>
            <w:t>-</w:t>
          </w:r>
          <w:r w:rsidRPr="00403EC8">
            <w:rPr>
              <w:rFonts w:eastAsia="Calibri"/>
              <w:b/>
            </w:rPr>
            <w:t xml:space="preserve">economy and Community Participation  </w:t>
          </w:r>
        </w:p>
        <w:p w:rsidR="00300A96" w:rsidRPr="00403EC8" w:rsidRDefault="00300A96" w:rsidP="00300A96">
          <w:pPr>
            <w:tabs>
              <w:tab w:val="left" w:pos="720"/>
            </w:tabs>
            <w:spacing w:line="360" w:lineRule="auto"/>
            <w:ind w:firstLine="720"/>
            <w:rPr>
              <w:rFonts w:eastAsia="Calibri"/>
              <w:b/>
            </w:rPr>
          </w:pPr>
          <w:r w:rsidRPr="00403EC8">
            <w:rPr>
              <w:rFonts w:eastAsia="Calibri"/>
              <w:b/>
            </w:rPr>
            <w:t>SSIGL 10: Diversion Weir Study and Design</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11: Free River Side Intake Study and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12: Small Embankment Dam Study and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13: Irrigation Pump Facilities Study and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14: Spring Development Study and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SSIGL 15: Surface Irrigation System Planning and Design</w:t>
          </w:r>
        </w:p>
        <w:p w:rsidR="00300A96" w:rsidRPr="00403EC8" w:rsidRDefault="00300A96" w:rsidP="00300A96">
          <w:pPr>
            <w:tabs>
              <w:tab w:val="left" w:pos="720"/>
            </w:tabs>
            <w:spacing w:line="360" w:lineRule="auto"/>
            <w:ind w:firstLine="720"/>
            <w:rPr>
              <w:rFonts w:eastAsia="Calibri"/>
              <w:b/>
            </w:rPr>
          </w:pPr>
          <w:r w:rsidRPr="00403EC8">
            <w:rPr>
              <w:rFonts w:eastAsia="Calibri"/>
              <w:b/>
            </w:rPr>
            <w:t>SSIGL 16:  Canals Related Structures Design</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17:  Sprinkler Irrigation System Study and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SSIGL 18:  Drip Irrigation System Study and Design</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19:  Spate Irrigation System Study and Design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20:  Quantity Surveying     </w:t>
          </w:r>
        </w:p>
        <w:p w:rsidR="00300A96" w:rsidRPr="00403EC8" w:rsidRDefault="00300A96" w:rsidP="00300A96">
          <w:pPr>
            <w:tabs>
              <w:tab w:val="left" w:pos="720"/>
            </w:tabs>
            <w:spacing w:line="360" w:lineRule="auto"/>
            <w:ind w:firstLine="720"/>
            <w:rPr>
              <w:rFonts w:eastAsia="Calibri"/>
              <w:b/>
            </w:rPr>
          </w:pPr>
          <w:r w:rsidRPr="00403EC8">
            <w:rPr>
              <w:rFonts w:eastAsia="Calibri"/>
              <w:b/>
            </w:rPr>
            <w:t>SSIGL 21:  Selected Application Software’s</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22:  Technical Drawings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23:  Tender Document Preparation </w:t>
          </w:r>
        </w:p>
        <w:p w:rsidR="00300A96" w:rsidRPr="00403EC8" w:rsidRDefault="00300A96" w:rsidP="00300A96">
          <w:pPr>
            <w:tabs>
              <w:tab w:val="left" w:pos="720"/>
            </w:tabs>
            <w:spacing w:line="360" w:lineRule="auto"/>
            <w:ind w:firstLine="720"/>
            <w:rPr>
              <w:rFonts w:eastAsia="Calibri"/>
              <w:b/>
            </w:rPr>
          </w:pPr>
          <w:r w:rsidRPr="00403EC8">
            <w:rPr>
              <w:rFonts w:eastAsia="Calibri"/>
              <w:b/>
            </w:rPr>
            <w:t>SSIGL 24:  Technical Specifications Preparation</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25: Environmental &amp; Social Impact Assessment  </w:t>
          </w:r>
        </w:p>
        <w:p w:rsidR="00300A96" w:rsidRPr="00403EC8" w:rsidRDefault="00300A96" w:rsidP="00300A96">
          <w:pPr>
            <w:tabs>
              <w:tab w:val="left" w:pos="720"/>
            </w:tabs>
            <w:spacing w:line="360" w:lineRule="auto"/>
            <w:ind w:firstLine="720"/>
            <w:rPr>
              <w:rFonts w:eastAsia="Calibri"/>
              <w:b/>
            </w:rPr>
          </w:pPr>
          <w:r w:rsidRPr="00403EC8">
            <w:rPr>
              <w:rFonts w:eastAsia="Calibri"/>
              <w:b/>
            </w:rPr>
            <w:t xml:space="preserve">SSIGL 26:  Financial and Economic Analysis </w:t>
          </w:r>
        </w:p>
        <w:p w:rsidR="00300A96" w:rsidRDefault="00300A96" w:rsidP="00300A96">
          <w:pPr>
            <w:spacing w:after="160" w:line="259" w:lineRule="auto"/>
            <w:jc w:val="left"/>
            <w:rPr>
              <w:rFonts w:eastAsia="Calibri"/>
              <w:b/>
            </w:rPr>
          </w:pPr>
          <w:r>
            <w:rPr>
              <w:rFonts w:eastAsia="Calibri"/>
              <w:b/>
            </w:rPr>
            <w:br w:type="page"/>
          </w:r>
        </w:p>
        <w:p w:rsidR="00300A96" w:rsidRPr="00403EC8" w:rsidRDefault="00300A96" w:rsidP="00300A96">
          <w:pPr>
            <w:spacing w:line="480" w:lineRule="auto"/>
            <w:ind w:left="360"/>
            <w:rPr>
              <w:rFonts w:eastAsia="Calibri"/>
              <w:b/>
            </w:rPr>
          </w:pPr>
          <w:r w:rsidRPr="00403EC8">
            <w:rPr>
              <w:rFonts w:eastAsia="Calibri"/>
              <w:b/>
            </w:rPr>
            <w:lastRenderedPageBreak/>
            <w:t xml:space="preserve">Part IV:  Contract Administration &amp; Construction Management  </w:t>
          </w:r>
        </w:p>
        <w:p w:rsidR="00300A96" w:rsidRPr="00403EC8" w:rsidRDefault="00300A96" w:rsidP="00D30FB3">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300A96" w:rsidRPr="00403EC8" w:rsidRDefault="00300A96" w:rsidP="00D30FB3">
          <w:pPr>
            <w:pBdr>
              <w:top w:val="single" w:sz="18" w:space="1" w:color="B917B1"/>
              <w:left w:val="single" w:sz="18" w:space="4" w:color="B917B1"/>
              <w:bottom w:val="single" w:sz="18" w:space="1" w:color="B917B1"/>
              <w:right w:val="single" w:sz="18" w:space="4" w:color="B917B1"/>
            </w:pBd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300A96" w:rsidRPr="00403EC8" w:rsidRDefault="00300A96" w:rsidP="00300A96">
          <w:pPr>
            <w:ind w:firstLine="720"/>
            <w:rPr>
              <w:rFonts w:eastAsia="Calibri"/>
              <w:b/>
            </w:rPr>
          </w:pPr>
          <w:r w:rsidRPr="00403EC8">
            <w:rPr>
              <w:rFonts w:eastAsia="Calibri"/>
              <w:b/>
            </w:rPr>
            <w:t xml:space="preserve">SSIGL 29: Construction of Irrigation Infrastructures  </w:t>
          </w:r>
        </w:p>
        <w:p w:rsidR="00300A96" w:rsidRPr="00403EC8" w:rsidRDefault="00300A96" w:rsidP="00300A96">
          <w:pPr>
            <w:ind w:left="360"/>
            <w:rPr>
              <w:rFonts w:eastAsia="Calibri"/>
              <w:b/>
            </w:rPr>
          </w:pPr>
        </w:p>
        <w:p w:rsidR="00300A96" w:rsidRPr="00403EC8" w:rsidRDefault="00300A96" w:rsidP="00300A96">
          <w:pPr>
            <w:spacing w:line="480" w:lineRule="auto"/>
            <w:ind w:left="360"/>
            <w:rPr>
              <w:rFonts w:eastAsia="Calibri"/>
              <w:b/>
            </w:rPr>
          </w:pPr>
          <w:r w:rsidRPr="00403EC8">
            <w:rPr>
              <w:rFonts w:eastAsia="Calibri"/>
              <w:b/>
            </w:rPr>
            <w:t xml:space="preserve">Part V: SSI Scheme Operation, Maintenance and Management  </w:t>
          </w:r>
        </w:p>
        <w:p w:rsidR="00300A96" w:rsidRPr="00403EC8" w:rsidRDefault="00300A96" w:rsidP="00300A96">
          <w:pPr>
            <w:spacing w:line="360" w:lineRule="auto"/>
            <w:ind w:firstLine="720"/>
            <w:rPr>
              <w:rFonts w:eastAsia="Calibri"/>
              <w:b/>
            </w:rPr>
          </w:pPr>
          <w:r w:rsidRPr="00403EC8">
            <w:rPr>
              <w:rFonts w:eastAsia="Calibri"/>
              <w:b/>
            </w:rPr>
            <w:t xml:space="preserve">SSIGL 30: Scheme Operation, Maintenance and Management   </w:t>
          </w:r>
        </w:p>
        <w:p w:rsidR="00300A96" w:rsidRPr="00403EC8" w:rsidRDefault="00300A96" w:rsidP="00300A96">
          <w:pPr>
            <w:spacing w:line="360" w:lineRule="auto"/>
            <w:ind w:firstLine="720"/>
            <w:rPr>
              <w:rFonts w:eastAsia="Calibri"/>
              <w:b/>
            </w:rPr>
          </w:pPr>
          <w:r w:rsidRPr="00403EC8">
            <w:rPr>
              <w:rFonts w:eastAsia="Calibri"/>
              <w:b/>
            </w:rPr>
            <w:t xml:space="preserve">SSIGL 31: </w:t>
          </w:r>
          <w:r w:rsidR="00B63EC4" w:rsidRPr="00B63EC4">
            <w:rPr>
              <w:rFonts w:eastAsia="Calibri"/>
              <w:b/>
            </w:rPr>
            <w:t xml:space="preserve">A Procedural Guideline for Small Scale Irrigation Schemes Revitalization   </w:t>
          </w:r>
        </w:p>
        <w:p w:rsidR="00300A96" w:rsidRDefault="00300A96" w:rsidP="00300A96">
          <w:pPr>
            <w:spacing w:line="360" w:lineRule="auto"/>
            <w:ind w:firstLine="720"/>
            <w:rPr>
              <w:rFonts w:eastAsia="Calibri"/>
              <w:b/>
            </w:rPr>
          </w:pPr>
          <w:r w:rsidRPr="00403EC8">
            <w:rPr>
              <w:rFonts w:eastAsia="Calibri"/>
              <w:b/>
            </w:rPr>
            <w:t>SSIGL 32: Monitoring and Evaluation</w:t>
          </w:r>
        </w:p>
        <w:p w:rsidR="004465CF" w:rsidRPr="00403EC8" w:rsidRDefault="004465CF" w:rsidP="004465CF">
          <w:pPr>
            <w:spacing w:line="240" w:lineRule="auto"/>
            <w:ind w:firstLine="720"/>
            <w:rPr>
              <w:rFonts w:eastAsia="Calibri"/>
              <w:b/>
            </w:rPr>
          </w:pPr>
        </w:p>
        <w:p w:rsidR="004465CF" w:rsidRPr="00C75914" w:rsidRDefault="004465CF" w:rsidP="004465CF">
          <w:pPr>
            <w:spacing w:line="480" w:lineRule="auto"/>
            <w:ind w:left="360"/>
            <w:rPr>
              <w:rFonts w:eastAsia="Calibri"/>
              <w:b/>
            </w:rPr>
          </w:pPr>
          <w:r w:rsidRPr="00C75914">
            <w:rPr>
              <w:rFonts w:eastAsia="Calibri"/>
              <w:b/>
            </w:rPr>
            <w:t xml:space="preserve">Ancillary Tools for National Guidelines of Small Scale Irrigation Development </w:t>
          </w:r>
        </w:p>
        <w:p w:rsidR="004465CF" w:rsidRPr="00C75914" w:rsidRDefault="004465CF" w:rsidP="004465CF">
          <w:pPr>
            <w:spacing w:line="360" w:lineRule="auto"/>
            <w:ind w:left="720"/>
            <w:rPr>
              <w:rFonts w:eastAsia="Calibri"/>
              <w:b/>
            </w:rPr>
          </w:pPr>
          <w:r w:rsidRPr="00C75914">
            <w:rPr>
              <w:rFonts w:eastAsia="Calibri"/>
              <w:b/>
            </w:rPr>
            <w:t xml:space="preserve">SSIGL 33: Participatory Irrigation Development and Management (PIDM)  </w:t>
          </w:r>
        </w:p>
        <w:p w:rsidR="004465CF" w:rsidRPr="00C75914" w:rsidRDefault="004465CF" w:rsidP="004465CF">
          <w:pPr>
            <w:spacing w:line="360" w:lineRule="auto"/>
            <w:ind w:left="720"/>
            <w:rPr>
              <w:rFonts w:eastAsia="Calibri"/>
              <w:b/>
            </w:rPr>
          </w:pPr>
          <w:r w:rsidRPr="00C75914">
            <w:rPr>
              <w:rFonts w:eastAsia="Calibri"/>
              <w:b/>
            </w:rPr>
            <w:t xml:space="preserve">SSIGL 34: Quality Assurance and Control for Engineering Sector Study and Design   </w:t>
          </w:r>
        </w:p>
        <w:p w:rsidR="00300A96" w:rsidRPr="00403EC8" w:rsidRDefault="00300A96" w:rsidP="00300A96">
          <w:pPr>
            <w:spacing w:line="360" w:lineRule="auto"/>
            <w:ind w:left="-90" w:right="-226" w:firstLine="810"/>
            <w:rPr>
              <w:rFonts w:eastAsia="Calibri"/>
              <w:b/>
              <w:i/>
              <w:sz w:val="28"/>
              <w:szCs w:val="28"/>
            </w:rPr>
          </w:pPr>
        </w:p>
        <w:p w:rsidR="00300A96" w:rsidRPr="00403EC8" w:rsidRDefault="00300A96" w:rsidP="00300A96">
          <w:pPr>
            <w:ind w:left="-90" w:right="-226"/>
            <w:rPr>
              <w:rFonts w:eastAsia="Calibri"/>
              <w:b/>
              <w:i/>
              <w:sz w:val="28"/>
              <w:szCs w:val="28"/>
            </w:rPr>
          </w:pPr>
        </w:p>
        <w:p w:rsidR="00300A96" w:rsidRPr="00403EC8" w:rsidRDefault="00535B90" w:rsidP="00300A96">
          <w:pPr>
            <w:spacing w:line="360" w:lineRule="auto"/>
            <w:jc w:val="center"/>
            <w:rPr>
              <w:rFonts w:eastAsia="Calibri"/>
              <w:b/>
              <w:bCs/>
              <w:sz w:val="28"/>
            </w:rPr>
            <w:sectPr w:rsidR="00300A96" w:rsidRPr="00403EC8" w:rsidSect="00300A96">
              <w:headerReference w:type="even" r:id="rId19"/>
              <w:headerReference w:type="default" r:id="rId20"/>
              <w:footerReference w:type="even" r:id="rId21"/>
              <w:footerReference w:type="default" r:id="rId22"/>
              <w:pgSz w:w="11906" w:h="16838" w:code="9"/>
              <w:pgMar w:top="1152" w:right="1152" w:bottom="1152" w:left="1152" w:header="720" w:footer="720" w:gutter="0"/>
              <w:pgNumType w:fmt="lowerRoman" w:start="1"/>
              <w:cols w:space="720"/>
              <w:docGrid w:linePitch="360"/>
            </w:sectPr>
          </w:pPr>
        </w:p>
      </w:sdtContent>
    </w:sdt>
    <w:sdt>
      <w:sdtPr>
        <w:id w:val="-1291746862"/>
        <w:docPartObj>
          <w:docPartGallery w:val="Table of Contents"/>
          <w:docPartUnique/>
        </w:docPartObj>
      </w:sdtPr>
      <w:sdtEndPr>
        <w:rPr>
          <w:b/>
          <w:bCs/>
          <w:noProof/>
        </w:rPr>
      </w:sdtEndPr>
      <w:sdtContent>
        <w:p w:rsidR="00FE1D22" w:rsidRPr="00FE1D22" w:rsidRDefault="00FE1D22" w:rsidP="00FE1D22">
          <w:pPr>
            <w:jc w:val="center"/>
            <w:rPr>
              <w:b/>
              <w:sz w:val="28"/>
            </w:rPr>
          </w:pPr>
          <w:r w:rsidRPr="00FE1D22">
            <w:rPr>
              <w:b/>
              <w:sz w:val="28"/>
            </w:rPr>
            <w:t>TABLE OF CONTENTS</w:t>
          </w:r>
        </w:p>
        <w:p w:rsidR="00C35FBE" w:rsidRDefault="00FE1D22">
          <w:pPr>
            <w:pStyle w:val="TOC1"/>
            <w:tabs>
              <w:tab w:val="right" w:leader="dot" w:pos="9593"/>
            </w:tabs>
            <w:rPr>
              <w:rFonts w:asciiTheme="minorHAnsi" w:eastAsiaTheme="minorEastAsia" w:hAnsiTheme="minorHAnsi" w:cstheme="minorBidi"/>
              <w:b w:val="0"/>
              <w:bCs w:val="0"/>
              <w:caps w:val="0"/>
              <w:noProof/>
              <w:sz w:val="22"/>
              <w:szCs w:val="22"/>
            </w:rPr>
          </w:pPr>
          <w:r>
            <w:rPr>
              <w:rFonts w:asciiTheme="minorHAnsi" w:hAnsiTheme="minorHAnsi"/>
              <w:sz w:val="20"/>
            </w:rPr>
            <w:fldChar w:fldCharType="begin"/>
          </w:r>
          <w:r>
            <w:rPr>
              <w:rFonts w:asciiTheme="minorHAnsi" w:hAnsiTheme="minorHAnsi"/>
              <w:sz w:val="20"/>
            </w:rPr>
            <w:instrText xml:space="preserve"> TOC \o "1-3" \h \z \u </w:instrText>
          </w:r>
          <w:r>
            <w:rPr>
              <w:rFonts w:asciiTheme="minorHAnsi" w:hAnsiTheme="minorHAnsi"/>
              <w:sz w:val="20"/>
            </w:rPr>
            <w:fldChar w:fldCharType="separate"/>
          </w:r>
          <w:hyperlink w:anchor="_Toc531653586" w:history="1">
            <w:r w:rsidR="00C35FBE" w:rsidRPr="007B574E">
              <w:rPr>
                <w:rStyle w:val="Hyperlink"/>
                <w:noProof/>
              </w:rPr>
              <w:t>FORWARD</w:t>
            </w:r>
            <w:r w:rsidR="00C35FBE">
              <w:rPr>
                <w:noProof/>
                <w:webHidden/>
              </w:rPr>
              <w:tab/>
            </w:r>
            <w:r w:rsidR="00C35FBE">
              <w:rPr>
                <w:noProof/>
                <w:webHidden/>
              </w:rPr>
              <w:fldChar w:fldCharType="begin"/>
            </w:r>
            <w:r w:rsidR="00C35FBE">
              <w:rPr>
                <w:noProof/>
                <w:webHidden/>
              </w:rPr>
              <w:instrText xml:space="preserve"> PAGEREF _Toc531653586 \h </w:instrText>
            </w:r>
            <w:r w:rsidR="00C35FBE">
              <w:rPr>
                <w:noProof/>
                <w:webHidden/>
              </w:rPr>
            </w:r>
            <w:r w:rsidR="00C35FBE">
              <w:rPr>
                <w:noProof/>
                <w:webHidden/>
              </w:rPr>
              <w:fldChar w:fldCharType="separate"/>
            </w:r>
            <w:r w:rsidR="00A741FF">
              <w:rPr>
                <w:noProof/>
                <w:webHidden/>
              </w:rPr>
              <w:t>i</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587" w:history="1">
            <w:r w:rsidR="00C35FBE" w:rsidRPr="007B574E">
              <w:rPr>
                <w:rStyle w:val="Hyperlink"/>
                <w:noProof/>
              </w:rPr>
              <w:t>ACKNOWLEDGEMENTS</w:t>
            </w:r>
            <w:r w:rsidR="00C35FBE">
              <w:rPr>
                <w:noProof/>
                <w:webHidden/>
              </w:rPr>
              <w:tab/>
            </w:r>
            <w:r w:rsidR="00C35FBE">
              <w:rPr>
                <w:noProof/>
                <w:webHidden/>
              </w:rPr>
              <w:fldChar w:fldCharType="begin"/>
            </w:r>
            <w:r w:rsidR="00C35FBE">
              <w:rPr>
                <w:noProof/>
                <w:webHidden/>
              </w:rPr>
              <w:instrText xml:space="preserve"> PAGEREF _Toc531653587 \h </w:instrText>
            </w:r>
            <w:r w:rsidR="00C35FBE">
              <w:rPr>
                <w:noProof/>
                <w:webHidden/>
              </w:rPr>
            </w:r>
            <w:r w:rsidR="00C35FBE">
              <w:rPr>
                <w:noProof/>
                <w:webHidden/>
              </w:rPr>
              <w:fldChar w:fldCharType="separate"/>
            </w:r>
            <w:r w:rsidR="00A741FF">
              <w:rPr>
                <w:noProof/>
                <w:webHidden/>
              </w:rPr>
              <w:t>iii</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588" w:history="1">
            <w:r w:rsidR="00C35FBE" w:rsidRPr="007B574E">
              <w:rPr>
                <w:rStyle w:val="Hyperlink"/>
                <w:rFonts w:eastAsia="Calibri"/>
                <w:noProof/>
              </w:rPr>
              <w:t>List of Guidelines</w:t>
            </w:r>
            <w:r w:rsidR="00C35FBE">
              <w:rPr>
                <w:noProof/>
                <w:webHidden/>
              </w:rPr>
              <w:tab/>
            </w:r>
            <w:r w:rsidR="00C35FBE">
              <w:rPr>
                <w:noProof/>
                <w:webHidden/>
              </w:rPr>
              <w:fldChar w:fldCharType="begin"/>
            </w:r>
            <w:r w:rsidR="00C35FBE">
              <w:rPr>
                <w:noProof/>
                <w:webHidden/>
              </w:rPr>
              <w:instrText xml:space="preserve"> PAGEREF _Toc531653588 \h </w:instrText>
            </w:r>
            <w:r w:rsidR="00C35FBE">
              <w:rPr>
                <w:noProof/>
                <w:webHidden/>
              </w:rPr>
            </w:r>
            <w:r w:rsidR="00C35FBE">
              <w:rPr>
                <w:noProof/>
                <w:webHidden/>
              </w:rPr>
              <w:fldChar w:fldCharType="separate"/>
            </w:r>
            <w:r w:rsidR="00A741FF">
              <w:rPr>
                <w:noProof/>
                <w:webHidden/>
              </w:rPr>
              <w:t>v</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589" w:history="1">
            <w:r w:rsidR="00C35FBE" w:rsidRPr="007B574E">
              <w:rPr>
                <w:rStyle w:val="Hyperlink"/>
                <w:noProof/>
              </w:rPr>
              <w:t>Acronyms</w:t>
            </w:r>
            <w:r w:rsidR="00C35FBE">
              <w:rPr>
                <w:noProof/>
                <w:webHidden/>
              </w:rPr>
              <w:tab/>
            </w:r>
            <w:r w:rsidR="00C35FBE">
              <w:rPr>
                <w:noProof/>
                <w:webHidden/>
              </w:rPr>
              <w:fldChar w:fldCharType="begin"/>
            </w:r>
            <w:r w:rsidR="00C35FBE">
              <w:rPr>
                <w:noProof/>
                <w:webHidden/>
              </w:rPr>
              <w:instrText xml:space="preserve"> PAGEREF _Toc531653589 \h </w:instrText>
            </w:r>
            <w:r w:rsidR="00C35FBE">
              <w:rPr>
                <w:noProof/>
                <w:webHidden/>
              </w:rPr>
            </w:r>
            <w:r w:rsidR="00C35FBE">
              <w:rPr>
                <w:noProof/>
                <w:webHidden/>
              </w:rPr>
              <w:fldChar w:fldCharType="separate"/>
            </w:r>
            <w:r w:rsidR="00A741FF">
              <w:rPr>
                <w:noProof/>
                <w:webHidden/>
              </w:rPr>
              <w:t>xi</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590" w:history="1">
            <w:r w:rsidR="00C35FBE" w:rsidRPr="007B574E">
              <w:rPr>
                <w:rStyle w:val="Hyperlink"/>
                <w:noProof/>
              </w:rPr>
              <w:t>PREFACE</w:t>
            </w:r>
            <w:r w:rsidR="00C35FBE">
              <w:rPr>
                <w:noProof/>
                <w:webHidden/>
              </w:rPr>
              <w:tab/>
            </w:r>
            <w:r w:rsidR="00C35FBE">
              <w:rPr>
                <w:noProof/>
                <w:webHidden/>
              </w:rPr>
              <w:fldChar w:fldCharType="begin"/>
            </w:r>
            <w:r w:rsidR="00C35FBE">
              <w:rPr>
                <w:noProof/>
                <w:webHidden/>
              </w:rPr>
              <w:instrText xml:space="preserve"> PAGEREF _Toc531653590 \h </w:instrText>
            </w:r>
            <w:r w:rsidR="00C35FBE">
              <w:rPr>
                <w:noProof/>
                <w:webHidden/>
              </w:rPr>
            </w:r>
            <w:r w:rsidR="00C35FBE">
              <w:rPr>
                <w:noProof/>
                <w:webHidden/>
              </w:rPr>
              <w:fldChar w:fldCharType="separate"/>
            </w:r>
            <w:r w:rsidR="00A741FF">
              <w:rPr>
                <w:noProof/>
                <w:webHidden/>
              </w:rPr>
              <w:t>xiii</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591" w:history="1">
            <w:r w:rsidR="00C35FBE" w:rsidRPr="007B574E">
              <w:rPr>
                <w:rStyle w:val="Hyperlink"/>
                <w:noProof/>
              </w:rPr>
              <w:t>UPDATING AND REVISIONS OF GUIDELINES</w:t>
            </w:r>
            <w:r w:rsidR="00C35FBE">
              <w:rPr>
                <w:noProof/>
                <w:webHidden/>
              </w:rPr>
              <w:tab/>
            </w:r>
            <w:r w:rsidR="00C35FBE">
              <w:rPr>
                <w:noProof/>
                <w:webHidden/>
              </w:rPr>
              <w:fldChar w:fldCharType="begin"/>
            </w:r>
            <w:r w:rsidR="00C35FBE">
              <w:rPr>
                <w:noProof/>
                <w:webHidden/>
              </w:rPr>
              <w:instrText xml:space="preserve"> PAGEREF _Toc531653591 \h </w:instrText>
            </w:r>
            <w:r w:rsidR="00C35FBE">
              <w:rPr>
                <w:noProof/>
                <w:webHidden/>
              </w:rPr>
            </w:r>
            <w:r w:rsidR="00C35FBE">
              <w:rPr>
                <w:noProof/>
                <w:webHidden/>
              </w:rPr>
              <w:fldChar w:fldCharType="separate"/>
            </w:r>
            <w:r w:rsidR="00A741FF">
              <w:rPr>
                <w:noProof/>
                <w:webHidden/>
              </w:rPr>
              <w:t>xv</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592" w:history="1">
            <w:r w:rsidR="00C35FBE" w:rsidRPr="007B574E">
              <w:rPr>
                <w:rStyle w:val="Hyperlink"/>
                <w:noProof/>
                <w14:scene3d>
                  <w14:camera w14:prst="orthographicFront"/>
                  <w14:lightRig w14:rig="threePt" w14:dir="t">
                    <w14:rot w14:lat="0" w14:lon="0" w14:rev="0"/>
                  </w14:lightRig>
                </w14:scene3d>
              </w:rPr>
              <w:t>1</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INTRODUCTION</w:t>
            </w:r>
            <w:r w:rsidR="00C35FBE">
              <w:rPr>
                <w:noProof/>
                <w:webHidden/>
              </w:rPr>
              <w:tab/>
            </w:r>
            <w:r w:rsidR="00C35FBE">
              <w:rPr>
                <w:noProof/>
                <w:webHidden/>
              </w:rPr>
              <w:fldChar w:fldCharType="begin"/>
            </w:r>
            <w:r w:rsidR="00C35FBE">
              <w:rPr>
                <w:noProof/>
                <w:webHidden/>
              </w:rPr>
              <w:instrText xml:space="preserve"> PAGEREF _Toc531653592 \h </w:instrText>
            </w:r>
            <w:r w:rsidR="00C35FBE">
              <w:rPr>
                <w:noProof/>
                <w:webHidden/>
              </w:rPr>
            </w:r>
            <w:r w:rsidR="00C35FBE">
              <w:rPr>
                <w:noProof/>
                <w:webHidden/>
              </w:rPr>
              <w:fldChar w:fldCharType="separate"/>
            </w:r>
            <w:r w:rsidR="00A741FF">
              <w:rPr>
                <w:noProof/>
                <w:webHidden/>
              </w:rPr>
              <w:t>1</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593" w:history="1">
            <w:r w:rsidR="00C35FBE" w:rsidRPr="007B574E">
              <w:rPr>
                <w:rStyle w:val="Hyperlink"/>
                <w:noProof/>
                <w14:scene3d>
                  <w14:camera w14:prst="orthographicFront"/>
                  <w14:lightRig w14:rig="threePt" w14:dir="t">
                    <w14:rot w14:lat="0" w14:lon="0" w14:rev="0"/>
                  </w14:lightRig>
                </w14:scene3d>
              </w:rPr>
              <w:t>1.1</w:t>
            </w:r>
            <w:r w:rsidR="00C35FBE">
              <w:rPr>
                <w:rFonts w:asciiTheme="minorHAnsi" w:eastAsiaTheme="minorEastAsia" w:hAnsiTheme="minorHAnsi" w:cstheme="minorBidi"/>
                <w:caps w:val="0"/>
                <w:noProof/>
                <w:szCs w:val="22"/>
              </w:rPr>
              <w:tab/>
            </w:r>
            <w:r w:rsidR="00C35FBE" w:rsidRPr="007B574E">
              <w:rPr>
                <w:rStyle w:val="Hyperlink"/>
                <w:noProof/>
              </w:rPr>
              <w:t>background</w:t>
            </w:r>
            <w:r w:rsidR="00C35FBE">
              <w:rPr>
                <w:noProof/>
                <w:webHidden/>
              </w:rPr>
              <w:tab/>
            </w:r>
            <w:r w:rsidR="00C35FBE">
              <w:rPr>
                <w:noProof/>
                <w:webHidden/>
              </w:rPr>
              <w:fldChar w:fldCharType="begin"/>
            </w:r>
            <w:r w:rsidR="00C35FBE">
              <w:rPr>
                <w:noProof/>
                <w:webHidden/>
              </w:rPr>
              <w:instrText xml:space="preserve"> PAGEREF _Toc531653593 \h </w:instrText>
            </w:r>
            <w:r w:rsidR="00C35FBE">
              <w:rPr>
                <w:noProof/>
                <w:webHidden/>
              </w:rPr>
            </w:r>
            <w:r w:rsidR="00C35FBE">
              <w:rPr>
                <w:noProof/>
                <w:webHidden/>
              </w:rPr>
              <w:fldChar w:fldCharType="separate"/>
            </w:r>
            <w:r w:rsidR="00A741FF">
              <w:rPr>
                <w:noProof/>
                <w:webHidden/>
              </w:rPr>
              <w:t>1</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594" w:history="1">
            <w:r w:rsidR="00C35FBE" w:rsidRPr="007B574E">
              <w:rPr>
                <w:rStyle w:val="Hyperlink"/>
                <w:noProof/>
                <w14:scene3d>
                  <w14:camera w14:prst="orthographicFront"/>
                  <w14:lightRig w14:rig="threePt" w14:dir="t">
                    <w14:rot w14:lat="0" w14:lon="0" w14:rev="0"/>
                  </w14:lightRig>
                </w14:scene3d>
              </w:rPr>
              <w:t>1.2</w:t>
            </w:r>
            <w:r w:rsidR="00C35FBE">
              <w:rPr>
                <w:rFonts w:asciiTheme="minorHAnsi" w:eastAsiaTheme="minorEastAsia" w:hAnsiTheme="minorHAnsi" w:cstheme="minorBidi"/>
                <w:caps w:val="0"/>
                <w:noProof/>
                <w:szCs w:val="22"/>
              </w:rPr>
              <w:tab/>
            </w:r>
            <w:r w:rsidR="00C35FBE" w:rsidRPr="007B574E">
              <w:rPr>
                <w:rStyle w:val="Hyperlink"/>
                <w:noProof/>
              </w:rPr>
              <w:t>scope of the guideline</w:t>
            </w:r>
            <w:r w:rsidR="00C35FBE">
              <w:rPr>
                <w:noProof/>
                <w:webHidden/>
              </w:rPr>
              <w:tab/>
            </w:r>
            <w:r w:rsidR="00C35FBE">
              <w:rPr>
                <w:noProof/>
                <w:webHidden/>
              </w:rPr>
              <w:fldChar w:fldCharType="begin"/>
            </w:r>
            <w:r w:rsidR="00C35FBE">
              <w:rPr>
                <w:noProof/>
                <w:webHidden/>
              </w:rPr>
              <w:instrText xml:space="preserve"> PAGEREF _Toc531653594 \h </w:instrText>
            </w:r>
            <w:r w:rsidR="00C35FBE">
              <w:rPr>
                <w:noProof/>
                <w:webHidden/>
              </w:rPr>
            </w:r>
            <w:r w:rsidR="00C35FBE">
              <w:rPr>
                <w:noProof/>
                <w:webHidden/>
              </w:rPr>
              <w:fldChar w:fldCharType="separate"/>
            </w:r>
            <w:r w:rsidR="00A741FF">
              <w:rPr>
                <w:noProof/>
                <w:webHidden/>
              </w:rPr>
              <w:t>1</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595" w:history="1">
            <w:r w:rsidR="00C35FBE" w:rsidRPr="007B574E">
              <w:rPr>
                <w:rStyle w:val="Hyperlink"/>
                <w:noProof/>
                <w14:scene3d>
                  <w14:camera w14:prst="orthographicFront"/>
                  <w14:lightRig w14:rig="threePt" w14:dir="t">
                    <w14:rot w14:lat="0" w14:lon="0" w14:rev="0"/>
                  </w14:lightRig>
                </w14:scene3d>
              </w:rPr>
              <w:t>1.3</w:t>
            </w:r>
            <w:r w:rsidR="00C35FBE">
              <w:rPr>
                <w:rFonts w:asciiTheme="minorHAnsi" w:eastAsiaTheme="minorEastAsia" w:hAnsiTheme="minorHAnsi" w:cstheme="minorBidi"/>
                <w:caps w:val="0"/>
                <w:noProof/>
                <w:szCs w:val="22"/>
              </w:rPr>
              <w:tab/>
            </w:r>
            <w:r w:rsidR="00C35FBE" w:rsidRPr="007B574E">
              <w:rPr>
                <w:rStyle w:val="Hyperlink"/>
                <w:noProof/>
              </w:rPr>
              <w:t>setting of the guideline</w:t>
            </w:r>
            <w:r w:rsidR="00C35FBE">
              <w:rPr>
                <w:noProof/>
                <w:webHidden/>
              </w:rPr>
              <w:tab/>
            </w:r>
            <w:r w:rsidR="00C35FBE">
              <w:rPr>
                <w:noProof/>
                <w:webHidden/>
              </w:rPr>
              <w:fldChar w:fldCharType="begin"/>
            </w:r>
            <w:r w:rsidR="00C35FBE">
              <w:rPr>
                <w:noProof/>
                <w:webHidden/>
              </w:rPr>
              <w:instrText xml:space="preserve"> PAGEREF _Toc531653595 \h </w:instrText>
            </w:r>
            <w:r w:rsidR="00C35FBE">
              <w:rPr>
                <w:noProof/>
                <w:webHidden/>
              </w:rPr>
            </w:r>
            <w:r w:rsidR="00C35FBE">
              <w:rPr>
                <w:noProof/>
                <w:webHidden/>
              </w:rPr>
              <w:fldChar w:fldCharType="separate"/>
            </w:r>
            <w:r w:rsidR="00A741FF">
              <w:rPr>
                <w:noProof/>
                <w:webHidden/>
              </w:rPr>
              <w:t>2</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596" w:history="1">
            <w:r w:rsidR="00C35FBE" w:rsidRPr="007B574E">
              <w:rPr>
                <w:rStyle w:val="Hyperlink"/>
                <w:noProof/>
                <w14:scene3d>
                  <w14:camera w14:prst="orthographicFront"/>
                  <w14:lightRig w14:rig="threePt" w14:dir="t">
                    <w14:rot w14:lat="0" w14:lon="0" w14:rev="0"/>
                  </w14:lightRig>
                </w14:scene3d>
              </w:rPr>
              <w:t>2</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CONSTRUCTION SUPERVISION TASKS</w:t>
            </w:r>
            <w:r w:rsidR="00C35FBE">
              <w:rPr>
                <w:noProof/>
                <w:webHidden/>
              </w:rPr>
              <w:tab/>
            </w:r>
            <w:r w:rsidR="00C35FBE">
              <w:rPr>
                <w:noProof/>
                <w:webHidden/>
              </w:rPr>
              <w:fldChar w:fldCharType="begin"/>
            </w:r>
            <w:r w:rsidR="00C35FBE">
              <w:rPr>
                <w:noProof/>
                <w:webHidden/>
              </w:rPr>
              <w:instrText xml:space="preserve"> PAGEREF _Toc531653596 \h </w:instrText>
            </w:r>
            <w:r w:rsidR="00C35FBE">
              <w:rPr>
                <w:noProof/>
                <w:webHidden/>
              </w:rPr>
            </w:r>
            <w:r w:rsidR="00C35FBE">
              <w:rPr>
                <w:noProof/>
                <w:webHidden/>
              </w:rPr>
              <w:fldChar w:fldCharType="separate"/>
            </w:r>
            <w:r w:rsidR="00A741FF">
              <w:rPr>
                <w:noProof/>
                <w:webHidden/>
              </w:rPr>
              <w:t>3</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597" w:history="1">
            <w:r w:rsidR="00C35FBE" w:rsidRPr="007B574E">
              <w:rPr>
                <w:rStyle w:val="Hyperlink"/>
                <w:noProof/>
                <w14:scene3d>
                  <w14:camera w14:prst="orthographicFront"/>
                  <w14:lightRig w14:rig="threePt" w14:dir="t">
                    <w14:rot w14:lat="0" w14:lon="0" w14:rev="0"/>
                  </w14:lightRig>
                </w14:scene3d>
              </w:rPr>
              <w:t>2.1</w:t>
            </w:r>
            <w:r w:rsidR="00C35FBE">
              <w:rPr>
                <w:rFonts w:asciiTheme="minorHAnsi" w:eastAsiaTheme="minorEastAsia" w:hAnsiTheme="minorHAnsi" w:cstheme="minorBidi"/>
                <w:caps w:val="0"/>
                <w:noProof/>
                <w:szCs w:val="22"/>
              </w:rPr>
              <w:tab/>
            </w:r>
            <w:r w:rsidR="00C35FBE" w:rsidRPr="007B574E">
              <w:rPr>
                <w:rStyle w:val="Hyperlink"/>
                <w:noProof/>
              </w:rPr>
              <w:t>construction supervision task during pre-construction phase</w:t>
            </w:r>
            <w:r w:rsidR="00C35FBE">
              <w:rPr>
                <w:noProof/>
                <w:webHidden/>
              </w:rPr>
              <w:tab/>
            </w:r>
            <w:r w:rsidR="00C35FBE">
              <w:rPr>
                <w:noProof/>
                <w:webHidden/>
              </w:rPr>
              <w:fldChar w:fldCharType="begin"/>
            </w:r>
            <w:r w:rsidR="00C35FBE">
              <w:rPr>
                <w:noProof/>
                <w:webHidden/>
              </w:rPr>
              <w:instrText xml:space="preserve"> PAGEREF _Toc531653597 \h </w:instrText>
            </w:r>
            <w:r w:rsidR="00C35FBE">
              <w:rPr>
                <w:noProof/>
                <w:webHidden/>
              </w:rPr>
            </w:r>
            <w:r w:rsidR="00C35FBE">
              <w:rPr>
                <w:noProof/>
                <w:webHidden/>
              </w:rPr>
              <w:fldChar w:fldCharType="separate"/>
            </w:r>
            <w:r w:rsidR="00A741FF">
              <w:rPr>
                <w:noProof/>
                <w:webHidden/>
              </w:rPr>
              <w:t>3</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598" w:history="1">
            <w:r w:rsidR="00C35FBE" w:rsidRPr="007B574E">
              <w:rPr>
                <w:rStyle w:val="Hyperlink"/>
                <w:noProof/>
                <w14:scene3d>
                  <w14:camera w14:prst="orthographicFront"/>
                  <w14:lightRig w14:rig="threePt" w14:dir="t">
                    <w14:rot w14:lat="0" w14:lon="0" w14:rev="0"/>
                  </w14:lightRig>
                </w14:scene3d>
              </w:rPr>
              <w:t>2.1.1</w:t>
            </w:r>
            <w:r w:rsidR="00C35FBE">
              <w:rPr>
                <w:rFonts w:asciiTheme="minorHAnsi" w:eastAsiaTheme="minorEastAsia" w:hAnsiTheme="minorHAnsi" w:cstheme="minorBidi"/>
                <w:i w:val="0"/>
                <w:iCs w:val="0"/>
                <w:noProof/>
                <w:szCs w:val="22"/>
              </w:rPr>
              <w:tab/>
            </w:r>
            <w:r w:rsidR="00C35FBE" w:rsidRPr="007B574E">
              <w:rPr>
                <w:rStyle w:val="Hyperlink"/>
                <w:noProof/>
              </w:rPr>
              <w:t>Mobilization and work initiation</w:t>
            </w:r>
            <w:r w:rsidR="00C35FBE">
              <w:rPr>
                <w:noProof/>
                <w:webHidden/>
              </w:rPr>
              <w:tab/>
            </w:r>
            <w:r w:rsidR="00C35FBE">
              <w:rPr>
                <w:noProof/>
                <w:webHidden/>
              </w:rPr>
              <w:fldChar w:fldCharType="begin"/>
            </w:r>
            <w:r w:rsidR="00C35FBE">
              <w:rPr>
                <w:noProof/>
                <w:webHidden/>
              </w:rPr>
              <w:instrText xml:space="preserve"> PAGEREF _Toc531653598 \h </w:instrText>
            </w:r>
            <w:r w:rsidR="00C35FBE">
              <w:rPr>
                <w:noProof/>
                <w:webHidden/>
              </w:rPr>
            </w:r>
            <w:r w:rsidR="00C35FBE">
              <w:rPr>
                <w:noProof/>
                <w:webHidden/>
              </w:rPr>
              <w:fldChar w:fldCharType="separate"/>
            </w:r>
            <w:r w:rsidR="00A741FF">
              <w:rPr>
                <w:noProof/>
                <w:webHidden/>
              </w:rPr>
              <w:t>5</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599" w:history="1">
            <w:r w:rsidR="00C35FBE" w:rsidRPr="007B574E">
              <w:rPr>
                <w:rStyle w:val="Hyperlink"/>
                <w:noProof/>
                <w14:scene3d>
                  <w14:camera w14:prst="orthographicFront"/>
                  <w14:lightRig w14:rig="threePt" w14:dir="t">
                    <w14:rot w14:lat="0" w14:lon="0" w14:rev="0"/>
                  </w14:lightRig>
                </w14:scene3d>
              </w:rPr>
              <w:t>2.1.2</w:t>
            </w:r>
            <w:r w:rsidR="00C35FBE">
              <w:rPr>
                <w:rFonts w:asciiTheme="minorHAnsi" w:eastAsiaTheme="minorEastAsia" w:hAnsiTheme="minorHAnsi" w:cstheme="minorBidi"/>
                <w:i w:val="0"/>
                <w:iCs w:val="0"/>
                <w:noProof/>
                <w:szCs w:val="22"/>
              </w:rPr>
              <w:tab/>
            </w:r>
            <w:r w:rsidR="00C35FBE" w:rsidRPr="007B574E">
              <w:rPr>
                <w:rStyle w:val="Hyperlink"/>
                <w:noProof/>
              </w:rPr>
              <w:t>Preparation/review of construction supervision manual</w:t>
            </w:r>
            <w:r w:rsidR="00C35FBE">
              <w:rPr>
                <w:noProof/>
                <w:webHidden/>
              </w:rPr>
              <w:tab/>
            </w:r>
            <w:r w:rsidR="00C35FBE">
              <w:rPr>
                <w:noProof/>
                <w:webHidden/>
              </w:rPr>
              <w:fldChar w:fldCharType="begin"/>
            </w:r>
            <w:r w:rsidR="00C35FBE">
              <w:rPr>
                <w:noProof/>
                <w:webHidden/>
              </w:rPr>
              <w:instrText xml:space="preserve"> PAGEREF _Toc531653599 \h </w:instrText>
            </w:r>
            <w:r w:rsidR="00C35FBE">
              <w:rPr>
                <w:noProof/>
                <w:webHidden/>
              </w:rPr>
            </w:r>
            <w:r w:rsidR="00C35FBE">
              <w:rPr>
                <w:noProof/>
                <w:webHidden/>
              </w:rPr>
              <w:fldChar w:fldCharType="separate"/>
            </w:r>
            <w:r w:rsidR="00A741FF">
              <w:rPr>
                <w:noProof/>
                <w:webHidden/>
              </w:rPr>
              <w:t>5</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0" w:history="1">
            <w:r w:rsidR="00C35FBE" w:rsidRPr="007B574E">
              <w:rPr>
                <w:rStyle w:val="Hyperlink"/>
                <w:noProof/>
                <w14:scene3d>
                  <w14:camera w14:prst="orthographicFront"/>
                  <w14:lightRig w14:rig="threePt" w14:dir="t">
                    <w14:rot w14:lat="0" w14:lon="0" w14:rev="0"/>
                  </w14:lightRig>
                </w14:scene3d>
              </w:rPr>
              <w:t>2.1.3</w:t>
            </w:r>
            <w:r w:rsidR="00C35FBE">
              <w:rPr>
                <w:rFonts w:asciiTheme="minorHAnsi" w:eastAsiaTheme="minorEastAsia" w:hAnsiTheme="minorHAnsi" w:cstheme="minorBidi"/>
                <w:i w:val="0"/>
                <w:iCs w:val="0"/>
                <w:noProof/>
                <w:szCs w:val="22"/>
              </w:rPr>
              <w:tab/>
            </w:r>
            <w:r w:rsidR="00C35FBE" w:rsidRPr="007B574E">
              <w:rPr>
                <w:rStyle w:val="Hyperlink"/>
                <w:noProof/>
              </w:rPr>
              <w:t>Data collection and reconnaissance survey</w:t>
            </w:r>
            <w:r w:rsidR="00C35FBE">
              <w:rPr>
                <w:noProof/>
                <w:webHidden/>
              </w:rPr>
              <w:tab/>
            </w:r>
            <w:r w:rsidR="00C35FBE">
              <w:rPr>
                <w:noProof/>
                <w:webHidden/>
              </w:rPr>
              <w:fldChar w:fldCharType="begin"/>
            </w:r>
            <w:r w:rsidR="00C35FBE">
              <w:rPr>
                <w:noProof/>
                <w:webHidden/>
              </w:rPr>
              <w:instrText xml:space="preserve"> PAGEREF _Toc531653600 \h </w:instrText>
            </w:r>
            <w:r w:rsidR="00C35FBE">
              <w:rPr>
                <w:noProof/>
                <w:webHidden/>
              </w:rPr>
            </w:r>
            <w:r w:rsidR="00C35FBE">
              <w:rPr>
                <w:noProof/>
                <w:webHidden/>
              </w:rPr>
              <w:fldChar w:fldCharType="separate"/>
            </w:r>
            <w:r w:rsidR="00A741FF">
              <w:rPr>
                <w:noProof/>
                <w:webHidden/>
              </w:rPr>
              <w:t>5</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1" w:history="1">
            <w:r w:rsidR="00C35FBE" w:rsidRPr="007B574E">
              <w:rPr>
                <w:rStyle w:val="Hyperlink"/>
                <w:noProof/>
                <w14:scene3d>
                  <w14:camera w14:prst="orthographicFront"/>
                  <w14:lightRig w14:rig="threePt" w14:dir="t">
                    <w14:rot w14:lat="0" w14:lon="0" w14:rev="0"/>
                  </w14:lightRig>
                </w14:scene3d>
              </w:rPr>
              <w:t>2.1.4</w:t>
            </w:r>
            <w:r w:rsidR="00C35FBE">
              <w:rPr>
                <w:rFonts w:asciiTheme="minorHAnsi" w:eastAsiaTheme="minorEastAsia" w:hAnsiTheme="minorHAnsi" w:cstheme="minorBidi"/>
                <w:i w:val="0"/>
                <w:iCs w:val="0"/>
                <w:noProof/>
                <w:szCs w:val="22"/>
              </w:rPr>
              <w:tab/>
            </w:r>
            <w:r w:rsidR="00C35FBE" w:rsidRPr="007B574E">
              <w:rPr>
                <w:rStyle w:val="Hyperlink"/>
                <w:noProof/>
              </w:rPr>
              <w:t>Review of engineering design and reports</w:t>
            </w:r>
            <w:r w:rsidR="00C35FBE">
              <w:rPr>
                <w:noProof/>
                <w:webHidden/>
              </w:rPr>
              <w:tab/>
            </w:r>
            <w:r w:rsidR="00C35FBE">
              <w:rPr>
                <w:noProof/>
                <w:webHidden/>
              </w:rPr>
              <w:fldChar w:fldCharType="begin"/>
            </w:r>
            <w:r w:rsidR="00C35FBE">
              <w:rPr>
                <w:noProof/>
                <w:webHidden/>
              </w:rPr>
              <w:instrText xml:space="preserve"> PAGEREF _Toc531653601 \h </w:instrText>
            </w:r>
            <w:r w:rsidR="00C35FBE">
              <w:rPr>
                <w:noProof/>
                <w:webHidden/>
              </w:rPr>
            </w:r>
            <w:r w:rsidR="00C35FBE">
              <w:rPr>
                <w:noProof/>
                <w:webHidden/>
              </w:rPr>
              <w:fldChar w:fldCharType="separate"/>
            </w:r>
            <w:r w:rsidR="00A741FF">
              <w:rPr>
                <w:noProof/>
                <w:webHidden/>
              </w:rPr>
              <w:t>6</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2" w:history="1">
            <w:r w:rsidR="00C35FBE" w:rsidRPr="007B574E">
              <w:rPr>
                <w:rStyle w:val="Hyperlink"/>
                <w:noProof/>
                <w14:scene3d>
                  <w14:camera w14:prst="orthographicFront"/>
                  <w14:lightRig w14:rig="threePt" w14:dir="t">
                    <w14:rot w14:lat="0" w14:lon="0" w14:rev="0"/>
                  </w14:lightRig>
                </w14:scene3d>
              </w:rPr>
              <w:t>2.1.5</w:t>
            </w:r>
            <w:r w:rsidR="00C35FBE">
              <w:rPr>
                <w:rFonts w:asciiTheme="minorHAnsi" w:eastAsiaTheme="minorEastAsia" w:hAnsiTheme="minorHAnsi" w:cstheme="minorBidi"/>
                <w:i w:val="0"/>
                <w:iCs w:val="0"/>
                <w:noProof/>
                <w:szCs w:val="22"/>
              </w:rPr>
              <w:tab/>
            </w:r>
            <w:r w:rsidR="00C35FBE" w:rsidRPr="007B574E">
              <w:rPr>
                <w:rStyle w:val="Hyperlink"/>
                <w:noProof/>
              </w:rPr>
              <w:t>Issuance and clarification of relevant documents</w:t>
            </w:r>
            <w:r w:rsidR="00C35FBE">
              <w:rPr>
                <w:noProof/>
                <w:webHidden/>
              </w:rPr>
              <w:tab/>
            </w:r>
            <w:r w:rsidR="00C35FBE">
              <w:rPr>
                <w:noProof/>
                <w:webHidden/>
              </w:rPr>
              <w:fldChar w:fldCharType="begin"/>
            </w:r>
            <w:r w:rsidR="00C35FBE">
              <w:rPr>
                <w:noProof/>
                <w:webHidden/>
              </w:rPr>
              <w:instrText xml:space="preserve"> PAGEREF _Toc531653602 \h </w:instrText>
            </w:r>
            <w:r w:rsidR="00C35FBE">
              <w:rPr>
                <w:noProof/>
                <w:webHidden/>
              </w:rPr>
            </w:r>
            <w:r w:rsidR="00C35FBE">
              <w:rPr>
                <w:noProof/>
                <w:webHidden/>
              </w:rPr>
              <w:fldChar w:fldCharType="separate"/>
            </w:r>
            <w:r w:rsidR="00A741FF">
              <w:rPr>
                <w:noProof/>
                <w:webHidden/>
              </w:rPr>
              <w:t>9</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3" w:history="1">
            <w:r w:rsidR="00C35FBE" w:rsidRPr="007B574E">
              <w:rPr>
                <w:rStyle w:val="Hyperlink"/>
                <w:noProof/>
                <w14:scene3d>
                  <w14:camera w14:prst="orthographicFront"/>
                  <w14:lightRig w14:rig="threePt" w14:dir="t">
                    <w14:rot w14:lat="0" w14:lon="0" w14:rev="0"/>
                  </w14:lightRig>
                </w14:scene3d>
              </w:rPr>
              <w:t>2.1.6</w:t>
            </w:r>
            <w:r w:rsidR="00C35FBE">
              <w:rPr>
                <w:rFonts w:asciiTheme="minorHAnsi" w:eastAsiaTheme="minorEastAsia" w:hAnsiTheme="minorHAnsi" w:cstheme="minorBidi"/>
                <w:i w:val="0"/>
                <w:iCs w:val="0"/>
                <w:noProof/>
                <w:szCs w:val="22"/>
              </w:rPr>
              <w:tab/>
            </w:r>
            <w:r w:rsidR="00C35FBE" w:rsidRPr="007B574E">
              <w:rPr>
                <w:rStyle w:val="Hyperlink"/>
                <w:noProof/>
              </w:rPr>
              <w:t>Site Possession/handover the site</w:t>
            </w:r>
            <w:r w:rsidR="00C35FBE">
              <w:rPr>
                <w:noProof/>
                <w:webHidden/>
              </w:rPr>
              <w:tab/>
            </w:r>
            <w:r w:rsidR="00C35FBE">
              <w:rPr>
                <w:noProof/>
                <w:webHidden/>
              </w:rPr>
              <w:fldChar w:fldCharType="begin"/>
            </w:r>
            <w:r w:rsidR="00C35FBE">
              <w:rPr>
                <w:noProof/>
                <w:webHidden/>
              </w:rPr>
              <w:instrText xml:space="preserve"> PAGEREF _Toc531653603 \h </w:instrText>
            </w:r>
            <w:r w:rsidR="00C35FBE">
              <w:rPr>
                <w:noProof/>
                <w:webHidden/>
              </w:rPr>
            </w:r>
            <w:r w:rsidR="00C35FBE">
              <w:rPr>
                <w:noProof/>
                <w:webHidden/>
              </w:rPr>
              <w:fldChar w:fldCharType="separate"/>
            </w:r>
            <w:r w:rsidR="00A741FF">
              <w:rPr>
                <w:noProof/>
                <w:webHidden/>
              </w:rPr>
              <w:t>9</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4" w:history="1">
            <w:r w:rsidR="00C35FBE" w:rsidRPr="007B574E">
              <w:rPr>
                <w:rStyle w:val="Hyperlink"/>
                <w:noProof/>
                <w14:scene3d>
                  <w14:camera w14:prst="orthographicFront"/>
                  <w14:lightRig w14:rig="threePt" w14:dir="t">
                    <w14:rot w14:lat="0" w14:lon="0" w14:rev="0"/>
                  </w14:lightRig>
                </w14:scene3d>
              </w:rPr>
              <w:t>2.1.7</w:t>
            </w:r>
            <w:r w:rsidR="00C35FBE">
              <w:rPr>
                <w:rFonts w:asciiTheme="minorHAnsi" w:eastAsiaTheme="minorEastAsia" w:hAnsiTheme="minorHAnsi" w:cstheme="minorBidi"/>
                <w:i w:val="0"/>
                <w:iCs w:val="0"/>
                <w:noProof/>
                <w:szCs w:val="22"/>
              </w:rPr>
              <w:tab/>
            </w:r>
            <w:r w:rsidR="00C35FBE" w:rsidRPr="007B574E">
              <w:rPr>
                <w:rStyle w:val="Hyperlink"/>
                <w:noProof/>
              </w:rPr>
              <w:t>Notice to proceed contractor’s mobilization</w:t>
            </w:r>
            <w:r w:rsidR="00C35FBE">
              <w:rPr>
                <w:noProof/>
                <w:webHidden/>
              </w:rPr>
              <w:tab/>
            </w:r>
            <w:r w:rsidR="00C35FBE">
              <w:rPr>
                <w:noProof/>
                <w:webHidden/>
              </w:rPr>
              <w:fldChar w:fldCharType="begin"/>
            </w:r>
            <w:r w:rsidR="00C35FBE">
              <w:rPr>
                <w:noProof/>
                <w:webHidden/>
              </w:rPr>
              <w:instrText xml:space="preserve"> PAGEREF _Toc531653604 \h </w:instrText>
            </w:r>
            <w:r w:rsidR="00C35FBE">
              <w:rPr>
                <w:noProof/>
                <w:webHidden/>
              </w:rPr>
            </w:r>
            <w:r w:rsidR="00C35FBE">
              <w:rPr>
                <w:noProof/>
                <w:webHidden/>
              </w:rPr>
              <w:fldChar w:fldCharType="separate"/>
            </w:r>
            <w:r w:rsidR="00A741FF">
              <w:rPr>
                <w:noProof/>
                <w:webHidden/>
              </w:rPr>
              <w:t>9</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5" w:history="1">
            <w:r w:rsidR="00C35FBE" w:rsidRPr="007B574E">
              <w:rPr>
                <w:rStyle w:val="Hyperlink"/>
                <w:noProof/>
                <w14:scene3d>
                  <w14:camera w14:prst="orthographicFront"/>
                  <w14:lightRig w14:rig="threePt" w14:dir="t">
                    <w14:rot w14:lat="0" w14:lon="0" w14:rev="0"/>
                  </w14:lightRig>
                </w14:scene3d>
              </w:rPr>
              <w:t>2.1.8</w:t>
            </w:r>
            <w:r w:rsidR="00C35FBE">
              <w:rPr>
                <w:rFonts w:asciiTheme="minorHAnsi" w:eastAsiaTheme="minorEastAsia" w:hAnsiTheme="minorHAnsi" w:cstheme="minorBidi"/>
                <w:i w:val="0"/>
                <w:iCs w:val="0"/>
                <w:noProof/>
                <w:szCs w:val="22"/>
              </w:rPr>
              <w:tab/>
            </w:r>
            <w:r w:rsidR="00C35FBE" w:rsidRPr="007B574E">
              <w:rPr>
                <w:rStyle w:val="Hyperlink"/>
                <w:noProof/>
              </w:rPr>
              <w:t>Review and approval of contractor’s work program and method statement</w:t>
            </w:r>
            <w:r w:rsidR="00C35FBE">
              <w:rPr>
                <w:noProof/>
                <w:webHidden/>
              </w:rPr>
              <w:tab/>
            </w:r>
            <w:r w:rsidR="00C35FBE">
              <w:rPr>
                <w:noProof/>
                <w:webHidden/>
              </w:rPr>
              <w:fldChar w:fldCharType="begin"/>
            </w:r>
            <w:r w:rsidR="00C35FBE">
              <w:rPr>
                <w:noProof/>
                <w:webHidden/>
              </w:rPr>
              <w:instrText xml:space="preserve"> PAGEREF _Toc531653605 \h </w:instrText>
            </w:r>
            <w:r w:rsidR="00C35FBE">
              <w:rPr>
                <w:noProof/>
                <w:webHidden/>
              </w:rPr>
            </w:r>
            <w:r w:rsidR="00C35FBE">
              <w:rPr>
                <w:noProof/>
                <w:webHidden/>
              </w:rPr>
              <w:fldChar w:fldCharType="separate"/>
            </w:r>
            <w:r w:rsidR="00A741FF">
              <w:rPr>
                <w:noProof/>
                <w:webHidden/>
              </w:rPr>
              <w:t>10</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6" w:history="1">
            <w:r w:rsidR="00C35FBE" w:rsidRPr="007B574E">
              <w:rPr>
                <w:rStyle w:val="Hyperlink"/>
                <w:noProof/>
                <w14:scene3d>
                  <w14:camera w14:prst="orthographicFront"/>
                  <w14:lightRig w14:rig="threePt" w14:dir="t">
                    <w14:rot w14:lat="0" w14:lon="0" w14:rev="0"/>
                  </w14:lightRig>
                </w14:scene3d>
              </w:rPr>
              <w:t>2.1.9</w:t>
            </w:r>
            <w:r w:rsidR="00C35FBE">
              <w:rPr>
                <w:rFonts w:asciiTheme="minorHAnsi" w:eastAsiaTheme="minorEastAsia" w:hAnsiTheme="minorHAnsi" w:cstheme="minorBidi"/>
                <w:i w:val="0"/>
                <w:iCs w:val="0"/>
                <w:noProof/>
                <w:szCs w:val="22"/>
              </w:rPr>
              <w:tab/>
            </w:r>
            <w:r w:rsidR="00C35FBE" w:rsidRPr="007B574E">
              <w:rPr>
                <w:rStyle w:val="Hyperlink"/>
                <w:noProof/>
              </w:rPr>
              <w:t>Soils and materials investigation</w:t>
            </w:r>
            <w:r w:rsidR="00C35FBE">
              <w:rPr>
                <w:noProof/>
                <w:webHidden/>
              </w:rPr>
              <w:tab/>
            </w:r>
            <w:r w:rsidR="00C35FBE">
              <w:rPr>
                <w:noProof/>
                <w:webHidden/>
              </w:rPr>
              <w:fldChar w:fldCharType="begin"/>
            </w:r>
            <w:r w:rsidR="00C35FBE">
              <w:rPr>
                <w:noProof/>
                <w:webHidden/>
              </w:rPr>
              <w:instrText xml:space="preserve"> PAGEREF _Toc531653606 \h </w:instrText>
            </w:r>
            <w:r w:rsidR="00C35FBE">
              <w:rPr>
                <w:noProof/>
                <w:webHidden/>
              </w:rPr>
            </w:r>
            <w:r w:rsidR="00C35FBE">
              <w:rPr>
                <w:noProof/>
                <w:webHidden/>
              </w:rPr>
              <w:fldChar w:fldCharType="separate"/>
            </w:r>
            <w:r w:rsidR="00A741FF">
              <w:rPr>
                <w:noProof/>
                <w:webHidden/>
              </w:rPr>
              <w:t>11</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07" w:history="1">
            <w:r w:rsidR="00C35FBE" w:rsidRPr="007B574E">
              <w:rPr>
                <w:rStyle w:val="Hyperlink"/>
                <w:noProof/>
                <w14:scene3d>
                  <w14:camera w14:prst="orthographicFront"/>
                  <w14:lightRig w14:rig="threePt" w14:dir="t">
                    <w14:rot w14:lat="0" w14:lon="0" w14:rev="0"/>
                  </w14:lightRig>
                </w14:scene3d>
              </w:rPr>
              <w:t>2.2</w:t>
            </w:r>
            <w:r w:rsidR="00C35FBE">
              <w:rPr>
                <w:rFonts w:asciiTheme="minorHAnsi" w:eastAsiaTheme="minorEastAsia" w:hAnsiTheme="minorHAnsi" w:cstheme="minorBidi"/>
                <w:caps w:val="0"/>
                <w:noProof/>
                <w:szCs w:val="22"/>
              </w:rPr>
              <w:tab/>
            </w:r>
            <w:r w:rsidR="00C35FBE" w:rsidRPr="007B574E">
              <w:rPr>
                <w:rStyle w:val="Hyperlink"/>
                <w:noProof/>
              </w:rPr>
              <w:t>Construction Supervision Task during Construction Phase</w:t>
            </w:r>
            <w:r w:rsidR="00C35FBE">
              <w:rPr>
                <w:noProof/>
                <w:webHidden/>
              </w:rPr>
              <w:tab/>
            </w:r>
            <w:r w:rsidR="00C35FBE">
              <w:rPr>
                <w:noProof/>
                <w:webHidden/>
              </w:rPr>
              <w:fldChar w:fldCharType="begin"/>
            </w:r>
            <w:r w:rsidR="00C35FBE">
              <w:rPr>
                <w:noProof/>
                <w:webHidden/>
              </w:rPr>
              <w:instrText xml:space="preserve"> PAGEREF _Toc531653607 \h </w:instrText>
            </w:r>
            <w:r w:rsidR="00C35FBE">
              <w:rPr>
                <w:noProof/>
                <w:webHidden/>
              </w:rPr>
            </w:r>
            <w:r w:rsidR="00C35FBE">
              <w:rPr>
                <w:noProof/>
                <w:webHidden/>
              </w:rPr>
              <w:fldChar w:fldCharType="separate"/>
            </w:r>
            <w:r w:rsidR="00A741FF">
              <w:rPr>
                <w:noProof/>
                <w:webHidden/>
              </w:rPr>
              <w:t>12</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8" w:history="1">
            <w:r w:rsidR="00C35FBE" w:rsidRPr="007B574E">
              <w:rPr>
                <w:rStyle w:val="Hyperlink"/>
                <w:noProof/>
                <w14:scene3d>
                  <w14:camera w14:prst="orthographicFront"/>
                  <w14:lightRig w14:rig="threePt" w14:dir="t">
                    <w14:rot w14:lat="0" w14:lon="0" w14:rev="0"/>
                  </w14:lightRig>
                </w14:scene3d>
              </w:rPr>
              <w:t>2.2.1</w:t>
            </w:r>
            <w:r w:rsidR="00C35FBE">
              <w:rPr>
                <w:rFonts w:asciiTheme="minorHAnsi" w:eastAsiaTheme="minorEastAsia" w:hAnsiTheme="minorHAnsi" w:cstheme="minorBidi"/>
                <w:i w:val="0"/>
                <w:iCs w:val="0"/>
                <w:noProof/>
                <w:szCs w:val="22"/>
              </w:rPr>
              <w:tab/>
            </w:r>
            <w:r w:rsidR="00C35FBE" w:rsidRPr="007B574E">
              <w:rPr>
                <w:rStyle w:val="Hyperlink"/>
                <w:noProof/>
              </w:rPr>
              <w:t>Health and safety</w:t>
            </w:r>
            <w:r w:rsidR="00C35FBE">
              <w:rPr>
                <w:noProof/>
                <w:webHidden/>
              </w:rPr>
              <w:tab/>
            </w:r>
            <w:r w:rsidR="00C35FBE">
              <w:rPr>
                <w:noProof/>
                <w:webHidden/>
              </w:rPr>
              <w:fldChar w:fldCharType="begin"/>
            </w:r>
            <w:r w:rsidR="00C35FBE">
              <w:rPr>
                <w:noProof/>
                <w:webHidden/>
              </w:rPr>
              <w:instrText xml:space="preserve"> PAGEREF _Toc531653608 \h </w:instrText>
            </w:r>
            <w:r w:rsidR="00C35FBE">
              <w:rPr>
                <w:noProof/>
                <w:webHidden/>
              </w:rPr>
            </w:r>
            <w:r w:rsidR="00C35FBE">
              <w:rPr>
                <w:noProof/>
                <w:webHidden/>
              </w:rPr>
              <w:fldChar w:fldCharType="separate"/>
            </w:r>
            <w:r w:rsidR="00A741FF">
              <w:rPr>
                <w:noProof/>
                <w:webHidden/>
              </w:rPr>
              <w:t>14</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09" w:history="1">
            <w:r w:rsidR="00C35FBE" w:rsidRPr="007B574E">
              <w:rPr>
                <w:rStyle w:val="Hyperlink"/>
                <w:noProof/>
                <w14:scene3d>
                  <w14:camera w14:prst="orthographicFront"/>
                  <w14:lightRig w14:rig="threePt" w14:dir="t">
                    <w14:rot w14:lat="0" w14:lon="0" w14:rev="0"/>
                  </w14:lightRig>
                </w14:scene3d>
              </w:rPr>
              <w:t>2.2.2</w:t>
            </w:r>
            <w:r w:rsidR="00C35FBE">
              <w:rPr>
                <w:rFonts w:asciiTheme="minorHAnsi" w:eastAsiaTheme="minorEastAsia" w:hAnsiTheme="minorHAnsi" w:cstheme="minorBidi"/>
                <w:i w:val="0"/>
                <w:iCs w:val="0"/>
                <w:noProof/>
                <w:szCs w:val="22"/>
              </w:rPr>
              <w:tab/>
            </w:r>
            <w:r w:rsidR="00C35FBE" w:rsidRPr="007B574E">
              <w:rPr>
                <w:rStyle w:val="Hyperlink"/>
                <w:noProof/>
              </w:rPr>
              <w:t>Quality control</w:t>
            </w:r>
            <w:r w:rsidR="00C35FBE">
              <w:rPr>
                <w:noProof/>
                <w:webHidden/>
              </w:rPr>
              <w:tab/>
            </w:r>
            <w:r w:rsidR="00C35FBE">
              <w:rPr>
                <w:noProof/>
                <w:webHidden/>
              </w:rPr>
              <w:fldChar w:fldCharType="begin"/>
            </w:r>
            <w:r w:rsidR="00C35FBE">
              <w:rPr>
                <w:noProof/>
                <w:webHidden/>
              </w:rPr>
              <w:instrText xml:space="preserve"> PAGEREF _Toc531653609 \h </w:instrText>
            </w:r>
            <w:r w:rsidR="00C35FBE">
              <w:rPr>
                <w:noProof/>
                <w:webHidden/>
              </w:rPr>
            </w:r>
            <w:r w:rsidR="00C35FBE">
              <w:rPr>
                <w:noProof/>
                <w:webHidden/>
              </w:rPr>
              <w:fldChar w:fldCharType="separate"/>
            </w:r>
            <w:r w:rsidR="00A741FF">
              <w:rPr>
                <w:noProof/>
                <w:webHidden/>
              </w:rPr>
              <w:t>14</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0" w:history="1">
            <w:r w:rsidR="00C35FBE" w:rsidRPr="007B574E">
              <w:rPr>
                <w:rStyle w:val="Hyperlink"/>
                <w:noProof/>
                <w14:scene3d>
                  <w14:camera w14:prst="orthographicFront"/>
                  <w14:lightRig w14:rig="threePt" w14:dir="t">
                    <w14:rot w14:lat="0" w14:lon="0" w14:rev="0"/>
                  </w14:lightRig>
                </w14:scene3d>
              </w:rPr>
              <w:t>2.2.3</w:t>
            </w:r>
            <w:r w:rsidR="00C35FBE">
              <w:rPr>
                <w:rFonts w:asciiTheme="minorHAnsi" w:eastAsiaTheme="minorEastAsia" w:hAnsiTheme="minorHAnsi" w:cstheme="minorBidi"/>
                <w:i w:val="0"/>
                <w:iCs w:val="0"/>
                <w:noProof/>
                <w:szCs w:val="22"/>
              </w:rPr>
              <w:tab/>
            </w:r>
            <w:r w:rsidR="00C35FBE" w:rsidRPr="007B574E">
              <w:rPr>
                <w:rStyle w:val="Hyperlink"/>
                <w:noProof/>
              </w:rPr>
              <w:t>Schedule control</w:t>
            </w:r>
            <w:r w:rsidR="00C35FBE">
              <w:rPr>
                <w:noProof/>
                <w:webHidden/>
              </w:rPr>
              <w:tab/>
            </w:r>
            <w:r w:rsidR="00C35FBE">
              <w:rPr>
                <w:noProof/>
                <w:webHidden/>
              </w:rPr>
              <w:fldChar w:fldCharType="begin"/>
            </w:r>
            <w:r w:rsidR="00C35FBE">
              <w:rPr>
                <w:noProof/>
                <w:webHidden/>
              </w:rPr>
              <w:instrText xml:space="preserve"> PAGEREF _Toc531653610 \h </w:instrText>
            </w:r>
            <w:r w:rsidR="00C35FBE">
              <w:rPr>
                <w:noProof/>
                <w:webHidden/>
              </w:rPr>
            </w:r>
            <w:r w:rsidR="00C35FBE">
              <w:rPr>
                <w:noProof/>
                <w:webHidden/>
              </w:rPr>
              <w:fldChar w:fldCharType="separate"/>
            </w:r>
            <w:r w:rsidR="00A741FF">
              <w:rPr>
                <w:noProof/>
                <w:webHidden/>
              </w:rPr>
              <w:t>22</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1" w:history="1">
            <w:r w:rsidR="00C35FBE" w:rsidRPr="007B574E">
              <w:rPr>
                <w:rStyle w:val="Hyperlink"/>
                <w:noProof/>
                <w14:scene3d>
                  <w14:camera w14:prst="orthographicFront"/>
                  <w14:lightRig w14:rig="threePt" w14:dir="t">
                    <w14:rot w14:lat="0" w14:lon="0" w14:rev="0"/>
                  </w14:lightRig>
                </w14:scene3d>
              </w:rPr>
              <w:t>2.2.4</w:t>
            </w:r>
            <w:r w:rsidR="00C35FBE">
              <w:rPr>
                <w:rFonts w:asciiTheme="minorHAnsi" w:eastAsiaTheme="minorEastAsia" w:hAnsiTheme="minorHAnsi" w:cstheme="minorBidi"/>
                <w:i w:val="0"/>
                <w:iCs w:val="0"/>
                <w:noProof/>
                <w:szCs w:val="22"/>
              </w:rPr>
              <w:tab/>
            </w:r>
            <w:r w:rsidR="00C35FBE" w:rsidRPr="007B574E">
              <w:rPr>
                <w:rStyle w:val="Hyperlink"/>
                <w:noProof/>
              </w:rPr>
              <w:t>Cost control</w:t>
            </w:r>
            <w:r w:rsidR="00C35FBE">
              <w:rPr>
                <w:noProof/>
                <w:webHidden/>
              </w:rPr>
              <w:tab/>
            </w:r>
            <w:r w:rsidR="00C35FBE">
              <w:rPr>
                <w:noProof/>
                <w:webHidden/>
              </w:rPr>
              <w:fldChar w:fldCharType="begin"/>
            </w:r>
            <w:r w:rsidR="00C35FBE">
              <w:rPr>
                <w:noProof/>
                <w:webHidden/>
              </w:rPr>
              <w:instrText xml:space="preserve"> PAGEREF _Toc531653611 \h </w:instrText>
            </w:r>
            <w:r w:rsidR="00C35FBE">
              <w:rPr>
                <w:noProof/>
                <w:webHidden/>
              </w:rPr>
            </w:r>
            <w:r w:rsidR="00C35FBE">
              <w:rPr>
                <w:noProof/>
                <w:webHidden/>
              </w:rPr>
              <w:fldChar w:fldCharType="separate"/>
            </w:r>
            <w:r w:rsidR="00A741FF">
              <w:rPr>
                <w:noProof/>
                <w:webHidden/>
              </w:rPr>
              <w:t>23</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2" w:history="1">
            <w:r w:rsidR="00C35FBE" w:rsidRPr="007B574E">
              <w:rPr>
                <w:rStyle w:val="Hyperlink"/>
                <w:noProof/>
                <w14:scene3d>
                  <w14:camera w14:prst="orthographicFront"/>
                  <w14:lightRig w14:rig="threePt" w14:dir="t">
                    <w14:rot w14:lat="0" w14:lon="0" w14:rev="0"/>
                  </w14:lightRig>
                </w14:scene3d>
              </w:rPr>
              <w:t>2.2.5</w:t>
            </w:r>
            <w:r w:rsidR="00C35FBE">
              <w:rPr>
                <w:rFonts w:asciiTheme="minorHAnsi" w:eastAsiaTheme="minorEastAsia" w:hAnsiTheme="minorHAnsi" w:cstheme="minorBidi"/>
                <w:i w:val="0"/>
                <w:iCs w:val="0"/>
                <w:noProof/>
                <w:szCs w:val="22"/>
              </w:rPr>
              <w:tab/>
            </w:r>
            <w:r w:rsidR="00C35FBE" w:rsidRPr="007B574E">
              <w:rPr>
                <w:rStyle w:val="Hyperlink"/>
                <w:noProof/>
              </w:rPr>
              <w:t>Environmental protection monitoring</w:t>
            </w:r>
            <w:r w:rsidR="00C35FBE">
              <w:rPr>
                <w:noProof/>
                <w:webHidden/>
              </w:rPr>
              <w:tab/>
            </w:r>
            <w:r w:rsidR="00C35FBE">
              <w:rPr>
                <w:noProof/>
                <w:webHidden/>
              </w:rPr>
              <w:fldChar w:fldCharType="begin"/>
            </w:r>
            <w:r w:rsidR="00C35FBE">
              <w:rPr>
                <w:noProof/>
                <w:webHidden/>
              </w:rPr>
              <w:instrText xml:space="preserve"> PAGEREF _Toc531653612 \h </w:instrText>
            </w:r>
            <w:r w:rsidR="00C35FBE">
              <w:rPr>
                <w:noProof/>
                <w:webHidden/>
              </w:rPr>
            </w:r>
            <w:r w:rsidR="00C35FBE">
              <w:rPr>
                <w:noProof/>
                <w:webHidden/>
              </w:rPr>
              <w:fldChar w:fldCharType="separate"/>
            </w:r>
            <w:r w:rsidR="00A741FF">
              <w:rPr>
                <w:noProof/>
                <w:webHidden/>
              </w:rPr>
              <w:t>26</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3" w:history="1">
            <w:r w:rsidR="00C35FBE" w:rsidRPr="007B574E">
              <w:rPr>
                <w:rStyle w:val="Hyperlink"/>
                <w:noProof/>
                <w14:scene3d>
                  <w14:camera w14:prst="orthographicFront"/>
                  <w14:lightRig w14:rig="threePt" w14:dir="t">
                    <w14:rot w14:lat="0" w14:lon="0" w14:rev="0"/>
                  </w14:lightRig>
                </w14:scene3d>
              </w:rPr>
              <w:t>2.2.6</w:t>
            </w:r>
            <w:r w:rsidR="00C35FBE">
              <w:rPr>
                <w:rFonts w:asciiTheme="minorHAnsi" w:eastAsiaTheme="minorEastAsia" w:hAnsiTheme="minorHAnsi" w:cstheme="minorBidi"/>
                <w:i w:val="0"/>
                <w:iCs w:val="0"/>
                <w:noProof/>
                <w:szCs w:val="22"/>
              </w:rPr>
              <w:tab/>
            </w:r>
            <w:r w:rsidR="00C35FBE" w:rsidRPr="007B574E">
              <w:rPr>
                <w:rStyle w:val="Hyperlink"/>
                <w:noProof/>
              </w:rPr>
              <w:t>Social safeguard</w:t>
            </w:r>
            <w:r w:rsidR="00C35FBE">
              <w:rPr>
                <w:noProof/>
                <w:webHidden/>
              </w:rPr>
              <w:tab/>
            </w:r>
            <w:r w:rsidR="00C35FBE">
              <w:rPr>
                <w:noProof/>
                <w:webHidden/>
              </w:rPr>
              <w:fldChar w:fldCharType="begin"/>
            </w:r>
            <w:r w:rsidR="00C35FBE">
              <w:rPr>
                <w:noProof/>
                <w:webHidden/>
              </w:rPr>
              <w:instrText xml:space="preserve"> PAGEREF _Toc531653613 \h </w:instrText>
            </w:r>
            <w:r w:rsidR="00C35FBE">
              <w:rPr>
                <w:noProof/>
                <w:webHidden/>
              </w:rPr>
            </w:r>
            <w:r w:rsidR="00C35FBE">
              <w:rPr>
                <w:noProof/>
                <w:webHidden/>
              </w:rPr>
              <w:fldChar w:fldCharType="separate"/>
            </w:r>
            <w:r w:rsidR="00A741FF">
              <w:rPr>
                <w:noProof/>
                <w:webHidden/>
              </w:rPr>
              <w:t>26</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14" w:history="1">
            <w:r w:rsidR="00C35FBE" w:rsidRPr="007B574E">
              <w:rPr>
                <w:rStyle w:val="Hyperlink"/>
                <w:noProof/>
                <w14:scene3d>
                  <w14:camera w14:prst="orthographicFront"/>
                  <w14:lightRig w14:rig="threePt" w14:dir="t">
                    <w14:rot w14:lat="0" w14:lon="0" w14:rev="0"/>
                  </w14:lightRig>
                </w14:scene3d>
              </w:rPr>
              <w:t>2.3</w:t>
            </w:r>
            <w:r w:rsidR="00C35FBE">
              <w:rPr>
                <w:rFonts w:asciiTheme="minorHAnsi" w:eastAsiaTheme="minorEastAsia" w:hAnsiTheme="minorHAnsi" w:cstheme="minorBidi"/>
                <w:caps w:val="0"/>
                <w:noProof/>
                <w:szCs w:val="22"/>
              </w:rPr>
              <w:tab/>
            </w:r>
            <w:r w:rsidR="00C35FBE" w:rsidRPr="007B574E">
              <w:rPr>
                <w:rStyle w:val="Hyperlink"/>
                <w:noProof/>
              </w:rPr>
              <w:t>construction supervision task during post construction phase</w:t>
            </w:r>
            <w:r w:rsidR="00C35FBE">
              <w:rPr>
                <w:noProof/>
                <w:webHidden/>
              </w:rPr>
              <w:tab/>
            </w:r>
            <w:r w:rsidR="00C35FBE">
              <w:rPr>
                <w:noProof/>
                <w:webHidden/>
              </w:rPr>
              <w:fldChar w:fldCharType="begin"/>
            </w:r>
            <w:r w:rsidR="00C35FBE">
              <w:rPr>
                <w:noProof/>
                <w:webHidden/>
              </w:rPr>
              <w:instrText xml:space="preserve"> PAGEREF _Toc531653614 \h </w:instrText>
            </w:r>
            <w:r w:rsidR="00C35FBE">
              <w:rPr>
                <w:noProof/>
                <w:webHidden/>
              </w:rPr>
            </w:r>
            <w:r w:rsidR="00C35FBE">
              <w:rPr>
                <w:noProof/>
                <w:webHidden/>
              </w:rPr>
              <w:fldChar w:fldCharType="separate"/>
            </w:r>
            <w:r w:rsidR="00A741FF">
              <w:rPr>
                <w:noProof/>
                <w:webHidden/>
              </w:rPr>
              <w:t>27</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5" w:history="1">
            <w:r w:rsidR="00C35FBE" w:rsidRPr="007B574E">
              <w:rPr>
                <w:rStyle w:val="Hyperlink"/>
                <w:noProof/>
                <w14:scene3d>
                  <w14:camera w14:prst="orthographicFront"/>
                  <w14:lightRig w14:rig="threePt" w14:dir="t">
                    <w14:rot w14:lat="0" w14:lon="0" w14:rev="0"/>
                  </w14:lightRig>
                </w14:scene3d>
              </w:rPr>
              <w:t>2.3.1</w:t>
            </w:r>
            <w:r w:rsidR="00C35FBE">
              <w:rPr>
                <w:rFonts w:asciiTheme="minorHAnsi" w:eastAsiaTheme="minorEastAsia" w:hAnsiTheme="minorHAnsi" w:cstheme="minorBidi"/>
                <w:i w:val="0"/>
                <w:iCs w:val="0"/>
                <w:noProof/>
                <w:szCs w:val="22"/>
              </w:rPr>
              <w:tab/>
            </w:r>
            <w:r w:rsidR="00C35FBE" w:rsidRPr="007B574E">
              <w:rPr>
                <w:rStyle w:val="Hyperlink"/>
                <w:noProof/>
              </w:rPr>
              <w:t>Final inspection and testing</w:t>
            </w:r>
            <w:r w:rsidR="00C35FBE">
              <w:rPr>
                <w:noProof/>
                <w:webHidden/>
              </w:rPr>
              <w:tab/>
            </w:r>
            <w:r w:rsidR="00C35FBE">
              <w:rPr>
                <w:noProof/>
                <w:webHidden/>
              </w:rPr>
              <w:fldChar w:fldCharType="begin"/>
            </w:r>
            <w:r w:rsidR="00C35FBE">
              <w:rPr>
                <w:noProof/>
                <w:webHidden/>
              </w:rPr>
              <w:instrText xml:space="preserve"> PAGEREF _Toc531653615 \h </w:instrText>
            </w:r>
            <w:r w:rsidR="00C35FBE">
              <w:rPr>
                <w:noProof/>
                <w:webHidden/>
              </w:rPr>
            </w:r>
            <w:r w:rsidR="00C35FBE">
              <w:rPr>
                <w:noProof/>
                <w:webHidden/>
              </w:rPr>
              <w:fldChar w:fldCharType="separate"/>
            </w:r>
            <w:r w:rsidR="00A741FF">
              <w:rPr>
                <w:noProof/>
                <w:webHidden/>
              </w:rPr>
              <w:t>27</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6" w:history="1">
            <w:r w:rsidR="00C35FBE" w:rsidRPr="007B574E">
              <w:rPr>
                <w:rStyle w:val="Hyperlink"/>
                <w:noProof/>
                <w14:scene3d>
                  <w14:camera w14:prst="orthographicFront"/>
                  <w14:lightRig w14:rig="threePt" w14:dir="t">
                    <w14:rot w14:lat="0" w14:lon="0" w14:rev="0"/>
                  </w14:lightRig>
                </w14:scene3d>
              </w:rPr>
              <w:t>2.3.2</w:t>
            </w:r>
            <w:r w:rsidR="00C35FBE">
              <w:rPr>
                <w:rFonts w:asciiTheme="minorHAnsi" w:eastAsiaTheme="minorEastAsia" w:hAnsiTheme="minorHAnsi" w:cstheme="minorBidi"/>
                <w:i w:val="0"/>
                <w:iCs w:val="0"/>
                <w:noProof/>
                <w:szCs w:val="22"/>
              </w:rPr>
              <w:tab/>
            </w:r>
            <w:r w:rsidR="00C35FBE" w:rsidRPr="007B574E">
              <w:rPr>
                <w:rStyle w:val="Hyperlink"/>
                <w:noProof/>
              </w:rPr>
              <w:t>Final report</w:t>
            </w:r>
            <w:r w:rsidR="00C35FBE">
              <w:rPr>
                <w:noProof/>
                <w:webHidden/>
              </w:rPr>
              <w:tab/>
            </w:r>
            <w:r w:rsidR="00C35FBE">
              <w:rPr>
                <w:noProof/>
                <w:webHidden/>
              </w:rPr>
              <w:fldChar w:fldCharType="begin"/>
            </w:r>
            <w:r w:rsidR="00C35FBE">
              <w:rPr>
                <w:noProof/>
                <w:webHidden/>
              </w:rPr>
              <w:instrText xml:space="preserve"> PAGEREF _Toc531653616 \h </w:instrText>
            </w:r>
            <w:r w:rsidR="00C35FBE">
              <w:rPr>
                <w:noProof/>
                <w:webHidden/>
              </w:rPr>
            </w:r>
            <w:r w:rsidR="00C35FBE">
              <w:rPr>
                <w:noProof/>
                <w:webHidden/>
              </w:rPr>
              <w:fldChar w:fldCharType="separate"/>
            </w:r>
            <w:r w:rsidR="00A741FF">
              <w:rPr>
                <w:noProof/>
                <w:webHidden/>
              </w:rPr>
              <w:t>30</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7" w:history="1">
            <w:r w:rsidR="00C35FBE" w:rsidRPr="007B574E">
              <w:rPr>
                <w:rStyle w:val="Hyperlink"/>
                <w:noProof/>
                <w14:scene3d>
                  <w14:camera w14:prst="orthographicFront"/>
                  <w14:lightRig w14:rig="threePt" w14:dir="t">
                    <w14:rot w14:lat="0" w14:lon="0" w14:rev="0"/>
                  </w14:lightRig>
                </w14:scene3d>
              </w:rPr>
              <w:t>2.3.3</w:t>
            </w:r>
            <w:r w:rsidR="00C35FBE">
              <w:rPr>
                <w:rFonts w:asciiTheme="minorHAnsi" w:eastAsiaTheme="minorEastAsia" w:hAnsiTheme="minorHAnsi" w:cstheme="minorBidi"/>
                <w:i w:val="0"/>
                <w:iCs w:val="0"/>
                <w:noProof/>
                <w:szCs w:val="22"/>
              </w:rPr>
              <w:tab/>
            </w:r>
            <w:r w:rsidR="00C35FBE" w:rsidRPr="007B574E">
              <w:rPr>
                <w:rStyle w:val="Hyperlink"/>
                <w:noProof/>
              </w:rPr>
              <w:t>Consultancy completion report</w:t>
            </w:r>
            <w:r w:rsidR="00C35FBE">
              <w:rPr>
                <w:noProof/>
                <w:webHidden/>
              </w:rPr>
              <w:tab/>
            </w:r>
            <w:r w:rsidR="00C35FBE">
              <w:rPr>
                <w:noProof/>
                <w:webHidden/>
              </w:rPr>
              <w:fldChar w:fldCharType="begin"/>
            </w:r>
            <w:r w:rsidR="00C35FBE">
              <w:rPr>
                <w:noProof/>
                <w:webHidden/>
              </w:rPr>
              <w:instrText xml:space="preserve"> PAGEREF _Toc531653617 \h </w:instrText>
            </w:r>
            <w:r w:rsidR="00C35FBE">
              <w:rPr>
                <w:noProof/>
                <w:webHidden/>
              </w:rPr>
            </w:r>
            <w:r w:rsidR="00C35FBE">
              <w:rPr>
                <w:noProof/>
                <w:webHidden/>
              </w:rPr>
              <w:fldChar w:fldCharType="separate"/>
            </w:r>
            <w:r w:rsidR="00A741FF">
              <w:rPr>
                <w:noProof/>
                <w:webHidden/>
              </w:rPr>
              <w:t>30</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8" w:history="1">
            <w:r w:rsidR="00C35FBE" w:rsidRPr="007B574E">
              <w:rPr>
                <w:rStyle w:val="Hyperlink"/>
                <w:noProof/>
                <w14:scene3d>
                  <w14:camera w14:prst="orthographicFront"/>
                  <w14:lightRig w14:rig="threePt" w14:dir="t">
                    <w14:rot w14:lat="0" w14:lon="0" w14:rev="0"/>
                  </w14:lightRig>
                </w14:scene3d>
              </w:rPr>
              <w:t>2.3.4</w:t>
            </w:r>
            <w:r w:rsidR="00C35FBE">
              <w:rPr>
                <w:rFonts w:asciiTheme="minorHAnsi" w:eastAsiaTheme="minorEastAsia" w:hAnsiTheme="minorHAnsi" w:cstheme="minorBidi"/>
                <w:i w:val="0"/>
                <w:iCs w:val="0"/>
                <w:noProof/>
                <w:szCs w:val="22"/>
              </w:rPr>
              <w:tab/>
            </w:r>
            <w:r w:rsidR="00C35FBE" w:rsidRPr="007B574E">
              <w:rPr>
                <w:rStyle w:val="Hyperlink"/>
                <w:noProof/>
              </w:rPr>
              <w:t>Final payment certificate</w:t>
            </w:r>
            <w:r w:rsidR="00C35FBE">
              <w:rPr>
                <w:noProof/>
                <w:webHidden/>
              </w:rPr>
              <w:tab/>
            </w:r>
            <w:r w:rsidR="00C35FBE">
              <w:rPr>
                <w:noProof/>
                <w:webHidden/>
              </w:rPr>
              <w:fldChar w:fldCharType="begin"/>
            </w:r>
            <w:r w:rsidR="00C35FBE">
              <w:rPr>
                <w:noProof/>
                <w:webHidden/>
              </w:rPr>
              <w:instrText xml:space="preserve"> PAGEREF _Toc531653618 \h </w:instrText>
            </w:r>
            <w:r w:rsidR="00C35FBE">
              <w:rPr>
                <w:noProof/>
                <w:webHidden/>
              </w:rPr>
            </w:r>
            <w:r w:rsidR="00C35FBE">
              <w:rPr>
                <w:noProof/>
                <w:webHidden/>
              </w:rPr>
              <w:fldChar w:fldCharType="separate"/>
            </w:r>
            <w:r w:rsidR="00A741FF">
              <w:rPr>
                <w:noProof/>
                <w:webHidden/>
              </w:rPr>
              <w:t>30</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19" w:history="1">
            <w:r w:rsidR="00C35FBE" w:rsidRPr="007B574E">
              <w:rPr>
                <w:rStyle w:val="Hyperlink"/>
                <w:noProof/>
                <w14:scene3d>
                  <w14:camera w14:prst="orthographicFront"/>
                  <w14:lightRig w14:rig="threePt" w14:dir="t">
                    <w14:rot w14:lat="0" w14:lon="0" w14:rev="0"/>
                  </w14:lightRig>
                </w14:scene3d>
              </w:rPr>
              <w:t>2.3.5</w:t>
            </w:r>
            <w:r w:rsidR="00C35FBE">
              <w:rPr>
                <w:rFonts w:asciiTheme="minorHAnsi" w:eastAsiaTheme="minorEastAsia" w:hAnsiTheme="minorHAnsi" w:cstheme="minorBidi"/>
                <w:i w:val="0"/>
                <w:iCs w:val="0"/>
                <w:noProof/>
                <w:szCs w:val="22"/>
              </w:rPr>
              <w:tab/>
            </w:r>
            <w:r w:rsidR="00C35FBE" w:rsidRPr="007B574E">
              <w:rPr>
                <w:rStyle w:val="Hyperlink"/>
                <w:noProof/>
              </w:rPr>
              <w:t>Payment of retention money</w:t>
            </w:r>
            <w:r w:rsidR="00C35FBE">
              <w:rPr>
                <w:noProof/>
                <w:webHidden/>
              </w:rPr>
              <w:tab/>
            </w:r>
            <w:r w:rsidR="00C35FBE">
              <w:rPr>
                <w:noProof/>
                <w:webHidden/>
              </w:rPr>
              <w:fldChar w:fldCharType="begin"/>
            </w:r>
            <w:r w:rsidR="00C35FBE">
              <w:rPr>
                <w:noProof/>
                <w:webHidden/>
              </w:rPr>
              <w:instrText xml:space="preserve"> PAGEREF _Toc531653619 \h </w:instrText>
            </w:r>
            <w:r w:rsidR="00C35FBE">
              <w:rPr>
                <w:noProof/>
                <w:webHidden/>
              </w:rPr>
            </w:r>
            <w:r w:rsidR="00C35FBE">
              <w:rPr>
                <w:noProof/>
                <w:webHidden/>
              </w:rPr>
              <w:fldChar w:fldCharType="separate"/>
            </w:r>
            <w:r w:rsidR="00A741FF">
              <w:rPr>
                <w:noProof/>
                <w:webHidden/>
              </w:rPr>
              <w:t>31</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20" w:history="1">
            <w:r w:rsidR="00C35FBE" w:rsidRPr="007B574E">
              <w:rPr>
                <w:rStyle w:val="Hyperlink"/>
                <w:noProof/>
                <w14:scene3d>
                  <w14:camera w14:prst="orthographicFront"/>
                  <w14:lightRig w14:rig="threePt" w14:dir="t">
                    <w14:rot w14:lat="0" w14:lon="0" w14:rev="0"/>
                  </w14:lightRig>
                </w14:scene3d>
              </w:rPr>
              <w:t>3</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CONSTRUCTION SUPERVISION PERSONNEL AND THEIR RESPONSIBILITIES</w:t>
            </w:r>
            <w:r w:rsidR="00C35FBE">
              <w:rPr>
                <w:noProof/>
                <w:webHidden/>
              </w:rPr>
              <w:tab/>
            </w:r>
            <w:r w:rsidR="00C35FBE">
              <w:rPr>
                <w:noProof/>
                <w:webHidden/>
              </w:rPr>
              <w:fldChar w:fldCharType="begin"/>
            </w:r>
            <w:r w:rsidR="00C35FBE">
              <w:rPr>
                <w:noProof/>
                <w:webHidden/>
              </w:rPr>
              <w:instrText xml:space="preserve"> PAGEREF _Toc531653620 \h </w:instrText>
            </w:r>
            <w:r w:rsidR="00C35FBE">
              <w:rPr>
                <w:noProof/>
                <w:webHidden/>
              </w:rPr>
            </w:r>
            <w:r w:rsidR="00C35FBE">
              <w:rPr>
                <w:noProof/>
                <w:webHidden/>
              </w:rPr>
              <w:fldChar w:fldCharType="separate"/>
            </w:r>
            <w:r w:rsidR="00A741FF">
              <w:rPr>
                <w:noProof/>
                <w:webHidden/>
              </w:rPr>
              <w:t>33</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21" w:history="1">
            <w:r w:rsidR="00C35FBE" w:rsidRPr="007B574E">
              <w:rPr>
                <w:rStyle w:val="Hyperlink"/>
                <w:noProof/>
                <w14:scene3d>
                  <w14:camera w14:prst="orthographicFront"/>
                  <w14:lightRig w14:rig="threePt" w14:dir="t">
                    <w14:rot w14:lat="0" w14:lon="0" w14:rev="0"/>
                  </w14:lightRig>
                </w14:scene3d>
              </w:rPr>
              <w:t>4</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CONSTRUCTION PROCEDURE</w:t>
            </w:r>
            <w:r w:rsidR="00C35FBE">
              <w:rPr>
                <w:noProof/>
                <w:webHidden/>
              </w:rPr>
              <w:tab/>
            </w:r>
            <w:r w:rsidR="00C35FBE">
              <w:rPr>
                <w:noProof/>
                <w:webHidden/>
              </w:rPr>
              <w:fldChar w:fldCharType="begin"/>
            </w:r>
            <w:r w:rsidR="00C35FBE">
              <w:rPr>
                <w:noProof/>
                <w:webHidden/>
              </w:rPr>
              <w:instrText xml:space="preserve"> PAGEREF _Toc531653621 \h </w:instrText>
            </w:r>
            <w:r w:rsidR="00C35FBE">
              <w:rPr>
                <w:noProof/>
                <w:webHidden/>
              </w:rPr>
            </w:r>
            <w:r w:rsidR="00C35FBE">
              <w:rPr>
                <w:noProof/>
                <w:webHidden/>
              </w:rPr>
              <w:fldChar w:fldCharType="separate"/>
            </w:r>
            <w:r w:rsidR="00A741FF">
              <w:rPr>
                <w:noProof/>
                <w:webHidden/>
              </w:rPr>
              <w:t>37</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22" w:history="1">
            <w:r w:rsidR="00C35FBE" w:rsidRPr="007B574E">
              <w:rPr>
                <w:rStyle w:val="Hyperlink"/>
                <w:noProof/>
                <w14:scene3d>
                  <w14:camera w14:prst="orthographicFront"/>
                  <w14:lightRig w14:rig="threePt" w14:dir="t">
                    <w14:rot w14:lat="0" w14:lon="0" w14:rev="0"/>
                  </w14:lightRig>
                </w14:scene3d>
              </w:rPr>
              <w:t>4.1</w:t>
            </w:r>
            <w:r w:rsidR="00C35FBE">
              <w:rPr>
                <w:rFonts w:asciiTheme="minorHAnsi" w:eastAsiaTheme="minorEastAsia" w:hAnsiTheme="minorHAnsi" w:cstheme="minorBidi"/>
                <w:caps w:val="0"/>
                <w:noProof/>
                <w:szCs w:val="22"/>
              </w:rPr>
              <w:tab/>
            </w:r>
            <w:r w:rsidR="00C35FBE" w:rsidRPr="007B574E">
              <w:rPr>
                <w:rStyle w:val="Hyperlink"/>
                <w:noProof/>
              </w:rPr>
              <w:t>implementation procedure of preparatory activities</w:t>
            </w:r>
            <w:r w:rsidR="00C35FBE">
              <w:rPr>
                <w:noProof/>
                <w:webHidden/>
              </w:rPr>
              <w:tab/>
            </w:r>
            <w:r w:rsidR="00C35FBE">
              <w:rPr>
                <w:noProof/>
                <w:webHidden/>
              </w:rPr>
              <w:fldChar w:fldCharType="begin"/>
            </w:r>
            <w:r w:rsidR="00C35FBE">
              <w:rPr>
                <w:noProof/>
                <w:webHidden/>
              </w:rPr>
              <w:instrText xml:space="preserve"> PAGEREF _Toc531653622 \h </w:instrText>
            </w:r>
            <w:r w:rsidR="00C35FBE">
              <w:rPr>
                <w:noProof/>
                <w:webHidden/>
              </w:rPr>
            </w:r>
            <w:r w:rsidR="00C35FBE">
              <w:rPr>
                <w:noProof/>
                <w:webHidden/>
              </w:rPr>
              <w:fldChar w:fldCharType="separate"/>
            </w:r>
            <w:r w:rsidR="00A741FF">
              <w:rPr>
                <w:noProof/>
                <w:webHidden/>
              </w:rPr>
              <w:t>37</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23" w:history="1">
            <w:r w:rsidR="00C35FBE" w:rsidRPr="007B574E">
              <w:rPr>
                <w:rStyle w:val="Hyperlink"/>
                <w:noProof/>
                <w14:scene3d>
                  <w14:camera w14:prst="orthographicFront"/>
                  <w14:lightRig w14:rig="threePt" w14:dir="t">
                    <w14:rot w14:lat="0" w14:lon="0" w14:rev="0"/>
                  </w14:lightRig>
                </w14:scene3d>
              </w:rPr>
              <w:t>4.2</w:t>
            </w:r>
            <w:r w:rsidR="00C35FBE">
              <w:rPr>
                <w:rFonts w:asciiTheme="minorHAnsi" w:eastAsiaTheme="minorEastAsia" w:hAnsiTheme="minorHAnsi" w:cstheme="minorBidi"/>
                <w:caps w:val="0"/>
                <w:noProof/>
                <w:szCs w:val="22"/>
              </w:rPr>
              <w:tab/>
            </w:r>
            <w:r w:rsidR="00C35FBE" w:rsidRPr="007B574E">
              <w:rPr>
                <w:rStyle w:val="Hyperlink"/>
                <w:noProof/>
              </w:rPr>
              <w:t>construction procedure for earth works</w:t>
            </w:r>
            <w:r w:rsidR="00C35FBE">
              <w:rPr>
                <w:noProof/>
                <w:webHidden/>
              </w:rPr>
              <w:tab/>
            </w:r>
            <w:r w:rsidR="00C35FBE">
              <w:rPr>
                <w:noProof/>
                <w:webHidden/>
              </w:rPr>
              <w:fldChar w:fldCharType="begin"/>
            </w:r>
            <w:r w:rsidR="00C35FBE">
              <w:rPr>
                <w:noProof/>
                <w:webHidden/>
              </w:rPr>
              <w:instrText xml:space="preserve"> PAGEREF _Toc531653623 \h </w:instrText>
            </w:r>
            <w:r w:rsidR="00C35FBE">
              <w:rPr>
                <w:noProof/>
                <w:webHidden/>
              </w:rPr>
            </w:r>
            <w:r w:rsidR="00C35FBE">
              <w:rPr>
                <w:noProof/>
                <w:webHidden/>
              </w:rPr>
              <w:fldChar w:fldCharType="separate"/>
            </w:r>
            <w:r w:rsidR="00A741FF">
              <w:rPr>
                <w:noProof/>
                <w:webHidden/>
              </w:rPr>
              <w:t>38</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24" w:history="1">
            <w:r w:rsidR="00C35FBE" w:rsidRPr="007B574E">
              <w:rPr>
                <w:rStyle w:val="Hyperlink"/>
                <w:noProof/>
                <w14:scene3d>
                  <w14:camera w14:prst="orthographicFront"/>
                  <w14:lightRig w14:rig="threePt" w14:dir="t">
                    <w14:rot w14:lat="0" w14:lon="0" w14:rev="0"/>
                  </w14:lightRig>
                </w14:scene3d>
              </w:rPr>
              <w:t>4.2.1</w:t>
            </w:r>
            <w:r w:rsidR="00C35FBE">
              <w:rPr>
                <w:rFonts w:asciiTheme="minorHAnsi" w:eastAsiaTheme="minorEastAsia" w:hAnsiTheme="minorHAnsi" w:cstheme="minorBidi"/>
                <w:i w:val="0"/>
                <w:iCs w:val="0"/>
                <w:noProof/>
                <w:szCs w:val="22"/>
              </w:rPr>
              <w:tab/>
            </w:r>
            <w:r w:rsidR="00C35FBE" w:rsidRPr="007B574E">
              <w:rPr>
                <w:rStyle w:val="Hyperlink"/>
                <w:noProof/>
              </w:rPr>
              <w:t>Construction procedure for excavation works</w:t>
            </w:r>
            <w:r w:rsidR="00C35FBE">
              <w:rPr>
                <w:noProof/>
                <w:webHidden/>
              </w:rPr>
              <w:tab/>
            </w:r>
            <w:r w:rsidR="00C35FBE">
              <w:rPr>
                <w:noProof/>
                <w:webHidden/>
              </w:rPr>
              <w:fldChar w:fldCharType="begin"/>
            </w:r>
            <w:r w:rsidR="00C35FBE">
              <w:rPr>
                <w:noProof/>
                <w:webHidden/>
              </w:rPr>
              <w:instrText xml:space="preserve"> PAGEREF _Toc531653624 \h </w:instrText>
            </w:r>
            <w:r w:rsidR="00C35FBE">
              <w:rPr>
                <w:noProof/>
                <w:webHidden/>
              </w:rPr>
            </w:r>
            <w:r w:rsidR="00C35FBE">
              <w:rPr>
                <w:noProof/>
                <w:webHidden/>
              </w:rPr>
              <w:fldChar w:fldCharType="separate"/>
            </w:r>
            <w:r w:rsidR="00A741FF">
              <w:rPr>
                <w:noProof/>
                <w:webHidden/>
              </w:rPr>
              <w:t>39</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25" w:history="1">
            <w:r w:rsidR="00C35FBE" w:rsidRPr="007B574E">
              <w:rPr>
                <w:rStyle w:val="Hyperlink"/>
                <w:noProof/>
                <w14:scene3d>
                  <w14:camera w14:prst="orthographicFront"/>
                  <w14:lightRig w14:rig="threePt" w14:dir="t">
                    <w14:rot w14:lat="0" w14:lon="0" w14:rev="0"/>
                  </w14:lightRig>
                </w14:scene3d>
              </w:rPr>
              <w:t>4.2.2</w:t>
            </w:r>
            <w:r w:rsidR="00C35FBE">
              <w:rPr>
                <w:rFonts w:asciiTheme="minorHAnsi" w:eastAsiaTheme="minorEastAsia" w:hAnsiTheme="minorHAnsi" w:cstheme="minorBidi"/>
                <w:i w:val="0"/>
                <w:iCs w:val="0"/>
                <w:noProof/>
                <w:szCs w:val="22"/>
              </w:rPr>
              <w:tab/>
            </w:r>
            <w:r w:rsidR="00C35FBE" w:rsidRPr="007B574E">
              <w:rPr>
                <w:rStyle w:val="Hyperlink"/>
                <w:noProof/>
              </w:rPr>
              <w:t>Construction procedure for fill and compaction works</w:t>
            </w:r>
            <w:r w:rsidR="00C35FBE">
              <w:rPr>
                <w:noProof/>
                <w:webHidden/>
              </w:rPr>
              <w:tab/>
            </w:r>
            <w:r w:rsidR="00C35FBE">
              <w:rPr>
                <w:noProof/>
                <w:webHidden/>
              </w:rPr>
              <w:fldChar w:fldCharType="begin"/>
            </w:r>
            <w:r w:rsidR="00C35FBE">
              <w:rPr>
                <w:noProof/>
                <w:webHidden/>
              </w:rPr>
              <w:instrText xml:space="preserve"> PAGEREF _Toc531653625 \h </w:instrText>
            </w:r>
            <w:r w:rsidR="00C35FBE">
              <w:rPr>
                <w:noProof/>
                <w:webHidden/>
              </w:rPr>
            </w:r>
            <w:r w:rsidR="00C35FBE">
              <w:rPr>
                <w:noProof/>
                <w:webHidden/>
              </w:rPr>
              <w:fldChar w:fldCharType="separate"/>
            </w:r>
            <w:r w:rsidR="00A741FF">
              <w:rPr>
                <w:noProof/>
                <w:webHidden/>
              </w:rPr>
              <w:t>42</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26" w:history="1">
            <w:r w:rsidR="00C35FBE" w:rsidRPr="007B574E">
              <w:rPr>
                <w:rStyle w:val="Hyperlink"/>
                <w:noProof/>
                <w14:scene3d>
                  <w14:camera w14:prst="orthographicFront"/>
                  <w14:lightRig w14:rig="threePt" w14:dir="t">
                    <w14:rot w14:lat="0" w14:lon="0" w14:rev="0"/>
                  </w14:lightRig>
                </w14:scene3d>
              </w:rPr>
              <w:t>4.3</w:t>
            </w:r>
            <w:r w:rsidR="00C35FBE">
              <w:rPr>
                <w:rFonts w:asciiTheme="minorHAnsi" w:eastAsiaTheme="minorEastAsia" w:hAnsiTheme="minorHAnsi" w:cstheme="minorBidi"/>
                <w:caps w:val="0"/>
                <w:noProof/>
                <w:szCs w:val="22"/>
              </w:rPr>
              <w:tab/>
            </w:r>
            <w:r w:rsidR="00C35FBE" w:rsidRPr="007B574E">
              <w:rPr>
                <w:rStyle w:val="Hyperlink"/>
                <w:noProof/>
              </w:rPr>
              <w:t>construction procedure for masonry works</w:t>
            </w:r>
            <w:r w:rsidR="00C35FBE">
              <w:rPr>
                <w:noProof/>
                <w:webHidden/>
              </w:rPr>
              <w:tab/>
            </w:r>
            <w:r w:rsidR="00C35FBE">
              <w:rPr>
                <w:noProof/>
                <w:webHidden/>
              </w:rPr>
              <w:fldChar w:fldCharType="begin"/>
            </w:r>
            <w:r w:rsidR="00C35FBE">
              <w:rPr>
                <w:noProof/>
                <w:webHidden/>
              </w:rPr>
              <w:instrText xml:space="preserve"> PAGEREF _Toc531653626 \h </w:instrText>
            </w:r>
            <w:r w:rsidR="00C35FBE">
              <w:rPr>
                <w:noProof/>
                <w:webHidden/>
              </w:rPr>
            </w:r>
            <w:r w:rsidR="00C35FBE">
              <w:rPr>
                <w:noProof/>
                <w:webHidden/>
              </w:rPr>
              <w:fldChar w:fldCharType="separate"/>
            </w:r>
            <w:r w:rsidR="00A741FF">
              <w:rPr>
                <w:noProof/>
                <w:webHidden/>
              </w:rPr>
              <w:t>45</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27" w:history="1">
            <w:r w:rsidR="00C35FBE" w:rsidRPr="007B574E">
              <w:rPr>
                <w:rStyle w:val="Hyperlink"/>
                <w:noProof/>
                <w14:scene3d>
                  <w14:camera w14:prst="orthographicFront"/>
                  <w14:lightRig w14:rig="threePt" w14:dir="t">
                    <w14:rot w14:lat="0" w14:lon="0" w14:rev="0"/>
                  </w14:lightRig>
                </w14:scene3d>
              </w:rPr>
              <w:t>4.4</w:t>
            </w:r>
            <w:r w:rsidR="00C35FBE">
              <w:rPr>
                <w:rFonts w:asciiTheme="minorHAnsi" w:eastAsiaTheme="minorEastAsia" w:hAnsiTheme="minorHAnsi" w:cstheme="minorBidi"/>
                <w:caps w:val="0"/>
                <w:noProof/>
                <w:szCs w:val="22"/>
              </w:rPr>
              <w:tab/>
            </w:r>
            <w:r w:rsidR="00C35FBE" w:rsidRPr="007B574E">
              <w:rPr>
                <w:rStyle w:val="Hyperlink"/>
                <w:noProof/>
              </w:rPr>
              <w:t>construction procedure for concrete works</w:t>
            </w:r>
            <w:r w:rsidR="00C35FBE">
              <w:rPr>
                <w:noProof/>
                <w:webHidden/>
              </w:rPr>
              <w:tab/>
            </w:r>
            <w:r w:rsidR="00C35FBE">
              <w:rPr>
                <w:noProof/>
                <w:webHidden/>
              </w:rPr>
              <w:fldChar w:fldCharType="begin"/>
            </w:r>
            <w:r w:rsidR="00C35FBE">
              <w:rPr>
                <w:noProof/>
                <w:webHidden/>
              </w:rPr>
              <w:instrText xml:space="preserve"> PAGEREF _Toc531653627 \h </w:instrText>
            </w:r>
            <w:r w:rsidR="00C35FBE">
              <w:rPr>
                <w:noProof/>
                <w:webHidden/>
              </w:rPr>
            </w:r>
            <w:r w:rsidR="00C35FBE">
              <w:rPr>
                <w:noProof/>
                <w:webHidden/>
              </w:rPr>
              <w:fldChar w:fldCharType="separate"/>
            </w:r>
            <w:r w:rsidR="00A741FF">
              <w:rPr>
                <w:noProof/>
                <w:webHidden/>
              </w:rPr>
              <w:t>48</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28" w:history="1">
            <w:r w:rsidR="00C35FBE" w:rsidRPr="007B574E">
              <w:rPr>
                <w:rStyle w:val="Hyperlink"/>
                <w:noProof/>
                <w14:scene3d>
                  <w14:camera w14:prst="orthographicFront"/>
                  <w14:lightRig w14:rig="threePt" w14:dir="t">
                    <w14:rot w14:lat="0" w14:lon="0" w14:rev="0"/>
                  </w14:lightRig>
                </w14:scene3d>
              </w:rPr>
              <w:t>4.5</w:t>
            </w:r>
            <w:r w:rsidR="00C35FBE">
              <w:rPr>
                <w:rFonts w:asciiTheme="minorHAnsi" w:eastAsiaTheme="minorEastAsia" w:hAnsiTheme="minorHAnsi" w:cstheme="minorBidi"/>
                <w:caps w:val="0"/>
                <w:noProof/>
                <w:szCs w:val="22"/>
              </w:rPr>
              <w:tab/>
            </w:r>
            <w:r w:rsidR="00C35FBE" w:rsidRPr="007B574E">
              <w:rPr>
                <w:rStyle w:val="Hyperlink"/>
                <w:noProof/>
              </w:rPr>
              <w:t>procedure for pipe supply, installation and testing works</w:t>
            </w:r>
            <w:r w:rsidR="00C35FBE">
              <w:rPr>
                <w:noProof/>
                <w:webHidden/>
              </w:rPr>
              <w:tab/>
            </w:r>
            <w:r w:rsidR="00C35FBE">
              <w:rPr>
                <w:noProof/>
                <w:webHidden/>
              </w:rPr>
              <w:fldChar w:fldCharType="begin"/>
            </w:r>
            <w:r w:rsidR="00C35FBE">
              <w:rPr>
                <w:noProof/>
                <w:webHidden/>
              </w:rPr>
              <w:instrText xml:space="preserve"> PAGEREF _Toc531653628 \h </w:instrText>
            </w:r>
            <w:r w:rsidR="00C35FBE">
              <w:rPr>
                <w:noProof/>
                <w:webHidden/>
              </w:rPr>
            </w:r>
            <w:r w:rsidR="00C35FBE">
              <w:rPr>
                <w:noProof/>
                <w:webHidden/>
              </w:rPr>
              <w:fldChar w:fldCharType="separate"/>
            </w:r>
            <w:r w:rsidR="00A741FF">
              <w:rPr>
                <w:noProof/>
                <w:webHidden/>
              </w:rPr>
              <w:t>54</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29" w:history="1">
            <w:r w:rsidR="00C35FBE" w:rsidRPr="007B574E">
              <w:rPr>
                <w:rStyle w:val="Hyperlink"/>
                <w:noProof/>
                <w14:scene3d>
                  <w14:camera w14:prst="orthographicFront"/>
                  <w14:lightRig w14:rig="threePt" w14:dir="t">
                    <w14:rot w14:lat="0" w14:lon="0" w14:rev="0"/>
                  </w14:lightRig>
                </w14:scene3d>
              </w:rPr>
              <w:t>4.6</w:t>
            </w:r>
            <w:r w:rsidR="00C35FBE">
              <w:rPr>
                <w:rFonts w:asciiTheme="minorHAnsi" w:eastAsiaTheme="minorEastAsia" w:hAnsiTheme="minorHAnsi" w:cstheme="minorBidi"/>
                <w:caps w:val="0"/>
                <w:noProof/>
                <w:szCs w:val="22"/>
              </w:rPr>
              <w:tab/>
            </w:r>
            <w:r w:rsidR="00C35FBE" w:rsidRPr="007B574E">
              <w:rPr>
                <w:rStyle w:val="Hyperlink"/>
                <w:noProof/>
              </w:rPr>
              <w:t>procedure for electro-mechanical equipments supply, installation, testing, and commissioning works</w:t>
            </w:r>
            <w:r w:rsidR="00C35FBE">
              <w:rPr>
                <w:noProof/>
                <w:webHidden/>
              </w:rPr>
              <w:tab/>
            </w:r>
            <w:r w:rsidR="00C35FBE">
              <w:rPr>
                <w:noProof/>
                <w:webHidden/>
              </w:rPr>
              <w:fldChar w:fldCharType="begin"/>
            </w:r>
            <w:r w:rsidR="00C35FBE">
              <w:rPr>
                <w:noProof/>
                <w:webHidden/>
              </w:rPr>
              <w:instrText xml:space="preserve"> PAGEREF _Toc531653629 \h </w:instrText>
            </w:r>
            <w:r w:rsidR="00C35FBE">
              <w:rPr>
                <w:noProof/>
                <w:webHidden/>
              </w:rPr>
            </w:r>
            <w:r w:rsidR="00C35FBE">
              <w:rPr>
                <w:noProof/>
                <w:webHidden/>
              </w:rPr>
              <w:fldChar w:fldCharType="separate"/>
            </w:r>
            <w:r w:rsidR="00A741FF">
              <w:rPr>
                <w:noProof/>
                <w:webHidden/>
              </w:rPr>
              <w:t>58</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30" w:history="1">
            <w:r w:rsidR="00C35FBE" w:rsidRPr="007B574E">
              <w:rPr>
                <w:rStyle w:val="Hyperlink"/>
                <w:noProof/>
                <w14:scene3d>
                  <w14:camera w14:prst="orthographicFront"/>
                  <w14:lightRig w14:rig="threePt" w14:dir="t">
                    <w14:rot w14:lat="0" w14:lon="0" w14:rev="0"/>
                  </w14:lightRig>
                </w14:scene3d>
              </w:rPr>
              <w:t>4.7</w:t>
            </w:r>
            <w:r w:rsidR="00C35FBE">
              <w:rPr>
                <w:rFonts w:asciiTheme="minorHAnsi" w:eastAsiaTheme="minorEastAsia" w:hAnsiTheme="minorHAnsi" w:cstheme="minorBidi"/>
                <w:caps w:val="0"/>
                <w:noProof/>
                <w:szCs w:val="22"/>
              </w:rPr>
              <w:tab/>
            </w:r>
            <w:r w:rsidR="00C35FBE" w:rsidRPr="007B574E">
              <w:rPr>
                <w:rStyle w:val="Hyperlink"/>
                <w:noProof/>
              </w:rPr>
              <w:t>procedure for hydro-mechanical equipments supply, installation, testing and commissioning</w:t>
            </w:r>
            <w:r w:rsidR="00C35FBE">
              <w:rPr>
                <w:noProof/>
                <w:webHidden/>
              </w:rPr>
              <w:tab/>
            </w:r>
            <w:r w:rsidR="00C35FBE">
              <w:rPr>
                <w:noProof/>
                <w:webHidden/>
              </w:rPr>
              <w:fldChar w:fldCharType="begin"/>
            </w:r>
            <w:r w:rsidR="00C35FBE">
              <w:rPr>
                <w:noProof/>
                <w:webHidden/>
              </w:rPr>
              <w:instrText xml:space="preserve"> PAGEREF _Toc531653630 \h </w:instrText>
            </w:r>
            <w:r w:rsidR="00C35FBE">
              <w:rPr>
                <w:noProof/>
                <w:webHidden/>
              </w:rPr>
            </w:r>
            <w:r w:rsidR="00C35FBE">
              <w:rPr>
                <w:noProof/>
                <w:webHidden/>
              </w:rPr>
              <w:fldChar w:fldCharType="separate"/>
            </w:r>
            <w:r w:rsidR="00A741FF">
              <w:rPr>
                <w:noProof/>
                <w:webHidden/>
              </w:rPr>
              <w:t>60</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31" w:history="1">
            <w:r w:rsidR="00C35FBE" w:rsidRPr="007B574E">
              <w:rPr>
                <w:rStyle w:val="Hyperlink"/>
                <w:noProof/>
                <w14:scene3d>
                  <w14:camera w14:prst="orthographicFront"/>
                  <w14:lightRig w14:rig="threePt" w14:dir="t">
                    <w14:rot w14:lat="0" w14:lon="0" w14:rev="0"/>
                  </w14:lightRig>
                </w14:scene3d>
              </w:rPr>
              <w:t>5</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QUALITY CONTROL FOR EARTH WORKS</w:t>
            </w:r>
            <w:r w:rsidR="00C35FBE">
              <w:rPr>
                <w:noProof/>
                <w:webHidden/>
              </w:rPr>
              <w:tab/>
            </w:r>
            <w:r w:rsidR="00C35FBE">
              <w:rPr>
                <w:noProof/>
                <w:webHidden/>
              </w:rPr>
              <w:fldChar w:fldCharType="begin"/>
            </w:r>
            <w:r w:rsidR="00C35FBE">
              <w:rPr>
                <w:noProof/>
                <w:webHidden/>
              </w:rPr>
              <w:instrText xml:space="preserve"> PAGEREF _Toc531653631 \h </w:instrText>
            </w:r>
            <w:r w:rsidR="00C35FBE">
              <w:rPr>
                <w:noProof/>
                <w:webHidden/>
              </w:rPr>
            </w:r>
            <w:r w:rsidR="00C35FBE">
              <w:rPr>
                <w:noProof/>
                <w:webHidden/>
              </w:rPr>
              <w:fldChar w:fldCharType="separate"/>
            </w:r>
            <w:r w:rsidR="00A741FF">
              <w:rPr>
                <w:noProof/>
                <w:webHidden/>
              </w:rPr>
              <w:t>63</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32" w:history="1">
            <w:r w:rsidR="00C35FBE" w:rsidRPr="007B574E">
              <w:rPr>
                <w:rStyle w:val="Hyperlink"/>
                <w:noProof/>
                <w14:scene3d>
                  <w14:camera w14:prst="orthographicFront"/>
                  <w14:lightRig w14:rig="threePt" w14:dir="t">
                    <w14:rot w14:lat="0" w14:lon="0" w14:rev="0"/>
                  </w14:lightRig>
                </w14:scene3d>
              </w:rPr>
              <w:t>6</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QUALITY CONTROL FOR MASONRY WORKS</w:t>
            </w:r>
            <w:r w:rsidR="00C35FBE">
              <w:rPr>
                <w:noProof/>
                <w:webHidden/>
              </w:rPr>
              <w:tab/>
            </w:r>
            <w:r w:rsidR="00C35FBE">
              <w:rPr>
                <w:noProof/>
                <w:webHidden/>
              </w:rPr>
              <w:fldChar w:fldCharType="begin"/>
            </w:r>
            <w:r w:rsidR="00C35FBE">
              <w:rPr>
                <w:noProof/>
                <w:webHidden/>
              </w:rPr>
              <w:instrText xml:space="preserve"> PAGEREF _Toc531653632 \h </w:instrText>
            </w:r>
            <w:r w:rsidR="00C35FBE">
              <w:rPr>
                <w:noProof/>
                <w:webHidden/>
              </w:rPr>
            </w:r>
            <w:r w:rsidR="00C35FBE">
              <w:rPr>
                <w:noProof/>
                <w:webHidden/>
              </w:rPr>
              <w:fldChar w:fldCharType="separate"/>
            </w:r>
            <w:r w:rsidR="00A741FF">
              <w:rPr>
                <w:noProof/>
                <w:webHidden/>
              </w:rPr>
              <w:t>65</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33" w:history="1">
            <w:r w:rsidR="00C35FBE" w:rsidRPr="007B574E">
              <w:rPr>
                <w:rStyle w:val="Hyperlink"/>
                <w:noProof/>
                <w14:scene3d>
                  <w14:camera w14:prst="orthographicFront"/>
                  <w14:lightRig w14:rig="threePt" w14:dir="t">
                    <w14:rot w14:lat="0" w14:lon="0" w14:rev="0"/>
                  </w14:lightRig>
                </w14:scene3d>
              </w:rPr>
              <w:t>6.1</w:t>
            </w:r>
            <w:r w:rsidR="00C35FBE">
              <w:rPr>
                <w:rFonts w:asciiTheme="minorHAnsi" w:eastAsiaTheme="minorEastAsia" w:hAnsiTheme="minorHAnsi" w:cstheme="minorBidi"/>
                <w:caps w:val="0"/>
                <w:noProof/>
                <w:szCs w:val="22"/>
              </w:rPr>
              <w:tab/>
            </w:r>
            <w:r w:rsidR="00C35FBE" w:rsidRPr="007B574E">
              <w:rPr>
                <w:rStyle w:val="Hyperlink"/>
                <w:noProof/>
              </w:rPr>
              <w:t>Quality of Construction Materials and Mix Design Used For Masonry Works</w:t>
            </w:r>
            <w:r w:rsidR="00C35FBE">
              <w:rPr>
                <w:noProof/>
                <w:webHidden/>
              </w:rPr>
              <w:tab/>
            </w:r>
            <w:r w:rsidR="00C35FBE">
              <w:rPr>
                <w:noProof/>
                <w:webHidden/>
              </w:rPr>
              <w:fldChar w:fldCharType="begin"/>
            </w:r>
            <w:r w:rsidR="00C35FBE">
              <w:rPr>
                <w:noProof/>
                <w:webHidden/>
              </w:rPr>
              <w:instrText xml:space="preserve"> PAGEREF _Toc531653633 \h </w:instrText>
            </w:r>
            <w:r w:rsidR="00C35FBE">
              <w:rPr>
                <w:noProof/>
                <w:webHidden/>
              </w:rPr>
            </w:r>
            <w:r w:rsidR="00C35FBE">
              <w:rPr>
                <w:noProof/>
                <w:webHidden/>
              </w:rPr>
              <w:fldChar w:fldCharType="separate"/>
            </w:r>
            <w:r w:rsidR="00A741FF">
              <w:rPr>
                <w:noProof/>
                <w:webHidden/>
              </w:rPr>
              <w:t>65</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34" w:history="1">
            <w:r w:rsidR="00C35FBE" w:rsidRPr="007B574E">
              <w:rPr>
                <w:rStyle w:val="Hyperlink"/>
                <w:noProof/>
                <w14:scene3d>
                  <w14:camera w14:prst="orthographicFront"/>
                  <w14:lightRig w14:rig="threePt" w14:dir="t">
                    <w14:rot w14:lat="0" w14:lon="0" w14:rev="0"/>
                  </w14:lightRig>
                </w14:scene3d>
              </w:rPr>
              <w:t>6.1.1</w:t>
            </w:r>
            <w:r w:rsidR="00C35FBE">
              <w:rPr>
                <w:rFonts w:asciiTheme="minorHAnsi" w:eastAsiaTheme="minorEastAsia" w:hAnsiTheme="minorHAnsi" w:cstheme="minorBidi"/>
                <w:i w:val="0"/>
                <w:iCs w:val="0"/>
                <w:noProof/>
                <w:szCs w:val="22"/>
              </w:rPr>
              <w:tab/>
            </w:r>
            <w:r w:rsidR="00C35FBE" w:rsidRPr="007B574E">
              <w:rPr>
                <w:rStyle w:val="Hyperlink"/>
                <w:noProof/>
              </w:rPr>
              <w:t>Inspection and testing of construction materials for masonry works</w:t>
            </w:r>
            <w:r w:rsidR="00C35FBE">
              <w:rPr>
                <w:noProof/>
                <w:webHidden/>
              </w:rPr>
              <w:tab/>
            </w:r>
            <w:r w:rsidR="00C35FBE">
              <w:rPr>
                <w:noProof/>
                <w:webHidden/>
              </w:rPr>
              <w:fldChar w:fldCharType="begin"/>
            </w:r>
            <w:r w:rsidR="00C35FBE">
              <w:rPr>
                <w:noProof/>
                <w:webHidden/>
              </w:rPr>
              <w:instrText xml:space="preserve"> PAGEREF _Toc531653634 \h </w:instrText>
            </w:r>
            <w:r w:rsidR="00C35FBE">
              <w:rPr>
                <w:noProof/>
                <w:webHidden/>
              </w:rPr>
            </w:r>
            <w:r w:rsidR="00C35FBE">
              <w:rPr>
                <w:noProof/>
                <w:webHidden/>
              </w:rPr>
              <w:fldChar w:fldCharType="separate"/>
            </w:r>
            <w:r w:rsidR="00A741FF">
              <w:rPr>
                <w:noProof/>
                <w:webHidden/>
              </w:rPr>
              <w:t>65</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35" w:history="1">
            <w:r w:rsidR="00C35FBE" w:rsidRPr="007B574E">
              <w:rPr>
                <w:rStyle w:val="Hyperlink"/>
                <w:noProof/>
                <w14:scene3d>
                  <w14:camera w14:prst="orthographicFront"/>
                  <w14:lightRig w14:rig="threePt" w14:dir="t">
                    <w14:rot w14:lat="0" w14:lon="0" w14:rev="0"/>
                  </w14:lightRig>
                </w14:scene3d>
              </w:rPr>
              <w:t>6.1.2</w:t>
            </w:r>
            <w:r w:rsidR="00C35FBE">
              <w:rPr>
                <w:rFonts w:asciiTheme="minorHAnsi" w:eastAsiaTheme="minorEastAsia" w:hAnsiTheme="minorHAnsi" w:cstheme="minorBidi"/>
                <w:i w:val="0"/>
                <w:iCs w:val="0"/>
                <w:noProof/>
                <w:szCs w:val="22"/>
              </w:rPr>
              <w:tab/>
            </w:r>
            <w:r w:rsidR="00C35FBE" w:rsidRPr="007B574E">
              <w:rPr>
                <w:rStyle w:val="Hyperlink"/>
                <w:noProof/>
              </w:rPr>
              <w:t>Inspection and testing of mortal of specified mix for masonry works</w:t>
            </w:r>
            <w:r w:rsidR="00C35FBE">
              <w:rPr>
                <w:noProof/>
                <w:webHidden/>
              </w:rPr>
              <w:tab/>
            </w:r>
            <w:r w:rsidR="00C35FBE">
              <w:rPr>
                <w:noProof/>
                <w:webHidden/>
              </w:rPr>
              <w:fldChar w:fldCharType="begin"/>
            </w:r>
            <w:r w:rsidR="00C35FBE">
              <w:rPr>
                <w:noProof/>
                <w:webHidden/>
              </w:rPr>
              <w:instrText xml:space="preserve"> PAGEREF _Toc531653635 \h </w:instrText>
            </w:r>
            <w:r w:rsidR="00C35FBE">
              <w:rPr>
                <w:noProof/>
                <w:webHidden/>
              </w:rPr>
            </w:r>
            <w:r w:rsidR="00C35FBE">
              <w:rPr>
                <w:noProof/>
                <w:webHidden/>
              </w:rPr>
              <w:fldChar w:fldCharType="separate"/>
            </w:r>
            <w:r w:rsidR="00A741FF">
              <w:rPr>
                <w:noProof/>
                <w:webHidden/>
              </w:rPr>
              <w:t>66</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36" w:history="1">
            <w:r w:rsidR="00C35FBE" w:rsidRPr="007B574E">
              <w:rPr>
                <w:rStyle w:val="Hyperlink"/>
                <w:noProof/>
                <w14:scene3d>
                  <w14:camera w14:prst="orthographicFront"/>
                  <w14:lightRig w14:rig="threePt" w14:dir="t">
                    <w14:rot w14:lat="0" w14:lon="0" w14:rev="0"/>
                  </w14:lightRig>
                </w14:scene3d>
              </w:rPr>
              <w:t>6.2</w:t>
            </w:r>
            <w:r w:rsidR="00C35FBE">
              <w:rPr>
                <w:rFonts w:asciiTheme="minorHAnsi" w:eastAsiaTheme="minorEastAsia" w:hAnsiTheme="minorHAnsi" w:cstheme="minorBidi"/>
                <w:caps w:val="0"/>
                <w:noProof/>
                <w:szCs w:val="22"/>
              </w:rPr>
              <w:tab/>
            </w:r>
            <w:r w:rsidR="00C35FBE" w:rsidRPr="007B574E">
              <w:rPr>
                <w:rStyle w:val="Hyperlink"/>
                <w:noProof/>
              </w:rPr>
              <w:t>quality of workmanship of masonry works</w:t>
            </w:r>
            <w:r w:rsidR="00C35FBE">
              <w:rPr>
                <w:noProof/>
                <w:webHidden/>
              </w:rPr>
              <w:tab/>
            </w:r>
            <w:r w:rsidR="00C35FBE">
              <w:rPr>
                <w:noProof/>
                <w:webHidden/>
              </w:rPr>
              <w:fldChar w:fldCharType="begin"/>
            </w:r>
            <w:r w:rsidR="00C35FBE">
              <w:rPr>
                <w:noProof/>
                <w:webHidden/>
              </w:rPr>
              <w:instrText xml:space="preserve"> PAGEREF _Toc531653636 \h </w:instrText>
            </w:r>
            <w:r w:rsidR="00C35FBE">
              <w:rPr>
                <w:noProof/>
                <w:webHidden/>
              </w:rPr>
            </w:r>
            <w:r w:rsidR="00C35FBE">
              <w:rPr>
                <w:noProof/>
                <w:webHidden/>
              </w:rPr>
              <w:fldChar w:fldCharType="separate"/>
            </w:r>
            <w:r w:rsidR="00A741FF">
              <w:rPr>
                <w:noProof/>
                <w:webHidden/>
              </w:rPr>
              <w:t>68</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37" w:history="1">
            <w:r w:rsidR="00C35FBE" w:rsidRPr="007B574E">
              <w:rPr>
                <w:rStyle w:val="Hyperlink"/>
                <w:noProof/>
                <w14:scene3d>
                  <w14:camera w14:prst="orthographicFront"/>
                  <w14:lightRig w14:rig="threePt" w14:dir="t">
                    <w14:rot w14:lat="0" w14:lon="0" w14:rev="0"/>
                  </w14:lightRig>
                </w14:scene3d>
              </w:rPr>
              <w:t>7</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QUALITY CONTROL FOR CONCRETE WORKS</w:t>
            </w:r>
            <w:r w:rsidR="00C35FBE">
              <w:rPr>
                <w:noProof/>
                <w:webHidden/>
              </w:rPr>
              <w:tab/>
            </w:r>
            <w:r w:rsidR="00C35FBE">
              <w:rPr>
                <w:noProof/>
                <w:webHidden/>
              </w:rPr>
              <w:fldChar w:fldCharType="begin"/>
            </w:r>
            <w:r w:rsidR="00C35FBE">
              <w:rPr>
                <w:noProof/>
                <w:webHidden/>
              </w:rPr>
              <w:instrText xml:space="preserve"> PAGEREF _Toc531653637 \h </w:instrText>
            </w:r>
            <w:r w:rsidR="00C35FBE">
              <w:rPr>
                <w:noProof/>
                <w:webHidden/>
              </w:rPr>
            </w:r>
            <w:r w:rsidR="00C35FBE">
              <w:rPr>
                <w:noProof/>
                <w:webHidden/>
              </w:rPr>
              <w:fldChar w:fldCharType="separate"/>
            </w:r>
            <w:r w:rsidR="00A741FF">
              <w:rPr>
                <w:noProof/>
                <w:webHidden/>
              </w:rPr>
              <w:t>69</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38" w:history="1">
            <w:r w:rsidR="00C35FBE" w:rsidRPr="007B574E">
              <w:rPr>
                <w:rStyle w:val="Hyperlink"/>
                <w:noProof/>
                <w14:scene3d>
                  <w14:camera w14:prst="orthographicFront"/>
                  <w14:lightRig w14:rig="threePt" w14:dir="t">
                    <w14:rot w14:lat="0" w14:lon="0" w14:rev="0"/>
                  </w14:lightRig>
                </w14:scene3d>
              </w:rPr>
              <w:t>7.1</w:t>
            </w:r>
            <w:r w:rsidR="00C35FBE">
              <w:rPr>
                <w:rFonts w:asciiTheme="minorHAnsi" w:eastAsiaTheme="minorEastAsia" w:hAnsiTheme="minorHAnsi" w:cstheme="minorBidi"/>
                <w:caps w:val="0"/>
                <w:noProof/>
                <w:szCs w:val="22"/>
              </w:rPr>
              <w:tab/>
            </w:r>
            <w:r w:rsidR="00C35FBE" w:rsidRPr="007B574E">
              <w:rPr>
                <w:rStyle w:val="Hyperlink"/>
                <w:noProof/>
              </w:rPr>
              <w:t>Quality of construction materials used for concrete works and mix design</w:t>
            </w:r>
            <w:r w:rsidR="00C35FBE">
              <w:rPr>
                <w:noProof/>
                <w:webHidden/>
              </w:rPr>
              <w:tab/>
            </w:r>
            <w:r w:rsidR="00C35FBE">
              <w:rPr>
                <w:noProof/>
                <w:webHidden/>
              </w:rPr>
              <w:fldChar w:fldCharType="begin"/>
            </w:r>
            <w:r w:rsidR="00C35FBE">
              <w:rPr>
                <w:noProof/>
                <w:webHidden/>
              </w:rPr>
              <w:instrText xml:space="preserve"> PAGEREF _Toc531653638 \h </w:instrText>
            </w:r>
            <w:r w:rsidR="00C35FBE">
              <w:rPr>
                <w:noProof/>
                <w:webHidden/>
              </w:rPr>
            </w:r>
            <w:r w:rsidR="00C35FBE">
              <w:rPr>
                <w:noProof/>
                <w:webHidden/>
              </w:rPr>
              <w:fldChar w:fldCharType="separate"/>
            </w:r>
            <w:r w:rsidR="00A741FF">
              <w:rPr>
                <w:noProof/>
                <w:webHidden/>
              </w:rPr>
              <w:t>71</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39" w:history="1">
            <w:r w:rsidR="00C35FBE" w:rsidRPr="007B574E">
              <w:rPr>
                <w:rStyle w:val="Hyperlink"/>
                <w:noProof/>
                <w14:scene3d>
                  <w14:camera w14:prst="orthographicFront"/>
                  <w14:lightRig w14:rig="threePt" w14:dir="t">
                    <w14:rot w14:lat="0" w14:lon="0" w14:rev="0"/>
                  </w14:lightRig>
                </w14:scene3d>
              </w:rPr>
              <w:t>7.1.1</w:t>
            </w:r>
            <w:r w:rsidR="00C35FBE">
              <w:rPr>
                <w:rFonts w:asciiTheme="minorHAnsi" w:eastAsiaTheme="minorEastAsia" w:hAnsiTheme="minorHAnsi" w:cstheme="minorBidi"/>
                <w:i w:val="0"/>
                <w:iCs w:val="0"/>
                <w:noProof/>
                <w:szCs w:val="22"/>
              </w:rPr>
              <w:tab/>
            </w:r>
            <w:r w:rsidR="00C35FBE" w:rsidRPr="007B574E">
              <w:rPr>
                <w:rStyle w:val="Hyperlink"/>
                <w:noProof/>
              </w:rPr>
              <w:t>Quality of construction materials used for concrete works</w:t>
            </w:r>
            <w:r w:rsidR="00C35FBE">
              <w:rPr>
                <w:noProof/>
                <w:webHidden/>
              </w:rPr>
              <w:tab/>
            </w:r>
            <w:r w:rsidR="00C35FBE">
              <w:rPr>
                <w:noProof/>
                <w:webHidden/>
              </w:rPr>
              <w:fldChar w:fldCharType="begin"/>
            </w:r>
            <w:r w:rsidR="00C35FBE">
              <w:rPr>
                <w:noProof/>
                <w:webHidden/>
              </w:rPr>
              <w:instrText xml:space="preserve"> PAGEREF _Toc531653639 \h </w:instrText>
            </w:r>
            <w:r w:rsidR="00C35FBE">
              <w:rPr>
                <w:noProof/>
                <w:webHidden/>
              </w:rPr>
            </w:r>
            <w:r w:rsidR="00C35FBE">
              <w:rPr>
                <w:noProof/>
                <w:webHidden/>
              </w:rPr>
              <w:fldChar w:fldCharType="separate"/>
            </w:r>
            <w:r w:rsidR="00A741FF">
              <w:rPr>
                <w:noProof/>
                <w:webHidden/>
              </w:rPr>
              <w:t>71</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40" w:history="1">
            <w:r w:rsidR="00C35FBE" w:rsidRPr="007B574E">
              <w:rPr>
                <w:rStyle w:val="Hyperlink"/>
                <w:noProof/>
                <w14:scene3d>
                  <w14:camera w14:prst="orthographicFront"/>
                  <w14:lightRig w14:rig="threePt" w14:dir="t">
                    <w14:rot w14:lat="0" w14:lon="0" w14:rev="0"/>
                  </w14:lightRig>
                </w14:scene3d>
              </w:rPr>
              <w:t>7.1.2</w:t>
            </w:r>
            <w:r w:rsidR="00C35FBE">
              <w:rPr>
                <w:rFonts w:asciiTheme="minorHAnsi" w:eastAsiaTheme="minorEastAsia" w:hAnsiTheme="minorHAnsi" w:cstheme="minorBidi"/>
                <w:i w:val="0"/>
                <w:iCs w:val="0"/>
                <w:noProof/>
                <w:szCs w:val="22"/>
              </w:rPr>
              <w:tab/>
            </w:r>
            <w:r w:rsidR="00C35FBE" w:rsidRPr="007B574E">
              <w:rPr>
                <w:rStyle w:val="Hyperlink"/>
                <w:noProof/>
              </w:rPr>
              <w:t>Quality of concrete mix design</w:t>
            </w:r>
            <w:r w:rsidR="00C35FBE">
              <w:rPr>
                <w:noProof/>
                <w:webHidden/>
              </w:rPr>
              <w:tab/>
            </w:r>
            <w:r w:rsidR="00C35FBE">
              <w:rPr>
                <w:noProof/>
                <w:webHidden/>
              </w:rPr>
              <w:fldChar w:fldCharType="begin"/>
            </w:r>
            <w:r w:rsidR="00C35FBE">
              <w:rPr>
                <w:noProof/>
                <w:webHidden/>
              </w:rPr>
              <w:instrText xml:space="preserve"> PAGEREF _Toc531653640 \h </w:instrText>
            </w:r>
            <w:r w:rsidR="00C35FBE">
              <w:rPr>
                <w:noProof/>
                <w:webHidden/>
              </w:rPr>
            </w:r>
            <w:r w:rsidR="00C35FBE">
              <w:rPr>
                <w:noProof/>
                <w:webHidden/>
              </w:rPr>
              <w:fldChar w:fldCharType="separate"/>
            </w:r>
            <w:r w:rsidR="00A741FF">
              <w:rPr>
                <w:noProof/>
                <w:webHidden/>
              </w:rPr>
              <w:t>73</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41" w:history="1">
            <w:r w:rsidR="00C35FBE" w:rsidRPr="007B574E">
              <w:rPr>
                <w:rStyle w:val="Hyperlink"/>
                <w:noProof/>
                <w14:scene3d>
                  <w14:camera w14:prst="orthographicFront"/>
                  <w14:lightRig w14:rig="threePt" w14:dir="t">
                    <w14:rot w14:lat="0" w14:lon="0" w14:rev="0"/>
                  </w14:lightRig>
                </w14:scene3d>
              </w:rPr>
              <w:t>7.2</w:t>
            </w:r>
            <w:r w:rsidR="00C35FBE">
              <w:rPr>
                <w:rFonts w:asciiTheme="minorHAnsi" w:eastAsiaTheme="minorEastAsia" w:hAnsiTheme="minorHAnsi" w:cstheme="minorBidi"/>
                <w:caps w:val="0"/>
                <w:noProof/>
                <w:szCs w:val="22"/>
              </w:rPr>
              <w:tab/>
            </w:r>
            <w:r w:rsidR="00C35FBE" w:rsidRPr="007B574E">
              <w:rPr>
                <w:rStyle w:val="Hyperlink"/>
                <w:noProof/>
              </w:rPr>
              <w:t>inspection and testing of concrete</w:t>
            </w:r>
            <w:r w:rsidR="00C35FBE">
              <w:rPr>
                <w:noProof/>
                <w:webHidden/>
              </w:rPr>
              <w:tab/>
            </w:r>
            <w:r w:rsidR="00C35FBE">
              <w:rPr>
                <w:noProof/>
                <w:webHidden/>
              </w:rPr>
              <w:fldChar w:fldCharType="begin"/>
            </w:r>
            <w:r w:rsidR="00C35FBE">
              <w:rPr>
                <w:noProof/>
                <w:webHidden/>
              </w:rPr>
              <w:instrText xml:space="preserve"> PAGEREF _Toc531653641 \h </w:instrText>
            </w:r>
            <w:r w:rsidR="00C35FBE">
              <w:rPr>
                <w:noProof/>
                <w:webHidden/>
              </w:rPr>
            </w:r>
            <w:r w:rsidR="00C35FBE">
              <w:rPr>
                <w:noProof/>
                <w:webHidden/>
              </w:rPr>
              <w:fldChar w:fldCharType="separate"/>
            </w:r>
            <w:r w:rsidR="00A741FF">
              <w:rPr>
                <w:noProof/>
                <w:webHidden/>
              </w:rPr>
              <w:t>74</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42" w:history="1">
            <w:r w:rsidR="00C35FBE" w:rsidRPr="007B574E">
              <w:rPr>
                <w:rStyle w:val="Hyperlink"/>
                <w:noProof/>
                <w14:scene3d>
                  <w14:camera w14:prst="orthographicFront"/>
                  <w14:lightRig w14:rig="threePt" w14:dir="t">
                    <w14:rot w14:lat="0" w14:lon="0" w14:rev="0"/>
                  </w14:lightRig>
                </w14:scene3d>
              </w:rPr>
              <w:t>8</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QUALITY CONTROL FOR PIPE WORKS</w:t>
            </w:r>
            <w:r w:rsidR="00C35FBE">
              <w:rPr>
                <w:noProof/>
                <w:webHidden/>
              </w:rPr>
              <w:tab/>
            </w:r>
            <w:r w:rsidR="00C35FBE">
              <w:rPr>
                <w:noProof/>
                <w:webHidden/>
              </w:rPr>
              <w:fldChar w:fldCharType="begin"/>
            </w:r>
            <w:r w:rsidR="00C35FBE">
              <w:rPr>
                <w:noProof/>
                <w:webHidden/>
              </w:rPr>
              <w:instrText xml:space="preserve"> PAGEREF _Toc531653642 \h </w:instrText>
            </w:r>
            <w:r w:rsidR="00C35FBE">
              <w:rPr>
                <w:noProof/>
                <w:webHidden/>
              </w:rPr>
            </w:r>
            <w:r w:rsidR="00C35FBE">
              <w:rPr>
                <w:noProof/>
                <w:webHidden/>
              </w:rPr>
              <w:fldChar w:fldCharType="separate"/>
            </w:r>
            <w:r w:rsidR="00A741FF">
              <w:rPr>
                <w:noProof/>
                <w:webHidden/>
              </w:rPr>
              <w:t>75</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43" w:history="1">
            <w:r w:rsidR="00C35FBE" w:rsidRPr="007B574E">
              <w:rPr>
                <w:rStyle w:val="Hyperlink"/>
                <w:noProof/>
                <w14:scene3d>
                  <w14:camera w14:prst="orthographicFront"/>
                  <w14:lightRig w14:rig="threePt" w14:dir="t">
                    <w14:rot w14:lat="0" w14:lon="0" w14:rev="0"/>
                  </w14:lightRig>
                </w14:scene3d>
              </w:rPr>
              <w:t>8.1</w:t>
            </w:r>
            <w:r w:rsidR="00C35FBE">
              <w:rPr>
                <w:rFonts w:asciiTheme="minorHAnsi" w:eastAsiaTheme="minorEastAsia" w:hAnsiTheme="minorHAnsi" w:cstheme="minorBidi"/>
                <w:caps w:val="0"/>
                <w:noProof/>
                <w:szCs w:val="22"/>
              </w:rPr>
              <w:tab/>
            </w:r>
            <w:r w:rsidR="00C35FBE" w:rsidRPr="007B574E">
              <w:rPr>
                <w:rStyle w:val="Hyperlink"/>
                <w:noProof/>
              </w:rPr>
              <w:t>quality of construction materials for pipe works</w:t>
            </w:r>
            <w:r w:rsidR="00C35FBE">
              <w:rPr>
                <w:noProof/>
                <w:webHidden/>
              </w:rPr>
              <w:tab/>
            </w:r>
            <w:r w:rsidR="00C35FBE">
              <w:rPr>
                <w:noProof/>
                <w:webHidden/>
              </w:rPr>
              <w:fldChar w:fldCharType="begin"/>
            </w:r>
            <w:r w:rsidR="00C35FBE">
              <w:rPr>
                <w:noProof/>
                <w:webHidden/>
              </w:rPr>
              <w:instrText xml:space="preserve"> PAGEREF _Toc531653643 \h </w:instrText>
            </w:r>
            <w:r w:rsidR="00C35FBE">
              <w:rPr>
                <w:noProof/>
                <w:webHidden/>
              </w:rPr>
            </w:r>
            <w:r w:rsidR="00C35FBE">
              <w:rPr>
                <w:noProof/>
                <w:webHidden/>
              </w:rPr>
              <w:fldChar w:fldCharType="separate"/>
            </w:r>
            <w:r w:rsidR="00A741FF">
              <w:rPr>
                <w:noProof/>
                <w:webHidden/>
              </w:rPr>
              <w:t>76</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44" w:history="1">
            <w:r w:rsidR="00C35FBE" w:rsidRPr="007B574E">
              <w:rPr>
                <w:rStyle w:val="Hyperlink"/>
                <w:noProof/>
                <w14:scene3d>
                  <w14:camera w14:prst="orthographicFront"/>
                  <w14:lightRig w14:rig="threePt" w14:dir="t">
                    <w14:rot w14:lat="0" w14:lon="0" w14:rev="0"/>
                  </w14:lightRig>
                </w14:scene3d>
              </w:rPr>
              <w:t>8.1.1</w:t>
            </w:r>
            <w:r w:rsidR="00C35FBE">
              <w:rPr>
                <w:rFonts w:asciiTheme="minorHAnsi" w:eastAsiaTheme="minorEastAsia" w:hAnsiTheme="minorHAnsi" w:cstheme="minorBidi"/>
                <w:i w:val="0"/>
                <w:iCs w:val="0"/>
                <w:noProof/>
                <w:szCs w:val="22"/>
              </w:rPr>
              <w:tab/>
            </w:r>
            <w:r w:rsidR="00C35FBE" w:rsidRPr="007B574E">
              <w:rPr>
                <w:rStyle w:val="Hyperlink"/>
                <w:noProof/>
              </w:rPr>
              <w:t>Inspection and testing of materials for pipe works</w:t>
            </w:r>
            <w:r w:rsidR="00C35FBE">
              <w:rPr>
                <w:noProof/>
                <w:webHidden/>
              </w:rPr>
              <w:tab/>
            </w:r>
            <w:r w:rsidR="00C35FBE">
              <w:rPr>
                <w:noProof/>
                <w:webHidden/>
              </w:rPr>
              <w:fldChar w:fldCharType="begin"/>
            </w:r>
            <w:r w:rsidR="00C35FBE">
              <w:rPr>
                <w:noProof/>
                <w:webHidden/>
              </w:rPr>
              <w:instrText xml:space="preserve"> PAGEREF _Toc531653644 \h </w:instrText>
            </w:r>
            <w:r w:rsidR="00C35FBE">
              <w:rPr>
                <w:noProof/>
                <w:webHidden/>
              </w:rPr>
            </w:r>
            <w:r w:rsidR="00C35FBE">
              <w:rPr>
                <w:noProof/>
                <w:webHidden/>
              </w:rPr>
              <w:fldChar w:fldCharType="separate"/>
            </w:r>
            <w:r w:rsidR="00A741FF">
              <w:rPr>
                <w:noProof/>
                <w:webHidden/>
              </w:rPr>
              <w:t>76</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45" w:history="1">
            <w:r w:rsidR="00C35FBE" w:rsidRPr="007B574E">
              <w:rPr>
                <w:rStyle w:val="Hyperlink"/>
                <w:noProof/>
                <w14:scene3d>
                  <w14:camera w14:prst="orthographicFront"/>
                  <w14:lightRig w14:rig="threePt" w14:dir="t">
                    <w14:rot w14:lat="0" w14:lon="0" w14:rev="0"/>
                  </w14:lightRig>
                </w14:scene3d>
              </w:rPr>
              <w:t>8.1.2</w:t>
            </w:r>
            <w:r w:rsidR="00C35FBE">
              <w:rPr>
                <w:rFonts w:asciiTheme="minorHAnsi" w:eastAsiaTheme="minorEastAsia" w:hAnsiTheme="minorHAnsi" w:cstheme="minorBidi"/>
                <w:i w:val="0"/>
                <w:iCs w:val="0"/>
                <w:noProof/>
                <w:szCs w:val="22"/>
              </w:rPr>
              <w:tab/>
            </w:r>
            <w:r w:rsidR="00C35FBE" w:rsidRPr="007B574E">
              <w:rPr>
                <w:rStyle w:val="Hyperlink"/>
                <w:noProof/>
              </w:rPr>
              <w:t>Inspection testing of pipes and fittings</w:t>
            </w:r>
            <w:r w:rsidR="00C35FBE">
              <w:rPr>
                <w:noProof/>
                <w:webHidden/>
              </w:rPr>
              <w:tab/>
            </w:r>
            <w:r w:rsidR="00C35FBE">
              <w:rPr>
                <w:noProof/>
                <w:webHidden/>
              </w:rPr>
              <w:fldChar w:fldCharType="begin"/>
            </w:r>
            <w:r w:rsidR="00C35FBE">
              <w:rPr>
                <w:noProof/>
                <w:webHidden/>
              </w:rPr>
              <w:instrText xml:space="preserve"> PAGEREF _Toc531653645 \h </w:instrText>
            </w:r>
            <w:r w:rsidR="00C35FBE">
              <w:rPr>
                <w:noProof/>
                <w:webHidden/>
              </w:rPr>
            </w:r>
            <w:r w:rsidR="00C35FBE">
              <w:rPr>
                <w:noProof/>
                <w:webHidden/>
              </w:rPr>
              <w:fldChar w:fldCharType="separate"/>
            </w:r>
            <w:r w:rsidR="00A741FF">
              <w:rPr>
                <w:noProof/>
                <w:webHidden/>
              </w:rPr>
              <w:t>76</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46" w:history="1">
            <w:r w:rsidR="00C35FBE" w:rsidRPr="007B574E">
              <w:rPr>
                <w:rStyle w:val="Hyperlink"/>
                <w:noProof/>
                <w14:scene3d>
                  <w14:camera w14:prst="orthographicFront"/>
                  <w14:lightRig w14:rig="threePt" w14:dir="t">
                    <w14:rot w14:lat="0" w14:lon="0" w14:rev="0"/>
                  </w14:lightRig>
                </w14:scene3d>
              </w:rPr>
              <w:t>9</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QUALITY CONTROL FOR ELECTRO-MECHANICAL WORKS</w:t>
            </w:r>
            <w:r w:rsidR="00C35FBE">
              <w:rPr>
                <w:noProof/>
                <w:webHidden/>
              </w:rPr>
              <w:tab/>
            </w:r>
            <w:r w:rsidR="00C35FBE">
              <w:rPr>
                <w:noProof/>
                <w:webHidden/>
              </w:rPr>
              <w:fldChar w:fldCharType="begin"/>
            </w:r>
            <w:r w:rsidR="00C35FBE">
              <w:rPr>
                <w:noProof/>
                <w:webHidden/>
              </w:rPr>
              <w:instrText xml:space="preserve"> PAGEREF _Toc531653646 \h </w:instrText>
            </w:r>
            <w:r w:rsidR="00C35FBE">
              <w:rPr>
                <w:noProof/>
                <w:webHidden/>
              </w:rPr>
            </w:r>
            <w:r w:rsidR="00C35FBE">
              <w:rPr>
                <w:noProof/>
                <w:webHidden/>
              </w:rPr>
              <w:fldChar w:fldCharType="separate"/>
            </w:r>
            <w:r w:rsidR="00A741FF">
              <w:rPr>
                <w:noProof/>
                <w:webHidden/>
              </w:rPr>
              <w:t>77</w:t>
            </w:r>
            <w:r w:rsidR="00C35FBE">
              <w:rPr>
                <w:noProof/>
                <w:webHidden/>
              </w:rPr>
              <w:fldChar w:fldCharType="end"/>
            </w:r>
          </w:hyperlink>
        </w:p>
        <w:p w:rsidR="00C35FBE" w:rsidRDefault="00535B90">
          <w:pPr>
            <w:pStyle w:val="TOC2"/>
            <w:tabs>
              <w:tab w:val="right" w:leader="dot" w:pos="9593"/>
            </w:tabs>
            <w:rPr>
              <w:rFonts w:asciiTheme="minorHAnsi" w:eastAsiaTheme="minorEastAsia" w:hAnsiTheme="minorHAnsi" w:cstheme="minorBidi"/>
              <w:caps w:val="0"/>
              <w:noProof/>
              <w:szCs w:val="22"/>
            </w:rPr>
          </w:pPr>
          <w:hyperlink w:anchor="_Toc531653647" w:history="1">
            <w:r w:rsidR="00C35FBE" w:rsidRPr="007B574E">
              <w:rPr>
                <w:rStyle w:val="Hyperlink"/>
                <w:noProof/>
                <w14:scene3d>
                  <w14:camera w14:prst="orthographicFront"/>
                  <w14:lightRig w14:rig="threePt" w14:dir="t">
                    <w14:rot w14:lat="0" w14:lon="0" w14:rev="0"/>
                  </w14:lightRig>
                </w14:scene3d>
              </w:rPr>
              <w:t>9.1</w:t>
            </w:r>
            <w:r w:rsidR="00C35FBE">
              <w:rPr>
                <w:rFonts w:asciiTheme="minorHAnsi" w:eastAsiaTheme="minorEastAsia" w:hAnsiTheme="minorHAnsi" w:cstheme="minorBidi"/>
                <w:caps w:val="0"/>
                <w:noProof/>
                <w:szCs w:val="22"/>
              </w:rPr>
              <w:tab/>
            </w:r>
            <w:r w:rsidR="00C35FBE" w:rsidRPr="007B574E">
              <w:rPr>
                <w:rStyle w:val="Hyperlink"/>
                <w:noProof/>
              </w:rPr>
              <w:t>quality of electro-mechanical equipments</w:t>
            </w:r>
            <w:r w:rsidR="00C35FBE">
              <w:rPr>
                <w:noProof/>
                <w:webHidden/>
              </w:rPr>
              <w:tab/>
            </w:r>
            <w:r w:rsidR="00C35FBE">
              <w:rPr>
                <w:noProof/>
                <w:webHidden/>
              </w:rPr>
              <w:fldChar w:fldCharType="begin"/>
            </w:r>
            <w:r w:rsidR="00C35FBE">
              <w:rPr>
                <w:noProof/>
                <w:webHidden/>
              </w:rPr>
              <w:instrText xml:space="preserve"> PAGEREF _Toc531653647 \h </w:instrText>
            </w:r>
            <w:r w:rsidR="00C35FBE">
              <w:rPr>
                <w:noProof/>
                <w:webHidden/>
              </w:rPr>
            </w:r>
            <w:r w:rsidR="00C35FBE">
              <w:rPr>
                <w:noProof/>
                <w:webHidden/>
              </w:rPr>
              <w:fldChar w:fldCharType="separate"/>
            </w:r>
            <w:r w:rsidR="00A741FF">
              <w:rPr>
                <w:noProof/>
                <w:webHidden/>
              </w:rPr>
              <w:t>78</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48" w:history="1">
            <w:r w:rsidR="00C35FBE" w:rsidRPr="007B574E">
              <w:rPr>
                <w:rStyle w:val="Hyperlink"/>
                <w:noProof/>
                <w14:scene3d>
                  <w14:camera w14:prst="orthographicFront"/>
                  <w14:lightRig w14:rig="threePt" w14:dir="t">
                    <w14:rot w14:lat="0" w14:lon="0" w14:rev="0"/>
                  </w14:lightRig>
                </w14:scene3d>
              </w:rPr>
              <w:t>9.1.1</w:t>
            </w:r>
            <w:r w:rsidR="00C35FBE">
              <w:rPr>
                <w:rFonts w:asciiTheme="minorHAnsi" w:eastAsiaTheme="minorEastAsia" w:hAnsiTheme="minorHAnsi" w:cstheme="minorBidi"/>
                <w:i w:val="0"/>
                <w:iCs w:val="0"/>
                <w:noProof/>
                <w:szCs w:val="22"/>
              </w:rPr>
              <w:tab/>
            </w:r>
            <w:r w:rsidR="00C35FBE" w:rsidRPr="007B574E">
              <w:rPr>
                <w:rStyle w:val="Hyperlink"/>
                <w:noProof/>
              </w:rPr>
              <w:t>Inspection and testing of materials for making each part of the equipments</w:t>
            </w:r>
            <w:r w:rsidR="00C35FBE">
              <w:rPr>
                <w:noProof/>
                <w:webHidden/>
              </w:rPr>
              <w:tab/>
            </w:r>
            <w:r w:rsidR="00C35FBE">
              <w:rPr>
                <w:noProof/>
                <w:webHidden/>
              </w:rPr>
              <w:fldChar w:fldCharType="begin"/>
            </w:r>
            <w:r w:rsidR="00C35FBE">
              <w:rPr>
                <w:noProof/>
                <w:webHidden/>
              </w:rPr>
              <w:instrText xml:space="preserve"> PAGEREF _Toc531653648 \h </w:instrText>
            </w:r>
            <w:r w:rsidR="00C35FBE">
              <w:rPr>
                <w:noProof/>
                <w:webHidden/>
              </w:rPr>
            </w:r>
            <w:r w:rsidR="00C35FBE">
              <w:rPr>
                <w:noProof/>
                <w:webHidden/>
              </w:rPr>
              <w:fldChar w:fldCharType="separate"/>
            </w:r>
            <w:r w:rsidR="00A741FF">
              <w:rPr>
                <w:noProof/>
                <w:webHidden/>
              </w:rPr>
              <w:t>78</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49" w:history="1">
            <w:r w:rsidR="00C35FBE" w:rsidRPr="007B574E">
              <w:rPr>
                <w:rStyle w:val="Hyperlink"/>
                <w:noProof/>
                <w14:scene3d>
                  <w14:camera w14:prst="orthographicFront"/>
                  <w14:lightRig w14:rig="threePt" w14:dir="t">
                    <w14:rot w14:lat="0" w14:lon="0" w14:rev="0"/>
                  </w14:lightRig>
                </w14:scene3d>
              </w:rPr>
              <w:t>9.1.2</w:t>
            </w:r>
            <w:r w:rsidR="00C35FBE">
              <w:rPr>
                <w:rFonts w:asciiTheme="minorHAnsi" w:eastAsiaTheme="minorEastAsia" w:hAnsiTheme="minorHAnsi" w:cstheme="minorBidi"/>
                <w:i w:val="0"/>
                <w:iCs w:val="0"/>
                <w:noProof/>
                <w:szCs w:val="22"/>
              </w:rPr>
              <w:tab/>
            </w:r>
            <w:r w:rsidR="00C35FBE" w:rsidRPr="007B574E">
              <w:rPr>
                <w:rStyle w:val="Hyperlink"/>
                <w:noProof/>
              </w:rPr>
              <w:t>Testing of electro-mechanical equipments</w:t>
            </w:r>
            <w:r w:rsidR="00C35FBE">
              <w:rPr>
                <w:noProof/>
                <w:webHidden/>
              </w:rPr>
              <w:tab/>
            </w:r>
            <w:r w:rsidR="00C35FBE">
              <w:rPr>
                <w:noProof/>
                <w:webHidden/>
              </w:rPr>
              <w:fldChar w:fldCharType="begin"/>
            </w:r>
            <w:r w:rsidR="00C35FBE">
              <w:rPr>
                <w:noProof/>
                <w:webHidden/>
              </w:rPr>
              <w:instrText xml:space="preserve"> PAGEREF _Toc531653649 \h </w:instrText>
            </w:r>
            <w:r w:rsidR="00C35FBE">
              <w:rPr>
                <w:noProof/>
                <w:webHidden/>
              </w:rPr>
            </w:r>
            <w:r w:rsidR="00C35FBE">
              <w:rPr>
                <w:noProof/>
                <w:webHidden/>
              </w:rPr>
              <w:fldChar w:fldCharType="separate"/>
            </w:r>
            <w:r w:rsidR="00A741FF">
              <w:rPr>
                <w:noProof/>
                <w:webHidden/>
              </w:rPr>
              <w:t>78</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50" w:history="1">
            <w:r w:rsidR="00C35FBE" w:rsidRPr="007B574E">
              <w:rPr>
                <w:rStyle w:val="Hyperlink"/>
                <w:noProof/>
                <w14:scene3d>
                  <w14:camera w14:prst="orthographicFront"/>
                  <w14:lightRig w14:rig="threePt" w14:dir="t">
                    <w14:rot w14:lat="0" w14:lon="0" w14:rev="0"/>
                  </w14:lightRig>
                </w14:scene3d>
              </w:rPr>
              <w:t>10</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QUALITY CONTROL FOR MECHANICAL/GateWorks</w:t>
            </w:r>
            <w:r w:rsidR="00C35FBE">
              <w:rPr>
                <w:noProof/>
                <w:webHidden/>
              </w:rPr>
              <w:tab/>
            </w:r>
            <w:r w:rsidR="00C35FBE">
              <w:rPr>
                <w:noProof/>
                <w:webHidden/>
              </w:rPr>
              <w:fldChar w:fldCharType="begin"/>
            </w:r>
            <w:r w:rsidR="00C35FBE">
              <w:rPr>
                <w:noProof/>
                <w:webHidden/>
              </w:rPr>
              <w:instrText xml:space="preserve"> PAGEREF _Toc531653650 \h </w:instrText>
            </w:r>
            <w:r w:rsidR="00C35FBE">
              <w:rPr>
                <w:noProof/>
                <w:webHidden/>
              </w:rPr>
            </w:r>
            <w:r w:rsidR="00C35FBE">
              <w:rPr>
                <w:noProof/>
                <w:webHidden/>
              </w:rPr>
              <w:fldChar w:fldCharType="separate"/>
            </w:r>
            <w:r w:rsidR="00A741FF">
              <w:rPr>
                <w:noProof/>
                <w:webHidden/>
              </w:rPr>
              <w:t>79</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51" w:history="1">
            <w:r w:rsidR="00C35FBE" w:rsidRPr="007B574E">
              <w:rPr>
                <w:rStyle w:val="Hyperlink"/>
                <w:noProof/>
                <w14:scene3d>
                  <w14:camera w14:prst="orthographicFront"/>
                  <w14:lightRig w14:rig="threePt" w14:dir="t">
                    <w14:rot w14:lat="0" w14:lon="0" w14:rev="0"/>
                  </w14:lightRig>
                </w14:scene3d>
              </w:rPr>
              <w:t>10.1</w:t>
            </w:r>
            <w:r w:rsidR="00C35FBE">
              <w:rPr>
                <w:rFonts w:asciiTheme="minorHAnsi" w:eastAsiaTheme="minorEastAsia" w:hAnsiTheme="minorHAnsi" w:cstheme="minorBidi"/>
                <w:caps w:val="0"/>
                <w:noProof/>
                <w:szCs w:val="22"/>
              </w:rPr>
              <w:tab/>
            </w:r>
            <w:r w:rsidR="00C35FBE" w:rsidRPr="007B574E">
              <w:rPr>
                <w:rStyle w:val="Hyperlink"/>
                <w:noProof/>
              </w:rPr>
              <w:t>quality control for hydro-mechanical works</w:t>
            </w:r>
            <w:r w:rsidR="00C35FBE">
              <w:rPr>
                <w:noProof/>
                <w:webHidden/>
              </w:rPr>
              <w:tab/>
            </w:r>
            <w:r w:rsidR="00C35FBE">
              <w:rPr>
                <w:noProof/>
                <w:webHidden/>
              </w:rPr>
              <w:fldChar w:fldCharType="begin"/>
            </w:r>
            <w:r w:rsidR="00C35FBE">
              <w:rPr>
                <w:noProof/>
                <w:webHidden/>
              </w:rPr>
              <w:instrText xml:space="preserve"> PAGEREF _Toc531653651 \h </w:instrText>
            </w:r>
            <w:r w:rsidR="00C35FBE">
              <w:rPr>
                <w:noProof/>
                <w:webHidden/>
              </w:rPr>
            </w:r>
            <w:r w:rsidR="00C35FBE">
              <w:rPr>
                <w:noProof/>
                <w:webHidden/>
              </w:rPr>
              <w:fldChar w:fldCharType="separate"/>
            </w:r>
            <w:r w:rsidR="00A741FF">
              <w:rPr>
                <w:noProof/>
                <w:webHidden/>
              </w:rPr>
              <w:t>80</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52" w:history="1">
            <w:r w:rsidR="00C35FBE" w:rsidRPr="007B574E">
              <w:rPr>
                <w:rStyle w:val="Hyperlink"/>
                <w:noProof/>
                <w14:scene3d>
                  <w14:camera w14:prst="orthographicFront"/>
                  <w14:lightRig w14:rig="threePt" w14:dir="t">
                    <w14:rot w14:lat="0" w14:lon="0" w14:rev="0"/>
                  </w14:lightRig>
                </w14:scene3d>
              </w:rPr>
              <w:t>10.1.1</w:t>
            </w:r>
            <w:r w:rsidR="00C35FBE">
              <w:rPr>
                <w:rFonts w:asciiTheme="minorHAnsi" w:eastAsiaTheme="minorEastAsia" w:hAnsiTheme="minorHAnsi" w:cstheme="minorBidi"/>
                <w:i w:val="0"/>
                <w:iCs w:val="0"/>
                <w:noProof/>
                <w:szCs w:val="22"/>
              </w:rPr>
              <w:tab/>
            </w:r>
            <w:r w:rsidR="00C35FBE" w:rsidRPr="007B574E">
              <w:rPr>
                <w:rStyle w:val="Hyperlink"/>
                <w:noProof/>
              </w:rPr>
              <w:t>Inspection and testing of materials for making each part of the equipments</w:t>
            </w:r>
            <w:r w:rsidR="00C35FBE">
              <w:rPr>
                <w:noProof/>
                <w:webHidden/>
              </w:rPr>
              <w:tab/>
            </w:r>
            <w:r w:rsidR="00C35FBE">
              <w:rPr>
                <w:noProof/>
                <w:webHidden/>
              </w:rPr>
              <w:fldChar w:fldCharType="begin"/>
            </w:r>
            <w:r w:rsidR="00C35FBE">
              <w:rPr>
                <w:noProof/>
                <w:webHidden/>
              </w:rPr>
              <w:instrText xml:space="preserve"> PAGEREF _Toc531653652 \h </w:instrText>
            </w:r>
            <w:r w:rsidR="00C35FBE">
              <w:rPr>
                <w:noProof/>
                <w:webHidden/>
              </w:rPr>
            </w:r>
            <w:r w:rsidR="00C35FBE">
              <w:rPr>
                <w:noProof/>
                <w:webHidden/>
              </w:rPr>
              <w:fldChar w:fldCharType="separate"/>
            </w:r>
            <w:r w:rsidR="00A741FF">
              <w:rPr>
                <w:noProof/>
                <w:webHidden/>
              </w:rPr>
              <w:t>80</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53" w:history="1">
            <w:r w:rsidR="00C35FBE" w:rsidRPr="007B574E">
              <w:rPr>
                <w:rStyle w:val="Hyperlink"/>
                <w:noProof/>
                <w14:scene3d>
                  <w14:camera w14:prst="orthographicFront"/>
                  <w14:lightRig w14:rig="threePt" w14:dir="t">
                    <w14:rot w14:lat="0" w14:lon="0" w14:rev="0"/>
                  </w14:lightRig>
                </w14:scene3d>
              </w:rPr>
              <w:t>10.1.2</w:t>
            </w:r>
            <w:r w:rsidR="00C35FBE">
              <w:rPr>
                <w:rFonts w:asciiTheme="minorHAnsi" w:eastAsiaTheme="minorEastAsia" w:hAnsiTheme="minorHAnsi" w:cstheme="minorBidi"/>
                <w:i w:val="0"/>
                <w:iCs w:val="0"/>
                <w:noProof/>
                <w:szCs w:val="22"/>
              </w:rPr>
              <w:tab/>
            </w:r>
            <w:r w:rsidR="00C35FBE" w:rsidRPr="007B574E">
              <w:rPr>
                <w:rStyle w:val="Hyperlink"/>
                <w:noProof/>
              </w:rPr>
              <w:t>Testing of hydro-mechanical equipments (gates)</w:t>
            </w:r>
            <w:r w:rsidR="00C35FBE">
              <w:rPr>
                <w:noProof/>
                <w:webHidden/>
              </w:rPr>
              <w:tab/>
            </w:r>
            <w:r w:rsidR="00C35FBE">
              <w:rPr>
                <w:noProof/>
                <w:webHidden/>
              </w:rPr>
              <w:fldChar w:fldCharType="begin"/>
            </w:r>
            <w:r w:rsidR="00C35FBE">
              <w:rPr>
                <w:noProof/>
                <w:webHidden/>
              </w:rPr>
              <w:instrText xml:space="preserve"> PAGEREF _Toc531653653 \h </w:instrText>
            </w:r>
            <w:r w:rsidR="00C35FBE">
              <w:rPr>
                <w:noProof/>
                <w:webHidden/>
              </w:rPr>
            </w:r>
            <w:r w:rsidR="00C35FBE">
              <w:rPr>
                <w:noProof/>
                <w:webHidden/>
              </w:rPr>
              <w:fldChar w:fldCharType="separate"/>
            </w:r>
            <w:r w:rsidR="00A741FF">
              <w:rPr>
                <w:noProof/>
                <w:webHidden/>
              </w:rPr>
              <w:t>80</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54" w:history="1">
            <w:r w:rsidR="00C35FBE" w:rsidRPr="007B574E">
              <w:rPr>
                <w:rStyle w:val="Hyperlink"/>
                <w:noProof/>
                <w14:scene3d>
                  <w14:camera w14:prst="orthographicFront"/>
                  <w14:lightRig w14:rig="threePt" w14:dir="t">
                    <w14:rot w14:lat="0" w14:lon="0" w14:rev="0"/>
                  </w14:lightRig>
                </w14:scene3d>
              </w:rPr>
              <w:t>11</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SUPERVISOR CONTRACTUAL DUTIES</w:t>
            </w:r>
            <w:r w:rsidR="00C35FBE">
              <w:rPr>
                <w:noProof/>
                <w:webHidden/>
              </w:rPr>
              <w:tab/>
            </w:r>
            <w:r w:rsidR="00C35FBE">
              <w:rPr>
                <w:noProof/>
                <w:webHidden/>
              </w:rPr>
              <w:fldChar w:fldCharType="begin"/>
            </w:r>
            <w:r w:rsidR="00C35FBE">
              <w:rPr>
                <w:noProof/>
                <w:webHidden/>
              </w:rPr>
              <w:instrText xml:space="preserve"> PAGEREF _Toc531653654 \h </w:instrText>
            </w:r>
            <w:r w:rsidR="00C35FBE">
              <w:rPr>
                <w:noProof/>
                <w:webHidden/>
              </w:rPr>
            </w:r>
            <w:r w:rsidR="00C35FBE">
              <w:rPr>
                <w:noProof/>
                <w:webHidden/>
              </w:rPr>
              <w:fldChar w:fldCharType="separate"/>
            </w:r>
            <w:r w:rsidR="00A741FF">
              <w:rPr>
                <w:noProof/>
                <w:webHidden/>
              </w:rPr>
              <w:t>81</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55" w:history="1">
            <w:r w:rsidR="00C35FBE" w:rsidRPr="007B574E">
              <w:rPr>
                <w:rStyle w:val="Hyperlink"/>
                <w:noProof/>
                <w14:scene3d>
                  <w14:camera w14:prst="orthographicFront"/>
                  <w14:lightRig w14:rig="threePt" w14:dir="t">
                    <w14:rot w14:lat="0" w14:lon="0" w14:rev="0"/>
                  </w14:lightRig>
                </w14:scene3d>
              </w:rPr>
              <w:t>11.1</w:t>
            </w:r>
            <w:r w:rsidR="00C35FBE">
              <w:rPr>
                <w:rFonts w:asciiTheme="minorHAnsi" w:eastAsiaTheme="minorEastAsia" w:hAnsiTheme="minorHAnsi" w:cstheme="minorBidi"/>
                <w:caps w:val="0"/>
                <w:noProof/>
                <w:szCs w:val="22"/>
              </w:rPr>
              <w:tab/>
            </w:r>
            <w:r w:rsidR="00C35FBE" w:rsidRPr="007B574E">
              <w:rPr>
                <w:rStyle w:val="Hyperlink"/>
                <w:noProof/>
              </w:rPr>
              <w:t>coordination with local authorities</w:t>
            </w:r>
            <w:r w:rsidR="00C35FBE">
              <w:rPr>
                <w:noProof/>
                <w:webHidden/>
              </w:rPr>
              <w:tab/>
            </w:r>
            <w:r w:rsidR="00C35FBE">
              <w:rPr>
                <w:noProof/>
                <w:webHidden/>
              </w:rPr>
              <w:fldChar w:fldCharType="begin"/>
            </w:r>
            <w:r w:rsidR="00C35FBE">
              <w:rPr>
                <w:noProof/>
                <w:webHidden/>
              </w:rPr>
              <w:instrText xml:space="preserve"> PAGEREF _Toc531653655 \h </w:instrText>
            </w:r>
            <w:r w:rsidR="00C35FBE">
              <w:rPr>
                <w:noProof/>
                <w:webHidden/>
              </w:rPr>
            </w:r>
            <w:r w:rsidR="00C35FBE">
              <w:rPr>
                <w:noProof/>
                <w:webHidden/>
              </w:rPr>
              <w:fldChar w:fldCharType="separate"/>
            </w:r>
            <w:r w:rsidR="00A741FF">
              <w:rPr>
                <w:noProof/>
                <w:webHidden/>
              </w:rPr>
              <w:t>81</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56" w:history="1">
            <w:r w:rsidR="00C35FBE" w:rsidRPr="007B574E">
              <w:rPr>
                <w:rStyle w:val="Hyperlink"/>
                <w:noProof/>
                <w14:scene3d>
                  <w14:camera w14:prst="orthographicFront"/>
                  <w14:lightRig w14:rig="threePt" w14:dir="t">
                    <w14:rot w14:lat="0" w14:lon="0" w14:rev="0"/>
                  </w14:lightRig>
                </w14:scene3d>
              </w:rPr>
              <w:t>11.2</w:t>
            </w:r>
            <w:r w:rsidR="00C35FBE">
              <w:rPr>
                <w:rFonts w:asciiTheme="minorHAnsi" w:eastAsiaTheme="minorEastAsia" w:hAnsiTheme="minorHAnsi" w:cstheme="minorBidi"/>
                <w:caps w:val="0"/>
                <w:noProof/>
                <w:szCs w:val="22"/>
              </w:rPr>
              <w:tab/>
            </w:r>
            <w:r w:rsidR="00C35FBE" w:rsidRPr="007B574E">
              <w:rPr>
                <w:rStyle w:val="Hyperlink"/>
                <w:noProof/>
              </w:rPr>
              <w:t>liaison with employer</w:t>
            </w:r>
            <w:r w:rsidR="00C35FBE">
              <w:rPr>
                <w:noProof/>
                <w:webHidden/>
              </w:rPr>
              <w:tab/>
            </w:r>
            <w:r w:rsidR="00C35FBE">
              <w:rPr>
                <w:noProof/>
                <w:webHidden/>
              </w:rPr>
              <w:fldChar w:fldCharType="begin"/>
            </w:r>
            <w:r w:rsidR="00C35FBE">
              <w:rPr>
                <w:noProof/>
                <w:webHidden/>
              </w:rPr>
              <w:instrText xml:space="preserve"> PAGEREF _Toc531653656 \h </w:instrText>
            </w:r>
            <w:r w:rsidR="00C35FBE">
              <w:rPr>
                <w:noProof/>
                <w:webHidden/>
              </w:rPr>
            </w:r>
            <w:r w:rsidR="00C35FBE">
              <w:rPr>
                <w:noProof/>
                <w:webHidden/>
              </w:rPr>
              <w:fldChar w:fldCharType="separate"/>
            </w:r>
            <w:r w:rsidR="00A741FF">
              <w:rPr>
                <w:noProof/>
                <w:webHidden/>
              </w:rPr>
              <w:t>81</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57" w:history="1">
            <w:r w:rsidR="00C35FBE" w:rsidRPr="007B574E">
              <w:rPr>
                <w:rStyle w:val="Hyperlink"/>
                <w:noProof/>
                <w14:scene3d>
                  <w14:camera w14:prst="orthographicFront"/>
                  <w14:lightRig w14:rig="threePt" w14:dir="t">
                    <w14:rot w14:lat="0" w14:lon="0" w14:rev="0"/>
                  </w14:lightRig>
                </w14:scene3d>
              </w:rPr>
              <w:t>11.3</w:t>
            </w:r>
            <w:r w:rsidR="00C35FBE">
              <w:rPr>
                <w:rFonts w:asciiTheme="minorHAnsi" w:eastAsiaTheme="minorEastAsia" w:hAnsiTheme="minorHAnsi" w:cstheme="minorBidi"/>
                <w:caps w:val="0"/>
                <w:noProof/>
                <w:szCs w:val="22"/>
              </w:rPr>
              <w:tab/>
            </w:r>
            <w:r w:rsidR="00C35FBE" w:rsidRPr="007B574E">
              <w:rPr>
                <w:rStyle w:val="Hyperlink"/>
                <w:noProof/>
              </w:rPr>
              <w:t>liaison with regional administrators</w:t>
            </w:r>
            <w:r w:rsidR="00C35FBE">
              <w:rPr>
                <w:noProof/>
                <w:webHidden/>
              </w:rPr>
              <w:tab/>
            </w:r>
            <w:r w:rsidR="00C35FBE">
              <w:rPr>
                <w:noProof/>
                <w:webHidden/>
              </w:rPr>
              <w:fldChar w:fldCharType="begin"/>
            </w:r>
            <w:r w:rsidR="00C35FBE">
              <w:rPr>
                <w:noProof/>
                <w:webHidden/>
              </w:rPr>
              <w:instrText xml:space="preserve"> PAGEREF _Toc531653657 \h </w:instrText>
            </w:r>
            <w:r w:rsidR="00C35FBE">
              <w:rPr>
                <w:noProof/>
                <w:webHidden/>
              </w:rPr>
            </w:r>
            <w:r w:rsidR="00C35FBE">
              <w:rPr>
                <w:noProof/>
                <w:webHidden/>
              </w:rPr>
              <w:fldChar w:fldCharType="separate"/>
            </w:r>
            <w:r w:rsidR="00A741FF">
              <w:rPr>
                <w:noProof/>
                <w:webHidden/>
              </w:rPr>
              <w:t>81</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58" w:history="1">
            <w:r w:rsidR="00C35FBE" w:rsidRPr="007B574E">
              <w:rPr>
                <w:rStyle w:val="Hyperlink"/>
                <w:noProof/>
                <w14:scene3d>
                  <w14:camera w14:prst="orthographicFront"/>
                  <w14:lightRig w14:rig="threePt" w14:dir="t">
                    <w14:rot w14:lat="0" w14:lon="0" w14:rev="0"/>
                  </w14:lightRig>
                </w14:scene3d>
              </w:rPr>
              <w:t>11.4</w:t>
            </w:r>
            <w:r w:rsidR="00C35FBE">
              <w:rPr>
                <w:rFonts w:asciiTheme="minorHAnsi" w:eastAsiaTheme="minorEastAsia" w:hAnsiTheme="minorHAnsi" w:cstheme="minorBidi"/>
                <w:caps w:val="0"/>
                <w:noProof/>
                <w:szCs w:val="22"/>
              </w:rPr>
              <w:tab/>
            </w:r>
            <w:r w:rsidR="00C35FBE" w:rsidRPr="007B574E">
              <w:rPr>
                <w:rStyle w:val="Hyperlink"/>
                <w:noProof/>
              </w:rPr>
              <w:t>setting out– verification of quantities</w:t>
            </w:r>
            <w:r w:rsidR="00C35FBE">
              <w:rPr>
                <w:noProof/>
                <w:webHidden/>
              </w:rPr>
              <w:tab/>
            </w:r>
            <w:r w:rsidR="00C35FBE">
              <w:rPr>
                <w:noProof/>
                <w:webHidden/>
              </w:rPr>
              <w:fldChar w:fldCharType="begin"/>
            </w:r>
            <w:r w:rsidR="00C35FBE">
              <w:rPr>
                <w:noProof/>
                <w:webHidden/>
              </w:rPr>
              <w:instrText xml:space="preserve"> PAGEREF _Toc531653658 \h </w:instrText>
            </w:r>
            <w:r w:rsidR="00C35FBE">
              <w:rPr>
                <w:noProof/>
                <w:webHidden/>
              </w:rPr>
            </w:r>
            <w:r w:rsidR="00C35FBE">
              <w:rPr>
                <w:noProof/>
                <w:webHidden/>
              </w:rPr>
              <w:fldChar w:fldCharType="separate"/>
            </w:r>
            <w:r w:rsidR="00A741FF">
              <w:rPr>
                <w:noProof/>
                <w:webHidden/>
              </w:rPr>
              <w:t>81</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59" w:history="1">
            <w:r w:rsidR="00C35FBE" w:rsidRPr="007B574E">
              <w:rPr>
                <w:rStyle w:val="Hyperlink"/>
                <w:noProof/>
                <w14:scene3d>
                  <w14:camera w14:prst="orthographicFront"/>
                  <w14:lightRig w14:rig="threePt" w14:dir="t">
                    <w14:rot w14:lat="0" w14:lon="0" w14:rev="0"/>
                  </w14:lightRig>
                </w14:scene3d>
              </w:rPr>
              <w:t>11.5</w:t>
            </w:r>
            <w:r w:rsidR="00C35FBE">
              <w:rPr>
                <w:rFonts w:asciiTheme="minorHAnsi" w:eastAsiaTheme="minorEastAsia" w:hAnsiTheme="minorHAnsi" w:cstheme="minorBidi"/>
                <w:caps w:val="0"/>
                <w:noProof/>
                <w:szCs w:val="22"/>
              </w:rPr>
              <w:tab/>
            </w:r>
            <w:r w:rsidR="00C35FBE" w:rsidRPr="007B574E">
              <w:rPr>
                <w:rStyle w:val="Hyperlink"/>
                <w:noProof/>
              </w:rPr>
              <w:t>right of way</w:t>
            </w:r>
            <w:r w:rsidR="00C35FBE">
              <w:rPr>
                <w:noProof/>
                <w:webHidden/>
              </w:rPr>
              <w:tab/>
            </w:r>
            <w:r w:rsidR="00C35FBE">
              <w:rPr>
                <w:noProof/>
                <w:webHidden/>
              </w:rPr>
              <w:fldChar w:fldCharType="begin"/>
            </w:r>
            <w:r w:rsidR="00C35FBE">
              <w:rPr>
                <w:noProof/>
                <w:webHidden/>
              </w:rPr>
              <w:instrText xml:space="preserve"> PAGEREF _Toc531653659 \h </w:instrText>
            </w:r>
            <w:r w:rsidR="00C35FBE">
              <w:rPr>
                <w:noProof/>
                <w:webHidden/>
              </w:rPr>
            </w:r>
            <w:r w:rsidR="00C35FBE">
              <w:rPr>
                <w:noProof/>
                <w:webHidden/>
              </w:rPr>
              <w:fldChar w:fldCharType="separate"/>
            </w:r>
            <w:r w:rsidR="00A741FF">
              <w:rPr>
                <w:noProof/>
                <w:webHidden/>
              </w:rPr>
              <w:t>82</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60" w:history="1">
            <w:r w:rsidR="00C35FBE" w:rsidRPr="007B574E">
              <w:rPr>
                <w:rStyle w:val="Hyperlink"/>
                <w:noProof/>
                <w14:scene3d>
                  <w14:camera w14:prst="orthographicFront"/>
                  <w14:lightRig w14:rig="threePt" w14:dir="t">
                    <w14:rot w14:lat="0" w14:lon="0" w14:rev="0"/>
                  </w14:lightRig>
                </w14:scene3d>
              </w:rPr>
              <w:t>11.6</w:t>
            </w:r>
            <w:r w:rsidR="00C35FBE">
              <w:rPr>
                <w:rFonts w:asciiTheme="minorHAnsi" w:eastAsiaTheme="minorEastAsia" w:hAnsiTheme="minorHAnsi" w:cstheme="minorBidi"/>
                <w:caps w:val="0"/>
                <w:noProof/>
                <w:szCs w:val="22"/>
              </w:rPr>
              <w:tab/>
            </w:r>
            <w:r w:rsidR="00C35FBE" w:rsidRPr="007B574E">
              <w:rPr>
                <w:rStyle w:val="Hyperlink"/>
                <w:noProof/>
              </w:rPr>
              <w:t>quality control</w:t>
            </w:r>
            <w:r w:rsidR="00C35FBE">
              <w:rPr>
                <w:noProof/>
                <w:webHidden/>
              </w:rPr>
              <w:tab/>
            </w:r>
            <w:r w:rsidR="00C35FBE">
              <w:rPr>
                <w:noProof/>
                <w:webHidden/>
              </w:rPr>
              <w:fldChar w:fldCharType="begin"/>
            </w:r>
            <w:r w:rsidR="00C35FBE">
              <w:rPr>
                <w:noProof/>
                <w:webHidden/>
              </w:rPr>
              <w:instrText xml:space="preserve"> PAGEREF _Toc531653660 \h </w:instrText>
            </w:r>
            <w:r w:rsidR="00C35FBE">
              <w:rPr>
                <w:noProof/>
                <w:webHidden/>
              </w:rPr>
            </w:r>
            <w:r w:rsidR="00C35FBE">
              <w:rPr>
                <w:noProof/>
                <w:webHidden/>
              </w:rPr>
              <w:fldChar w:fldCharType="separate"/>
            </w:r>
            <w:r w:rsidR="00A741FF">
              <w:rPr>
                <w:noProof/>
                <w:webHidden/>
              </w:rPr>
              <w:t>82</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61" w:history="1">
            <w:r w:rsidR="00C35FBE" w:rsidRPr="007B574E">
              <w:rPr>
                <w:rStyle w:val="Hyperlink"/>
                <w:noProof/>
                <w14:scene3d>
                  <w14:camera w14:prst="orthographicFront"/>
                  <w14:lightRig w14:rig="threePt" w14:dir="t">
                    <w14:rot w14:lat="0" w14:lon="0" w14:rev="0"/>
                  </w14:lightRig>
                </w14:scene3d>
              </w:rPr>
              <w:t>11.7</w:t>
            </w:r>
            <w:r w:rsidR="00C35FBE">
              <w:rPr>
                <w:rFonts w:asciiTheme="minorHAnsi" w:eastAsiaTheme="minorEastAsia" w:hAnsiTheme="minorHAnsi" w:cstheme="minorBidi"/>
                <w:caps w:val="0"/>
                <w:noProof/>
                <w:szCs w:val="22"/>
              </w:rPr>
              <w:tab/>
            </w:r>
            <w:r w:rsidR="00C35FBE" w:rsidRPr="007B574E">
              <w:rPr>
                <w:rStyle w:val="Hyperlink"/>
                <w:noProof/>
              </w:rPr>
              <w:t>contractor’s work request and engineer’s instruction</w:t>
            </w:r>
            <w:r w:rsidR="00C35FBE">
              <w:rPr>
                <w:noProof/>
                <w:webHidden/>
              </w:rPr>
              <w:tab/>
            </w:r>
            <w:r w:rsidR="00C35FBE">
              <w:rPr>
                <w:noProof/>
                <w:webHidden/>
              </w:rPr>
              <w:fldChar w:fldCharType="begin"/>
            </w:r>
            <w:r w:rsidR="00C35FBE">
              <w:rPr>
                <w:noProof/>
                <w:webHidden/>
              </w:rPr>
              <w:instrText xml:space="preserve"> PAGEREF _Toc531653661 \h </w:instrText>
            </w:r>
            <w:r w:rsidR="00C35FBE">
              <w:rPr>
                <w:noProof/>
                <w:webHidden/>
              </w:rPr>
            </w:r>
            <w:r w:rsidR="00C35FBE">
              <w:rPr>
                <w:noProof/>
                <w:webHidden/>
              </w:rPr>
              <w:fldChar w:fldCharType="separate"/>
            </w:r>
            <w:r w:rsidR="00A741FF">
              <w:rPr>
                <w:noProof/>
                <w:webHidden/>
              </w:rPr>
              <w:t>83</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62" w:history="1">
            <w:r w:rsidR="00C35FBE" w:rsidRPr="007B574E">
              <w:rPr>
                <w:rStyle w:val="Hyperlink"/>
                <w:noProof/>
                <w14:scene3d>
                  <w14:camera w14:prst="orthographicFront"/>
                  <w14:lightRig w14:rig="threePt" w14:dir="t">
                    <w14:rot w14:lat="0" w14:lon="0" w14:rev="0"/>
                  </w14:lightRig>
                </w14:scene3d>
              </w:rPr>
              <w:t>11.8</w:t>
            </w:r>
            <w:r w:rsidR="00C35FBE">
              <w:rPr>
                <w:rFonts w:asciiTheme="minorHAnsi" w:eastAsiaTheme="minorEastAsia" w:hAnsiTheme="minorHAnsi" w:cstheme="minorBidi"/>
                <w:caps w:val="0"/>
                <w:noProof/>
                <w:szCs w:val="22"/>
              </w:rPr>
              <w:tab/>
            </w:r>
            <w:r w:rsidR="00C35FBE" w:rsidRPr="007B574E">
              <w:rPr>
                <w:rStyle w:val="Hyperlink"/>
                <w:noProof/>
              </w:rPr>
              <w:t>monitor contractor’s progress of the works</w:t>
            </w:r>
            <w:r w:rsidR="00C35FBE">
              <w:rPr>
                <w:noProof/>
                <w:webHidden/>
              </w:rPr>
              <w:tab/>
            </w:r>
            <w:r w:rsidR="00C35FBE">
              <w:rPr>
                <w:noProof/>
                <w:webHidden/>
              </w:rPr>
              <w:fldChar w:fldCharType="begin"/>
            </w:r>
            <w:r w:rsidR="00C35FBE">
              <w:rPr>
                <w:noProof/>
                <w:webHidden/>
              </w:rPr>
              <w:instrText xml:space="preserve"> PAGEREF _Toc531653662 \h </w:instrText>
            </w:r>
            <w:r w:rsidR="00C35FBE">
              <w:rPr>
                <w:noProof/>
                <w:webHidden/>
              </w:rPr>
            </w:r>
            <w:r w:rsidR="00C35FBE">
              <w:rPr>
                <w:noProof/>
                <w:webHidden/>
              </w:rPr>
              <w:fldChar w:fldCharType="separate"/>
            </w:r>
            <w:r w:rsidR="00A741FF">
              <w:rPr>
                <w:noProof/>
                <w:webHidden/>
              </w:rPr>
              <w:t>83</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63" w:history="1">
            <w:r w:rsidR="00C35FBE" w:rsidRPr="007B574E">
              <w:rPr>
                <w:rStyle w:val="Hyperlink"/>
                <w:noProof/>
                <w14:scene3d>
                  <w14:camera w14:prst="orthographicFront"/>
                  <w14:lightRig w14:rig="threePt" w14:dir="t">
                    <w14:rot w14:lat="0" w14:lon="0" w14:rev="0"/>
                  </w14:lightRig>
                </w14:scene3d>
              </w:rPr>
              <w:t>11.8.1</w:t>
            </w:r>
            <w:r w:rsidR="00C35FBE">
              <w:rPr>
                <w:rFonts w:asciiTheme="minorHAnsi" w:eastAsiaTheme="minorEastAsia" w:hAnsiTheme="minorHAnsi" w:cstheme="minorBidi"/>
                <w:i w:val="0"/>
                <w:iCs w:val="0"/>
                <w:noProof/>
                <w:szCs w:val="22"/>
              </w:rPr>
              <w:tab/>
            </w:r>
            <w:r w:rsidR="00C35FBE" w:rsidRPr="007B574E">
              <w:rPr>
                <w:rStyle w:val="Hyperlink"/>
                <w:noProof/>
              </w:rPr>
              <w:t>Site and progress meeting</w:t>
            </w:r>
            <w:r w:rsidR="00C35FBE">
              <w:rPr>
                <w:noProof/>
                <w:webHidden/>
              </w:rPr>
              <w:tab/>
            </w:r>
            <w:r w:rsidR="00C35FBE">
              <w:rPr>
                <w:noProof/>
                <w:webHidden/>
              </w:rPr>
              <w:fldChar w:fldCharType="begin"/>
            </w:r>
            <w:r w:rsidR="00C35FBE">
              <w:rPr>
                <w:noProof/>
                <w:webHidden/>
              </w:rPr>
              <w:instrText xml:space="preserve"> PAGEREF _Toc531653663 \h </w:instrText>
            </w:r>
            <w:r w:rsidR="00C35FBE">
              <w:rPr>
                <w:noProof/>
                <w:webHidden/>
              </w:rPr>
            </w:r>
            <w:r w:rsidR="00C35FBE">
              <w:rPr>
                <w:noProof/>
                <w:webHidden/>
              </w:rPr>
              <w:fldChar w:fldCharType="separate"/>
            </w:r>
            <w:r w:rsidR="00A741FF">
              <w:rPr>
                <w:noProof/>
                <w:webHidden/>
              </w:rPr>
              <w:t>83</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64" w:history="1">
            <w:r w:rsidR="00C35FBE" w:rsidRPr="007B574E">
              <w:rPr>
                <w:rStyle w:val="Hyperlink"/>
                <w:noProof/>
                <w14:scene3d>
                  <w14:camera w14:prst="orthographicFront"/>
                  <w14:lightRig w14:rig="threePt" w14:dir="t">
                    <w14:rot w14:lat="0" w14:lon="0" w14:rev="0"/>
                  </w14:lightRig>
                </w14:scene3d>
              </w:rPr>
              <w:t>11.8.2</w:t>
            </w:r>
            <w:r w:rsidR="00C35FBE">
              <w:rPr>
                <w:rFonts w:asciiTheme="minorHAnsi" w:eastAsiaTheme="minorEastAsia" w:hAnsiTheme="minorHAnsi" w:cstheme="minorBidi"/>
                <w:i w:val="0"/>
                <w:iCs w:val="0"/>
                <w:noProof/>
                <w:szCs w:val="22"/>
              </w:rPr>
              <w:tab/>
            </w:r>
            <w:r w:rsidR="00C35FBE" w:rsidRPr="007B574E">
              <w:rPr>
                <w:rStyle w:val="Hyperlink"/>
                <w:noProof/>
              </w:rPr>
              <w:t>Meetings and correspondences</w:t>
            </w:r>
            <w:r w:rsidR="00C35FBE">
              <w:rPr>
                <w:noProof/>
                <w:webHidden/>
              </w:rPr>
              <w:tab/>
            </w:r>
            <w:r w:rsidR="00C35FBE">
              <w:rPr>
                <w:noProof/>
                <w:webHidden/>
              </w:rPr>
              <w:fldChar w:fldCharType="begin"/>
            </w:r>
            <w:r w:rsidR="00C35FBE">
              <w:rPr>
                <w:noProof/>
                <w:webHidden/>
              </w:rPr>
              <w:instrText xml:space="preserve"> PAGEREF _Toc531653664 \h </w:instrText>
            </w:r>
            <w:r w:rsidR="00C35FBE">
              <w:rPr>
                <w:noProof/>
                <w:webHidden/>
              </w:rPr>
            </w:r>
            <w:r w:rsidR="00C35FBE">
              <w:rPr>
                <w:noProof/>
                <w:webHidden/>
              </w:rPr>
              <w:fldChar w:fldCharType="separate"/>
            </w:r>
            <w:r w:rsidR="00A741FF">
              <w:rPr>
                <w:noProof/>
                <w:webHidden/>
              </w:rPr>
              <w:t>84</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65" w:history="1">
            <w:r w:rsidR="00C35FBE" w:rsidRPr="007B574E">
              <w:rPr>
                <w:rStyle w:val="Hyperlink"/>
                <w:noProof/>
                <w14:scene3d>
                  <w14:camera w14:prst="orthographicFront"/>
                  <w14:lightRig w14:rig="threePt" w14:dir="t">
                    <w14:rot w14:lat="0" w14:lon="0" w14:rev="0"/>
                  </w14:lightRig>
                </w14:scene3d>
              </w:rPr>
              <w:t>11.8.3</w:t>
            </w:r>
            <w:r w:rsidR="00C35FBE">
              <w:rPr>
                <w:rFonts w:asciiTheme="minorHAnsi" w:eastAsiaTheme="minorEastAsia" w:hAnsiTheme="minorHAnsi" w:cstheme="minorBidi"/>
                <w:i w:val="0"/>
                <w:iCs w:val="0"/>
                <w:noProof/>
                <w:szCs w:val="22"/>
              </w:rPr>
              <w:tab/>
            </w:r>
            <w:r w:rsidR="00C35FBE" w:rsidRPr="007B574E">
              <w:rPr>
                <w:rStyle w:val="Hyperlink"/>
                <w:noProof/>
              </w:rPr>
              <w:t>Variation orders</w:t>
            </w:r>
            <w:r w:rsidR="00C35FBE">
              <w:rPr>
                <w:noProof/>
                <w:webHidden/>
              </w:rPr>
              <w:tab/>
            </w:r>
            <w:r w:rsidR="00C35FBE">
              <w:rPr>
                <w:noProof/>
                <w:webHidden/>
              </w:rPr>
              <w:fldChar w:fldCharType="begin"/>
            </w:r>
            <w:r w:rsidR="00C35FBE">
              <w:rPr>
                <w:noProof/>
                <w:webHidden/>
              </w:rPr>
              <w:instrText xml:space="preserve"> PAGEREF _Toc531653665 \h </w:instrText>
            </w:r>
            <w:r w:rsidR="00C35FBE">
              <w:rPr>
                <w:noProof/>
                <w:webHidden/>
              </w:rPr>
            </w:r>
            <w:r w:rsidR="00C35FBE">
              <w:rPr>
                <w:noProof/>
                <w:webHidden/>
              </w:rPr>
              <w:fldChar w:fldCharType="separate"/>
            </w:r>
            <w:r w:rsidR="00A741FF">
              <w:rPr>
                <w:noProof/>
                <w:webHidden/>
              </w:rPr>
              <w:t>84</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66" w:history="1">
            <w:r w:rsidR="00C35FBE" w:rsidRPr="007B574E">
              <w:rPr>
                <w:rStyle w:val="Hyperlink"/>
                <w:noProof/>
                <w14:scene3d>
                  <w14:camera w14:prst="orthographicFront"/>
                  <w14:lightRig w14:rig="threePt" w14:dir="t">
                    <w14:rot w14:lat="0" w14:lon="0" w14:rev="0"/>
                  </w14:lightRig>
                </w14:scene3d>
              </w:rPr>
              <w:t>11.9</w:t>
            </w:r>
            <w:r w:rsidR="00C35FBE">
              <w:rPr>
                <w:rFonts w:asciiTheme="minorHAnsi" w:eastAsiaTheme="minorEastAsia" w:hAnsiTheme="minorHAnsi" w:cstheme="minorBidi"/>
                <w:caps w:val="0"/>
                <w:noProof/>
                <w:szCs w:val="22"/>
              </w:rPr>
              <w:tab/>
            </w:r>
            <w:r w:rsidR="00C35FBE" w:rsidRPr="007B574E">
              <w:rPr>
                <w:rStyle w:val="Hyperlink"/>
                <w:noProof/>
              </w:rPr>
              <w:t>inspection and approval</w:t>
            </w:r>
            <w:r w:rsidR="00C35FBE">
              <w:rPr>
                <w:noProof/>
                <w:webHidden/>
              </w:rPr>
              <w:tab/>
            </w:r>
            <w:r w:rsidR="00C35FBE">
              <w:rPr>
                <w:noProof/>
                <w:webHidden/>
              </w:rPr>
              <w:fldChar w:fldCharType="begin"/>
            </w:r>
            <w:r w:rsidR="00C35FBE">
              <w:rPr>
                <w:noProof/>
                <w:webHidden/>
              </w:rPr>
              <w:instrText xml:space="preserve"> PAGEREF _Toc531653666 \h </w:instrText>
            </w:r>
            <w:r w:rsidR="00C35FBE">
              <w:rPr>
                <w:noProof/>
                <w:webHidden/>
              </w:rPr>
            </w:r>
            <w:r w:rsidR="00C35FBE">
              <w:rPr>
                <w:noProof/>
                <w:webHidden/>
              </w:rPr>
              <w:fldChar w:fldCharType="separate"/>
            </w:r>
            <w:r w:rsidR="00A741FF">
              <w:rPr>
                <w:noProof/>
                <w:webHidden/>
              </w:rPr>
              <w:t>87</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67" w:history="1">
            <w:r w:rsidR="00C35FBE" w:rsidRPr="007B574E">
              <w:rPr>
                <w:rStyle w:val="Hyperlink"/>
                <w:noProof/>
                <w14:scene3d>
                  <w14:camera w14:prst="orthographicFront"/>
                  <w14:lightRig w14:rig="threePt" w14:dir="t">
                    <w14:rot w14:lat="0" w14:lon="0" w14:rev="0"/>
                  </w14:lightRig>
                </w14:scene3d>
              </w:rPr>
              <w:t>11.10</w:t>
            </w:r>
            <w:r w:rsidR="00C35FBE">
              <w:rPr>
                <w:rFonts w:asciiTheme="minorHAnsi" w:eastAsiaTheme="minorEastAsia" w:hAnsiTheme="minorHAnsi" w:cstheme="minorBidi"/>
                <w:caps w:val="0"/>
                <w:noProof/>
                <w:szCs w:val="22"/>
              </w:rPr>
              <w:tab/>
            </w:r>
            <w:r w:rsidR="00C35FBE" w:rsidRPr="007B574E">
              <w:rPr>
                <w:rStyle w:val="Hyperlink"/>
                <w:noProof/>
              </w:rPr>
              <w:t>cost control and advise on estimated total cost</w:t>
            </w:r>
            <w:r w:rsidR="00C35FBE">
              <w:rPr>
                <w:noProof/>
                <w:webHidden/>
              </w:rPr>
              <w:tab/>
            </w:r>
            <w:r w:rsidR="00C35FBE">
              <w:rPr>
                <w:noProof/>
                <w:webHidden/>
              </w:rPr>
              <w:fldChar w:fldCharType="begin"/>
            </w:r>
            <w:r w:rsidR="00C35FBE">
              <w:rPr>
                <w:noProof/>
                <w:webHidden/>
              </w:rPr>
              <w:instrText xml:space="preserve"> PAGEREF _Toc531653667 \h </w:instrText>
            </w:r>
            <w:r w:rsidR="00C35FBE">
              <w:rPr>
                <w:noProof/>
                <w:webHidden/>
              </w:rPr>
            </w:r>
            <w:r w:rsidR="00C35FBE">
              <w:rPr>
                <w:noProof/>
                <w:webHidden/>
              </w:rPr>
              <w:fldChar w:fldCharType="separate"/>
            </w:r>
            <w:r w:rsidR="00A741FF">
              <w:rPr>
                <w:noProof/>
                <w:webHidden/>
              </w:rPr>
              <w:t>87</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68" w:history="1">
            <w:r w:rsidR="00C35FBE" w:rsidRPr="007B574E">
              <w:rPr>
                <w:rStyle w:val="Hyperlink"/>
                <w:noProof/>
                <w14:scene3d>
                  <w14:camera w14:prst="orthographicFront"/>
                  <w14:lightRig w14:rig="threePt" w14:dir="t">
                    <w14:rot w14:lat="0" w14:lon="0" w14:rev="0"/>
                  </w14:lightRig>
                </w14:scene3d>
              </w:rPr>
              <w:t>11.11</w:t>
            </w:r>
            <w:r w:rsidR="00C35FBE">
              <w:rPr>
                <w:rFonts w:asciiTheme="minorHAnsi" w:eastAsiaTheme="minorEastAsia" w:hAnsiTheme="minorHAnsi" w:cstheme="minorBidi"/>
                <w:caps w:val="0"/>
                <w:noProof/>
                <w:szCs w:val="22"/>
              </w:rPr>
              <w:tab/>
            </w:r>
            <w:r w:rsidR="00C35FBE" w:rsidRPr="007B574E">
              <w:rPr>
                <w:rStyle w:val="Hyperlink"/>
                <w:noProof/>
              </w:rPr>
              <w:t>measurement and payment</w:t>
            </w:r>
            <w:r w:rsidR="00C35FBE">
              <w:rPr>
                <w:noProof/>
                <w:webHidden/>
              </w:rPr>
              <w:tab/>
            </w:r>
            <w:r w:rsidR="00C35FBE">
              <w:rPr>
                <w:noProof/>
                <w:webHidden/>
              </w:rPr>
              <w:fldChar w:fldCharType="begin"/>
            </w:r>
            <w:r w:rsidR="00C35FBE">
              <w:rPr>
                <w:noProof/>
                <w:webHidden/>
              </w:rPr>
              <w:instrText xml:space="preserve"> PAGEREF _Toc531653668 \h </w:instrText>
            </w:r>
            <w:r w:rsidR="00C35FBE">
              <w:rPr>
                <w:noProof/>
                <w:webHidden/>
              </w:rPr>
            </w:r>
            <w:r w:rsidR="00C35FBE">
              <w:rPr>
                <w:noProof/>
                <w:webHidden/>
              </w:rPr>
              <w:fldChar w:fldCharType="separate"/>
            </w:r>
            <w:r w:rsidR="00A741FF">
              <w:rPr>
                <w:noProof/>
                <w:webHidden/>
              </w:rPr>
              <w:t>88</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69" w:history="1">
            <w:r w:rsidR="00C35FBE" w:rsidRPr="007B574E">
              <w:rPr>
                <w:rStyle w:val="Hyperlink"/>
                <w:noProof/>
                <w14:scene3d>
                  <w14:camera w14:prst="orthographicFront"/>
                  <w14:lightRig w14:rig="threePt" w14:dir="t">
                    <w14:rot w14:lat="0" w14:lon="0" w14:rev="0"/>
                  </w14:lightRig>
                </w14:scene3d>
              </w:rPr>
              <w:t>11.11.1</w:t>
            </w:r>
            <w:r w:rsidR="00C35FBE">
              <w:rPr>
                <w:rFonts w:asciiTheme="minorHAnsi" w:eastAsiaTheme="minorEastAsia" w:hAnsiTheme="minorHAnsi" w:cstheme="minorBidi"/>
                <w:i w:val="0"/>
                <w:iCs w:val="0"/>
                <w:noProof/>
                <w:szCs w:val="22"/>
              </w:rPr>
              <w:tab/>
            </w:r>
            <w:r w:rsidR="00C35FBE" w:rsidRPr="007B574E">
              <w:rPr>
                <w:rStyle w:val="Hyperlink"/>
                <w:noProof/>
              </w:rPr>
              <w:t>Monthly interim payments due to the contractor</w:t>
            </w:r>
            <w:r w:rsidR="00C35FBE">
              <w:rPr>
                <w:noProof/>
                <w:webHidden/>
              </w:rPr>
              <w:tab/>
            </w:r>
            <w:r w:rsidR="00C35FBE">
              <w:rPr>
                <w:noProof/>
                <w:webHidden/>
              </w:rPr>
              <w:fldChar w:fldCharType="begin"/>
            </w:r>
            <w:r w:rsidR="00C35FBE">
              <w:rPr>
                <w:noProof/>
                <w:webHidden/>
              </w:rPr>
              <w:instrText xml:space="preserve"> PAGEREF _Toc531653669 \h </w:instrText>
            </w:r>
            <w:r w:rsidR="00C35FBE">
              <w:rPr>
                <w:noProof/>
                <w:webHidden/>
              </w:rPr>
            </w:r>
            <w:r w:rsidR="00C35FBE">
              <w:rPr>
                <w:noProof/>
                <w:webHidden/>
              </w:rPr>
              <w:fldChar w:fldCharType="separate"/>
            </w:r>
            <w:r w:rsidR="00A741FF">
              <w:rPr>
                <w:noProof/>
                <w:webHidden/>
              </w:rPr>
              <w:t>88</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70" w:history="1">
            <w:r w:rsidR="00C35FBE" w:rsidRPr="007B574E">
              <w:rPr>
                <w:rStyle w:val="Hyperlink"/>
                <w:noProof/>
                <w14:scene3d>
                  <w14:camera w14:prst="orthographicFront"/>
                  <w14:lightRig w14:rig="threePt" w14:dir="t">
                    <w14:rot w14:lat="0" w14:lon="0" w14:rev="0"/>
                  </w14:lightRig>
                </w14:scene3d>
              </w:rPr>
              <w:t>11.11.2</w:t>
            </w:r>
            <w:r w:rsidR="00C35FBE">
              <w:rPr>
                <w:rFonts w:asciiTheme="minorHAnsi" w:eastAsiaTheme="minorEastAsia" w:hAnsiTheme="minorHAnsi" w:cstheme="minorBidi"/>
                <w:i w:val="0"/>
                <w:iCs w:val="0"/>
                <w:noProof/>
                <w:szCs w:val="22"/>
              </w:rPr>
              <w:tab/>
            </w:r>
            <w:r w:rsidR="00C35FBE" w:rsidRPr="007B574E">
              <w:rPr>
                <w:rStyle w:val="Hyperlink"/>
                <w:noProof/>
              </w:rPr>
              <w:t>Payments follow up</w:t>
            </w:r>
            <w:r w:rsidR="00C35FBE">
              <w:rPr>
                <w:noProof/>
                <w:webHidden/>
              </w:rPr>
              <w:tab/>
            </w:r>
            <w:r w:rsidR="00C35FBE">
              <w:rPr>
                <w:noProof/>
                <w:webHidden/>
              </w:rPr>
              <w:fldChar w:fldCharType="begin"/>
            </w:r>
            <w:r w:rsidR="00C35FBE">
              <w:rPr>
                <w:noProof/>
                <w:webHidden/>
              </w:rPr>
              <w:instrText xml:space="preserve"> PAGEREF _Toc531653670 \h </w:instrText>
            </w:r>
            <w:r w:rsidR="00C35FBE">
              <w:rPr>
                <w:noProof/>
                <w:webHidden/>
              </w:rPr>
            </w:r>
            <w:r w:rsidR="00C35FBE">
              <w:rPr>
                <w:noProof/>
                <w:webHidden/>
              </w:rPr>
              <w:fldChar w:fldCharType="separate"/>
            </w:r>
            <w:r w:rsidR="00A741FF">
              <w:rPr>
                <w:noProof/>
                <w:webHidden/>
              </w:rPr>
              <w:t>89</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71" w:history="1">
            <w:r w:rsidR="00C35FBE" w:rsidRPr="007B574E">
              <w:rPr>
                <w:rStyle w:val="Hyperlink"/>
                <w:noProof/>
                <w14:scene3d>
                  <w14:camera w14:prst="orthographicFront"/>
                  <w14:lightRig w14:rig="threePt" w14:dir="t">
                    <w14:rot w14:lat="0" w14:lon="0" w14:rev="0"/>
                  </w14:lightRig>
                </w14:scene3d>
              </w:rPr>
              <w:t>11.12</w:t>
            </w:r>
            <w:r w:rsidR="00C35FBE">
              <w:rPr>
                <w:rFonts w:asciiTheme="minorHAnsi" w:eastAsiaTheme="minorEastAsia" w:hAnsiTheme="minorHAnsi" w:cstheme="minorBidi"/>
                <w:caps w:val="0"/>
                <w:noProof/>
                <w:szCs w:val="22"/>
              </w:rPr>
              <w:tab/>
            </w:r>
            <w:r w:rsidR="00C35FBE" w:rsidRPr="007B574E">
              <w:rPr>
                <w:rStyle w:val="Hyperlink"/>
                <w:noProof/>
              </w:rPr>
              <w:t>documentation and site recording</w:t>
            </w:r>
            <w:r w:rsidR="00C35FBE">
              <w:rPr>
                <w:noProof/>
                <w:webHidden/>
              </w:rPr>
              <w:tab/>
            </w:r>
            <w:r w:rsidR="00C35FBE">
              <w:rPr>
                <w:noProof/>
                <w:webHidden/>
              </w:rPr>
              <w:fldChar w:fldCharType="begin"/>
            </w:r>
            <w:r w:rsidR="00C35FBE">
              <w:rPr>
                <w:noProof/>
                <w:webHidden/>
              </w:rPr>
              <w:instrText xml:space="preserve"> PAGEREF _Toc531653671 \h </w:instrText>
            </w:r>
            <w:r w:rsidR="00C35FBE">
              <w:rPr>
                <w:noProof/>
                <w:webHidden/>
              </w:rPr>
            </w:r>
            <w:r w:rsidR="00C35FBE">
              <w:rPr>
                <w:noProof/>
                <w:webHidden/>
              </w:rPr>
              <w:fldChar w:fldCharType="separate"/>
            </w:r>
            <w:r w:rsidR="00A741FF">
              <w:rPr>
                <w:noProof/>
                <w:webHidden/>
              </w:rPr>
              <w:t>89</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72" w:history="1">
            <w:r w:rsidR="00C35FBE" w:rsidRPr="007B574E">
              <w:rPr>
                <w:rStyle w:val="Hyperlink"/>
                <w:noProof/>
                <w14:scene3d>
                  <w14:camera w14:prst="orthographicFront"/>
                  <w14:lightRig w14:rig="threePt" w14:dir="t">
                    <w14:rot w14:lat="0" w14:lon="0" w14:rev="0"/>
                  </w14:lightRig>
                </w14:scene3d>
              </w:rPr>
              <w:t>11.13</w:t>
            </w:r>
            <w:r w:rsidR="00C35FBE">
              <w:rPr>
                <w:rFonts w:asciiTheme="minorHAnsi" w:eastAsiaTheme="minorEastAsia" w:hAnsiTheme="minorHAnsi" w:cstheme="minorBidi"/>
                <w:caps w:val="0"/>
                <w:noProof/>
                <w:szCs w:val="22"/>
              </w:rPr>
              <w:tab/>
            </w:r>
            <w:r w:rsidR="00C35FBE" w:rsidRPr="007B574E">
              <w:rPr>
                <w:rStyle w:val="Hyperlink"/>
                <w:noProof/>
              </w:rPr>
              <w:t>construction delay</w:t>
            </w:r>
            <w:r w:rsidR="00C35FBE">
              <w:rPr>
                <w:noProof/>
                <w:webHidden/>
              </w:rPr>
              <w:tab/>
            </w:r>
            <w:r w:rsidR="00C35FBE">
              <w:rPr>
                <w:noProof/>
                <w:webHidden/>
              </w:rPr>
              <w:fldChar w:fldCharType="begin"/>
            </w:r>
            <w:r w:rsidR="00C35FBE">
              <w:rPr>
                <w:noProof/>
                <w:webHidden/>
              </w:rPr>
              <w:instrText xml:space="preserve"> PAGEREF _Toc531653672 \h </w:instrText>
            </w:r>
            <w:r w:rsidR="00C35FBE">
              <w:rPr>
                <w:noProof/>
                <w:webHidden/>
              </w:rPr>
            </w:r>
            <w:r w:rsidR="00C35FBE">
              <w:rPr>
                <w:noProof/>
                <w:webHidden/>
              </w:rPr>
              <w:fldChar w:fldCharType="separate"/>
            </w:r>
            <w:r w:rsidR="00A741FF">
              <w:rPr>
                <w:noProof/>
                <w:webHidden/>
              </w:rPr>
              <w:t>91</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73" w:history="1">
            <w:r w:rsidR="00C35FBE" w:rsidRPr="007B574E">
              <w:rPr>
                <w:rStyle w:val="Hyperlink"/>
                <w:noProof/>
                <w14:scene3d>
                  <w14:camera w14:prst="orthographicFront"/>
                  <w14:lightRig w14:rig="threePt" w14:dir="t">
                    <w14:rot w14:lat="0" w14:lon="0" w14:rev="0"/>
                  </w14:lightRig>
                </w14:scene3d>
              </w:rPr>
              <w:t>11.13.1</w:t>
            </w:r>
            <w:r w:rsidR="00C35FBE">
              <w:rPr>
                <w:rFonts w:asciiTheme="minorHAnsi" w:eastAsiaTheme="minorEastAsia" w:hAnsiTheme="minorHAnsi" w:cstheme="minorBidi"/>
                <w:i w:val="0"/>
                <w:iCs w:val="0"/>
                <w:noProof/>
                <w:szCs w:val="22"/>
              </w:rPr>
              <w:tab/>
            </w:r>
            <w:r w:rsidR="00C35FBE" w:rsidRPr="007B574E">
              <w:rPr>
                <w:rStyle w:val="Hyperlink"/>
                <w:noProof/>
              </w:rPr>
              <w:t>Causes of delay</w:t>
            </w:r>
            <w:r w:rsidR="00C35FBE">
              <w:rPr>
                <w:noProof/>
                <w:webHidden/>
              </w:rPr>
              <w:tab/>
            </w:r>
            <w:r w:rsidR="00C35FBE">
              <w:rPr>
                <w:noProof/>
                <w:webHidden/>
              </w:rPr>
              <w:fldChar w:fldCharType="begin"/>
            </w:r>
            <w:r w:rsidR="00C35FBE">
              <w:rPr>
                <w:noProof/>
                <w:webHidden/>
              </w:rPr>
              <w:instrText xml:space="preserve"> PAGEREF _Toc531653673 \h </w:instrText>
            </w:r>
            <w:r w:rsidR="00C35FBE">
              <w:rPr>
                <w:noProof/>
                <w:webHidden/>
              </w:rPr>
            </w:r>
            <w:r w:rsidR="00C35FBE">
              <w:rPr>
                <w:noProof/>
                <w:webHidden/>
              </w:rPr>
              <w:fldChar w:fldCharType="separate"/>
            </w:r>
            <w:r w:rsidR="00A741FF">
              <w:rPr>
                <w:noProof/>
                <w:webHidden/>
              </w:rPr>
              <w:t>91</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74" w:history="1">
            <w:r w:rsidR="00C35FBE" w:rsidRPr="007B574E">
              <w:rPr>
                <w:rStyle w:val="Hyperlink"/>
                <w:noProof/>
                <w14:scene3d>
                  <w14:camera w14:prst="orthographicFront"/>
                  <w14:lightRig w14:rig="threePt" w14:dir="t">
                    <w14:rot w14:lat="0" w14:lon="0" w14:rev="0"/>
                  </w14:lightRig>
                </w14:scene3d>
              </w:rPr>
              <w:t>11.13.2</w:t>
            </w:r>
            <w:r w:rsidR="00C35FBE">
              <w:rPr>
                <w:rFonts w:asciiTheme="minorHAnsi" w:eastAsiaTheme="minorEastAsia" w:hAnsiTheme="minorHAnsi" w:cstheme="minorBidi"/>
                <w:i w:val="0"/>
                <w:iCs w:val="0"/>
                <w:noProof/>
                <w:szCs w:val="22"/>
              </w:rPr>
              <w:tab/>
            </w:r>
            <w:r w:rsidR="00C35FBE" w:rsidRPr="007B574E">
              <w:rPr>
                <w:rStyle w:val="Hyperlink"/>
                <w:noProof/>
              </w:rPr>
              <w:t>Evaluation of delays in the work</w:t>
            </w:r>
            <w:r w:rsidR="00C35FBE">
              <w:rPr>
                <w:noProof/>
                <w:webHidden/>
              </w:rPr>
              <w:tab/>
            </w:r>
            <w:r w:rsidR="00C35FBE">
              <w:rPr>
                <w:noProof/>
                <w:webHidden/>
              </w:rPr>
              <w:fldChar w:fldCharType="begin"/>
            </w:r>
            <w:r w:rsidR="00C35FBE">
              <w:rPr>
                <w:noProof/>
                <w:webHidden/>
              </w:rPr>
              <w:instrText xml:space="preserve"> PAGEREF _Toc531653674 \h </w:instrText>
            </w:r>
            <w:r w:rsidR="00C35FBE">
              <w:rPr>
                <w:noProof/>
                <w:webHidden/>
              </w:rPr>
            </w:r>
            <w:r w:rsidR="00C35FBE">
              <w:rPr>
                <w:noProof/>
                <w:webHidden/>
              </w:rPr>
              <w:fldChar w:fldCharType="separate"/>
            </w:r>
            <w:r w:rsidR="00A741FF">
              <w:rPr>
                <w:noProof/>
                <w:webHidden/>
              </w:rPr>
              <w:t>91</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75" w:history="1">
            <w:r w:rsidR="00C35FBE" w:rsidRPr="007B574E">
              <w:rPr>
                <w:rStyle w:val="Hyperlink"/>
                <w:noProof/>
                <w14:scene3d>
                  <w14:camera w14:prst="orthographicFront"/>
                  <w14:lightRig w14:rig="threePt" w14:dir="t">
                    <w14:rot w14:lat="0" w14:lon="0" w14:rev="0"/>
                  </w14:lightRig>
                </w14:scene3d>
              </w:rPr>
              <w:t>11.14</w:t>
            </w:r>
            <w:r w:rsidR="00C35FBE">
              <w:rPr>
                <w:rFonts w:asciiTheme="minorHAnsi" w:eastAsiaTheme="minorEastAsia" w:hAnsiTheme="minorHAnsi" w:cstheme="minorBidi"/>
                <w:caps w:val="0"/>
                <w:noProof/>
                <w:szCs w:val="22"/>
              </w:rPr>
              <w:tab/>
            </w:r>
            <w:r w:rsidR="00C35FBE" w:rsidRPr="007B574E">
              <w:rPr>
                <w:rStyle w:val="Hyperlink"/>
                <w:noProof/>
              </w:rPr>
              <w:t>compensation</w:t>
            </w:r>
            <w:r w:rsidR="00C35FBE">
              <w:rPr>
                <w:noProof/>
                <w:webHidden/>
              </w:rPr>
              <w:tab/>
            </w:r>
            <w:r w:rsidR="00C35FBE">
              <w:rPr>
                <w:noProof/>
                <w:webHidden/>
              </w:rPr>
              <w:fldChar w:fldCharType="begin"/>
            </w:r>
            <w:r w:rsidR="00C35FBE">
              <w:rPr>
                <w:noProof/>
                <w:webHidden/>
              </w:rPr>
              <w:instrText xml:space="preserve"> PAGEREF _Toc531653675 \h </w:instrText>
            </w:r>
            <w:r w:rsidR="00C35FBE">
              <w:rPr>
                <w:noProof/>
                <w:webHidden/>
              </w:rPr>
            </w:r>
            <w:r w:rsidR="00C35FBE">
              <w:rPr>
                <w:noProof/>
                <w:webHidden/>
              </w:rPr>
              <w:fldChar w:fldCharType="separate"/>
            </w:r>
            <w:r w:rsidR="00A741FF">
              <w:rPr>
                <w:noProof/>
                <w:webHidden/>
              </w:rPr>
              <w:t>92</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76" w:history="1">
            <w:r w:rsidR="00C35FBE" w:rsidRPr="007B574E">
              <w:rPr>
                <w:rStyle w:val="Hyperlink"/>
                <w:noProof/>
                <w14:scene3d>
                  <w14:camera w14:prst="orthographicFront"/>
                  <w14:lightRig w14:rig="threePt" w14:dir="t">
                    <w14:rot w14:lat="0" w14:lon="0" w14:rev="0"/>
                  </w14:lightRig>
                </w14:scene3d>
              </w:rPr>
              <w:t>11.15</w:t>
            </w:r>
            <w:r w:rsidR="00C35FBE">
              <w:rPr>
                <w:rFonts w:asciiTheme="minorHAnsi" w:eastAsiaTheme="minorEastAsia" w:hAnsiTheme="minorHAnsi" w:cstheme="minorBidi"/>
                <w:caps w:val="0"/>
                <w:noProof/>
                <w:szCs w:val="22"/>
              </w:rPr>
              <w:tab/>
            </w:r>
            <w:r w:rsidR="00C35FBE" w:rsidRPr="007B574E">
              <w:rPr>
                <w:rStyle w:val="Hyperlink"/>
                <w:noProof/>
              </w:rPr>
              <w:t>extensions of time</w:t>
            </w:r>
            <w:r w:rsidR="00C35FBE">
              <w:rPr>
                <w:noProof/>
                <w:webHidden/>
              </w:rPr>
              <w:tab/>
            </w:r>
            <w:r w:rsidR="00C35FBE">
              <w:rPr>
                <w:noProof/>
                <w:webHidden/>
              </w:rPr>
              <w:fldChar w:fldCharType="begin"/>
            </w:r>
            <w:r w:rsidR="00C35FBE">
              <w:rPr>
                <w:noProof/>
                <w:webHidden/>
              </w:rPr>
              <w:instrText xml:space="preserve"> PAGEREF _Toc531653676 \h </w:instrText>
            </w:r>
            <w:r w:rsidR="00C35FBE">
              <w:rPr>
                <w:noProof/>
                <w:webHidden/>
              </w:rPr>
            </w:r>
            <w:r w:rsidR="00C35FBE">
              <w:rPr>
                <w:noProof/>
                <w:webHidden/>
              </w:rPr>
              <w:fldChar w:fldCharType="separate"/>
            </w:r>
            <w:r w:rsidR="00A741FF">
              <w:rPr>
                <w:noProof/>
                <w:webHidden/>
              </w:rPr>
              <w:t>92</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77" w:history="1">
            <w:r w:rsidR="00C35FBE" w:rsidRPr="007B574E">
              <w:rPr>
                <w:rStyle w:val="Hyperlink"/>
                <w:noProof/>
                <w14:scene3d>
                  <w14:camera w14:prst="orthographicFront"/>
                  <w14:lightRig w14:rig="threePt" w14:dir="t">
                    <w14:rot w14:lat="0" w14:lon="0" w14:rev="0"/>
                  </w14:lightRig>
                </w14:scene3d>
              </w:rPr>
              <w:t>11.16</w:t>
            </w:r>
            <w:r w:rsidR="00C35FBE">
              <w:rPr>
                <w:rFonts w:asciiTheme="minorHAnsi" w:eastAsiaTheme="minorEastAsia" w:hAnsiTheme="minorHAnsi" w:cstheme="minorBidi"/>
                <w:caps w:val="0"/>
                <w:noProof/>
                <w:szCs w:val="22"/>
              </w:rPr>
              <w:tab/>
            </w:r>
            <w:r w:rsidR="00C35FBE" w:rsidRPr="007B574E">
              <w:rPr>
                <w:rStyle w:val="Hyperlink"/>
                <w:noProof/>
              </w:rPr>
              <w:t>contract termination</w:t>
            </w:r>
            <w:r w:rsidR="00C35FBE">
              <w:rPr>
                <w:noProof/>
                <w:webHidden/>
              </w:rPr>
              <w:tab/>
            </w:r>
            <w:r w:rsidR="00C35FBE">
              <w:rPr>
                <w:noProof/>
                <w:webHidden/>
              </w:rPr>
              <w:fldChar w:fldCharType="begin"/>
            </w:r>
            <w:r w:rsidR="00C35FBE">
              <w:rPr>
                <w:noProof/>
                <w:webHidden/>
              </w:rPr>
              <w:instrText xml:space="preserve"> PAGEREF _Toc531653677 \h </w:instrText>
            </w:r>
            <w:r w:rsidR="00C35FBE">
              <w:rPr>
                <w:noProof/>
                <w:webHidden/>
              </w:rPr>
            </w:r>
            <w:r w:rsidR="00C35FBE">
              <w:rPr>
                <w:noProof/>
                <w:webHidden/>
              </w:rPr>
              <w:fldChar w:fldCharType="separate"/>
            </w:r>
            <w:r w:rsidR="00A741FF">
              <w:rPr>
                <w:noProof/>
                <w:webHidden/>
              </w:rPr>
              <w:t>93</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78" w:history="1">
            <w:r w:rsidR="00C35FBE" w:rsidRPr="007B574E">
              <w:rPr>
                <w:rStyle w:val="Hyperlink"/>
                <w:noProof/>
                <w14:scene3d>
                  <w14:camera w14:prst="orthographicFront"/>
                  <w14:lightRig w14:rig="threePt" w14:dir="t">
                    <w14:rot w14:lat="0" w14:lon="0" w14:rev="0"/>
                  </w14:lightRig>
                </w14:scene3d>
              </w:rPr>
              <w:t>11.16.1</w:t>
            </w:r>
            <w:r w:rsidR="00C35FBE">
              <w:rPr>
                <w:rFonts w:asciiTheme="minorHAnsi" w:eastAsiaTheme="minorEastAsia" w:hAnsiTheme="minorHAnsi" w:cstheme="minorBidi"/>
                <w:i w:val="0"/>
                <w:iCs w:val="0"/>
                <w:noProof/>
                <w:szCs w:val="22"/>
              </w:rPr>
              <w:tab/>
            </w:r>
            <w:r w:rsidR="00C35FBE" w:rsidRPr="007B574E">
              <w:rPr>
                <w:rStyle w:val="Hyperlink"/>
                <w:noProof/>
              </w:rPr>
              <w:t>Contract termination procedure</w:t>
            </w:r>
            <w:r w:rsidR="00C35FBE">
              <w:rPr>
                <w:noProof/>
                <w:webHidden/>
              </w:rPr>
              <w:tab/>
            </w:r>
            <w:r w:rsidR="00C35FBE">
              <w:rPr>
                <w:noProof/>
                <w:webHidden/>
              </w:rPr>
              <w:fldChar w:fldCharType="begin"/>
            </w:r>
            <w:r w:rsidR="00C35FBE">
              <w:rPr>
                <w:noProof/>
                <w:webHidden/>
              </w:rPr>
              <w:instrText xml:space="preserve"> PAGEREF _Toc531653678 \h </w:instrText>
            </w:r>
            <w:r w:rsidR="00C35FBE">
              <w:rPr>
                <w:noProof/>
                <w:webHidden/>
              </w:rPr>
            </w:r>
            <w:r w:rsidR="00C35FBE">
              <w:rPr>
                <w:noProof/>
                <w:webHidden/>
              </w:rPr>
              <w:fldChar w:fldCharType="separate"/>
            </w:r>
            <w:r w:rsidR="00A741FF">
              <w:rPr>
                <w:noProof/>
                <w:webHidden/>
              </w:rPr>
              <w:t>93</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79" w:history="1">
            <w:r w:rsidR="00C35FBE" w:rsidRPr="007B574E">
              <w:rPr>
                <w:rStyle w:val="Hyperlink"/>
                <w:noProof/>
                <w14:scene3d>
                  <w14:camera w14:prst="orthographicFront"/>
                  <w14:lightRig w14:rig="threePt" w14:dir="t">
                    <w14:rot w14:lat="0" w14:lon="0" w14:rev="0"/>
                  </w14:lightRig>
                </w14:scene3d>
              </w:rPr>
              <w:t>11.16.2</w:t>
            </w:r>
            <w:r w:rsidR="00C35FBE">
              <w:rPr>
                <w:rFonts w:asciiTheme="minorHAnsi" w:eastAsiaTheme="minorEastAsia" w:hAnsiTheme="minorHAnsi" w:cstheme="minorBidi"/>
                <w:i w:val="0"/>
                <w:iCs w:val="0"/>
                <w:noProof/>
                <w:szCs w:val="22"/>
              </w:rPr>
              <w:tab/>
            </w:r>
            <w:r w:rsidR="00C35FBE" w:rsidRPr="007B574E">
              <w:rPr>
                <w:rStyle w:val="Hyperlink"/>
                <w:noProof/>
              </w:rPr>
              <w:t>Responsibilities of parties in contract termination</w:t>
            </w:r>
            <w:r w:rsidR="00C35FBE">
              <w:rPr>
                <w:noProof/>
                <w:webHidden/>
              </w:rPr>
              <w:tab/>
            </w:r>
            <w:r w:rsidR="00C35FBE">
              <w:rPr>
                <w:noProof/>
                <w:webHidden/>
              </w:rPr>
              <w:fldChar w:fldCharType="begin"/>
            </w:r>
            <w:r w:rsidR="00C35FBE">
              <w:rPr>
                <w:noProof/>
                <w:webHidden/>
              </w:rPr>
              <w:instrText xml:space="preserve"> PAGEREF _Toc531653679 \h </w:instrText>
            </w:r>
            <w:r w:rsidR="00C35FBE">
              <w:rPr>
                <w:noProof/>
                <w:webHidden/>
              </w:rPr>
            </w:r>
            <w:r w:rsidR="00C35FBE">
              <w:rPr>
                <w:noProof/>
                <w:webHidden/>
              </w:rPr>
              <w:fldChar w:fldCharType="separate"/>
            </w:r>
            <w:r w:rsidR="00A741FF">
              <w:rPr>
                <w:noProof/>
                <w:webHidden/>
              </w:rPr>
              <w:t>93</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80" w:history="1">
            <w:r w:rsidR="00C35FBE" w:rsidRPr="007B574E">
              <w:rPr>
                <w:rStyle w:val="Hyperlink"/>
                <w:noProof/>
                <w14:scene3d>
                  <w14:camera w14:prst="orthographicFront"/>
                  <w14:lightRig w14:rig="threePt" w14:dir="t">
                    <w14:rot w14:lat="0" w14:lon="0" w14:rev="0"/>
                  </w14:lightRig>
                </w14:scene3d>
              </w:rPr>
              <w:t>11.17</w:t>
            </w:r>
            <w:r w:rsidR="00C35FBE">
              <w:rPr>
                <w:rFonts w:asciiTheme="minorHAnsi" w:eastAsiaTheme="minorEastAsia" w:hAnsiTheme="minorHAnsi" w:cstheme="minorBidi"/>
                <w:caps w:val="0"/>
                <w:noProof/>
                <w:szCs w:val="22"/>
              </w:rPr>
              <w:tab/>
            </w:r>
            <w:r w:rsidR="00C35FBE" w:rsidRPr="007B574E">
              <w:rPr>
                <w:rStyle w:val="Hyperlink"/>
                <w:noProof/>
              </w:rPr>
              <w:t>claims and disputes</w:t>
            </w:r>
            <w:r w:rsidR="00C35FBE">
              <w:rPr>
                <w:noProof/>
                <w:webHidden/>
              </w:rPr>
              <w:tab/>
            </w:r>
            <w:r w:rsidR="00C35FBE">
              <w:rPr>
                <w:noProof/>
                <w:webHidden/>
              </w:rPr>
              <w:fldChar w:fldCharType="begin"/>
            </w:r>
            <w:r w:rsidR="00C35FBE">
              <w:rPr>
                <w:noProof/>
                <w:webHidden/>
              </w:rPr>
              <w:instrText xml:space="preserve"> PAGEREF _Toc531653680 \h </w:instrText>
            </w:r>
            <w:r w:rsidR="00C35FBE">
              <w:rPr>
                <w:noProof/>
                <w:webHidden/>
              </w:rPr>
            </w:r>
            <w:r w:rsidR="00C35FBE">
              <w:rPr>
                <w:noProof/>
                <w:webHidden/>
              </w:rPr>
              <w:fldChar w:fldCharType="separate"/>
            </w:r>
            <w:r w:rsidR="00A741FF">
              <w:rPr>
                <w:noProof/>
                <w:webHidden/>
              </w:rPr>
              <w:t>94</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81" w:history="1">
            <w:r w:rsidR="00C35FBE" w:rsidRPr="007B574E">
              <w:rPr>
                <w:rStyle w:val="Hyperlink"/>
                <w:noProof/>
                <w14:scene3d>
                  <w14:camera w14:prst="orthographicFront"/>
                  <w14:lightRig w14:rig="threePt" w14:dir="t">
                    <w14:rot w14:lat="0" w14:lon="0" w14:rev="0"/>
                  </w14:lightRig>
                </w14:scene3d>
              </w:rPr>
              <w:t>11.17.1</w:t>
            </w:r>
            <w:r w:rsidR="00C35FBE">
              <w:rPr>
                <w:rFonts w:asciiTheme="minorHAnsi" w:eastAsiaTheme="minorEastAsia" w:hAnsiTheme="minorHAnsi" w:cstheme="minorBidi"/>
                <w:i w:val="0"/>
                <w:iCs w:val="0"/>
                <w:noProof/>
                <w:szCs w:val="22"/>
              </w:rPr>
              <w:tab/>
            </w:r>
            <w:r w:rsidR="00C35FBE" w:rsidRPr="007B574E">
              <w:rPr>
                <w:rStyle w:val="Hyperlink"/>
                <w:noProof/>
              </w:rPr>
              <w:t>Definition of claim and dispute</w:t>
            </w:r>
            <w:r w:rsidR="00C35FBE">
              <w:rPr>
                <w:noProof/>
                <w:webHidden/>
              </w:rPr>
              <w:tab/>
            </w:r>
            <w:r w:rsidR="00C35FBE">
              <w:rPr>
                <w:noProof/>
                <w:webHidden/>
              </w:rPr>
              <w:fldChar w:fldCharType="begin"/>
            </w:r>
            <w:r w:rsidR="00C35FBE">
              <w:rPr>
                <w:noProof/>
                <w:webHidden/>
              </w:rPr>
              <w:instrText xml:space="preserve"> PAGEREF _Toc531653681 \h </w:instrText>
            </w:r>
            <w:r w:rsidR="00C35FBE">
              <w:rPr>
                <w:noProof/>
                <w:webHidden/>
              </w:rPr>
            </w:r>
            <w:r w:rsidR="00C35FBE">
              <w:rPr>
                <w:noProof/>
                <w:webHidden/>
              </w:rPr>
              <w:fldChar w:fldCharType="separate"/>
            </w:r>
            <w:r w:rsidR="00A741FF">
              <w:rPr>
                <w:noProof/>
                <w:webHidden/>
              </w:rPr>
              <w:t>94</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82" w:history="1">
            <w:r w:rsidR="00C35FBE" w:rsidRPr="007B574E">
              <w:rPr>
                <w:rStyle w:val="Hyperlink"/>
                <w:noProof/>
                <w14:scene3d>
                  <w14:camera w14:prst="orthographicFront"/>
                  <w14:lightRig w14:rig="threePt" w14:dir="t">
                    <w14:rot w14:lat="0" w14:lon="0" w14:rev="0"/>
                  </w14:lightRig>
                </w14:scene3d>
              </w:rPr>
              <w:t>11.17.2</w:t>
            </w:r>
            <w:r w:rsidR="00C35FBE">
              <w:rPr>
                <w:rFonts w:asciiTheme="minorHAnsi" w:eastAsiaTheme="minorEastAsia" w:hAnsiTheme="minorHAnsi" w:cstheme="minorBidi"/>
                <w:i w:val="0"/>
                <w:iCs w:val="0"/>
                <w:noProof/>
                <w:szCs w:val="22"/>
              </w:rPr>
              <w:tab/>
            </w:r>
            <w:r w:rsidR="00C35FBE" w:rsidRPr="007B574E">
              <w:rPr>
                <w:rStyle w:val="Hyperlink"/>
                <w:noProof/>
              </w:rPr>
              <w:t>Causes of claim</w:t>
            </w:r>
            <w:r w:rsidR="00C35FBE">
              <w:rPr>
                <w:noProof/>
                <w:webHidden/>
              </w:rPr>
              <w:tab/>
            </w:r>
            <w:r w:rsidR="00C35FBE">
              <w:rPr>
                <w:noProof/>
                <w:webHidden/>
              </w:rPr>
              <w:fldChar w:fldCharType="begin"/>
            </w:r>
            <w:r w:rsidR="00C35FBE">
              <w:rPr>
                <w:noProof/>
                <w:webHidden/>
              </w:rPr>
              <w:instrText xml:space="preserve"> PAGEREF _Toc531653682 \h </w:instrText>
            </w:r>
            <w:r w:rsidR="00C35FBE">
              <w:rPr>
                <w:noProof/>
                <w:webHidden/>
              </w:rPr>
            </w:r>
            <w:r w:rsidR="00C35FBE">
              <w:rPr>
                <w:noProof/>
                <w:webHidden/>
              </w:rPr>
              <w:fldChar w:fldCharType="separate"/>
            </w:r>
            <w:r w:rsidR="00A741FF">
              <w:rPr>
                <w:noProof/>
                <w:webHidden/>
              </w:rPr>
              <w:t>94</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83" w:history="1">
            <w:r w:rsidR="00C35FBE" w:rsidRPr="007B574E">
              <w:rPr>
                <w:rStyle w:val="Hyperlink"/>
                <w:noProof/>
                <w14:scene3d>
                  <w14:camera w14:prst="orthographicFront"/>
                  <w14:lightRig w14:rig="threePt" w14:dir="t">
                    <w14:rot w14:lat="0" w14:lon="0" w14:rev="0"/>
                  </w14:lightRig>
                </w14:scene3d>
              </w:rPr>
              <w:t>11.17.3</w:t>
            </w:r>
            <w:r w:rsidR="00C35FBE">
              <w:rPr>
                <w:rFonts w:asciiTheme="minorHAnsi" w:eastAsiaTheme="minorEastAsia" w:hAnsiTheme="minorHAnsi" w:cstheme="minorBidi"/>
                <w:i w:val="0"/>
                <w:iCs w:val="0"/>
                <w:noProof/>
                <w:szCs w:val="22"/>
              </w:rPr>
              <w:tab/>
            </w:r>
            <w:r w:rsidR="00C35FBE" w:rsidRPr="007B574E">
              <w:rPr>
                <w:rStyle w:val="Hyperlink"/>
                <w:noProof/>
              </w:rPr>
              <w:t>Types of claim</w:t>
            </w:r>
            <w:r w:rsidR="00C35FBE">
              <w:rPr>
                <w:noProof/>
                <w:webHidden/>
              </w:rPr>
              <w:tab/>
            </w:r>
            <w:r w:rsidR="00C35FBE">
              <w:rPr>
                <w:noProof/>
                <w:webHidden/>
              </w:rPr>
              <w:fldChar w:fldCharType="begin"/>
            </w:r>
            <w:r w:rsidR="00C35FBE">
              <w:rPr>
                <w:noProof/>
                <w:webHidden/>
              </w:rPr>
              <w:instrText xml:space="preserve"> PAGEREF _Toc531653683 \h </w:instrText>
            </w:r>
            <w:r w:rsidR="00C35FBE">
              <w:rPr>
                <w:noProof/>
                <w:webHidden/>
              </w:rPr>
            </w:r>
            <w:r w:rsidR="00C35FBE">
              <w:rPr>
                <w:noProof/>
                <w:webHidden/>
              </w:rPr>
              <w:fldChar w:fldCharType="separate"/>
            </w:r>
            <w:r w:rsidR="00A741FF">
              <w:rPr>
                <w:noProof/>
                <w:webHidden/>
              </w:rPr>
              <w:t>94</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84" w:history="1">
            <w:r w:rsidR="00C35FBE" w:rsidRPr="007B574E">
              <w:rPr>
                <w:rStyle w:val="Hyperlink"/>
                <w:noProof/>
                <w14:scene3d>
                  <w14:camera w14:prst="orthographicFront"/>
                  <w14:lightRig w14:rig="threePt" w14:dir="t">
                    <w14:rot w14:lat="0" w14:lon="0" w14:rev="0"/>
                  </w14:lightRig>
                </w14:scene3d>
              </w:rPr>
              <w:t>11.17.4</w:t>
            </w:r>
            <w:r w:rsidR="00C35FBE">
              <w:rPr>
                <w:rFonts w:asciiTheme="minorHAnsi" w:eastAsiaTheme="minorEastAsia" w:hAnsiTheme="minorHAnsi" w:cstheme="minorBidi"/>
                <w:i w:val="0"/>
                <w:iCs w:val="0"/>
                <w:noProof/>
                <w:szCs w:val="22"/>
              </w:rPr>
              <w:tab/>
            </w:r>
            <w:r w:rsidR="00C35FBE" w:rsidRPr="007B574E">
              <w:rPr>
                <w:rStyle w:val="Hyperlink"/>
                <w:noProof/>
              </w:rPr>
              <w:t>Sources and causes of time-related disputes</w:t>
            </w:r>
            <w:r w:rsidR="00C35FBE">
              <w:rPr>
                <w:noProof/>
                <w:webHidden/>
              </w:rPr>
              <w:tab/>
            </w:r>
            <w:r w:rsidR="00C35FBE">
              <w:rPr>
                <w:noProof/>
                <w:webHidden/>
              </w:rPr>
              <w:fldChar w:fldCharType="begin"/>
            </w:r>
            <w:r w:rsidR="00C35FBE">
              <w:rPr>
                <w:noProof/>
                <w:webHidden/>
              </w:rPr>
              <w:instrText xml:space="preserve"> PAGEREF _Toc531653684 \h </w:instrText>
            </w:r>
            <w:r w:rsidR="00C35FBE">
              <w:rPr>
                <w:noProof/>
                <w:webHidden/>
              </w:rPr>
            </w:r>
            <w:r w:rsidR="00C35FBE">
              <w:rPr>
                <w:noProof/>
                <w:webHidden/>
              </w:rPr>
              <w:fldChar w:fldCharType="separate"/>
            </w:r>
            <w:r w:rsidR="00A741FF">
              <w:rPr>
                <w:noProof/>
                <w:webHidden/>
              </w:rPr>
              <w:t>95</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85" w:history="1">
            <w:r w:rsidR="00C35FBE" w:rsidRPr="007B574E">
              <w:rPr>
                <w:rStyle w:val="Hyperlink"/>
                <w:noProof/>
                <w14:scene3d>
                  <w14:camera w14:prst="orthographicFront"/>
                  <w14:lightRig w14:rig="threePt" w14:dir="t">
                    <w14:rot w14:lat="0" w14:lon="0" w14:rev="0"/>
                  </w14:lightRig>
                </w14:scene3d>
              </w:rPr>
              <w:t>11.17.5</w:t>
            </w:r>
            <w:r w:rsidR="00C35FBE">
              <w:rPr>
                <w:rFonts w:asciiTheme="minorHAnsi" w:eastAsiaTheme="minorEastAsia" w:hAnsiTheme="minorHAnsi" w:cstheme="minorBidi"/>
                <w:i w:val="0"/>
                <w:iCs w:val="0"/>
                <w:noProof/>
                <w:szCs w:val="22"/>
              </w:rPr>
              <w:tab/>
            </w:r>
            <w:r w:rsidR="00C35FBE" w:rsidRPr="007B574E">
              <w:rPr>
                <w:rStyle w:val="Hyperlink"/>
                <w:noProof/>
              </w:rPr>
              <w:t>Preparation and submission of claims</w:t>
            </w:r>
            <w:r w:rsidR="00C35FBE">
              <w:rPr>
                <w:noProof/>
                <w:webHidden/>
              </w:rPr>
              <w:tab/>
            </w:r>
            <w:r w:rsidR="00C35FBE">
              <w:rPr>
                <w:noProof/>
                <w:webHidden/>
              </w:rPr>
              <w:fldChar w:fldCharType="begin"/>
            </w:r>
            <w:r w:rsidR="00C35FBE">
              <w:rPr>
                <w:noProof/>
                <w:webHidden/>
              </w:rPr>
              <w:instrText xml:space="preserve"> PAGEREF _Toc531653685 \h </w:instrText>
            </w:r>
            <w:r w:rsidR="00C35FBE">
              <w:rPr>
                <w:noProof/>
                <w:webHidden/>
              </w:rPr>
            </w:r>
            <w:r w:rsidR="00C35FBE">
              <w:rPr>
                <w:noProof/>
                <w:webHidden/>
              </w:rPr>
              <w:fldChar w:fldCharType="separate"/>
            </w:r>
            <w:r w:rsidR="00A741FF">
              <w:rPr>
                <w:noProof/>
                <w:webHidden/>
              </w:rPr>
              <w:t>95</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86" w:history="1">
            <w:r w:rsidR="00C35FBE" w:rsidRPr="007B574E">
              <w:rPr>
                <w:rStyle w:val="Hyperlink"/>
                <w:noProof/>
                <w14:scene3d>
                  <w14:camera w14:prst="orthographicFront"/>
                  <w14:lightRig w14:rig="threePt" w14:dir="t">
                    <w14:rot w14:lat="0" w14:lon="0" w14:rev="0"/>
                  </w14:lightRig>
                </w14:scene3d>
              </w:rPr>
              <w:t>11.17.6</w:t>
            </w:r>
            <w:r w:rsidR="00C35FBE">
              <w:rPr>
                <w:rFonts w:asciiTheme="minorHAnsi" w:eastAsiaTheme="minorEastAsia" w:hAnsiTheme="minorHAnsi" w:cstheme="minorBidi"/>
                <w:i w:val="0"/>
                <w:iCs w:val="0"/>
                <w:noProof/>
                <w:szCs w:val="22"/>
              </w:rPr>
              <w:tab/>
            </w:r>
            <w:r w:rsidR="00C35FBE" w:rsidRPr="007B574E">
              <w:rPr>
                <w:rStyle w:val="Hyperlink"/>
                <w:noProof/>
              </w:rPr>
              <w:t>Management of claims and disputes</w:t>
            </w:r>
            <w:r w:rsidR="00C35FBE">
              <w:rPr>
                <w:noProof/>
                <w:webHidden/>
              </w:rPr>
              <w:tab/>
            </w:r>
            <w:r w:rsidR="00C35FBE">
              <w:rPr>
                <w:noProof/>
                <w:webHidden/>
              </w:rPr>
              <w:fldChar w:fldCharType="begin"/>
            </w:r>
            <w:r w:rsidR="00C35FBE">
              <w:rPr>
                <w:noProof/>
                <w:webHidden/>
              </w:rPr>
              <w:instrText xml:space="preserve"> PAGEREF _Toc531653686 \h </w:instrText>
            </w:r>
            <w:r w:rsidR="00C35FBE">
              <w:rPr>
                <w:noProof/>
                <w:webHidden/>
              </w:rPr>
            </w:r>
            <w:r w:rsidR="00C35FBE">
              <w:rPr>
                <w:noProof/>
                <w:webHidden/>
              </w:rPr>
              <w:fldChar w:fldCharType="separate"/>
            </w:r>
            <w:r w:rsidR="00A741FF">
              <w:rPr>
                <w:noProof/>
                <w:webHidden/>
              </w:rPr>
              <w:t>96</w:t>
            </w:r>
            <w:r w:rsidR="00C35FBE">
              <w:rPr>
                <w:noProof/>
                <w:webHidden/>
              </w:rPr>
              <w:fldChar w:fldCharType="end"/>
            </w:r>
          </w:hyperlink>
        </w:p>
        <w:p w:rsidR="00C35FBE" w:rsidRDefault="00535B90">
          <w:pPr>
            <w:pStyle w:val="TOC3"/>
            <w:rPr>
              <w:rFonts w:asciiTheme="minorHAnsi" w:eastAsiaTheme="minorEastAsia" w:hAnsiTheme="minorHAnsi" w:cstheme="minorBidi"/>
              <w:i w:val="0"/>
              <w:iCs w:val="0"/>
              <w:noProof/>
              <w:szCs w:val="22"/>
            </w:rPr>
          </w:pPr>
          <w:hyperlink w:anchor="_Toc531653687" w:history="1">
            <w:r w:rsidR="00C35FBE" w:rsidRPr="007B574E">
              <w:rPr>
                <w:rStyle w:val="Hyperlink"/>
                <w:noProof/>
                <w14:scene3d>
                  <w14:camera w14:prst="orthographicFront"/>
                  <w14:lightRig w14:rig="threePt" w14:dir="t">
                    <w14:rot w14:lat="0" w14:lon="0" w14:rev="0"/>
                  </w14:lightRig>
                </w14:scene3d>
              </w:rPr>
              <w:t>11.17.7</w:t>
            </w:r>
            <w:r w:rsidR="00C35FBE">
              <w:rPr>
                <w:rFonts w:asciiTheme="minorHAnsi" w:eastAsiaTheme="minorEastAsia" w:hAnsiTheme="minorHAnsi" w:cstheme="minorBidi"/>
                <w:i w:val="0"/>
                <w:iCs w:val="0"/>
                <w:noProof/>
                <w:szCs w:val="22"/>
              </w:rPr>
              <w:tab/>
            </w:r>
            <w:r w:rsidR="00C35FBE" w:rsidRPr="007B574E">
              <w:rPr>
                <w:rStyle w:val="Hyperlink"/>
                <w:noProof/>
              </w:rPr>
              <w:t>Assistance during Arbitration</w:t>
            </w:r>
            <w:r w:rsidR="00C35FBE">
              <w:rPr>
                <w:noProof/>
                <w:webHidden/>
              </w:rPr>
              <w:tab/>
            </w:r>
            <w:r w:rsidR="00C35FBE">
              <w:rPr>
                <w:noProof/>
                <w:webHidden/>
              </w:rPr>
              <w:fldChar w:fldCharType="begin"/>
            </w:r>
            <w:r w:rsidR="00C35FBE">
              <w:rPr>
                <w:noProof/>
                <w:webHidden/>
              </w:rPr>
              <w:instrText xml:space="preserve"> PAGEREF _Toc531653687 \h </w:instrText>
            </w:r>
            <w:r w:rsidR="00C35FBE">
              <w:rPr>
                <w:noProof/>
                <w:webHidden/>
              </w:rPr>
            </w:r>
            <w:r w:rsidR="00C35FBE">
              <w:rPr>
                <w:noProof/>
                <w:webHidden/>
              </w:rPr>
              <w:fldChar w:fldCharType="separate"/>
            </w:r>
            <w:r w:rsidR="00A741FF">
              <w:rPr>
                <w:noProof/>
                <w:webHidden/>
              </w:rPr>
              <w:t>96</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88" w:history="1">
            <w:r w:rsidR="00C35FBE" w:rsidRPr="007B574E">
              <w:rPr>
                <w:rStyle w:val="Hyperlink"/>
                <w:noProof/>
                <w14:scene3d>
                  <w14:camera w14:prst="orthographicFront"/>
                  <w14:lightRig w14:rig="threePt" w14:dir="t">
                    <w14:rot w14:lat="0" w14:lon="0" w14:rev="0"/>
                  </w14:lightRig>
                </w14:scene3d>
              </w:rPr>
              <w:t>12</w:t>
            </w:r>
            <w:r w:rsidR="00C35FBE">
              <w:rPr>
                <w:rFonts w:asciiTheme="minorHAnsi" w:eastAsiaTheme="minorEastAsia" w:hAnsiTheme="minorHAnsi" w:cstheme="minorBidi"/>
                <w:b w:val="0"/>
                <w:bCs w:val="0"/>
                <w:caps w:val="0"/>
                <w:noProof/>
                <w:sz w:val="22"/>
                <w:szCs w:val="22"/>
              </w:rPr>
              <w:tab/>
            </w:r>
            <w:r w:rsidR="00C35FBE" w:rsidRPr="007B574E">
              <w:rPr>
                <w:rStyle w:val="Hyperlink"/>
                <w:noProof/>
              </w:rPr>
              <w:t>CONSTRUCTION SUPERVISION SOFTWARE’S</w:t>
            </w:r>
            <w:r w:rsidR="00C35FBE">
              <w:rPr>
                <w:noProof/>
                <w:webHidden/>
              </w:rPr>
              <w:tab/>
            </w:r>
            <w:r w:rsidR="00C35FBE">
              <w:rPr>
                <w:noProof/>
                <w:webHidden/>
              </w:rPr>
              <w:fldChar w:fldCharType="begin"/>
            </w:r>
            <w:r w:rsidR="00C35FBE">
              <w:rPr>
                <w:noProof/>
                <w:webHidden/>
              </w:rPr>
              <w:instrText xml:space="preserve"> PAGEREF _Toc531653688 \h </w:instrText>
            </w:r>
            <w:r w:rsidR="00C35FBE">
              <w:rPr>
                <w:noProof/>
                <w:webHidden/>
              </w:rPr>
            </w:r>
            <w:r w:rsidR="00C35FBE">
              <w:rPr>
                <w:noProof/>
                <w:webHidden/>
              </w:rPr>
              <w:fldChar w:fldCharType="separate"/>
            </w:r>
            <w:r w:rsidR="00A741FF">
              <w:rPr>
                <w:noProof/>
                <w:webHidden/>
              </w:rPr>
              <w:t>97</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89" w:history="1">
            <w:r w:rsidR="00C35FBE" w:rsidRPr="007B574E">
              <w:rPr>
                <w:rStyle w:val="Hyperlink"/>
                <w:noProof/>
                <w14:scene3d>
                  <w14:camera w14:prst="orthographicFront"/>
                  <w14:lightRig w14:rig="threePt" w14:dir="t">
                    <w14:rot w14:lat="0" w14:lon="0" w14:rev="0"/>
                  </w14:lightRig>
                </w14:scene3d>
              </w:rPr>
              <w:t>12.1</w:t>
            </w:r>
            <w:r w:rsidR="00C35FBE">
              <w:rPr>
                <w:rFonts w:asciiTheme="minorHAnsi" w:eastAsiaTheme="minorEastAsia" w:hAnsiTheme="minorHAnsi" w:cstheme="minorBidi"/>
                <w:caps w:val="0"/>
                <w:noProof/>
                <w:szCs w:val="22"/>
              </w:rPr>
              <w:tab/>
            </w:r>
            <w:r w:rsidR="00C35FBE" w:rsidRPr="007B574E">
              <w:rPr>
                <w:rStyle w:val="Hyperlink"/>
                <w:noProof/>
              </w:rPr>
              <w:t>AutoCAD</w:t>
            </w:r>
            <w:r w:rsidR="00C35FBE">
              <w:rPr>
                <w:noProof/>
                <w:webHidden/>
              </w:rPr>
              <w:tab/>
            </w:r>
            <w:r w:rsidR="00C35FBE">
              <w:rPr>
                <w:noProof/>
                <w:webHidden/>
              </w:rPr>
              <w:fldChar w:fldCharType="begin"/>
            </w:r>
            <w:r w:rsidR="00C35FBE">
              <w:rPr>
                <w:noProof/>
                <w:webHidden/>
              </w:rPr>
              <w:instrText xml:space="preserve"> PAGEREF _Toc531653689 \h </w:instrText>
            </w:r>
            <w:r w:rsidR="00C35FBE">
              <w:rPr>
                <w:noProof/>
                <w:webHidden/>
              </w:rPr>
            </w:r>
            <w:r w:rsidR="00C35FBE">
              <w:rPr>
                <w:noProof/>
                <w:webHidden/>
              </w:rPr>
              <w:fldChar w:fldCharType="separate"/>
            </w:r>
            <w:r w:rsidR="00A741FF">
              <w:rPr>
                <w:noProof/>
                <w:webHidden/>
              </w:rPr>
              <w:t>97</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90" w:history="1">
            <w:r w:rsidR="00C35FBE" w:rsidRPr="007B574E">
              <w:rPr>
                <w:rStyle w:val="Hyperlink"/>
                <w:noProof/>
                <w14:scene3d>
                  <w14:camera w14:prst="orthographicFront"/>
                  <w14:lightRig w14:rig="threePt" w14:dir="t">
                    <w14:rot w14:lat="0" w14:lon="0" w14:rev="0"/>
                  </w14:lightRig>
                </w14:scene3d>
              </w:rPr>
              <w:t>12.2</w:t>
            </w:r>
            <w:r w:rsidR="00C35FBE">
              <w:rPr>
                <w:rFonts w:asciiTheme="minorHAnsi" w:eastAsiaTheme="minorEastAsia" w:hAnsiTheme="minorHAnsi" w:cstheme="minorBidi"/>
                <w:caps w:val="0"/>
                <w:noProof/>
                <w:szCs w:val="22"/>
              </w:rPr>
              <w:tab/>
            </w:r>
            <w:r w:rsidR="00C35FBE" w:rsidRPr="007B574E">
              <w:rPr>
                <w:rStyle w:val="Hyperlink"/>
                <w:noProof/>
              </w:rPr>
              <w:t>Ms-project</w:t>
            </w:r>
            <w:r w:rsidR="00C35FBE">
              <w:rPr>
                <w:noProof/>
                <w:webHidden/>
              </w:rPr>
              <w:tab/>
            </w:r>
            <w:r w:rsidR="00C35FBE">
              <w:rPr>
                <w:noProof/>
                <w:webHidden/>
              </w:rPr>
              <w:fldChar w:fldCharType="begin"/>
            </w:r>
            <w:r w:rsidR="00C35FBE">
              <w:rPr>
                <w:noProof/>
                <w:webHidden/>
              </w:rPr>
              <w:instrText xml:space="preserve"> PAGEREF _Toc531653690 \h </w:instrText>
            </w:r>
            <w:r w:rsidR="00C35FBE">
              <w:rPr>
                <w:noProof/>
                <w:webHidden/>
              </w:rPr>
            </w:r>
            <w:r w:rsidR="00C35FBE">
              <w:rPr>
                <w:noProof/>
                <w:webHidden/>
              </w:rPr>
              <w:fldChar w:fldCharType="separate"/>
            </w:r>
            <w:r w:rsidR="00A741FF">
              <w:rPr>
                <w:noProof/>
                <w:webHidden/>
              </w:rPr>
              <w:t>97</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91" w:history="1">
            <w:r w:rsidR="00C35FBE" w:rsidRPr="007B574E">
              <w:rPr>
                <w:rStyle w:val="Hyperlink"/>
                <w:noProof/>
                <w14:scene3d>
                  <w14:camera w14:prst="orthographicFront"/>
                  <w14:lightRig w14:rig="threePt" w14:dir="t">
                    <w14:rot w14:lat="0" w14:lon="0" w14:rev="0"/>
                  </w14:lightRig>
                </w14:scene3d>
              </w:rPr>
              <w:t>12.3</w:t>
            </w:r>
            <w:r w:rsidR="00C35FBE">
              <w:rPr>
                <w:rFonts w:asciiTheme="minorHAnsi" w:eastAsiaTheme="minorEastAsia" w:hAnsiTheme="minorHAnsi" w:cstheme="minorBidi"/>
                <w:caps w:val="0"/>
                <w:noProof/>
                <w:szCs w:val="22"/>
              </w:rPr>
              <w:tab/>
            </w:r>
            <w:r w:rsidR="00C35FBE" w:rsidRPr="007B574E">
              <w:rPr>
                <w:rStyle w:val="Hyperlink"/>
                <w:noProof/>
              </w:rPr>
              <w:t>primavera project planner</w:t>
            </w:r>
            <w:r w:rsidR="00C35FBE">
              <w:rPr>
                <w:noProof/>
                <w:webHidden/>
              </w:rPr>
              <w:tab/>
            </w:r>
            <w:r w:rsidR="00C35FBE">
              <w:rPr>
                <w:noProof/>
                <w:webHidden/>
              </w:rPr>
              <w:fldChar w:fldCharType="begin"/>
            </w:r>
            <w:r w:rsidR="00C35FBE">
              <w:rPr>
                <w:noProof/>
                <w:webHidden/>
              </w:rPr>
              <w:instrText xml:space="preserve"> PAGEREF _Toc531653691 \h </w:instrText>
            </w:r>
            <w:r w:rsidR="00C35FBE">
              <w:rPr>
                <w:noProof/>
                <w:webHidden/>
              </w:rPr>
            </w:r>
            <w:r w:rsidR="00C35FBE">
              <w:rPr>
                <w:noProof/>
                <w:webHidden/>
              </w:rPr>
              <w:fldChar w:fldCharType="separate"/>
            </w:r>
            <w:r w:rsidR="00A741FF">
              <w:rPr>
                <w:noProof/>
                <w:webHidden/>
              </w:rPr>
              <w:t>97</w:t>
            </w:r>
            <w:r w:rsidR="00C35FBE">
              <w:rPr>
                <w:noProof/>
                <w:webHidden/>
              </w:rPr>
              <w:fldChar w:fldCharType="end"/>
            </w:r>
          </w:hyperlink>
        </w:p>
        <w:p w:rsidR="00C35FBE" w:rsidRDefault="00535B90">
          <w:pPr>
            <w:pStyle w:val="TOC2"/>
            <w:tabs>
              <w:tab w:val="left" w:pos="1296"/>
              <w:tab w:val="right" w:leader="dot" w:pos="9593"/>
            </w:tabs>
            <w:rPr>
              <w:rFonts w:asciiTheme="minorHAnsi" w:eastAsiaTheme="minorEastAsia" w:hAnsiTheme="minorHAnsi" w:cstheme="minorBidi"/>
              <w:caps w:val="0"/>
              <w:noProof/>
              <w:szCs w:val="22"/>
            </w:rPr>
          </w:pPr>
          <w:hyperlink w:anchor="_Toc531653692" w:history="1">
            <w:r w:rsidR="00C35FBE" w:rsidRPr="007B574E">
              <w:rPr>
                <w:rStyle w:val="Hyperlink"/>
                <w:noProof/>
                <w14:scene3d>
                  <w14:camera w14:prst="orthographicFront"/>
                  <w14:lightRig w14:rig="threePt" w14:dir="t">
                    <w14:rot w14:lat="0" w14:lon="0" w14:rev="0"/>
                  </w14:lightRig>
                </w14:scene3d>
              </w:rPr>
              <w:t>12.4</w:t>
            </w:r>
            <w:r w:rsidR="00C35FBE">
              <w:rPr>
                <w:rFonts w:asciiTheme="minorHAnsi" w:eastAsiaTheme="minorEastAsia" w:hAnsiTheme="minorHAnsi" w:cstheme="minorBidi"/>
                <w:caps w:val="0"/>
                <w:noProof/>
                <w:szCs w:val="22"/>
              </w:rPr>
              <w:tab/>
            </w:r>
            <w:r w:rsidR="00C35FBE" w:rsidRPr="007B574E">
              <w:rPr>
                <w:rStyle w:val="Hyperlink"/>
                <w:noProof/>
              </w:rPr>
              <w:t>CONMIS Software</w:t>
            </w:r>
            <w:r w:rsidR="00C35FBE">
              <w:rPr>
                <w:noProof/>
                <w:webHidden/>
              </w:rPr>
              <w:tab/>
            </w:r>
            <w:r w:rsidR="00C35FBE">
              <w:rPr>
                <w:noProof/>
                <w:webHidden/>
              </w:rPr>
              <w:fldChar w:fldCharType="begin"/>
            </w:r>
            <w:r w:rsidR="00C35FBE">
              <w:rPr>
                <w:noProof/>
                <w:webHidden/>
              </w:rPr>
              <w:instrText xml:space="preserve"> PAGEREF _Toc531653692 \h </w:instrText>
            </w:r>
            <w:r w:rsidR="00C35FBE">
              <w:rPr>
                <w:noProof/>
                <w:webHidden/>
              </w:rPr>
            </w:r>
            <w:r w:rsidR="00C35FBE">
              <w:rPr>
                <w:noProof/>
                <w:webHidden/>
              </w:rPr>
              <w:fldChar w:fldCharType="separate"/>
            </w:r>
            <w:r w:rsidR="00A741FF">
              <w:rPr>
                <w:noProof/>
                <w:webHidden/>
              </w:rPr>
              <w:t>97</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93" w:history="1">
            <w:r w:rsidR="00C35FBE" w:rsidRPr="007B574E">
              <w:rPr>
                <w:rStyle w:val="Hyperlink"/>
                <w:noProof/>
              </w:rPr>
              <w:t>REFERENCE MATERIALS</w:t>
            </w:r>
            <w:r w:rsidR="00C35FBE">
              <w:rPr>
                <w:noProof/>
                <w:webHidden/>
              </w:rPr>
              <w:tab/>
            </w:r>
            <w:r w:rsidR="00C35FBE">
              <w:rPr>
                <w:noProof/>
                <w:webHidden/>
              </w:rPr>
              <w:fldChar w:fldCharType="begin"/>
            </w:r>
            <w:r w:rsidR="00C35FBE">
              <w:rPr>
                <w:noProof/>
                <w:webHidden/>
              </w:rPr>
              <w:instrText xml:space="preserve"> PAGEREF _Toc531653693 \h </w:instrText>
            </w:r>
            <w:r w:rsidR="00C35FBE">
              <w:rPr>
                <w:noProof/>
                <w:webHidden/>
              </w:rPr>
            </w:r>
            <w:r w:rsidR="00C35FBE">
              <w:rPr>
                <w:noProof/>
                <w:webHidden/>
              </w:rPr>
              <w:fldChar w:fldCharType="separate"/>
            </w:r>
            <w:r w:rsidR="00A741FF">
              <w:rPr>
                <w:noProof/>
                <w:webHidden/>
              </w:rPr>
              <w:t>99</w:t>
            </w:r>
            <w:r w:rsidR="00C35FBE">
              <w:rPr>
                <w:noProof/>
                <w:webHidden/>
              </w:rPr>
              <w:fldChar w:fldCharType="end"/>
            </w:r>
          </w:hyperlink>
        </w:p>
        <w:p w:rsidR="00C35FBE" w:rsidRDefault="00535B90">
          <w:pPr>
            <w:pStyle w:val="TOC1"/>
            <w:tabs>
              <w:tab w:val="right" w:leader="dot" w:pos="9593"/>
            </w:tabs>
            <w:rPr>
              <w:rFonts w:asciiTheme="minorHAnsi" w:eastAsiaTheme="minorEastAsia" w:hAnsiTheme="minorHAnsi" w:cstheme="minorBidi"/>
              <w:b w:val="0"/>
              <w:bCs w:val="0"/>
              <w:caps w:val="0"/>
              <w:noProof/>
              <w:sz w:val="22"/>
              <w:szCs w:val="22"/>
            </w:rPr>
          </w:pPr>
          <w:hyperlink w:anchor="_Toc531653694" w:history="1">
            <w:r w:rsidR="00C35FBE" w:rsidRPr="007B574E">
              <w:rPr>
                <w:rStyle w:val="Hyperlink"/>
                <w:noProof/>
              </w:rPr>
              <w:t>APPENDices</w:t>
            </w:r>
            <w:r w:rsidR="00C35FBE">
              <w:rPr>
                <w:noProof/>
                <w:webHidden/>
              </w:rPr>
              <w:tab/>
            </w:r>
            <w:r w:rsidR="00C35FBE">
              <w:rPr>
                <w:noProof/>
                <w:webHidden/>
              </w:rPr>
              <w:fldChar w:fldCharType="begin"/>
            </w:r>
            <w:r w:rsidR="00C35FBE">
              <w:rPr>
                <w:noProof/>
                <w:webHidden/>
              </w:rPr>
              <w:instrText xml:space="preserve"> PAGEREF _Toc531653694 \h </w:instrText>
            </w:r>
            <w:r w:rsidR="00C35FBE">
              <w:rPr>
                <w:noProof/>
                <w:webHidden/>
              </w:rPr>
            </w:r>
            <w:r w:rsidR="00C35FBE">
              <w:rPr>
                <w:noProof/>
                <w:webHidden/>
              </w:rPr>
              <w:fldChar w:fldCharType="separate"/>
            </w:r>
            <w:r w:rsidR="00A741FF">
              <w:rPr>
                <w:noProof/>
                <w:webHidden/>
              </w:rPr>
              <w:t>101</w:t>
            </w:r>
            <w:r w:rsidR="00C35FBE">
              <w:rPr>
                <w:noProof/>
                <w:webHidden/>
              </w:rPr>
              <w:fldChar w:fldCharType="end"/>
            </w:r>
          </w:hyperlink>
        </w:p>
        <w:p w:rsidR="00FE1D22" w:rsidRDefault="00FE1D22">
          <w:r>
            <w:rPr>
              <w:rFonts w:asciiTheme="minorHAnsi" w:hAnsiTheme="minorHAnsi"/>
              <w:sz w:val="20"/>
              <w:szCs w:val="20"/>
            </w:rPr>
            <w:fldChar w:fldCharType="end"/>
          </w:r>
        </w:p>
      </w:sdtContent>
    </w:sdt>
    <w:p w:rsidR="00C80C30" w:rsidRPr="00046862" w:rsidRDefault="00C80C30" w:rsidP="00CC380D">
      <w:pPr>
        <w:jc w:val="center"/>
        <w:rPr>
          <w:b/>
          <w:sz w:val="24"/>
          <w:szCs w:val="24"/>
        </w:rPr>
      </w:pPr>
    </w:p>
    <w:p w:rsidR="00A4283D" w:rsidRDefault="00A4283D">
      <w:pPr>
        <w:spacing w:after="200"/>
        <w:jc w:val="left"/>
        <w:rPr>
          <w:b/>
          <w:sz w:val="28"/>
          <w:szCs w:val="24"/>
        </w:rPr>
      </w:pPr>
      <w:r>
        <w:rPr>
          <w:b/>
          <w:sz w:val="28"/>
          <w:szCs w:val="24"/>
        </w:rPr>
        <w:br w:type="page"/>
      </w:r>
    </w:p>
    <w:p w:rsidR="003349F5" w:rsidRDefault="003349F5" w:rsidP="003349F5">
      <w:pPr>
        <w:jc w:val="center"/>
        <w:rPr>
          <w:b/>
          <w:sz w:val="28"/>
          <w:szCs w:val="24"/>
        </w:rPr>
      </w:pPr>
      <w:r w:rsidRPr="009D25E8">
        <w:rPr>
          <w:b/>
          <w:sz w:val="28"/>
          <w:szCs w:val="24"/>
        </w:rPr>
        <w:lastRenderedPageBreak/>
        <w:t xml:space="preserve">LIST OF </w:t>
      </w:r>
      <w:r>
        <w:rPr>
          <w:b/>
          <w:sz w:val="28"/>
          <w:szCs w:val="24"/>
        </w:rPr>
        <w:t>APPENDICES</w:t>
      </w:r>
    </w:p>
    <w:p w:rsidR="00CC1464" w:rsidRDefault="00CC1464" w:rsidP="00BF050B">
      <w:pPr>
        <w:spacing w:line="240" w:lineRule="auto"/>
        <w:jc w:val="center"/>
        <w:rPr>
          <w:b/>
          <w:sz w:val="28"/>
          <w:szCs w:val="24"/>
        </w:rPr>
      </w:pPr>
    </w:p>
    <w:p w:rsidR="00C35FBE" w:rsidRDefault="0067581D">
      <w:pPr>
        <w:pStyle w:val="TableofFigures"/>
        <w:tabs>
          <w:tab w:val="right" w:leader="dot" w:pos="9593"/>
        </w:tabs>
        <w:rPr>
          <w:rFonts w:asciiTheme="minorHAnsi" w:eastAsiaTheme="minorEastAsia" w:hAnsiTheme="minorHAnsi" w:cstheme="minorBidi"/>
          <w:noProof/>
        </w:rPr>
      </w:pPr>
      <w:r>
        <w:rPr>
          <w:b/>
          <w:sz w:val="28"/>
          <w:szCs w:val="24"/>
        </w:rPr>
        <w:fldChar w:fldCharType="begin"/>
      </w:r>
      <w:r w:rsidR="00CC1464">
        <w:rPr>
          <w:b/>
          <w:sz w:val="28"/>
          <w:szCs w:val="24"/>
        </w:rPr>
        <w:instrText xml:space="preserve"> TOC \h \z \c "APPENDIX" </w:instrText>
      </w:r>
      <w:r>
        <w:rPr>
          <w:b/>
          <w:sz w:val="28"/>
          <w:szCs w:val="24"/>
        </w:rPr>
        <w:fldChar w:fldCharType="separate"/>
      </w:r>
      <w:hyperlink w:anchor="_Toc531653695" w:history="1">
        <w:r w:rsidR="00C35FBE" w:rsidRPr="00653F41">
          <w:rPr>
            <w:rStyle w:val="Hyperlink"/>
            <w:noProof/>
          </w:rPr>
          <w:t>APPENDIX I: PART IV/GL 28/A CONTRACT MANAGEMENT FORMAT</w:t>
        </w:r>
        <w:r w:rsidR="00C35FBE">
          <w:rPr>
            <w:noProof/>
            <w:webHidden/>
          </w:rPr>
          <w:tab/>
        </w:r>
        <w:r w:rsidR="00C35FBE">
          <w:rPr>
            <w:noProof/>
            <w:webHidden/>
          </w:rPr>
          <w:fldChar w:fldCharType="begin"/>
        </w:r>
        <w:r w:rsidR="00C35FBE">
          <w:rPr>
            <w:noProof/>
            <w:webHidden/>
          </w:rPr>
          <w:instrText xml:space="preserve"> PAGEREF _Toc531653695 \h </w:instrText>
        </w:r>
        <w:r w:rsidR="00C35FBE">
          <w:rPr>
            <w:noProof/>
            <w:webHidden/>
          </w:rPr>
        </w:r>
        <w:r w:rsidR="00C35FBE">
          <w:rPr>
            <w:noProof/>
            <w:webHidden/>
          </w:rPr>
          <w:fldChar w:fldCharType="separate"/>
        </w:r>
        <w:r w:rsidR="00A741FF">
          <w:rPr>
            <w:noProof/>
            <w:webHidden/>
          </w:rPr>
          <w:t>103</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696" w:history="1">
        <w:r w:rsidR="00C35FBE" w:rsidRPr="00653F41">
          <w:rPr>
            <w:rStyle w:val="Hyperlink"/>
            <w:noProof/>
          </w:rPr>
          <w:t>APPENDIX II: Part IV/GL 28/B Planning and Scheduling Format</w:t>
        </w:r>
        <w:r w:rsidR="00C35FBE">
          <w:rPr>
            <w:noProof/>
            <w:webHidden/>
          </w:rPr>
          <w:tab/>
        </w:r>
        <w:r w:rsidR="00C35FBE">
          <w:rPr>
            <w:noProof/>
            <w:webHidden/>
          </w:rPr>
          <w:fldChar w:fldCharType="begin"/>
        </w:r>
        <w:r w:rsidR="00C35FBE">
          <w:rPr>
            <w:noProof/>
            <w:webHidden/>
          </w:rPr>
          <w:instrText xml:space="preserve"> PAGEREF _Toc531653696 \h </w:instrText>
        </w:r>
        <w:r w:rsidR="00C35FBE">
          <w:rPr>
            <w:noProof/>
            <w:webHidden/>
          </w:rPr>
        </w:r>
        <w:r w:rsidR="00C35FBE">
          <w:rPr>
            <w:noProof/>
            <w:webHidden/>
          </w:rPr>
          <w:fldChar w:fldCharType="separate"/>
        </w:r>
        <w:r w:rsidR="00A741FF">
          <w:rPr>
            <w:noProof/>
            <w:webHidden/>
          </w:rPr>
          <w:t>108</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697" w:history="1">
        <w:r w:rsidR="00C35FBE" w:rsidRPr="00653F41">
          <w:rPr>
            <w:rStyle w:val="Hyperlink"/>
            <w:noProof/>
          </w:rPr>
          <w:t>APPENDIX III: Part IV/GL 28/C Payment Format</w:t>
        </w:r>
        <w:r w:rsidR="00C35FBE">
          <w:rPr>
            <w:noProof/>
            <w:webHidden/>
          </w:rPr>
          <w:tab/>
        </w:r>
        <w:r w:rsidR="00C35FBE">
          <w:rPr>
            <w:noProof/>
            <w:webHidden/>
          </w:rPr>
          <w:fldChar w:fldCharType="begin"/>
        </w:r>
        <w:r w:rsidR="00C35FBE">
          <w:rPr>
            <w:noProof/>
            <w:webHidden/>
          </w:rPr>
          <w:instrText xml:space="preserve"> PAGEREF _Toc531653697 \h </w:instrText>
        </w:r>
        <w:r w:rsidR="00C35FBE">
          <w:rPr>
            <w:noProof/>
            <w:webHidden/>
          </w:rPr>
        </w:r>
        <w:r w:rsidR="00C35FBE">
          <w:rPr>
            <w:noProof/>
            <w:webHidden/>
          </w:rPr>
          <w:fldChar w:fldCharType="separate"/>
        </w:r>
        <w:r w:rsidR="00A741FF">
          <w:rPr>
            <w:noProof/>
            <w:webHidden/>
          </w:rPr>
          <w:t>114</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698" w:history="1">
        <w:r w:rsidR="00C35FBE" w:rsidRPr="00653F41">
          <w:rPr>
            <w:rStyle w:val="Hyperlink"/>
            <w:noProof/>
          </w:rPr>
          <w:t>APPENDIX IV: Part IV/GL 28/D Reporting Format</w:t>
        </w:r>
        <w:r w:rsidR="00C35FBE">
          <w:rPr>
            <w:noProof/>
            <w:webHidden/>
          </w:rPr>
          <w:tab/>
        </w:r>
        <w:r w:rsidR="00C35FBE">
          <w:rPr>
            <w:noProof/>
            <w:webHidden/>
          </w:rPr>
          <w:fldChar w:fldCharType="begin"/>
        </w:r>
        <w:r w:rsidR="00C35FBE">
          <w:rPr>
            <w:noProof/>
            <w:webHidden/>
          </w:rPr>
          <w:instrText xml:space="preserve"> PAGEREF _Toc531653698 \h </w:instrText>
        </w:r>
        <w:r w:rsidR="00C35FBE">
          <w:rPr>
            <w:noProof/>
            <w:webHidden/>
          </w:rPr>
        </w:r>
        <w:r w:rsidR="00C35FBE">
          <w:rPr>
            <w:noProof/>
            <w:webHidden/>
          </w:rPr>
          <w:fldChar w:fldCharType="separate"/>
        </w:r>
        <w:r w:rsidR="00A741FF">
          <w:rPr>
            <w:noProof/>
            <w:webHidden/>
          </w:rPr>
          <w:t>117</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699" w:history="1">
        <w:r w:rsidR="00C35FBE" w:rsidRPr="00653F41">
          <w:rPr>
            <w:rStyle w:val="Hyperlink"/>
            <w:noProof/>
          </w:rPr>
          <w:t>APPENDIX V: PART IV/GL 28/E WORKREQUEST FORMAT</w:t>
        </w:r>
        <w:r w:rsidR="00C35FBE">
          <w:rPr>
            <w:noProof/>
            <w:webHidden/>
          </w:rPr>
          <w:tab/>
        </w:r>
        <w:r w:rsidR="00C35FBE">
          <w:rPr>
            <w:noProof/>
            <w:webHidden/>
          </w:rPr>
          <w:fldChar w:fldCharType="begin"/>
        </w:r>
        <w:r w:rsidR="00C35FBE">
          <w:rPr>
            <w:noProof/>
            <w:webHidden/>
          </w:rPr>
          <w:instrText xml:space="preserve"> PAGEREF _Toc531653699 \h </w:instrText>
        </w:r>
        <w:r w:rsidR="00C35FBE">
          <w:rPr>
            <w:noProof/>
            <w:webHidden/>
          </w:rPr>
        </w:r>
        <w:r w:rsidR="00C35FBE">
          <w:rPr>
            <w:noProof/>
            <w:webHidden/>
          </w:rPr>
          <w:fldChar w:fldCharType="separate"/>
        </w:r>
        <w:r w:rsidR="00A741FF">
          <w:rPr>
            <w:noProof/>
            <w:webHidden/>
          </w:rPr>
          <w:t>123</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0" w:history="1">
        <w:r w:rsidR="00C35FBE" w:rsidRPr="00653F41">
          <w:rPr>
            <w:rStyle w:val="Hyperlink"/>
            <w:noProof/>
          </w:rPr>
          <w:t>APPENDIX VI: PART IV/GL 28/G CHECK LIST FOR WORK PERMIT</w:t>
        </w:r>
        <w:r w:rsidR="00C35FBE">
          <w:rPr>
            <w:noProof/>
            <w:webHidden/>
          </w:rPr>
          <w:tab/>
        </w:r>
        <w:r w:rsidR="00C35FBE">
          <w:rPr>
            <w:noProof/>
            <w:webHidden/>
          </w:rPr>
          <w:fldChar w:fldCharType="begin"/>
        </w:r>
        <w:r w:rsidR="00C35FBE">
          <w:rPr>
            <w:noProof/>
            <w:webHidden/>
          </w:rPr>
          <w:instrText xml:space="preserve"> PAGEREF _Toc531653700 \h </w:instrText>
        </w:r>
        <w:r w:rsidR="00C35FBE">
          <w:rPr>
            <w:noProof/>
            <w:webHidden/>
          </w:rPr>
        </w:r>
        <w:r w:rsidR="00C35FBE">
          <w:rPr>
            <w:noProof/>
            <w:webHidden/>
          </w:rPr>
          <w:fldChar w:fldCharType="separate"/>
        </w:r>
        <w:r w:rsidR="00A741FF">
          <w:rPr>
            <w:noProof/>
            <w:webHidden/>
          </w:rPr>
          <w:t>124</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1" w:history="1">
        <w:r w:rsidR="00C35FBE" w:rsidRPr="00653F41">
          <w:rPr>
            <w:rStyle w:val="Hyperlink"/>
            <w:noProof/>
          </w:rPr>
          <w:t>APPENDIX VII: PART IV/GL 28/H PROJECT HANDING OVER FORMAT</w:t>
        </w:r>
        <w:r w:rsidR="00C35FBE">
          <w:rPr>
            <w:noProof/>
            <w:webHidden/>
          </w:rPr>
          <w:tab/>
        </w:r>
        <w:r w:rsidR="00C35FBE">
          <w:rPr>
            <w:noProof/>
            <w:webHidden/>
          </w:rPr>
          <w:fldChar w:fldCharType="begin"/>
        </w:r>
        <w:r w:rsidR="00C35FBE">
          <w:rPr>
            <w:noProof/>
            <w:webHidden/>
          </w:rPr>
          <w:instrText xml:space="preserve"> PAGEREF _Toc531653701 \h </w:instrText>
        </w:r>
        <w:r w:rsidR="00C35FBE">
          <w:rPr>
            <w:noProof/>
            <w:webHidden/>
          </w:rPr>
        </w:r>
        <w:r w:rsidR="00C35FBE">
          <w:rPr>
            <w:noProof/>
            <w:webHidden/>
          </w:rPr>
          <w:fldChar w:fldCharType="separate"/>
        </w:r>
        <w:r w:rsidR="00A741FF">
          <w:rPr>
            <w:noProof/>
            <w:webHidden/>
          </w:rPr>
          <w:t>146</w:t>
        </w:r>
        <w:r w:rsidR="00C35FBE">
          <w:rPr>
            <w:noProof/>
            <w:webHidden/>
          </w:rPr>
          <w:fldChar w:fldCharType="end"/>
        </w:r>
      </w:hyperlink>
    </w:p>
    <w:p w:rsidR="003349F5" w:rsidRDefault="0067581D" w:rsidP="00BF050B">
      <w:pPr>
        <w:spacing w:line="240" w:lineRule="auto"/>
        <w:jc w:val="center"/>
        <w:rPr>
          <w:b/>
          <w:sz w:val="28"/>
          <w:szCs w:val="24"/>
        </w:rPr>
      </w:pPr>
      <w:r>
        <w:rPr>
          <w:b/>
          <w:sz w:val="28"/>
          <w:szCs w:val="24"/>
        </w:rPr>
        <w:fldChar w:fldCharType="end"/>
      </w:r>
    </w:p>
    <w:p w:rsidR="003349F5" w:rsidRDefault="003349F5" w:rsidP="00BF050B">
      <w:pPr>
        <w:spacing w:line="240" w:lineRule="auto"/>
        <w:jc w:val="center"/>
        <w:rPr>
          <w:b/>
          <w:sz w:val="28"/>
          <w:szCs w:val="24"/>
        </w:rPr>
      </w:pPr>
      <w:r w:rsidRPr="009D25E8">
        <w:rPr>
          <w:b/>
          <w:sz w:val="28"/>
          <w:szCs w:val="24"/>
        </w:rPr>
        <w:t xml:space="preserve">LIST OF </w:t>
      </w:r>
      <w:r>
        <w:rPr>
          <w:b/>
          <w:sz w:val="28"/>
          <w:szCs w:val="24"/>
        </w:rPr>
        <w:t>TABLES</w:t>
      </w:r>
    </w:p>
    <w:p w:rsidR="00BF050B" w:rsidRDefault="00BF050B" w:rsidP="00BF050B">
      <w:pPr>
        <w:spacing w:line="240" w:lineRule="auto"/>
        <w:jc w:val="center"/>
        <w:rPr>
          <w:b/>
          <w:sz w:val="28"/>
          <w:szCs w:val="24"/>
        </w:rPr>
      </w:pPr>
    </w:p>
    <w:p w:rsidR="000B6BFC" w:rsidRDefault="0067581D">
      <w:pPr>
        <w:pStyle w:val="TableofFigures"/>
        <w:tabs>
          <w:tab w:val="right" w:leader="dot" w:pos="9593"/>
        </w:tabs>
        <w:rPr>
          <w:rFonts w:asciiTheme="minorHAnsi" w:eastAsiaTheme="minorEastAsia" w:hAnsiTheme="minorHAnsi" w:cstheme="minorBidi"/>
          <w:noProof/>
        </w:rPr>
      </w:pPr>
      <w:r>
        <w:rPr>
          <w:b/>
          <w:sz w:val="28"/>
          <w:szCs w:val="24"/>
        </w:rPr>
        <w:fldChar w:fldCharType="begin"/>
      </w:r>
      <w:r w:rsidR="00CC1464">
        <w:rPr>
          <w:b/>
          <w:sz w:val="28"/>
          <w:szCs w:val="24"/>
        </w:rPr>
        <w:instrText xml:space="preserve"> TOC \h \z \c "Table" </w:instrText>
      </w:r>
      <w:r>
        <w:rPr>
          <w:b/>
          <w:sz w:val="28"/>
          <w:szCs w:val="24"/>
        </w:rPr>
        <w:fldChar w:fldCharType="separate"/>
      </w:r>
      <w:hyperlink w:anchor="_Toc531610874" w:history="1">
        <w:r w:rsidR="000B6BFC" w:rsidRPr="00FE2241">
          <w:rPr>
            <w:rStyle w:val="Hyperlink"/>
            <w:noProof/>
          </w:rPr>
          <w:t>Table 3</w:t>
        </w:r>
        <w:r w:rsidR="000B6BFC" w:rsidRPr="00FE2241">
          <w:rPr>
            <w:rStyle w:val="Hyperlink"/>
            <w:noProof/>
          </w:rPr>
          <w:noBreakHyphen/>
          <w:t>1: Recommended staff composition in a supervision crew</w:t>
        </w:r>
        <w:r w:rsidR="000B6BFC">
          <w:rPr>
            <w:noProof/>
            <w:webHidden/>
          </w:rPr>
          <w:tab/>
        </w:r>
        <w:r w:rsidR="000B6BFC">
          <w:rPr>
            <w:noProof/>
            <w:webHidden/>
          </w:rPr>
          <w:fldChar w:fldCharType="begin"/>
        </w:r>
        <w:r w:rsidR="000B6BFC">
          <w:rPr>
            <w:noProof/>
            <w:webHidden/>
          </w:rPr>
          <w:instrText xml:space="preserve"> PAGEREF _Toc531610874 \h </w:instrText>
        </w:r>
        <w:r w:rsidR="000B6BFC">
          <w:rPr>
            <w:noProof/>
            <w:webHidden/>
          </w:rPr>
        </w:r>
        <w:r w:rsidR="000B6BFC">
          <w:rPr>
            <w:noProof/>
            <w:webHidden/>
          </w:rPr>
          <w:fldChar w:fldCharType="separate"/>
        </w:r>
        <w:r w:rsidR="00A741FF">
          <w:rPr>
            <w:noProof/>
            <w:webHidden/>
          </w:rPr>
          <w:t>33</w:t>
        </w:r>
        <w:r w:rsidR="000B6BFC">
          <w:rPr>
            <w:noProof/>
            <w:webHidden/>
          </w:rPr>
          <w:fldChar w:fldCharType="end"/>
        </w:r>
      </w:hyperlink>
    </w:p>
    <w:p w:rsidR="000B6BFC" w:rsidRDefault="00535B90">
      <w:pPr>
        <w:pStyle w:val="TableofFigures"/>
        <w:tabs>
          <w:tab w:val="right" w:leader="dot" w:pos="9593"/>
        </w:tabs>
        <w:rPr>
          <w:rFonts w:asciiTheme="minorHAnsi" w:eastAsiaTheme="minorEastAsia" w:hAnsiTheme="minorHAnsi" w:cstheme="minorBidi"/>
          <w:noProof/>
        </w:rPr>
      </w:pPr>
      <w:hyperlink w:anchor="_Toc531610875" w:history="1">
        <w:r w:rsidR="000B6BFC" w:rsidRPr="00FE2241">
          <w:rPr>
            <w:rStyle w:val="Hyperlink"/>
            <w:noProof/>
          </w:rPr>
          <w:t>Table 3</w:t>
        </w:r>
        <w:r w:rsidR="000B6BFC" w:rsidRPr="00FE2241">
          <w:rPr>
            <w:rStyle w:val="Hyperlink"/>
            <w:noProof/>
          </w:rPr>
          <w:noBreakHyphen/>
          <w:t>2: Task assignment for contract administration and construction supervisory staff</w:t>
        </w:r>
        <w:r w:rsidR="000B6BFC">
          <w:rPr>
            <w:noProof/>
            <w:webHidden/>
          </w:rPr>
          <w:tab/>
        </w:r>
        <w:r w:rsidR="000B6BFC">
          <w:rPr>
            <w:noProof/>
            <w:webHidden/>
          </w:rPr>
          <w:fldChar w:fldCharType="begin"/>
        </w:r>
        <w:r w:rsidR="000B6BFC">
          <w:rPr>
            <w:noProof/>
            <w:webHidden/>
          </w:rPr>
          <w:instrText xml:space="preserve"> PAGEREF _Toc531610875 \h </w:instrText>
        </w:r>
        <w:r w:rsidR="000B6BFC">
          <w:rPr>
            <w:noProof/>
            <w:webHidden/>
          </w:rPr>
        </w:r>
        <w:r w:rsidR="000B6BFC">
          <w:rPr>
            <w:noProof/>
            <w:webHidden/>
          </w:rPr>
          <w:fldChar w:fldCharType="separate"/>
        </w:r>
        <w:r w:rsidR="00A741FF">
          <w:rPr>
            <w:noProof/>
            <w:webHidden/>
          </w:rPr>
          <w:t>33</w:t>
        </w:r>
        <w:r w:rsidR="000B6BFC">
          <w:rPr>
            <w:noProof/>
            <w:webHidden/>
          </w:rPr>
          <w:fldChar w:fldCharType="end"/>
        </w:r>
      </w:hyperlink>
    </w:p>
    <w:p w:rsidR="000B6BFC" w:rsidRDefault="00535B90">
      <w:pPr>
        <w:pStyle w:val="TableofFigures"/>
        <w:tabs>
          <w:tab w:val="right" w:leader="dot" w:pos="9593"/>
        </w:tabs>
        <w:rPr>
          <w:rFonts w:asciiTheme="minorHAnsi" w:eastAsiaTheme="minorEastAsia" w:hAnsiTheme="minorHAnsi" w:cstheme="minorBidi"/>
          <w:noProof/>
        </w:rPr>
      </w:pPr>
      <w:hyperlink w:anchor="_Toc531610876" w:history="1">
        <w:r w:rsidR="000B6BFC" w:rsidRPr="00FE2241">
          <w:rPr>
            <w:rStyle w:val="Hyperlink"/>
            <w:noProof/>
          </w:rPr>
          <w:t>Table 6</w:t>
        </w:r>
        <w:r w:rsidR="000B6BFC" w:rsidRPr="00FE2241">
          <w:rPr>
            <w:rStyle w:val="Hyperlink"/>
            <w:noProof/>
          </w:rPr>
          <w:noBreakHyphen/>
          <w:t>1: Quality control for mortar</w:t>
        </w:r>
        <w:r w:rsidR="000B6BFC">
          <w:rPr>
            <w:noProof/>
            <w:webHidden/>
          </w:rPr>
          <w:tab/>
        </w:r>
        <w:r w:rsidR="000B6BFC">
          <w:rPr>
            <w:noProof/>
            <w:webHidden/>
          </w:rPr>
          <w:fldChar w:fldCharType="begin"/>
        </w:r>
        <w:r w:rsidR="000B6BFC">
          <w:rPr>
            <w:noProof/>
            <w:webHidden/>
          </w:rPr>
          <w:instrText xml:space="preserve"> PAGEREF _Toc531610876 \h </w:instrText>
        </w:r>
        <w:r w:rsidR="000B6BFC">
          <w:rPr>
            <w:noProof/>
            <w:webHidden/>
          </w:rPr>
        </w:r>
        <w:r w:rsidR="000B6BFC">
          <w:rPr>
            <w:noProof/>
            <w:webHidden/>
          </w:rPr>
          <w:fldChar w:fldCharType="separate"/>
        </w:r>
        <w:r w:rsidR="00A741FF">
          <w:rPr>
            <w:noProof/>
            <w:webHidden/>
          </w:rPr>
          <w:t>67</w:t>
        </w:r>
        <w:r w:rsidR="000B6BFC">
          <w:rPr>
            <w:noProof/>
            <w:webHidden/>
          </w:rPr>
          <w:fldChar w:fldCharType="end"/>
        </w:r>
      </w:hyperlink>
    </w:p>
    <w:p w:rsidR="000B6BFC" w:rsidRDefault="00535B90">
      <w:pPr>
        <w:pStyle w:val="TableofFigures"/>
        <w:tabs>
          <w:tab w:val="right" w:leader="dot" w:pos="9593"/>
        </w:tabs>
        <w:rPr>
          <w:rFonts w:asciiTheme="minorHAnsi" w:eastAsiaTheme="minorEastAsia" w:hAnsiTheme="minorHAnsi" w:cstheme="minorBidi"/>
          <w:noProof/>
        </w:rPr>
      </w:pPr>
      <w:hyperlink w:anchor="_Toc531610877" w:history="1">
        <w:r w:rsidR="000B6BFC" w:rsidRPr="00FE2241">
          <w:rPr>
            <w:rStyle w:val="Hyperlink"/>
            <w:noProof/>
          </w:rPr>
          <w:t>Table 7</w:t>
        </w:r>
        <w:r w:rsidR="000B6BFC" w:rsidRPr="00FE2241">
          <w:rPr>
            <w:rStyle w:val="Hyperlink"/>
            <w:noProof/>
          </w:rPr>
          <w:noBreakHyphen/>
          <w:t>1: Quality control for concrete works</w:t>
        </w:r>
        <w:r w:rsidR="000B6BFC">
          <w:rPr>
            <w:noProof/>
            <w:webHidden/>
          </w:rPr>
          <w:tab/>
        </w:r>
        <w:r w:rsidR="000B6BFC">
          <w:rPr>
            <w:noProof/>
            <w:webHidden/>
          </w:rPr>
          <w:fldChar w:fldCharType="begin"/>
        </w:r>
        <w:r w:rsidR="000B6BFC">
          <w:rPr>
            <w:noProof/>
            <w:webHidden/>
          </w:rPr>
          <w:instrText xml:space="preserve"> PAGEREF _Toc531610877 \h </w:instrText>
        </w:r>
        <w:r w:rsidR="000B6BFC">
          <w:rPr>
            <w:noProof/>
            <w:webHidden/>
          </w:rPr>
        </w:r>
        <w:r w:rsidR="000B6BFC">
          <w:rPr>
            <w:noProof/>
            <w:webHidden/>
          </w:rPr>
          <w:fldChar w:fldCharType="separate"/>
        </w:r>
        <w:r w:rsidR="00A741FF">
          <w:rPr>
            <w:noProof/>
            <w:webHidden/>
          </w:rPr>
          <w:t>74</w:t>
        </w:r>
        <w:r w:rsidR="000B6BFC">
          <w:rPr>
            <w:noProof/>
            <w:webHidden/>
          </w:rPr>
          <w:fldChar w:fldCharType="end"/>
        </w:r>
      </w:hyperlink>
    </w:p>
    <w:p w:rsidR="00BC79DC" w:rsidRPr="009D25E8" w:rsidRDefault="0067581D" w:rsidP="00BF050B">
      <w:pPr>
        <w:spacing w:line="240" w:lineRule="auto"/>
        <w:jc w:val="center"/>
        <w:rPr>
          <w:b/>
          <w:sz w:val="28"/>
          <w:szCs w:val="24"/>
        </w:rPr>
      </w:pPr>
      <w:r>
        <w:rPr>
          <w:b/>
          <w:sz w:val="28"/>
          <w:szCs w:val="24"/>
        </w:rPr>
        <w:fldChar w:fldCharType="end"/>
      </w:r>
    </w:p>
    <w:p w:rsidR="009D25E8" w:rsidRDefault="009D25E8" w:rsidP="00CC380D">
      <w:pPr>
        <w:jc w:val="center"/>
        <w:rPr>
          <w:b/>
          <w:sz w:val="28"/>
          <w:szCs w:val="24"/>
        </w:rPr>
      </w:pPr>
      <w:r w:rsidRPr="009D25E8">
        <w:rPr>
          <w:b/>
          <w:sz w:val="28"/>
          <w:szCs w:val="24"/>
        </w:rPr>
        <w:t>LIST OF FIGURES</w:t>
      </w:r>
    </w:p>
    <w:p w:rsidR="009D25E8" w:rsidRDefault="009D25E8" w:rsidP="00BF050B">
      <w:pPr>
        <w:spacing w:line="240" w:lineRule="auto"/>
        <w:jc w:val="center"/>
        <w:rPr>
          <w:b/>
          <w:sz w:val="28"/>
          <w:szCs w:val="24"/>
        </w:rPr>
      </w:pPr>
    </w:p>
    <w:p w:rsidR="00C35FBE" w:rsidRDefault="0067581D">
      <w:pPr>
        <w:pStyle w:val="TableofFigures"/>
        <w:tabs>
          <w:tab w:val="right" w:leader="dot" w:pos="9593"/>
        </w:tabs>
        <w:rPr>
          <w:rFonts w:asciiTheme="minorHAnsi" w:eastAsiaTheme="minorEastAsia" w:hAnsiTheme="minorHAnsi" w:cstheme="minorBidi"/>
          <w:noProof/>
        </w:rPr>
      </w:pPr>
      <w:r>
        <w:rPr>
          <w:b/>
          <w:sz w:val="28"/>
          <w:szCs w:val="24"/>
        </w:rPr>
        <w:fldChar w:fldCharType="begin"/>
      </w:r>
      <w:r w:rsidR="009D25E8">
        <w:rPr>
          <w:b/>
          <w:sz w:val="28"/>
          <w:szCs w:val="24"/>
        </w:rPr>
        <w:instrText xml:space="preserve"> TOC \h \z \c "Figure" </w:instrText>
      </w:r>
      <w:r>
        <w:rPr>
          <w:b/>
          <w:sz w:val="28"/>
          <w:szCs w:val="24"/>
        </w:rPr>
        <w:fldChar w:fldCharType="separate"/>
      </w:r>
      <w:hyperlink w:anchor="_Toc531653702" w:history="1">
        <w:r w:rsidR="00C35FBE" w:rsidRPr="00321BA5">
          <w:rPr>
            <w:rStyle w:val="Hyperlink"/>
            <w:noProof/>
          </w:rPr>
          <w:t>Figure 2</w:t>
        </w:r>
        <w:r w:rsidR="00C35FBE" w:rsidRPr="00321BA5">
          <w:rPr>
            <w:rStyle w:val="Hyperlink"/>
            <w:noProof/>
          </w:rPr>
          <w:noBreakHyphen/>
          <w:t>1: List of construction supervision task during pre-construction phase</w:t>
        </w:r>
        <w:r w:rsidR="00C35FBE">
          <w:rPr>
            <w:noProof/>
            <w:webHidden/>
          </w:rPr>
          <w:tab/>
        </w:r>
        <w:r w:rsidR="00C35FBE">
          <w:rPr>
            <w:noProof/>
            <w:webHidden/>
          </w:rPr>
          <w:fldChar w:fldCharType="begin"/>
        </w:r>
        <w:r w:rsidR="00C35FBE">
          <w:rPr>
            <w:noProof/>
            <w:webHidden/>
          </w:rPr>
          <w:instrText xml:space="preserve"> PAGEREF _Toc531653702 \h </w:instrText>
        </w:r>
        <w:r w:rsidR="00C35FBE">
          <w:rPr>
            <w:noProof/>
            <w:webHidden/>
          </w:rPr>
        </w:r>
        <w:r w:rsidR="00C35FBE">
          <w:rPr>
            <w:noProof/>
            <w:webHidden/>
          </w:rPr>
          <w:fldChar w:fldCharType="separate"/>
        </w:r>
        <w:r w:rsidR="00A741FF">
          <w:rPr>
            <w:noProof/>
            <w:webHidden/>
          </w:rPr>
          <w:t>4</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3" w:history="1">
        <w:r w:rsidR="00C35FBE" w:rsidRPr="00321BA5">
          <w:rPr>
            <w:rStyle w:val="Hyperlink"/>
            <w:noProof/>
          </w:rPr>
          <w:t>Figure 2</w:t>
        </w:r>
        <w:r w:rsidR="00C35FBE" w:rsidRPr="00321BA5">
          <w:rPr>
            <w:rStyle w:val="Hyperlink"/>
            <w:noProof/>
          </w:rPr>
          <w:noBreakHyphen/>
          <w:t>2: Flow Chart for interpretation of works contract documents in order of priority</w:t>
        </w:r>
        <w:r w:rsidR="00C35FBE">
          <w:rPr>
            <w:noProof/>
            <w:webHidden/>
          </w:rPr>
          <w:tab/>
        </w:r>
        <w:r w:rsidR="00C35FBE">
          <w:rPr>
            <w:noProof/>
            <w:webHidden/>
          </w:rPr>
          <w:fldChar w:fldCharType="begin"/>
        </w:r>
        <w:r w:rsidR="00C35FBE">
          <w:rPr>
            <w:noProof/>
            <w:webHidden/>
          </w:rPr>
          <w:instrText xml:space="preserve"> PAGEREF _Toc531653703 \h </w:instrText>
        </w:r>
        <w:r w:rsidR="00C35FBE">
          <w:rPr>
            <w:noProof/>
            <w:webHidden/>
          </w:rPr>
        </w:r>
        <w:r w:rsidR="00C35FBE">
          <w:rPr>
            <w:noProof/>
            <w:webHidden/>
          </w:rPr>
          <w:fldChar w:fldCharType="separate"/>
        </w:r>
        <w:r w:rsidR="00A741FF">
          <w:rPr>
            <w:noProof/>
            <w:webHidden/>
          </w:rPr>
          <w:t>8</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4" w:history="1">
        <w:r w:rsidR="00C35FBE" w:rsidRPr="00321BA5">
          <w:rPr>
            <w:rStyle w:val="Hyperlink"/>
            <w:noProof/>
          </w:rPr>
          <w:t>Figure 2</w:t>
        </w:r>
        <w:r w:rsidR="00C35FBE" w:rsidRPr="00321BA5">
          <w:rPr>
            <w:rStyle w:val="Hyperlink"/>
            <w:noProof/>
          </w:rPr>
          <w:noBreakHyphen/>
          <w:t>3: List of construction supervision task during construction phase</w:t>
        </w:r>
        <w:r w:rsidR="00C35FBE">
          <w:rPr>
            <w:noProof/>
            <w:webHidden/>
          </w:rPr>
          <w:tab/>
        </w:r>
        <w:r w:rsidR="00C35FBE">
          <w:rPr>
            <w:noProof/>
            <w:webHidden/>
          </w:rPr>
          <w:fldChar w:fldCharType="begin"/>
        </w:r>
        <w:r w:rsidR="00C35FBE">
          <w:rPr>
            <w:noProof/>
            <w:webHidden/>
          </w:rPr>
          <w:instrText xml:space="preserve"> PAGEREF _Toc531653704 \h </w:instrText>
        </w:r>
        <w:r w:rsidR="00C35FBE">
          <w:rPr>
            <w:noProof/>
            <w:webHidden/>
          </w:rPr>
        </w:r>
        <w:r w:rsidR="00C35FBE">
          <w:rPr>
            <w:noProof/>
            <w:webHidden/>
          </w:rPr>
          <w:fldChar w:fldCharType="separate"/>
        </w:r>
        <w:r w:rsidR="00A741FF">
          <w:rPr>
            <w:noProof/>
            <w:webHidden/>
          </w:rPr>
          <w:t>13</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5" w:history="1">
        <w:r w:rsidR="00C35FBE" w:rsidRPr="00321BA5">
          <w:rPr>
            <w:rStyle w:val="Hyperlink"/>
            <w:noProof/>
          </w:rPr>
          <w:t>Figure 2</w:t>
        </w:r>
        <w:r w:rsidR="00C35FBE" w:rsidRPr="00321BA5">
          <w:rPr>
            <w:rStyle w:val="Hyperlink"/>
            <w:noProof/>
          </w:rPr>
          <w:noBreakHyphen/>
          <w:t>4: Typical time planning/scheduling process</w:t>
        </w:r>
        <w:r w:rsidR="00C35FBE">
          <w:rPr>
            <w:noProof/>
            <w:webHidden/>
          </w:rPr>
          <w:tab/>
        </w:r>
        <w:r w:rsidR="00C35FBE">
          <w:rPr>
            <w:noProof/>
            <w:webHidden/>
          </w:rPr>
          <w:fldChar w:fldCharType="begin"/>
        </w:r>
        <w:r w:rsidR="00C35FBE">
          <w:rPr>
            <w:noProof/>
            <w:webHidden/>
          </w:rPr>
          <w:instrText xml:space="preserve"> PAGEREF _Toc531653705 \h </w:instrText>
        </w:r>
        <w:r w:rsidR="00C35FBE">
          <w:rPr>
            <w:noProof/>
            <w:webHidden/>
          </w:rPr>
        </w:r>
        <w:r w:rsidR="00C35FBE">
          <w:rPr>
            <w:noProof/>
            <w:webHidden/>
          </w:rPr>
          <w:fldChar w:fldCharType="separate"/>
        </w:r>
        <w:r w:rsidR="00A741FF">
          <w:rPr>
            <w:noProof/>
            <w:webHidden/>
          </w:rPr>
          <w:t>23</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6" w:history="1">
        <w:r w:rsidR="00C35FBE" w:rsidRPr="00321BA5">
          <w:rPr>
            <w:rStyle w:val="Hyperlink"/>
            <w:noProof/>
          </w:rPr>
          <w:t>Figure 2</w:t>
        </w:r>
        <w:r w:rsidR="00C35FBE" w:rsidRPr="00321BA5">
          <w:rPr>
            <w:rStyle w:val="Hyperlink"/>
            <w:noProof/>
          </w:rPr>
          <w:noBreakHyphen/>
          <w:t>5: List of project cost control issues</w:t>
        </w:r>
        <w:r w:rsidR="00C35FBE">
          <w:rPr>
            <w:noProof/>
            <w:webHidden/>
          </w:rPr>
          <w:tab/>
        </w:r>
        <w:r w:rsidR="00C35FBE">
          <w:rPr>
            <w:noProof/>
            <w:webHidden/>
          </w:rPr>
          <w:fldChar w:fldCharType="begin"/>
        </w:r>
        <w:r w:rsidR="00C35FBE">
          <w:rPr>
            <w:noProof/>
            <w:webHidden/>
          </w:rPr>
          <w:instrText xml:space="preserve"> PAGEREF _Toc531653706 \h </w:instrText>
        </w:r>
        <w:r w:rsidR="00C35FBE">
          <w:rPr>
            <w:noProof/>
            <w:webHidden/>
          </w:rPr>
        </w:r>
        <w:r w:rsidR="00C35FBE">
          <w:rPr>
            <w:noProof/>
            <w:webHidden/>
          </w:rPr>
          <w:fldChar w:fldCharType="separate"/>
        </w:r>
        <w:r w:rsidR="00A741FF">
          <w:rPr>
            <w:noProof/>
            <w:webHidden/>
          </w:rPr>
          <w:t>24</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7" w:history="1">
        <w:r w:rsidR="00C35FBE" w:rsidRPr="00321BA5">
          <w:rPr>
            <w:rStyle w:val="Hyperlink"/>
            <w:noProof/>
          </w:rPr>
          <w:t>Figure 2</w:t>
        </w:r>
        <w:r w:rsidR="00C35FBE" w:rsidRPr="00321BA5">
          <w:rPr>
            <w:rStyle w:val="Hyperlink"/>
            <w:noProof/>
          </w:rPr>
          <w:noBreakHyphen/>
          <w:t>6: List of construction supervision task during post construction phase</w:t>
        </w:r>
        <w:r w:rsidR="00C35FBE">
          <w:rPr>
            <w:noProof/>
            <w:webHidden/>
          </w:rPr>
          <w:tab/>
        </w:r>
        <w:r w:rsidR="00C35FBE">
          <w:rPr>
            <w:noProof/>
            <w:webHidden/>
          </w:rPr>
          <w:fldChar w:fldCharType="begin"/>
        </w:r>
        <w:r w:rsidR="00C35FBE">
          <w:rPr>
            <w:noProof/>
            <w:webHidden/>
          </w:rPr>
          <w:instrText xml:space="preserve"> PAGEREF _Toc531653707 \h </w:instrText>
        </w:r>
        <w:r w:rsidR="00C35FBE">
          <w:rPr>
            <w:noProof/>
            <w:webHidden/>
          </w:rPr>
        </w:r>
        <w:r w:rsidR="00C35FBE">
          <w:rPr>
            <w:noProof/>
            <w:webHidden/>
          </w:rPr>
          <w:fldChar w:fldCharType="separate"/>
        </w:r>
        <w:r w:rsidR="00A741FF">
          <w:rPr>
            <w:noProof/>
            <w:webHidden/>
          </w:rPr>
          <w:t>27</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8" w:history="1">
        <w:r w:rsidR="00C35FBE" w:rsidRPr="00321BA5">
          <w:rPr>
            <w:rStyle w:val="Hyperlink"/>
            <w:noProof/>
          </w:rPr>
          <w:t>Figure 3</w:t>
        </w:r>
        <w:r w:rsidR="00C35FBE" w:rsidRPr="00321BA5">
          <w:rPr>
            <w:rStyle w:val="Hyperlink"/>
            <w:noProof/>
          </w:rPr>
          <w:noBreakHyphen/>
          <w:t>1: Project organization for contract administration and construction supervision service</w:t>
        </w:r>
        <w:r w:rsidR="00C35FBE">
          <w:rPr>
            <w:noProof/>
            <w:webHidden/>
          </w:rPr>
          <w:tab/>
        </w:r>
        <w:r w:rsidR="00C35FBE">
          <w:rPr>
            <w:noProof/>
            <w:webHidden/>
          </w:rPr>
          <w:fldChar w:fldCharType="begin"/>
        </w:r>
        <w:r w:rsidR="00C35FBE">
          <w:rPr>
            <w:noProof/>
            <w:webHidden/>
          </w:rPr>
          <w:instrText xml:space="preserve"> PAGEREF _Toc531653708 \h </w:instrText>
        </w:r>
        <w:r w:rsidR="00C35FBE">
          <w:rPr>
            <w:noProof/>
            <w:webHidden/>
          </w:rPr>
        </w:r>
        <w:r w:rsidR="00C35FBE">
          <w:rPr>
            <w:noProof/>
            <w:webHidden/>
          </w:rPr>
          <w:fldChar w:fldCharType="separate"/>
        </w:r>
        <w:r w:rsidR="00A741FF">
          <w:rPr>
            <w:noProof/>
            <w:webHidden/>
          </w:rPr>
          <w:t>36</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09" w:history="1">
        <w:r w:rsidR="00C35FBE" w:rsidRPr="00321BA5">
          <w:rPr>
            <w:rStyle w:val="Hyperlink"/>
            <w:noProof/>
          </w:rPr>
          <w:t>Figure 4</w:t>
        </w:r>
        <w:r w:rsidR="00C35FBE" w:rsidRPr="00321BA5">
          <w:rPr>
            <w:rStyle w:val="Hyperlink"/>
            <w:noProof/>
          </w:rPr>
          <w:noBreakHyphen/>
          <w:t>1: Flowchart showing preparation activities implementation procedure</w:t>
        </w:r>
        <w:r w:rsidR="00C35FBE">
          <w:rPr>
            <w:noProof/>
            <w:webHidden/>
          </w:rPr>
          <w:tab/>
        </w:r>
        <w:r w:rsidR="00C35FBE">
          <w:rPr>
            <w:noProof/>
            <w:webHidden/>
          </w:rPr>
          <w:fldChar w:fldCharType="begin"/>
        </w:r>
        <w:r w:rsidR="00C35FBE">
          <w:rPr>
            <w:noProof/>
            <w:webHidden/>
          </w:rPr>
          <w:instrText xml:space="preserve"> PAGEREF _Toc531653709 \h </w:instrText>
        </w:r>
        <w:r w:rsidR="00C35FBE">
          <w:rPr>
            <w:noProof/>
            <w:webHidden/>
          </w:rPr>
        </w:r>
        <w:r w:rsidR="00C35FBE">
          <w:rPr>
            <w:noProof/>
            <w:webHidden/>
          </w:rPr>
          <w:fldChar w:fldCharType="separate"/>
        </w:r>
        <w:r w:rsidR="00A741FF">
          <w:rPr>
            <w:noProof/>
            <w:webHidden/>
          </w:rPr>
          <w:t>37</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0" w:history="1">
        <w:r w:rsidR="00C35FBE" w:rsidRPr="00321BA5">
          <w:rPr>
            <w:rStyle w:val="Hyperlink"/>
            <w:noProof/>
          </w:rPr>
          <w:t>Figure 4</w:t>
        </w:r>
        <w:r w:rsidR="00C35FBE" w:rsidRPr="00321BA5">
          <w:rPr>
            <w:rStyle w:val="Hyperlink"/>
            <w:noProof/>
          </w:rPr>
          <w:noBreakHyphen/>
          <w:t>2: Flow chart excavation</w:t>
        </w:r>
        <w:r w:rsidR="00C35FBE">
          <w:rPr>
            <w:noProof/>
            <w:webHidden/>
          </w:rPr>
          <w:tab/>
        </w:r>
        <w:r w:rsidR="00C35FBE">
          <w:rPr>
            <w:noProof/>
            <w:webHidden/>
          </w:rPr>
          <w:fldChar w:fldCharType="begin"/>
        </w:r>
        <w:r w:rsidR="00C35FBE">
          <w:rPr>
            <w:noProof/>
            <w:webHidden/>
          </w:rPr>
          <w:instrText xml:space="preserve"> PAGEREF _Toc531653710 \h </w:instrText>
        </w:r>
        <w:r w:rsidR="00C35FBE">
          <w:rPr>
            <w:noProof/>
            <w:webHidden/>
          </w:rPr>
        </w:r>
        <w:r w:rsidR="00C35FBE">
          <w:rPr>
            <w:noProof/>
            <w:webHidden/>
          </w:rPr>
          <w:fldChar w:fldCharType="separate"/>
        </w:r>
        <w:r w:rsidR="00A741FF">
          <w:rPr>
            <w:noProof/>
            <w:webHidden/>
          </w:rPr>
          <w:t>39</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1" w:history="1">
        <w:r w:rsidR="00C35FBE" w:rsidRPr="00321BA5">
          <w:rPr>
            <w:rStyle w:val="Hyperlink"/>
            <w:noProof/>
          </w:rPr>
          <w:t>Figure 4</w:t>
        </w:r>
        <w:r w:rsidR="00C35FBE" w:rsidRPr="00321BA5">
          <w:rPr>
            <w:rStyle w:val="Hyperlink"/>
            <w:noProof/>
          </w:rPr>
          <w:noBreakHyphen/>
          <w:t>3: Flow chart- fill and compaction works</w:t>
        </w:r>
        <w:r w:rsidR="00C35FBE">
          <w:rPr>
            <w:noProof/>
            <w:webHidden/>
          </w:rPr>
          <w:tab/>
        </w:r>
        <w:r w:rsidR="00C35FBE">
          <w:rPr>
            <w:noProof/>
            <w:webHidden/>
          </w:rPr>
          <w:fldChar w:fldCharType="begin"/>
        </w:r>
        <w:r w:rsidR="00C35FBE">
          <w:rPr>
            <w:noProof/>
            <w:webHidden/>
          </w:rPr>
          <w:instrText xml:space="preserve"> PAGEREF _Toc531653711 \h </w:instrText>
        </w:r>
        <w:r w:rsidR="00C35FBE">
          <w:rPr>
            <w:noProof/>
            <w:webHidden/>
          </w:rPr>
        </w:r>
        <w:r w:rsidR="00C35FBE">
          <w:rPr>
            <w:noProof/>
            <w:webHidden/>
          </w:rPr>
          <w:fldChar w:fldCharType="separate"/>
        </w:r>
        <w:r w:rsidR="00A741FF">
          <w:rPr>
            <w:noProof/>
            <w:webHidden/>
          </w:rPr>
          <w:t>42</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2" w:history="1">
        <w:r w:rsidR="00C35FBE" w:rsidRPr="00321BA5">
          <w:rPr>
            <w:rStyle w:val="Hyperlink"/>
            <w:noProof/>
          </w:rPr>
          <w:t>Figure 4</w:t>
        </w:r>
        <w:r w:rsidR="00C35FBE" w:rsidRPr="00321BA5">
          <w:rPr>
            <w:rStyle w:val="Hyperlink"/>
            <w:noProof/>
          </w:rPr>
          <w:noBreakHyphen/>
          <w:t>4: Flow chart- masonry works</w:t>
        </w:r>
        <w:r w:rsidR="00C35FBE">
          <w:rPr>
            <w:noProof/>
            <w:webHidden/>
          </w:rPr>
          <w:tab/>
        </w:r>
        <w:r w:rsidR="00C35FBE">
          <w:rPr>
            <w:noProof/>
            <w:webHidden/>
          </w:rPr>
          <w:fldChar w:fldCharType="begin"/>
        </w:r>
        <w:r w:rsidR="00C35FBE">
          <w:rPr>
            <w:noProof/>
            <w:webHidden/>
          </w:rPr>
          <w:instrText xml:space="preserve"> PAGEREF _Toc531653712 \h </w:instrText>
        </w:r>
        <w:r w:rsidR="00C35FBE">
          <w:rPr>
            <w:noProof/>
            <w:webHidden/>
          </w:rPr>
        </w:r>
        <w:r w:rsidR="00C35FBE">
          <w:rPr>
            <w:noProof/>
            <w:webHidden/>
          </w:rPr>
          <w:fldChar w:fldCharType="separate"/>
        </w:r>
        <w:r w:rsidR="00A741FF">
          <w:rPr>
            <w:noProof/>
            <w:webHidden/>
          </w:rPr>
          <w:t>45</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3" w:history="1">
        <w:r w:rsidR="00C35FBE" w:rsidRPr="00321BA5">
          <w:rPr>
            <w:rStyle w:val="Hyperlink"/>
            <w:noProof/>
          </w:rPr>
          <w:t>Figure 4</w:t>
        </w:r>
        <w:r w:rsidR="00C35FBE" w:rsidRPr="00321BA5">
          <w:rPr>
            <w:rStyle w:val="Hyperlink"/>
            <w:noProof/>
          </w:rPr>
          <w:noBreakHyphen/>
          <w:t>5: Properly constructed masonry structure</w:t>
        </w:r>
        <w:r w:rsidR="00C35FBE">
          <w:rPr>
            <w:noProof/>
            <w:webHidden/>
          </w:rPr>
          <w:tab/>
        </w:r>
        <w:r w:rsidR="00C35FBE">
          <w:rPr>
            <w:noProof/>
            <w:webHidden/>
          </w:rPr>
          <w:fldChar w:fldCharType="begin"/>
        </w:r>
        <w:r w:rsidR="00C35FBE">
          <w:rPr>
            <w:noProof/>
            <w:webHidden/>
          </w:rPr>
          <w:instrText xml:space="preserve"> PAGEREF _Toc531653713 \h </w:instrText>
        </w:r>
        <w:r w:rsidR="00C35FBE">
          <w:rPr>
            <w:noProof/>
            <w:webHidden/>
          </w:rPr>
        </w:r>
        <w:r w:rsidR="00C35FBE">
          <w:rPr>
            <w:noProof/>
            <w:webHidden/>
          </w:rPr>
          <w:fldChar w:fldCharType="separate"/>
        </w:r>
        <w:r w:rsidR="00A741FF">
          <w:rPr>
            <w:noProof/>
            <w:webHidden/>
          </w:rPr>
          <w:t>47</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4" w:history="1">
        <w:r w:rsidR="00C35FBE" w:rsidRPr="00321BA5">
          <w:rPr>
            <w:rStyle w:val="Hyperlink"/>
            <w:noProof/>
          </w:rPr>
          <w:t>Figure 4</w:t>
        </w:r>
        <w:r w:rsidR="00C35FBE" w:rsidRPr="00321BA5">
          <w:rPr>
            <w:rStyle w:val="Hyperlink"/>
            <w:noProof/>
          </w:rPr>
          <w:noBreakHyphen/>
          <w:t>6: Flow chart- concrete works</w:t>
        </w:r>
        <w:r w:rsidR="00C35FBE">
          <w:rPr>
            <w:noProof/>
            <w:webHidden/>
          </w:rPr>
          <w:tab/>
        </w:r>
        <w:r w:rsidR="00C35FBE">
          <w:rPr>
            <w:noProof/>
            <w:webHidden/>
          </w:rPr>
          <w:fldChar w:fldCharType="begin"/>
        </w:r>
        <w:r w:rsidR="00C35FBE">
          <w:rPr>
            <w:noProof/>
            <w:webHidden/>
          </w:rPr>
          <w:instrText xml:space="preserve"> PAGEREF _Toc531653714 \h </w:instrText>
        </w:r>
        <w:r w:rsidR="00C35FBE">
          <w:rPr>
            <w:noProof/>
            <w:webHidden/>
          </w:rPr>
        </w:r>
        <w:r w:rsidR="00C35FBE">
          <w:rPr>
            <w:noProof/>
            <w:webHidden/>
          </w:rPr>
          <w:fldChar w:fldCharType="separate"/>
        </w:r>
        <w:r w:rsidR="00A741FF">
          <w:rPr>
            <w:noProof/>
            <w:webHidden/>
          </w:rPr>
          <w:t>49</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5" w:history="1">
        <w:r w:rsidR="00C35FBE" w:rsidRPr="00321BA5">
          <w:rPr>
            <w:rStyle w:val="Hyperlink"/>
            <w:noProof/>
          </w:rPr>
          <w:t>Figure 4</w:t>
        </w:r>
        <w:r w:rsidR="00C35FBE" w:rsidRPr="00321BA5">
          <w:rPr>
            <w:rStyle w:val="Hyperlink"/>
            <w:noProof/>
          </w:rPr>
          <w:noBreakHyphen/>
          <w:t>7: Flow chart-procedure for pipe supply, installation and testing works</w:t>
        </w:r>
        <w:r w:rsidR="00C35FBE">
          <w:rPr>
            <w:noProof/>
            <w:webHidden/>
          </w:rPr>
          <w:tab/>
        </w:r>
        <w:r w:rsidR="00C35FBE">
          <w:rPr>
            <w:noProof/>
            <w:webHidden/>
          </w:rPr>
          <w:fldChar w:fldCharType="begin"/>
        </w:r>
        <w:r w:rsidR="00C35FBE">
          <w:rPr>
            <w:noProof/>
            <w:webHidden/>
          </w:rPr>
          <w:instrText xml:space="preserve"> PAGEREF _Toc531653715 \h </w:instrText>
        </w:r>
        <w:r w:rsidR="00C35FBE">
          <w:rPr>
            <w:noProof/>
            <w:webHidden/>
          </w:rPr>
        </w:r>
        <w:r w:rsidR="00C35FBE">
          <w:rPr>
            <w:noProof/>
            <w:webHidden/>
          </w:rPr>
          <w:fldChar w:fldCharType="separate"/>
        </w:r>
        <w:r w:rsidR="00A741FF">
          <w:rPr>
            <w:noProof/>
            <w:webHidden/>
          </w:rPr>
          <w:t>55</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6" w:history="1">
        <w:r w:rsidR="00C35FBE" w:rsidRPr="00321BA5">
          <w:rPr>
            <w:rStyle w:val="Hyperlink"/>
            <w:noProof/>
          </w:rPr>
          <w:t>Figure 4</w:t>
        </w:r>
        <w:r w:rsidR="00C35FBE" w:rsidRPr="00321BA5">
          <w:rPr>
            <w:rStyle w:val="Hyperlink"/>
            <w:noProof/>
          </w:rPr>
          <w:noBreakHyphen/>
          <w:t>8: Flowchart-procedure for electro-mechanical equipments supply, installation, testing, and commissioning works</w:t>
        </w:r>
        <w:r w:rsidR="00C35FBE">
          <w:rPr>
            <w:noProof/>
            <w:webHidden/>
          </w:rPr>
          <w:tab/>
        </w:r>
        <w:r w:rsidR="00C35FBE">
          <w:rPr>
            <w:noProof/>
            <w:webHidden/>
          </w:rPr>
          <w:fldChar w:fldCharType="begin"/>
        </w:r>
        <w:r w:rsidR="00C35FBE">
          <w:rPr>
            <w:noProof/>
            <w:webHidden/>
          </w:rPr>
          <w:instrText xml:space="preserve"> PAGEREF _Toc531653716 \h </w:instrText>
        </w:r>
        <w:r w:rsidR="00C35FBE">
          <w:rPr>
            <w:noProof/>
            <w:webHidden/>
          </w:rPr>
        </w:r>
        <w:r w:rsidR="00C35FBE">
          <w:rPr>
            <w:noProof/>
            <w:webHidden/>
          </w:rPr>
          <w:fldChar w:fldCharType="separate"/>
        </w:r>
        <w:r w:rsidR="00A741FF">
          <w:rPr>
            <w:noProof/>
            <w:webHidden/>
          </w:rPr>
          <w:t>58</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7" w:history="1">
        <w:r w:rsidR="00C35FBE" w:rsidRPr="00321BA5">
          <w:rPr>
            <w:rStyle w:val="Hyperlink"/>
            <w:noProof/>
          </w:rPr>
          <w:t>Figure 4</w:t>
        </w:r>
        <w:r w:rsidR="00C35FBE" w:rsidRPr="00321BA5">
          <w:rPr>
            <w:rStyle w:val="Hyperlink"/>
            <w:noProof/>
          </w:rPr>
          <w:noBreakHyphen/>
          <w:t>9: Flowchart-procedure for hydro-mechanical equipments supply, installation, testing and commissioning</w:t>
        </w:r>
        <w:r w:rsidR="00C35FBE">
          <w:rPr>
            <w:noProof/>
            <w:webHidden/>
          </w:rPr>
          <w:tab/>
        </w:r>
        <w:r w:rsidR="00C35FBE">
          <w:rPr>
            <w:noProof/>
            <w:webHidden/>
          </w:rPr>
          <w:fldChar w:fldCharType="begin"/>
        </w:r>
        <w:r w:rsidR="00C35FBE">
          <w:rPr>
            <w:noProof/>
            <w:webHidden/>
          </w:rPr>
          <w:instrText xml:space="preserve"> PAGEREF _Toc531653717 \h </w:instrText>
        </w:r>
        <w:r w:rsidR="00C35FBE">
          <w:rPr>
            <w:noProof/>
            <w:webHidden/>
          </w:rPr>
        </w:r>
        <w:r w:rsidR="00C35FBE">
          <w:rPr>
            <w:noProof/>
            <w:webHidden/>
          </w:rPr>
          <w:fldChar w:fldCharType="separate"/>
        </w:r>
        <w:r w:rsidR="00A741FF">
          <w:rPr>
            <w:noProof/>
            <w:webHidden/>
          </w:rPr>
          <w:t>60</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8" w:history="1">
        <w:r w:rsidR="00C35FBE" w:rsidRPr="00321BA5">
          <w:rPr>
            <w:rStyle w:val="Hyperlink"/>
            <w:noProof/>
          </w:rPr>
          <w:t>Figure 6</w:t>
        </w:r>
        <w:r w:rsidR="00C35FBE" w:rsidRPr="00321BA5">
          <w:rPr>
            <w:rStyle w:val="Hyperlink"/>
            <w:noProof/>
          </w:rPr>
          <w:noBreakHyphen/>
          <w:t>1: List of activities for quality control for masonry works</w:t>
        </w:r>
        <w:r w:rsidR="00C35FBE">
          <w:rPr>
            <w:noProof/>
            <w:webHidden/>
          </w:rPr>
          <w:tab/>
        </w:r>
        <w:r w:rsidR="00C35FBE">
          <w:rPr>
            <w:noProof/>
            <w:webHidden/>
          </w:rPr>
          <w:fldChar w:fldCharType="begin"/>
        </w:r>
        <w:r w:rsidR="00C35FBE">
          <w:rPr>
            <w:noProof/>
            <w:webHidden/>
          </w:rPr>
          <w:instrText xml:space="preserve"> PAGEREF _Toc531653718 \h </w:instrText>
        </w:r>
        <w:r w:rsidR="00C35FBE">
          <w:rPr>
            <w:noProof/>
            <w:webHidden/>
          </w:rPr>
        </w:r>
        <w:r w:rsidR="00C35FBE">
          <w:rPr>
            <w:noProof/>
            <w:webHidden/>
          </w:rPr>
          <w:fldChar w:fldCharType="separate"/>
        </w:r>
        <w:r w:rsidR="00A741FF">
          <w:rPr>
            <w:noProof/>
            <w:webHidden/>
          </w:rPr>
          <w:t>65</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19" w:history="1">
        <w:r w:rsidR="00C35FBE" w:rsidRPr="00321BA5">
          <w:rPr>
            <w:rStyle w:val="Hyperlink"/>
            <w:noProof/>
          </w:rPr>
          <w:t>Figure 7</w:t>
        </w:r>
        <w:r w:rsidR="00C35FBE" w:rsidRPr="00321BA5">
          <w:rPr>
            <w:rStyle w:val="Hyperlink"/>
            <w:noProof/>
          </w:rPr>
          <w:noBreakHyphen/>
          <w:t>1: List of activities for quality control for concrete works</w:t>
        </w:r>
        <w:r w:rsidR="00C35FBE">
          <w:rPr>
            <w:noProof/>
            <w:webHidden/>
          </w:rPr>
          <w:tab/>
        </w:r>
        <w:r w:rsidR="00C35FBE">
          <w:rPr>
            <w:noProof/>
            <w:webHidden/>
          </w:rPr>
          <w:fldChar w:fldCharType="begin"/>
        </w:r>
        <w:r w:rsidR="00C35FBE">
          <w:rPr>
            <w:noProof/>
            <w:webHidden/>
          </w:rPr>
          <w:instrText xml:space="preserve"> PAGEREF _Toc531653719 \h </w:instrText>
        </w:r>
        <w:r w:rsidR="00C35FBE">
          <w:rPr>
            <w:noProof/>
            <w:webHidden/>
          </w:rPr>
        </w:r>
        <w:r w:rsidR="00C35FBE">
          <w:rPr>
            <w:noProof/>
            <w:webHidden/>
          </w:rPr>
          <w:fldChar w:fldCharType="separate"/>
        </w:r>
        <w:r w:rsidR="00A741FF">
          <w:rPr>
            <w:noProof/>
            <w:webHidden/>
          </w:rPr>
          <w:t>70</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20" w:history="1">
        <w:r w:rsidR="00C35FBE" w:rsidRPr="00321BA5">
          <w:rPr>
            <w:rStyle w:val="Hyperlink"/>
            <w:noProof/>
          </w:rPr>
          <w:t>Figure 8</w:t>
        </w:r>
        <w:r w:rsidR="00C35FBE" w:rsidRPr="00321BA5">
          <w:rPr>
            <w:rStyle w:val="Hyperlink"/>
            <w:noProof/>
          </w:rPr>
          <w:noBreakHyphen/>
          <w:t>1: List of activities for quality control for pipe works</w:t>
        </w:r>
        <w:r w:rsidR="00C35FBE">
          <w:rPr>
            <w:noProof/>
            <w:webHidden/>
          </w:rPr>
          <w:tab/>
        </w:r>
        <w:r w:rsidR="00C35FBE">
          <w:rPr>
            <w:noProof/>
            <w:webHidden/>
          </w:rPr>
          <w:fldChar w:fldCharType="begin"/>
        </w:r>
        <w:r w:rsidR="00C35FBE">
          <w:rPr>
            <w:noProof/>
            <w:webHidden/>
          </w:rPr>
          <w:instrText xml:space="preserve"> PAGEREF _Toc531653720 \h </w:instrText>
        </w:r>
        <w:r w:rsidR="00C35FBE">
          <w:rPr>
            <w:noProof/>
            <w:webHidden/>
          </w:rPr>
        </w:r>
        <w:r w:rsidR="00C35FBE">
          <w:rPr>
            <w:noProof/>
            <w:webHidden/>
          </w:rPr>
          <w:fldChar w:fldCharType="separate"/>
        </w:r>
        <w:r w:rsidR="00A741FF">
          <w:rPr>
            <w:noProof/>
            <w:webHidden/>
          </w:rPr>
          <w:t>75</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21" w:history="1">
        <w:r w:rsidR="00C35FBE" w:rsidRPr="00321BA5">
          <w:rPr>
            <w:rStyle w:val="Hyperlink"/>
            <w:noProof/>
          </w:rPr>
          <w:t>Figure 9</w:t>
        </w:r>
        <w:r w:rsidR="00C35FBE" w:rsidRPr="00321BA5">
          <w:rPr>
            <w:rStyle w:val="Hyperlink"/>
            <w:noProof/>
          </w:rPr>
          <w:noBreakHyphen/>
          <w:t>1: List of activities for quality control for electro-mechanical works</w:t>
        </w:r>
        <w:r w:rsidR="00C35FBE">
          <w:rPr>
            <w:noProof/>
            <w:webHidden/>
          </w:rPr>
          <w:tab/>
        </w:r>
        <w:r w:rsidR="00C35FBE">
          <w:rPr>
            <w:noProof/>
            <w:webHidden/>
          </w:rPr>
          <w:fldChar w:fldCharType="begin"/>
        </w:r>
        <w:r w:rsidR="00C35FBE">
          <w:rPr>
            <w:noProof/>
            <w:webHidden/>
          </w:rPr>
          <w:instrText xml:space="preserve"> PAGEREF _Toc531653721 \h </w:instrText>
        </w:r>
        <w:r w:rsidR="00C35FBE">
          <w:rPr>
            <w:noProof/>
            <w:webHidden/>
          </w:rPr>
        </w:r>
        <w:r w:rsidR="00C35FBE">
          <w:rPr>
            <w:noProof/>
            <w:webHidden/>
          </w:rPr>
          <w:fldChar w:fldCharType="separate"/>
        </w:r>
        <w:r w:rsidR="00A741FF">
          <w:rPr>
            <w:noProof/>
            <w:webHidden/>
          </w:rPr>
          <w:t>77</w:t>
        </w:r>
        <w:r w:rsidR="00C35FBE">
          <w:rPr>
            <w:noProof/>
            <w:webHidden/>
          </w:rPr>
          <w:fldChar w:fldCharType="end"/>
        </w:r>
      </w:hyperlink>
    </w:p>
    <w:p w:rsidR="00C35FBE" w:rsidRDefault="00535B90">
      <w:pPr>
        <w:pStyle w:val="TableofFigures"/>
        <w:tabs>
          <w:tab w:val="right" w:leader="dot" w:pos="9593"/>
        </w:tabs>
        <w:rPr>
          <w:rFonts w:asciiTheme="minorHAnsi" w:eastAsiaTheme="minorEastAsia" w:hAnsiTheme="minorHAnsi" w:cstheme="minorBidi"/>
          <w:noProof/>
        </w:rPr>
      </w:pPr>
      <w:hyperlink w:anchor="_Toc531653722" w:history="1">
        <w:r w:rsidR="00C35FBE" w:rsidRPr="00321BA5">
          <w:rPr>
            <w:rStyle w:val="Hyperlink"/>
            <w:noProof/>
          </w:rPr>
          <w:t>Figure 10</w:t>
        </w:r>
        <w:r w:rsidR="00C35FBE" w:rsidRPr="00321BA5">
          <w:rPr>
            <w:rStyle w:val="Hyperlink"/>
            <w:noProof/>
          </w:rPr>
          <w:noBreakHyphen/>
          <w:t>1: List of activities for quality control for hydro-mechanical works</w:t>
        </w:r>
        <w:r w:rsidR="00C35FBE">
          <w:rPr>
            <w:noProof/>
            <w:webHidden/>
          </w:rPr>
          <w:tab/>
        </w:r>
        <w:r w:rsidR="00C35FBE">
          <w:rPr>
            <w:noProof/>
            <w:webHidden/>
          </w:rPr>
          <w:fldChar w:fldCharType="begin"/>
        </w:r>
        <w:r w:rsidR="00C35FBE">
          <w:rPr>
            <w:noProof/>
            <w:webHidden/>
          </w:rPr>
          <w:instrText xml:space="preserve"> PAGEREF _Toc531653722 \h </w:instrText>
        </w:r>
        <w:r w:rsidR="00C35FBE">
          <w:rPr>
            <w:noProof/>
            <w:webHidden/>
          </w:rPr>
        </w:r>
        <w:r w:rsidR="00C35FBE">
          <w:rPr>
            <w:noProof/>
            <w:webHidden/>
          </w:rPr>
          <w:fldChar w:fldCharType="separate"/>
        </w:r>
        <w:r w:rsidR="00A741FF">
          <w:rPr>
            <w:noProof/>
            <w:webHidden/>
          </w:rPr>
          <w:t>80</w:t>
        </w:r>
        <w:r w:rsidR="00C35FBE">
          <w:rPr>
            <w:noProof/>
            <w:webHidden/>
          </w:rPr>
          <w:fldChar w:fldCharType="end"/>
        </w:r>
      </w:hyperlink>
    </w:p>
    <w:p w:rsidR="009D25E8" w:rsidRPr="009D25E8" w:rsidRDefault="0067581D" w:rsidP="009772F2">
      <w:pPr>
        <w:ind w:left="1170" w:hanging="1170"/>
        <w:jc w:val="center"/>
        <w:rPr>
          <w:b/>
          <w:sz w:val="28"/>
          <w:szCs w:val="24"/>
        </w:rPr>
      </w:pPr>
      <w:r>
        <w:rPr>
          <w:b/>
          <w:sz w:val="28"/>
          <w:szCs w:val="24"/>
        </w:rPr>
        <w:fldChar w:fldCharType="end"/>
      </w:r>
    </w:p>
    <w:p w:rsidR="007C07A7" w:rsidRPr="00921461" w:rsidRDefault="007C07A7" w:rsidP="00CC380D">
      <w:pPr>
        <w:jc w:val="center"/>
      </w:pPr>
    </w:p>
    <w:p w:rsidR="007C07A7" w:rsidRPr="00046862" w:rsidRDefault="007C07A7" w:rsidP="00CC380D">
      <w:pPr>
        <w:jc w:val="center"/>
        <w:rPr>
          <w:b/>
          <w:sz w:val="24"/>
          <w:szCs w:val="24"/>
        </w:rPr>
      </w:pPr>
    </w:p>
    <w:p w:rsidR="007C07A7" w:rsidRPr="00046862" w:rsidRDefault="007C07A7" w:rsidP="00CC380D">
      <w:pPr>
        <w:jc w:val="center"/>
        <w:rPr>
          <w:b/>
          <w:sz w:val="24"/>
          <w:szCs w:val="24"/>
        </w:rPr>
      </w:pPr>
    </w:p>
    <w:p w:rsidR="00F875E6" w:rsidRDefault="00F875E6">
      <w:pPr>
        <w:spacing w:after="200"/>
        <w:jc w:val="left"/>
      </w:pPr>
      <w:r>
        <w:br w:type="page"/>
      </w:r>
    </w:p>
    <w:p w:rsidR="00C0656D" w:rsidRPr="008977BC" w:rsidRDefault="00C0656D" w:rsidP="00C0656D">
      <w:pPr>
        <w:pStyle w:val="Heading1"/>
        <w:numPr>
          <w:ilvl w:val="0"/>
          <w:numId w:val="0"/>
        </w:numPr>
      </w:pPr>
      <w:bookmarkStart w:id="20" w:name="_Toc531653589"/>
      <w:r w:rsidRPr="0035603F">
        <w:lastRenderedPageBreak/>
        <w:t>Acronyms</w:t>
      </w:r>
      <w:bookmarkEnd w:id="20"/>
      <w:r w:rsidRPr="0035603F">
        <w:t xml:space="preserve"> </w:t>
      </w:r>
    </w:p>
    <w:tbl>
      <w:tblPr>
        <w:tblW w:w="8931" w:type="dxa"/>
        <w:tblLook w:val="04A0" w:firstRow="1" w:lastRow="0" w:firstColumn="1" w:lastColumn="0" w:noHBand="0" w:noVBand="1"/>
      </w:tblPr>
      <w:tblGrid>
        <w:gridCol w:w="1701"/>
        <w:gridCol w:w="7230"/>
      </w:tblGrid>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ACV</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Aggregate Crushing Value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 xml:space="preserve">AGP            </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Agricultural Growth Program</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AIDS</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Acquired Immune Deficiency Syndrome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ASAE EP</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American Society of Agricultural Engineering</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AutoCAD</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Automatic Computer-Aided Design</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BOQ</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Bill of Quantities</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BS</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British Standard</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cm</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Centimeter</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proofErr w:type="spellStart"/>
            <w:r w:rsidRPr="008977BC">
              <w:rPr>
                <w:rFonts w:eastAsia="Times New Roman"/>
              </w:rPr>
              <w:t>ConMIS</w:t>
            </w:r>
            <w:proofErr w:type="spellEnd"/>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Construction Management Information System</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CST</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Construction Supervision Team</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DN</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Nominal Diameter</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EME</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Electro-Mechanical Equipment</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EMP</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Environmental Management Plan</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proofErr w:type="spellStart"/>
            <w:r w:rsidRPr="008977BC">
              <w:rPr>
                <w:rFonts w:eastAsia="Times New Roman"/>
              </w:rPr>
              <w:t>Es</w:t>
            </w:r>
            <w:proofErr w:type="spellEnd"/>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Modules of elasticity</w:t>
            </w:r>
          </w:p>
        </w:tc>
      </w:tr>
      <w:tr w:rsidR="00C0656D" w:rsidRPr="008977BC" w:rsidTr="00756DEB">
        <w:trPr>
          <w:trHeight w:val="432"/>
        </w:trPr>
        <w:tc>
          <w:tcPr>
            <w:tcW w:w="1701" w:type="dxa"/>
            <w:tcBorders>
              <w:top w:val="nil"/>
              <w:left w:val="nil"/>
              <w:bottom w:val="nil"/>
              <w:right w:val="nil"/>
            </w:tcBorders>
            <w:shd w:val="clear" w:color="auto" w:fill="auto"/>
            <w:noWrap/>
            <w:vAlign w:val="center"/>
            <w:hideMark/>
          </w:tcPr>
          <w:p w:rsidR="00C0656D" w:rsidRPr="00756DEB" w:rsidRDefault="00C0656D" w:rsidP="0035603F">
            <w:pPr>
              <w:spacing w:line="240" w:lineRule="auto"/>
              <w:jc w:val="left"/>
              <w:rPr>
                <w:rFonts w:eastAsia="Times New Roman"/>
              </w:rPr>
            </w:pPr>
            <w:r w:rsidRPr="00756DEB">
              <w:rPr>
                <w:rFonts w:eastAsia="Times New Roman"/>
              </w:rPr>
              <w:t>ESIA</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756DEB">
              <w:rPr>
                <w:rFonts w:eastAsia="Times New Roman"/>
              </w:rPr>
              <w:t>Environmental and Social Impact Assessment</w:t>
            </w:r>
            <w:r w:rsidRPr="008977BC">
              <w:rPr>
                <w:rFonts w:eastAsia="Times New Roman"/>
              </w:rPr>
              <w:t xml:space="preserve"> </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ESMF</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Environmental and Social Management Frame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proofErr w:type="spellStart"/>
            <w:r w:rsidRPr="008977BC">
              <w:rPr>
                <w:rFonts w:eastAsia="Times New Roman"/>
              </w:rPr>
              <w:t>fs</w:t>
            </w:r>
            <w:proofErr w:type="spellEnd"/>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Yield points stress</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g</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Specific Gravity</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GCC</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General Condition of Contract</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GIRDC</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Generation Integrated Rural Development Consultant</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GL</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Guideline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HCB</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Hallow Concrete Block</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HDP</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High Density Pipe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HDPE</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 xml:space="preserve">High Density Polyethylene </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HFL</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High Flood Level</w:t>
            </w:r>
          </w:p>
        </w:tc>
      </w:tr>
      <w:tr w:rsidR="00C0656D" w:rsidRPr="008977BC" w:rsidTr="00756DEB">
        <w:trPr>
          <w:trHeight w:val="432"/>
        </w:trPr>
        <w:tc>
          <w:tcPr>
            <w:tcW w:w="1701" w:type="dxa"/>
            <w:tcBorders>
              <w:top w:val="nil"/>
              <w:left w:val="nil"/>
              <w:bottom w:val="nil"/>
              <w:right w:val="nil"/>
            </w:tcBorders>
            <w:shd w:val="clear" w:color="auto" w:fill="auto"/>
            <w:noWrap/>
            <w:vAlign w:val="center"/>
            <w:hideMark/>
          </w:tcPr>
          <w:p w:rsidR="00C0656D" w:rsidRPr="00756DEB" w:rsidRDefault="00C0656D" w:rsidP="0035603F">
            <w:pPr>
              <w:spacing w:line="240" w:lineRule="auto"/>
              <w:jc w:val="left"/>
              <w:rPr>
                <w:rFonts w:eastAsia="Times New Roman"/>
              </w:rPr>
            </w:pPr>
            <w:r w:rsidRPr="00756DEB">
              <w:rPr>
                <w:rFonts w:eastAsia="Times New Roman"/>
              </w:rPr>
              <w:t>HIV</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756DEB">
              <w:rPr>
                <w:rFonts w:eastAsia="Times New Roman"/>
              </w:rPr>
              <w:t>Human Immunodeficiency Virus</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HME</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 xml:space="preserve">Hydro-Mechanical </w:t>
            </w:r>
            <w:proofErr w:type="spellStart"/>
            <w:r w:rsidRPr="008977BC">
              <w:rPr>
                <w:rFonts w:eastAsia="Times New Roman"/>
              </w:rPr>
              <w:t>Equipments</w:t>
            </w:r>
            <w:proofErr w:type="spellEnd"/>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kg</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Kilogram</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Meter</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m2</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Square Meter</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m3</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Cubic Meters</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lastRenderedPageBreak/>
              <w:t>mm</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Millimeter</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proofErr w:type="spellStart"/>
            <w:r w:rsidRPr="008977BC">
              <w:rPr>
                <w:rFonts w:eastAsia="Times New Roman"/>
              </w:rPr>
              <w:t>MoANR</w:t>
            </w:r>
            <w:proofErr w:type="spellEnd"/>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Ministry of Agriculture and Natural Resources</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MOWIE</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Ministry of Water, Irrigation and Electricity</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proofErr w:type="spellStart"/>
            <w:r w:rsidRPr="008977BC">
              <w:rPr>
                <w:rFonts w:eastAsia="Times New Roman"/>
              </w:rPr>
              <w:t>MPa</w:t>
            </w:r>
            <w:proofErr w:type="spellEnd"/>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Mega Pascal</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MS-Project</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Micro Soft Project</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N</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Newton</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PBOQ</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Priced Bill of Quantities</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PN</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Nominal Pressure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PSGMs</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Permanent Survey Ground Markers</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RE</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Resident Engineer</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ROW</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Right of Way</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Second</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SCC</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Specific Condition of Contract</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SSID</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Small Scale Irrigation Development</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SSIGL</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Small Scale Irrigation Guideline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SSIP</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Small Scale Irrigation Project</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TS</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Tensile strength</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proofErr w:type="spellStart"/>
            <w:r w:rsidRPr="008977BC">
              <w:rPr>
                <w:rFonts w:eastAsia="Times New Roman"/>
              </w:rPr>
              <w:t>uPVC</w:t>
            </w:r>
            <w:proofErr w:type="spellEnd"/>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Un-plasticized Polyvinyl Chloride</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VAT</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Value Added Tax</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VO</w:t>
            </w:r>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Variation Order</w:t>
            </w:r>
          </w:p>
        </w:tc>
      </w:tr>
      <w:tr w:rsidR="00C0656D" w:rsidRPr="008977BC" w:rsidTr="0035603F">
        <w:trPr>
          <w:trHeight w:val="432"/>
        </w:trPr>
        <w:tc>
          <w:tcPr>
            <w:tcW w:w="1701"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proofErr w:type="spellStart"/>
            <w:r w:rsidRPr="008977BC">
              <w:rPr>
                <w:rFonts w:eastAsia="Times New Roman"/>
              </w:rPr>
              <w:t>ys</w:t>
            </w:r>
            <w:proofErr w:type="spellEnd"/>
          </w:p>
        </w:tc>
        <w:tc>
          <w:tcPr>
            <w:tcW w:w="7230" w:type="dxa"/>
            <w:tcBorders>
              <w:top w:val="nil"/>
              <w:left w:val="nil"/>
              <w:bottom w:val="nil"/>
              <w:right w:val="nil"/>
            </w:tcBorders>
            <w:shd w:val="clear" w:color="auto" w:fill="auto"/>
            <w:noWrap/>
            <w:vAlign w:val="center"/>
            <w:hideMark/>
          </w:tcPr>
          <w:p w:rsidR="00C0656D" w:rsidRPr="008977BC" w:rsidRDefault="00C0656D" w:rsidP="0035603F">
            <w:pPr>
              <w:spacing w:line="240" w:lineRule="auto"/>
              <w:jc w:val="left"/>
              <w:rPr>
                <w:rFonts w:eastAsia="Times New Roman"/>
              </w:rPr>
            </w:pPr>
            <w:r w:rsidRPr="008977BC">
              <w:rPr>
                <w:rFonts w:eastAsia="Times New Roman"/>
              </w:rPr>
              <w:t>yield strength</w:t>
            </w:r>
          </w:p>
        </w:tc>
      </w:tr>
    </w:tbl>
    <w:p w:rsidR="00C75914" w:rsidRDefault="00C75914" w:rsidP="00C75914">
      <w:pPr>
        <w:tabs>
          <w:tab w:val="left" w:pos="2381"/>
        </w:tabs>
        <w:spacing w:line="360" w:lineRule="auto"/>
        <w:jc w:val="left"/>
        <w:rPr>
          <w:highlight w:val="yellow"/>
        </w:rPr>
      </w:pPr>
    </w:p>
    <w:p w:rsidR="00C75914" w:rsidRDefault="00C75914" w:rsidP="00C75914">
      <w:pPr>
        <w:tabs>
          <w:tab w:val="left" w:pos="2381"/>
        </w:tabs>
        <w:spacing w:line="360" w:lineRule="auto"/>
        <w:jc w:val="left"/>
        <w:rPr>
          <w:highlight w:val="yellow"/>
        </w:rPr>
      </w:pPr>
    </w:p>
    <w:p w:rsidR="00C75914" w:rsidRDefault="00C75914">
      <w:pPr>
        <w:spacing w:after="200"/>
        <w:jc w:val="left"/>
        <w:rPr>
          <w:highlight w:val="yellow"/>
        </w:rPr>
      </w:pPr>
      <w:r>
        <w:rPr>
          <w:highlight w:val="yellow"/>
        </w:rPr>
        <w:br w:type="page"/>
      </w:r>
    </w:p>
    <w:p w:rsidR="00C75914" w:rsidRPr="004E5BF6" w:rsidRDefault="00C75914" w:rsidP="00C75914">
      <w:pPr>
        <w:pStyle w:val="Heading1"/>
        <w:numPr>
          <w:ilvl w:val="0"/>
          <w:numId w:val="0"/>
        </w:numPr>
        <w:ind w:left="720" w:hanging="720"/>
      </w:pPr>
      <w:bookmarkStart w:id="21" w:name="_Toc529616568"/>
      <w:bookmarkStart w:id="22" w:name="_Toc531353124"/>
      <w:bookmarkStart w:id="23" w:name="_Toc531355482"/>
      <w:bookmarkStart w:id="24" w:name="_Toc531426950"/>
      <w:bookmarkStart w:id="25" w:name="_Toc531430045"/>
      <w:bookmarkStart w:id="26" w:name="_Toc531440948"/>
      <w:bookmarkStart w:id="27" w:name="_Toc531443527"/>
      <w:bookmarkStart w:id="28" w:name="_Toc531445325"/>
      <w:bookmarkStart w:id="29" w:name="_Toc531653590"/>
      <w:r w:rsidRPr="004E5BF6">
        <w:lastRenderedPageBreak/>
        <w:t>PREFACE</w:t>
      </w:r>
      <w:bookmarkEnd w:id="21"/>
      <w:bookmarkEnd w:id="22"/>
      <w:bookmarkEnd w:id="23"/>
      <w:bookmarkEnd w:id="24"/>
      <w:bookmarkEnd w:id="25"/>
      <w:bookmarkEnd w:id="26"/>
      <w:bookmarkEnd w:id="27"/>
      <w:bookmarkEnd w:id="28"/>
      <w:bookmarkEnd w:id="29"/>
    </w:p>
    <w:p w:rsidR="00C75914" w:rsidRPr="004E5BF6" w:rsidRDefault="00C75914" w:rsidP="00C75914">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rsidR="00C75914" w:rsidRPr="004E5BF6" w:rsidRDefault="00C75914" w:rsidP="00C75914">
      <w:pPr>
        <w:autoSpaceDE w:val="0"/>
        <w:autoSpaceDN w:val="0"/>
        <w:adjustRightInd w:val="0"/>
        <w:spacing w:line="240" w:lineRule="auto"/>
        <w:rPr>
          <w:b/>
        </w:rPr>
      </w:pPr>
    </w:p>
    <w:p w:rsidR="00C75914" w:rsidRPr="004E5BF6" w:rsidRDefault="00C75914" w:rsidP="00C75914">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C75914" w:rsidRPr="004E5BF6" w:rsidRDefault="00C75914" w:rsidP="00C75914">
      <w:pPr>
        <w:autoSpaceDE w:val="0"/>
        <w:autoSpaceDN w:val="0"/>
        <w:adjustRightInd w:val="0"/>
      </w:pPr>
    </w:p>
    <w:p w:rsidR="00C75914" w:rsidRPr="004E5BF6" w:rsidRDefault="00C75914" w:rsidP="00C75914">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C75914" w:rsidRPr="004E5BF6" w:rsidRDefault="00C75914" w:rsidP="00C75914">
      <w:pPr>
        <w:autoSpaceDE w:val="0"/>
        <w:autoSpaceDN w:val="0"/>
        <w:adjustRightInd w:val="0"/>
      </w:pPr>
    </w:p>
    <w:p w:rsidR="00C75914" w:rsidRPr="004E5BF6" w:rsidRDefault="00C75914" w:rsidP="00C75914">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C75914" w:rsidRPr="004E5BF6" w:rsidRDefault="00C75914" w:rsidP="00C75914">
      <w:pPr>
        <w:autoSpaceDE w:val="0"/>
        <w:autoSpaceDN w:val="0"/>
        <w:adjustRightInd w:val="0"/>
      </w:pPr>
    </w:p>
    <w:p w:rsidR="00C75914" w:rsidRPr="004E5BF6" w:rsidRDefault="00C75914" w:rsidP="00C75914">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rsidR="00C75914" w:rsidRPr="004E5BF6" w:rsidRDefault="00C75914" w:rsidP="00C75914">
      <w:pPr>
        <w:autoSpaceDE w:val="0"/>
        <w:autoSpaceDN w:val="0"/>
        <w:adjustRightInd w:val="0"/>
        <w:spacing w:line="240" w:lineRule="auto"/>
      </w:pPr>
    </w:p>
    <w:p w:rsidR="00C75914" w:rsidRPr="004E5BF6" w:rsidRDefault="00C75914" w:rsidP="00C75914">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C75914" w:rsidRPr="004E5BF6" w:rsidRDefault="00C75914" w:rsidP="00C75914">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C75914" w:rsidRPr="004E5BF6" w:rsidRDefault="00C75914" w:rsidP="00C75914">
      <w:pPr>
        <w:autoSpaceDE w:val="0"/>
        <w:autoSpaceDN w:val="0"/>
        <w:adjustRightInd w:val="0"/>
      </w:pPr>
    </w:p>
    <w:p w:rsidR="00C75914" w:rsidRPr="004E5BF6" w:rsidRDefault="00C75914" w:rsidP="00C75914">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C75914" w:rsidRPr="004E5BF6" w:rsidRDefault="00C75914" w:rsidP="00C75914">
      <w:pPr>
        <w:autoSpaceDE w:val="0"/>
        <w:autoSpaceDN w:val="0"/>
        <w:adjustRightInd w:val="0"/>
      </w:pPr>
    </w:p>
    <w:p w:rsidR="00C75914" w:rsidRPr="004E5BF6" w:rsidRDefault="00C75914" w:rsidP="00C75914">
      <w:pPr>
        <w:autoSpaceDE w:val="0"/>
        <w:autoSpaceDN w:val="0"/>
        <w:adjustRightInd w:val="0"/>
      </w:pPr>
      <w:r w:rsidRPr="004E5BF6">
        <w:t>There are 34 separate guidelines which are categorized into the following five parts concurrent to SSI development phases:</w:t>
      </w:r>
    </w:p>
    <w:p w:rsidR="00C75914" w:rsidRPr="004E5BF6" w:rsidRDefault="00C75914" w:rsidP="00C75914">
      <w:pPr>
        <w:autoSpaceDE w:val="0"/>
        <w:autoSpaceDN w:val="0"/>
        <w:adjustRightInd w:val="0"/>
        <w:rPr>
          <w:rFonts w:eastAsia="Calibri"/>
        </w:rPr>
      </w:pPr>
    </w:p>
    <w:p w:rsidR="00C75914" w:rsidRPr="004E5BF6" w:rsidRDefault="00C75914" w:rsidP="00C75914">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C75914" w:rsidRPr="004E5BF6" w:rsidRDefault="00C75914" w:rsidP="00C75914">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C75914" w:rsidRPr="004E5BF6" w:rsidRDefault="00C75914" w:rsidP="00C75914">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C75914" w:rsidRPr="004E5BF6" w:rsidRDefault="00C75914" w:rsidP="00C75914">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C75914" w:rsidRPr="004E5BF6" w:rsidRDefault="00C75914" w:rsidP="00C75914">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C75914" w:rsidRDefault="00C75914" w:rsidP="00C75914">
      <w:pPr>
        <w:autoSpaceDE w:val="0"/>
        <w:autoSpaceDN w:val="0"/>
        <w:adjustRightInd w:val="0"/>
        <w:rPr>
          <w:rFonts w:eastAsia="Calibri"/>
        </w:rPr>
      </w:pPr>
    </w:p>
    <w:p w:rsidR="00B240BD" w:rsidRDefault="00B240BD" w:rsidP="00B240BD">
      <w:pPr>
        <w:autoSpaceDE w:val="0"/>
        <w:autoSpaceDN w:val="0"/>
        <w:adjustRightInd w:val="0"/>
        <w:rPr>
          <w:rFonts w:eastAsia="Calibri"/>
        </w:rPr>
      </w:pPr>
      <w:r>
        <w:rPr>
          <w:rFonts w:eastAsia="Calibri"/>
        </w:rPr>
        <w:t>Moreover, Tools for Small Scale Irrigation development are also prepared as part of SSIGLs.</w:t>
      </w:r>
    </w:p>
    <w:p w:rsidR="00B240BD" w:rsidRDefault="00B240BD" w:rsidP="00B240BD">
      <w:pPr>
        <w:autoSpaceDE w:val="0"/>
        <w:autoSpaceDN w:val="0"/>
        <w:adjustRightInd w:val="0"/>
      </w:pPr>
    </w:p>
    <w:p w:rsidR="00B240BD" w:rsidRDefault="00B240BD" w:rsidP="00B240BD">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B240BD" w:rsidRDefault="00B240BD" w:rsidP="00B240BD">
      <w:pPr>
        <w:autoSpaceDE w:val="0"/>
        <w:autoSpaceDN w:val="0"/>
        <w:adjustRightInd w:val="0"/>
      </w:pPr>
    </w:p>
    <w:p w:rsidR="00B240BD" w:rsidRDefault="00B240BD" w:rsidP="00B240BD">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C75914" w:rsidRPr="004E5BF6" w:rsidRDefault="00C75914" w:rsidP="00C75914">
      <w:pPr>
        <w:autoSpaceDE w:val="0"/>
        <w:autoSpaceDN w:val="0"/>
        <w:adjustRightInd w:val="0"/>
      </w:pPr>
      <w:r w:rsidRPr="004E5BF6">
        <w:t xml:space="preserve">. </w:t>
      </w:r>
    </w:p>
    <w:p w:rsidR="00C75914" w:rsidRPr="004E5BF6" w:rsidRDefault="00C75914" w:rsidP="00C75914">
      <w:pPr>
        <w:autoSpaceDE w:val="0"/>
        <w:autoSpaceDN w:val="0"/>
        <w:adjustRightInd w:val="0"/>
      </w:pPr>
    </w:p>
    <w:p w:rsidR="00C75914" w:rsidRPr="004E5BF6" w:rsidRDefault="00C75914" w:rsidP="00C75914">
      <w:pPr>
        <w:autoSpaceDE w:val="0"/>
        <w:autoSpaceDN w:val="0"/>
        <w:adjustRightInd w:val="0"/>
      </w:pPr>
    </w:p>
    <w:p w:rsidR="00C75914" w:rsidRDefault="00C75914" w:rsidP="00C75914">
      <w:pPr>
        <w:ind w:left="720"/>
        <w:rPr>
          <w:b/>
          <w:sz w:val="28"/>
          <w:szCs w:val="28"/>
        </w:rPr>
      </w:pPr>
    </w:p>
    <w:p w:rsidR="00C75914" w:rsidRDefault="00C75914" w:rsidP="00C75914">
      <w:pPr>
        <w:pStyle w:val="Heading1"/>
        <w:numPr>
          <w:ilvl w:val="0"/>
          <w:numId w:val="0"/>
        </w:numPr>
        <w:ind w:left="720" w:hanging="720"/>
      </w:pPr>
      <w:bookmarkStart w:id="30" w:name="_Toc529616569"/>
      <w:bookmarkStart w:id="31" w:name="_Toc531353125"/>
      <w:bookmarkStart w:id="32" w:name="_Toc531355483"/>
      <w:bookmarkStart w:id="33" w:name="_Toc531426951"/>
      <w:bookmarkStart w:id="34" w:name="_Toc531430046"/>
      <w:bookmarkStart w:id="35" w:name="_Toc531440949"/>
      <w:bookmarkStart w:id="36" w:name="_Toc531443528"/>
      <w:bookmarkStart w:id="37" w:name="_Toc531445326"/>
      <w:bookmarkStart w:id="38" w:name="_Toc531653591"/>
      <w:r w:rsidRPr="00315932">
        <w:lastRenderedPageBreak/>
        <w:t>UPDATING AND REVISIONS OF GUIDELINES</w:t>
      </w:r>
      <w:bookmarkEnd w:id="30"/>
      <w:bookmarkEnd w:id="31"/>
      <w:bookmarkEnd w:id="32"/>
      <w:bookmarkEnd w:id="33"/>
      <w:bookmarkEnd w:id="34"/>
      <w:bookmarkEnd w:id="35"/>
      <w:bookmarkEnd w:id="36"/>
      <w:bookmarkEnd w:id="37"/>
      <w:bookmarkEnd w:id="38"/>
    </w:p>
    <w:p w:rsidR="00C75914" w:rsidRPr="00315932" w:rsidRDefault="00C75914" w:rsidP="00C75914">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C75914" w:rsidRPr="00315932" w:rsidRDefault="00C75914" w:rsidP="00C75914">
      <w:pPr>
        <w:autoSpaceDE w:val="0"/>
        <w:autoSpaceDN w:val="0"/>
        <w:adjustRightInd w:val="0"/>
      </w:pPr>
    </w:p>
    <w:p w:rsidR="00C75914" w:rsidRPr="00315932" w:rsidRDefault="00C75914" w:rsidP="00C75914">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C75914" w:rsidRPr="00315932" w:rsidRDefault="00C75914" w:rsidP="00C75914">
      <w:pPr>
        <w:autoSpaceDE w:val="0"/>
        <w:autoSpaceDN w:val="0"/>
        <w:adjustRightInd w:val="0"/>
      </w:pPr>
    </w:p>
    <w:p w:rsidR="00C75914" w:rsidRPr="00315932" w:rsidRDefault="00C75914" w:rsidP="00C75914">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C75914" w:rsidRPr="00315932" w:rsidRDefault="00C75914" w:rsidP="00C75914">
      <w:pPr>
        <w:autoSpaceDE w:val="0"/>
        <w:autoSpaceDN w:val="0"/>
        <w:adjustRightInd w:val="0"/>
      </w:pPr>
    </w:p>
    <w:p w:rsidR="00C75914" w:rsidRPr="00315932" w:rsidRDefault="00C75914" w:rsidP="00C75914">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C75914" w:rsidRPr="00315932" w:rsidRDefault="00C75914" w:rsidP="00C75914">
      <w:pPr>
        <w:autoSpaceDE w:val="0"/>
        <w:autoSpaceDN w:val="0"/>
        <w:adjustRightInd w:val="0"/>
      </w:pPr>
    </w:p>
    <w:p w:rsidR="00C75914" w:rsidRDefault="00C75914" w:rsidP="00C75914">
      <w:pPr>
        <w:autoSpaceDE w:val="0"/>
        <w:autoSpaceDN w:val="0"/>
        <w:adjustRightInd w:val="0"/>
      </w:pPr>
      <w:r w:rsidRPr="00315932">
        <w:t>All suggestions to improve the GLs should be made in accordance with the following procedures:</w:t>
      </w:r>
    </w:p>
    <w:p w:rsidR="00C75914" w:rsidRPr="00315932" w:rsidRDefault="00C75914" w:rsidP="00C75914"/>
    <w:p w:rsidR="00C75914" w:rsidRPr="004961B2" w:rsidRDefault="00C75914" w:rsidP="00C75914">
      <w:pPr>
        <w:pStyle w:val="ListParagraph"/>
        <w:numPr>
          <w:ilvl w:val="0"/>
          <w:numId w:val="88"/>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3" w:history="1">
        <w:r w:rsidRPr="004961B2">
          <w:rPr>
            <w:rStyle w:val="Hyperlink"/>
          </w:rPr>
          <w:t>www.moa.gov.et</w:t>
        </w:r>
      </w:hyperlink>
    </w:p>
    <w:p w:rsidR="00C75914" w:rsidRPr="00315932" w:rsidRDefault="00C75914" w:rsidP="00C75914">
      <w:pPr>
        <w:pStyle w:val="ListParagraph"/>
        <w:numPr>
          <w:ilvl w:val="0"/>
          <w:numId w:val="88"/>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C75914" w:rsidRPr="00315932" w:rsidRDefault="00C75914" w:rsidP="00C75914">
      <w:pPr>
        <w:pStyle w:val="ListParagraph"/>
        <w:numPr>
          <w:ilvl w:val="0"/>
          <w:numId w:val="88"/>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C75914" w:rsidRPr="00315932" w:rsidRDefault="00C75914" w:rsidP="00C75914">
      <w:pPr>
        <w:pStyle w:val="ListParagraph"/>
        <w:numPr>
          <w:ilvl w:val="0"/>
          <w:numId w:val="88"/>
        </w:numPr>
        <w:autoSpaceDE w:val="0"/>
        <w:autoSpaceDN w:val="0"/>
        <w:adjustRightInd w:val="0"/>
        <w:spacing w:before="0" w:after="0" w:line="276" w:lineRule="auto"/>
        <w:ind w:left="720"/>
      </w:pPr>
      <w:r w:rsidRPr="00315932">
        <w:t>The release date of the new version will be notified to all registered users and authorities.</w:t>
      </w:r>
    </w:p>
    <w:p w:rsidR="00C75914" w:rsidRPr="00315932" w:rsidRDefault="00C75914" w:rsidP="00C75914">
      <w:pPr>
        <w:autoSpaceDE w:val="0"/>
        <w:autoSpaceDN w:val="0"/>
        <w:adjustRightInd w:val="0"/>
      </w:pPr>
    </w:p>
    <w:p w:rsidR="00C75914" w:rsidRPr="00315932" w:rsidRDefault="00C75914" w:rsidP="00C75914">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C75914" w:rsidRDefault="00C75914" w:rsidP="00C75914">
      <w:pPr>
        <w:spacing w:after="200"/>
        <w:jc w:val="left"/>
        <w:rPr>
          <w:b/>
          <w:bCs/>
          <w:sz w:val="20"/>
          <w:szCs w:val="20"/>
        </w:rPr>
      </w:pPr>
      <w:r>
        <w:rPr>
          <w:b/>
          <w:bCs/>
          <w:sz w:val="20"/>
          <w:szCs w:val="20"/>
        </w:rPr>
        <w:br w:type="page"/>
      </w:r>
    </w:p>
    <w:p w:rsidR="00C75914" w:rsidRDefault="00C75914" w:rsidP="00C75914">
      <w:pPr>
        <w:autoSpaceDE w:val="0"/>
        <w:autoSpaceDN w:val="0"/>
        <w:adjustRightInd w:val="0"/>
        <w:rPr>
          <w:b/>
          <w:bCs/>
          <w:sz w:val="20"/>
          <w:szCs w:val="20"/>
        </w:rPr>
      </w:pPr>
      <w:r w:rsidRPr="002C2458">
        <w:rPr>
          <w:b/>
          <w:bCs/>
          <w:sz w:val="20"/>
          <w:szCs w:val="20"/>
        </w:rPr>
        <w:lastRenderedPageBreak/>
        <w:t>Suggested Revisions Request Form (Official Letter or Email)</w:t>
      </w:r>
    </w:p>
    <w:p w:rsidR="00C75914" w:rsidRPr="002C2458" w:rsidRDefault="00C75914" w:rsidP="00C75914">
      <w:pPr>
        <w:autoSpaceDE w:val="0"/>
        <w:autoSpaceDN w:val="0"/>
        <w:adjustRightInd w:val="0"/>
        <w:rPr>
          <w:b/>
          <w:bCs/>
          <w:sz w:val="20"/>
          <w:szCs w:val="20"/>
        </w:rPr>
      </w:pPr>
    </w:p>
    <w:p w:rsidR="00C75914" w:rsidRPr="002C2458" w:rsidRDefault="00C75914" w:rsidP="00C75914">
      <w:pPr>
        <w:autoSpaceDE w:val="0"/>
        <w:autoSpaceDN w:val="0"/>
        <w:adjustRightInd w:val="0"/>
        <w:rPr>
          <w:sz w:val="20"/>
          <w:szCs w:val="20"/>
        </w:rPr>
      </w:pPr>
      <w:r w:rsidRPr="002C2458">
        <w:rPr>
          <w:sz w:val="20"/>
          <w:szCs w:val="20"/>
        </w:rPr>
        <w:t>To: ---------------------------------------------------------------</w:t>
      </w:r>
    </w:p>
    <w:p w:rsidR="00C75914" w:rsidRPr="002C2458" w:rsidRDefault="00C75914" w:rsidP="00C75914">
      <w:pPr>
        <w:autoSpaceDE w:val="0"/>
        <w:autoSpaceDN w:val="0"/>
        <w:adjustRightInd w:val="0"/>
        <w:rPr>
          <w:sz w:val="20"/>
          <w:szCs w:val="20"/>
        </w:rPr>
      </w:pPr>
      <w:r w:rsidRPr="002C2458">
        <w:rPr>
          <w:sz w:val="20"/>
          <w:szCs w:val="20"/>
        </w:rPr>
        <w:t>From: -----------------------------------------------------------</w:t>
      </w:r>
    </w:p>
    <w:p w:rsidR="00C75914" w:rsidRPr="002C2458" w:rsidRDefault="00C75914" w:rsidP="00C75914">
      <w:pPr>
        <w:autoSpaceDE w:val="0"/>
        <w:autoSpaceDN w:val="0"/>
        <w:adjustRightInd w:val="0"/>
        <w:rPr>
          <w:sz w:val="20"/>
          <w:szCs w:val="20"/>
        </w:rPr>
      </w:pPr>
      <w:r w:rsidRPr="002C2458">
        <w:rPr>
          <w:sz w:val="20"/>
          <w:szCs w:val="20"/>
        </w:rPr>
        <w:t>Date: -----------------------------------------------------------</w:t>
      </w:r>
    </w:p>
    <w:p w:rsidR="00C75914" w:rsidRDefault="00C75914" w:rsidP="00C75914">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C75914" w:rsidRPr="002C2458" w:rsidRDefault="00C75914" w:rsidP="00C75914">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C75914" w:rsidRPr="002C2458" w:rsidTr="00C75914">
        <w:tc>
          <w:tcPr>
            <w:tcW w:w="1525" w:type="dxa"/>
          </w:tcPr>
          <w:p w:rsidR="00C75914" w:rsidRPr="002C2458" w:rsidRDefault="00C75914" w:rsidP="00C75914">
            <w:pPr>
              <w:autoSpaceDE w:val="0"/>
              <w:autoSpaceDN w:val="0"/>
              <w:adjustRightInd w:val="0"/>
              <w:rPr>
                <w:bCs/>
                <w:sz w:val="20"/>
                <w:szCs w:val="20"/>
              </w:rPr>
            </w:pPr>
            <w:r w:rsidRPr="002C2458">
              <w:rPr>
                <w:b/>
                <w:bCs/>
                <w:sz w:val="20"/>
                <w:szCs w:val="20"/>
              </w:rPr>
              <w:t>GL Code and Title</w:t>
            </w:r>
          </w:p>
        </w:tc>
        <w:tc>
          <w:tcPr>
            <w:tcW w:w="1170" w:type="dxa"/>
          </w:tcPr>
          <w:p w:rsidR="00C75914" w:rsidRPr="002C2458" w:rsidRDefault="00C75914" w:rsidP="00C75914">
            <w:pPr>
              <w:autoSpaceDE w:val="0"/>
              <w:autoSpaceDN w:val="0"/>
              <w:adjustRightInd w:val="0"/>
              <w:rPr>
                <w:bCs/>
                <w:sz w:val="20"/>
                <w:szCs w:val="20"/>
              </w:rPr>
            </w:pPr>
            <w:r w:rsidRPr="002C2458">
              <w:rPr>
                <w:b/>
                <w:bCs/>
                <w:sz w:val="20"/>
                <w:szCs w:val="20"/>
              </w:rPr>
              <w:t>Date</w:t>
            </w:r>
          </w:p>
        </w:tc>
        <w:tc>
          <w:tcPr>
            <w:tcW w:w="2465" w:type="dxa"/>
          </w:tcPr>
          <w:p w:rsidR="00C75914" w:rsidRPr="002C2458" w:rsidRDefault="00C75914" w:rsidP="00C75914">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C75914" w:rsidRPr="002C2458" w:rsidRDefault="00C75914" w:rsidP="00C75914">
            <w:pPr>
              <w:autoSpaceDE w:val="0"/>
              <w:autoSpaceDN w:val="0"/>
              <w:adjustRightInd w:val="0"/>
              <w:rPr>
                <w:b/>
                <w:bCs/>
                <w:sz w:val="20"/>
                <w:szCs w:val="20"/>
              </w:rPr>
            </w:pPr>
            <w:r w:rsidRPr="002C2458">
              <w:rPr>
                <w:b/>
                <w:bCs/>
                <w:sz w:val="20"/>
                <w:szCs w:val="20"/>
              </w:rPr>
              <w:t xml:space="preserve">Explanation </w:t>
            </w:r>
          </w:p>
        </w:tc>
        <w:tc>
          <w:tcPr>
            <w:tcW w:w="2520" w:type="dxa"/>
          </w:tcPr>
          <w:p w:rsidR="00C75914" w:rsidRPr="002C2458" w:rsidRDefault="00C75914" w:rsidP="00C75914">
            <w:pPr>
              <w:autoSpaceDE w:val="0"/>
              <w:autoSpaceDN w:val="0"/>
              <w:adjustRightInd w:val="0"/>
              <w:rPr>
                <w:bCs/>
                <w:sz w:val="20"/>
                <w:szCs w:val="20"/>
              </w:rPr>
            </w:pPr>
            <w:r w:rsidRPr="002C2458">
              <w:rPr>
                <w:b/>
                <w:bCs/>
                <w:sz w:val="20"/>
                <w:szCs w:val="20"/>
              </w:rPr>
              <w:t xml:space="preserve">Comments (proposed change) </w:t>
            </w:r>
          </w:p>
        </w:tc>
      </w:tr>
      <w:tr w:rsidR="00C75914" w:rsidRPr="002C2458" w:rsidTr="00C75914">
        <w:tc>
          <w:tcPr>
            <w:tcW w:w="1525" w:type="dxa"/>
          </w:tcPr>
          <w:p w:rsidR="00C75914" w:rsidRPr="002C2458" w:rsidRDefault="00C75914" w:rsidP="00C75914">
            <w:pPr>
              <w:autoSpaceDE w:val="0"/>
              <w:autoSpaceDN w:val="0"/>
              <w:adjustRightInd w:val="0"/>
              <w:rPr>
                <w:bCs/>
                <w:sz w:val="20"/>
                <w:szCs w:val="20"/>
              </w:rPr>
            </w:pPr>
          </w:p>
        </w:tc>
        <w:tc>
          <w:tcPr>
            <w:tcW w:w="1170" w:type="dxa"/>
          </w:tcPr>
          <w:p w:rsidR="00C75914" w:rsidRPr="002C2458" w:rsidRDefault="00C75914" w:rsidP="00C75914">
            <w:pPr>
              <w:autoSpaceDE w:val="0"/>
              <w:autoSpaceDN w:val="0"/>
              <w:adjustRightInd w:val="0"/>
              <w:rPr>
                <w:bCs/>
                <w:sz w:val="20"/>
                <w:szCs w:val="20"/>
              </w:rPr>
            </w:pPr>
          </w:p>
        </w:tc>
        <w:tc>
          <w:tcPr>
            <w:tcW w:w="2465" w:type="dxa"/>
          </w:tcPr>
          <w:p w:rsidR="00C75914" w:rsidRPr="002C2458" w:rsidRDefault="00C75914" w:rsidP="00C75914">
            <w:pPr>
              <w:autoSpaceDE w:val="0"/>
              <w:autoSpaceDN w:val="0"/>
              <w:adjustRightInd w:val="0"/>
              <w:rPr>
                <w:bCs/>
                <w:sz w:val="20"/>
                <w:szCs w:val="20"/>
              </w:rPr>
            </w:pPr>
          </w:p>
        </w:tc>
        <w:tc>
          <w:tcPr>
            <w:tcW w:w="1675" w:type="dxa"/>
          </w:tcPr>
          <w:p w:rsidR="00C75914" w:rsidRPr="002C2458" w:rsidRDefault="00C75914" w:rsidP="00C75914">
            <w:pPr>
              <w:autoSpaceDE w:val="0"/>
              <w:autoSpaceDN w:val="0"/>
              <w:adjustRightInd w:val="0"/>
              <w:rPr>
                <w:bCs/>
                <w:sz w:val="20"/>
                <w:szCs w:val="20"/>
              </w:rPr>
            </w:pPr>
          </w:p>
        </w:tc>
        <w:tc>
          <w:tcPr>
            <w:tcW w:w="2520" w:type="dxa"/>
          </w:tcPr>
          <w:p w:rsidR="00C75914" w:rsidRPr="002C2458" w:rsidRDefault="00C75914" w:rsidP="00C75914">
            <w:pPr>
              <w:autoSpaceDE w:val="0"/>
              <w:autoSpaceDN w:val="0"/>
              <w:adjustRightInd w:val="0"/>
              <w:rPr>
                <w:bCs/>
                <w:sz w:val="20"/>
                <w:szCs w:val="20"/>
              </w:rPr>
            </w:pPr>
          </w:p>
        </w:tc>
      </w:tr>
      <w:tr w:rsidR="00C75914" w:rsidRPr="002C2458" w:rsidTr="00C75914">
        <w:tc>
          <w:tcPr>
            <w:tcW w:w="1525" w:type="dxa"/>
          </w:tcPr>
          <w:p w:rsidR="00C75914" w:rsidRPr="002C2458" w:rsidRDefault="00C75914" w:rsidP="00C75914">
            <w:pPr>
              <w:autoSpaceDE w:val="0"/>
              <w:autoSpaceDN w:val="0"/>
              <w:adjustRightInd w:val="0"/>
              <w:rPr>
                <w:bCs/>
                <w:sz w:val="20"/>
                <w:szCs w:val="20"/>
              </w:rPr>
            </w:pPr>
          </w:p>
        </w:tc>
        <w:tc>
          <w:tcPr>
            <w:tcW w:w="1170" w:type="dxa"/>
          </w:tcPr>
          <w:p w:rsidR="00C75914" w:rsidRPr="002C2458" w:rsidRDefault="00C75914" w:rsidP="00C75914">
            <w:pPr>
              <w:autoSpaceDE w:val="0"/>
              <w:autoSpaceDN w:val="0"/>
              <w:adjustRightInd w:val="0"/>
              <w:rPr>
                <w:bCs/>
                <w:sz w:val="20"/>
                <w:szCs w:val="20"/>
              </w:rPr>
            </w:pPr>
          </w:p>
        </w:tc>
        <w:tc>
          <w:tcPr>
            <w:tcW w:w="2465" w:type="dxa"/>
          </w:tcPr>
          <w:p w:rsidR="00C75914" w:rsidRPr="002C2458" w:rsidRDefault="00C75914" w:rsidP="00C75914">
            <w:pPr>
              <w:autoSpaceDE w:val="0"/>
              <w:autoSpaceDN w:val="0"/>
              <w:adjustRightInd w:val="0"/>
              <w:rPr>
                <w:bCs/>
                <w:sz w:val="20"/>
                <w:szCs w:val="20"/>
              </w:rPr>
            </w:pPr>
          </w:p>
        </w:tc>
        <w:tc>
          <w:tcPr>
            <w:tcW w:w="1675" w:type="dxa"/>
          </w:tcPr>
          <w:p w:rsidR="00C75914" w:rsidRPr="002C2458" w:rsidRDefault="00C75914" w:rsidP="00C75914">
            <w:pPr>
              <w:autoSpaceDE w:val="0"/>
              <w:autoSpaceDN w:val="0"/>
              <w:adjustRightInd w:val="0"/>
              <w:rPr>
                <w:bCs/>
                <w:sz w:val="20"/>
                <w:szCs w:val="20"/>
              </w:rPr>
            </w:pPr>
          </w:p>
        </w:tc>
        <w:tc>
          <w:tcPr>
            <w:tcW w:w="2520" w:type="dxa"/>
          </w:tcPr>
          <w:p w:rsidR="00C75914" w:rsidRPr="002C2458" w:rsidRDefault="00C75914" w:rsidP="00C75914">
            <w:pPr>
              <w:autoSpaceDE w:val="0"/>
              <w:autoSpaceDN w:val="0"/>
              <w:adjustRightInd w:val="0"/>
              <w:rPr>
                <w:bCs/>
                <w:sz w:val="20"/>
                <w:szCs w:val="20"/>
              </w:rPr>
            </w:pPr>
          </w:p>
        </w:tc>
      </w:tr>
    </w:tbl>
    <w:p w:rsidR="00C75914" w:rsidRPr="002C2458" w:rsidRDefault="00C75914" w:rsidP="00C75914">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C75914" w:rsidRPr="002C2458" w:rsidRDefault="00C75914" w:rsidP="00C75914">
      <w:pPr>
        <w:autoSpaceDE w:val="0"/>
        <w:autoSpaceDN w:val="0"/>
        <w:adjustRightInd w:val="0"/>
        <w:rPr>
          <w:sz w:val="20"/>
          <w:szCs w:val="20"/>
        </w:rPr>
      </w:pPr>
    </w:p>
    <w:p w:rsidR="00C75914" w:rsidRPr="002C2458" w:rsidRDefault="00C75914" w:rsidP="00C75914">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C75914" w:rsidRPr="002C2458" w:rsidTr="00C75914">
        <w:tc>
          <w:tcPr>
            <w:tcW w:w="3276" w:type="dxa"/>
          </w:tcPr>
          <w:p w:rsidR="00C75914" w:rsidRPr="002C2458" w:rsidRDefault="00C75914" w:rsidP="00C75914">
            <w:pPr>
              <w:autoSpaceDE w:val="0"/>
              <w:autoSpaceDN w:val="0"/>
              <w:adjustRightInd w:val="0"/>
              <w:rPr>
                <w:b/>
                <w:bCs/>
                <w:sz w:val="20"/>
                <w:szCs w:val="20"/>
              </w:rPr>
            </w:pPr>
            <w:r w:rsidRPr="002C2458">
              <w:rPr>
                <w:b/>
                <w:bCs/>
                <w:sz w:val="20"/>
                <w:szCs w:val="20"/>
              </w:rPr>
              <w:t xml:space="preserve">Suggested Change </w:t>
            </w:r>
          </w:p>
        </w:tc>
        <w:tc>
          <w:tcPr>
            <w:tcW w:w="2684" w:type="dxa"/>
          </w:tcPr>
          <w:p w:rsidR="00C75914" w:rsidRPr="002C2458" w:rsidRDefault="00C75914" w:rsidP="00C75914">
            <w:pPr>
              <w:autoSpaceDE w:val="0"/>
              <w:autoSpaceDN w:val="0"/>
              <w:adjustRightInd w:val="0"/>
              <w:rPr>
                <w:b/>
                <w:bCs/>
                <w:sz w:val="20"/>
                <w:szCs w:val="20"/>
              </w:rPr>
            </w:pPr>
            <w:r w:rsidRPr="002C2458">
              <w:rPr>
                <w:b/>
                <w:bCs/>
                <w:sz w:val="20"/>
                <w:szCs w:val="20"/>
              </w:rPr>
              <w:t>Recommended Action</w:t>
            </w:r>
          </w:p>
        </w:tc>
        <w:tc>
          <w:tcPr>
            <w:tcW w:w="1670" w:type="dxa"/>
          </w:tcPr>
          <w:p w:rsidR="00C75914" w:rsidRPr="002C2458" w:rsidRDefault="00C75914" w:rsidP="00C75914">
            <w:pPr>
              <w:autoSpaceDE w:val="0"/>
              <w:autoSpaceDN w:val="0"/>
              <w:adjustRightInd w:val="0"/>
              <w:rPr>
                <w:b/>
                <w:bCs/>
                <w:sz w:val="20"/>
                <w:szCs w:val="20"/>
              </w:rPr>
            </w:pPr>
            <w:r w:rsidRPr="002C2458">
              <w:rPr>
                <w:b/>
                <w:bCs/>
                <w:sz w:val="20"/>
                <w:szCs w:val="20"/>
              </w:rPr>
              <w:t>Authorized by</w:t>
            </w:r>
          </w:p>
        </w:tc>
        <w:tc>
          <w:tcPr>
            <w:tcW w:w="1720" w:type="dxa"/>
          </w:tcPr>
          <w:p w:rsidR="00C75914" w:rsidRPr="002C2458" w:rsidRDefault="00C75914" w:rsidP="00C75914">
            <w:pPr>
              <w:autoSpaceDE w:val="0"/>
              <w:autoSpaceDN w:val="0"/>
              <w:adjustRightInd w:val="0"/>
              <w:rPr>
                <w:b/>
                <w:bCs/>
                <w:sz w:val="20"/>
                <w:szCs w:val="20"/>
              </w:rPr>
            </w:pPr>
            <w:r w:rsidRPr="002C2458">
              <w:rPr>
                <w:b/>
                <w:bCs/>
                <w:sz w:val="20"/>
                <w:szCs w:val="20"/>
              </w:rPr>
              <w:t xml:space="preserve">Date </w:t>
            </w:r>
          </w:p>
        </w:tc>
      </w:tr>
      <w:tr w:rsidR="00C75914" w:rsidRPr="002C2458" w:rsidTr="00C75914">
        <w:tc>
          <w:tcPr>
            <w:tcW w:w="3276" w:type="dxa"/>
          </w:tcPr>
          <w:p w:rsidR="00C75914" w:rsidRPr="002C2458" w:rsidRDefault="00C75914" w:rsidP="00C75914">
            <w:pPr>
              <w:autoSpaceDE w:val="0"/>
              <w:autoSpaceDN w:val="0"/>
              <w:adjustRightInd w:val="0"/>
              <w:rPr>
                <w:sz w:val="20"/>
                <w:szCs w:val="20"/>
              </w:rPr>
            </w:pPr>
          </w:p>
        </w:tc>
        <w:tc>
          <w:tcPr>
            <w:tcW w:w="2684" w:type="dxa"/>
          </w:tcPr>
          <w:p w:rsidR="00C75914" w:rsidRPr="002C2458" w:rsidRDefault="00C75914" w:rsidP="00C75914">
            <w:pPr>
              <w:autoSpaceDE w:val="0"/>
              <w:autoSpaceDN w:val="0"/>
              <w:adjustRightInd w:val="0"/>
              <w:rPr>
                <w:sz w:val="20"/>
                <w:szCs w:val="20"/>
              </w:rPr>
            </w:pPr>
          </w:p>
        </w:tc>
        <w:tc>
          <w:tcPr>
            <w:tcW w:w="1670" w:type="dxa"/>
          </w:tcPr>
          <w:p w:rsidR="00C75914" w:rsidRPr="002C2458" w:rsidRDefault="00C75914" w:rsidP="00C75914">
            <w:pPr>
              <w:autoSpaceDE w:val="0"/>
              <w:autoSpaceDN w:val="0"/>
              <w:adjustRightInd w:val="0"/>
              <w:rPr>
                <w:sz w:val="20"/>
                <w:szCs w:val="20"/>
              </w:rPr>
            </w:pPr>
          </w:p>
        </w:tc>
        <w:tc>
          <w:tcPr>
            <w:tcW w:w="1720" w:type="dxa"/>
          </w:tcPr>
          <w:p w:rsidR="00C75914" w:rsidRPr="002C2458" w:rsidRDefault="00C75914" w:rsidP="00C75914">
            <w:pPr>
              <w:autoSpaceDE w:val="0"/>
              <w:autoSpaceDN w:val="0"/>
              <w:adjustRightInd w:val="0"/>
              <w:rPr>
                <w:sz w:val="20"/>
                <w:szCs w:val="20"/>
              </w:rPr>
            </w:pPr>
          </w:p>
        </w:tc>
      </w:tr>
      <w:tr w:rsidR="00C75914" w:rsidRPr="002C2458" w:rsidTr="00C75914">
        <w:tc>
          <w:tcPr>
            <w:tcW w:w="3276" w:type="dxa"/>
          </w:tcPr>
          <w:p w:rsidR="00C75914" w:rsidRPr="002C2458" w:rsidRDefault="00C75914" w:rsidP="00C75914">
            <w:pPr>
              <w:autoSpaceDE w:val="0"/>
              <w:autoSpaceDN w:val="0"/>
              <w:adjustRightInd w:val="0"/>
              <w:rPr>
                <w:sz w:val="20"/>
                <w:szCs w:val="20"/>
              </w:rPr>
            </w:pPr>
          </w:p>
        </w:tc>
        <w:tc>
          <w:tcPr>
            <w:tcW w:w="2684" w:type="dxa"/>
          </w:tcPr>
          <w:p w:rsidR="00C75914" w:rsidRPr="002C2458" w:rsidRDefault="00C75914" w:rsidP="00C75914">
            <w:pPr>
              <w:autoSpaceDE w:val="0"/>
              <w:autoSpaceDN w:val="0"/>
              <w:adjustRightInd w:val="0"/>
              <w:rPr>
                <w:sz w:val="20"/>
                <w:szCs w:val="20"/>
              </w:rPr>
            </w:pPr>
          </w:p>
        </w:tc>
        <w:tc>
          <w:tcPr>
            <w:tcW w:w="1670" w:type="dxa"/>
          </w:tcPr>
          <w:p w:rsidR="00C75914" w:rsidRPr="002C2458" w:rsidRDefault="00C75914" w:rsidP="00C75914">
            <w:pPr>
              <w:autoSpaceDE w:val="0"/>
              <w:autoSpaceDN w:val="0"/>
              <w:adjustRightInd w:val="0"/>
              <w:rPr>
                <w:sz w:val="20"/>
                <w:szCs w:val="20"/>
              </w:rPr>
            </w:pPr>
          </w:p>
        </w:tc>
        <w:tc>
          <w:tcPr>
            <w:tcW w:w="1720" w:type="dxa"/>
          </w:tcPr>
          <w:p w:rsidR="00C75914" w:rsidRPr="002C2458" w:rsidRDefault="00C75914" w:rsidP="00C75914">
            <w:pPr>
              <w:autoSpaceDE w:val="0"/>
              <w:autoSpaceDN w:val="0"/>
              <w:adjustRightInd w:val="0"/>
              <w:rPr>
                <w:sz w:val="20"/>
                <w:szCs w:val="20"/>
              </w:rPr>
            </w:pPr>
          </w:p>
        </w:tc>
      </w:tr>
      <w:tr w:rsidR="00C75914" w:rsidRPr="002C2458" w:rsidTr="00C75914">
        <w:tc>
          <w:tcPr>
            <w:tcW w:w="3276" w:type="dxa"/>
          </w:tcPr>
          <w:p w:rsidR="00C75914" w:rsidRPr="002C2458" w:rsidRDefault="00C75914" w:rsidP="00C75914">
            <w:pPr>
              <w:autoSpaceDE w:val="0"/>
              <w:autoSpaceDN w:val="0"/>
              <w:adjustRightInd w:val="0"/>
              <w:rPr>
                <w:sz w:val="20"/>
                <w:szCs w:val="20"/>
              </w:rPr>
            </w:pPr>
          </w:p>
        </w:tc>
        <w:tc>
          <w:tcPr>
            <w:tcW w:w="2684" w:type="dxa"/>
          </w:tcPr>
          <w:p w:rsidR="00C75914" w:rsidRPr="002C2458" w:rsidRDefault="00C75914" w:rsidP="00C75914">
            <w:pPr>
              <w:autoSpaceDE w:val="0"/>
              <w:autoSpaceDN w:val="0"/>
              <w:adjustRightInd w:val="0"/>
              <w:rPr>
                <w:sz w:val="20"/>
                <w:szCs w:val="20"/>
              </w:rPr>
            </w:pPr>
          </w:p>
        </w:tc>
        <w:tc>
          <w:tcPr>
            <w:tcW w:w="1670" w:type="dxa"/>
          </w:tcPr>
          <w:p w:rsidR="00C75914" w:rsidRPr="002C2458" w:rsidRDefault="00C75914" w:rsidP="00C75914">
            <w:pPr>
              <w:autoSpaceDE w:val="0"/>
              <w:autoSpaceDN w:val="0"/>
              <w:adjustRightInd w:val="0"/>
              <w:rPr>
                <w:sz w:val="20"/>
                <w:szCs w:val="20"/>
              </w:rPr>
            </w:pPr>
          </w:p>
        </w:tc>
        <w:tc>
          <w:tcPr>
            <w:tcW w:w="1720" w:type="dxa"/>
          </w:tcPr>
          <w:p w:rsidR="00C75914" w:rsidRPr="002C2458" w:rsidRDefault="00C75914" w:rsidP="00C75914">
            <w:pPr>
              <w:autoSpaceDE w:val="0"/>
              <w:autoSpaceDN w:val="0"/>
              <w:adjustRightInd w:val="0"/>
              <w:rPr>
                <w:sz w:val="20"/>
                <w:szCs w:val="20"/>
              </w:rPr>
            </w:pPr>
          </w:p>
        </w:tc>
      </w:tr>
    </w:tbl>
    <w:p w:rsidR="00C75914" w:rsidRPr="002C2458" w:rsidRDefault="00C75914" w:rsidP="00C75914">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C75914" w:rsidRPr="002C2458" w:rsidRDefault="00C75914" w:rsidP="00C75914">
      <w:pPr>
        <w:autoSpaceDE w:val="0"/>
        <w:autoSpaceDN w:val="0"/>
        <w:adjustRightInd w:val="0"/>
        <w:rPr>
          <w:sz w:val="20"/>
          <w:szCs w:val="20"/>
        </w:rPr>
      </w:pPr>
    </w:p>
    <w:p w:rsidR="00C75914" w:rsidRPr="002C2458" w:rsidRDefault="00C75914" w:rsidP="00C75914">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C75914" w:rsidRPr="002C2458" w:rsidRDefault="00C75914" w:rsidP="00C75914">
      <w:pPr>
        <w:autoSpaceDE w:val="0"/>
        <w:autoSpaceDN w:val="0"/>
        <w:adjustRightInd w:val="0"/>
        <w:rPr>
          <w:b/>
          <w:bCs/>
          <w:sz w:val="20"/>
          <w:szCs w:val="20"/>
        </w:rPr>
      </w:pPr>
    </w:p>
    <w:p w:rsidR="00C75914" w:rsidRDefault="00C75914" w:rsidP="00C75914">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C75914" w:rsidRPr="002C2458" w:rsidTr="00C75914">
        <w:trPr>
          <w:trHeight w:val="710"/>
        </w:trPr>
        <w:tc>
          <w:tcPr>
            <w:tcW w:w="2625" w:type="dxa"/>
          </w:tcPr>
          <w:p w:rsidR="00C75914" w:rsidRPr="002C2458" w:rsidRDefault="00C75914" w:rsidP="00C75914">
            <w:pPr>
              <w:autoSpaceDE w:val="0"/>
              <w:autoSpaceDN w:val="0"/>
              <w:adjustRightInd w:val="0"/>
              <w:rPr>
                <w:bCs/>
                <w:sz w:val="20"/>
                <w:szCs w:val="20"/>
              </w:rPr>
            </w:pPr>
            <w:r w:rsidRPr="002C2458">
              <w:rPr>
                <w:b/>
                <w:bCs/>
                <w:sz w:val="20"/>
                <w:szCs w:val="20"/>
              </w:rPr>
              <w:t xml:space="preserve">Version/Issue/Revision No </w:t>
            </w:r>
          </w:p>
        </w:tc>
        <w:tc>
          <w:tcPr>
            <w:tcW w:w="2552" w:type="dxa"/>
          </w:tcPr>
          <w:p w:rsidR="00C75914" w:rsidRPr="002C2458" w:rsidRDefault="00C75914" w:rsidP="00C75914">
            <w:pPr>
              <w:autoSpaceDE w:val="0"/>
              <w:autoSpaceDN w:val="0"/>
              <w:adjustRightInd w:val="0"/>
              <w:rPr>
                <w:bCs/>
                <w:sz w:val="20"/>
                <w:szCs w:val="20"/>
              </w:rPr>
            </w:pPr>
            <w:r w:rsidRPr="002C2458">
              <w:rPr>
                <w:b/>
                <w:bCs/>
                <w:sz w:val="20"/>
                <w:szCs w:val="20"/>
              </w:rPr>
              <w:t>Reference/Revised Sections/Pages/topics</w:t>
            </w:r>
          </w:p>
        </w:tc>
        <w:tc>
          <w:tcPr>
            <w:tcW w:w="1838" w:type="dxa"/>
          </w:tcPr>
          <w:p w:rsidR="00C75914" w:rsidRPr="002C2458" w:rsidRDefault="00C75914" w:rsidP="00C75914">
            <w:pPr>
              <w:autoSpaceDE w:val="0"/>
              <w:autoSpaceDN w:val="0"/>
              <w:adjustRightInd w:val="0"/>
              <w:rPr>
                <w:bCs/>
                <w:sz w:val="20"/>
                <w:szCs w:val="20"/>
              </w:rPr>
            </w:pPr>
            <w:r w:rsidRPr="002C2458">
              <w:rPr>
                <w:b/>
                <w:bCs/>
                <w:sz w:val="20"/>
                <w:szCs w:val="20"/>
              </w:rPr>
              <w:t>Description of revision (Comments)</w:t>
            </w:r>
          </w:p>
        </w:tc>
        <w:tc>
          <w:tcPr>
            <w:tcW w:w="990" w:type="dxa"/>
          </w:tcPr>
          <w:p w:rsidR="00C75914" w:rsidRPr="002C2458" w:rsidRDefault="00C75914" w:rsidP="00C75914">
            <w:pPr>
              <w:autoSpaceDE w:val="0"/>
              <w:autoSpaceDN w:val="0"/>
              <w:adjustRightInd w:val="0"/>
              <w:rPr>
                <w:b/>
                <w:bCs/>
                <w:sz w:val="20"/>
                <w:szCs w:val="20"/>
              </w:rPr>
            </w:pPr>
            <w:r w:rsidRPr="002C2458">
              <w:rPr>
                <w:b/>
                <w:bCs/>
                <w:sz w:val="20"/>
                <w:szCs w:val="20"/>
              </w:rPr>
              <w:t xml:space="preserve">Authorized by </w:t>
            </w:r>
          </w:p>
        </w:tc>
        <w:tc>
          <w:tcPr>
            <w:tcW w:w="990" w:type="dxa"/>
          </w:tcPr>
          <w:p w:rsidR="00C75914" w:rsidRPr="002C2458" w:rsidRDefault="00C75914" w:rsidP="00C75914">
            <w:pPr>
              <w:autoSpaceDE w:val="0"/>
              <w:autoSpaceDN w:val="0"/>
              <w:adjustRightInd w:val="0"/>
              <w:rPr>
                <w:bCs/>
                <w:sz w:val="20"/>
                <w:szCs w:val="20"/>
              </w:rPr>
            </w:pPr>
            <w:r w:rsidRPr="002C2458">
              <w:rPr>
                <w:b/>
                <w:bCs/>
                <w:sz w:val="20"/>
                <w:szCs w:val="20"/>
              </w:rPr>
              <w:t>Date</w:t>
            </w:r>
          </w:p>
        </w:tc>
      </w:tr>
      <w:tr w:rsidR="00C75914" w:rsidRPr="002C2458" w:rsidTr="00C75914">
        <w:tc>
          <w:tcPr>
            <w:tcW w:w="2625" w:type="dxa"/>
          </w:tcPr>
          <w:p w:rsidR="00C75914" w:rsidRPr="002C2458" w:rsidRDefault="00C75914" w:rsidP="00C75914">
            <w:pPr>
              <w:autoSpaceDE w:val="0"/>
              <w:autoSpaceDN w:val="0"/>
              <w:adjustRightInd w:val="0"/>
              <w:rPr>
                <w:bCs/>
                <w:sz w:val="20"/>
                <w:szCs w:val="20"/>
              </w:rPr>
            </w:pPr>
          </w:p>
        </w:tc>
        <w:tc>
          <w:tcPr>
            <w:tcW w:w="2552" w:type="dxa"/>
          </w:tcPr>
          <w:p w:rsidR="00C75914" w:rsidRPr="002C2458" w:rsidRDefault="00C75914" w:rsidP="00C75914">
            <w:pPr>
              <w:autoSpaceDE w:val="0"/>
              <w:autoSpaceDN w:val="0"/>
              <w:adjustRightInd w:val="0"/>
              <w:rPr>
                <w:bCs/>
                <w:sz w:val="20"/>
                <w:szCs w:val="20"/>
              </w:rPr>
            </w:pPr>
          </w:p>
        </w:tc>
        <w:tc>
          <w:tcPr>
            <w:tcW w:w="1838" w:type="dxa"/>
          </w:tcPr>
          <w:p w:rsidR="00C75914" w:rsidRPr="002C2458" w:rsidRDefault="00C75914" w:rsidP="00C75914">
            <w:pPr>
              <w:autoSpaceDE w:val="0"/>
              <w:autoSpaceDN w:val="0"/>
              <w:adjustRightInd w:val="0"/>
              <w:rPr>
                <w:bCs/>
                <w:sz w:val="20"/>
                <w:szCs w:val="20"/>
              </w:rPr>
            </w:pPr>
          </w:p>
        </w:tc>
        <w:tc>
          <w:tcPr>
            <w:tcW w:w="990" w:type="dxa"/>
          </w:tcPr>
          <w:p w:rsidR="00C75914" w:rsidRPr="002C2458" w:rsidRDefault="00C75914" w:rsidP="00C75914">
            <w:pPr>
              <w:autoSpaceDE w:val="0"/>
              <w:autoSpaceDN w:val="0"/>
              <w:adjustRightInd w:val="0"/>
              <w:rPr>
                <w:bCs/>
                <w:sz w:val="20"/>
                <w:szCs w:val="20"/>
              </w:rPr>
            </w:pPr>
          </w:p>
        </w:tc>
        <w:tc>
          <w:tcPr>
            <w:tcW w:w="990" w:type="dxa"/>
          </w:tcPr>
          <w:p w:rsidR="00C75914" w:rsidRPr="002C2458" w:rsidRDefault="00C75914" w:rsidP="00C75914">
            <w:pPr>
              <w:autoSpaceDE w:val="0"/>
              <w:autoSpaceDN w:val="0"/>
              <w:adjustRightInd w:val="0"/>
              <w:rPr>
                <w:bCs/>
                <w:sz w:val="20"/>
                <w:szCs w:val="20"/>
              </w:rPr>
            </w:pPr>
          </w:p>
        </w:tc>
      </w:tr>
      <w:tr w:rsidR="00C75914" w:rsidRPr="002C2458" w:rsidTr="00C75914">
        <w:tc>
          <w:tcPr>
            <w:tcW w:w="2625" w:type="dxa"/>
          </w:tcPr>
          <w:p w:rsidR="00C75914" w:rsidRPr="002C2458" w:rsidRDefault="00C75914" w:rsidP="00C75914">
            <w:pPr>
              <w:autoSpaceDE w:val="0"/>
              <w:autoSpaceDN w:val="0"/>
              <w:adjustRightInd w:val="0"/>
              <w:rPr>
                <w:bCs/>
                <w:sz w:val="20"/>
                <w:szCs w:val="20"/>
              </w:rPr>
            </w:pPr>
          </w:p>
        </w:tc>
        <w:tc>
          <w:tcPr>
            <w:tcW w:w="2552" w:type="dxa"/>
          </w:tcPr>
          <w:p w:rsidR="00C75914" w:rsidRPr="002C2458" w:rsidRDefault="00C75914" w:rsidP="00C75914">
            <w:pPr>
              <w:autoSpaceDE w:val="0"/>
              <w:autoSpaceDN w:val="0"/>
              <w:adjustRightInd w:val="0"/>
              <w:rPr>
                <w:bCs/>
                <w:sz w:val="20"/>
                <w:szCs w:val="20"/>
              </w:rPr>
            </w:pPr>
          </w:p>
        </w:tc>
        <w:tc>
          <w:tcPr>
            <w:tcW w:w="1838" w:type="dxa"/>
          </w:tcPr>
          <w:p w:rsidR="00C75914" w:rsidRPr="002C2458" w:rsidRDefault="00C75914" w:rsidP="00C75914">
            <w:pPr>
              <w:autoSpaceDE w:val="0"/>
              <w:autoSpaceDN w:val="0"/>
              <w:adjustRightInd w:val="0"/>
              <w:rPr>
                <w:bCs/>
                <w:sz w:val="20"/>
                <w:szCs w:val="20"/>
              </w:rPr>
            </w:pPr>
          </w:p>
        </w:tc>
        <w:tc>
          <w:tcPr>
            <w:tcW w:w="990" w:type="dxa"/>
          </w:tcPr>
          <w:p w:rsidR="00C75914" w:rsidRPr="002C2458" w:rsidRDefault="00C75914" w:rsidP="00C75914">
            <w:pPr>
              <w:autoSpaceDE w:val="0"/>
              <w:autoSpaceDN w:val="0"/>
              <w:adjustRightInd w:val="0"/>
              <w:rPr>
                <w:bCs/>
                <w:sz w:val="20"/>
                <w:szCs w:val="20"/>
              </w:rPr>
            </w:pPr>
          </w:p>
        </w:tc>
        <w:tc>
          <w:tcPr>
            <w:tcW w:w="990" w:type="dxa"/>
          </w:tcPr>
          <w:p w:rsidR="00C75914" w:rsidRPr="002C2458" w:rsidRDefault="00C75914" w:rsidP="00C75914">
            <w:pPr>
              <w:autoSpaceDE w:val="0"/>
              <w:autoSpaceDN w:val="0"/>
              <w:adjustRightInd w:val="0"/>
              <w:rPr>
                <w:bCs/>
                <w:sz w:val="20"/>
                <w:szCs w:val="20"/>
              </w:rPr>
            </w:pPr>
          </w:p>
        </w:tc>
      </w:tr>
      <w:tr w:rsidR="00C75914" w:rsidRPr="002C2458" w:rsidTr="00C75914">
        <w:tc>
          <w:tcPr>
            <w:tcW w:w="2625" w:type="dxa"/>
          </w:tcPr>
          <w:p w:rsidR="00C75914" w:rsidRPr="002C2458" w:rsidRDefault="00C75914" w:rsidP="00C75914">
            <w:pPr>
              <w:autoSpaceDE w:val="0"/>
              <w:autoSpaceDN w:val="0"/>
              <w:adjustRightInd w:val="0"/>
              <w:rPr>
                <w:bCs/>
                <w:sz w:val="20"/>
                <w:szCs w:val="20"/>
              </w:rPr>
            </w:pPr>
          </w:p>
        </w:tc>
        <w:tc>
          <w:tcPr>
            <w:tcW w:w="2552" w:type="dxa"/>
          </w:tcPr>
          <w:p w:rsidR="00C75914" w:rsidRPr="002C2458" w:rsidRDefault="00C75914" w:rsidP="00C75914">
            <w:pPr>
              <w:autoSpaceDE w:val="0"/>
              <w:autoSpaceDN w:val="0"/>
              <w:adjustRightInd w:val="0"/>
              <w:rPr>
                <w:bCs/>
                <w:sz w:val="20"/>
                <w:szCs w:val="20"/>
              </w:rPr>
            </w:pPr>
          </w:p>
        </w:tc>
        <w:tc>
          <w:tcPr>
            <w:tcW w:w="1838" w:type="dxa"/>
          </w:tcPr>
          <w:p w:rsidR="00C75914" w:rsidRPr="002C2458" w:rsidRDefault="00C75914" w:rsidP="00C75914">
            <w:pPr>
              <w:autoSpaceDE w:val="0"/>
              <w:autoSpaceDN w:val="0"/>
              <w:adjustRightInd w:val="0"/>
              <w:rPr>
                <w:bCs/>
                <w:sz w:val="20"/>
                <w:szCs w:val="20"/>
              </w:rPr>
            </w:pPr>
          </w:p>
        </w:tc>
        <w:tc>
          <w:tcPr>
            <w:tcW w:w="990" w:type="dxa"/>
          </w:tcPr>
          <w:p w:rsidR="00C75914" w:rsidRPr="002C2458" w:rsidRDefault="00C75914" w:rsidP="00C75914">
            <w:pPr>
              <w:autoSpaceDE w:val="0"/>
              <w:autoSpaceDN w:val="0"/>
              <w:adjustRightInd w:val="0"/>
              <w:rPr>
                <w:bCs/>
                <w:sz w:val="20"/>
                <w:szCs w:val="20"/>
              </w:rPr>
            </w:pPr>
          </w:p>
        </w:tc>
        <w:tc>
          <w:tcPr>
            <w:tcW w:w="990" w:type="dxa"/>
          </w:tcPr>
          <w:p w:rsidR="00C75914" w:rsidRPr="002C2458" w:rsidRDefault="00C75914" w:rsidP="00C75914">
            <w:pPr>
              <w:autoSpaceDE w:val="0"/>
              <w:autoSpaceDN w:val="0"/>
              <w:adjustRightInd w:val="0"/>
              <w:rPr>
                <w:bCs/>
                <w:sz w:val="20"/>
                <w:szCs w:val="20"/>
              </w:rPr>
            </w:pPr>
          </w:p>
        </w:tc>
      </w:tr>
    </w:tbl>
    <w:p w:rsidR="00C75914" w:rsidRPr="00C75914" w:rsidRDefault="00C75914" w:rsidP="00C75914">
      <w:pPr>
        <w:tabs>
          <w:tab w:val="left" w:pos="2381"/>
        </w:tabs>
        <w:spacing w:line="360" w:lineRule="auto"/>
        <w:jc w:val="left"/>
        <w:rPr>
          <w:highlight w:val="yellow"/>
        </w:rPr>
      </w:pPr>
    </w:p>
    <w:p w:rsidR="00C75914" w:rsidRDefault="00C75914" w:rsidP="00C75914">
      <w:pPr>
        <w:rPr>
          <w:highlight w:val="yellow"/>
        </w:rPr>
      </w:pPr>
    </w:p>
    <w:p w:rsidR="00C75914" w:rsidRPr="00C75914" w:rsidRDefault="00C75914" w:rsidP="00C75914">
      <w:pPr>
        <w:rPr>
          <w:highlight w:val="yellow"/>
        </w:rPr>
      </w:pPr>
    </w:p>
    <w:p w:rsidR="00C75914" w:rsidRPr="00C75914" w:rsidRDefault="00C75914" w:rsidP="00C75914">
      <w:pPr>
        <w:rPr>
          <w:highlight w:val="yellow"/>
        </w:rPr>
      </w:pPr>
    </w:p>
    <w:p w:rsidR="00C75914" w:rsidRPr="00C75914" w:rsidRDefault="00C75914" w:rsidP="00C75914">
      <w:pPr>
        <w:rPr>
          <w:highlight w:val="yellow"/>
        </w:rPr>
      </w:pPr>
    </w:p>
    <w:p w:rsidR="00C75914" w:rsidRPr="00C75914" w:rsidRDefault="00C75914" w:rsidP="00C75914">
      <w:pPr>
        <w:rPr>
          <w:highlight w:val="yellow"/>
        </w:rPr>
      </w:pPr>
    </w:p>
    <w:p w:rsidR="003F647E" w:rsidRPr="00C75914" w:rsidRDefault="003F647E" w:rsidP="00C75914">
      <w:pPr>
        <w:rPr>
          <w:highlight w:val="yellow"/>
        </w:rPr>
        <w:sectPr w:rsidR="003F647E" w:rsidRPr="00C75914" w:rsidSect="00C75914">
          <w:headerReference w:type="even" r:id="rId24"/>
          <w:headerReference w:type="default" r:id="rId25"/>
          <w:footerReference w:type="even" r:id="rId26"/>
          <w:footerReference w:type="default" r:id="rId27"/>
          <w:pgSz w:w="11907" w:h="16839" w:code="9"/>
          <w:pgMar w:top="1152" w:right="1152" w:bottom="1152" w:left="1152" w:header="720" w:footer="720" w:gutter="0"/>
          <w:pgNumType w:fmt="lowerRoman"/>
          <w:cols w:space="720"/>
          <w:docGrid w:linePitch="360"/>
        </w:sectPr>
      </w:pPr>
    </w:p>
    <w:p w:rsidR="00CC380D" w:rsidRPr="00D76A00" w:rsidRDefault="00CC380D" w:rsidP="00D76A00">
      <w:pPr>
        <w:pStyle w:val="Heading1"/>
      </w:pPr>
      <w:bookmarkStart w:id="39" w:name="_Toc531653592"/>
      <w:r w:rsidRPr="00D76A00">
        <w:lastRenderedPageBreak/>
        <w:t>INTRODUCTION</w:t>
      </w:r>
      <w:bookmarkEnd w:id="39"/>
    </w:p>
    <w:p w:rsidR="005D621C" w:rsidRPr="00D76A00" w:rsidRDefault="00523D39" w:rsidP="00D76A00">
      <w:pPr>
        <w:pStyle w:val="Heading2"/>
      </w:pPr>
      <w:bookmarkStart w:id="40" w:name="_Toc531653593"/>
      <w:bookmarkStart w:id="41" w:name="_Toc484953308"/>
      <w:r w:rsidRPr="00D76A00">
        <w:t>background</w:t>
      </w:r>
      <w:bookmarkEnd w:id="40"/>
    </w:p>
    <w:p w:rsidR="00814F09" w:rsidRDefault="00814F09" w:rsidP="00814F09">
      <w:r w:rsidRPr="00814F09">
        <w:t xml:space="preserve">The execution of construction works </w:t>
      </w:r>
      <w:r>
        <w:t xml:space="preserve">of small scale irrigation projects </w:t>
      </w:r>
      <w:r w:rsidRPr="00814F09">
        <w:t>goes through three distinct stages. These are:</w:t>
      </w:r>
      <w:r w:rsidR="004E2EFF">
        <w:t xml:space="preserve"> -</w:t>
      </w:r>
    </w:p>
    <w:p w:rsidR="00523D39" w:rsidRPr="00814F09" w:rsidRDefault="00523D39" w:rsidP="00814F09"/>
    <w:p w:rsidR="00814F09" w:rsidRPr="00814F09" w:rsidRDefault="00814F09" w:rsidP="004E2EFF">
      <w:pPr>
        <w:ind w:left="720"/>
      </w:pPr>
      <w:r w:rsidRPr="00814F09">
        <w:t>Phase 1 - Design and Preparation of Tender Documents</w:t>
      </w:r>
    </w:p>
    <w:p w:rsidR="00814F09" w:rsidRPr="00814F09" w:rsidRDefault="00814F09" w:rsidP="00814F09">
      <w:pPr>
        <w:ind w:left="720"/>
      </w:pPr>
      <w:r w:rsidRPr="00814F09">
        <w:t>Phase 2 - Tendering up to and including the Award of Contract</w:t>
      </w:r>
    </w:p>
    <w:p w:rsidR="00814F09" w:rsidRPr="00814F09" w:rsidRDefault="00814F09" w:rsidP="00814F09">
      <w:pPr>
        <w:ind w:left="720"/>
      </w:pPr>
      <w:r w:rsidRPr="00814F09">
        <w:t>Phase 3 - Construction and Supervision</w:t>
      </w:r>
    </w:p>
    <w:p w:rsidR="00814F09" w:rsidRDefault="00814F09" w:rsidP="00F54A78">
      <w:pPr>
        <w:spacing w:before="120"/>
      </w:pPr>
      <w:r w:rsidRPr="00814F09">
        <w:t xml:space="preserve">It should be understood that this </w:t>
      </w:r>
      <w:r>
        <w:t xml:space="preserve">Construction Supervision guideline </w:t>
      </w:r>
      <w:r w:rsidRPr="00814F09">
        <w:t>covers exclusively</w:t>
      </w:r>
      <w:r w:rsidR="004E2EFF">
        <w:t xml:space="preserve"> </w:t>
      </w:r>
      <w:r w:rsidRPr="00814F09">
        <w:t>Phase 3 mentioned above.</w:t>
      </w:r>
    </w:p>
    <w:p w:rsidR="007C1491" w:rsidRDefault="007C1491" w:rsidP="00814F09"/>
    <w:p w:rsidR="00D26A48" w:rsidRDefault="00D26A48" w:rsidP="00D26A48">
      <w:r w:rsidRPr="00046862">
        <w:t>Construction work is the ways and methods of transferring the design and drawing parameters into a concrete physical shape on the ground. Good quality construction bring the desired results and make the structure safe, sound &amp; reliable to carry and sustain the different types of loads, under all varied situations throughout its life and result in providing benefits according to planning.</w:t>
      </w:r>
      <w:r w:rsidR="004E2EFF">
        <w:t xml:space="preserve"> </w:t>
      </w:r>
      <w:r w:rsidRPr="00046862">
        <w:t>In line with this, well organized and efficient construction supervision service has a paramount importance for successful implementation of irrigation construction project within the contractual time frame; contract price; and in accordance with the specifications, drawings and standards specified in that contract.</w:t>
      </w:r>
    </w:p>
    <w:p w:rsidR="00B0034A" w:rsidRDefault="00B0034A" w:rsidP="00D26A48"/>
    <w:p w:rsidR="00B0034A" w:rsidRDefault="00B0034A" w:rsidP="00D26A48">
      <w:r>
        <w:t xml:space="preserve">Construction supervision </w:t>
      </w:r>
      <w:r w:rsidR="00AB7447">
        <w:t>in</w:t>
      </w:r>
      <w:r>
        <w:t xml:space="preserve"> project implementation service come in place </w:t>
      </w:r>
      <w:r w:rsidRPr="00426EF5">
        <w:rPr>
          <w:color w:val="000000"/>
        </w:rPr>
        <w:t xml:space="preserve">to insure that the quality of work specified is maintained, the </w:t>
      </w:r>
      <w:r>
        <w:rPr>
          <w:color w:val="000000"/>
        </w:rPr>
        <w:t>w</w:t>
      </w:r>
      <w:r w:rsidRPr="00426EF5">
        <w:rPr>
          <w:color w:val="000000"/>
        </w:rPr>
        <w:t xml:space="preserve">orks conform to the </w:t>
      </w:r>
      <w:r>
        <w:rPr>
          <w:color w:val="000000"/>
        </w:rPr>
        <w:t>c</w:t>
      </w:r>
      <w:r w:rsidRPr="00426EF5">
        <w:rPr>
          <w:color w:val="000000"/>
        </w:rPr>
        <w:t>ontract documents, to control and manage the costs of construction and to provide proper and consistence as-built records and other project documentation.</w:t>
      </w:r>
      <w:r>
        <w:rPr>
          <w:color w:val="000000"/>
        </w:rPr>
        <w:t xml:space="preserve"> Hence, </w:t>
      </w:r>
      <w:r>
        <w:t>CST are responsible</w:t>
      </w:r>
      <w:r w:rsidRPr="00B0034A">
        <w:t xml:space="preserve"> to manage the financial, technical and schedule requirements of the project in such a man</w:t>
      </w:r>
      <w:r w:rsidRPr="00B0034A">
        <w:softHyphen/>
        <w:t>ner as to bring the project on-time, within budget and with a technical quality that meets or</w:t>
      </w:r>
      <w:r w:rsidR="00A84E78">
        <w:t xml:space="preserve"> exceeds the contractual perfor</w:t>
      </w:r>
      <w:r w:rsidRPr="00B0034A">
        <w:t>mance specifications.</w:t>
      </w:r>
    </w:p>
    <w:p w:rsidR="007C5FD1" w:rsidRDefault="007C5FD1" w:rsidP="00D26A48"/>
    <w:p w:rsidR="007C5FD1" w:rsidRPr="003B7AA0" w:rsidRDefault="007C5FD1" w:rsidP="00D26A48">
      <w:pPr>
        <w:rPr>
          <w:i/>
        </w:rPr>
      </w:pPr>
      <w:r w:rsidRPr="00046862">
        <w:t xml:space="preserve">Construction </w:t>
      </w:r>
      <w:r>
        <w:t>s</w:t>
      </w:r>
      <w:r w:rsidRPr="00046862">
        <w:t>upervision</w:t>
      </w:r>
      <w:r>
        <w:t xml:space="preserve"> service can be deliver</w:t>
      </w:r>
      <w:r w:rsidR="001D0870">
        <w:t>ed</w:t>
      </w:r>
      <w:r>
        <w:t xml:space="preserve"> either own-force or outsource modalities based </w:t>
      </w:r>
      <w:r w:rsidRPr="00C4605B">
        <w:t xml:space="preserve">on the scope and complexity of the project. </w:t>
      </w:r>
      <w:r w:rsidR="00576096" w:rsidRPr="00C4605B">
        <w:t>For project planning and organization refer</w:t>
      </w:r>
      <w:r w:rsidR="00A84E78" w:rsidRPr="00C4605B">
        <w:t xml:space="preserve"> </w:t>
      </w:r>
      <w:r w:rsidR="00576096" w:rsidRPr="00C4605B">
        <w:rPr>
          <w:i/>
        </w:rPr>
        <w:t xml:space="preserve">Part I. </w:t>
      </w:r>
      <w:r w:rsidR="003B7AA0" w:rsidRPr="00C4605B">
        <w:rPr>
          <w:i/>
        </w:rPr>
        <w:t>GL 1: Project Initiation, Planning and Organizations Guideline for SSID</w:t>
      </w:r>
      <w:r w:rsidR="00576096" w:rsidRPr="00C4605B">
        <w:rPr>
          <w:i/>
        </w:rPr>
        <w:t>.</w:t>
      </w:r>
    </w:p>
    <w:p w:rsidR="00223077" w:rsidRDefault="00523D39" w:rsidP="00D76A00">
      <w:pPr>
        <w:pStyle w:val="Heading2"/>
      </w:pPr>
      <w:bookmarkStart w:id="42" w:name="_Toc531653594"/>
      <w:r w:rsidRPr="00FB3A11">
        <w:t>scope of the guideline</w:t>
      </w:r>
      <w:bookmarkEnd w:id="41"/>
      <w:bookmarkEnd w:id="42"/>
    </w:p>
    <w:p w:rsidR="006C066F" w:rsidRPr="00046862" w:rsidRDefault="006C066F" w:rsidP="00F875E6">
      <w:r w:rsidRPr="00046862">
        <w:t xml:space="preserve">The purpose of this guideline is to bring consistency and uniformity in all procedures and actions involving </w:t>
      </w:r>
      <w:r w:rsidR="0078799E">
        <w:t xml:space="preserve">in </w:t>
      </w:r>
      <w:r w:rsidRPr="00046862">
        <w:t>construction supervision during small scale irrigation project implementation</w:t>
      </w:r>
      <w:r w:rsidR="00A84E78">
        <w:t xml:space="preserve"> </w:t>
      </w:r>
      <w:r w:rsidR="00170EDD" w:rsidRPr="00046862">
        <w:t>in accordance with the specifications, drawings and standards specified in that contract</w:t>
      </w:r>
      <w:r w:rsidRPr="00046862">
        <w:t>.</w:t>
      </w:r>
    </w:p>
    <w:p w:rsidR="006C066F" w:rsidRPr="00046862" w:rsidRDefault="006C066F" w:rsidP="00F875E6"/>
    <w:p w:rsidR="00A75880" w:rsidRPr="00046862" w:rsidRDefault="00232A49" w:rsidP="00F875E6">
      <w:r w:rsidRPr="00046862">
        <w:t>This guideline</w:t>
      </w:r>
      <w:r w:rsidR="00A75880" w:rsidRPr="00046862">
        <w:t xml:space="preserve"> provides methods and procedures for achieving a standard construction quality work </w:t>
      </w:r>
      <w:r w:rsidRPr="00046862">
        <w:t xml:space="preserve">and quality control to be used by </w:t>
      </w:r>
      <w:r w:rsidR="00D9581E" w:rsidRPr="00046862">
        <w:t>construction supervisors</w:t>
      </w:r>
      <w:r w:rsidRPr="00046862">
        <w:t xml:space="preserve"> mainly engaged on small scale irrigation project implementation</w:t>
      </w:r>
      <w:r w:rsidR="00A75880" w:rsidRPr="00046862">
        <w:t>.</w:t>
      </w:r>
    </w:p>
    <w:p w:rsidR="00493E77" w:rsidRDefault="00493E77">
      <w:pPr>
        <w:spacing w:after="200"/>
        <w:jc w:val="left"/>
        <w:rPr>
          <w:b/>
          <w:smallCaps/>
          <w:color w:val="C842EC"/>
          <w:sz w:val="26"/>
          <w:szCs w:val="26"/>
        </w:rPr>
      </w:pPr>
      <w:bookmarkStart w:id="43" w:name="_Toc474153527"/>
      <w:bookmarkStart w:id="44" w:name="_Toc484953309"/>
      <w:r>
        <w:br w:type="page"/>
      </w:r>
    </w:p>
    <w:p w:rsidR="00223077" w:rsidRPr="0052636F" w:rsidRDefault="00523D39" w:rsidP="00D76A00">
      <w:pPr>
        <w:pStyle w:val="Heading2"/>
      </w:pPr>
      <w:bookmarkStart w:id="45" w:name="_Toc531653595"/>
      <w:r w:rsidRPr="0052636F">
        <w:lastRenderedPageBreak/>
        <w:t>setting of the guideline</w:t>
      </w:r>
      <w:bookmarkEnd w:id="43"/>
      <w:bookmarkEnd w:id="44"/>
      <w:bookmarkEnd w:id="45"/>
    </w:p>
    <w:p w:rsidR="00C10F24" w:rsidRDefault="00C10F24" w:rsidP="00C10F24">
      <w:pPr>
        <w:rPr>
          <w:szCs w:val="24"/>
        </w:rPr>
      </w:pPr>
      <w:r>
        <w:rPr>
          <w:szCs w:val="24"/>
        </w:rPr>
        <w:t>Construction supervision guideline for small scale irrigation development addressed the issues in detail chapter by chapter. There are twelve chapters having the following its own contents: -</w:t>
      </w:r>
    </w:p>
    <w:p w:rsidR="00C10F24" w:rsidRDefault="00C10F24" w:rsidP="00C10F24">
      <w:pPr>
        <w:rPr>
          <w:szCs w:val="24"/>
        </w:rPr>
      </w:pPr>
    </w:p>
    <w:p w:rsidR="00C10F24" w:rsidRPr="007F6796" w:rsidRDefault="00C10F24" w:rsidP="00C10F24">
      <w:pPr>
        <w:rPr>
          <w:szCs w:val="24"/>
        </w:rPr>
      </w:pPr>
      <w:r>
        <w:rPr>
          <w:szCs w:val="24"/>
        </w:rPr>
        <w:t xml:space="preserve">Chapter one presents introduction of the guideline and deals with the scope and setting out of the guideline. Chapter two deals with </w:t>
      </w:r>
      <w:r w:rsidRPr="00046862">
        <w:t>construction supervision</w:t>
      </w:r>
      <w:r w:rsidR="00A84E78">
        <w:t xml:space="preserve"> </w:t>
      </w:r>
      <w:r>
        <w:rPr>
          <w:szCs w:val="24"/>
        </w:rPr>
        <w:t>task phase by phase in the course of s</w:t>
      </w:r>
      <w:r w:rsidRPr="00046862">
        <w:t>mall scale irrigation project implementation</w:t>
      </w:r>
      <w:r>
        <w:t>.</w:t>
      </w:r>
    </w:p>
    <w:p w:rsidR="00C10F24" w:rsidRPr="007F6796" w:rsidRDefault="00C10F24" w:rsidP="00C10F24">
      <w:pPr>
        <w:rPr>
          <w:szCs w:val="24"/>
        </w:rPr>
      </w:pPr>
    </w:p>
    <w:p w:rsidR="00C10F24" w:rsidRDefault="00C10F24" w:rsidP="00C10F24">
      <w:r>
        <w:rPr>
          <w:szCs w:val="24"/>
        </w:rPr>
        <w:t xml:space="preserve">Chapter three deal with </w:t>
      </w:r>
      <w:r w:rsidRPr="009559E7">
        <w:t>construction supervision personnel and their responsibilities</w:t>
      </w:r>
      <w:r>
        <w:t xml:space="preserve">. </w:t>
      </w:r>
      <w:r>
        <w:rPr>
          <w:szCs w:val="24"/>
        </w:rPr>
        <w:t>Chapter four presents</w:t>
      </w:r>
      <w:r w:rsidR="00A84E78">
        <w:rPr>
          <w:szCs w:val="24"/>
        </w:rPr>
        <w:t xml:space="preserve"> </w:t>
      </w:r>
      <w:r>
        <w:t>c</w:t>
      </w:r>
      <w:r w:rsidRPr="00046862">
        <w:t>onstruction procedure for preparatory works, excavation and fill works of earthworks, masonry works, concrete works, pipe installation and testing works, pump installation and testing works, and gate fixing works using work flowchart.</w:t>
      </w:r>
    </w:p>
    <w:p w:rsidR="00C10F24" w:rsidRDefault="00C10F24" w:rsidP="00C10F24"/>
    <w:p w:rsidR="00C10F24" w:rsidRPr="00046862" w:rsidRDefault="00C10F24" w:rsidP="00C10F24">
      <w:r>
        <w:rPr>
          <w:szCs w:val="24"/>
        </w:rPr>
        <w:t>Chapter five up to ten deal with</w:t>
      </w:r>
      <w:r w:rsidRPr="00046862">
        <w:t xml:space="preserve"> quality control for earth works</w:t>
      </w:r>
      <w:r>
        <w:t xml:space="preserve">, masonry works, concrete works, pipe works, electro-mechanical works, and </w:t>
      </w:r>
      <w:r w:rsidRPr="00931583">
        <w:rPr>
          <w:szCs w:val="24"/>
        </w:rPr>
        <w:t>hydro-mechanical works</w:t>
      </w:r>
      <w:r>
        <w:rPr>
          <w:szCs w:val="24"/>
        </w:rPr>
        <w:t xml:space="preserve"> respectively. Chapter eleven deal with</w:t>
      </w:r>
      <w:r w:rsidRPr="002556C4">
        <w:t xml:space="preserve"> supervisor contractual duties</w:t>
      </w:r>
      <w:r>
        <w:t xml:space="preserve"> a</w:t>
      </w:r>
      <w:r w:rsidRPr="00046862">
        <w:t>s part of the contract administration</w:t>
      </w:r>
      <w:r>
        <w:t xml:space="preserve">. Finally, </w:t>
      </w:r>
      <w:r w:rsidRPr="00AF2D18">
        <w:t xml:space="preserve">construction management software’s that </w:t>
      </w:r>
      <w:r>
        <w:t xml:space="preserve">are </w:t>
      </w:r>
      <w:r w:rsidRPr="00AF2D18">
        <w:t xml:space="preserve">currently applied by the engineers assigned in construction industry </w:t>
      </w:r>
      <w:r>
        <w:t xml:space="preserve">are discussed on chapter </w:t>
      </w:r>
      <w:r>
        <w:rPr>
          <w:szCs w:val="24"/>
        </w:rPr>
        <w:t>twelve</w:t>
      </w:r>
      <w:r>
        <w:t xml:space="preserve">. </w:t>
      </w:r>
    </w:p>
    <w:p w:rsidR="00950C51" w:rsidRPr="00F875E6" w:rsidRDefault="00950C51" w:rsidP="00D76A00">
      <w:pPr>
        <w:pStyle w:val="Heading1"/>
      </w:pPr>
      <w:bookmarkStart w:id="46" w:name="_Toc531653596"/>
      <w:r w:rsidRPr="00F875E6">
        <w:lastRenderedPageBreak/>
        <w:t>CONSTRUCTION SUPERVISION TASKS</w:t>
      </w:r>
      <w:bookmarkEnd w:id="46"/>
    </w:p>
    <w:p w:rsidR="00D7405B" w:rsidRPr="00046862" w:rsidRDefault="00D7405B" w:rsidP="00F875E6">
      <w:r w:rsidRPr="00046862">
        <w:t xml:space="preserve">Small scale irrigation project implementation passes </w:t>
      </w:r>
      <w:r w:rsidR="00A84E78">
        <w:t xml:space="preserve">through </w:t>
      </w:r>
      <w:r w:rsidRPr="00046862">
        <w:t>three phases namely Pre-Construction Phase, Construction Pha</w:t>
      </w:r>
      <w:bookmarkStart w:id="47" w:name="_GoBack"/>
      <w:bookmarkEnd w:id="47"/>
      <w:r w:rsidRPr="00046862">
        <w:t xml:space="preserve">se, </w:t>
      </w:r>
      <w:r w:rsidR="00D85F70" w:rsidRPr="00046862">
        <w:t>and Post</w:t>
      </w:r>
      <w:r w:rsidRPr="00046862">
        <w:t>-Construction Phase</w:t>
      </w:r>
      <w:r w:rsidR="00622377" w:rsidRPr="00046862">
        <w:t xml:space="preserve">. </w:t>
      </w:r>
    </w:p>
    <w:p w:rsidR="00D85F70" w:rsidRPr="00046862" w:rsidRDefault="00D85F70" w:rsidP="00F875E6"/>
    <w:p w:rsidR="00D85F70" w:rsidRPr="00046862" w:rsidRDefault="00D85F70" w:rsidP="00F875E6">
      <w:r w:rsidRPr="00046862">
        <w:t>Pre-Construction Phase covers the period of the signature of the contract up to the commencement of the works.</w:t>
      </w:r>
      <w:r w:rsidR="00A84E78">
        <w:t xml:space="preserve"> </w:t>
      </w:r>
      <w:r w:rsidRPr="00046862">
        <w:t>Construction Phase covers the period from the commencement of the works up to completion of the works.</w:t>
      </w:r>
      <w:r w:rsidR="00A84E78">
        <w:t xml:space="preserve"> </w:t>
      </w:r>
      <w:r w:rsidRPr="00046862">
        <w:t>Post-Construction Phase it covers the period from project provisional hand over up to final hand over of the project at the end of defect liability period.</w:t>
      </w:r>
    </w:p>
    <w:p w:rsidR="00D85F70" w:rsidRPr="00046862" w:rsidRDefault="00D85F70" w:rsidP="00F875E6"/>
    <w:p w:rsidR="00E217B5" w:rsidRPr="00046862" w:rsidRDefault="00530A28" w:rsidP="00523D39">
      <w:r w:rsidRPr="00046862">
        <w:t>Hence, c</w:t>
      </w:r>
      <w:r w:rsidR="00D7405B" w:rsidRPr="00046862">
        <w:t xml:space="preserve">onstruction supervision services </w:t>
      </w:r>
      <w:r w:rsidR="0047360F" w:rsidRPr="00046862">
        <w:t>shall</w:t>
      </w:r>
      <w:r w:rsidR="00D7405B" w:rsidRPr="00046862">
        <w:t xml:space="preserve"> be undertaken in to </w:t>
      </w:r>
      <w:r w:rsidRPr="00046862">
        <w:t xml:space="preserve">these three phases as discussed here under. </w:t>
      </w:r>
    </w:p>
    <w:p w:rsidR="00950C51" w:rsidRPr="00F875E6" w:rsidRDefault="00523D39" w:rsidP="00D76A00">
      <w:pPr>
        <w:pStyle w:val="Heading2"/>
      </w:pPr>
      <w:bookmarkStart w:id="48" w:name="_Toc531653597"/>
      <w:r w:rsidRPr="00F875E6">
        <w:t>construction supervision task during pre-construction phase</w:t>
      </w:r>
      <w:bookmarkEnd w:id="48"/>
    </w:p>
    <w:p w:rsidR="00743DE4" w:rsidRDefault="008E071A" w:rsidP="00F875E6">
      <w:r w:rsidRPr="00046862">
        <w:t xml:space="preserve">After the signature of the </w:t>
      </w:r>
      <w:r w:rsidR="00E85015" w:rsidRPr="00046862">
        <w:t xml:space="preserve">consultancy service </w:t>
      </w:r>
      <w:r w:rsidRPr="00046862">
        <w:t xml:space="preserve">contract and prior to the commencement of the works, the supervising </w:t>
      </w:r>
      <w:r w:rsidR="00A91BA0" w:rsidRPr="00046862">
        <w:t>body</w:t>
      </w:r>
      <w:r w:rsidRPr="00046862">
        <w:t xml:space="preserve"> shall focus on the following but not limited.</w:t>
      </w:r>
    </w:p>
    <w:p w:rsidR="00743DE4" w:rsidRDefault="00743DE4" w:rsidP="00F875E6"/>
    <w:p w:rsidR="00743DE4" w:rsidRDefault="00743DE4" w:rsidP="00F875E6">
      <w:pPr>
        <w:sectPr w:rsidR="00743DE4" w:rsidSect="00E235D0">
          <w:footerReference w:type="default" r:id="rId28"/>
          <w:pgSz w:w="11907" w:h="16839" w:code="9"/>
          <w:pgMar w:top="1152" w:right="1152" w:bottom="1152" w:left="1152" w:header="720" w:footer="720" w:gutter="0"/>
          <w:pgNumType w:start="1"/>
          <w:cols w:space="720"/>
          <w:docGrid w:linePitch="360"/>
        </w:sectPr>
      </w:pPr>
    </w:p>
    <w:p w:rsidR="0068446C" w:rsidRPr="00046862" w:rsidRDefault="00ED24EB" w:rsidP="00495AD0">
      <w:r>
        <w:rPr>
          <w:noProof/>
          <w:sz w:val="20"/>
          <w:szCs w:val="20"/>
        </w:rPr>
        <w:lastRenderedPageBreak/>
        <mc:AlternateContent>
          <mc:Choice Requires="wpg">
            <w:drawing>
              <wp:anchor distT="0" distB="0" distL="114300" distR="114300" simplePos="0" relativeHeight="251721728" behindDoc="0" locked="0" layoutInCell="1" allowOverlap="1" wp14:anchorId="12E00515" wp14:editId="372FA6E2">
                <wp:simplePos x="0" y="0"/>
                <wp:positionH relativeFrom="column">
                  <wp:posOffset>-273685</wp:posOffset>
                </wp:positionH>
                <wp:positionV relativeFrom="paragraph">
                  <wp:posOffset>127635</wp:posOffset>
                </wp:positionV>
                <wp:extent cx="9288145" cy="2578100"/>
                <wp:effectExtent l="10160" t="6350" r="7620" b="6350"/>
                <wp:wrapNone/>
                <wp:docPr id="89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8145" cy="2578100"/>
                          <a:chOff x="619" y="2659"/>
                          <a:chExt cx="14627" cy="4060"/>
                        </a:xfrm>
                      </wpg:grpSpPr>
                      <wps:wsp>
                        <wps:cNvPr id="900" name="Rectangle 31"/>
                        <wps:cNvSpPr>
                          <a:spLocks noChangeArrowheads="1"/>
                        </wps:cNvSpPr>
                        <wps:spPr bwMode="auto">
                          <a:xfrm>
                            <a:off x="5551" y="2659"/>
                            <a:ext cx="3706" cy="748"/>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F844D9">
                              <w:pPr>
                                <w:jc w:val="center"/>
                                <w:rPr>
                                  <w:b/>
                                  <w:sz w:val="18"/>
                                  <w:szCs w:val="18"/>
                                </w:rPr>
                              </w:pPr>
                              <w:r w:rsidRPr="00D54613">
                                <w:rPr>
                                  <w:b/>
                                  <w:sz w:val="18"/>
                                  <w:szCs w:val="18"/>
                                </w:rPr>
                                <w:t>2.1 Construction Supervision Task during Pre-Construction Phase</w:t>
                              </w:r>
                            </w:p>
                          </w:txbxContent>
                        </wps:txbx>
                        <wps:bodyPr rot="0" vert="horz" wrap="square" lIns="91440" tIns="45720" rIns="91440" bIns="45720" anchor="t" anchorCtr="0" upright="1">
                          <a:noAutofit/>
                        </wps:bodyPr>
                      </wps:wsp>
                      <wps:wsp>
                        <wps:cNvPr id="901" name="Rectangle 42"/>
                        <wps:cNvSpPr>
                          <a:spLocks noChangeArrowheads="1"/>
                        </wps:cNvSpPr>
                        <wps:spPr bwMode="auto">
                          <a:xfrm>
                            <a:off x="1052" y="4229"/>
                            <a:ext cx="2529" cy="804"/>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F844D9">
                              <w:pPr>
                                <w:jc w:val="center"/>
                                <w:rPr>
                                  <w:b/>
                                  <w:sz w:val="18"/>
                                  <w:szCs w:val="18"/>
                                </w:rPr>
                              </w:pPr>
                              <w:r w:rsidRPr="00D54613">
                                <w:rPr>
                                  <w:b/>
                                  <w:sz w:val="18"/>
                                  <w:szCs w:val="18"/>
                                </w:rPr>
                                <w:t>2.1.1 Mobilization and Work Initiation</w:t>
                              </w:r>
                            </w:p>
                            <w:p w:rsidR="00C75914" w:rsidRPr="00D54613" w:rsidRDefault="00C75914" w:rsidP="00743DE4">
                              <w:pPr>
                                <w:rPr>
                                  <w:b/>
                                  <w:sz w:val="18"/>
                                  <w:szCs w:val="18"/>
                                </w:rPr>
                              </w:pPr>
                            </w:p>
                          </w:txbxContent>
                        </wps:txbx>
                        <wps:bodyPr rot="0" vert="horz" wrap="square" lIns="91440" tIns="45720" rIns="91440" bIns="45720" anchor="t" anchorCtr="0" upright="1">
                          <a:noAutofit/>
                        </wps:bodyPr>
                      </wps:wsp>
                      <wps:wsp>
                        <wps:cNvPr id="902" name="Rectangle 43"/>
                        <wps:cNvSpPr>
                          <a:spLocks noChangeArrowheads="1"/>
                        </wps:cNvSpPr>
                        <wps:spPr bwMode="auto">
                          <a:xfrm>
                            <a:off x="4020" y="4180"/>
                            <a:ext cx="3532" cy="853"/>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F844D9">
                              <w:pPr>
                                <w:jc w:val="center"/>
                                <w:rPr>
                                  <w:b/>
                                  <w:sz w:val="18"/>
                                  <w:szCs w:val="18"/>
                                </w:rPr>
                              </w:pPr>
                              <w:r w:rsidRPr="00D54613">
                                <w:rPr>
                                  <w:b/>
                                  <w:sz w:val="18"/>
                                  <w:szCs w:val="18"/>
                                </w:rPr>
                                <w:t>2.1.2 Preparation/review of Construction Supervision Manual</w:t>
                              </w:r>
                            </w:p>
                            <w:p w:rsidR="00C75914" w:rsidRPr="00D54613" w:rsidRDefault="00C75914" w:rsidP="00743DE4">
                              <w:pPr>
                                <w:rPr>
                                  <w:b/>
                                  <w:sz w:val="18"/>
                                  <w:szCs w:val="18"/>
                                </w:rPr>
                              </w:pPr>
                            </w:p>
                          </w:txbxContent>
                        </wps:txbx>
                        <wps:bodyPr rot="0" vert="horz" wrap="square" lIns="91440" tIns="45720" rIns="91440" bIns="45720" anchor="t" anchorCtr="0" upright="1">
                          <a:noAutofit/>
                        </wps:bodyPr>
                      </wps:wsp>
                      <wps:wsp>
                        <wps:cNvPr id="903" name="Rectangle 44"/>
                        <wps:cNvSpPr>
                          <a:spLocks noChangeArrowheads="1"/>
                        </wps:cNvSpPr>
                        <wps:spPr bwMode="auto">
                          <a:xfrm>
                            <a:off x="7984" y="4229"/>
                            <a:ext cx="2821" cy="841"/>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743DE4">
                              <w:pPr>
                                <w:rPr>
                                  <w:b/>
                                  <w:sz w:val="18"/>
                                  <w:szCs w:val="18"/>
                                </w:rPr>
                              </w:pPr>
                              <w:r w:rsidRPr="00D54613">
                                <w:rPr>
                                  <w:b/>
                                  <w:sz w:val="18"/>
                                  <w:szCs w:val="18"/>
                                </w:rPr>
                                <w:t xml:space="preserve">2.1.3 Data Collection and </w:t>
                              </w:r>
                            </w:p>
                            <w:p w:rsidR="00C75914" w:rsidRPr="00D54613" w:rsidRDefault="00C75914" w:rsidP="00743DE4">
                              <w:pPr>
                                <w:rPr>
                                  <w:b/>
                                  <w:sz w:val="18"/>
                                  <w:szCs w:val="18"/>
                                </w:rPr>
                              </w:pPr>
                              <w:r w:rsidRPr="00D54613">
                                <w:rPr>
                                  <w:b/>
                                  <w:sz w:val="18"/>
                                  <w:szCs w:val="18"/>
                                </w:rPr>
                                <w:t>Reconnaissance Survey</w:t>
                              </w:r>
                            </w:p>
                          </w:txbxContent>
                        </wps:txbx>
                        <wps:bodyPr rot="0" vert="horz" wrap="square" lIns="91440" tIns="45720" rIns="91440" bIns="45720" anchor="t" anchorCtr="0" upright="1">
                          <a:noAutofit/>
                        </wps:bodyPr>
                      </wps:wsp>
                      <wps:wsp>
                        <wps:cNvPr id="904" name="Rectangle 45"/>
                        <wps:cNvSpPr>
                          <a:spLocks noChangeArrowheads="1"/>
                        </wps:cNvSpPr>
                        <wps:spPr bwMode="auto">
                          <a:xfrm>
                            <a:off x="11254" y="4210"/>
                            <a:ext cx="3106" cy="804"/>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743DE4">
                              <w:pPr>
                                <w:rPr>
                                  <w:b/>
                                  <w:sz w:val="18"/>
                                  <w:szCs w:val="18"/>
                                </w:rPr>
                              </w:pPr>
                              <w:r w:rsidRPr="00D54613">
                                <w:rPr>
                                  <w:b/>
                                  <w:sz w:val="18"/>
                                  <w:szCs w:val="18"/>
                                </w:rPr>
                                <w:t xml:space="preserve">2.1.4 Review of Engineering </w:t>
                              </w:r>
                            </w:p>
                            <w:p w:rsidR="00C75914" w:rsidRPr="00D54613" w:rsidRDefault="00C75914" w:rsidP="00743DE4">
                              <w:pPr>
                                <w:rPr>
                                  <w:b/>
                                  <w:sz w:val="18"/>
                                  <w:szCs w:val="18"/>
                                </w:rPr>
                              </w:pPr>
                              <w:r w:rsidRPr="00D54613">
                                <w:rPr>
                                  <w:b/>
                                  <w:sz w:val="18"/>
                                  <w:szCs w:val="18"/>
                                </w:rPr>
                                <w:t>Design and Reports</w:t>
                              </w:r>
                            </w:p>
                          </w:txbxContent>
                        </wps:txbx>
                        <wps:bodyPr rot="0" vert="horz" wrap="square" lIns="91440" tIns="45720" rIns="91440" bIns="45720" anchor="t" anchorCtr="0" upright="1">
                          <a:noAutofit/>
                        </wps:bodyPr>
                      </wps:wsp>
                      <wps:wsp>
                        <wps:cNvPr id="905" name="Rectangle 46"/>
                        <wps:cNvSpPr>
                          <a:spLocks noChangeArrowheads="1"/>
                        </wps:cNvSpPr>
                        <wps:spPr bwMode="auto">
                          <a:xfrm>
                            <a:off x="619" y="5634"/>
                            <a:ext cx="2453" cy="711"/>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743DE4">
                              <w:pPr>
                                <w:rPr>
                                  <w:b/>
                                  <w:sz w:val="18"/>
                                  <w:szCs w:val="18"/>
                                </w:rPr>
                              </w:pPr>
                              <w:r w:rsidRPr="00D54613">
                                <w:rPr>
                                  <w:b/>
                                  <w:sz w:val="18"/>
                                  <w:szCs w:val="18"/>
                                </w:rPr>
                                <w:t xml:space="preserve">2.1.5 Issuance of </w:t>
                              </w:r>
                            </w:p>
                            <w:p w:rsidR="00C75914" w:rsidRPr="00D54613" w:rsidRDefault="00C75914" w:rsidP="00743DE4">
                              <w:pPr>
                                <w:rPr>
                                  <w:b/>
                                  <w:sz w:val="18"/>
                                  <w:szCs w:val="18"/>
                                </w:rPr>
                              </w:pPr>
                              <w:r w:rsidRPr="00D54613">
                                <w:rPr>
                                  <w:b/>
                                  <w:sz w:val="18"/>
                                  <w:szCs w:val="18"/>
                                </w:rPr>
                                <w:t>Relevant Documents</w:t>
                              </w:r>
                            </w:p>
                          </w:txbxContent>
                        </wps:txbx>
                        <wps:bodyPr rot="0" vert="horz" wrap="square" lIns="91440" tIns="45720" rIns="91440" bIns="45720" anchor="t" anchorCtr="0" upright="1">
                          <a:noAutofit/>
                        </wps:bodyPr>
                      </wps:wsp>
                      <wps:wsp>
                        <wps:cNvPr id="906" name="Rectangle 47"/>
                        <wps:cNvSpPr>
                          <a:spLocks noChangeArrowheads="1"/>
                        </wps:cNvSpPr>
                        <wps:spPr bwMode="auto">
                          <a:xfrm>
                            <a:off x="3214" y="5634"/>
                            <a:ext cx="2452" cy="804"/>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743DE4">
                              <w:pPr>
                                <w:rPr>
                                  <w:b/>
                                  <w:sz w:val="18"/>
                                  <w:szCs w:val="18"/>
                                </w:rPr>
                              </w:pPr>
                              <w:r w:rsidRPr="00D54613">
                                <w:rPr>
                                  <w:b/>
                                  <w:sz w:val="18"/>
                                  <w:szCs w:val="18"/>
                                </w:rPr>
                                <w:t>2.1.6 Site Possession/</w:t>
                              </w:r>
                            </w:p>
                            <w:p w:rsidR="00C75914" w:rsidRPr="00D54613" w:rsidRDefault="00C75914" w:rsidP="00743DE4">
                              <w:pPr>
                                <w:rPr>
                                  <w:b/>
                                  <w:sz w:val="18"/>
                                  <w:szCs w:val="18"/>
                                </w:rPr>
                              </w:pPr>
                              <w:r w:rsidRPr="00D54613">
                                <w:rPr>
                                  <w:b/>
                                  <w:sz w:val="18"/>
                                  <w:szCs w:val="18"/>
                                </w:rPr>
                                <w:t>Handing-over the Site</w:t>
                              </w:r>
                            </w:p>
                          </w:txbxContent>
                        </wps:txbx>
                        <wps:bodyPr rot="0" vert="horz" wrap="square" lIns="91440" tIns="45720" rIns="91440" bIns="45720" anchor="t" anchorCtr="0" upright="1">
                          <a:noAutofit/>
                        </wps:bodyPr>
                      </wps:wsp>
                      <wps:wsp>
                        <wps:cNvPr id="907" name="Rectangle 48"/>
                        <wps:cNvSpPr>
                          <a:spLocks noChangeArrowheads="1"/>
                        </wps:cNvSpPr>
                        <wps:spPr bwMode="auto">
                          <a:xfrm>
                            <a:off x="5870" y="5652"/>
                            <a:ext cx="3067" cy="72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F844D9">
                              <w:pPr>
                                <w:jc w:val="center"/>
                                <w:rPr>
                                  <w:b/>
                                  <w:sz w:val="18"/>
                                  <w:szCs w:val="18"/>
                                </w:rPr>
                              </w:pPr>
                              <w:r w:rsidRPr="00D54613">
                                <w:rPr>
                                  <w:b/>
                                  <w:sz w:val="18"/>
                                  <w:szCs w:val="18"/>
                                </w:rPr>
                                <w:t>2.1.7 Notice to Proceed Contractor’s Mobilization</w:t>
                              </w:r>
                            </w:p>
                            <w:p w:rsidR="00C75914" w:rsidRPr="00D54613" w:rsidRDefault="00C75914" w:rsidP="00743DE4">
                              <w:pPr>
                                <w:rPr>
                                  <w:b/>
                                  <w:sz w:val="18"/>
                                  <w:szCs w:val="18"/>
                                </w:rPr>
                              </w:pPr>
                            </w:p>
                          </w:txbxContent>
                        </wps:txbx>
                        <wps:bodyPr rot="0" vert="horz" wrap="square" lIns="91440" tIns="45720" rIns="91440" bIns="45720" anchor="t" anchorCtr="0" upright="1">
                          <a:noAutofit/>
                        </wps:bodyPr>
                      </wps:wsp>
                      <wps:wsp>
                        <wps:cNvPr id="908" name="AutoShape 71"/>
                        <wps:cNvCnPr>
                          <a:cxnSpLocks noChangeShapeType="1"/>
                        </wps:cNvCnPr>
                        <wps:spPr bwMode="auto">
                          <a:xfrm>
                            <a:off x="1571" y="3804"/>
                            <a:ext cx="12193" cy="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09" name="AutoShape 72"/>
                        <wps:cNvCnPr>
                          <a:cxnSpLocks noChangeShapeType="1"/>
                        </wps:cNvCnPr>
                        <wps:spPr bwMode="auto">
                          <a:xfrm>
                            <a:off x="1571" y="3804"/>
                            <a:ext cx="0" cy="424"/>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0" name="AutoShape 74"/>
                        <wps:cNvCnPr>
                          <a:cxnSpLocks noChangeShapeType="1"/>
                        </wps:cNvCnPr>
                        <wps:spPr bwMode="auto">
                          <a:xfrm>
                            <a:off x="5551" y="3804"/>
                            <a:ext cx="0" cy="375"/>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1" name="AutoShape 77"/>
                        <wps:cNvCnPr>
                          <a:cxnSpLocks noChangeShapeType="1"/>
                        </wps:cNvCnPr>
                        <wps:spPr bwMode="auto">
                          <a:xfrm>
                            <a:off x="9384" y="3804"/>
                            <a:ext cx="0" cy="424"/>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2" name="AutoShape 78"/>
                        <wps:cNvCnPr>
                          <a:cxnSpLocks noChangeShapeType="1"/>
                        </wps:cNvCnPr>
                        <wps:spPr bwMode="auto">
                          <a:xfrm>
                            <a:off x="13764" y="3804"/>
                            <a:ext cx="0" cy="375"/>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3" name="AutoShape 80"/>
                        <wps:cNvCnPr>
                          <a:cxnSpLocks noChangeShapeType="1"/>
                        </wps:cNvCnPr>
                        <wps:spPr bwMode="auto">
                          <a:xfrm>
                            <a:off x="11071" y="3804"/>
                            <a:ext cx="0" cy="1904"/>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4" name="AutoShape 84"/>
                        <wps:cNvCnPr>
                          <a:cxnSpLocks noChangeShapeType="1"/>
                        </wps:cNvCnPr>
                        <wps:spPr bwMode="auto">
                          <a:xfrm>
                            <a:off x="7705" y="3804"/>
                            <a:ext cx="0" cy="1829"/>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5" name="AutoShape 86"/>
                        <wps:cNvCnPr>
                          <a:cxnSpLocks noChangeShapeType="1"/>
                        </wps:cNvCnPr>
                        <wps:spPr bwMode="auto">
                          <a:xfrm>
                            <a:off x="3890" y="3804"/>
                            <a:ext cx="0" cy="1829"/>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6" name="AutoShape 87"/>
                        <wps:cNvCnPr>
                          <a:cxnSpLocks noChangeShapeType="1"/>
                        </wps:cNvCnPr>
                        <wps:spPr bwMode="auto">
                          <a:xfrm>
                            <a:off x="6938" y="3407"/>
                            <a:ext cx="0" cy="398"/>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17" name="Rectangle 88"/>
                        <wps:cNvSpPr>
                          <a:spLocks noChangeArrowheads="1"/>
                        </wps:cNvSpPr>
                        <wps:spPr bwMode="auto">
                          <a:xfrm>
                            <a:off x="12497" y="5559"/>
                            <a:ext cx="2749" cy="8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F844D9">
                              <w:pPr>
                                <w:jc w:val="center"/>
                                <w:rPr>
                                  <w:b/>
                                  <w:sz w:val="18"/>
                                  <w:szCs w:val="18"/>
                                </w:rPr>
                              </w:pPr>
                              <w:r w:rsidRPr="00D54613">
                                <w:rPr>
                                  <w:b/>
                                  <w:sz w:val="18"/>
                                  <w:szCs w:val="18"/>
                                </w:rPr>
                                <w:t>2.1.9 Soils and Materials Investigation</w:t>
                              </w:r>
                            </w:p>
                          </w:txbxContent>
                        </wps:txbx>
                        <wps:bodyPr rot="0" vert="horz" wrap="square" lIns="91440" tIns="45720" rIns="91440" bIns="45720" anchor="t" anchorCtr="0" upright="1">
                          <a:noAutofit/>
                        </wps:bodyPr>
                      </wps:wsp>
                      <wps:wsp>
                        <wps:cNvPr id="918" name="Rectangle 89"/>
                        <wps:cNvSpPr>
                          <a:spLocks noChangeArrowheads="1"/>
                        </wps:cNvSpPr>
                        <wps:spPr bwMode="auto">
                          <a:xfrm>
                            <a:off x="9083" y="5709"/>
                            <a:ext cx="3279" cy="101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4613" w:rsidRDefault="00C75914" w:rsidP="00F844D9">
                              <w:pPr>
                                <w:jc w:val="center"/>
                                <w:rPr>
                                  <w:b/>
                                  <w:sz w:val="18"/>
                                  <w:szCs w:val="18"/>
                                </w:rPr>
                              </w:pPr>
                              <w:r w:rsidRPr="00D54613">
                                <w:rPr>
                                  <w:b/>
                                  <w:sz w:val="18"/>
                                  <w:szCs w:val="18"/>
                                </w:rPr>
                                <w:t>2.1.8 Review and Approval of Contractor’s Work Program and Method Statement</w:t>
                              </w:r>
                            </w:p>
                          </w:txbxContent>
                        </wps:txbx>
                        <wps:bodyPr rot="0" vert="horz" wrap="square" lIns="91440" tIns="45720" rIns="91440" bIns="45720" anchor="t" anchorCtr="0" upright="1">
                          <a:noAutofit/>
                        </wps:bodyPr>
                      </wps:wsp>
                      <wps:wsp>
                        <wps:cNvPr id="919" name="AutoShape 90"/>
                        <wps:cNvCnPr>
                          <a:cxnSpLocks noChangeShapeType="1"/>
                        </wps:cNvCnPr>
                        <wps:spPr bwMode="auto">
                          <a:xfrm flipH="1">
                            <a:off x="879" y="3804"/>
                            <a:ext cx="692" cy="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20" name="AutoShape 91"/>
                        <wps:cNvCnPr>
                          <a:cxnSpLocks noChangeShapeType="1"/>
                        </wps:cNvCnPr>
                        <wps:spPr bwMode="auto">
                          <a:xfrm>
                            <a:off x="879" y="3804"/>
                            <a:ext cx="0" cy="1847"/>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21" name="AutoShape 92"/>
                        <wps:cNvCnPr>
                          <a:cxnSpLocks noChangeShapeType="1"/>
                        </wps:cNvCnPr>
                        <wps:spPr bwMode="auto">
                          <a:xfrm>
                            <a:off x="13764" y="3804"/>
                            <a:ext cx="898" cy="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922" name="AutoShape 93"/>
                        <wps:cNvCnPr>
                          <a:cxnSpLocks noChangeShapeType="1"/>
                        </wps:cNvCnPr>
                        <wps:spPr bwMode="auto">
                          <a:xfrm>
                            <a:off x="14662" y="3804"/>
                            <a:ext cx="0" cy="1735"/>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left:0;text-align:left;margin-left:-21.55pt;margin-top:10.05pt;width:731.35pt;height:203pt;z-index:251721728" coordorigin="619,2659" coordsize="14627,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">
                <v:rect id="Rectangle 31" o:spid="_x0000_s1027" style="position:absolute;left:5551;top:2659;width:370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grcEA&#10;AADcAAAADwAAAGRycy9kb3ducmV2LnhtbERPz2vCMBS+D/wfwhN2m+k8iKtGkWGHl8Gmgnh7NM+m&#10;mLyUJK3df78cBjt+fL/X29FZMVCIrWcFr7MCBHHtdcuNgvOpelmCiAlZo/VMCn4ownYzeVpjqf2D&#10;v2k4pkbkEI4lKjApdaWUsTbkMM58R5y5mw8OU4ahkTrgI4c7K+dFsZAOW84NBjt6N1Tfj71T8LmM&#10;0g7V5WsR2mtve7M/fFR3pZ6n424FItGY/sV/7oNW8Fbk+flMP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eYK3BAAAA3AAAAA8AAAAAAAAAAAAAAAAAmAIAAGRycy9kb3du&#10;cmV2LnhtbFBLBQYAAAAABAAEAPUAAACGAwAAAAA=&#10;" fillcolor="#92cddc [1944]" strokecolor="#92cddc [1944]" strokeweight="1pt">
                  <v:fill color2="#daeef3 [664]" angle="135" focus="50%" type="gradient"/>
                  <v:shadow color="#205867 [1608]" opacity=".5" offset="1pt"/>
                  <v:textbox>
                    <w:txbxContent>
                      <w:p w:rsidR="00C75914" w:rsidRPr="00D54613" w:rsidRDefault="00C75914" w:rsidP="00F844D9">
                        <w:pPr>
                          <w:jc w:val="center"/>
                          <w:rPr>
                            <w:b/>
                            <w:sz w:val="18"/>
                            <w:szCs w:val="18"/>
                          </w:rPr>
                        </w:pPr>
                        <w:r w:rsidRPr="00D54613">
                          <w:rPr>
                            <w:b/>
                            <w:sz w:val="18"/>
                            <w:szCs w:val="18"/>
                          </w:rPr>
                          <w:t>2.1 Construction Supervision Task during Pre-Construction Phase</w:t>
                        </w:r>
                      </w:p>
                    </w:txbxContent>
                  </v:textbox>
                </v:rect>
                <v:rect id="Rectangle 42" o:spid="_x0000_s1028" style="position:absolute;left:1052;top:4229;width:2529;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NsUA&#10;AADcAAAADwAAAGRycy9kb3ducmV2LnhtbESPzWrDMBCE74W+g9hCb42cHELqRgml1CGXQH4KpbfF&#10;2lom0spIsuO+fRQI9DjMzDfMcj06KwYKsfWsYDopQBDXXrfcKPg6VS8LEDEha7SeScEfRVivHh+W&#10;WGp/4QMNx9SIDOFYogKTUldKGWtDDuPEd8TZ+/XBYcoyNFIHvGS4s3JWFHPpsOW8YLCjD0P1+dg7&#10;BbtFlHaovvfz0P70tjef2011Vur5aXx/A5FoTP/he3urFbwWU7idy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sU2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4613" w:rsidRDefault="00C75914" w:rsidP="00F844D9">
                        <w:pPr>
                          <w:jc w:val="center"/>
                          <w:rPr>
                            <w:b/>
                            <w:sz w:val="18"/>
                            <w:szCs w:val="18"/>
                          </w:rPr>
                        </w:pPr>
                        <w:r w:rsidRPr="00D54613">
                          <w:rPr>
                            <w:b/>
                            <w:sz w:val="18"/>
                            <w:szCs w:val="18"/>
                          </w:rPr>
                          <w:t>2.1.1 Mobilization and Work Initiation</w:t>
                        </w:r>
                      </w:p>
                      <w:p w:rsidR="00C75914" w:rsidRPr="00D54613" w:rsidRDefault="00C75914" w:rsidP="00743DE4">
                        <w:pPr>
                          <w:rPr>
                            <w:b/>
                            <w:sz w:val="18"/>
                            <w:szCs w:val="18"/>
                          </w:rPr>
                        </w:pPr>
                      </w:p>
                    </w:txbxContent>
                  </v:textbox>
                </v:rect>
                <v:rect id="Rectangle 43" o:spid="_x0000_s1029" style="position:absolute;left:4020;top:4180;width:353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bQcQA&#10;AADcAAAADwAAAGRycy9kb3ducmV2LnhtbESPQWsCMRSE74X+h/AK3mpWD2JXo4h0i5dCq4Xi7bF5&#10;bhaTlyXJruu/bwqFHoeZ+YZZb0dnxUAhtp4VzKYFCOLa65YbBV+n6nkJIiZkjdYzKbhThO3m8WGN&#10;pfY3/qThmBqRIRxLVGBS6kopY23IYZz6jjh7Fx8cpixDI3XAW4Y7K+dFsZAOW84LBjvaG6qvx94p&#10;eF9GaYfq+2MR2nNve/N6eKuuSk2ext0KRKIx/Yf/2get4KWYw++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W0HEAAAA3AAAAA8AAAAAAAAAAAAAAAAAmAIAAGRycy9k&#10;b3ducmV2LnhtbFBLBQYAAAAABAAEAPUAAACJAwAAAAA=&#10;" fillcolor="#92cddc [1944]" strokecolor="#92cddc [1944]" strokeweight="1pt">
                  <v:fill color2="#daeef3 [664]" angle="135" focus="50%" type="gradient"/>
                  <v:shadow color="#205867 [1608]" opacity=".5" offset="1pt"/>
                  <v:textbox>
                    <w:txbxContent>
                      <w:p w:rsidR="00C75914" w:rsidRPr="00D54613" w:rsidRDefault="00C75914" w:rsidP="00F844D9">
                        <w:pPr>
                          <w:jc w:val="center"/>
                          <w:rPr>
                            <w:b/>
                            <w:sz w:val="18"/>
                            <w:szCs w:val="18"/>
                          </w:rPr>
                        </w:pPr>
                        <w:r w:rsidRPr="00D54613">
                          <w:rPr>
                            <w:b/>
                            <w:sz w:val="18"/>
                            <w:szCs w:val="18"/>
                          </w:rPr>
                          <w:t>2.1.2 Preparation/review of Construction Supervision Manual</w:t>
                        </w:r>
                      </w:p>
                      <w:p w:rsidR="00C75914" w:rsidRPr="00D54613" w:rsidRDefault="00C75914" w:rsidP="00743DE4">
                        <w:pPr>
                          <w:rPr>
                            <w:b/>
                            <w:sz w:val="18"/>
                            <w:szCs w:val="18"/>
                          </w:rPr>
                        </w:pPr>
                      </w:p>
                    </w:txbxContent>
                  </v:textbox>
                </v:rect>
                <v:rect id="Rectangle 44" o:spid="_x0000_s1030" style="position:absolute;left:7984;top:4229;width:282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2sUA&#10;AADcAAAADwAAAGRycy9kb3ducmV2LnhtbESPQWsCMRSE7wX/Q3hCbzVrC6Jbo4i4xUuhVaH09ti8&#10;bhaTlyXJrtt/3xQKPQ4z8w2z3o7OioFCbD0rmM8KEMS11y03Ci7n6mEJIiZkjdYzKfimCNvN5G6N&#10;pfY3fqfhlBqRIRxLVGBS6kopY23IYZz5jjh7Xz44TFmGRuqAtwx3Vj4WxUI6bDkvGOxob6i+nnqn&#10;4HUZpR2qj7dFaD9725vD8aW6KnU/HXfPIBKN6T/81z5qBaviC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P7a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4613" w:rsidRDefault="00C75914" w:rsidP="00743DE4">
                        <w:pPr>
                          <w:rPr>
                            <w:b/>
                            <w:sz w:val="18"/>
                            <w:szCs w:val="18"/>
                          </w:rPr>
                        </w:pPr>
                        <w:r w:rsidRPr="00D54613">
                          <w:rPr>
                            <w:b/>
                            <w:sz w:val="18"/>
                            <w:szCs w:val="18"/>
                          </w:rPr>
                          <w:t xml:space="preserve">2.1.3 Data Collection and </w:t>
                        </w:r>
                      </w:p>
                      <w:p w:rsidR="00C75914" w:rsidRPr="00D54613" w:rsidRDefault="00C75914" w:rsidP="00743DE4">
                        <w:pPr>
                          <w:rPr>
                            <w:b/>
                            <w:sz w:val="18"/>
                            <w:szCs w:val="18"/>
                          </w:rPr>
                        </w:pPr>
                        <w:r w:rsidRPr="00D54613">
                          <w:rPr>
                            <w:b/>
                            <w:sz w:val="18"/>
                            <w:szCs w:val="18"/>
                          </w:rPr>
                          <w:t>Reconnaissance Survey</w:t>
                        </w:r>
                      </w:p>
                    </w:txbxContent>
                  </v:textbox>
                </v:rect>
                <v:rect id="Rectangle 45" o:spid="_x0000_s1031" style="position:absolute;left:11254;top:4210;width:310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mrsUA&#10;AADcAAAADwAAAGRycy9kb3ducmV2LnhtbESPQWsCMRSE7wX/Q3hCbzVrKaJbo4i4xUuhVaH09ti8&#10;bhaTlyXJrtt/3xQKPQ4z8w2z3o7OioFCbD0rmM8KEMS11y03Ci7n6mEJIiZkjdYzKfimCNvN5G6N&#10;pfY3fqfhlBqRIRxLVGBS6kopY23IYZz5jjh7Xz44TFmGRuqAtwx3Vj4WxUI6bDkvGOxob6i+nnqn&#10;4HUZpR2qj7dFaD9725vD8aW6KnU/HXfPIBKN6T/81z5qBaviC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Wau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4613" w:rsidRDefault="00C75914" w:rsidP="00743DE4">
                        <w:pPr>
                          <w:rPr>
                            <w:b/>
                            <w:sz w:val="18"/>
                            <w:szCs w:val="18"/>
                          </w:rPr>
                        </w:pPr>
                        <w:r w:rsidRPr="00D54613">
                          <w:rPr>
                            <w:b/>
                            <w:sz w:val="18"/>
                            <w:szCs w:val="18"/>
                          </w:rPr>
                          <w:t xml:space="preserve">2.1.4 Review of Engineering </w:t>
                        </w:r>
                      </w:p>
                      <w:p w:rsidR="00C75914" w:rsidRPr="00D54613" w:rsidRDefault="00C75914" w:rsidP="00743DE4">
                        <w:pPr>
                          <w:rPr>
                            <w:b/>
                            <w:sz w:val="18"/>
                            <w:szCs w:val="18"/>
                          </w:rPr>
                        </w:pPr>
                        <w:r w:rsidRPr="00D54613">
                          <w:rPr>
                            <w:b/>
                            <w:sz w:val="18"/>
                            <w:szCs w:val="18"/>
                          </w:rPr>
                          <w:t>Design and Reports</w:t>
                        </w:r>
                      </w:p>
                    </w:txbxContent>
                  </v:textbox>
                </v:rect>
                <v:rect id="Rectangle 46" o:spid="_x0000_s1032" style="position:absolute;left:619;top:5634;width:2453;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DNcUA&#10;AADcAAAADwAAAGRycy9kb3ducmV2LnhtbESPQWsCMRSE7wX/Q3hCbzVroaJbo4i4xUuhVaH09ti8&#10;bhaTlyXJrtt/3xQKPQ4z8w2z3o7OioFCbD0rmM8KEMS11y03Ci7n6mEJIiZkjdYzKfimCNvN5G6N&#10;pfY3fqfhlBqRIRxLVGBS6kopY23IYZz5jjh7Xz44TFmGRuqAtwx3Vj4WxUI6bDkvGOxob6i+nnqn&#10;4HUZpR2qj7dFaD9725vD8aW6KnU/HXfPIBKN6T/81z5qBaviC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M1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4613" w:rsidRDefault="00C75914" w:rsidP="00743DE4">
                        <w:pPr>
                          <w:rPr>
                            <w:b/>
                            <w:sz w:val="18"/>
                            <w:szCs w:val="18"/>
                          </w:rPr>
                        </w:pPr>
                        <w:r w:rsidRPr="00D54613">
                          <w:rPr>
                            <w:b/>
                            <w:sz w:val="18"/>
                            <w:szCs w:val="18"/>
                          </w:rPr>
                          <w:t xml:space="preserve">2.1.5 Issuance of </w:t>
                        </w:r>
                      </w:p>
                      <w:p w:rsidR="00C75914" w:rsidRPr="00D54613" w:rsidRDefault="00C75914" w:rsidP="00743DE4">
                        <w:pPr>
                          <w:rPr>
                            <w:b/>
                            <w:sz w:val="18"/>
                            <w:szCs w:val="18"/>
                          </w:rPr>
                        </w:pPr>
                        <w:r w:rsidRPr="00D54613">
                          <w:rPr>
                            <w:b/>
                            <w:sz w:val="18"/>
                            <w:szCs w:val="18"/>
                          </w:rPr>
                          <w:t>Relevant Documents</w:t>
                        </w:r>
                      </w:p>
                    </w:txbxContent>
                  </v:textbox>
                </v:rect>
                <v:rect id="Rectangle 47" o:spid="_x0000_s1033" style="position:absolute;left:3214;top:5634;width:2452;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dQsUA&#10;AADcAAAADwAAAGRycy9kb3ducmV2LnhtbESPQUsDMRSE7wX/Q3iCt25WD0u7Ni0irvQiaFsQb4/N&#10;c7M0eVmS7Hb990YQehxm5htms5udFROF2HtWcF+UIIhbr3vuFJyOzXIFIiZkjdYzKfihCLvtzWKD&#10;tfYX/qDpkDqRIRxrVGBSGmopY2vIYSz8QJy9bx8cpixDJ3XAS4Y7Kx/KspIOe84LBgd6NtSeD6NT&#10;8LaK0k7N53sV+q/RjuZl/9qclbq7nZ8eQSSa0zX8395rBeuygr8z+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11C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4613" w:rsidRDefault="00C75914" w:rsidP="00743DE4">
                        <w:pPr>
                          <w:rPr>
                            <w:b/>
                            <w:sz w:val="18"/>
                            <w:szCs w:val="18"/>
                          </w:rPr>
                        </w:pPr>
                        <w:r w:rsidRPr="00D54613">
                          <w:rPr>
                            <w:b/>
                            <w:sz w:val="18"/>
                            <w:szCs w:val="18"/>
                          </w:rPr>
                          <w:t>2.1.6 Site Possession/</w:t>
                        </w:r>
                      </w:p>
                      <w:p w:rsidR="00C75914" w:rsidRPr="00D54613" w:rsidRDefault="00C75914" w:rsidP="00743DE4">
                        <w:pPr>
                          <w:rPr>
                            <w:b/>
                            <w:sz w:val="18"/>
                            <w:szCs w:val="18"/>
                          </w:rPr>
                        </w:pPr>
                        <w:r w:rsidRPr="00D54613">
                          <w:rPr>
                            <w:b/>
                            <w:sz w:val="18"/>
                            <w:szCs w:val="18"/>
                          </w:rPr>
                          <w:t>Handing-over the Site</w:t>
                        </w:r>
                      </w:p>
                    </w:txbxContent>
                  </v:textbox>
                </v:rect>
                <v:rect id="Rectangle 48" o:spid="_x0000_s1034" style="position:absolute;left:5870;top:5652;width:3067;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42cUA&#10;AADcAAAADwAAAGRycy9kb3ducmV2LnhtbESPQWsCMRSE70L/Q3iF3jRbD2q3RimlK14KVgult8fm&#10;dbOYvCxJdt3++0YQehxm5htmvR2dFQOF2HpW8DgrQBDXXrfcKPg8VdMViJiQNVrPpOCXImw3d5M1&#10;ltpf+IOGY2pEhnAsUYFJqSuljLUhh3HmO+Ls/fjgMGUZGqkDXjLcWTkvioV02HJeMNjRq6H6fOyd&#10;gvdVlHaovg6L0H73tjdv+111Vurhfnx5BpFoTP/hW3uvFTwVS7iey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jZ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4613" w:rsidRDefault="00C75914" w:rsidP="00F844D9">
                        <w:pPr>
                          <w:jc w:val="center"/>
                          <w:rPr>
                            <w:b/>
                            <w:sz w:val="18"/>
                            <w:szCs w:val="18"/>
                          </w:rPr>
                        </w:pPr>
                        <w:r w:rsidRPr="00D54613">
                          <w:rPr>
                            <w:b/>
                            <w:sz w:val="18"/>
                            <w:szCs w:val="18"/>
                          </w:rPr>
                          <w:t>2.1.7 Notice to Proceed Contractor’s Mobilization</w:t>
                        </w:r>
                      </w:p>
                      <w:p w:rsidR="00C75914" w:rsidRPr="00D54613" w:rsidRDefault="00C75914" w:rsidP="00743DE4">
                        <w:pPr>
                          <w:rPr>
                            <w:b/>
                            <w:sz w:val="18"/>
                            <w:szCs w:val="18"/>
                          </w:rPr>
                        </w:pPr>
                      </w:p>
                    </w:txbxContent>
                  </v:textbox>
                </v:rect>
                <v:shapetype id="_x0000_t32" coordsize="21600,21600" o:spt="32" o:oned="t" path="m,l21600,21600e" filled="f">
                  <v:path arrowok="t" fillok="f" o:connecttype="none"/>
                  <o:lock v:ext="edit" shapetype="t"/>
                </v:shapetype>
                <v:shape id="AutoShape 71" o:spid="_x0000_s1035" type="#_x0000_t32" style="position:absolute;left:1571;top:3804;width:12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7g8AAAADcAAAADwAAAGRycy9kb3ducmV2LnhtbERPS2vCQBC+C/0PywjedKKQaqOrtAVB&#10;aD3U1vuQHZNgdjZk1zz+ffdQ6PHje+8Og61Vx62vnGhYLhJQLLkzlRQafr6P8w0oH0gM1U5Yw8ge&#10;DvunyY4y43r54u4SChVDxGekoQyhyRB9XrIlv3ANS+RurrUUImwLNC31MdzWuEqSZ7RUSWwoqeH3&#10;kvP75WE1ePzc4ErSK8t5ifb69kFjutZ6Nh1et6ACD+Ff/Oc+GQ0vSVwbz8Qjg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Bu4PAAAAA3AAAAA8AAAAAAAAAAAAAAAAA&#10;oQIAAGRycy9kb3ducmV2LnhtbFBLBQYAAAAABAAEAPkAAACOAwAAAAA=&#10;" strokecolor="#92cddc [1944]" strokeweight="1pt">
                  <v:shadow color="#205867 [1608]" opacity=".5" offset="1pt"/>
                </v:shape>
                <v:shape id="AutoShape 72" o:spid="_x0000_s1036" type="#_x0000_t32" style="position:absolute;left:1571;top:3804;width:0;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0eGMMAAADcAAAADwAAAGRycy9kb3ducmV2LnhtbESPQWvCQBSE7wX/w/IEb/XFQFqNrkEL&#10;QqHtoVbvj+wzCWbfhuw2xn/fLRR6HGbmG2ZTjLZVA/e+caJhMU9AsZTONFJpOH0dHpegfCAx1Dph&#10;DXf2UGwnDxvKjbvJJw/HUKkIEZ+ThjqELkf0Zc2W/Nx1LNG7uN5SiLKv0PR0i3DbYpokT2ipkbhQ&#10;U8cvNZfX47fV4PF9ialkZ5aPBdrz/o3u2bPWs+m4W4MKPIb/8F/71WhYJSv4PROPA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NHhjDAAAA3AAAAA8AAAAAAAAAAAAA&#10;AAAAoQIAAGRycy9kb3ducmV2LnhtbFBLBQYAAAAABAAEAPkAAACRAwAAAAA=&#10;" strokecolor="#92cddc [1944]" strokeweight="1pt">
                  <v:shadow color="#205867 [1608]" opacity=".5" offset="1pt"/>
                </v:shape>
                <v:shape id="AutoShape 74" o:spid="_x0000_s1037" type="#_x0000_t32" style="position:absolute;left:5551;top:3804;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4hWL8AAADcAAAADwAAAGRycy9kb3ducmV2LnhtbERPTYvCMBC9L/gfwgje1mkFXa1GcRcE&#10;Qfewrt6HZmyLzaQ0Ueu/NwfB4+N9L1adrdWNW1850ZAOE1AsuTOVFBqO/5vPKSgfSAzVTljDgz2s&#10;lr2PBWXG3eWPb4dQqBgiPiMNZQhNhujzki35oWtYInd2raUQYVugaekew22NoySZoKVKYkNJDf+U&#10;nF8OV6vB436KIxmfWH5TtKfvHT3GX1oP+t16DipwF97il3trNMzSOD+eiUcAl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K4hWL8AAADcAAAADwAAAAAAAAAAAAAAAACh&#10;AgAAZHJzL2Rvd25yZXYueG1sUEsFBgAAAAAEAAQA+QAAAI0DAAAAAA==&#10;" strokecolor="#92cddc [1944]" strokeweight="1pt">
                  <v:shadow color="#205867 [1608]" opacity=".5" offset="1pt"/>
                </v:shape>
                <v:shape id="AutoShape 77" o:spid="_x0000_s1038" type="#_x0000_t32" style="position:absolute;left:9384;top:3804;width:0;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w8IAAADcAAAADwAAAGRycy9kb3ducmV2LnhtbESPQWvCQBSE74X+h+UVeqsvEbQa3YRW&#10;KAjag7beH9lnEsy+DdlV4793hUKPw8x8wyyLwbbqwr1vnGhIRwkoltKZRioNvz9fbzNQPpAYap2w&#10;hht7KPLnpyVlxl1lx5d9qFSEiM9IQx1ClyH6smZLfuQ6lugdXW8pRNlXaHq6RrhtcZwkU7TUSFyo&#10;qeNVzeVpf7YaPG5nOJbJgeU7RXv43NBt8q7168vwsQAVeAj/4b/22miYpyk8zsQjg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Ew8IAAADcAAAADwAAAAAAAAAAAAAA&#10;AAChAgAAZHJzL2Rvd25yZXYueG1sUEsFBgAAAAAEAAQA+QAAAJADAAAAAA==&#10;" strokecolor="#92cddc [1944]" strokeweight="1pt">
                  <v:shadow color="#205867 [1608]" opacity=".5" offset="1pt"/>
                </v:shape>
                <v:shape id="AutoShape 78" o:spid="_x0000_s1039" type="#_x0000_t32" style="position:absolute;left:13764;top:3804;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atMIAAADcAAAADwAAAGRycy9kb3ducmV2LnhtbESPX2vCQBDE3wt+h2MF3+omAVuNnqIF&#10;oVD74L/3JbcmwdxeyF01fvueUOjjMDO/YRar3jbqxp2vnWhIxwkolsKZWkoNp+P2dQrKBxJDjRPW&#10;8GAPq+XgZUG5cXfZ8+0QShUh4nPSUIXQ5oi+qNiSH7uWJXoX11kKUXYlmo7uEW4bzJLkDS3VEhcq&#10;avmj4uJ6+LEaPO6mmMnkzPKdoj1vvugxedd6NOzXc1CB+/Af/mt/Gg2zNIPnmXgEc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AatMIAAADcAAAADwAAAAAAAAAAAAAA&#10;AAChAgAAZHJzL2Rvd25yZXYueG1sUEsFBgAAAAAEAAQA+QAAAJADAAAAAA==&#10;" strokecolor="#92cddc [1944]" strokeweight="1pt">
                  <v:shadow color="#205867 [1608]" opacity=".5" offset="1pt"/>
                </v:shape>
                <v:shape id="AutoShape 80" o:spid="_x0000_s1040" type="#_x0000_t32" style="position:absolute;left:11071;top:3804;width:0;height:1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L8MAAADcAAAADwAAAGRycy9kb3ducmV2LnhtbESPQWvCQBSE74X+h+UJvZmXWLQ2dZVa&#10;KAjWg7a5P7KvSTD7NmRXjf/eFQo9DjPzDbNYDbZVZ+5940RDlqSgWEpnGqk0/Hx/juegfCAx1Dph&#10;DVf2sFo+PiwoN+4iez4fQqUiRHxOGuoQuhzRlzVb8onrWKL363pLIcq+QtPTJcJti5M0naGlRuJC&#10;TR1/1FweDyerwePXHCcyLVh2GdpivaXr9EXrp9Hw/gYq8BD+w3/tjdHwmj3D/Uw8Ari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8vy/DAAAA3AAAAA8AAAAAAAAAAAAA&#10;AAAAoQIAAGRycy9kb3ducmV2LnhtbFBLBQYAAAAABAAEAPkAAACRAwAAAAA=&#10;" strokecolor="#92cddc [1944]" strokeweight="1pt">
                  <v:shadow color="#205867 [1608]" opacity=".5" offset="1pt"/>
                </v:shape>
                <v:shape id="AutoShape 84" o:spid="_x0000_s1041" type="#_x0000_t32" style="position:absolute;left:7705;top:3804;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UnW8MAAADcAAAADwAAAGRycy9kb3ducmV2LnhtbESPQWvCQBSE74X+h+UJvZmXSLU2dZVa&#10;KAjWg7a5P7KvSTD7NmRXjf/eFQo9DjPzDbNYDbZVZ+5940RDlqSgWEpnGqk0/Hx/juegfCAx1Dph&#10;DVf2sFo+PiwoN+4iez4fQqUiRHxOGuoQuhzRlzVb8onrWKL363pLIcq+QtPTJcJti5M0naGlRuJC&#10;TR1/1FweDyerwePXHCcyLVh2GdpivaXr9EXrp9Hw/gYq8BD+w3/tjdHwmj3D/Uw8Ari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J1vDAAAA3AAAAA8AAAAAAAAAAAAA&#10;AAAAoQIAAGRycy9kb3ducmV2LnhtbFBLBQYAAAAABAAEAPkAAACRAwAAAAA=&#10;" strokecolor="#92cddc [1944]" strokeweight="1pt">
                  <v:shadow color="#205867 [1608]" opacity=".5" offset="1pt"/>
                </v:shape>
                <v:shape id="AutoShape 86" o:spid="_x0000_s1042" type="#_x0000_t32" style="position:absolute;left:3890;top:3804;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CwMIAAADcAAAADwAAAGRycy9kb3ducmV2LnhtbESPX2vCQBDE3wt+h2MF3+omQlqNnqIF&#10;oVD74L/3JbcmwdxeyF01fvueUOjjMDO/YRar3jbqxp2vnWhIxwkolsKZWkoNp+P2dQrKBxJDjRPW&#10;8GAPq+XgZUG5cXfZ8+0QShUh4nPSUIXQ5oi+qNiSH7uWJXoX11kKUXYlmo7uEW4bnCTJG1qqJS5U&#10;1PJHxcX18GM1eNxNcSLZmeU7RXvefNEje9d6NOzXc1CB+/Af/mt/Gg2zNIPnmXgEc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mCwMIAAADcAAAADwAAAAAAAAAAAAAA&#10;AAChAgAAZHJzL2Rvd25yZXYueG1sUEsFBgAAAAAEAAQA+QAAAJADAAAAAA==&#10;" strokecolor="#92cddc [1944]" strokeweight="1pt">
                  <v:shadow color="#205867 [1608]" opacity=".5" offset="1pt"/>
                </v:shape>
                <v:shape id="AutoShape 87" o:spid="_x0000_s1043" type="#_x0000_t32" style="position:absolute;left:6938;top:3407;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ct8IAAADcAAAADwAAAGRycy9kb3ducmV2LnhtbESPQWvCQBSE74L/YXkFb/oSQRtTV1FB&#10;ENoeavX+yL4modm3Ibtq/PfdguBxmJlvmOW6t426cudrJxrSSQKKpXCmllLD6Xs/zkD5QGKoccIa&#10;7uxhvRoOlpQbd5Mvvh5DqSJEfE4aqhDaHNEXFVvyE9eyRO/HdZZClF2JpqNbhNsGp0kyR0u1xIWK&#10;Wt5VXPweL1aDx48MpzI7s3ymaM/bd7rPXrUevfSbN1CB+/AMP9oHo2GRzuH/TDwCu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sct8IAAADcAAAADwAAAAAAAAAAAAAA&#10;AAChAgAAZHJzL2Rvd25yZXYueG1sUEsFBgAAAAAEAAQA+QAAAJADAAAAAA==&#10;" strokecolor="#92cddc [1944]" strokeweight="1pt">
                  <v:shadow color="#205867 [1608]" opacity=".5" offset="1pt"/>
                </v:shape>
                <v:rect id="Rectangle 88" o:spid="_x0000_s1044" style="position:absolute;left:12497;top:5559;width:2749;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uBMUA&#10;AADcAAAADwAAAGRycy9kb3ducmV2LnhtbESPQWsCMRSE74X+h/AKvdWsHtRujVJKV7wI1hZKb4/N&#10;62YxeVmS7Lr990YQehxm5htmtRmdFQOF2HpWMJ0UIIhrr1tuFHx9Vk9LEDEha7SeScEfRdis7+9W&#10;WGp/5g8ajqkRGcKxRAUmpa6UMtaGHMaJ74iz9+uDw5RlaKQOeM5wZ+WsKObSYct5wWBHb4bq07F3&#10;CvbLKO1QfR/mof3pbW/ed9vqpNTjw/j6AiLRmP7Dt/ZOK3ieLuB6Jh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m4E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4613" w:rsidRDefault="00C75914" w:rsidP="00F844D9">
                        <w:pPr>
                          <w:jc w:val="center"/>
                          <w:rPr>
                            <w:b/>
                            <w:sz w:val="18"/>
                            <w:szCs w:val="18"/>
                          </w:rPr>
                        </w:pPr>
                        <w:r w:rsidRPr="00D54613">
                          <w:rPr>
                            <w:b/>
                            <w:sz w:val="18"/>
                            <w:szCs w:val="18"/>
                          </w:rPr>
                          <w:t>2.1.9 Soils and Materials Investigation</w:t>
                        </w:r>
                      </w:p>
                    </w:txbxContent>
                  </v:textbox>
                </v:rect>
                <v:rect id="Rectangle 89" o:spid="_x0000_s1045" style="position:absolute;left:9083;top:5709;width:3279;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6dsEA&#10;AADcAAAADwAAAGRycy9kb3ducmV2LnhtbERPz2vCMBS+D/Y/hDfYbabuIFqNIrIOL4PpBuLt0Tyb&#10;YvJSkrR2//1yEDx+fL9Xm9FZMVCIrWcF00kBgrj2uuVGwe9P9TYHEROyRuuZFPxRhM36+WmFpfY3&#10;PtBwTI3IIRxLVGBS6kopY23IYZz4jjhzFx8cpgxDI3XAWw53Vr4XxUw6bDk3GOxoZ6i+Hnun4Gse&#10;pR2q0/cstOfe9uZj/1ldlXp9GbdLEInG9BDf3XutYDHNa/OZf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x+nbBAAAA3AAAAA8AAAAAAAAAAAAAAAAAmAIAAGRycy9kb3du&#10;cmV2LnhtbFBLBQYAAAAABAAEAPUAAACGAwAAAAA=&#10;" fillcolor="#92cddc [1944]" strokecolor="#92cddc [1944]" strokeweight="1pt">
                  <v:fill color2="#daeef3 [664]" angle="135" focus="50%" type="gradient"/>
                  <v:shadow color="#205867 [1608]" opacity=".5" offset="1pt"/>
                  <v:textbox>
                    <w:txbxContent>
                      <w:p w:rsidR="00C75914" w:rsidRPr="00D54613" w:rsidRDefault="00C75914" w:rsidP="00F844D9">
                        <w:pPr>
                          <w:jc w:val="center"/>
                          <w:rPr>
                            <w:b/>
                            <w:sz w:val="18"/>
                            <w:szCs w:val="18"/>
                          </w:rPr>
                        </w:pPr>
                        <w:r w:rsidRPr="00D54613">
                          <w:rPr>
                            <w:b/>
                            <w:sz w:val="18"/>
                            <w:szCs w:val="18"/>
                          </w:rPr>
                          <w:t>2.1.8 Review and Approval of Contractor’s Work Program and Method Statement</w:t>
                        </w:r>
                      </w:p>
                    </w:txbxContent>
                  </v:textbox>
                </v:rect>
                <v:shape id="AutoShape 90" o:spid="_x0000_s1046" type="#_x0000_t32" style="position:absolute;left:879;top:3804;width:6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xEcQAAADcAAAADwAAAGRycy9kb3ducmV2LnhtbESPT2vCQBDF74LfYRmhN91EitToKlJa&#10;qAeFqqDehuyYBLOzaXaq6bfvFgoeH+/Pjzdfdq5WN2pD5dlAOkpAEefeVlwYOOzfhy+ggiBbrD2T&#10;gR8KsFz0e3PMrL/zJ912Uqg4wiFDA6VIk2kd8pIchpFviKN38a1DibIttG3xHsddrcdJMtEOK46E&#10;Eht6LSm/7r5d5L4dx8dq+3U6ryU8n9xWUrvZGPM06FYzUEKdPML/7Q9rYJpO4e9MPA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jERxAAAANwAAAAPAAAAAAAAAAAA&#10;AAAAAKECAABkcnMvZG93bnJldi54bWxQSwUGAAAAAAQABAD5AAAAkgMAAAAA&#10;" strokecolor="#92cddc [1944]" strokeweight="1pt">
                  <v:shadow color="#205867 [1608]" opacity=".5" offset="1pt"/>
                </v:shape>
                <v:shape id="AutoShape 91" o:spid="_x0000_s1047" type="#_x0000_t32" style="position:absolute;left:879;top:3804;width:0;height:1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r5b8AAADcAAAADwAAAGRycy9kb3ducmV2LnhtbERPS4vCMBC+C/sfwgh706kFX9Uoq7Cw&#10;sHrwdR+asS02k9Jktf77zUHw+PG9l+vO1urOra+caBgNE1AsuTOVFBrOp+/BDJQPJIZqJ6zhyR7W&#10;q4/ekjLjHnLg+zEUKoaIz0hDGUKTIfq8ZEt+6BqWyF1daylE2BZoWnrEcFtjmiQTtFRJbCip4W3J&#10;+e34ZzV43M0wlfGFZT9Ce9n80nM81fqz330tQAXuwlv8cv8YDfM0zo9n4hHA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Lr5b8AAADcAAAADwAAAAAAAAAAAAAAAACh&#10;AgAAZHJzL2Rvd25yZXYueG1sUEsFBgAAAAAEAAQA+QAAAI0DAAAAAA==&#10;" strokecolor="#92cddc [1944]" strokeweight="1pt">
                  <v:shadow color="#205867 [1608]" opacity=".5" offset="1pt"/>
                </v:shape>
                <v:shape id="AutoShape 92" o:spid="_x0000_s1048" type="#_x0000_t32" style="position:absolute;left:13764;top:3804;width: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5OfsIAAADcAAAADwAAAGRycy9kb3ducmV2LnhtbESPX2vCQBDE3wt+h2MF3+omAVuNnqIF&#10;oVD74L/3JbcmwdxeyF01fvueUOjjMDO/YRar3jbqxp2vnWhIxwkolsKZWkoNp+P2dQrKBxJDjRPW&#10;8GAPq+XgZUG5cXfZ8+0QShUh4nPSUIXQ5oi+qNiSH7uWJXoX11kKUXYlmo7uEW4bzJLkDS3VEhcq&#10;avmj4uJ6+LEaPO6mmMnkzPKdoj1vvugxedd6NOzXc1CB+/Af/mt/Gg2zLIXnmXgEc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5OfsIAAADcAAAADwAAAAAAAAAAAAAA&#10;AAChAgAAZHJzL2Rvd25yZXYueG1sUEsFBgAAAAAEAAQA+QAAAJADAAAAAA==&#10;" strokecolor="#92cddc [1944]" strokeweight="1pt">
                  <v:shadow color="#205867 [1608]" opacity=".5" offset="1pt"/>
                </v:shape>
                <v:shape id="AutoShape 93" o:spid="_x0000_s1049" type="#_x0000_t32" style="position:absolute;left:14662;top:3804;width:0;height:1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QCcMAAADcAAAADwAAAGRycy9kb3ducmV2LnhtbESPzWrDMBCE74G8g9hAbsnahrSuGzkk&#10;hUCh7SF/98Xa2qbWylhq4rx9VSj0OMzMN8x6M9pOXXnwrRMN6TIBxVI500qt4XzaL3JQPpAY6pyw&#10;hjt72JTTyZoK425y4Osx1CpCxBekoQmhLxB91bAlv3Q9S/Q+3WApRDnUaAa6RbjtMEuSB7TUSlxo&#10;qOeXhquv47fV4PE9x0xWF5aPFO1l90b31aPW89m4fQYVeAz/4b/2q9HwlGXweyYeA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c0AnDAAAA3AAAAA8AAAAAAAAAAAAA&#10;AAAAoQIAAGRycy9kb3ducmV2LnhtbFBLBQYAAAAABAAEAPkAAACRAwAAAAA=&#10;" strokecolor="#92cddc [1944]" strokeweight="1pt">
                  <v:shadow color="#205867 [1608]" opacity=".5" offset="1pt"/>
                </v:shape>
              </v:group>
            </w:pict>
          </mc:Fallback>
        </mc:AlternateContent>
      </w:r>
    </w:p>
    <w:p w:rsidR="00495AD0" w:rsidRPr="00046862" w:rsidRDefault="00495AD0" w:rsidP="00495AD0"/>
    <w:p w:rsidR="00CE538E" w:rsidRPr="00046862" w:rsidRDefault="00CE538E" w:rsidP="00495AD0"/>
    <w:p w:rsidR="00495AD0" w:rsidRPr="00046862" w:rsidRDefault="00495AD0" w:rsidP="00495AD0"/>
    <w:p w:rsidR="00341227" w:rsidRPr="00046862" w:rsidRDefault="00341227" w:rsidP="00CC4D6D">
      <w:pPr>
        <w:tabs>
          <w:tab w:val="center" w:pos="4896"/>
        </w:tabs>
        <w:ind w:left="720"/>
      </w:pPr>
    </w:p>
    <w:p w:rsidR="00495AD0" w:rsidRPr="00046862" w:rsidRDefault="00495AD0" w:rsidP="00613CC5">
      <w:pPr>
        <w:tabs>
          <w:tab w:val="center" w:pos="4896"/>
        </w:tabs>
      </w:pPr>
    </w:p>
    <w:p w:rsidR="00613CC5" w:rsidRPr="00046862" w:rsidRDefault="00613CC5" w:rsidP="00613CC5">
      <w:pPr>
        <w:tabs>
          <w:tab w:val="center" w:pos="4896"/>
        </w:tabs>
      </w:pPr>
    </w:p>
    <w:p w:rsidR="00613CC5" w:rsidRPr="00046862" w:rsidRDefault="00613CC5" w:rsidP="00A621B5">
      <w:pPr>
        <w:tabs>
          <w:tab w:val="center" w:pos="4896"/>
        </w:tabs>
        <w:jc w:val="center"/>
      </w:pPr>
    </w:p>
    <w:p w:rsidR="00A621B5" w:rsidRPr="00046862" w:rsidRDefault="00A621B5" w:rsidP="00A621B5">
      <w:pPr>
        <w:tabs>
          <w:tab w:val="center" w:pos="4896"/>
        </w:tabs>
        <w:jc w:val="center"/>
      </w:pPr>
    </w:p>
    <w:p w:rsidR="00A621B5" w:rsidRPr="00046862" w:rsidRDefault="00A621B5" w:rsidP="00A621B5">
      <w:pPr>
        <w:tabs>
          <w:tab w:val="center" w:pos="4896"/>
        </w:tabs>
        <w:jc w:val="center"/>
      </w:pPr>
    </w:p>
    <w:p w:rsidR="00743DE4" w:rsidRDefault="00743DE4" w:rsidP="00A621B5">
      <w:pPr>
        <w:tabs>
          <w:tab w:val="center" w:pos="4896"/>
        </w:tabs>
        <w:jc w:val="center"/>
        <w:rPr>
          <w:sz w:val="24"/>
          <w:szCs w:val="24"/>
        </w:rPr>
      </w:pPr>
    </w:p>
    <w:p w:rsidR="00743DE4" w:rsidRDefault="00743DE4" w:rsidP="00A621B5">
      <w:pPr>
        <w:tabs>
          <w:tab w:val="center" w:pos="4896"/>
        </w:tabs>
        <w:jc w:val="center"/>
        <w:rPr>
          <w:sz w:val="24"/>
          <w:szCs w:val="24"/>
        </w:rPr>
      </w:pPr>
    </w:p>
    <w:p w:rsidR="00743DE4" w:rsidRDefault="00743DE4" w:rsidP="00A621B5">
      <w:pPr>
        <w:tabs>
          <w:tab w:val="center" w:pos="4896"/>
        </w:tabs>
        <w:jc w:val="center"/>
        <w:rPr>
          <w:sz w:val="24"/>
          <w:szCs w:val="24"/>
        </w:rPr>
      </w:pPr>
    </w:p>
    <w:p w:rsidR="00743DE4" w:rsidRDefault="00743DE4" w:rsidP="00A621B5">
      <w:pPr>
        <w:tabs>
          <w:tab w:val="center" w:pos="4896"/>
        </w:tabs>
        <w:jc w:val="center"/>
        <w:rPr>
          <w:sz w:val="24"/>
          <w:szCs w:val="24"/>
        </w:rPr>
      </w:pPr>
    </w:p>
    <w:p w:rsidR="00743DE4" w:rsidRDefault="00743DE4" w:rsidP="00A621B5">
      <w:pPr>
        <w:tabs>
          <w:tab w:val="center" w:pos="4896"/>
        </w:tabs>
        <w:jc w:val="center"/>
        <w:rPr>
          <w:sz w:val="24"/>
          <w:szCs w:val="24"/>
        </w:rPr>
      </w:pPr>
    </w:p>
    <w:p w:rsidR="00743DE4" w:rsidRDefault="00743DE4" w:rsidP="00A621B5">
      <w:pPr>
        <w:tabs>
          <w:tab w:val="center" w:pos="4896"/>
        </w:tabs>
        <w:jc w:val="center"/>
        <w:rPr>
          <w:sz w:val="24"/>
          <w:szCs w:val="24"/>
        </w:rPr>
      </w:pPr>
    </w:p>
    <w:p w:rsidR="00743DE4" w:rsidRDefault="00743DE4" w:rsidP="00A621B5">
      <w:pPr>
        <w:tabs>
          <w:tab w:val="center" w:pos="4896"/>
        </w:tabs>
        <w:jc w:val="center"/>
        <w:rPr>
          <w:sz w:val="24"/>
          <w:szCs w:val="24"/>
        </w:rPr>
      </w:pPr>
    </w:p>
    <w:p w:rsidR="007F53D8" w:rsidRPr="00046862" w:rsidRDefault="00743DE4" w:rsidP="001A4384">
      <w:pPr>
        <w:pStyle w:val="Caption"/>
        <w:jc w:val="center"/>
      </w:pPr>
      <w:bookmarkStart w:id="49" w:name="_Toc531653702"/>
      <w:r>
        <w:t xml:space="preserve">Figure </w:t>
      </w:r>
      <w:r w:rsidR="00535B90">
        <w:fldChar w:fldCharType="begin"/>
      </w:r>
      <w:r w:rsidR="00535B90">
        <w:instrText xml:space="preserve"> STYLEREF 1 \s </w:instrText>
      </w:r>
      <w:r w:rsidR="00535B90">
        <w:fldChar w:fldCharType="separate"/>
      </w:r>
      <w:r w:rsidR="00A741FF">
        <w:rPr>
          <w:noProof/>
        </w:rPr>
        <w:t>2</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t xml:space="preserve">: </w:t>
      </w:r>
      <w:r w:rsidRPr="00EA37EB">
        <w:t xml:space="preserve">List of </w:t>
      </w:r>
      <w:r w:rsidR="00523D39" w:rsidRPr="00EA37EB">
        <w:t>construction supervision task during pre-construction phase</w:t>
      </w:r>
      <w:bookmarkEnd w:id="49"/>
    </w:p>
    <w:p w:rsidR="007F53D8" w:rsidRPr="00046862" w:rsidRDefault="007F53D8" w:rsidP="007F53D8"/>
    <w:p w:rsidR="007F53D8" w:rsidRPr="00046862" w:rsidRDefault="007F53D8" w:rsidP="007F53D8"/>
    <w:p w:rsidR="00B20FF8" w:rsidRPr="00046862" w:rsidRDefault="00EC674A" w:rsidP="00EC674A">
      <w:pPr>
        <w:tabs>
          <w:tab w:val="left" w:pos="1965"/>
        </w:tabs>
      </w:pPr>
      <w:r w:rsidRPr="00046862">
        <w:tab/>
      </w:r>
    </w:p>
    <w:p w:rsidR="001F1AD1" w:rsidRPr="00046862" w:rsidRDefault="001F1AD1" w:rsidP="00D76A00">
      <w:pPr>
        <w:pStyle w:val="Heading2"/>
        <w:numPr>
          <w:ilvl w:val="1"/>
          <w:numId w:val="2"/>
        </w:numPr>
        <w:sectPr w:rsidR="001F1AD1" w:rsidRPr="00046862" w:rsidSect="00D747CC">
          <w:headerReference w:type="even" r:id="rId29"/>
          <w:headerReference w:type="default" r:id="rId30"/>
          <w:footerReference w:type="even" r:id="rId31"/>
          <w:footerReference w:type="default" r:id="rId32"/>
          <w:pgSz w:w="16839" w:h="11907" w:orient="landscape" w:code="9"/>
          <w:pgMar w:top="1152" w:right="1152" w:bottom="1152" w:left="1152" w:header="720" w:footer="720" w:gutter="0"/>
          <w:cols w:space="720"/>
          <w:docGrid w:linePitch="360"/>
        </w:sectPr>
      </w:pPr>
    </w:p>
    <w:p w:rsidR="00184C8C" w:rsidRPr="00D54613" w:rsidRDefault="00184C8C" w:rsidP="00DB1C01">
      <w:pPr>
        <w:pStyle w:val="Heading3"/>
      </w:pPr>
      <w:bookmarkStart w:id="50" w:name="_Toc531653598"/>
      <w:r w:rsidRPr="00D54613">
        <w:lastRenderedPageBreak/>
        <w:t xml:space="preserve">Mobilization and </w:t>
      </w:r>
      <w:r w:rsidR="00D54613" w:rsidRPr="00D54613">
        <w:t>work initiation</w:t>
      </w:r>
      <w:bookmarkEnd w:id="50"/>
    </w:p>
    <w:p w:rsidR="00184C8C" w:rsidRPr="00046862" w:rsidRDefault="00496715" w:rsidP="00743DE4">
      <w:r w:rsidRPr="00046862">
        <w:t xml:space="preserve">Immediately after the conclusion of the </w:t>
      </w:r>
      <w:r w:rsidR="00FD254B" w:rsidRPr="00046862">
        <w:t>contract agreement signing,</w:t>
      </w:r>
      <w:r w:rsidR="008971CE">
        <w:t xml:space="preserve"> </w:t>
      </w:r>
      <w:r w:rsidR="00173F74" w:rsidRPr="00046862">
        <w:t>t</w:t>
      </w:r>
      <w:r w:rsidR="00307988" w:rsidRPr="00046862">
        <w:t xml:space="preserve">he </w:t>
      </w:r>
      <w:r w:rsidR="00021FE6" w:rsidRPr="00046862">
        <w:t>Construction Supervision Team (</w:t>
      </w:r>
      <w:r w:rsidR="00307988" w:rsidRPr="00046862">
        <w:t>CST</w:t>
      </w:r>
      <w:r w:rsidR="00021FE6" w:rsidRPr="00046862">
        <w:t>)</w:t>
      </w:r>
      <w:r w:rsidR="008971CE">
        <w:t xml:space="preserve"> </w:t>
      </w:r>
      <w:r w:rsidRPr="00046862">
        <w:t>require</w:t>
      </w:r>
      <w:r w:rsidR="00FD254B" w:rsidRPr="00046862">
        <w:t xml:space="preserve">s </w:t>
      </w:r>
      <w:r w:rsidR="00D676F4" w:rsidRPr="00046862">
        <w:t>commencing the service</w:t>
      </w:r>
      <w:r w:rsidRPr="00046862">
        <w:t xml:space="preserve"> by</w:t>
      </w:r>
      <w:r w:rsidR="00FD254B" w:rsidRPr="00046862">
        <w:t xml:space="preserve"> organizing</w:t>
      </w:r>
      <w:r w:rsidRPr="00046862">
        <w:t xml:space="preserve"> and mobilization of the team of personnel proposed for the work</w:t>
      </w:r>
      <w:r w:rsidR="00FD254B" w:rsidRPr="00046862">
        <w:t>.</w:t>
      </w:r>
    </w:p>
    <w:p w:rsidR="00184C8C" w:rsidRPr="008971CE" w:rsidRDefault="008C05F6" w:rsidP="00DB1C01">
      <w:pPr>
        <w:pStyle w:val="Heading3"/>
      </w:pPr>
      <w:bookmarkStart w:id="51" w:name="_Toc531653599"/>
      <w:r w:rsidRPr="008971CE">
        <w:t>Preparation</w:t>
      </w:r>
      <w:r w:rsidR="00D676F4" w:rsidRPr="008971CE">
        <w:t>/</w:t>
      </w:r>
      <w:r w:rsidR="00D54613" w:rsidRPr="008971CE">
        <w:t>review of construction supervision manual</w:t>
      </w:r>
      <w:bookmarkEnd w:id="51"/>
    </w:p>
    <w:p w:rsidR="00C00EB8" w:rsidRPr="00046862" w:rsidRDefault="00AA1FFF" w:rsidP="00743DE4">
      <w:r w:rsidRPr="00046862">
        <w:t xml:space="preserve">The CST </w:t>
      </w:r>
      <w:r w:rsidR="00301135" w:rsidRPr="00046862">
        <w:t>shall</w:t>
      </w:r>
      <w:r w:rsidRPr="00046862">
        <w:t xml:space="preserve"> prepare construction supervision manual tailored for specific project. </w:t>
      </w:r>
      <w:r w:rsidR="00301135" w:rsidRPr="00046862">
        <w:t>The c</w:t>
      </w:r>
      <w:r w:rsidR="00224C11" w:rsidRPr="00046862">
        <w:t xml:space="preserve">onstruction supervision manual </w:t>
      </w:r>
      <w:r w:rsidR="00301135" w:rsidRPr="00046862">
        <w:t xml:space="preserve">comprises forms/forms </w:t>
      </w:r>
      <w:r w:rsidR="00224C11" w:rsidRPr="00046862">
        <w:t>for control of quantity, quality, cost and time of the project.</w:t>
      </w:r>
      <w:r w:rsidR="00C00EB8" w:rsidRPr="00046862">
        <w:t xml:space="preserve"> The manual </w:t>
      </w:r>
      <w:r w:rsidR="00173F74" w:rsidRPr="00046862">
        <w:t xml:space="preserve">shall </w:t>
      </w:r>
      <w:r w:rsidR="00C00EB8" w:rsidRPr="00046862">
        <w:t xml:space="preserve"> be basically prepared based on </w:t>
      </w:r>
      <w:r w:rsidRPr="00046862">
        <w:t xml:space="preserve">this guideline and </w:t>
      </w:r>
      <w:r w:rsidR="00C00EB8" w:rsidRPr="00046862">
        <w:t xml:space="preserve">past experience in similar construction supervision works and </w:t>
      </w:r>
      <w:r w:rsidR="00173F74" w:rsidRPr="00046862">
        <w:t>shall</w:t>
      </w:r>
      <w:r w:rsidR="00C00EB8" w:rsidRPr="00046862">
        <w:t xml:space="preserve"> be revised from time to time to include areas of interest specific to the project, as the work progresses. </w:t>
      </w:r>
    </w:p>
    <w:p w:rsidR="00C00EB8" w:rsidRDefault="00C00EB8" w:rsidP="00EB4A47">
      <w:pPr>
        <w:spacing w:before="120"/>
      </w:pPr>
      <w:r w:rsidRPr="00046862">
        <w:t xml:space="preserve">The following Standard Contract Supervision Forms/format </w:t>
      </w:r>
      <w:r w:rsidR="00173F74" w:rsidRPr="00046862">
        <w:t>shall</w:t>
      </w:r>
      <w:r w:rsidRPr="00046862">
        <w:t xml:space="preserve"> be prepared but not limited</w:t>
      </w:r>
      <w:r w:rsidR="0031454F" w:rsidRPr="00046862">
        <w:t xml:space="preserve"> to:</w:t>
      </w:r>
    </w:p>
    <w:p w:rsidR="00DB1C01" w:rsidRPr="00046862" w:rsidRDefault="00DB1C01" w:rsidP="00F844D9">
      <w:pPr>
        <w:spacing w:line="240" w:lineRule="auto"/>
      </w:pPr>
    </w:p>
    <w:p w:rsidR="00D90E60" w:rsidRPr="00046862" w:rsidRDefault="009367C8" w:rsidP="00F54A78">
      <w:pPr>
        <w:pStyle w:val="Buletted"/>
        <w:spacing w:before="0" w:after="0"/>
      </w:pPr>
      <w:r w:rsidRPr="00046862">
        <w:t xml:space="preserve">Form for </w:t>
      </w:r>
      <w:r w:rsidR="00173F74" w:rsidRPr="00046862">
        <w:t>“</w:t>
      </w:r>
      <w:r w:rsidRPr="00046862">
        <w:t>Minut</w:t>
      </w:r>
      <w:r w:rsidRPr="00046862">
        <w:rPr>
          <w:spacing w:val="-1"/>
        </w:rPr>
        <w:t>e</w:t>
      </w:r>
      <w:r w:rsidRPr="00046862">
        <w:t xml:space="preserve">s of </w:t>
      </w:r>
      <w:r w:rsidRPr="00046862">
        <w:rPr>
          <w:spacing w:val="-1"/>
        </w:rPr>
        <w:t>M</w:t>
      </w:r>
      <w:r w:rsidRPr="00046862">
        <w:t>ee</w:t>
      </w:r>
      <w:r w:rsidRPr="00046862">
        <w:rPr>
          <w:spacing w:val="-1"/>
        </w:rPr>
        <w:t>t</w:t>
      </w:r>
      <w:r w:rsidRPr="00046862">
        <w:t>ing</w:t>
      </w:r>
      <w:r w:rsidR="00173F74" w:rsidRPr="00046862">
        <w:t>”</w:t>
      </w:r>
    </w:p>
    <w:p w:rsidR="009367C8" w:rsidRPr="00046862" w:rsidRDefault="00D90E60" w:rsidP="00F54A78">
      <w:pPr>
        <w:pStyle w:val="Buletted"/>
        <w:spacing w:before="0" w:after="0"/>
      </w:pPr>
      <w:r w:rsidRPr="00046862">
        <w:t>Form for “Review</w:t>
      </w:r>
      <w:r w:rsidR="00ED49EA">
        <w:t xml:space="preserve"> of </w:t>
      </w:r>
      <w:r w:rsidR="007A3A9C">
        <w:t>different study &amp; design reports as well as contract documents</w:t>
      </w:r>
      <w:r w:rsidRPr="00046862">
        <w:t>”</w:t>
      </w:r>
    </w:p>
    <w:p w:rsidR="00024507" w:rsidRPr="00046862" w:rsidRDefault="00024507" w:rsidP="00F54A78">
      <w:pPr>
        <w:pStyle w:val="Buletted"/>
        <w:spacing w:before="0" w:after="0"/>
      </w:pPr>
      <w:r w:rsidRPr="00046862">
        <w:t xml:space="preserve">Form for </w:t>
      </w:r>
      <w:r w:rsidR="00173F74" w:rsidRPr="00046862">
        <w:t>“</w:t>
      </w:r>
      <w:r w:rsidRPr="00046862">
        <w:t>Site Poss</w:t>
      </w:r>
      <w:r w:rsidRPr="00046862">
        <w:rPr>
          <w:spacing w:val="-1"/>
        </w:rPr>
        <w:t>e</w:t>
      </w:r>
      <w:r w:rsidRPr="00046862">
        <w:t>ssion/Handover</w:t>
      </w:r>
      <w:r w:rsidR="00173F74" w:rsidRPr="00046862">
        <w:t>”</w:t>
      </w:r>
    </w:p>
    <w:p w:rsidR="00C00EB8" w:rsidRPr="00046862" w:rsidRDefault="00C00EB8" w:rsidP="00F54A78">
      <w:pPr>
        <w:pStyle w:val="Buletted"/>
        <w:spacing w:before="0" w:after="0"/>
      </w:pPr>
      <w:r w:rsidRPr="00046862">
        <w:t xml:space="preserve">Form for </w:t>
      </w:r>
      <w:r w:rsidR="00173F74" w:rsidRPr="00046862">
        <w:t>“</w:t>
      </w:r>
      <w:r w:rsidRPr="00046862">
        <w:t>Site Request and approvals</w:t>
      </w:r>
      <w:r w:rsidR="00173F74" w:rsidRPr="00046862">
        <w:t>”</w:t>
      </w:r>
    </w:p>
    <w:p w:rsidR="00F33A7E" w:rsidRPr="00046862" w:rsidRDefault="00F33A7E" w:rsidP="00F54A78">
      <w:pPr>
        <w:pStyle w:val="Buletted"/>
        <w:spacing w:before="0" w:after="0"/>
      </w:pPr>
      <w:r w:rsidRPr="00046862">
        <w:t>Form for “Work Request and approvals”</w:t>
      </w:r>
    </w:p>
    <w:p w:rsidR="00433AA2" w:rsidRPr="00046862" w:rsidRDefault="00433AA2" w:rsidP="00F54A78">
      <w:pPr>
        <w:pStyle w:val="Buletted"/>
        <w:spacing w:before="0" w:after="0"/>
      </w:pPr>
      <w:r w:rsidRPr="00046862">
        <w:t>Form for “Inspection of Works”</w:t>
      </w:r>
    </w:p>
    <w:p w:rsidR="00433AA2" w:rsidRPr="00046862" w:rsidRDefault="00433AA2" w:rsidP="00F54A78">
      <w:pPr>
        <w:pStyle w:val="Buletted"/>
        <w:spacing w:before="0" w:after="0"/>
      </w:pPr>
      <w:r w:rsidRPr="00046862">
        <w:t xml:space="preserve">Form for </w:t>
      </w:r>
      <w:r w:rsidR="00173F74" w:rsidRPr="00046862">
        <w:t>“</w:t>
      </w:r>
      <w:r w:rsidRPr="00046862">
        <w:t>Re</w:t>
      </w:r>
      <w:r w:rsidRPr="00046862">
        <w:rPr>
          <w:spacing w:val="1"/>
        </w:rPr>
        <w:t>q</w:t>
      </w:r>
      <w:r w:rsidRPr="00046862">
        <w:t>uest and Approv</w:t>
      </w:r>
      <w:r w:rsidRPr="00046862">
        <w:rPr>
          <w:spacing w:val="1"/>
        </w:rPr>
        <w:t>a</w:t>
      </w:r>
      <w:r w:rsidRPr="00046862">
        <w:t>l of works completed</w:t>
      </w:r>
      <w:r w:rsidR="00173F74" w:rsidRPr="00046862">
        <w:t>”</w:t>
      </w:r>
    </w:p>
    <w:p w:rsidR="009367C8" w:rsidRPr="00046862" w:rsidRDefault="009367C8" w:rsidP="00F54A78">
      <w:pPr>
        <w:pStyle w:val="Buletted"/>
        <w:spacing w:before="0" w:after="0"/>
      </w:pPr>
      <w:r w:rsidRPr="00046862">
        <w:t>Form for “Request and Issuance of Variation Order ”</w:t>
      </w:r>
    </w:p>
    <w:p w:rsidR="00C00EB8" w:rsidRPr="00046862" w:rsidRDefault="00C00EB8" w:rsidP="00F54A78">
      <w:pPr>
        <w:pStyle w:val="Buletted"/>
        <w:spacing w:before="0" w:after="0"/>
      </w:pPr>
      <w:r w:rsidRPr="00046862">
        <w:t xml:space="preserve">Form for </w:t>
      </w:r>
      <w:r w:rsidR="00173F74" w:rsidRPr="00046862">
        <w:t>“</w:t>
      </w:r>
      <w:r w:rsidRPr="00046862">
        <w:t xml:space="preserve">Measurements of </w:t>
      </w:r>
      <w:r w:rsidR="00433AA2" w:rsidRPr="00046862">
        <w:t>works completed</w:t>
      </w:r>
      <w:r w:rsidR="00173F74" w:rsidRPr="00046862">
        <w:t>”</w:t>
      </w:r>
    </w:p>
    <w:p w:rsidR="009367C8" w:rsidRPr="00046862" w:rsidRDefault="009367C8" w:rsidP="00F54A78">
      <w:pPr>
        <w:pStyle w:val="Buletted"/>
        <w:spacing w:before="0" w:after="0"/>
      </w:pPr>
      <w:r w:rsidRPr="00046862">
        <w:t>Form for “Interim Payment Certificate”</w:t>
      </w:r>
    </w:p>
    <w:p w:rsidR="009367C8" w:rsidRPr="00046862" w:rsidRDefault="009367C8" w:rsidP="00F54A78">
      <w:pPr>
        <w:pStyle w:val="Buletted"/>
        <w:spacing w:before="0" w:after="0"/>
      </w:pPr>
      <w:r w:rsidRPr="00046862">
        <w:t xml:space="preserve">Form for </w:t>
      </w:r>
      <w:r w:rsidR="00173F74" w:rsidRPr="00046862">
        <w:t>“</w:t>
      </w:r>
      <w:r w:rsidRPr="00046862">
        <w:t>Compensati</w:t>
      </w:r>
      <w:r w:rsidRPr="00046862">
        <w:rPr>
          <w:spacing w:val="-1"/>
        </w:rPr>
        <w:t>o</w:t>
      </w:r>
      <w:r w:rsidRPr="00046862">
        <w:t>n Event</w:t>
      </w:r>
      <w:r w:rsidR="00173F74" w:rsidRPr="00046862">
        <w:t>”</w:t>
      </w:r>
    </w:p>
    <w:p w:rsidR="00C00EB8" w:rsidRPr="00046862" w:rsidRDefault="00C00EB8" w:rsidP="00F54A78">
      <w:pPr>
        <w:pStyle w:val="Buletted"/>
        <w:spacing w:before="0" w:after="0"/>
      </w:pPr>
      <w:r w:rsidRPr="00046862">
        <w:t>Form for “Submission of Claimed Works”</w:t>
      </w:r>
    </w:p>
    <w:p w:rsidR="009367C8" w:rsidRPr="00046862" w:rsidRDefault="009367C8" w:rsidP="00F54A78">
      <w:pPr>
        <w:pStyle w:val="Buletted"/>
        <w:spacing w:before="0" w:after="0"/>
      </w:pPr>
      <w:r w:rsidRPr="00046862">
        <w:t xml:space="preserve">Form for </w:t>
      </w:r>
      <w:r w:rsidR="00AA2644" w:rsidRPr="00046862">
        <w:t>“</w:t>
      </w:r>
      <w:r w:rsidRPr="00046862">
        <w:t>Extension of</w:t>
      </w:r>
      <w:r w:rsidR="008971CE">
        <w:t xml:space="preserve"> </w:t>
      </w:r>
      <w:r w:rsidRPr="00046862">
        <w:t>Intended Comp</w:t>
      </w:r>
      <w:r w:rsidRPr="00046862">
        <w:rPr>
          <w:spacing w:val="1"/>
        </w:rPr>
        <w:t>l</w:t>
      </w:r>
      <w:r w:rsidRPr="00046862">
        <w:t>etion D</w:t>
      </w:r>
      <w:r w:rsidRPr="00046862">
        <w:rPr>
          <w:spacing w:val="1"/>
        </w:rPr>
        <w:t>a</w:t>
      </w:r>
      <w:r w:rsidRPr="00046862">
        <w:t>te</w:t>
      </w:r>
      <w:r w:rsidR="00AA2644" w:rsidRPr="00046862">
        <w:t>”</w:t>
      </w:r>
    </w:p>
    <w:p w:rsidR="00C00EB8" w:rsidRPr="00046862" w:rsidRDefault="00C00EB8" w:rsidP="00F54A78">
      <w:pPr>
        <w:pStyle w:val="Buletted"/>
        <w:spacing w:before="0" w:after="0"/>
      </w:pPr>
      <w:r w:rsidRPr="00046862">
        <w:t xml:space="preserve">Form for </w:t>
      </w:r>
      <w:r w:rsidR="00173F74" w:rsidRPr="00046862">
        <w:t>“</w:t>
      </w:r>
      <w:r w:rsidRPr="00046862">
        <w:t>Defec</w:t>
      </w:r>
      <w:r w:rsidRPr="00046862">
        <w:rPr>
          <w:spacing w:val="-1"/>
        </w:rPr>
        <w:t>t</w:t>
      </w:r>
      <w:r w:rsidRPr="00046862">
        <w:t>s</w:t>
      </w:r>
      <w:r w:rsidR="008971CE">
        <w:t xml:space="preserve"> </w:t>
      </w:r>
      <w:r w:rsidRPr="00046862">
        <w:rPr>
          <w:spacing w:val="-1"/>
        </w:rPr>
        <w:t>Li</w:t>
      </w:r>
      <w:r w:rsidRPr="00046862">
        <w:t>abi</w:t>
      </w:r>
      <w:r w:rsidRPr="00046862">
        <w:rPr>
          <w:spacing w:val="-1"/>
        </w:rPr>
        <w:t>l</w:t>
      </w:r>
      <w:r w:rsidRPr="00046862">
        <w:t>i</w:t>
      </w:r>
      <w:r w:rsidRPr="00046862">
        <w:rPr>
          <w:spacing w:val="-1"/>
        </w:rPr>
        <w:t>t</w:t>
      </w:r>
      <w:r w:rsidRPr="00046862">
        <w:t>y</w:t>
      </w:r>
      <w:r w:rsidR="008971CE">
        <w:t xml:space="preserve"> </w:t>
      </w:r>
      <w:r w:rsidRPr="00046862">
        <w:t>Cer</w:t>
      </w:r>
      <w:r w:rsidRPr="00046862">
        <w:rPr>
          <w:spacing w:val="-1"/>
        </w:rPr>
        <w:t>ti</w:t>
      </w:r>
      <w:r w:rsidRPr="00046862">
        <w:t>fi</w:t>
      </w:r>
      <w:r w:rsidRPr="00046862">
        <w:rPr>
          <w:spacing w:val="-1"/>
        </w:rPr>
        <w:t>c</w:t>
      </w:r>
      <w:r w:rsidRPr="00046862">
        <w:t>a</w:t>
      </w:r>
      <w:r w:rsidRPr="00046862">
        <w:rPr>
          <w:spacing w:val="-1"/>
        </w:rPr>
        <w:t>t</w:t>
      </w:r>
      <w:r w:rsidRPr="00046862">
        <w:t xml:space="preserve">e </w:t>
      </w:r>
      <w:r w:rsidRPr="00046862">
        <w:rPr>
          <w:position w:val="1"/>
        </w:rPr>
        <w:t>Stan</w:t>
      </w:r>
      <w:r w:rsidRPr="00046862">
        <w:rPr>
          <w:spacing w:val="-1"/>
          <w:position w:val="1"/>
        </w:rPr>
        <w:t>d</w:t>
      </w:r>
      <w:r w:rsidRPr="00046862">
        <w:rPr>
          <w:spacing w:val="1"/>
          <w:position w:val="1"/>
        </w:rPr>
        <w:t>a</w:t>
      </w:r>
      <w:r w:rsidRPr="00046862">
        <w:rPr>
          <w:position w:val="1"/>
        </w:rPr>
        <w:t>rd</w:t>
      </w:r>
      <w:r w:rsidR="008971CE">
        <w:rPr>
          <w:position w:val="1"/>
        </w:rPr>
        <w:t xml:space="preserve"> </w:t>
      </w:r>
      <w:r w:rsidRPr="00046862">
        <w:rPr>
          <w:position w:val="1"/>
        </w:rPr>
        <w:t>Fo</w:t>
      </w:r>
      <w:r w:rsidRPr="00046862">
        <w:rPr>
          <w:spacing w:val="-1"/>
          <w:position w:val="1"/>
        </w:rPr>
        <w:t>r</w:t>
      </w:r>
      <w:r w:rsidRPr="00046862">
        <w:rPr>
          <w:position w:val="1"/>
        </w:rPr>
        <w:t>m</w:t>
      </w:r>
      <w:r w:rsidR="00173F74" w:rsidRPr="00046862">
        <w:rPr>
          <w:position w:val="1"/>
        </w:rPr>
        <w:t>”</w:t>
      </w:r>
    </w:p>
    <w:p w:rsidR="006C78C7" w:rsidRPr="00046862" w:rsidRDefault="006C78C7" w:rsidP="00F54A78">
      <w:pPr>
        <w:pStyle w:val="Buletted"/>
        <w:spacing w:before="0" w:after="0"/>
      </w:pPr>
      <w:r w:rsidRPr="00046862">
        <w:t>Form for “Site Takeover”</w:t>
      </w:r>
    </w:p>
    <w:p w:rsidR="00AA2644" w:rsidRPr="00046862" w:rsidRDefault="00024507" w:rsidP="00F54A78">
      <w:pPr>
        <w:pStyle w:val="Buletted"/>
        <w:spacing w:before="0" w:after="0"/>
      </w:pPr>
      <w:r w:rsidRPr="00046862">
        <w:t>Form for “Final Payment C</w:t>
      </w:r>
      <w:r w:rsidRPr="00046862">
        <w:rPr>
          <w:spacing w:val="-1"/>
        </w:rPr>
        <w:t>e</w:t>
      </w:r>
      <w:r w:rsidRPr="00046862">
        <w:t>rtificate”</w:t>
      </w:r>
    </w:p>
    <w:p w:rsidR="00024507" w:rsidRPr="00046862" w:rsidRDefault="00AA2644" w:rsidP="00F54A78">
      <w:pPr>
        <w:pStyle w:val="Buletted"/>
        <w:spacing w:before="0" w:after="0"/>
      </w:pPr>
      <w:r w:rsidRPr="00046862">
        <w:t>Form for “Final Retention Payment Form”</w:t>
      </w:r>
    </w:p>
    <w:p w:rsidR="009367C8" w:rsidRPr="00046862" w:rsidRDefault="009367C8" w:rsidP="00F54A78">
      <w:pPr>
        <w:pStyle w:val="Buletted"/>
        <w:spacing w:before="0" w:after="0"/>
      </w:pPr>
      <w:r w:rsidRPr="00046862">
        <w:t>Form for “Certificate of Final Completion”</w:t>
      </w:r>
    </w:p>
    <w:p w:rsidR="00C00EB8" w:rsidRPr="00DB1C01" w:rsidRDefault="00B959BC" w:rsidP="00DB1C01">
      <w:pPr>
        <w:pStyle w:val="Heading3"/>
      </w:pPr>
      <w:bookmarkStart w:id="52" w:name="_Toc531653600"/>
      <w:r w:rsidRPr="00DB1C01">
        <w:t xml:space="preserve">Data </w:t>
      </w:r>
      <w:r w:rsidR="00D54613" w:rsidRPr="00DB1C01">
        <w:t>collection and reconnaissance survey</w:t>
      </w:r>
      <w:bookmarkEnd w:id="52"/>
    </w:p>
    <w:p w:rsidR="00B959BC" w:rsidRDefault="00307988" w:rsidP="00743DE4">
      <w:r w:rsidRPr="00046862">
        <w:t>The CST</w:t>
      </w:r>
      <w:r w:rsidR="00B959BC" w:rsidRPr="00046862">
        <w:t xml:space="preserve"> should collect and </w:t>
      </w:r>
      <w:r w:rsidRPr="00046862">
        <w:t>collate</w:t>
      </w:r>
      <w:r w:rsidR="00B959BC" w:rsidRPr="00046862">
        <w:t xml:space="preserve"> all relevant reports, drawings and the Works Contract of the subject project. </w:t>
      </w:r>
      <w:r w:rsidRPr="00046862">
        <w:t xml:space="preserve">The data can be collected from the design reports and site observation if required. </w:t>
      </w:r>
      <w:r w:rsidR="00B959BC" w:rsidRPr="00046862">
        <w:t xml:space="preserve">The data/information of particular relevance </w:t>
      </w:r>
      <w:r w:rsidR="004C219B" w:rsidRPr="00046862">
        <w:t>may</w:t>
      </w:r>
      <w:r w:rsidR="00B959BC" w:rsidRPr="00046862">
        <w:t xml:space="preserve"> include:</w:t>
      </w:r>
    </w:p>
    <w:p w:rsidR="00DB1C01" w:rsidRPr="00046862" w:rsidRDefault="00DB1C01" w:rsidP="00F844D9">
      <w:pPr>
        <w:spacing w:line="240" w:lineRule="auto"/>
      </w:pPr>
    </w:p>
    <w:p w:rsidR="00B959BC" w:rsidRPr="00046862" w:rsidRDefault="00B959BC" w:rsidP="00F54A78">
      <w:pPr>
        <w:pStyle w:val="Buletted"/>
        <w:spacing w:before="0" w:after="0"/>
      </w:pPr>
      <w:r w:rsidRPr="00046862">
        <w:t>Topography and Climate (Topographic Maps, Topographic Reference Beacons/Pillars and Climatic Data</w:t>
      </w:r>
      <w:r w:rsidR="00307988" w:rsidRPr="00046862">
        <w:t xml:space="preserve"> specially Monthly Rainfall</w:t>
      </w:r>
      <w:r w:rsidRPr="00046862">
        <w:t>);</w:t>
      </w:r>
    </w:p>
    <w:p w:rsidR="0071787F" w:rsidRPr="00046862" w:rsidRDefault="00B959BC" w:rsidP="00F54A78">
      <w:pPr>
        <w:pStyle w:val="Buletted"/>
        <w:spacing w:before="0" w:after="0"/>
      </w:pPr>
      <w:r w:rsidRPr="00046862">
        <w:t xml:space="preserve">Soil, Materials and Foundations (Availability of Local Materials </w:t>
      </w:r>
      <w:r w:rsidR="0071787F" w:rsidRPr="00046862">
        <w:t xml:space="preserve">and Physical Characteristics and Strength, Chemical Properties </w:t>
      </w:r>
      <w:r w:rsidRPr="00046862">
        <w:t>and Transportation System</w:t>
      </w:r>
      <w:r w:rsidR="0071787F" w:rsidRPr="00046862">
        <w:t>)</w:t>
      </w:r>
      <w:r w:rsidRPr="00046862">
        <w:t xml:space="preserve">, </w:t>
      </w:r>
    </w:p>
    <w:p w:rsidR="00B959BC" w:rsidRPr="00046862" w:rsidRDefault="00B959BC" w:rsidP="00F54A78">
      <w:pPr>
        <w:pStyle w:val="Buletted"/>
        <w:spacing w:before="0" w:after="0"/>
      </w:pPr>
      <w:r w:rsidRPr="00046862">
        <w:t>Water Source</w:t>
      </w:r>
      <w:r w:rsidR="0071787F" w:rsidRPr="00046862">
        <w:t xml:space="preserve"> and</w:t>
      </w:r>
      <w:r w:rsidRPr="00046862">
        <w:t xml:space="preserve"> Type, and Rivers /Location, HFL, Bed Characteristics, Foundation Design Parameters/;</w:t>
      </w:r>
    </w:p>
    <w:p w:rsidR="000E4585" w:rsidRDefault="00B959BC" w:rsidP="00160995">
      <w:pPr>
        <w:pStyle w:val="Buletted"/>
        <w:spacing w:before="0" w:after="0"/>
        <w:jc w:val="left"/>
      </w:pPr>
      <w:r w:rsidRPr="00046862">
        <w:t>Environment(Special Problems/Erosion, Subsidence, Slope Stability, Flooding/Submergence</w:t>
      </w:r>
      <w:r w:rsidR="0071787F" w:rsidRPr="00046862">
        <w:t>)</w:t>
      </w:r>
      <w:r w:rsidR="003012B8">
        <w:t>;</w:t>
      </w:r>
      <w:r w:rsidRPr="00046862">
        <w:t xml:space="preserve"> and</w:t>
      </w:r>
    </w:p>
    <w:p w:rsidR="00B959BC" w:rsidRPr="00046862" w:rsidRDefault="000E4585" w:rsidP="00F54A78">
      <w:pPr>
        <w:pStyle w:val="Buletted"/>
        <w:spacing w:before="0" w:after="0"/>
      </w:pPr>
      <w:r>
        <w:t>Social issues</w:t>
      </w:r>
    </w:p>
    <w:p w:rsidR="0010100A" w:rsidRDefault="0010100A">
      <w:pPr>
        <w:spacing w:after="200"/>
        <w:jc w:val="left"/>
        <w:rPr>
          <w:b/>
          <w:i/>
        </w:rPr>
      </w:pPr>
      <w:r>
        <w:br w:type="page"/>
      </w:r>
    </w:p>
    <w:p w:rsidR="00FB0D15" w:rsidRPr="008971CE" w:rsidRDefault="00184C8C" w:rsidP="00DB1C01">
      <w:pPr>
        <w:pStyle w:val="Heading3"/>
      </w:pPr>
      <w:bookmarkStart w:id="53" w:name="_Toc531653601"/>
      <w:r w:rsidRPr="008971CE">
        <w:lastRenderedPageBreak/>
        <w:t xml:space="preserve">Review of </w:t>
      </w:r>
      <w:r w:rsidR="00D54613" w:rsidRPr="008971CE">
        <w:t>engineering design and reports</w:t>
      </w:r>
      <w:bookmarkEnd w:id="53"/>
    </w:p>
    <w:p w:rsidR="00832D2B" w:rsidRPr="00046862" w:rsidRDefault="00832D2B" w:rsidP="00743DE4">
      <w:r w:rsidRPr="00046862">
        <w:t xml:space="preserve">The </w:t>
      </w:r>
      <w:r w:rsidR="00F26EA8" w:rsidRPr="00046862">
        <w:t>CST</w:t>
      </w:r>
      <w:r w:rsidR="001917CE" w:rsidRPr="00046862">
        <w:t xml:space="preserve"> should</w:t>
      </w:r>
      <w:r w:rsidRPr="00046862">
        <w:t xml:space="preserve"> review and check the adequacy and soundness of the design prepared with the actual site condition and up to date</w:t>
      </w:r>
      <w:r w:rsidR="00E7143D" w:rsidRPr="00046862">
        <w:t xml:space="preserve"> the design</w:t>
      </w:r>
      <w:r w:rsidRPr="00046862">
        <w:t xml:space="preserve"> parameters</w:t>
      </w:r>
      <w:r w:rsidR="00F26EA8" w:rsidRPr="00046862">
        <w:t>.</w:t>
      </w:r>
      <w:r w:rsidR="008971CE">
        <w:t xml:space="preserve"> </w:t>
      </w:r>
      <w:r w:rsidR="00F26EA8" w:rsidRPr="00046862">
        <w:t>This</w:t>
      </w:r>
      <w:r w:rsidR="008971CE">
        <w:t xml:space="preserve"> </w:t>
      </w:r>
      <w:r w:rsidR="003771A7" w:rsidRPr="00046862">
        <w:t>shall</w:t>
      </w:r>
      <w:r w:rsidRPr="00046862">
        <w:t xml:space="preserve"> greatly assist the </w:t>
      </w:r>
      <w:r w:rsidR="00F26EA8" w:rsidRPr="00046862">
        <w:t>CST</w:t>
      </w:r>
      <w:r w:rsidRPr="00046862">
        <w:t xml:space="preserve"> in acquainting </w:t>
      </w:r>
      <w:r w:rsidR="00E7143D" w:rsidRPr="00046862">
        <w:t>him/herself</w:t>
      </w:r>
      <w:r w:rsidRPr="00046862">
        <w:t xml:space="preserve"> with the design and also </w:t>
      </w:r>
      <w:r w:rsidR="00594CBD">
        <w:t xml:space="preserve">gives an opportunity </w:t>
      </w:r>
      <w:r w:rsidR="008008F7" w:rsidRPr="00046862">
        <w:t>for</w:t>
      </w:r>
      <w:r w:rsidR="00F26EA8" w:rsidRPr="00046862">
        <w:t xml:space="preserve"> amendments</w:t>
      </w:r>
      <w:r w:rsidRPr="00046862">
        <w:t>/</w:t>
      </w:r>
      <w:r w:rsidR="008971CE">
        <w:t xml:space="preserve"> </w:t>
      </w:r>
      <w:r w:rsidRPr="00046862">
        <w:t>changes to entertain conditions that were unforeseen during the design stage</w:t>
      </w:r>
      <w:r w:rsidR="00F26EA8" w:rsidRPr="00046862">
        <w:t>. This enables</w:t>
      </w:r>
      <w:r w:rsidRPr="00046862">
        <w:t xml:space="preserve"> reduction of cost without sacrificing the strength/quality of the works.    </w:t>
      </w:r>
    </w:p>
    <w:p w:rsidR="00832D2B" w:rsidRPr="00046862" w:rsidRDefault="00832D2B" w:rsidP="00FD33E2">
      <w:pPr>
        <w:spacing w:line="240" w:lineRule="auto"/>
      </w:pPr>
    </w:p>
    <w:p w:rsidR="00832D2B" w:rsidRPr="00046862" w:rsidRDefault="00832D2B" w:rsidP="005A3092">
      <w:pPr>
        <w:rPr>
          <w:sz w:val="24"/>
          <w:szCs w:val="24"/>
        </w:rPr>
      </w:pPr>
      <w:r w:rsidRPr="00046862">
        <w:t xml:space="preserve">All the engineering drawings, plans, technical specifications and design calculations </w:t>
      </w:r>
      <w:r w:rsidR="003771A7" w:rsidRPr="00046862">
        <w:t>shall</w:t>
      </w:r>
      <w:r w:rsidRPr="00046862">
        <w:t xml:space="preserve"> be reviewed in reference to the standards adopted for the various designs of the project, the pre-construction survey and outcomes of the assessment of the irrigation project.  </w:t>
      </w:r>
      <w:r w:rsidR="008008F7" w:rsidRPr="00046862">
        <w:t xml:space="preserve">The review result should be communicated among the three parties and its impact on the contract should be discussed, if any. </w:t>
      </w:r>
      <w:r w:rsidRPr="00046862">
        <w:t xml:space="preserve">The review of engineering design and reports </w:t>
      </w:r>
      <w:r w:rsidR="003771A7" w:rsidRPr="00046862">
        <w:t>shall</w:t>
      </w:r>
      <w:r w:rsidRPr="00046862">
        <w:t xml:space="preserve"> be undertaken as detailed hereunder.</w:t>
      </w:r>
    </w:p>
    <w:p w:rsidR="00832D2B" w:rsidRPr="00DB1C01" w:rsidRDefault="001917CE" w:rsidP="00DB1C01">
      <w:pPr>
        <w:pStyle w:val="Heading4"/>
      </w:pPr>
      <w:r w:rsidRPr="00DB1C01">
        <w:t xml:space="preserve">Review </w:t>
      </w:r>
      <w:r w:rsidR="0010100A" w:rsidRPr="00DB1C01">
        <w:t xml:space="preserve">engineering surveying report </w:t>
      </w:r>
    </w:p>
    <w:p w:rsidR="00832D2B" w:rsidRDefault="00832D2B" w:rsidP="00743DE4">
      <w:r w:rsidRPr="00046862">
        <w:t xml:space="preserve">At the start of commencement of the supervision service, </w:t>
      </w:r>
      <w:r w:rsidR="001917CE" w:rsidRPr="00046862">
        <w:t>supervisor engineer should</w:t>
      </w:r>
      <w:r w:rsidRPr="00046862">
        <w:t xml:space="preserve"> identify and verify all the survey ground control stations, beacons and benchmarks previously established during the design phase.  In so doing, the </w:t>
      </w:r>
      <w:r w:rsidR="00EC1125" w:rsidRPr="00046862">
        <w:t>supervisor engineer should</w:t>
      </w:r>
      <w:r w:rsidRPr="00046862">
        <w:t xml:space="preserve"> perform the following activities prior to commencing any construction survey.</w:t>
      </w:r>
    </w:p>
    <w:p w:rsidR="00DB1C01" w:rsidRDefault="00DB1C01" w:rsidP="00FD33E2">
      <w:pPr>
        <w:spacing w:line="240" w:lineRule="auto"/>
      </w:pPr>
    </w:p>
    <w:p w:rsidR="00832D2B" w:rsidRPr="00046862" w:rsidRDefault="00832D2B" w:rsidP="00EB4A47">
      <w:pPr>
        <w:pStyle w:val="Buletted"/>
        <w:spacing w:before="0" w:after="0"/>
      </w:pPr>
      <w:r w:rsidRPr="00046862">
        <w:t>Checking of capability of survey personnel provided by the Contractor,</w:t>
      </w:r>
    </w:p>
    <w:p w:rsidR="00832D2B" w:rsidRPr="00046862" w:rsidRDefault="00832D2B" w:rsidP="00EB4A47">
      <w:pPr>
        <w:pStyle w:val="Buletted"/>
        <w:spacing w:before="0" w:after="0"/>
      </w:pPr>
      <w:r w:rsidRPr="00046862">
        <w:t>Identification and checking of all reference points and bench marks based on the data on the engineering drawings and documents prepared during design stage (phase I),</w:t>
      </w:r>
    </w:p>
    <w:p w:rsidR="00832D2B" w:rsidRPr="00046862" w:rsidRDefault="00832D2B" w:rsidP="00EB4A47">
      <w:pPr>
        <w:pStyle w:val="Buletted"/>
        <w:spacing w:before="0" w:after="0"/>
      </w:pPr>
      <w:r w:rsidRPr="00046862">
        <w:t>Correct, as required, ground control stations based on the outcome of  ground control survey,</w:t>
      </w:r>
    </w:p>
    <w:p w:rsidR="00832D2B" w:rsidRPr="00046862" w:rsidRDefault="00832D2B" w:rsidP="00EB4A47">
      <w:pPr>
        <w:pStyle w:val="Buletted"/>
        <w:spacing w:before="0" w:after="0"/>
      </w:pPr>
      <w:r w:rsidRPr="00046862">
        <w:t>Re-establishment of missing stations and benchmarks including placing of concrete posts well fixed into the ground, and</w:t>
      </w:r>
    </w:p>
    <w:p w:rsidR="00832D2B" w:rsidRPr="00046862" w:rsidRDefault="00832D2B" w:rsidP="00EB4A47">
      <w:pPr>
        <w:pStyle w:val="Buletted"/>
        <w:spacing w:before="0" w:after="0"/>
      </w:pPr>
      <w:r w:rsidRPr="00046862">
        <w:t xml:space="preserve">Checking of the </w:t>
      </w:r>
      <w:r w:rsidR="00F17F05" w:rsidRPr="00046862">
        <w:t>s</w:t>
      </w:r>
      <w:r w:rsidRPr="00046862">
        <w:t>afeguarding of benchmarks and reference points.</w:t>
      </w:r>
    </w:p>
    <w:p w:rsidR="0010100A" w:rsidRDefault="0010100A" w:rsidP="00743DE4"/>
    <w:p w:rsidR="00832D2B" w:rsidRDefault="009C57D1" w:rsidP="0010100A">
      <w:r w:rsidRPr="00046862">
        <w:t>One of the major problems</w:t>
      </w:r>
      <w:r w:rsidR="00832D2B" w:rsidRPr="00046862">
        <w:t xml:space="preserve"> encountered at commencement of construction supervision services is the missing of most of the ground control points established at the design stage</w:t>
      </w:r>
      <w:r w:rsidRPr="00046862">
        <w:t xml:space="preserve">. This </w:t>
      </w:r>
      <w:r w:rsidR="00832D2B" w:rsidRPr="00046862">
        <w:t>mostly because of a longer time span between completion of the design survey and commencement of the construction works</w:t>
      </w:r>
      <w:r w:rsidRPr="00046862">
        <w:t>, lack of permanent bench mark establishment and shortage of awareness by the community</w:t>
      </w:r>
      <w:r w:rsidR="00832D2B" w:rsidRPr="00046862">
        <w:t xml:space="preserve">.  In identifying the lost control points, the </w:t>
      </w:r>
      <w:r w:rsidR="00DE7642" w:rsidRPr="00046862">
        <w:t>CST</w:t>
      </w:r>
      <w:r w:rsidR="008971CE">
        <w:t xml:space="preserve"> </w:t>
      </w:r>
      <w:r w:rsidR="00411125" w:rsidRPr="00046862">
        <w:t>shall</w:t>
      </w:r>
      <w:r w:rsidR="00832D2B" w:rsidRPr="00046862">
        <w:t xml:space="preserve"> make use of the available survey data as well as the details of Permanent Survey Ground Markers (PSGMs).</w:t>
      </w:r>
    </w:p>
    <w:p w:rsidR="0010100A" w:rsidRPr="00046862" w:rsidRDefault="0010100A" w:rsidP="0010100A"/>
    <w:p w:rsidR="00832D2B" w:rsidRDefault="00832D2B" w:rsidP="0010100A">
      <w:r w:rsidRPr="00046862">
        <w:t xml:space="preserve">Having exhaustively tried to identify the PSGMs and if being unable to find these, the </w:t>
      </w:r>
      <w:r w:rsidR="004C2EF7" w:rsidRPr="00046862">
        <w:t xml:space="preserve">CST </w:t>
      </w:r>
      <w:r w:rsidR="00F17F05" w:rsidRPr="00046862">
        <w:t xml:space="preserve">should </w:t>
      </w:r>
      <w:r w:rsidRPr="00046862">
        <w:t xml:space="preserve">adopt to methodological measures to re-establish the lost permanent ground marks. The discrepancies observed during the review of the field survey data and control points </w:t>
      </w:r>
      <w:r w:rsidR="00411125" w:rsidRPr="00046862">
        <w:t xml:space="preserve">shall </w:t>
      </w:r>
      <w:r w:rsidRPr="00046862">
        <w:t>be brought to the notice of</w:t>
      </w:r>
      <w:r w:rsidR="004C2EF7" w:rsidRPr="00046862">
        <w:t xml:space="preserve"> client</w:t>
      </w:r>
      <w:r w:rsidRPr="00046862">
        <w:t>, as these may lead to variations.</w:t>
      </w:r>
    </w:p>
    <w:p w:rsidR="0010100A" w:rsidRPr="00046862" w:rsidRDefault="0010100A" w:rsidP="0010100A"/>
    <w:p w:rsidR="00D64B17" w:rsidRPr="00046862" w:rsidRDefault="00832D2B" w:rsidP="0010100A">
      <w:r w:rsidRPr="00046862">
        <w:t xml:space="preserve">Thereafter, </w:t>
      </w:r>
      <w:r w:rsidR="001A138E" w:rsidRPr="00046862">
        <w:t xml:space="preserve">the consultant should handover to the contractor, so that, </w:t>
      </w:r>
      <w:r w:rsidRPr="00046862">
        <w:t xml:space="preserve">the Contractor </w:t>
      </w:r>
      <w:r w:rsidR="003771A7" w:rsidRPr="00046862">
        <w:t>shall</w:t>
      </w:r>
      <w:r w:rsidRPr="00046862">
        <w:t xml:space="preserve"> proceed with the survey; setting out and ultimately construction of the Works, once all control stations are put in place.  Information on all survey data available, already existing or newly established </w:t>
      </w:r>
      <w:r w:rsidR="00E71D86" w:rsidRPr="00046862">
        <w:t>shall be</w:t>
      </w:r>
      <w:r w:rsidRPr="00046862">
        <w:t xml:space="preserve"> properly filed and maintained for reference by the </w:t>
      </w:r>
      <w:r w:rsidR="00DA7D3F" w:rsidRPr="00046862">
        <w:t>consultant and c</w:t>
      </w:r>
      <w:r w:rsidRPr="00046862">
        <w:t>ontractor until completion of the project and for future references.</w:t>
      </w:r>
      <w:r w:rsidR="00D64B17" w:rsidRPr="00046862">
        <w:t xml:space="preserve"> During reviewing Engineering Surveying Report, the CST shall refer </w:t>
      </w:r>
      <w:proofErr w:type="gramStart"/>
      <w:r w:rsidR="00BD06B5">
        <w:t xml:space="preserve">both </w:t>
      </w:r>
      <w:r w:rsidR="00E753F1" w:rsidRPr="00E753F1">
        <w:rPr>
          <w:rFonts w:eastAsia="Calibri"/>
          <w:i/>
        </w:rPr>
        <w:t>GL 4</w:t>
      </w:r>
      <w:proofErr w:type="gramEnd"/>
      <w:r w:rsidR="00E753F1" w:rsidRPr="00E753F1">
        <w:rPr>
          <w:rFonts w:eastAsia="Calibri"/>
          <w:i/>
        </w:rPr>
        <w:t xml:space="preserve">: Topographic and Irrigation Infrastructures Surveying </w:t>
      </w:r>
      <w:r w:rsidR="00E753F1" w:rsidRPr="00E753F1">
        <w:rPr>
          <w:i/>
        </w:rPr>
        <w:t>Guideline for SSID</w:t>
      </w:r>
      <w:r w:rsidR="00BD06B5" w:rsidRPr="00E753F1">
        <w:rPr>
          <w:i/>
        </w:rPr>
        <w:t xml:space="preserve"> and </w:t>
      </w:r>
      <w:r w:rsidR="00E753F1" w:rsidRPr="00E753F1">
        <w:rPr>
          <w:rFonts w:eastAsia="Times New Roman"/>
          <w:bCs/>
          <w:i/>
        </w:rPr>
        <w:t>GL 25: Environmental &amp;</w:t>
      </w:r>
      <w:r w:rsidR="001A369E">
        <w:rPr>
          <w:rFonts w:eastAsia="Times New Roman"/>
          <w:bCs/>
          <w:i/>
        </w:rPr>
        <w:t xml:space="preserve"> </w:t>
      </w:r>
      <w:r w:rsidR="00E753F1" w:rsidRPr="00E753F1">
        <w:rPr>
          <w:rFonts w:eastAsia="Times New Roman"/>
          <w:bCs/>
          <w:i/>
        </w:rPr>
        <w:t xml:space="preserve">Social Impact Assessment (ESIA) </w:t>
      </w:r>
      <w:r w:rsidR="00E753F1" w:rsidRPr="00E753F1">
        <w:rPr>
          <w:i/>
        </w:rPr>
        <w:t>Guideline for SSID</w:t>
      </w:r>
      <w:r w:rsidR="0031634A">
        <w:t>.</w:t>
      </w:r>
    </w:p>
    <w:p w:rsidR="00930634" w:rsidRPr="00C4605B" w:rsidRDefault="00930634" w:rsidP="00DB1C01">
      <w:pPr>
        <w:pStyle w:val="Heading4"/>
      </w:pPr>
      <w:r w:rsidRPr="00C4605B">
        <w:lastRenderedPageBreak/>
        <w:t xml:space="preserve">Review of </w:t>
      </w:r>
      <w:r w:rsidR="0010100A" w:rsidRPr="00C4605B">
        <w:t>Environmental</w:t>
      </w:r>
      <w:r w:rsidR="00E04AE3" w:rsidRPr="00C4605B">
        <w:t xml:space="preserve"> and Social </w:t>
      </w:r>
      <w:r w:rsidR="00875EF4" w:rsidRPr="00C4605B">
        <w:t>Management Plan</w:t>
      </w:r>
      <w:r w:rsidR="00D86FA1" w:rsidRPr="00C4605B">
        <w:t xml:space="preserve"> (E</w:t>
      </w:r>
      <w:r w:rsidR="00510EB6" w:rsidRPr="00C4605B">
        <w:t>S</w:t>
      </w:r>
      <w:r w:rsidR="00D86FA1" w:rsidRPr="00C4605B">
        <w:t>MP)</w:t>
      </w:r>
    </w:p>
    <w:p w:rsidR="00930634" w:rsidRPr="00046862" w:rsidRDefault="00930634" w:rsidP="00743DE4">
      <w:r w:rsidRPr="00046862">
        <w:t xml:space="preserve">The </w:t>
      </w:r>
      <w:r w:rsidR="00DE7642" w:rsidRPr="00046862">
        <w:t>CST</w:t>
      </w:r>
      <w:r w:rsidR="008971CE">
        <w:t xml:space="preserve"> </w:t>
      </w:r>
      <w:r w:rsidR="00372405" w:rsidRPr="00046862">
        <w:t>shall</w:t>
      </w:r>
      <w:r w:rsidRPr="00046862">
        <w:t xml:space="preserve"> review the design documents in regards to </w:t>
      </w:r>
      <w:r w:rsidR="001C0881" w:rsidRPr="00046862">
        <w:t xml:space="preserve">Environmental and Social Management Frame (ESMF) and </w:t>
      </w:r>
      <w:r w:rsidR="00D86FA1" w:rsidRPr="00046862">
        <w:t>E</w:t>
      </w:r>
      <w:r w:rsidR="00510EB6">
        <w:t>S</w:t>
      </w:r>
      <w:r w:rsidR="00D86FA1" w:rsidRPr="00046862">
        <w:t>MP</w:t>
      </w:r>
      <w:r w:rsidRPr="00046862">
        <w:t xml:space="preserve">. Accordingly, various provisions made particularly in regard to methods implemented to safeguard and improve the environmental and social aspects listed </w:t>
      </w:r>
      <w:r w:rsidR="00D86FA1" w:rsidRPr="00046862">
        <w:t>in the document</w:t>
      </w:r>
      <w:r w:rsidR="008971CE">
        <w:t xml:space="preserve"> </w:t>
      </w:r>
      <w:r w:rsidR="00D86FA1" w:rsidRPr="00046862">
        <w:t>shall</w:t>
      </w:r>
      <w:r w:rsidRPr="00046862">
        <w:t xml:space="preserve"> be reviewed</w:t>
      </w:r>
      <w:r w:rsidR="00D86FA1" w:rsidRPr="00046862">
        <w:t>.</w:t>
      </w:r>
      <w:r w:rsidR="00205D8C" w:rsidRPr="00046862">
        <w:t xml:space="preserve"> During reviewing Environmental Management Plan, the CST shall refer </w:t>
      </w:r>
      <w:r w:rsidR="00F426EE" w:rsidRPr="00F426EE">
        <w:rPr>
          <w:rFonts w:eastAsia="Times New Roman"/>
          <w:bCs/>
          <w:i/>
        </w:rPr>
        <w:t xml:space="preserve">GL 25: Environmental &amp;Social Impact Assessment (ESIA) </w:t>
      </w:r>
      <w:r w:rsidR="00F426EE" w:rsidRPr="00F426EE">
        <w:rPr>
          <w:i/>
        </w:rPr>
        <w:t>Guideline for SSID</w:t>
      </w:r>
      <w:r w:rsidR="00205D8C" w:rsidRPr="00046862">
        <w:t>.</w:t>
      </w:r>
    </w:p>
    <w:p w:rsidR="000D5078" w:rsidRPr="00C4605B" w:rsidRDefault="000D5078" w:rsidP="00DB1C01">
      <w:pPr>
        <w:pStyle w:val="Heading4"/>
      </w:pPr>
      <w:r w:rsidRPr="00C4605B">
        <w:t xml:space="preserve">Review of </w:t>
      </w:r>
      <w:r w:rsidR="0010100A" w:rsidRPr="00C4605B">
        <w:t>technical specifications</w:t>
      </w:r>
    </w:p>
    <w:p w:rsidR="000D5078" w:rsidRDefault="000D5078" w:rsidP="00743DE4">
      <w:r w:rsidRPr="00046862">
        <w:t xml:space="preserve">Precise and clear technical specifications are a prerequisite for the successful completion of the project. The </w:t>
      </w:r>
      <w:r w:rsidR="00EB61E5" w:rsidRPr="00046862">
        <w:t>CST should</w:t>
      </w:r>
      <w:r w:rsidRPr="00046862">
        <w:t xml:space="preserve"> make a detailed review of the Technical Specifications</w:t>
      </w:r>
      <w:r w:rsidR="007C5507">
        <w:t xml:space="preserve"> forming the contract</w:t>
      </w:r>
      <w:r w:rsidRPr="00046862">
        <w:t xml:space="preserve"> in order to assess the suitability and completeness and suggest, as required, the necessity for additional specifications for the works. </w:t>
      </w:r>
    </w:p>
    <w:p w:rsidR="000D5078" w:rsidRPr="00046862" w:rsidRDefault="000D5078" w:rsidP="00EB4A47">
      <w:pPr>
        <w:spacing w:before="120"/>
      </w:pPr>
      <w:r w:rsidRPr="00046862">
        <w:t xml:space="preserve">The </w:t>
      </w:r>
      <w:r w:rsidR="00F61AF3" w:rsidRPr="00046862">
        <w:t>CST</w:t>
      </w:r>
      <w:r w:rsidR="008971CE">
        <w:t xml:space="preserve"> </w:t>
      </w:r>
      <w:r w:rsidR="00F61AF3" w:rsidRPr="00046862">
        <w:t>should</w:t>
      </w:r>
      <w:r w:rsidRPr="00046862">
        <w:t xml:space="preserve"> ensure that the Technical Specifications are consistent with the construction standards </w:t>
      </w:r>
      <w:r w:rsidR="00F61AF3" w:rsidRPr="00046862">
        <w:t>of</w:t>
      </w:r>
      <w:r w:rsidRPr="00046862">
        <w:t xml:space="preserve"> the country, the laid-down performance </w:t>
      </w:r>
      <w:r w:rsidR="00561544" w:rsidRPr="00046862">
        <w:t xml:space="preserve">standards </w:t>
      </w:r>
      <w:r w:rsidRPr="00046862">
        <w:t>and quantity, quality control criteria and also with the Conditions of Contract.</w:t>
      </w:r>
      <w:r w:rsidR="002122CA" w:rsidRPr="00046862">
        <w:t xml:space="preserve"> During reviewing Technical Specifications, the CST shall refer the </w:t>
      </w:r>
      <w:r w:rsidR="007660F3" w:rsidRPr="007660F3">
        <w:rPr>
          <w:rFonts w:eastAsia="Calibri"/>
          <w:i/>
        </w:rPr>
        <w:t xml:space="preserve">GL 24:  Technical Specifications </w:t>
      </w:r>
      <w:r w:rsidR="007660F3" w:rsidRPr="007660F3">
        <w:rPr>
          <w:i/>
        </w:rPr>
        <w:t>Guideline for SSID</w:t>
      </w:r>
      <w:r w:rsidR="002122CA" w:rsidRPr="000B6694">
        <w:rPr>
          <w:b/>
        </w:rPr>
        <w:t>.</w:t>
      </w:r>
    </w:p>
    <w:p w:rsidR="000D5078" w:rsidRPr="00C4605B" w:rsidRDefault="000D5078" w:rsidP="00DB1C01">
      <w:pPr>
        <w:pStyle w:val="Heading4"/>
      </w:pPr>
      <w:bookmarkStart w:id="54" w:name="_Toc59247747"/>
      <w:r w:rsidRPr="00C4605B">
        <w:t xml:space="preserve">Review of </w:t>
      </w:r>
      <w:r w:rsidR="0010100A" w:rsidRPr="00C4605B">
        <w:t>drawings</w:t>
      </w:r>
      <w:bookmarkEnd w:id="54"/>
    </w:p>
    <w:p w:rsidR="000D5078" w:rsidRPr="00046862" w:rsidRDefault="000D5078" w:rsidP="000D5078">
      <w:pPr>
        <w:rPr>
          <w:sz w:val="24"/>
          <w:szCs w:val="24"/>
        </w:rPr>
      </w:pPr>
      <w:r w:rsidRPr="00743DE4">
        <w:t xml:space="preserve">The </w:t>
      </w:r>
      <w:r w:rsidR="00DE7642" w:rsidRPr="00743DE4">
        <w:t>CST</w:t>
      </w:r>
      <w:r w:rsidR="008971CE">
        <w:t xml:space="preserve"> </w:t>
      </w:r>
      <w:r w:rsidR="00DE7642" w:rsidRPr="00743DE4">
        <w:t>should</w:t>
      </w:r>
      <w:r w:rsidRPr="00743DE4">
        <w:t xml:space="preserve"> make a detailed review of all </w:t>
      </w:r>
      <w:r w:rsidR="00ED1939">
        <w:t xml:space="preserve">design </w:t>
      </w:r>
      <w:r w:rsidRPr="00743DE4">
        <w:t>drawings</w:t>
      </w:r>
      <w:r w:rsidR="00ED1939">
        <w:t xml:space="preserve"> made for the specific project</w:t>
      </w:r>
      <w:r w:rsidRPr="00743DE4">
        <w:t xml:space="preserve">.  Checks </w:t>
      </w:r>
      <w:r w:rsidR="00DE7642" w:rsidRPr="00743DE4">
        <w:t>should</w:t>
      </w:r>
      <w:r w:rsidRPr="00743DE4">
        <w:t xml:space="preserve"> be carried out to ensure that the drawings are consistent with the Technical Specifications and that the method of measurement is clearly </w:t>
      </w:r>
      <w:r w:rsidR="00DE7642" w:rsidRPr="00743DE4">
        <w:t>recognized</w:t>
      </w:r>
      <w:r w:rsidRPr="00743DE4">
        <w:t xml:space="preserve"> in the Bill of Quantities for the respective items of works.</w:t>
      </w:r>
      <w:r w:rsidR="00DE7642" w:rsidRPr="00743DE4">
        <w:t xml:space="preserve"> In addition, completeness</w:t>
      </w:r>
      <w:r w:rsidR="00DB4290" w:rsidRPr="00743DE4">
        <w:t>/detail</w:t>
      </w:r>
      <w:r w:rsidR="00DE7642" w:rsidRPr="00743DE4">
        <w:t>, clarity, and its standard should be part of review</w:t>
      </w:r>
      <w:r w:rsidR="002122CA" w:rsidRPr="00743DE4">
        <w:t xml:space="preserve">. During reviewing drawings, the CST shall refer the </w:t>
      </w:r>
      <w:r w:rsidR="007660F3" w:rsidRPr="007660F3">
        <w:rPr>
          <w:rFonts w:eastAsia="Calibri"/>
          <w:i/>
        </w:rPr>
        <w:t>GL 22:  Technical Drawings Preparations</w:t>
      </w:r>
      <w:r w:rsidR="007660F3" w:rsidRPr="007660F3">
        <w:rPr>
          <w:i/>
        </w:rPr>
        <w:t xml:space="preserve"> Guideline for SSID</w:t>
      </w:r>
      <w:r w:rsidR="00DE7642" w:rsidRPr="007660F3">
        <w:rPr>
          <w:i/>
          <w:sz w:val="24"/>
          <w:szCs w:val="24"/>
        </w:rPr>
        <w:t>.</w:t>
      </w:r>
    </w:p>
    <w:p w:rsidR="000D5078" w:rsidRPr="00C4605B" w:rsidRDefault="000D5078" w:rsidP="00DB1C01">
      <w:pPr>
        <w:pStyle w:val="Heading4"/>
      </w:pPr>
      <w:r w:rsidRPr="00C4605B">
        <w:t xml:space="preserve">Review of </w:t>
      </w:r>
      <w:r w:rsidR="0010100A" w:rsidRPr="00C4605B">
        <w:t>bill of quantities</w:t>
      </w:r>
    </w:p>
    <w:p w:rsidR="00743DE4" w:rsidRDefault="000D5078" w:rsidP="00743DE4">
      <w:r w:rsidRPr="00046862">
        <w:t xml:space="preserve">The </w:t>
      </w:r>
      <w:r w:rsidR="00DE7642" w:rsidRPr="00046862">
        <w:t>CST</w:t>
      </w:r>
      <w:r w:rsidR="008971CE">
        <w:t xml:space="preserve"> </w:t>
      </w:r>
      <w:r w:rsidR="001A61F3" w:rsidRPr="00046862">
        <w:t>should</w:t>
      </w:r>
      <w:r w:rsidRPr="00046862">
        <w:t xml:space="preserve"> go on with the review of the Bill of Quantities in reference with the reviewed plans, drawings and technical specifications to check the accuracy and ultimate verification of </w:t>
      </w:r>
      <w:r w:rsidRPr="00C4605B">
        <w:t xml:space="preserve">the one shown in the Works Contract Document. </w:t>
      </w:r>
      <w:r w:rsidR="00EE092F" w:rsidRPr="00C4605B">
        <w:t>During reviewing, the CST shall refer the</w:t>
      </w:r>
      <w:r w:rsidR="008971CE" w:rsidRPr="00C4605B">
        <w:t xml:space="preserve"> </w:t>
      </w:r>
      <w:r w:rsidR="009724F6" w:rsidRPr="00C4605B">
        <w:rPr>
          <w:rFonts w:eastAsia="Calibri"/>
          <w:i/>
        </w:rPr>
        <w:t xml:space="preserve">GL 20:  Quantity Surveying </w:t>
      </w:r>
      <w:r w:rsidR="009724F6" w:rsidRPr="00C4605B">
        <w:rPr>
          <w:i/>
        </w:rPr>
        <w:t>Guideline for SSID</w:t>
      </w:r>
      <w:r w:rsidR="002811E5" w:rsidRPr="00C4605B">
        <w:rPr>
          <w:i/>
        </w:rPr>
        <w:t>.</w:t>
      </w:r>
      <w:r w:rsidR="008971CE" w:rsidRPr="00C4605B">
        <w:rPr>
          <w:i/>
        </w:rPr>
        <w:t xml:space="preserve"> </w:t>
      </w:r>
      <w:r w:rsidR="002B0ED6" w:rsidRPr="00C4605B">
        <w:t>T</w:t>
      </w:r>
      <w:r w:rsidRPr="00C4605B">
        <w:t xml:space="preserve">he </w:t>
      </w:r>
      <w:r w:rsidR="00DE7642" w:rsidRPr="00C4605B">
        <w:t>CST</w:t>
      </w:r>
      <w:r w:rsidR="008971CE" w:rsidRPr="00C4605B">
        <w:t xml:space="preserve"> </w:t>
      </w:r>
      <w:r w:rsidR="001A61F3" w:rsidRPr="00C4605B">
        <w:t>should</w:t>
      </w:r>
      <w:r w:rsidRPr="00C4605B">
        <w:t xml:space="preserve"> check the following major aspects:</w:t>
      </w:r>
    </w:p>
    <w:p w:rsidR="0010100A" w:rsidRPr="00046862" w:rsidRDefault="0010100A" w:rsidP="00743DE4"/>
    <w:p w:rsidR="00751B5E" w:rsidRPr="00046862" w:rsidRDefault="00751B5E" w:rsidP="00F54A78">
      <w:pPr>
        <w:pStyle w:val="Buletted"/>
        <w:tabs>
          <w:tab w:val="num" w:pos="990"/>
        </w:tabs>
        <w:spacing w:before="0" w:after="0"/>
        <w:ind w:left="990" w:hanging="360"/>
      </w:pPr>
      <w:r w:rsidRPr="00046862">
        <w:t xml:space="preserve">Ensure all works </w:t>
      </w:r>
      <w:r w:rsidR="00EF3C48" w:rsidRPr="00046862">
        <w:t>have a unique item number</w:t>
      </w:r>
    </w:p>
    <w:p w:rsidR="00751B5E" w:rsidRPr="00046862" w:rsidRDefault="00A438D2" w:rsidP="00F54A78">
      <w:pPr>
        <w:pStyle w:val="Buletted"/>
        <w:tabs>
          <w:tab w:val="num" w:pos="990"/>
        </w:tabs>
        <w:spacing w:before="0" w:after="0"/>
        <w:ind w:left="990" w:hanging="360"/>
      </w:pPr>
      <w:r w:rsidRPr="00046862">
        <w:t>Ensure that the descriptions as given in the BOQ are adequate in regard to the technical specifications including the method of measurement.</w:t>
      </w:r>
    </w:p>
    <w:p w:rsidR="00A438D2" w:rsidRPr="00046862" w:rsidRDefault="00A438D2" w:rsidP="00F54A78">
      <w:pPr>
        <w:pStyle w:val="Buletted"/>
        <w:tabs>
          <w:tab w:val="num" w:pos="990"/>
        </w:tabs>
        <w:spacing w:before="0" w:after="0"/>
        <w:ind w:left="990" w:hanging="360"/>
      </w:pPr>
      <w:r w:rsidRPr="00046862">
        <w:t>Ensure that all items have unit of measurement and check consistency of the units</w:t>
      </w:r>
    </w:p>
    <w:p w:rsidR="000D5078" w:rsidRPr="00046862" w:rsidRDefault="000D5078" w:rsidP="00F54A78">
      <w:pPr>
        <w:pStyle w:val="Buletted"/>
        <w:tabs>
          <w:tab w:val="num" w:pos="990"/>
        </w:tabs>
        <w:spacing w:before="0" w:after="0"/>
        <w:ind w:left="990" w:hanging="360"/>
      </w:pPr>
      <w:r w:rsidRPr="00046862">
        <w:t>Verification and accuracy of quantities from the design drawings;</w:t>
      </w:r>
    </w:p>
    <w:p w:rsidR="000D5078" w:rsidRPr="00046862" w:rsidRDefault="000D5078" w:rsidP="00F54A78">
      <w:pPr>
        <w:pStyle w:val="Buletted"/>
        <w:tabs>
          <w:tab w:val="num" w:pos="990"/>
        </w:tabs>
        <w:spacing w:before="0" w:after="0"/>
        <w:ind w:left="990" w:hanging="360"/>
      </w:pPr>
      <w:r w:rsidRPr="00046862">
        <w:t>Identification of items, which are provisional and may be subjected to significant changes during execution;</w:t>
      </w:r>
    </w:p>
    <w:p w:rsidR="00855985" w:rsidRPr="00046862" w:rsidRDefault="00855985" w:rsidP="00F54A78">
      <w:pPr>
        <w:pStyle w:val="Buletted"/>
        <w:tabs>
          <w:tab w:val="num" w:pos="990"/>
        </w:tabs>
        <w:spacing w:before="0" w:after="0"/>
        <w:ind w:left="990" w:hanging="360"/>
      </w:pPr>
      <w:r w:rsidRPr="00046862">
        <w:t>Ensure that all items have unit price, if not, apply GCC/SCC forming the contract;</w:t>
      </w:r>
    </w:p>
    <w:p w:rsidR="003D0ABD" w:rsidRPr="00046862" w:rsidRDefault="003D0ABD" w:rsidP="00F54A78">
      <w:pPr>
        <w:pStyle w:val="Buletted"/>
        <w:tabs>
          <w:tab w:val="num" w:pos="990"/>
        </w:tabs>
        <w:spacing w:before="0" w:after="0"/>
        <w:ind w:left="990" w:hanging="360"/>
      </w:pPr>
      <w:r w:rsidRPr="00046862">
        <w:t>Verify the total cost of each item against its quantity and the corresponding unit rate; and</w:t>
      </w:r>
    </w:p>
    <w:p w:rsidR="000D5078" w:rsidRDefault="003D0ABD" w:rsidP="00F54A78">
      <w:pPr>
        <w:pStyle w:val="Buletted"/>
        <w:tabs>
          <w:tab w:val="num" w:pos="990"/>
        </w:tabs>
        <w:spacing w:before="0" w:after="0"/>
        <w:ind w:left="990" w:hanging="360"/>
      </w:pPr>
      <w:r w:rsidRPr="00046862">
        <w:t>Verify the total project cost including VAT with respect to the amount specified on the contract agreement summery.</w:t>
      </w:r>
    </w:p>
    <w:p w:rsidR="000D5078" w:rsidRPr="00C4605B" w:rsidRDefault="000D5078" w:rsidP="00DB1C01">
      <w:pPr>
        <w:pStyle w:val="Heading4"/>
      </w:pPr>
      <w:r w:rsidRPr="00C4605B">
        <w:lastRenderedPageBreak/>
        <w:t xml:space="preserve">Review of the </w:t>
      </w:r>
      <w:r w:rsidR="0010100A" w:rsidRPr="00C4605B">
        <w:t>contract document</w:t>
      </w:r>
    </w:p>
    <w:p w:rsidR="000D5078" w:rsidRDefault="00762791" w:rsidP="00743DE4">
      <w:r w:rsidRPr="00046862">
        <w:t xml:space="preserve">CST </w:t>
      </w:r>
      <w:r w:rsidR="00EC1212" w:rsidRPr="00046862">
        <w:t>should</w:t>
      </w:r>
      <w:r w:rsidR="000D5078" w:rsidRPr="00046862">
        <w:t xml:space="preserve"> thoroughly </w:t>
      </w:r>
      <w:r w:rsidR="00EC1212" w:rsidRPr="00046862">
        <w:t>review the works contract document signed between the client and the contractor</w:t>
      </w:r>
      <w:r w:rsidR="000D5078" w:rsidRPr="00046862">
        <w:t xml:space="preserve"> so as to investigate any deficiencies associated with contractual matters. Accordingly, the following documents that constitute the Contract Document </w:t>
      </w:r>
      <w:r w:rsidR="004D2DC3" w:rsidRPr="00046862">
        <w:t>should</w:t>
      </w:r>
      <w:r w:rsidR="000D5078" w:rsidRPr="00046862">
        <w:t xml:space="preserve"> be checked and reviewed.</w:t>
      </w:r>
    </w:p>
    <w:p w:rsidR="000D5078" w:rsidRPr="00046862" w:rsidRDefault="000D5078" w:rsidP="00F54A78">
      <w:pPr>
        <w:pStyle w:val="Buletted"/>
        <w:tabs>
          <w:tab w:val="num" w:pos="990"/>
        </w:tabs>
        <w:spacing w:before="0" w:after="0"/>
        <w:ind w:left="990" w:hanging="360"/>
      </w:pPr>
      <w:r w:rsidRPr="00046862">
        <w:t>The Contract Agreement,</w:t>
      </w:r>
    </w:p>
    <w:p w:rsidR="000D5078" w:rsidRPr="00046862" w:rsidRDefault="000D5078" w:rsidP="00F54A78">
      <w:pPr>
        <w:pStyle w:val="Buletted"/>
        <w:tabs>
          <w:tab w:val="num" w:pos="990"/>
        </w:tabs>
        <w:spacing w:before="0" w:after="0"/>
        <w:ind w:left="990" w:hanging="360"/>
      </w:pPr>
      <w:r w:rsidRPr="00046862">
        <w:t xml:space="preserve">Letter of Acceptance </w:t>
      </w:r>
    </w:p>
    <w:p w:rsidR="000D5078" w:rsidRPr="00046862" w:rsidRDefault="00062D61" w:rsidP="00F54A78">
      <w:pPr>
        <w:pStyle w:val="Buletted"/>
        <w:tabs>
          <w:tab w:val="num" w:pos="990"/>
        </w:tabs>
        <w:spacing w:before="0" w:after="0"/>
        <w:ind w:left="990" w:hanging="360"/>
      </w:pPr>
      <w:r w:rsidRPr="00D37CF4">
        <w:t>Contractor’s Bid</w:t>
      </w:r>
      <w:r w:rsidR="000D5078" w:rsidRPr="00046862">
        <w:t>,</w:t>
      </w:r>
    </w:p>
    <w:p w:rsidR="000D5078" w:rsidRPr="00046862" w:rsidRDefault="000D5078" w:rsidP="00F54A78">
      <w:pPr>
        <w:pStyle w:val="Buletted"/>
        <w:tabs>
          <w:tab w:val="num" w:pos="990"/>
        </w:tabs>
        <w:spacing w:before="0" w:after="0"/>
        <w:ind w:left="990" w:hanging="360"/>
      </w:pPr>
      <w:r w:rsidRPr="00046862">
        <w:t>Conditions of Particular Application,</w:t>
      </w:r>
    </w:p>
    <w:p w:rsidR="000D5078" w:rsidRPr="00046862" w:rsidRDefault="000D5078" w:rsidP="00F54A78">
      <w:pPr>
        <w:pStyle w:val="Buletted"/>
        <w:tabs>
          <w:tab w:val="num" w:pos="990"/>
        </w:tabs>
        <w:spacing w:before="0" w:after="0"/>
        <w:ind w:left="990" w:hanging="360"/>
      </w:pPr>
      <w:r w:rsidRPr="00046862">
        <w:t>General Conditions of Contract,</w:t>
      </w:r>
    </w:p>
    <w:p w:rsidR="000D5078" w:rsidRPr="00046862" w:rsidRDefault="000D5078" w:rsidP="00F54A78">
      <w:pPr>
        <w:pStyle w:val="Buletted"/>
        <w:tabs>
          <w:tab w:val="num" w:pos="990"/>
        </w:tabs>
        <w:spacing w:before="0" w:after="0"/>
        <w:ind w:left="990" w:hanging="360"/>
      </w:pPr>
      <w:r w:rsidRPr="00046862">
        <w:t>Particular Specifications,</w:t>
      </w:r>
    </w:p>
    <w:p w:rsidR="000D5078" w:rsidRPr="00046862" w:rsidRDefault="000D5078" w:rsidP="00F54A78">
      <w:pPr>
        <w:pStyle w:val="Buletted"/>
        <w:tabs>
          <w:tab w:val="num" w:pos="990"/>
        </w:tabs>
        <w:spacing w:before="0" w:after="0"/>
        <w:ind w:left="990" w:hanging="360"/>
      </w:pPr>
      <w:r w:rsidRPr="00046862">
        <w:t>Standard Specification,</w:t>
      </w:r>
    </w:p>
    <w:p w:rsidR="000D5078" w:rsidRPr="00046862" w:rsidRDefault="000D5078" w:rsidP="00F54A78">
      <w:pPr>
        <w:pStyle w:val="Buletted"/>
        <w:tabs>
          <w:tab w:val="num" w:pos="990"/>
        </w:tabs>
        <w:spacing w:before="0" w:after="0"/>
        <w:ind w:left="990" w:hanging="360"/>
      </w:pPr>
      <w:r w:rsidRPr="00046862">
        <w:t>The Drawings,</w:t>
      </w:r>
    </w:p>
    <w:p w:rsidR="000D5078" w:rsidRPr="00046862" w:rsidRDefault="000D5078" w:rsidP="00F54A78">
      <w:pPr>
        <w:pStyle w:val="Buletted"/>
        <w:tabs>
          <w:tab w:val="num" w:pos="990"/>
        </w:tabs>
        <w:spacing w:before="0" w:after="0"/>
        <w:ind w:left="990" w:hanging="360"/>
      </w:pPr>
      <w:r w:rsidRPr="00046862">
        <w:t xml:space="preserve">Priced Bill of Quantities, and </w:t>
      </w:r>
    </w:p>
    <w:p w:rsidR="000E4B01" w:rsidRDefault="000D5078" w:rsidP="00F54A78">
      <w:pPr>
        <w:pStyle w:val="Buletted"/>
        <w:tabs>
          <w:tab w:val="num" w:pos="990"/>
        </w:tabs>
        <w:spacing w:before="0" w:after="0"/>
        <w:ind w:left="990" w:hanging="360"/>
      </w:pPr>
      <w:r w:rsidRPr="00046862">
        <w:t>Other Documents</w:t>
      </w:r>
      <w:r w:rsidR="002A4E5C" w:rsidRPr="00046862">
        <w:t xml:space="preserve"> (Minutes of pre-contract award discussion, </w:t>
      </w:r>
      <w:proofErr w:type="spellStart"/>
      <w:r w:rsidR="002A4E5C" w:rsidRPr="00046862">
        <w:t>etc</w:t>
      </w:r>
      <w:proofErr w:type="spellEnd"/>
      <w:r w:rsidR="002A4E5C" w:rsidRPr="00046862">
        <w:t>)</w:t>
      </w:r>
    </w:p>
    <w:p w:rsidR="00FD33E2" w:rsidRPr="00FD33E2" w:rsidRDefault="00FD33E2" w:rsidP="00FD33E2"/>
    <w:p w:rsidR="0010100A" w:rsidRPr="0010100A" w:rsidRDefault="00FD33E2" w:rsidP="0010100A">
      <w:r>
        <w:rPr>
          <w:noProof/>
          <w:sz w:val="20"/>
          <w:szCs w:val="20"/>
        </w:rPr>
        <mc:AlternateContent>
          <mc:Choice Requires="wpg">
            <w:drawing>
              <wp:anchor distT="0" distB="0" distL="114300" distR="114300" simplePos="0" relativeHeight="252344320" behindDoc="0" locked="0" layoutInCell="1" allowOverlap="1" wp14:anchorId="3A22050B" wp14:editId="462841C6">
                <wp:simplePos x="0" y="0"/>
                <wp:positionH relativeFrom="column">
                  <wp:posOffset>1163955</wp:posOffset>
                </wp:positionH>
                <wp:positionV relativeFrom="paragraph">
                  <wp:posOffset>29845</wp:posOffset>
                </wp:positionV>
                <wp:extent cx="3448050" cy="5603875"/>
                <wp:effectExtent l="0" t="0" r="19050" b="15875"/>
                <wp:wrapNone/>
                <wp:docPr id="879"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5603875"/>
                          <a:chOff x="2910" y="6230"/>
                          <a:chExt cx="5235" cy="8375"/>
                        </a:xfrm>
                      </wpg:grpSpPr>
                      <wps:wsp>
                        <wps:cNvPr id="880" name="Rectangle 13"/>
                        <wps:cNvSpPr>
                          <a:spLocks noChangeArrowheads="1"/>
                        </wps:cNvSpPr>
                        <wps:spPr bwMode="auto">
                          <a:xfrm>
                            <a:off x="3585" y="6230"/>
                            <a:ext cx="3030" cy="478"/>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jc w:val="center"/>
                                <w:rPr>
                                  <w:b/>
                                  <w:sz w:val="18"/>
                                  <w:szCs w:val="18"/>
                                </w:rPr>
                              </w:pPr>
                              <w:r w:rsidRPr="0010100A">
                                <w:rPr>
                                  <w:b/>
                                  <w:sz w:val="18"/>
                                  <w:szCs w:val="18"/>
                                </w:rPr>
                                <w:t>1</w:t>
                              </w:r>
                              <w:r w:rsidRPr="0010100A">
                                <w:rPr>
                                  <w:b/>
                                  <w:sz w:val="18"/>
                                  <w:szCs w:val="18"/>
                                  <w:vertAlign w:val="superscript"/>
                                </w:rPr>
                                <w:t>st</w:t>
                              </w:r>
                              <w:r w:rsidRPr="0010100A">
                                <w:rPr>
                                  <w:b/>
                                  <w:sz w:val="18"/>
                                  <w:szCs w:val="18"/>
                                </w:rPr>
                                <w:t xml:space="preserve"> Works Contract Agreement</w:t>
                              </w:r>
                            </w:p>
                          </w:txbxContent>
                        </wps:txbx>
                        <wps:bodyPr rot="0" vert="horz" wrap="square" lIns="91440" tIns="45720" rIns="91440" bIns="45720" anchor="t" anchorCtr="0" upright="1">
                          <a:noAutofit/>
                        </wps:bodyPr>
                      </wps:wsp>
                      <wps:wsp>
                        <wps:cNvPr id="881" name="Rectangle 14"/>
                        <wps:cNvSpPr>
                          <a:spLocks noChangeArrowheads="1"/>
                        </wps:cNvSpPr>
                        <wps:spPr bwMode="auto">
                          <a:xfrm>
                            <a:off x="3780" y="7094"/>
                            <a:ext cx="2595" cy="358"/>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jc w:val="center"/>
                                <w:rPr>
                                  <w:b/>
                                  <w:sz w:val="18"/>
                                  <w:szCs w:val="18"/>
                                </w:rPr>
                              </w:pPr>
                              <w:r w:rsidRPr="0010100A">
                                <w:rPr>
                                  <w:b/>
                                  <w:sz w:val="18"/>
                                  <w:szCs w:val="18"/>
                                </w:rPr>
                                <w:t>2</w:t>
                              </w:r>
                              <w:r w:rsidRPr="0010100A">
                                <w:rPr>
                                  <w:b/>
                                  <w:sz w:val="18"/>
                                  <w:szCs w:val="18"/>
                                  <w:vertAlign w:val="superscript"/>
                                </w:rPr>
                                <w:t>nd</w:t>
                              </w:r>
                              <w:r w:rsidRPr="0010100A">
                                <w:rPr>
                                  <w:b/>
                                  <w:sz w:val="18"/>
                                  <w:szCs w:val="18"/>
                                </w:rPr>
                                <w:t xml:space="preserve"> Letter of Acceptance</w:t>
                              </w:r>
                            </w:p>
                          </w:txbxContent>
                        </wps:txbx>
                        <wps:bodyPr rot="0" vert="horz" wrap="square" lIns="91440" tIns="45720" rIns="91440" bIns="45720" anchor="t" anchorCtr="0" upright="1">
                          <a:noAutofit/>
                        </wps:bodyPr>
                      </wps:wsp>
                      <wps:wsp>
                        <wps:cNvPr id="882" name="Rectangle 15"/>
                        <wps:cNvSpPr>
                          <a:spLocks noChangeArrowheads="1"/>
                        </wps:cNvSpPr>
                        <wps:spPr bwMode="auto">
                          <a:xfrm>
                            <a:off x="4095" y="7957"/>
                            <a:ext cx="2160" cy="399"/>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jc w:val="center"/>
                                <w:rPr>
                                  <w:b/>
                                  <w:sz w:val="18"/>
                                  <w:szCs w:val="18"/>
                                </w:rPr>
                              </w:pPr>
                              <w:r w:rsidRPr="0010100A">
                                <w:rPr>
                                  <w:b/>
                                  <w:sz w:val="18"/>
                                  <w:szCs w:val="18"/>
                                </w:rPr>
                                <w:t>3</w:t>
                              </w:r>
                              <w:r w:rsidRPr="0010100A">
                                <w:rPr>
                                  <w:b/>
                                  <w:sz w:val="18"/>
                                  <w:szCs w:val="18"/>
                                  <w:vertAlign w:val="superscript"/>
                                </w:rPr>
                                <w:t>rd</w:t>
                              </w:r>
                              <w:r w:rsidRPr="0010100A">
                                <w:rPr>
                                  <w:b/>
                                  <w:sz w:val="18"/>
                                  <w:szCs w:val="18"/>
                                </w:rPr>
                                <w:t xml:space="preserve"> Contractor’s Bid</w:t>
                              </w:r>
                            </w:p>
                          </w:txbxContent>
                        </wps:txbx>
                        <wps:bodyPr rot="0" vert="horz" wrap="square" lIns="91440" tIns="45720" rIns="91440" bIns="45720" anchor="t" anchorCtr="0" upright="1">
                          <a:noAutofit/>
                        </wps:bodyPr>
                      </wps:wsp>
                      <wps:wsp>
                        <wps:cNvPr id="883" name="Rectangle 16"/>
                        <wps:cNvSpPr>
                          <a:spLocks noChangeArrowheads="1"/>
                        </wps:cNvSpPr>
                        <wps:spPr bwMode="auto">
                          <a:xfrm>
                            <a:off x="3510" y="8808"/>
                            <a:ext cx="3285" cy="412"/>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jc w:val="center"/>
                                <w:rPr>
                                  <w:b/>
                                  <w:sz w:val="18"/>
                                  <w:szCs w:val="18"/>
                                </w:rPr>
                              </w:pPr>
                              <w:r w:rsidRPr="0010100A">
                                <w:rPr>
                                  <w:b/>
                                  <w:sz w:val="18"/>
                                  <w:szCs w:val="18"/>
                                </w:rPr>
                                <w:t>4</w:t>
                              </w:r>
                              <w:r w:rsidRPr="0010100A">
                                <w:rPr>
                                  <w:b/>
                                  <w:sz w:val="18"/>
                                  <w:szCs w:val="18"/>
                                  <w:vertAlign w:val="superscript"/>
                                </w:rPr>
                                <w:t>th</w:t>
                              </w:r>
                              <w:r w:rsidRPr="0010100A">
                                <w:rPr>
                                  <w:b/>
                                  <w:sz w:val="18"/>
                                  <w:szCs w:val="18"/>
                                </w:rPr>
                                <w:t xml:space="preserve"> Special Conditions of Contract</w:t>
                              </w:r>
                            </w:p>
                          </w:txbxContent>
                        </wps:txbx>
                        <wps:bodyPr rot="0" vert="horz" wrap="square" lIns="91440" tIns="45720" rIns="91440" bIns="45720" anchor="t" anchorCtr="0" upright="1">
                          <a:noAutofit/>
                        </wps:bodyPr>
                      </wps:wsp>
                      <wps:wsp>
                        <wps:cNvPr id="884" name="Rectangle 17"/>
                        <wps:cNvSpPr>
                          <a:spLocks noChangeArrowheads="1"/>
                        </wps:cNvSpPr>
                        <wps:spPr bwMode="auto">
                          <a:xfrm>
                            <a:off x="3510" y="9724"/>
                            <a:ext cx="3375" cy="452"/>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rPr>
                                  <w:b/>
                                  <w:sz w:val="18"/>
                                  <w:szCs w:val="18"/>
                                </w:rPr>
                              </w:pPr>
                              <w:r w:rsidRPr="0010100A">
                                <w:rPr>
                                  <w:b/>
                                  <w:sz w:val="18"/>
                                  <w:szCs w:val="18"/>
                                </w:rPr>
                                <w:t>5</w:t>
                              </w:r>
                              <w:r w:rsidRPr="0010100A">
                                <w:rPr>
                                  <w:b/>
                                  <w:sz w:val="18"/>
                                  <w:szCs w:val="18"/>
                                  <w:vertAlign w:val="superscript"/>
                                </w:rPr>
                                <w:t>th</w:t>
                              </w:r>
                              <w:r w:rsidRPr="0010100A">
                                <w:rPr>
                                  <w:b/>
                                  <w:sz w:val="18"/>
                                  <w:szCs w:val="18"/>
                                </w:rPr>
                                <w:t xml:space="preserve"> General Conditions of Contract</w:t>
                              </w:r>
                            </w:p>
                          </w:txbxContent>
                        </wps:txbx>
                        <wps:bodyPr rot="0" vert="horz" wrap="square" lIns="91440" tIns="45720" rIns="91440" bIns="45720" anchor="t" anchorCtr="0" upright="1">
                          <a:noAutofit/>
                        </wps:bodyPr>
                      </wps:wsp>
                      <wps:wsp>
                        <wps:cNvPr id="885" name="Rectangle 18"/>
                        <wps:cNvSpPr>
                          <a:spLocks noChangeArrowheads="1"/>
                        </wps:cNvSpPr>
                        <wps:spPr bwMode="auto">
                          <a:xfrm>
                            <a:off x="3576" y="11483"/>
                            <a:ext cx="2985" cy="385"/>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rPr>
                                  <w:b/>
                                  <w:sz w:val="18"/>
                                  <w:szCs w:val="18"/>
                                </w:rPr>
                              </w:pPr>
                              <w:r w:rsidRPr="0010100A">
                                <w:rPr>
                                  <w:b/>
                                  <w:sz w:val="18"/>
                                  <w:szCs w:val="18"/>
                                </w:rPr>
                                <w:t>7</w:t>
                              </w:r>
                              <w:r w:rsidRPr="0010100A">
                                <w:rPr>
                                  <w:b/>
                                  <w:sz w:val="18"/>
                                  <w:szCs w:val="18"/>
                                  <w:vertAlign w:val="superscript"/>
                                </w:rPr>
                                <w:t>th</w:t>
                              </w:r>
                              <w:r w:rsidRPr="0010100A">
                                <w:rPr>
                                  <w:b/>
                                  <w:sz w:val="18"/>
                                  <w:szCs w:val="18"/>
                                </w:rPr>
                                <w:t>Standard Specification</w:t>
                              </w:r>
                            </w:p>
                          </w:txbxContent>
                        </wps:txbx>
                        <wps:bodyPr rot="0" vert="horz" wrap="square" lIns="91440" tIns="45720" rIns="91440" bIns="45720" anchor="t" anchorCtr="0" upright="1">
                          <a:noAutofit/>
                        </wps:bodyPr>
                      </wps:wsp>
                      <wps:wsp>
                        <wps:cNvPr id="886" name="Rectangle 19"/>
                        <wps:cNvSpPr>
                          <a:spLocks noChangeArrowheads="1"/>
                        </wps:cNvSpPr>
                        <wps:spPr bwMode="auto">
                          <a:xfrm>
                            <a:off x="4380" y="12253"/>
                            <a:ext cx="1605" cy="399"/>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rPr>
                                  <w:b/>
                                  <w:sz w:val="18"/>
                                  <w:szCs w:val="18"/>
                                </w:rPr>
                              </w:pPr>
                              <w:r w:rsidRPr="0010100A">
                                <w:rPr>
                                  <w:b/>
                                  <w:sz w:val="18"/>
                                  <w:szCs w:val="18"/>
                                </w:rPr>
                                <w:t>8</w:t>
                              </w:r>
                              <w:r w:rsidRPr="0010100A">
                                <w:rPr>
                                  <w:b/>
                                  <w:sz w:val="18"/>
                                  <w:szCs w:val="18"/>
                                  <w:vertAlign w:val="superscript"/>
                                </w:rPr>
                                <w:t>th</w:t>
                              </w:r>
                              <w:r w:rsidRPr="0010100A">
                                <w:rPr>
                                  <w:b/>
                                  <w:sz w:val="18"/>
                                  <w:szCs w:val="18"/>
                                </w:rPr>
                                <w:t xml:space="preserve"> Drawings</w:t>
                              </w:r>
                            </w:p>
                          </w:txbxContent>
                        </wps:txbx>
                        <wps:bodyPr rot="0" vert="horz" wrap="square" lIns="91440" tIns="45720" rIns="91440" bIns="45720" anchor="t" anchorCtr="0" upright="1">
                          <a:noAutofit/>
                        </wps:bodyPr>
                      </wps:wsp>
                      <wps:wsp>
                        <wps:cNvPr id="887" name="Rectangle 20"/>
                        <wps:cNvSpPr>
                          <a:spLocks noChangeArrowheads="1"/>
                        </wps:cNvSpPr>
                        <wps:spPr bwMode="auto">
                          <a:xfrm>
                            <a:off x="3270" y="13037"/>
                            <a:ext cx="4005" cy="505"/>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rPr>
                                  <w:b/>
                                  <w:sz w:val="18"/>
                                  <w:szCs w:val="18"/>
                                </w:rPr>
                              </w:pPr>
                              <w:r w:rsidRPr="0010100A">
                                <w:rPr>
                                  <w:b/>
                                  <w:sz w:val="18"/>
                                  <w:szCs w:val="18"/>
                                </w:rPr>
                                <w:t>9</w:t>
                              </w:r>
                              <w:r w:rsidRPr="0010100A">
                                <w:rPr>
                                  <w:b/>
                                  <w:sz w:val="18"/>
                                  <w:szCs w:val="18"/>
                                  <w:vertAlign w:val="superscript"/>
                                </w:rPr>
                                <w:t>th</w:t>
                              </w:r>
                              <w:r w:rsidRPr="0010100A">
                                <w:rPr>
                                  <w:b/>
                                  <w:sz w:val="18"/>
                                  <w:szCs w:val="18"/>
                                </w:rPr>
                                <w:t xml:space="preserve"> Bill of Quantities or Activity Schedule</w:t>
                              </w:r>
                            </w:p>
                          </w:txbxContent>
                        </wps:txbx>
                        <wps:bodyPr rot="0" vert="horz" wrap="square" lIns="91440" tIns="45720" rIns="91440" bIns="45720" anchor="t" anchorCtr="0" upright="1">
                          <a:noAutofit/>
                        </wps:bodyPr>
                      </wps:wsp>
                      <wps:wsp>
                        <wps:cNvPr id="888" name="Rectangle 21"/>
                        <wps:cNvSpPr>
                          <a:spLocks noChangeArrowheads="1"/>
                        </wps:cNvSpPr>
                        <wps:spPr bwMode="auto">
                          <a:xfrm>
                            <a:off x="2910" y="13954"/>
                            <a:ext cx="5235" cy="651"/>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5A3092">
                              <w:pPr>
                                <w:rPr>
                                  <w:b/>
                                  <w:sz w:val="18"/>
                                  <w:szCs w:val="18"/>
                                </w:rPr>
                              </w:pPr>
                              <w:r w:rsidRPr="0010100A">
                                <w:rPr>
                                  <w:b/>
                                  <w:sz w:val="18"/>
                                  <w:szCs w:val="18"/>
                                </w:rPr>
                                <w:t>10</w:t>
                              </w:r>
                              <w:r w:rsidRPr="0010100A">
                                <w:rPr>
                                  <w:b/>
                                  <w:sz w:val="18"/>
                                  <w:szCs w:val="18"/>
                                  <w:vertAlign w:val="superscript"/>
                                </w:rPr>
                                <w:t>th</w:t>
                              </w:r>
                              <w:r w:rsidRPr="0010100A">
                                <w:rPr>
                                  <w:b/>
                                  <w:sz w:val="18"/>
                                  <w:szCs w:val="18"/>
                                </w:rPr>
                                <w:t xml:space="preserve"> Any other document listed in the Special Conditions of Contract as forming part of the Contract</w:t>
                              </w:r>
                            </w:p>
                          </w:txbxContent>
                        </wps:txbx>
                        <wps:bodyPr rot="0" vert="horz" wrap="square" lIns="91440" tIns="45720" rIns="91440" bIns="45720" anchor="t" anchorCtr="0" upright="1">
                          <a:noAutofit/>
                        </wps:bodyPr>
                      </wps:wsp>
                      <wps:wsp>
                        <wps:cNvPr id="889" name="AutoShape 22"/>
                        <wps:cNvCnPr>
                          <a:cxnSpLocks noChangeShapeType="1"/>
                        </wps:cNvCnPr>
                        <wps:spPr bwMode="auto">
                          <a:xfrm>
                            <a:off x="4965" y="6708"/>
                            <a:ext cx="0" cy="386"/>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0" name="AutoShape 23"/>
                        <wps:cNvCnPr>
                          <a:cxnSpLocks noChangeShapeType="1"/>
                        </wps:cNvCnPr>
                        <wps:spPr bwMode="auto">
                          <a:xfrm>
                            <a:off x="4965" y="7452"/>
                            <a:ext cx="0" cy="505"/>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1" name="AutoShape 24"/>
                        <wps:cNvCnPr>
                          <a:cxnSpLocks noChangeShapeType="1"/>
                        </wps:cNvCnPr>
                        <wps:spPr bwMode="auto">
                          <a:xfrm>
                            <a:off x="4965" y="8356"/>
                            <a:ext cx="0" cy="452"/>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2" name="AutoShape 25"/>
                        <wps:cNvCnPr>
                          <a:cxnSpLocks noChangeShapeType="1"/>
                        </wps:cNvCnPr>
                        <wps:spPr bwMode="auto">
                          <a:xfrm>
                            <a:off x="4965" y="9220"/>
                            <a:ext cx="0" cy="504"/>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3" name="AutoShape 26"/>
                        <wps:cNvCnPr>
                          <a:cxnSpLocks noChangeShapeType="1"/>
                        </wps:cNvCnPr>
                        <wps:spPr bwMode="auto">
                          <a:xfrm>
                            <a:off x="4965" y="10176"/>
                            <a:ext cx="0" cy="479"/>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4" name="AutoShape 27"/>
                        <wps:cNvCnPr>
                          <a:cxnSpLocks noChangeShapeType="1"/>
                        </wps:cNvCnPr>
                        <wps:spPr bwMode="auto">
                          <a:xfrm>
                            <a:off x="5070" y="12652"/>
                            <a:ext cx="0" cy="385"/>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5" name="AutoShape 28"/>
                        <wps:cNvCnPr>
                          <a:cxnSpLocks noChangeShapeType="1"/>
                        </wps:cNvCnPr>
                        <wps:spPr bwMode="auto">
                          <a:xfrm>
                            <a:off x="5055" y="13542"/>
                            <a:ext cx="0" cy="412"/>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6" name="AutoShape 29"/>
                        <wps:cNvCnPr>
                          <a:cxnSpLocks noChangeShapeType="1"/>
                        </wps:cNvCnPr>
                        <wps:spPr bwMode="auto">
                          <a:xfrm>
                            <a:off x="5070" y="11868"/>
                            <a:ext cx="0" cy="385"/>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97" name="Rectangle 879"/>
                        <wps:cNvSpPr>
                          <a:spLocks noChangeArrowheads="1"/>
                        </wps:cNvSpPr>
                        <wps:spPr bwMode="auto">
                          <a:xfrm>
                            <a:off x="3291" y="10655"/>
                            <a:ext cx="3375" cy="452"/>
                          </a:xfrm>
                          <a:prstGeom prst="rect">
                            <a:avLst/>
                          </a:prstGeom>
                          <a:solidFill>
                            <a:schemeClr val="lt1">
                              <a:lumMod val="100000"/>
                              <a:lumOff val="0"/>
                            </a:schemeClr>
                          </a:solidFill>
                          <a:ln w="222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10100A" w:rsidRDefault="00C75914" w:rsidP="00223077">
                              <w:pPr>
                                <w:rPr>
                                  <w:b/>
                                  <w:sz w:val="18"/>
                                  <w:szCs w:val="18"/>
                                </w:rPr>
                              </w:pPr>
                              <w:r w:rsidRPr="0010100A">
                                <w:rPr>
                                  <w:b/>
                                  <w:sz w:val="18"/>
                                  <w:szCs w:val="18"/>
                                </w:rPr>
                                <w:t>6</w:t>
                              </w:r>
                              <w:r w:rsidRPr="0010100A">
                                <w:rPr>
                                  <w:b/>
                                  <w:sz w:val="18"/>
                                  <w:szCs w:val="18"/>
                                  <w:vertAlign w:val="superscript"/>
                                </w:rPr>
                                <w:t>th</w:t>
                              </w:r>
                              <w:r w:rsidRPr="0010100A">
                                <w:rPr>
                                  <w:b/>
                                  <w:sz w:val="18"/>
                                  <w:szCs w:val="18"/>
                                </w:rPr>
                                <w:t>Particular Specifications</w:t>
                              </w:r>
                            </w:p>
                          </w:txbxContent>
                        </wps:txbx>
                        <wps:bodyPr rot="0" vert="horz" wrap="square" lIns="91440" tIns="45720" rIns="91440" bIns="45720" anchor="t" anchorCtr="0" upright="1">
                          <a:noAutofit/>
                        </wps:bodyPr>
                      </wps:wsp>
                      <wps:wsp>
                        <wps:cNvPr id="898" name="AutoShape 880"/>
                        <wps:cNvCnPr>
                          <a:cxnSpLocks noChangeShapeType="1"/>
                        </wps:cNvCnPr>
                        <wps:spPr bwMode="auto">
                          <a:xfrm>
                            <a:off x="5069" y="11107"/>
                            <a:ext cx="1" cy="400"/>
                          </a:xfrm>
                          <a:prstGeom prst="straightConnector1">
                            <a:avLst/>
                          </a:prstGeom>
                          <a:noFill/>
                          <a:ln w="22225">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81" o:spid="_x0000_s1050" style="position:absolute;left:0;text-align:left;margin-left:91.65pt;margin-top:2.35pt;width:271.5pt;height:441.25pt;z-index:252344320" coordorigin="2910,6230" coordsize="5235,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">
                <v:rect id="Rectangle 13" o:spid="_x0000_s1051" style="position:absolute;left:3585;top:6230;width:303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qH8EA&#10;AADcAAAADwAAAGRycy9kb3ducmV2LnhtbERPTYvCMBC9C/sfwgjeNHVhpVajyILsol60e9nb0Ixt&#10;sZnUJrbVX28OgsfH+16ue1OJlhpXWlYwnUQgiDOrS84V/KXbcQzCeWSNlWVScCcH69XHYImJth0f&#10;qT35XIQQdgkqKLyvEyldVpBBN7E1ceDOtjHoA2xyqRvsQrip5GcUzaTBkkNDgTV9F5RdTjej4HH9&#10;aXuzP+7uXVqncn77osPsX6nRsN8sQHjq/Vv8cv9qBXE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mqh/BAAAA3AAAAA8AAAAAAAAAAAAAAAAAmAIAAGRycy9kb3du&#10;cmV2LnhtbFBLBQYAAAAABAAEAPUAAACGAwAAAAA=&#10;" fillcolor="white [3201]" strokecolor="#f79646 [3209]" strokeweight="1.75pt">
                  <v:shadow color="#868686"/>
                  <v:textbox>
                    <w:txbxContent>
                      <w:p w:rsidR="00C75914" w:rsidRPr="0010100A" w:rsidRDefault="00C75914" w:rsidP="005A3092">
                        <w:pPr>
                          <w:jc w:val="center"/>
                          <w:rPr>
                            <w:b/>
                            <w:sz w:val="18"/>
                            <w:szCs w:val="18"/>
                          </w:rPr>
                        </w:pPr>
                        <w:r w:rsidRPr="0010100A">
                          <w:rPr>
                            <w:b/>
                            <w:sz w:val="18"/>
                            <w:szCs w:val="18"/>
                          </w:rPr>
                          <w:t>1</w:t>
                        </w:r>
                        <w:r w:rsidRPr="0010100A">
                          <w:rPr>
                            <w:b/>
                            <w:sz w:val="18"/>
                            <w:szCs w:val="18"/>
                            <w:vertAlign w:val="superscript"/>
                          </w:rPr>
                          <w:t>st</w:t>
                        </w:r>
                        <w:r w:rsidRPr="0010100A">
                          <w:rPr>
                            <w:b/>
                            <w:sz w:val="18"/>
                            <w:szCs w:val="18"/>
                          </w:rPr>
                          <w:t xml:space="preserve"> Works Contract Agreement</w:t>
                        </w:r>
                      </w:p>
                    </w:txbxContent>
                  </v:textbox>
                </v:rect>
                <v:rect id="Rectangle 14" o:spid="_x0000_s1052" style="position:absolute;left:3780;top:7094;width:259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PhMYA&#10;AADcAAAADwAAAGRycy9kb3ducmV2LnhtbESPQWvCQBSE7wX/w/KE3ppNCpWYugYRSkvrReOlt0f2&#10;NQnNvk2zaxL7611B8DjMzDfMKp9MKwbqXWNZQRLFIIhLqxuuFByLt6cUhPPIGlvLpOBMDvL17GGF&#10;mbYj72k4+EoECLsMFdTed5mUrqzJoItsRxy8H9sb9EH2ldQ9jgFuWvkcxwtpsOGwUGNH25rK38PJ&#10;KPj/ex8m87X/PI9FV8jl6YV2i2+lHufT5hWEp8nfw7f2h1aQpg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PhMYAAADcAAAADwAAAAAAAAAAAAAAAACYAgAAZHJz&#10;L2Rvd25yZXYueG1sUEsFBgAAAAAEAAQA9QAAAIsDAAAAAA==&#10;" fillcolor="white [3201]" strokecolor="#f79646 [3209]" strokeweight="1.75pt">
                  <v:shadow color="#868686"/>
                  <v:textbox>
                    <w:txbxContent>
                      <w:p w:rsidR="00C75914" w:rsidRPr="0010100A" w:rsidRDefault="00C75914" w:rsidP="005A3092">
                        <w:pPr>
                          <w:jc w:val="center"/>
                          <w:rPr>
                            <w:b/>
                            <w:sz w:val="18"/>
                            <w:szCs w:val="18"/>
                          </w:rPr>
                        </w:pPr>
                        <w:r w:rsidRPr="0010100A">
                          <w:rPr>
                            <w:b/>
                            <w:sz w:val="18"/>
                            <w:szCs w:val="18"/>
                          </w:rPr>
                          <w:t>2</w:t>
                        </w:r>
                        <w:r w:rsidRPr="0010100A">
                          <w:rPr>
                            <w:b/>
                            <w:sz w:val="18"/>
                            <w:szCs w:val="18"/>
                            <w:vertAlign w:val="superscript"/>
                          </w:rPr>
                          <w:t>nd</w:t>
                        </w:r>
                        <w:r w:rsidRPr="0010100A">
                          <w:rPr>
                            <w:b/>
                            <w:sz w:val="18"/>
                            <w:szCs w:val="18"/>
                          </w:rPr>
                          <w:t xml:space="preserve"> Letter of Acceptance</w:t>
                        </w:r>
                      </w:p>
                    </w:txbxContent>
                  </v:textbox>
                </v:rect>
                <v:rect id="Rectangle 15" o:spid="_x0000_s1053" style="position:absolute;left:4095;top:7957;width:216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R88UA&#10;AADcAAAADwAAAGRycy9kb3ducmV2LnhtbESPQWvCQBSE70L/w/IKvenGgJKmrkEKotReNL309sg+&#10;k2D2bZpdk+iv7xYKHoeZ+YZZZaNpRE+dqy0rmM8iEMSF1TWXCr7y7TQB4TyyxsYyKbiRg2z9NFlh&#10;qu3AR+pPvhQBwi5FBZX3bSqlKyoy6Ga2JQ7e2XYGfZBdKXWHQ4CbRsZRtJQGaw4LFbb0XlFxOV2N&#10;gvvPrh/N4fhxG/I2l6/XBX0uv5V6eR43byA8jf4R/m/vtYIk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JHzxQAAANwAAAAPAAAAAAAAAAAAAAAAAJgCAABkcnMv&#10;ZG93bnJldi54bWxQSwUGAAAAAAQABAD1AAAAigMAAAAA&#10;" fillcolor="white [3201]" strokecolor="#f79646 [3209]" strokeweight="1.75pt">
                  <v:shadow color="#868686"/>
                  <v:textbox>
                    <w:txbxContent>
                      <w:p w:rsidR="00C75914" w:rsidRPr="0010100A" w:rsidRDefault="00C75914" w:rsidP="005A3092">
                        <w:pPr>
                          <w:jc w:val="center"/>
                          <w:rPr>
                            <w:b/>
                            <w:sz w:val="18"/>
                            <w:szCs w:val="18"/>
                          </w:rPr>
                        </w:pPr>
                        <w:r w:rsidRPr="0010100A">
                          <w:rPr>
                            <w:b/>
                            <w:sz w:val="18"/>
                            <w:szCs w:val="18"/>
                          </w:rPr>
                          <w:t>3</w:t>
                        </w:r>
                        <w:r w:rsidRPr="0010100A">
                          <w:rPr>
                            <w:b/>
                            <w:sz w:val="18"/>
                            <w:szCs w:val="18"/>
                            <w:vertAlign w:val="superscript"/>
                          </w:rPr>
                          <w:t>rd</w:t>
                        </w:r>
                        <w:r w:rsidRPr="0010100A">
                          <w:rPr>
                            <w:b/>
                            <w:sz w:val="18"/>
                            <w:szCs w:val="18"/>
                          </w:rPr>
                          <w:t xml:space="preserve"> Contractor’s Bid</w:t>
                        </w:r>
                      </w:p>
                    </w:txbxContent>
                  </v:textbox>
                </v:rect>
                <v:rect id="Rectangle 16" o:spid="_x0000_s1054" style="position:absolute;left:3510;top:8808;width:328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0aMUA&#10;AADcAAAADwAAAGRycy9kb3ducmV2LnhtbESPQWvCQBSE70L/w/IK3nRTpRKjqxRBFO1F04u3R/aZ&#10;hGbfptk1if31bkHocZiZb5jlujeVaKlxpWUFb+MIBHFmdcm5gq90O4pBOI+ssbJMCu7kYL16GSwx&#10;0bbjE7Vnn4sAYZeggsL7OpHSZQUZdGNbEwfvahuDPsgml7rBLsBNJSdRNJMGSw4LBda0KSj7Pt+M&#10;gt+fXdub4+lw79I6lfPbO33OLkoNX/uPBQhPvf8PP9t7rSCO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DRoxQAAANwAAAAPAAAAAAAAAAAAAAAAAJgCAABkcnMv&#10;ZG93bnJldi54bWxQSwUGAAAAAAQABAD1AAAAigMAAAAA&#10;" fillcolor="white [3201]" strokecolor="#f79646 [3209]" strokeweight="1.75pt">
                  <v:shadow color="#868686"/>
                  <v:textbox>
                    <w:txbxContent>
                      <w:p w:rsidR="00C75914" w:rsidRPr="0010100A" w:rsidRDefault="00C75914" w:rsidP="005A3092">
                        <w:pPr>
                          <w:jc w:val="center"/>
                          <w:rPr>
                            <w:b/>
                            <w:sz w:val="18"/>
                            <w:szCs w:val="18"/>
                          </w:rPr>
                        </w:pPr>
                        <w:r w:rsidRPr="0010100A">
                          <w:rPr>
                            <w:b/>
                            <w:sz w:val="18"/>
                            <w:szCs w:val="18"/>
                          </w:rPr>
                          <w:t>4</w:t>
                        </w:r>
                        <w:r w:rsidRPr="0010100A">
                          <w:rPr>
                            <w:b/>
                            <w:sz w:val="18"/>
                            <w:szCs w:val="18"/>
                            <w:vertAlign w:val="superscript"/>
                          </w:rPr>
                          <w:t>th</w:t>
                        </w:r>
                        <w:r w:rsidRPr="0010100A">
                          <w:rPr>
                            <w:b/>
                            <w:sz w:val="18"/>
                            <w:szCs w:val="18"/>
                          </w:rPr>
                          <w:t xml:space="preserve"> Special Conditions of Contract</w:t>
                        </w:r>
                      </w:p>
                    </w:txbxContent>
                  </v:textbox>
                </v:rect>
                <v:rect id="Rectangle 17" o:spid="_x0000_s1055" style="position:absolute;left:3510;top:9724;width:337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sHMUA&#10;AADcAAAADwAAAGRycy9kb3ducmV2LnhtbESPQWvCQBSE70L/w/IK3nRTsRKjqxRBFO1F04u3R/aZ&#10;hGbfptk1if31bkHocZiZb5jlujeVaKlxpWUFb+MIBHFmdcm5gq90O4pBOI+ssbJMCu7kYL16GSwx&#10;0bbjE7Vnn4sAYZeggsL7OpHSZQUZdGNbEwfvahuDPsgml7rBLsBNJSdRNJMGSw4LBda0KSj7Pt+M&#10;gt+fXdub4+lw79I6lfPbO33OLkoNX/uPBQhPvf8PP9t7rSCO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wcxQAAANwAAAAPAAAAAAAAAAAAAAAAAJgCAABkcnMv&#10;ZG93bnJldi54bWxQSwUGAAAAAAQABAD1AAAAigMAAAAA&#10;" fillcolor="white [3201]" strokecolor="#f79646 [3209]" strokeweight="1.75pt">
                  <v:shadow color="#868686"/>
                  <v:textbox>
                    <w:txbxContent>
                      <w:p w:rsidR="00C75914" w:rsidRPr="0010100A" w:rsidRDefault="00C75914" w:rsidP="005A3092">
                        <w:pPr>
                          <w:rPr>
                            <w:b/>
                            <w:sz w:val="18"/>
                            <w:szCs w:val="18"/>
                          </w:rPr>
                        </w:pPr>
                        <w:r w:rsidRPr="0010100A">
                          <w:rPr>
                            <w:b/>
                            <w:sz w:val="18"/>
                            <w:szCs w:val="18"/>
                          </w:rPr>
                          <w:t>5</w:t>
                        </w:r>
                        <w:r w:rsidRPr="0010100A">
                          <w:rPr>
                            <w:b/>
                            <w:sz w:val="18"/>
                            <w:szCs w:val="18"/>
                            <w:vertAlign w:val="superscript"/>
                          </w:rPr>
                          <w:t>th</w:t>
                        </w:r>
                        <w:r w:rsidRPr="0010100A">
                          <w:rPr>
                            <w:b/>
                            <w:sz w:val="18"/>
                            <w:szCs w:val="18"/>
                          </w:rPr>
                          <w:t xml:space="preserve"> General Conditions of Contract</w:t>
                        </w:r>
                      </w:p>
                    </w:txbxContent>
                  </v:textbox>
                </v:rect>
                <v:rect id="Rectangle 18" o:spid="_x0000_s1056" style="position:absolute;left:3576;top:11483;width:298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Jh8UA&#10;AADcAAAADwAAAGRycy9kb3ducmV2LnhtbESPT2vCQBTE70K/w/IKvelGQUmjaxBBWtpeNL14e2Sf&#10;STD7NmY3f+yn7xYKHoeZ+Q2zSUdTi55aV1lWMJ9FIIhzqysuFHxnh2kMwnlkjbVlUnAnB+n2abLB&#10;RNuBj9SffCEChF2CCkrvm0RKl5dk0M1sQxy8i20N+iDbQuoWhwA3tVxE0UoarDgslNjQvqT8euqM&#10;gp/bWz+az+PHfciaTL52S/panZV6eR53axCeRv8I/7ff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QmHxQAAANwAAAAPAAAAAAAAAAAAAAAAAJgCAABkcnMv&#10;ZG93bnJldi54bWxQSwUGAAAAAAQABAD1AAAAigMAAAAA&#10;" fillcolor="white [3201]" strokecolor="#f79646 [3209]" strokeweight="1.75pt">
                  <v:shadow color="#868686"/>
                  <v:textbox>
                    <w:txbxContent>
                      <w:p w:rsidR="00C75914" w:rsidRPr="0010100A" w:rsidRDefault="00C75914" w:rsidP="005A3092">
                        <w:pPr>
                          <w:rPr>
                            <w:b/>
                            <w:sz w:val="18"/>
                            <w:szCs w:val="18"/>
                          </w:rPr>
                        </w:pPr>
                        <w:r w:rsidRPr="0010100A">
                          <w:rPr>
                            <w:b/>
                            <w:sz w:val="18"/>
                            <w:szCs w:val="18"/>
                          </w:rPr>
                          <w:t>7</w:t>
                        </w:r>
                        <w:r w:rsidRPr="0010100A">
                          <w:rPr>
                            <w:b/>
                            <w:sz w:val="18"/>
                            <w:szCs w:val="18"/>
                            <w:vertAlign w:val="superscript"/>
                          </w:rPr>
                          <w:t>th</w:t>
                        </w:r>
                        <w:r w:rsidRPr="0010100A">
                          <w:rPr>
                            <w:b/>
                            <w:sz w:val="18"/>
                            <w:szCs w:val="18"/>
                          </w:rPr>
                          <w:t>Standard Specification</w:t>
                        </w:r>
                      </w:p>
                    </w:txbxContent>
                  </v:textbox>
                </v:rect>
                <v:rect id="Rectangle 19" o:spid="_x0000_s1057" style="position:absolute;left:4380;top:12253;width:160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X8MUA&#10;AADcAAAADwAAAGRycy9kb3ducmV2LnhtbESPQWvCQBSE7wX/w/IEb3VjoSGmrlKE0qJeNF68PbKv&#10;SWj2bZpdk+ivdwXB4zAz3zCL1WBq0VHrKssKZtMIBHFudcWFgmP29ZqAcB5ZY22ZFFzIwWo5ellg&#10;qm3Pe+oOvhABwi5FBaX3TSqly0sy6Ka2IQ7er20N+iDbQuoW+wA3tXyLolgarDgslNjQuqT873A2&#10;Cq7/391gtvvNpc+aTM7P77SLT0pNxsPnBwhPg3+GH+0frSBJY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5fwxQAAANwAAAAPAAAAAAAAAAAAAAAAAJgCAABkcnMv&#10;ZG93bnJldi54bWxQSwUGAAAAAAQABAD1AAAAigMAAAAA&#10;" fillcolor="white [3201]" strokecolor="#f79646 [3209]" strokeweight="1.75pt">
                  <v:shadow color="#868686"/>
                  <v:textbox>
                    <w:txbxContent>
                      <w:p w:rsidR="00C75914" w:rsidRPr="0010100A" w:rsidRDefault="00C75914" w:rsidP="005A3092">
                        <w:pPr>
                          <w:rPr>
                            <w:b/>
                            <w:sz w:val="18"/>
                            <w:szCs w:val="18"/>
                          </w:rPr>
                        </w:pPr>
                        <w:r w:rsidRPr="0010100A">
                          <w:rPr>
                            <w:b/>
                            <w:sz w:val="18"/>
                            <w:szCs w:val="18"/>
                          </w:rPr>
                          <w:t>8</w:t>
                        </w:r>
                        <w:r w:rsidRPr="0010100A">
                          <w:rPr>
                            <w:b/>
                            <w:sz w:val="18"/>
                            <w:szCs w:val="18"/>
                            <w:vertAlign w:val="superscript"/>
                          </w:rPr>
                          <w:t>th</w:t>
                        </w:r>
                        <w:r w:rsidRPr="0010100A">
                          <w:rPr>
                            <w:b/>
                            <w:sz w:val="18"/>
                            <w:szCs w:val="18"/>
                          </w:rPr>
                          <w:t xml:space="preserve"> Drawings</w:t>
                        </w:r>
                      </w:p>
                    </w:txbxContent>
                  </v:textbox>
                </v:rect>
                <v:rect id="Rectangle 20" o:spid="_x0000_s1058" style="position:absolute;left:3270;top:13037;width:40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ya8YA&#10;AADcAAAADwAAAGRycy9kb3ducmV2LnhtbESPQWvCQBSE74X+h+UVvNVNBW2M2UgRxFJ70fTi7ZF9&#10;JqHZt2l2TWJ/fVcQehxm5hsmXY+mET11rras4GUagSAurK65VPCVb59jEM4ja2wsk4IrOVhnjw8p&#10;JtoOfKD+6EsRIOwSVFB53yZSuqIig25qW+LgnW1n0AfZlVJ3OAS4aeQsihbSYM1hocKWNhUV38eL&#10;UfD7s+tHsz98XIe8zeXyMqfPxUmpydP4tgLhafT/4Xv7XSuI41e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8ya8YAAADcAAAADwAAAAAAAAAAAAAAAACYAgAAZHJz&#10;L2Rvd25yZXYueG1sUEsFBgAAAAAEAAQA9QAAAIsDAAAAAA==&#10;" fillcolor="white [3201]" strokecolor="#f79646 [3209]" strokeweight="1.75pt">
                  <v:shadow color="#868686"/>
                  <v:textbox>
                    <w:txbxContent>
                      <w:p w:rsidR="00C75914" w:rsidRPr="0010100A" w:rsidRDefault="00C75914" w:rsidP="005A3092">
                        <w:pPr>
                          <w:rPr>
                            <w:b/>
                            <w:sz w:val="18"/>
                            <w:szCs w:val="18"/>
                          </w:rPr>
                        </w:pPr>
                        <w:r w:rsidRPr="0010100A">
                          <w:rPr>
                            <w:b/>
                            <w:sz w:val="18"/>
                            <w:szCs w:val="18"/>
                          </w:rPr>
                          <w:t>9</w:t>
                        </w:r>
                        <w:r w:rsidRPr="0010100A">
                          <w:rPr>
                            <w:b/>
                            <w:sz w:val="18"/>
                            <w:szCs w:val="18"/>
                            <w:vertAlign w:val="superscript"/>
                          </w:rPr>
                          <w:t>th</w:t>
                        </w:r>
                        <w:r w:rsidRPr="0010100A">
                          <w:rPr>
                            <w:b/>
                            <w:sz w:val="18"/>
                            <w:szCs w:val="18"/>
                          </w:rPr>
                          <w:t xml:space="preserve"> Bill of Quantities or Activity Schedule</w:t>
                        </w:r>
                      </w:p>
                    </w:txbxContent>
                  </v:textbox>
                </v:rect>
                <v:rect id="Rectangle 21" o:spid="_x0000_s1059" style="position:absolute;left:2910;top:13954;width:52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GcEA&#10;AADcAAAADwAAAGRycy9kb3ducmV2LnhtbERPTYvCMBC9C/sfwgjeNHVhpVajyILsol60e9nb0Ixt&#10;sZnUJrbVX28OgsfH+16ue1OJlhpXWlYwnUQgiDOrS84V/KXbcQzCeWSNlWVScCcH69XHYImJth0f&#10;qT35XIQQdgkqKLyvEyldVpBBN7E1ceDOtjHoA2xyqRvsQrip5GcUzaTBkkNDgTV9F5RdTjej4HH9&#10;aXuzP+7uXVqncn77osPsX6nRsN8sQHjq/Vv8cv9qBXEc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hnBAAAA3AAAAA8AAAAAAAAAAAAAAAAAmAIAAGRycy9kb3du&#10;cmV2LnhtbFBLBQYAAAAABAAEAPUAAACGAwAAAAA=&#10;" fillcolor="white [3201]" strokecolor="#f79646 [3209]" strokeweight="1.75pt">
                  <v:shadow color="#868686"/>
                  <v:textbox>
                    <w:txbxContent>
                      <w:p w:rsidR="00C75914" w:rsidRPr="0010100A" w:rsidRDefault="00C75914" w:rsidP="005A3092">
                        <w:pPr>
                          <w:rPr>
                            <w:b/>
                            <w:sz w:val="18"/>
                            <w:szCs w:val="18"/>
                          </w:rPr>
                        </w:pPr>
                        <w:r w:rsidRPr="0010100A">
                          <w:rPr>
                            <w:b/>
                            <w:sz w:val="18"/>
                            <w:szCs w:val="18"/>
                          </w:rPr>
                          <w:t>10</w:t>
                        </w:r>
                        <w:r w:rsidRPr="0010100A">
                          <w:rPr>
                            <w:b/>
                            <w:sz w:val="18"/>
                            <w:szCs w:val="18"/>
                            <w:vertAlign w:val="superscript"/>
                          </w:rPr>
                          <w:t>th</w:t>
                        </w:r>
                        <w:r w:rsidRPr="0010100A">
                          <w:rPr>
                            <w:b/>
                            <w:sz w:val="18"/>
                            <w:szCs w:val="18"/>
                          </w:rPr>
                          <w:t xml:space="preserve"> Any other document listed in the Special Conditions of Contract as forming part of the Contract</w:t>
                        </w:r>
                      </w:p>
                    </w:txbxContent>
                  </v:textbox>
                </v:rect>
                <v:shape id="AutoShape 22" o:spid="_x0000_s1060" type="#_x0000_t32" style="position:absolute;left:4965;top:6708;width: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oVsIAAADcAAAADwAAAGRycy9kb3ducmV2LnhtbESP0WrCQBRE3wv+w3IF3+pGkTRGV5Gg&#10;UPrURj/gkr0mwezdsLua+PduodDHYWbOMNv9aDrxIOdbywoW8wQEcWV1y7WCy/n0noHwAVljZ5kU&#10;PMnDfjd522Ku7cA/9ChDLSKEfY4KmhD6XEpfNWTQz21PHL2rdQZDlK6W2uEQ4aaTyyRJpcGW40KD&#10;PRUNVbfybhQUNj0e1l/X1AUvJXar8uN7KJSaTcfDBkSgMfyH/9qfWkGWreH3TDwCcvc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coVsIAAADcAAAADwAAAAAAAAAAAAAA&#10;AAChAgAAZHJzL2Rvd25yZXYueG1sUEsFBgAAAAAEAAQA+QAAAJADAAAAAA==&#10;" strokecolor="#f79646 [3209]" strokeweight="1.75pt">
                  <v:stroke endarrow="block"/>
                  <v:shadow color="#868686"/>
                </v:shape>
                <v:shape id="AutoShape 23" o:spid="_x0000_s1061" type="#_x0000_t32" style="position:absolute;left:4965;top:7452;width:0;height: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XFr4AAADcAAAADwAAAGRycy9kb3ducmV2LnhtbERPzYrCMBC+L/gOYYS9aapI1WoUKQqL&#10;J60+wNCMbbGZlCTa7ttvDsIeP77/7X4wrXiT841lBbNpAoK4tLrhSsH9dpqsQPiArLG1TAp+ycN+&#10;N/raYqZtz1d6F6ESMYR9hgrqELpMSl/WZNBPbUccuYd1BkOErpLaYR/DTSvnSZJKgw3Hhho7ymsq&#10;n8XLKMhtejysz4/UBS8ltotieelzpb7Hw2EDItAQ/sUf949WsFrH+fFMPAJy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dBcWvgAAANwAAAAPAAAAAAAAAAAAAAAAAKEC&#10;AABkcnMvZG93bnJldi54bWxQSwUGAAAAAAQABAD5AAAAjAMAAAAA&#10;" strokecolor="#f79646 [3209]" strokeweight="1.75pt">
                  <v:stroke endarrow="block"/>
                  <v:shadow color="#868686"/>
                </v:shape>
                <v:shape id="AutoShape 24" o:spid="_x0000_s1062" type="#_x0000_t32" style="position:absolute;left:4965;top:8356;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yjcIAAADcAAAADwAAAGRycy9kb3ducmV2LnhtbESP0YrCMBRE3wX/IVxh3zR1WapWo0jZ&#10;BfFJqx9waa5tsbkpSdZ2/34jCD4OM3OG2ewG04oHOd9YVjCfJSCIS6sbrhRcLz/TJQgfkDW2lknB&#10;H3nYbcejDWba9nymRxEqESHsM1RQh9BlUvqyJoN+Zjvi6N2sMxiidJXUDvsIN638TJJUGmw4LtTY&#10;UV5TeS9+jYLcpt/71fGWuuClxParWJz6XKmPybBfgwg0hHf41T5oBcvVHJ5n4h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iyjcIAAADcAAAADwAAAAAAAAAAAAAA&#10;AAChAgAAZHJzL2Rvd25yZXYueG1sUEsFBgAAAAAEAAQA+QAAAJADAAAAAA==&#10;" strokecolor="#f79646 [3209]" strokeweight="1.75pt">
                  <v:stroke endarrow="block"/>
                  <v:shadow color="#868686"/>
                </v:shape>
                <v:shape id="AutoShape 25" o:spid="_x0000_s1063" type="#_x0000_t32" style="position:absolute;left:4965;top:9220;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s+sMAAADcAAAADwAAAGRycy9kb3ducmV2LnhtbESPwWrDMBBE74X8g9hAb40cU9zEiWKM&#10;SaD01Lr9gMXa2CbWykiK7f59VSj0OMzMG+ZYLGYQEznfW1aw3SQgiBure24VfH1ennYgfEDWOFgm&#10;Bd/koTitHo6YazvzB011aEWEsM9RQRfCmEvpm44M+o0diaN3tc5giNK1UjucI9wMMk2STBrsOS50&#10;OFLVUXOr70ZBZbNzuX+7Zi54KXF4rl/e50qpx/VSHkAEWsJ/+K/9qhXs9in8nolHQ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qLPrDAAAA3AAAAA8AAAAAAAAAAAAA&#10;AAAAoQIAAGRycy9kb3ducmV2LnhtbFBLBQYAAAAABAAEAPkAAACRAwAAAAA=&#10;" strokecolor="#f79646 [3209]" strokeweight="1.75pt">
                  <v:stroke endarrow="block"/>
                  <v:shadow color="#868686"/>
                </v:shape>
                <v:shape id="AutoShape 26" o:spid="_x0000_s1064" type="#_x0000_t32" style="position:absolute;left:4965;top:10176;width:0;height: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aJYcMAAADcAAAADwAAAGRycy9kb3ducmV2LnhtbESP0WrCQBRE3wv+w3IF35qNWqKmriJB&#10;QfpU037AJXtNQrN3w+5q4t+7hUIfh5k5w2z3o+nEnZxvLSuYJykI4srqlmsF31+n1zUIH5A1dpZJ&#10;wYM87HeTly3m2g58oXsZahEh7HNU0ITQ51L6qiGDPrE9cfSu1hkMUbpaaodDhJtOLtI0kwZbjgsN&#10;9lQ0VP2UN6OgsNnxsPm4Zi54KbF7K1efQ6HUbDoe3kEEGsN/+K991grWmyX8nolH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iWHDAAAA3AAAAA8AAAAAAAAAAAAA&#10;AAAAoQIAAGRycy9kb3ducmV2LnhtbFBLBQYAAAAABAAEAPkAAACRAwAAAAA=&#10;" strokecolor="#f79646 [3209]" strokeweight="1.75pt">
                  <v:stroke endarrow="block"/>
                  <v:shadow color="#868686"/>
                </v:shape>
                <v:shape id="AutoShape 27" o:spid="_x0000_s1065" type="#_x0000_t32" style="position:absolute;left:5070;top:12652;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RFcIAAADcAAAADwAAAGRycy9kb3ducmV2LnhtbESP0YrCMBRE3xf8h3AF3zRVpGo1ipQV&#10;ZJ92qx9waa5tsbkpSdbWvzfCwj4OM3OG2R0G04oHOd9YVjCfJSCIS6sbrhRcL6fpGoQPyBpby6Tg&#10;SR4O+9HHDjNte/6hRxEqESHsM1RQh9BlUvqyJoN+Zjvi6N2sMxiidJXUDvsIN61cJEkqDTYcF2rs&#10;KK+pvBe/RkFu08/j5uuWuuClxHZZrL77XKnJeDhuQQQawn/4r33WCtabJbzPxCMg9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8RFcIAAADcAAAADwAAAAAAAAAAAAAA&#10;AAChAgAAZHJzL2Rvd25yZXYueG1sUEsFBgAAAAAEAAQA+QAAAJADAAAAAA==&#10;" strokecolor="#f79646 [3209]" strokeweight="1.75pt">
                  <v:stroke endarrow="block"/>
                  <v:shadow color="#868686"/>
                </v:shape>
                <v:shape id="AutoShape 28" o:spid="_x0000_s1066" type="#_x0000_t32" style="position:absolute;left:5055;top:13542;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0jsMAAADcAAAADwAAAGRycy9kb3ducmV2LnhtbESP0WrCQBRE3wv+w3IF35qNYqOmriJB&#10;QfpU037AJXtNQrN3w+5q4t+7hUIfh5k5w2z3o+nEnZxvLSuYJykI4srqlmsF31+n1zUIH5A1dpZJ&#10;wYM87HeTly3m2g58oXsZahEh7HNU0ITQ51L6qiGDPrE9cfSu1hkMUbpaaodDhJtOLtI0kwZbjgsN&#10;9lQ0VP2UN6OgsNnxsPm4Zi54KbFblqvPoVBqNh0P7yACjeE//Nc+awXrzRv8nolH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DtI7DAAAA3AAAAA8AAAAAAAAAAAAA&#10;AAAAoQIAAGRycy9kb3ducmV2LnhtbFBLBQYAAAAABAAEAPkAAACRAwAAAAA=&#10;" strokecolor="#f79646 [3209]" strokeweight="1.75pt">
                  <v:stroke endarrow="block"/>
                  <v:shadow color="#868686"/>
                </v:shape>
                <v:shape id="AutoShape 29" o:spid="_x0000_s1067" type="#_x0000_t32" style="position:absolute;left:5070;top:11868;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q+cMAAADcAAAADwAAAGRycy9kb3ducmV2LnhtbESPwWrDMBBE74X8g9hAbo3cEFzbiWKM&#10;aaH01Dr5gMXa2KbWykhK7P59VSj0OMzMG+ZYLmYUd3J+sKzgaZuAIG6tHrhTcDm/PmYgfEDWOFom&#10;Bd/koTytHo5YaDvzJ92b0IkIYV+ggj6EqZDStz0Z9Fs7EUfvap3BEKXrpHY4R7gZ5S5JUmlw4LjQ&#10;40R1T+1XczMKapu+VPn7NXXBS4njvnn+mGulNuulOoAItIT/8F/7TSvI8hR+z8QjIE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RKvnDAAAA3AAAAA8AAAAAAAAAAAAA&#10;AAAAoQIAAGRycy9kb3ducmV2LnhtbFBLBQYAAAAABAAEAPkAAACRAwAAAAA=&#10;" strokecolor="#f79646 [3209]" strokeweight="1.75pt">
                  <v:stroke endarrow="block"/>
                  <v:shadow color="#868686"/>
                </v:shape>
                <v:rect id="Rectangle 879" o:spid="_x0000_s1068" style="position:absolute;left:3291;top:10655;width:337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ktsYA&#10;AADcAAAADwAAAGRycy9kb3ducmV2LnhtbESPT2vCQBTE70K/w/IK3nRTwX8xGymCKNaLppfeHtln&#10;Epp9m2bXJPbTdwuFHoeZ+Q2TbAdTi45aV1lW8DKNQBDnVldcKHjP9pMVCOeRNdaWScGDHGzTp1GC&#10;sbY9X6i7+kIECLsYFZTeN7GULi/JoJvahjh4N9sa9EG2hdQt9gFuajmLooU0WHFYKLGhXUn55/Vu&#10;FHx/HbrBvF1Ojz5rMrm+z+m8+FBq/Dy8bkB4Gvx/+K991ApW6y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aktsYAAADcAAAADwAAAAAAAAAAAAAAAACYAgAAZHJz&#10;L2Rvd25yZXYueG1sUEsFBgAAAAAEAAQA9QAAAIsDAAAAAA==&#10;" fillcolor="white [3201]" strokecolor="#f79646 [3209]" strokeweight="1.75pt">
                  <v:shadow color="#868686"/>
                  <v:textbox>
                    <w:txbxContent>
                      <w:p w:rsidR="00C75914" w:rsidRPr="0010100A" w:rsidRDefault="00C75914" w:rsidP="00223077">
                        <w:pPr>
                          <w:rPr>
                            <w:b/>
                            <w:sz w:val="18"/>
                            <w:szCs w:val="18"/>
                          </w:rPr>
                        </w:pPr>
                        <w:r w:rsidRPr="0010100A">
                          <w:rPr>
                            <w:b/>
                            <w:sz w:val="18"/>
                            <w:szCs w:val="18"/>
                          </w:rPr>
                          <w:t>6</w:t>
                        </w:r>
                        <w:r w:rsidRPr="0010100A">
                          <w:rPr>
                            <w:b/>
                            <w:sz w:val="18"/>
                            <w:szCs w:val="18"/>
                            <w:vertAlign w:val="superscript"/>
                          </w:rPr>
                          <w:t>th</w:t>
                        </w:r>
                        <w:r w:rsidRPr="0010100A">
                          <w:rPr>
                            <w:b/>
                            <w:sz w:val="18"/>
                            <w:szCs w:val="18"/>
                          </w:rPr>
                          <w:t>Particular Specifications</w:t>
                        </w:r>
                      </w:p>
                    </w:txbxContent>
                  </v:textbox>
                </v:rect>
                <v:shape id="AutoShape 880" o:spid="_x0000_s1069" type="#_x0000_t32" style="position:absolute;left:5069;top:11107;width:1;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bEL4AAADcAAAADwAAAGRycy9kb3ducmV2LnhtbERPzYrCMBC+L/gOYYS9aapI1WoUKQqL&#10;J60+wNCMbbGZlCTa7ttvDsIeP77/7X4wrXiT841lBbNpAoK4tLrhSsH9dpqsQPiArLG1TAp+ycN+&#10;N/raYqZtz1d6F6ESMYR9hgrqELpMSl/WZNBPbUccuYd1BkOErpLaYR/DTSvnSZJKgw3Hhho7ymsq&#10;n8XLKMhtejysz4/UBS8ltotieelzpb7Hw2EDItAQ/sUf949WsFrHtfFMPAJy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AhsQvgAAANwAAAAPAAAAAAAAAAAAAAAAAKEC&#10;AABkcnMvZG93bnJldi54bWxQSwUGAAAAAAQABAD5AAAAjAMAAAAA&#10;" strokecolor="#f79646 [3209]" strokeweight="1.75pt">
                  <v:stroke endarrow="block"/>
                  <v:shadow color="#868686"/>
                </v:shape>
              </v:group>
            </w:pict>
          </mc:Fallback>
        </mc:AlternateContent>
      </w:r>
    </w:p>
    <w:p w:rsidR="005A3092" w:rsidRPr="00046862" w:rsidRDefault="005A3092" w:rsidP="00F54A78">
      <w:pPr>
        <w:spacing w:after="200"/>
        <w:jc w:val="left"/>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Default="005A3092" w:rsidP="002A4E5C">
      <w:pPr>
        <w:rPr>
          <w:sz w:val="24"/>
          <w:szCs w:val="24"/>
        </w:rPr>
      </w:pPr>
    </w:p>
    <w:p w:rsidR="00223077" w:rsidRDefault="00223077" w:rsidP="002A4E5C">
      <w:pPr>
        <w:rPr>
          <w:sz w:val="24"/>
          <w:szCs w:val="24"/>
        </w:rPr>
      </w:pPr>
    </w:p>
    <w:p w:rsidR="00223077" w:rsidRDefault="00223077" w:rsidP="002A4E5C">
      <w:pPr>
        <w:rPr>
          <w:sz w:val="24"/>
          <w:szCs w:val="24"/>
        </w:rPr>
      </w:pPr>
    </w:p>
    <w:p w:rsidR="00223077" w:rsidRPr="00046862" w:rsidRDefault="00223077"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Pr="00046862" w:rsidRDefault="005A3092" w:rsidP="002A4E5C">
      <w:pPr>
        <w:rPr>
          <w:sz w:val="24"/>
          <w:szCs w:val="24"/>
        </w:rPr>
      </w:pPr>
    </w:p>
    <w:p w:rsidR="005A3092" w:rsidRDefault="0094688B" w:rsidP="0094688B">
      <w:pPr>
        <w:pStyle w:val="Caption"/>
        <w:jc w:val="center"/>
        <w:rPr>
          <w:b w:val="0"/>
          <w:szCs w:val="24"/>
        </w:rPr>
      </w:pPr>
      <w:bookmarkStart w:id="55" w:name="_Toc531653703"/>
      <w:r>
        <w:t xml:space="preserve">Figure </w:t>
      </w:r>
      <w:r w:rsidR="00535B90">
        <w:fldChar w:fldCharType="begin"/>
      </w:r>
      <w:r w:rsidR="00535B90">
        <w:instrText xml:space="preserve"> STYLEREF 1 \s </w:instrText>
      </w:r>
      <w:r w:rsidR="00535B90">
        <w:fldChar w:fldCharType="separate"/>
      </w:r>
      <w:r w:rsidR="00A741FF">
        <w:rPr>
          <w:noProof/>
        </w:rPr>
        <w:t>2</w:t>
      </w:r>
      <w:r w:rsidR="00535B90">
        <w:rPr>
          <w:noProof/>
        </w:rPr>
        <w:fldChar w:fldCharType="end"/>
      </w:r>
      <w:r>
        <w:noBreakHyphen/>
      </w:r>
      <w:r w:rsidR="00535B90">
        <w:fldChar w:fldCharType="begin"/>
      </w:r>
      <w:r w:rsidR="00535B90">
        <w:instrText xml:space="preserve"> SEQ Figure \* ARABIC \s 1 </w:instrText>
      </w:r>
      <w:r w:rsidR="00535B90">
        <w:fldChar w:fldCharType="separate"/>
      </w:r>
      <w:r w:rsidR="00A741FF">
        <w:rPr>
          <w:noProof/>
        </w:rPr>
        <w:t>2</w:t>
      </w:r>
      <w:r w:rsidR="00535B90">
        <w:rPr>
          <w:noProof/>
        </w:rPr>
        <w:fldChar w:fldCharType="end"/>
      </w:r>
      <w:r>
        <w:t xml:space="preserve">: </w:t>
      </w:r>
      <w:r w:rsidRPr="007D69EB">
        <w:t>Flow Chart for interpretation of works contract documents in order of priority</w:t>
      </w:r>
      <w:bookmarkEnd w:id="55"/>
    </w:p>
    <w:p w:rsidR="0022427E" w:rsidRPr="00A126C0" w:rsidRDefault="0022427E" w:rsidP="00DB1C01">
      <w:pPr>
        <w:pStyle w:val="Heading3"/>
      </w:pPr>
      <w:bookmarkStart w:id="56" w:name="_Toc531653602"/>
      <w:r w:rsidRPr="00A126C0">
        <w:lastRenderedPageBreak/>
        <w:t>Issuance</w:t>
      </w:r>
      <w:r w:rsidR="0040056B" w:rsidRPr="00A126C0">
        <w:t xml:space="preserve"> and </w:t>
      </w:r>
      <w:r w:rsidR="0010100A" w:rsidRPr="00A126C0">
        <w:t>clarification of relevant documents</w:t>
      </w:r>
      <w:bookmarkEnd w:id="56"/>
    </w:p>
    <w:p w:rsidR="00C97792" w:rsidRDefault="009E12FF" w:rsidP="00C97792">
      <w:r w:rsidRPr="00046862">
        <w:t>CST</w:t>
      </w:r>
      <w:r w:rsidR="0022427E" w:rsidRPr="00046862">
        <w:t xml:space="preserve"> should issue the contractor with all necessary copies of the engineering drawings, technical specifications and contract documents before the site handover. </w:t>
      </w:r>
      <w:r w:rsidR="00C97792" w:rsidRPr="00C97792">
        <w:t>Th</w:t>
      </w:r>
      <w:r w:rsidR="00C97792">
        <w:t>ese</w:t>
      </w:r>
      <w:r w:rsidR="00A126C0">
        <w:t xml:space="preserve"> </w:t>
      </w:r>
      <w:r w:rsidR="00C97792" w:rsidRPr="00046862">
        <w:t>documents</w:t>
      </w:r>
      <w:r w:rsidR="00C97792" w:rsidRPr="00C97792">
        <w:t xml:space="preserve"> depicting the scope of work are legal documents which form an integral part</w:t>
      </w:r>
      <w:r w:rsidR="00A126C0">
        <w:t xml:space="preserve"> </w:t>
      </w:r>
      <w:r w:rsidR="00C97792" w:rsidRPr="00C97792">
        <w:t>of the contract and the contractor is required to perform the work in accordance with them.</w:t>
      </w:r>
    </w:p>
    <w:p w:rsidR="00C97792" w:rsidRDefault="00C97792" w:rsidP="00390FF1"/>
    <w:p w:rsidR="00C97792" w:rsidRDefault="0022427E" w:rsidP="00C97792">
      <w:r w:rsidRPr="00046862">
        <w:t xml:space="preserve">All other supplementary information requested by the </w:t>
      </w:r>
      <w:r w:rsidR="00E14080" w:rsidRPr="00046862">
        <w:t>c</w:t>
      </w:r>
      <w:r w:rsidRPr="00046862">
        <w:t>ontractor, necessary for him</w:t>
      </w:r>
      <w:r w:rsidR="009E12FF" w:rsidRPr="00046862">
        <w:t>/her</w:t>
      </w:r>
      <w:r w:rsidRPr="00046862">
        <w:t xml:space="preserve"> to carry out the </w:t>
      </w:r>
      <w:r w:rsidR="00815683" w:rsidRPr="00046862">
        <w:t>w</w:t>
      </w:r>
      <w:r w:rsidRPr="00046862">
        <w:t xml:space="preserve">orks, </w:t>
      </w:r>
      <w:r w:rsidR="009E12FF" w:rsidRPr="00046862">
        <w:t>should</w:t>
      </w:r>
      <w:r w:rsidRPr="00046862">
        <w:t xml:space="preserve"> be provided timely by the supervisor. </w:t>
      </w:r>
      <w:r w:rsidR="00C97792" w:rsidRPr="00C97792">
        <w:t xml:space="preserve">Consequently, to achieve proper administration of the contract, the transmittal of </w:t>
      </w:r>
      <w:r w:rsidR="00C97792">
        <w:t xml:space="preserve">each document </w:t>
      </w:r>
      <w:r w:rsidR="00C97792" w:rsidRPr="00C97792">
        <w:t>must be handled with circumspection and properly recorded at all stages to avoid</w:t>
      </w:r>
      <w:r w:rsidR="00A126C0">
        <w:t xml:space="preserve"> </w:t>
      </w:r>
      <w:r w:rsidR="00C97792" w:rsidRPr="00C97792">
        <w:t>unnecessary disputes and claims.</w:t>
      </w:r>
    </w:p>
    <w:p w:rsidR="00C97792" w:rsidRDefault="00C97792" w:rsidP="00C97792"/>
    <w:p w:rsidR="0022427E" w:rsidRDefault="0022427E" w:rsidP="00390FF1">
      <w:r w:rsidRPr="00046862">
        <w:t xml:space="preserve">The </w:t>
      </w:r>
      <w:r w:rsidR="009E12FF" w:rsidRPr="00046862">
        <w:t>CST</w:t>
      </w:r>
      <w:r w:rsidRPr="00046862">
        <w:t xml:space="preserve"> staff should assist the </w:t>
      </w:r>
      <w:r w:rsidR="00815683" w:rsidRPr="00046862">
        <w:t>c</w:t>
      </w:r>
      <w:r w:rsidRPr="00046862">
        <w:t>ontractor on site in interpretation of the plans, profiles, and detail drawings and specifications</w:t>
      </w:r>
      <w:r w:rsidR="00815683" w:rsidRPr="00046862">
        <w:t>, if requested</w:t>
      </w:r>
      <w:r w:rsidRPr="00046862">
        <w:t xml:space="preserve">.  In addition, the supervisor should clear all technical queries raised by the </w:t>
      </w:r>
      <w:r w:rsidR="00815683" w:rsidRPr="00046862">
        <w:t>c</w:t>
      </w:r>
      <w:r w:rsidRPr="00046862">
        <w:t xml:space="preserve">ontractor in the interpretation of the documents.  In this respect, each of the </w:t>
      </w:r>
      <w:r w:rsidR="009E12FF" w:rsidRPr="00046862">
        <w:t>CST</w:t>
      </w:r>
      <w:r w:rsidRPr="00046862">
        <w:t xml:space="preserve"> staff </w:t>
      </w:r>
      <w:r w:rsidR="003771A7" w:rsidRPr="00046862">
        <w:t>shall</w:t>
      </w:r>
      <w:r w:rsidRPr="00046862">
        <w:t xml:space="preserve"> be responsible for clarifying all queries raised by the </w:t>
      </w:r>
      <w:r w:rsidR="00B57E3D" w:rsidRPr="00046862">
        <w:t>c</w:t>
      </w:r>
      <w:r w:rsidRPr="00046862">
        <w:t>ontractor in his field of expertise.</w:t>
      </w:r>
    </w:p>
    <w:p w:rsidR="004412AB" w:rsidRPr="00A126C0" w:rsidRDefault="004412AB" w:rsidP="00DB1C01">
      <w:pPr>
        <w:pStyle w:val="Heading3"/>
      </w:pPr>
      <w:bookmarkStart w:id="57" w:name="_Toc531653603"/>
      <w:r w:rsidRPr="00A126C0">
        <w:t>Site Possession/</w:t>
      </w:r>
      <w:r w:rsidR="0010100A" w:rsidRPr="00A126C0">
        <w:t>handover the site</w:t>
      </w:r>
      <w:bookmarkEnd w:id="57"/>
    </w:p>
    <w:p w:rsidR="004412AB" w:rsidRPr="00046862" w:rsidRDefault="004412AB" w:rsidP="00390FF1">
      <w:r w:rsidRPr="00046862">
        <w:t>Prior to the handing over</w:t>
      </w:r>
      <w:r w:rsidR="00E76638" w:rsidRPr="00046862">
        <w:t xml:space="preserve"> to the contractor</w:t>
      </w:r>
      <w:r w:rsidRPr="00046862">
        <w:t xml:space="preserve">, the </w:t>
      </w:r>
      <w:r w:rsidR="0090550D" w:rsidRPr="00046862">
        <w:t>s</w:t>
      </w:r>
      <w:r w:rsidRPr="00046862">
        <w:t xml:space="preserve">upervising </w:t>
      </w:r>
      <w:r w:rsidR="003F69F5" w:rsidRPr="00046862">
        <w:t>body</w:t>
      </w:r>
      <w:r w:rsidRPr="00046862">
        <w:t xml:space="preserve"> and the client should familiarize themselves with the site conditions by visiting </w:t>
      </w:r>
      <w:r w:rsidR="0090550D" w:rsidRPr="00046862">
        <w:t>and identifying</w:t>
      </w:r>
      <w:r w:rsidRPr="00046862">
        <w:t xml:space="preserve"> key features that </w:t>
      </w:r>
      <w:r w:rsidR="003771A7" w:rsidRPr="00046862">
        <w:t>shall</w:t>
      </w:r>
      <w:r w:rsidRPr="00046862">
        <w:t xml:space="preserve"> be </w:t>
      </w:r>
      <w:r w:rsidR="0090550D" w:rsidRPr="00046862">
        <w:t>consider</w:t>
      </w:r>
      <w:r w:rsidR="00E76638" w:rsidRPr="00046862">
        <w:t>ed</w:t>
      </w:r>
      <w:r w:rsidRPr="00046862">
        <w:t xml:space="preserve"> during the site handover </w:t>
      </w:r>
      <w:r w:rsidR="00D66A93" w:rsidRPr="00046862">
        <w:t>event</w:t>
      </w:r>
      <w:r w:rsidRPr="00046862">
        <w:t xml:space="preserve">.  </w:t>
      </w:r>
    </w:p>
    <w:p w:rsidR="004412AB" w:rsidRPr="00046862" w:rsidRDefault="004412AB" w:rsidP="0027112A">
      <w:pPr>
        <w:spacing w:line="120" w:lineRule="auto"/>
      </w:pPr>
    </w:p>
    <w:p w:rsidR="004412AB" w:rsidRPr="00046862" w:rsidRDefault="00DD6DE2" w:rsidP="00390FF1">
      <w:r w:rsidRPr="00046862">
        <w:t>T</w:t>
      </w:r>
      <w:r w:rsidR="004412AB" w:rsidRPr="00046862">
        <w:t xml:space="preserve">he </w:t>
      </w:r>
      <w:r w:rsidR="00DE7642" w:rsidRPr="00046862">
        <w:t>CST</w:t>
      </w:r>
      <w:r w:rsidR="004412AB" w:rsidRPr="00046862">
        <w:t>, the client</w:t>
      </w:r>
      <w:r w:rsidRPr="00046862">
        <w:t>, local administrative bodies</w:t>
      </w:r>
      <w:r w:rsidR="004412AB" w:rsidRPr="00046862">
        <w:t xml:space="preserve"> and the </w:t>
      </w:r>
      <w:r w:rsidRPr="00046862">
        <w:t>beneficiary community</w:t>
      </w:r>
      <w:r w:rsidR="004412AB" w:rsidRPr="00046862">
        <w:t xml:space="preserve"> should </w:t>
      </w:r>
      <w:r w:rsidRPr="00046862">
        <w:t>hand</w:t>
      </w:r>
      <w:r w:rsidR="004412AB" w:rsidRPr="00046862">
        <w:t xml:space="preserve">over the site to the Contractor. During the site visit, the contractor must be </w:t>
      </w:r>
      <w:r w:rsidRPr="00046862">
        <w:t>familiarized with</w:t>
      </w:r>
      <w:r w:rsidR="004412AB" w:rsidRPr="00046862">
        <w:t xml:space="preserve"> the following features:</w:t>
      </w:r>
    </w:p>
    <w:p w:rsidR="00A878BC" w:rsidRPr="00046862" w:rsidRDefault="004412AB" w:rsidP="00BA35EE">
      <w:pPr>
        <w:pStyle w:val="Buletted"/>
      </w:pPr>
      <w:r w:rsidRPr="00046862">
        <w:t>Reference marks (Permanent and Temporary Benchmarks)</w:t>
      </w:r>
      <w:r w:rsidR="00A878BC" w:rsidRPr="00046862">
        <w:t>;</w:t>
      </w:r>
    </w:p>
    <w:p w:rsidR="004412AB" w:rsidRPr="00046862" w:rsidRDefault="00A878BC" w:rsidP="00BA35EE">
      <w:pPr>
        <w:pStyle w:val="Buletted"/>
      </w:pPr>
      <w:r w:rsidRPr="00046862">
        <w:t>Camping site;</w:t>
      </w:r>
    </w:p>
    <w:p w:rsidR="004412AB" w:rsidRPr="00046862" w:rsidRDefault="00D66A93" w:rsidP="00BA35EE">
      <w:pPr>
        <w:pStyle w:val="Buletted"/>
      </w:pPr>
      <w:r w:rsidRPr="00046862">
        <w:t>Headwork</w:t>
      </w:r>
      <w:r w:rsidR="0014178C" w:rsidRPr="00046862">
        <w:t>, canal and major canal related structures</w:t>
      </w:r>
      <w:r w:rsidR="00A126C0">
        <w:t xml:space="preserve"> </w:t>
      </w:r>
      <w:r w:rsidR="004412AB" w:rsidRPr="00046862">
        <w:t>locations;</w:t>
      </w:r>
    </w:p>
    <w:p w:rsidR="004412AB" w:rsidRPr="00046862" w:rsidRDefault="004412AB" w:rsidP="00BA35EE">
      <w:pPr>
        <w:pStyle w:val="Buletted"/>
      </w:pPr>
      <w:r w:rsidRPr="00046862">
        <w:t xml:space="preserve">Gravel, </w:t>
      </w:r>
      <w:r w:rsidR="0041195A" w:rsidRPr="00046862">
        <w:t>stone, selected material &amp; sand sources possible q</w:t>
      </w:r>
      <w:r w:rsidR="00B2040C" w:rsidRPr="00046862">
        <w:t>uarry site locations</w:t>
      </w:r>
      <w:r w:rsidRPr="00046862">
        <w:t xml:space="preserve">; and </w:t>
      </w:r>
    </w:p>
    <w:p w:rsidR="004412AB" w:rsidRPr="00046862" w:rsidRDefault="004412AB" w:rsidP="00BA35EE">
      <w:pPr>
        <w:pStyle w:val="Buletted"/>
      </w:pPr>
      <w:r w:rsidRPr="00046862">
        <w:t xml:space="preserve">Water </w:t>
      </w:r>
      <w:r w:rsidR="00026C03" w:rsidRPr="00046862">
        <w:t>source</w:t>
      </w:r>
      <w:r w:rsidR="00A126C0">
        <w:t xml:space="preserve"> </w:t>
      </w:r>
      <w:r w:rsidR="00026C03" w:rsidRPr="00046862">
        <w:t xml:space="preserve">to be used by the </w:t>
      </w:r>
      <w:r w:rsidR="0041195A">
        <w:t>c</w:t>
      </w:r>
      <w:r w:rsidRPr="00046862">
        <w:t>ontractor.</w:t>
      </w:r>
    </w:p>
    <w:p w:rsidR="004412AB" w:rsidRPr="00046862" w:rsidRDefault="00A878BC" w:rsidP="00390FF1">
      <w:r w:rsidRPr="00046862">
        <w:t xml:space="preserve">The site handover to the contractor should be accompanied </w:t>
      </w:r>
      <w:r w:rsidR="00D66A93" w:rsidRPr="00046862">
        <w:t>with</w:t>
      </w:r>
      <w:r w:rsidRPr="00046862">
        <w:t xml:space="preserve"> site possession</w:t>
      </w:r>
      <w:r w:rsidR="00D66A93" w:rsidRPr="00046862">
        <w:t xml:space="preserve"> certificate</w:t>
      </w:r>
      <w:r w:rsidR="000B4A38">
        <w:t xml:space="preserve"> (</w:t>
      </w:r>
      <w:r w:rsidR="00957E91" w:rsidRPr="000B4A38">
        <w:rPr>
          <w:i/>
        </w:rPr>
        <w:t>Appendix Part IV/GL</w:t>
      </w:r>
      <w:r w:rsidR="00E04CAB">
        <w:rPr>
          <w:i/>
        </w:rPr>
        <w:t xml:space="preserve"> 27</w:t>
      </w:r>
      <w:r w:rsidR="00957E91" w:rsidRPr="000B4A38">
        <w:rPr>
          <w:i/>
        </w:rPr>
        <w:t>/H-1 SSI Project Site Handover to Commence Construction Format</w:t>
      </w:r>
      <w:r w:rsidR="000B4A38">
        <w:rPr>
          <w:i/>
        </w:rPr>
        <w:t>).</w:t>
      </w:r>
    </w:p>
    <w:p w:rsidR="000C093B" w:rsidRPr="00A126C0" w:rsidRDefault="000C093B" w:rsidP="00DB1C01">
      <w:pPr>
        <w:pStyle w:val="Heading3"/>
      </w:pPr>
      <w:bookmarkStart w:id="58" w:name="_Toc531653604"/>
      <w:r w:rsidRPr="00A126C0">
        <w:t xml:space="preserve">Notice to </w:t>
      </w:r>
      <w:r w:rsidR="0010100A" w:rsidRPr="00A126C0">
        <w:t>proceed contractor’s mobilization</w:t>
      </w:r>
      <w:bookmarkEnd w:id="58"/>
    </w:p>
    <w:p w:rsidR="000C093B" w:rsidRPr="00046862" w:rsidRDefault="000C093B" w:rsidP="00390FF1">
      <w:r w:rsidRPr="00046862">
        <w:t xml:space="preserve">The </w:t>
      </w:r>
      <w:r w:rsidR="00B877E5" w:rsidRPr="00046862">
        <w:t>CST</w:t>
      </w:r>
      <w:r w:rsidR="00A126C0">
        <w:t xml:space="preserve"> </w:t>
      </w:r>
      <w:r w:rsidR="00594CE2" w:rsidRPr="00046862">
        <w:t>should</w:t>
      </w:r>
      <w:r w:rsidRPr="00046862">
        <w:t xml:space="preserve"> check that all legal conditions have been met and financial guarantees submitted by the Contractor before </w:t>
      </w:r>
      <w:r w:rsidR="00594CE2" w:rsidRPr="00046862">
        <w:t>it</w:t>
      </w:r>
      <w:r w:rsidRPr="00046862">
        <w:t xml:space="preserve"> is given Notice to Proceed.  If all the conditions are in order, the Contractor </w:t>
      </w:r>
      <w:r w:rsidR="003771A7" w:rsidRPr="00046862">
        <w:t>shall</w:t>
      </w:r>
      <w:r w:rsidRPr="00046862">
        <w:t xml:space="preserve"> then be given Notice to Proceed in accordance with the time specified in the Works Contract.</w:t>
      </w:r>
    </w:p>
    <w:p w:rsidR="000C093B" w:rsidRPr="00046862" w:rsidRDefault="000C093B" w:rsidP="00390FF1"/>
    <w:p w:rsidR="000C093B" w:rsidRDefault="000C093B" w:rsidP="00390FF1">
      <w:r w:rsidRPr="00046862">
        <w:t xml:space="preserve">Meanwhile, the </w:t>
      </w:r>
      <w:r w:rsidR="00B877E5" w:rsidRPr="00046862">
        <w:t>CST</w:t>
      </w:r>
      <w:r w:rsidR="00A126C0">
        <w:t xml:space="preserve"> </w:t>
      </w:r>
      <w:r w:rsidR="00594CE2" w:rsidRPr="00046862">
        <w:t>should</w:t>
      </w:r>
      <w:r w:rsidRPr="00046862">
        <w:t xml:space="preserve"> request the Contractor to produce a detailed mobilization program that includes details </w:t>
      </w:r>
      <w:r w:rsidR="00CA652B" w:rsidRPr="00046862">
        <w:t>of physical</w:t>
      </w:r>
      <w:r w:rsidR="00663DA6" w:rsidRPr="00046862">
        <w:t xml:space="preserve">, financial, </w:t>
      </w:r>
      <w:r w:rsidR="00CA652B" w:rsidRPr="00046862">
        <w:t xml:space="preserve">construction materials, </w:t>
      </w:r>
      <w:r w:rsidRPr="00046862">
        <w:t xml:space="preserve">plants &amp; equipment and </w:t>
      </w:r>
      <w:r w:rsidR="002C1139">
        <w:t>person power</w:t>
      </w:r>
      <w:r w:rsidRPr="00046862">
        <w:t xml:space="preserve"> deployment</w:t>
      </w:r>
      <w:r w:rsidR="00CA652B" w:rsidRPr="00046862">
        <w:t xml:space="preserve"> schedule</w:t>
      </w:r>
      <w:r w:rsidRPr="00046862">
        <w:t>.</w:t>
      </w:r>
    </w:p>
    <w:p w:rsidR="001B6CC9" w:rsidRDefault="001B6CC9" w:rsidP="00390FF1"/>
    <w:p w:rsidR="001B6CC9" w:rsidRPr="001B6CC9" w:rsidRDefault="001B6CC9" w:rsidP="001B6CC9">
      <w:r>
        <w:t xml:space="preserve">Finally, the </w:t>
      </w:r>
      <w:r w:rsidRPr="00046862">
        <w:t>CST</w:t>
      </w:r>
      <w:r>
        <w:t xml:space="preserve"> shall e</w:t>
      </w:r>
      <w:r w:rsidRPr="001B6CC9">
        <w:t xml:space="preserve">nsure sufficient labor and equipment is </w:t>
      </w:r>
      <w:r>
        <w:t xml:space="preserve">mobilized </w:t>
      </w:r>
      <w:r w:rsidRPr="001B6CC9">
        <w:t>on site</w:t>
      </w:r>
      <w:r>
        <w:t xml:space="preserve"> from the contractor side </w:t>
      </w:r>
      <w:r w:rsidRPr="001B6CC9">
        <w:t>to</w:t>
      </w:r>
      <w:r w:rsidR="00A126C0">
        <w:t xml:space="preserve"> </w:t>
      </w:r>
      <w:r w:rsidRPr="001B6CC9">
        <w:t>begin work</w:t>
      </w:r>
      <w:r w:rsidR="00A126C0">
        <w:t xml:space="preserve"> and o</w:t>
      </w:r>
      <w:r w:rsidRPr="001B6CC9">
        <w:t>btain listing of contractor’s personnel and</w:t>
      </w:r>
      <w:r w:rsidR="00A126C0">
        <w:t xml:space="preserve"> </w:t>
      </w:r>
      <w:r w:rsidRPr="001B6CC9">
        <w:t>equipment.</w:t>
      </w:r>
    </w:p>
    <w:p w:rsidR="00D0102C" w:rsidRPr="00A126C0" w:rsidRDefault="00D0102C" w:rsidP="00DB1C01">
      <w:pPr>
        <w:pStyle w:val="Heading3"/>
      </w:pPr>
      <w:bookmarkStart w:id="59" w:name="_Toc531653605"/>
      <w:r w:rsidRPr="00A126C0">
        <w:lastRenderedPageBreak/>
        <w:t xml:space="preserve">Review and </w:t>
      </w:r>
      <w:r w:rsidR="0010100A" w:rsidRPr="00A126C0">
        <w:t>approval of contractor’s work program and method statement</w:t>
      </w:r>
      <w:bookmarkEnd w:id="59"/>
    </w:p>
    <w:p w:rsidR="00D0102C" w:rsidRPr="00C4605B" w:rsidRDefault="00D0102C" w:rsidP="00DB1C01">
      <w:pPr>
        <w:pStyle w:val="Heading4"/>
      </w:pPr>
      <w:r w:rsidRPr="00C4605B">
        <w:t>Contractor’s</w:t>
      </w:r>
      <w:r w:rsidR="00A126C0" w:rsidRPr="00C4605B">
        <w:t xml:space="preserve"> </w:t>
      </w:r>
      <w:r w:rsidR="0010100A" w:rsidRPr="00C4605B">
        <w:t>work program</w:t>
      </w:r>
    </w:p>
    <w:p w:rsidR="00DB016F" w:rsidRDefault="00D0102C" w:rsidP="00390FF1">
      <w:r w:rsidRPr="00046862">
        <w:t xml:space="preserve">Prior to commencement of construction of the permanent works, the </w:t>
      </w:r>
      <w:r w:rsidR="001D7A83" w:rsidRPr="00046862">
        <w:t>supervisor should</w:t>
      </w:r>
      <w:r w:rsidRPr="00046862">
        <w:t xml:space="preserve"> request </w:t>
      </w:r>
      <w:r w:rsidR="001949E1" w:rsidRPr="00046862">
        <w:t xml:space="preserve">the contractor </w:t>
      </w:r>
      <w:r w:rsidRPr="00046862">
        <w:t xml:space="preserve">to produce a realistic Work Program including the deployment of construction equipment, </w:t>
      </w:r>
      <w:r w:rsidR="002C1139">
        <w:t>person power</w:t>
      </w:r>
      <w:r w:rsidRPr="00046862">
        <w:t xml:space="preserve"> and </w:t>
      </w:r>
      <w:r w:rsidR="00066E3D" w:rsidRPr="00046862">
        <w:t>its</w:t>
      </w:r>
      <w:r w:rsidRPr="00046862">
        <w:t xml:space="preserve"> method statement, </w:t>
      </w:r>
      <w:r w:rsidR="00DC6D1C" w:rsidRPr="00046862">
        <w:t>supported by</w:t>
      </w:r>
      <w:r w:rsidRPr="00046862">
        <w:t xml:space="preserve"> charts.  </w:t>
      </w:r>
      <w:r w:rsidR="00DB016F">
        <w:t>It shall be done using format presented as</w:t>
      </w:r>
      <w:r w:rsidR="00A126C0">
        <w:t xml:space="preserve"> </w:t>
      </w:r>
      <w:r w:rsidR="00DB016F" w:rsidRPr="001272E7">
        <w:rPr>
          <w:i/>
        </w:rPr>
        <w:t>Appendix Part IV/GL</w:t>
      </w:r>
      <w:r w:rsidR="009724F6">
        <w:rPr>
          <w:i/>
        </w:rPr>
        <w:t xml:space="preserve"> 28</w:t>
      </w:r>
      <w:r w:rsidR="00DB016F" w:rsidRPr="001272E7">
        <w:rPr>
          <w:i/>
        </w:rPr>
        <w:t>/B Planning and Scheduling Format</w:t>
      </w:r>
      <w:r w:rsidR="00DB016F">
        <w:t>.</w:t>
      </w:r>
    </w:p>
    <w:p w:rsidR="00DB016F" w:rsidRDefault="00DB016F" w:rsidP="00390FF1"/>
    <w:p w:rsidR="00D0102C" w:rsidRPr="00046862" w:rsidRDefault="00D0102C" w:rsidP="00390FF1">
      <w:r w:rsidRPr="00046862">
        <w:t xml:space="preserve">The program shall include all construction stages for individual items of work and identify any critical areas, which could affect the progress of the overall contract. To this effect, the Contractor’s program should logically link all activities such that the critical path can be worked out. </w:t>
      </w:r>
    </w:p>
    <w:p w:rsidR="001949E1" w:rsidRPr="00046862" w:rsidRDefault="001949E1" w:rsidP="00390FF1"/>
    <w:p w:rsidR="00B43127" w:rsidRPr="00046862" w:rsidRDefault="00D0102C" w:rsidP="00390FF1">
      <w:r w:rsidRPr="00046862">
        <w:t xml:space="preserve">The Contractor’s </w:t>
      </w:r>
      <w:r w:rsidR="00B43127" w:rsidRPr="00046862">
        <w:t>program should</w:t>
      </w:r>
      <w:r w:rsidRPr="00046862">
        <w:t xml:space="preserve"> take into account the time for mobilization, </w:t>
      </w:r>
      <w:r w:rsidR="00B43127" w:rsidRPr="00046862">
        <w:t>preparatory works,</w:t>
      </w:r>
      <w:r w:rsidRPr="00046862">
        <w:t xml:space="preserve"> actual physical construction of works</w:t>
      </w:r>
      <w:r w:rsidR="00B43127" w:rsidRPr="00046862">
        <w:t>, and demobilization of resources</w:t>
      </w:r>
      <w:r w:rsidRPr="00046862">
        <w:t xml:space="preserve">. </w:t>
      </w:r>
      <w:r w:rsidR="00B43127" w:rsidRPr="00046862">
        <w:t>In addition health and safety procedures should be clearly addressed.</w:t>
      </w:r>
    </w:p>
    <w:p w:rsidR="00B43127" w:rsidRPr="00046862" w:rsidRDefault="00B43127" w:rsidP="00390FF1"/>
    <w:p w:rsidR="00D0102C" w:rsidRPr="00046862" w:rsidRDefault="00D0102C" w:rsidP="00390FF1">
      <w:r w:rsidRPr="00046862">
        <w:t xml:space="preserve">The program to be submitted by the Contractor should also include the associated cash flow estimate showing all payments to which </w:t>
      </w:r>
      <w:r w:rsidR="00E5004E" w:rsidRPr="00046862">
        <w:t>it shall</w:t>
      </w:r>
      <w:r w:rsidRPr="00046862">
        <w:t xml:space="preserve"> be entitled under the Contract.  </w:t>
      </w:r>
    </w:p>
    <w:p w:rsidR="00D0102C" w:rsidRPr="00046862" w:rsidRDefault="00D0102C" w:rsidP="00390FF1"/>
    <w:p w:rsidR="005441FF" w:rsidRPr="00046862" w:rsidRDefault="00D0102C" w:rsidP="00390FF1">
      <w:r w:rsidRPr="00046862">
        <w:t xml:space="preserve">The program submitted </w:t>
      </w:r>
      <w:r w:rsidR="0095065D" w:rsidRPr="00046862">
        <w:t>should</w:t>
      </w:r>
      <w:r w:rsidRPr="00046862">
        <w:t xml:space="preserve"> be thoroughly reviewed using a suitable activity programming technique</w:t>
      </w:r>
      <w:r w:rsidR="005847B7" w:rsidRPr="00046862">
        <w:t xml:space="preserve"> (MS Project Office, or others latest software’s)</w:t>
      </w:r>
      <w:r w:rsidRPr="00046862">
        <w:t xml:space="preserve"> in relation to the provisions made in the Contract and with respect to the Contractor’s technical proposal for allocation of resources.  </w:t>
      </w:r>
    </w:p>
    <w:p w:rsidR="005441FF" w:rsidRPr="00046862" w:rsidRDefault="005441FF" w:rsidP="00390FF1"/>
    <w:p w:rsidR="00D0102C" w:rsidRDefault="00D0102C" w:rsidP="00390FF1">
      <w:r w:rsidRPr="00046862">
        <w:t xml:space="preserve">Accordingly, the review </w:t>
      </w:r>
      <w:r w:rsidR="003771A7" w:rsidRPr="00046862">
        <w:t>shall</w:t>
      </w:r>
      <w:r w:rsidRPr="00046862">
        <w:t xml:space="preserve"> be made taking into account the resource analysis against production needs (based on the rate of required for timely completion of the project </w:t>
      </w:r>
      <w:r w:rsidR="005444EC" w:rsidRPr="00046862">
        <w:t>w</w:t>
      </w:r>
      <w:r w:rsidRPr="00046862">
        <w:t xml:space="preserve">orks) and </w:t>
      </w:r>
      <w:r w:rsidR="003771A7" w:rsidRPr="00046862">
        <w:t>shall</w:t>
      </w:r>
      <w:r w:rsidRPr="00046862">
        <w:t xml:space="preserve"> be </w:t>
      </w:r>
      <w:r w:rsidR="007212A7" w:rsidRPr="00046862">
        <w:t>accepted</w:t>
      </w:r>
      <w:r w:rsidR="005444EC" w:rsidRPr="00046862">
        <w:t>, improved</w:t>
      </w:r>
      <w:r w:rsidRPr="00046862">
        <w:t xml:space="preserve"> or rejected based on the outcomes of the analysis. The review </w:t>
      </w:r>
      <w:r w:rsidR="003771A7" w:rsidRPr="00046862">
        <w:t>shall</w:t>
      </w:r>
      <w:r w:rsidRPr="00046862">
        <w:t xml:space="preserve"> include: </w:t>
      </w:r>
    </w:p>
    <w:p w:rsidR="0010100A" w:rsidRDefault="0010100A" w:rsidP="00390FF1"/>
    <w:p w:rsidR="008E4749" w:rsidRPr="00046862" w:rsidRDefault="008E4749" w:rsidP="00EB4A47">
      <w:pPr>
        <w:pStyle w:val="Buletted"/>
        <w:tabs>
          <w:tab w:val="num" w:pos="810"/>
        </w:tabs>
        <w:spacing w:before="0" w:after="0"/>
        <w:ind w:left="810" w:hanging="360"/>
      </w:pPr>
      <w:r w:rsidRPr="00046862">
        <w:t>Activity schedule,</w:t>
      </w:r>
    </w:p>
    <w:p w:rsidR="00D0102C" w:rsidRPr="00046862" w:rsidRDefault="00D0102C" w:rsidP="00EB4A47">
      <w:pPr>
        <w:pStyle w:val="Buletted"/>
        <w:tabs>
          <w:tab w:val="num" w:pos="810"/>
        </w:tabs>
        <w:spacing w:before="0" w:after="0"/>
        <w:ind w:left="810" w:hanging="360"/>
      </w:pPr>
      <w:r w:rsidRPr="00046862">
        <w:t xml:space="preserve">Assumption taken for hourly production rate and efficiency of </w:t>
      </w:r>
      <w:r w:rsidR="001A369E" w:rsidRPr="00046862">
        <w:t>equipment’s</w:t>
      </w:r>
      <w:r w:rsidRPr="00046862">
        <w:t>,</w:t>
      </w:r>
    </w:p>
    <w:p w:rsidR="00D0102C" w:rsidRPr="00046862" w:rsidRDefault="00D0102C" w:rsidP="00EB4A47">
      <w:pPr>
        <w:pStyle w:val="Buletted"/>
        <w:tabs>
          <w:tab w:val="num" w:pos="810"/>
        </w:tabs>
        <w:spacing w:before="0" w:after="0"/>
        <w:ind w:left="810" w:hanging="360"/>
      </w:pPr>
      <w:r w:rsidRPr="00046862">
        <w:t>Number of each type of equipment to be deployed including the time of mobilization (Equipment Schedule),</w:t>
      </w:r>
    </w:p>
    <w:p w:rsidR="00D0102C" w:rsidRPr="00046862" w:rsidRDefault="00D0102C" w:rsidP="00EB4A47">
      <w:pPr>
        <w:pStyle w:val="Buletted"/>
        <w:tabs>
          <w:tab w:val="num" w:pos="810"/>
        </w:tabs>
        <w:spacing w:before="0" w:after="0"/>
        <w:ind w:left="810" w:hanging="360"/>
      </w:pPr>
      <w:r w:rsidRPr="00046862">
        <w:t>Type and quantity of construction materials to be mobilized (Materials Schedule),</w:t>
      </w:r>
    </w:p>
    <w:p w:rsidR="00D0102C" w:rsidRPr="00046862" w:rsidRDefault="00D0102C" w:rsidP="00EB4A47">
      <w:pPr>
        <w:pStyle w:val="Buletted"/>
        <w:tabs>
          <w:tab w:val="num" w:pos="810"/>
        </w:tabs>
        <w:spacing w:before="0" w:after="0"/>
        <w:ind w:left="810" w:hanging="360"/>
      </w:pPr>
      <w:r w:rsidRPr="00046862">
        <w:t>Title and Quantity of Contractor’s personnel assigned for undertaking each activity in the project (</w:t>
      </w:r>
      <w:r w:rsidR="002C1139">
        <w:t>Person power</w:t>
      </w:r>
      <w:r w:rsidRPr="00046862">
        <w:t xml:space="preserve"> Schedule),</w:t>
      </w:r>
    </w:p>
    <w:p w:rsidR="00D0102C" w:rsidRPr="00046862" w:rsidRDefault="00D0102C" w:rsidP="00EB4A47">
      <w:pPr>
        <w:pStyle w:val="Buletted"/>
        <w:tabs>
          <w:tab w:val="num" w:pos="810"/>
        </w:tabs>
        <w:spacing w:before="0" w:after="0"/>
        <w:ind w:left="810" w:hanging="360"/>
      </w:pPr>
      <w:r w:rsidRPr="00046862">
        <w:t xml:space="preserve">Sequencing the construction operations in a logical manner for optimum productivity; </w:t>
      </w:r>
    </w:p>
    <w:p w:rsidR="00A46596" w:rsidRPr="00046862" w:rsidRDefault="00D0102C" w:rsidP="00EB4A47">
      <w:pPr>
        <w:pStyle w:val="Buletted"/>
        <w:tabs>
          <w:tab w:val="num" w:pos="810"/>
        </w:tabs>
        <w:spacing w:before="0" w:after="0"/>
        <w:ind w:left="810" w:hanging="360"/>
      </w:pPr>
      <w:r w:rsidRPr="00046862">
        <w:t>Contractor’s Quality</w:t>
      </w:r>
      <w:r w:rsidR="00A46596" w:rsidRPr="00046862">
        <w:t xml:space="preserve"> plan, and</w:t>
      </w:r>
    </w:p>
    <w:p w:rsidR="00D0102C" w:rsidRPr="00046862" w:rsidRDefault="00A46596" w:rsidP="00EB4A47">
      <w:pPr>
        <w:pStyle w:val="Buletted"/>
        <w:tabs>
          <w:tab w:val="num" w:pos="810"/>
        </w:tabs>
        <w:spacing w:before="0" w:after="0"/>
        <w:ind w:left="810" w:hanging="360"/>
      </w:pPr>
      <w:r w:rsidRPr="00046862">
        <w:t xml:space="preserve">Contractor’ health </w:t>
      </w:r>
      <w:r w:rsidR="00D0102C" w:rsidRPr="00046862">
        <w:t>and Site Safety Plans</w:t>
      </w:r>
      <w:r w:rsidRPr="00046862">
        <w:t xml:space="preserve"> (for project employees and proximity community including HIV/AIDS).</w:t>
      </w:r>
    </w:p>
    <w:p w:rsidR="0010100A" w:rsidRDefault="0010100A" w:rsidP="00390FF1"/>
    <w:p w:rsidR="00D0102C" w:rsidRPr="00046862" w:rsidRDefault="00D0102C" w:rsidP="00390FF1">
      <w:r w:rsidRPr="00046862">
        <w:t xml:space="preserve">The </w:t>
      </w:r>
      <w:r w:rsidR="00E5004E" w:rsidRPr="00046862">
        <w:t>supervisor should</w:t>
      </w:r>
      <w:r w:rsidRPr="00046862">
        <w:t xml:space="preserve"> not consent to the program until fully satisfied that the proposed work schedules are achievable within the stipulated period and that the proposed resources (</w:t>
      </w:r>
      <w:r w:rsidR="002C1139">
        <w:t>person power</w:t>
      </w:r>
      <w:r w:rsidRPr="00046862">
        <w:t xml:space="preserve">, material and machine) are consistent with the Conditions of Contract and Technical Specifications.  In case of rejection, the Contractor </w:t>
      </w:r>
      <w:r w:rsidR="003771A7" w:rsidRPr="00046862">
        <w:t>shall</w:t>
      </w:r>
      <w:r w:rsidRPr="00046862">
        <w:t xml:space="preserve"> be advised of changes or additional resources required for the submitted program to be realistic and in line with the Contract Documents.  </w:t>
      </w:r>
    </w:p>
    <w:p w:rsidR="00D0102C" w:rsidRPr="00046862" w:rsidRDefault="00D0102C" w:rsidP="00390FF1"/>
    <w:p w:rsidR="00D0102C" w:rsidRPr="00046862" w:rsidRDefault="00D0102C" w:rsidP="00390FF1">
      <w:r w:rsidRPr="00046862">
        <w:lastRenderedPageBreak/>
        <w:t xml:space="preserve">The findings of the </w:t>
      </w:r>
      <w:r w:rsidR="00DE7642" w:rsidRPr="00046862">
        <w:t>CST</w:t>
      </w:r>
      <w:r w:rsidRPr="00046862">
        <w:t xml:space="preserve">’s review and the suggested modifications, if any, on the proposed Contractor’s Work Program and the approved Master Works Schedule, </w:t>
      </w:r>
      <w:r w:rsidR="003771A7" w:rsidRPr="00046862">
        <w:t>shall</w:t>
      </w:r>
      <w:r w:rsidRPr="00046862">
        <w:t xml:space="preserve"> be submitted to </w:t>
      </w:r>
      <w:r w:rsidR="00C53AA7" w:rsidRPr="00046862">
        <w:t xml:space="preserve">contractor </w:t>
      </w:r>
      <w:r w:rsidRPr="00046862">
        <w:t>so as to assist him</w:t>
      </w:r>
      <w:r w:rsidR="001949E1" w:rsidRPr="00046862">
        <w:t>/her</w:t>
      </w:r>
      <w:r w:rsidRPr="00046862">
        <w:t xml:space="preserve"> in the follow up of the Project accomplishment.</w:t>
      </w:r>
    </w:p>
    <w:p w:rsidR="00D0102C" w:rsidRPr="00C4605B" w:rsidRDefault="00D0102C" w:rsidP="00DB1C01">
      <w:pPr>
        <w:pStyle w:val="Heading4"/>
      </w:pPr>
      <w:r w:rsidRPr="00C4605B">
        <w:t>Method</w:t>
      </w:r>
      <w:r w:rsidR="000774DC" w:rsidRPr="00C4605B">
        <w:t xml:space="preserve"> </w:t>
      </w:r>
      <w:r w:rsidR="0010100A" w:rsidRPr="00C4605B">
        <w:t>statement</w:t>
      </w:r>
    </w:p>
    <w:p w:rsidR="00C96123" w:rsidRPr="00046862" w:rsidRDefault="00C96123" w:rsidP="00390FF1">
      <w:r w:rsidRPr="00046862">
        <w:t>A </w:t>
      </w:r>
      <w:hyperlink r:id="rId33" w:tooltip="Method statement" w:history="1">
        <w:r w:rsidRPr="00046862">
          <w:t>method statement</w:t>
        </w:r>
      </w:hyperlink>
      <w:r w:rsidRPr="00046862">
        <w:t> helps to manage the work and ensures that the necessary precautions have been communicated to those involved. The method statement should indicate when, how and by whom a specific construction activities and health and safety measures can be accomplished.</w:t>
      </w:r>
    </w:p>
    <w:p w:rsidR="00C96123" w:rsidRPr="00046862" w:rsidRDefault="00C96123" w:rsidP="00390FF1"/>
    <w:p w:rsidR="00D0102C" w:rsidRPr="00046862" w:rsidRDefault="00D0102C" w:rsidP="00390FF1">
      <w:r w:rsidRPr="00046862">
        <w:t xml:space="preserve">The </w:t>
      </w:r>
      <w:r w:rsidR="003A222D" w:rsidRPr="00046862">
        <w:t>supervisor should</w:t>
      </w:r>
      <w:r w:rsidRPr="00046862">
        <w:t xml:space="preserve"> review the method statements (construction methods) proposed by the Contractor to ensure that these are consistent with the stipulations of the Technical Specifications and Conditions of Contract and that the proposed methods do not excessively interfere with the general Eco-system of the route corridor beyond that required for construction of the permanent works. The </w:t>
      </w:r>
      <w:r w:rsidR="003A222D" w:rsidRPr="00046862">
        <w:t>supervisor should</w:t>
      </w:r>
      <w:r w:rsidRPr="00046862">
        <w:t xml:space="preserve"> also check the relevance of the construction methods, with reference to the equipment and </w:t>
      </w:r>
      <w:r w:rsidR="002C1139">
        <w:t>person power</w:t>
      </w:r>
      <w:r w:rsidRPr="00046862">
        <w:t xml:space="preserve"> proposed, for achieving the requirements of the specifications within the programmed period.</w:t>
      </w:r>
    </w:p>
    <w:p w:rsidR="006F746F" w:rsidRPr="00046862" w:rsidRDefault="006F746F" w:rsidP="00390FF1"/>
    <w:p w:rsidR="0022427E" w:rsidRDefault="00D0102C" w:rsidP="00390FF1">
      <w:r w:rsidRPr="00046862">
        <w:t xml:space="preserve">For so doing, the Contractor </w:t>
      </w:r>
      <w:r w:rsidR="00A46457" w:rsidRPr="00046862">
        <w:t>should</w:t>
      </w:r>
      <w:r w:rsidRPr="00046862">
        <w:t xml:space="preserve"> be advised to include his method of working, in respect of each and all construction activities, the details of the </w:t>
      </w:r>
      <w:r w:rsidR="002C1139">
        <w:t>person power</w:t>
      </w:r>
      <w:r w:rsidRPr="00046862">
        <w:t xml:space="preserve"> allocation, the techniques of construction, and the machineries &amp; equipment </w:t>
      </w:r>
      <w:r w:rsidR="00A46457" w:rsidRPr="00046862">
        <w:t>it</w:t>
      </w:r>
      <w:r w:rsidRPr="00046862">
        <w:t xml:space="preserve"> is adopting for execution of the works.  All the methods proposed </w:t>
      </w:r>
      <w:r w:rsidR="00A46457" w:rsidRPr="00046862">
        <w:t>should</w:t>
      </w:r>
      <w:r w:rsidRPr="00046862">
        <w:t xml:space="preserve"> also be checked with respect to quality of workmanship, safety measures to be put in place during execution of each activity and conformity with the accepted practices in the country.</w:t>
      </w:r>
    </w:p>
    <w:p w:rsidR="000F03C7" w:rsidRPr="000774DC" w:rsidRDefault="000F03C7" w:rsidP="00DB1C01">
      <w:pPr>
        <w:pStyle w:val="Heading3"/>
      </w:pPr>
      <w:bookmarkStart w:id="60" w:name="_Toc531653606"/>
      <w:r w:rsidRPr="000774DC">
        <w:t xml:space="preserve">Soils and </w:t>
      </w:r>
      <w:r w:rsidR="0010100A" w:rsidRPr="000774DC">
        <w:t>materials investigation</w:t>
      </w:r>
      <w:bookmarkEnd w:id="60"/>
    </w:p>
    <w:p w:rsidR="000F03C7" w:rsidRPr="00046862" w:rsidRDefault="00E14CA9" w:rsidP="00390FF1">
      <w:r w:rsidRPr="00046862">
        <w:t>Besides</w:t>
      </w:r>
      <w:r w:rsidR="000F03C7" w:rsidRPr="00046862">
        <w:t xml:space="preserve">, the material sources proposed by the Contractor, the </w:t>
      </w:r>
      <w:r w:rsidR="00DE7642" w:rsidRPr="00046862">
        <w:t>CST</w:t>
      </w:r>
      <w:r w:rsidR="000F03C7" w:rsidRPr="00046862">
        <w:t xml:space="preserve"> would investigate exhaustively all construction material sources, existing and new, within the irrigation infrastructure construction site to minimize overhaul, to optimize the use of available constructio</w:t>
      </w:r>
      <w:r w:rsidR="00373A77">
        <w:t xml:space="preserve">n materials or enhance economy. </w:t>
      </w:r>
      <w:r w:rsidR="000F03C7" w:rsidRPr="00046862">
        <w:t xml:space="preserve">The construction material sources to be investigated and located are borrow pits for embankment, hard rock quarry sites for production of crushed aggregate for concrete works, natural sand, water and masonry stone. The </w:t>
      </w:r>
      <w:r w:rsidR="00DE7642" w:rsidRPr="00046862">
        <w:t>CST</w:t>
      </w:r>
      <w:r w:rsidR="000F03C7" w:rsidRPr="00046862">
        <w:t xml:space="preserve"> shall refer geology study report for the proposed quarry sites for the required construction materials conducted during project study and design phase.</w:t>
      </w:r>
    </w:p>
    <w:p w:rsidR="000F03C7" w:rsidRPr="00046862" w:rsidRDefault="000F03C7" w:rsidP="00390FF1"/>
    <w:p w:rsidR="000F03C7" w:rsidRPr="00046862" w:rsidRDefault="000F03C7" w:rsidP="00390FF1">
      <w:r w:rsidRPr="00046862">
        <w:t xml:space="preserve">Factors to be considered while investigating construction materials are suitability of the material, available quantity, ease of production, depth of overburden, hauling distance, accessibility, sufficiency of production area for the construction material and environmental &amp; social impacts of developing the source. Sources visually identified as promising in quantity, quality and hauling distance </w:t>
      </w:r>
      <w:r w:rsidR="007D3FBD" w:rsidRPr="00046862">
        <w:t>should</w:t>
      </w:r>
      <w:r w:rsidRPr="00046862">
        <w:t xml:space="preserve"> be subjected to laboratory testing to approve their compliance to the required Technical Specifications. Due consideration </w:t>
      </w:r>
      <w:r w:rsidR="007D3FBD" w:rsidRPr="00046862">
        <w:t>should</w:t>
      </w:r>
      <w:r w:rsidRPr="00046862">
        <w:t xml:space="preserve"> be given to available test results on all construction and embankment materials prior to </w:t>
      </w:r>
      <w:r w:rsidR="00E14CA9" w:rsidRPr="00046862">
        <w:t xml:space="preserve">conducting new and additional </w:t>
      </w:r>
      <w:r w:rsidRPr="00046862">
        <w:t>test</w:t>
      </w:r>
      <w:r w:rsidR="00E14CA9" w:rsidRPr="00046862">
        <w:t>s</w:t>
      </w:r>
      <w:r w:rsidRPr="00046862">
        <w:t xml:space="preserve">.  Generally, the identified construction materials sources </w:t>
      </w:r>
      <w:r w:rsidR="003771A7" w:rsidRPr="00046862">
        <w:t>shall</w:t>
      </w:r>
      <w:r w:rsidRPr="00046862">
        <w:t xml:space="preserve"> be subjected to the tests scheduled hereunder before they are incorporated into the works.</w:t>
      </w:r>
    </w:p>
    <w:p w:rsidR="000F03C7" w:rsidRPr="00046862" w:rsidRDefault="000F03C7" w:rsidP="00390FF1"/>
    <w:p w:rsidR="000F03C7" w:rsidRDefault="000F03C7" w:rsidP="00390FF1">
      <w:r w:rsidRPr="00046862">
        <w:rPr>
          <w:b/>
          <w:bCs/>
        </w:rPr>
        <w:t xml:space="preserve">Borrow </w:t>
      </w:r>
      <w:r w:rsidR="0010100A" w:rsidRPr="00046862">
        <w:rPr>
          <w:b/>
          <w:bCs/>
        </w:rPr>
        <w:t>material for embankment:</w:t>
      </w:r>
      <w:r w:rsidR="0010100A" w:rsidRPr="00046862">
        <w:t xml:space="preserve"> </w:t>
      </w:r>
      <w:r w:rsidRPr="00046862">
        <w:t xml:space="preserve">Samples from these sources </w:t>
      </w:r>
      <w:r w:rsidR="00156DAA" w:rsidRPr="00046862">
        <w:t>should</w:t>
      </w:r>
      <w:r w:rsidRPr="00046862">
        <w:t xml:space="preserve"> be tested for </w:t>
      </w:r>
      <w:proofErr w:type="spellStart"/>
      <w:r w:rsidRPr="00046862">
        <w:t>Atterberg</w:t>
      </w:r>
      <w:proofErr w:type="spellEnd"/>
      <w:r w:rsidRPr="00046862">
        <w:t xml:space="preserve"> Limits, CBR, Soil Classification, Shrinkage and Swell</w:t>
      </w:r>
    </w:p>
    <w:p w:rsidR="00390FF1" w:rsidRPr="00046862" w:rsidRDefault="00390FF1" w:rsidP="00390FF1"/>
    <w:p w:rsidR="000F03C7" w:rsidRDefault="000F03C7" w:rsidP="00390FF1">
      <w:r w:rsidRPr="00046862">
        <w:rPr>
          <w:b/>
          <w:bCs/>
        </w:rPr>
        <w:lastRenderedPageBreak/>
        <w:t>Quarry site for crushed aggregate:</w:t>
      </w:r>
      <w:r w:rsidRPr="00046862">
        <w:t xml:space="preserve">  Samples recovered from the located site </w:t>
      </w:r>
      <w:r w:rsidR="00156DAA" w:rsidRPr="00046862">
        <w:t>should</w:t>
      </w:r>
      <w:r w:rsidRPr="00046862">
        <w:t xml:space="preserve"> be tested for Water absorption, Sodium </w:t>
      </w:r>
      <w:proofErr w:type="spellStart"/>
      <w:r w:rsidRPr="00046862">
        <w:t>Sulphate</w:t>
      </w:r>
      <w:proofErr w:type="spellEnd"/>
      <w:r w:rsidRPr="00046862">
        <w:t xml:space="preserve">, Soundness, Los Angeles Abrasion test, Aggregate Crushing Value (ACV), Coating and Stripping and Specific Gravity.  The Flakiness Index </w:t>
      </w:r>
      <w:r w:rsidR="00116688" w:rsidRPr="00046862">
        <w:t xml:space="preserve">should </w:t>
      </w:r>
      <w:r w:rsidRPr="00046862">
        <w:t>also be tested after commencement of crushing, as this is dependent on the type of crusher used.</w:t>
      </w:r>
    </w:p>
    <w:p w:rsidR="00390FF1" w:rsidRPr="00046862" w:rsidRDefault="00390FF1" w:rsidP="00390FF1"/>
    <w:p w:rsidR="000F03C7" w:rsidRPr="00046862" w:rsidRDefault="000F03C7" w:rsidP="00390FF1">
      <w:r w:rsidRPr="00046862">
        <w:rPr>
          <w:b/>
          <w:bCs/>
        </w:rPr>
        <w:t xml:space="preserve">Natural </w:t>
      </w:r>
      <w:r w:rsidR="0010100A" w:rsidRPr="00046862">
        <w:rPr>
          <w:b/>
          <w:bCs/>
        </w:rPr>
        <w:t>sand</w:t>
      </w:r>
      <w:r w:rsidRPr="00046862">
        <w:rPr>
          <w:b/>
          <w:bCs/>
        </w:rPr>
        <w:t>:</w:t>
      </w:r>
      <w:r w:rsidRPr="00046862">
        <w:t xml:space="preserve">  Natural sand </w:t>
      </w:r>
      <w:r w:rsidR="00116688" w:rsidRPr="00046862">
        <w:t>should</w:t>
      </w:r>
      <w:r w:rsidRPr="00046862">
        <w:t xml:space="preserve"> be tested for grading, Sodium </w:t>
      </w:r>
      <w:proofErr w:type="spellStart"/>
      <w:r w:rsidRPr="00046862">
        <w:t>Sulphate</w:t>
      </w:r>
      <w:proofErr w:type="spellEnd"/>
      <w:r w:rsidRPr="00046862">
        <w:t>, Soundness, Specific Gravity, clay content, organic impurities and mortar making properties.</w:t>
      </w:r>
    </w:p>
    <w:p w:rsidR="00390FF1" w:rsidRDefault="00390FF1" w:rsidP="00390FF1">
      <w:pPr>
        <w:rPr>
          <w:b/>
          <w:bCs/>
        </w:rPr>
      </w:pPr>
    </w:p>
    <w:p w:rsidR="000F03C7" w:rsidRDefault="000F03C7" w:rsidP="00390FF1">
      <w:r w:rsidRPr="00046862">
        <w:rPr>
          <w:b/>
          <w:bCs/>
        </w:rPr>
        <w:t xml:space="preserve">Masonry </w:t>
      </w:r>
      <w:r w:rsidR="0010100A" w:rsidRPr="00046862">
        <w:rPr>
          <w:b/>
          <w:bCs/>
        </w:rPr>
        <w:t>stone</w:t>
      </w:r>
      <w:r w:rsidRPr="00046862">
        <w:rPr>
          <w:b/>
          <w:bCs/>
        </w:rPr>
        <w:t>:</w:t>
      </w:r>
      <w:r w:rsidRPr="00046862">
        <w:t xml:space="preserve">  masonry stones that are strong, durable and workable </w:t>
      </w:r>
      <w:r w:rsidR="00116688" w:rsidRPr="00046862">
        <w:t>should</w:t>
      </w:r>
      <w:r w:rsidRPr="00046862">
        <w:t xml:space="preserve"> be located.   These sources may also be used for riprap production to be placed on top of the backfill materials. </w:t>
      </w:r>
    </w:p>
    <w:p w:rsidR="00390FF1" w:rsidRPr="00046862" w:rsidRDefault="00390FF1" w:rsidP="00390FF1"/>
    <w:p w:rsidR="0022427E" w:rsidRDefault="000F03C7" w:rsidP="00390FF1">
      <w:pPr>
        <w:rPr>
          <w:bCs/>
        </w:rPr>
      </w:pPr>
      <w:r w:rsidRPr="00046862">
        <w:rPr>
          <w:b/>
          <w:bCs/>
        </w:rPr>
        <w:t>Water:</w:t>
      </w:r>
      <w:r w:rsidRPr="00046862">
        <w:rPr>
          <w:bCs/>
        </w:rPr>
        <w:t xml:space="preserve"> Samples from the available water sources </w:t>
      </w:r>
      <w:r w:rsidR="00116688" w:rsidRPr="00046862">
        <w:t>should</w:t>
      </w:r>
      <w:r w:rsidRPr="00046862">
        <w:rPr>
          <w:bCs/>
        </w:rPr>
        <w:t xml:space="preserve"> be tested for </w:t>
      </w:r>
      <w:r w:rsidR="001A369E">
        <w:rPr>
          <w:bCs/>
        </w:rPr>
        <w:t>pH</w:t>
      </w:r>
      <w:r w:rsidRPr="00046862">
        <w:rPr>
          <w:bCs/>
        </w:rPr>
        <w:t xml:space="preserve"> Value, Chloride content and </w:t>
      </w:r>
      <w:proofErr w:type="spellStart"/>
      <w:r w:rsidRPr="00046862">
        <w:rPr>
          <w:bCs/>
        </w:rPr>
        <w:t>Sulphate</w:t>
      </w:r>
      <w:proofErr w:type="spellEnd"/>
      <w:r w:rsidRPr="00046862">
        <w:rPr>
          <w:bCs/>
        </w:rPr>
        <w:t xml:space="preserve"> content.</w:t>
      </w:r>
    </w:p>
    <w:p w:rsidR="00DB1C01" w:rsidRPr="00390FF1" w:rsidRDefault="00DB1C01" w:rsidP="00DB1C01">
      <w:pPr>
        <w:pStyle w:val="Heading2"/>
      </w:pPr>
      <w:bookmarkStart w:id="61" w:name="_Toc531653607"/>
      <w:r w:rsidRPr="00390FF1">
        <w:t>Construction Supervision Task during Construction Phase</w:t>
      </w:r>
      <w:bookmarkEnd w:id="61"/>
    </w:p>
    <w:p w:rsidR="00DB1C01" w:rsidRDefault="00DB1C01" w:rsidP="00DB1C01">
      <w:r w:rsidRPr="00046862">
        <w:t>During construction phase</w:t>
      </w:r>
      <w:r>
        <w:t xml:space="preserve">s that cover the period </w:t>
      </w:r>
      <w:r w:rsidRPr="00046862">
        <w:t>from the commencement up to completion of the works, the supervising body shall focus on the following but not limited.</w:t>
      </w:r>
    </w:p>
    <w:p w:rsidR="00DB1C01" w:rsidRPr="00046862" w:rsidRDefault="00DB1C01" w:rsidP="00390FF1"/>
    <w:p w:rsidR="009F39CD" w:rsidRDefault="009F39CD" w:rsidP="00390FF1">
      <w:bookmarkStart w:id="62" w:name="_Toc374004926"/>
    </w:p>
    <w:p w:rsidR="00390FF1" w:rsidRDefault="00390FF1">
      <w:pPr>
        <w:spacing w:after="200"/>
        <w:jc w:val="left"/>
        <w:rPr>
          <w:rFonts w:eastAsia="Times New Roman"/>
          <w:b/>
          <w:smallCaps/>
          <w:szCs w:val="24"/>
          <w:lang w:val="en-GB"/>
        </w:rPr>
      </w:pPr>
      <w:r>
        <w:br w:type="page"/>
      </w:r>
    </w:p>
    <w:p w:rsidR="00390FF1" w:rsidRDefault="00390FF1" w:rsidP="00D76A00">
      <w:pPr>
        <w:pStyle w:val="Heading2"/>
        <w:sectPr w:rsidR="00390FF1" w:rsidSect="007B718F">
          <w:headerReference w:type="even" r:id="rId34"/>
          <w:headerReference w:type="default" r:id="rId35"/>
          <w:footerReference w:type="even" r:id="rId36"/>
          <w:footerReference w:type="default" r:id="rId37"/>
          <w:pgSz w:w="11907" w:h="16839" w:code="9"/>
          <w:pgMar w:top="1152" w:right="1152" w:bottom="1152" w:left="1152" w:header="720" w:footer="720" w:gutter="0"/>
          <w:cols w:space="720"/>
          <w:docGrid w:linePitch="360"/>
        </w:sectPr>
      </w:pPr>
    </w:p>
    <w:bookmarkEnd w:id="62"/>
    <w:p w:rsidR="001E7898" w:rsidRPr="00046862" w:rsidRDefault="00ED24EB" w:rsidP="00390FF1">
      <w:r>
        <w:rPr>
          <w:noProof/>
          <w:sz w:val="18"/>
          <w:szCs w:val="18"/>
        </w:rPr>
        <w:lastRenderedPageBreak/>
        <mc:AlternateContent>
          <mc:Choice Requires="wpg">
            <w:drawing>
              <wp:anchor distT="0" distB="0" distL="114300" distR="114300" simplePos="0" relativeHeight="252854272" behindDoc="0" locked="0" layoutInCell="1" allowOverlap="1" wp14:anchorId="11702D69" wp14:editId="178ADEE0">
                <wp:simplePos x="0" y="0"/>
                <wp:positionH relativeFrom="column">
                  <wp:posOffset>-274320</wp:posOffset>
                </wp:positionH>
                <wp:positionV relativeFrom="paragraph">
                  <wp:posOffset>102235</wp:posOffset>
                </wp:positionV>
                <wp:extent cx="9088755" cy="4695825"/>
                <wp:effectExtent l="0" t="0" r="17145" b="28575"/>
                <wp:wrapNone/>
                <wp:docPr id="853"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8755" cy="4695825"/>
                          <a:chOff x="1003" y="2933"/>
                          <a:chExt cx="14313" cy="6708"/>
                        </a:xfrm>
                      </wpg:grpSpPr>
                      <wps:wsp>
                        <wps:cNvPr id="854" name="AutoShape 709"/>
                        <wps:cNvCnPr>
                          <a:cxnSpLocks noChangeShapeType="1"/>
                        </wps:cNvCnPr>
                        <wps:spPr bwMode="auto">
                          <a:xfrm>
                            <a:off x="8301" y="3790"/>
                            <a:ext cx="0" cy="378"/>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g:grpSp>
                        <wpg:cNvPr id="855" name="Group 1388"/>
                        <wpg:cNvGrpSpPr>
                          <a:grpSpLocks/>
                        </wpg:cNvGrpSpPr>
                        <wpg:grpSpPr bwMode="auto">
                          <a:xfrm>
                            <a:off x="1003" y="2933"/>
                            <a:ext cx="14313" cy="6708"/>
                            <a:chOff x="1003" y="2933"/>
                            <a:chExt cx="14313" cy="6708"/>
                          </a:xfrm>
                        </wpg:grpSpPr>
                        <wps:wsp>
                          <wps:cNvPr id="856" name="Rectangle 703"/>
                          <wps:cNvSpPr>
                            <a:spLocks noChangeArrowheads="1"/>
                          </wps:cNvSpPr>
                          <wps:spPr bwMode="auto">
                            <a:xfrm>
                              <a:off x="3891" y="2933"/>
                              <a:ext cx="6573" cy="448"/>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2.2 Construction Supervision Task during Construction Phase</w:t>
                                </w:r>
                              </w:p>
                            </w:txbxContent>
                          </wps:txbx>
                          <wps:bodyPr rot="0" vert="horz" wrap="square" lIns="91440" tIns="45720" rIns="91440" bIns="45720" anchor="t" anchorCtr="0" upright="1">
                            <a:noAutofit/>
                          </wps:bodyPr>
                        </wps:wsp>
                        <wps:wsp>
                          <wps:cNvPr id="857" name="Rectangle 704"/>
                          <wps:cNvSpPr>
                            <a:spLocks noChangeArrowheads="1"/>
                          </wps:cNvSpPr>
                          <wps:spPr bwMode="auto">
                            <a:xfrm>
                              <a:off x="1493" y="4125"/>
                              <a:ext cx="3340" cy="371"/>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 xml:space="preserve">2.2.1 Health and Safety </w:t>
                                </w:r>
                              </w:p>
                            </w:txbxContent>
                          </wps:txbx>
                          <wps:bodyPr rot="0" vert="horz" wrap="square" lIns="91440" tIns="45720" rIns="91440" bIns="45720" anchor="t" anchorCtr="0" upright="1">
                            <a:noAutofit/>
                          </wps:bodyPr>
                        </wps:wsp>
                        <wps:wsp>
                          <wps:cNvPr id="858" name="Rectangle 705"/>
                          <wps:cNvSpPr>
                            <a:spLocks noChangeArrowheads="1"/>
                          </wps:cNvSpPr>
                          <wps:spPr bwMode="auto">
                            <a:xfrm>
                              <a:off x="5132" y="4928"/>
                              <a:ext cx="2381" cy="39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2.2.2 Quality Control</w:t>
                                </w:r>
                              </w:p>
                            </w:txbxContent>
                          </wps:txbx>
                          <wps:bodyPr rot="0" vert="horz" wrap="square" lIns="91440" tIns="45720" rIns="91440" bIns="45720" anchor="t" anchorCtr="0" upright="1">
                            <a:noAutofit/>
                          </wps:bodyPr>
                        </wps:wsp>
                        <wps:wsp>
                          <wps:cNvPr id="859" name="Rectangle 706"/>
                          <wps:cNvSpPr>
                            <a:spLocks noChangeArrowheads="1"/>
                          </wps:cNvSpPr>
                          <wps:spPr bwMode="auto">
                            <a:xfrm>
                              <a:off x="11004" y="6050"/>
                              <a:ext cx="4013" cy="45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2.2.2.4 Design Modifications/Changes</w:t>
                                </w:r>
                              </w:p>
                            </w:txbxContent>
                          </wps:txbx>
                          <wps:bodyPr rot="0" vert="horz" wrap="square" lIns="91440" tIns="45720" rIns="91440" bIns="45720" anchor="t" anchorCtr="0" upright="1">
                            <a:noAutofit/>
                          </wps:bodyPr>
                        </wps:wsp>
                        <wps:wsp>
                          <wps:cNvPr id="860" name="AutoShape 707"/>
                          <wps:cNvCnPr>
                            <a:cxnSpLocks noChangeShapeType="1"/>
                          </wps:cNvCnPr>
                          <wps:spPr bwMode="auto">
                            <a:xfrm>
                              <a:off x="3534" y="3790"/>
                              <a:ext cx="10470" cy="0"/>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61" name="AutoShape 708"/>
                          <wps:cNvCnPr>
                            <a:cxnSpLocks noChangeShapeType="1"/>
                          </wps:cNvCnPr>
                          <wps:spPr bwMode="auto">
                            <a:xfrm>
                              <a:off x="3533" y="3790"/>
                              <a:ext cx="1" cy="335"/>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62" name="AutoShape 710"/>
                          <wps:cNvCnPr>
                            <a:cxnSpLocks noChangeShapeType="1"/>
                          </wps:cNvCnPr>
                          <wps:spPr bwMode="auto">
                            <a:xfrm>
                              <a:off x="11610" y="3790"/>
                              <a:ext cx="0" cy="335"/>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63" name="AutoShape 711"/>
                          <wps:cNvCnPr>
                            <a:cxnSpLocks noChangeShapeType="1"/>
                          </wps:cNvCnPr>
                          <wps:spPr bwMode="auto">
                            <a:xfrm>
                              <a:off x="7178" y="3394"/>
                              <a:ext cx="0" cy="355"/>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64" name="AutoShape 712"/>
                          <wps:cNvCnPr>
                            <a:cxnSpLocks noChangeShapeType="1"/>
                          </wps:cNvCnPr>
                          <wps:spPr bwMode="auto">
                            <a:xfrm>
                              <a:off x="6190" y="3790"/>
                              <a:ext cx="0" cy="1107"/>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65" name="Rectangle 713"/>
                          <wps:cNvSpPr>
                            <a:spLocks noChangeArrowheads="1"/>
                          </wps:cNvSpPr>
                          <wps:spPr bwMode="auto">
                            <a:xfrm>
                              <a:off x="1003" y="6036"/>
                              <a:ext cx="4712" cy="168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3B5152">
                                <w:pPr>
                                  <w:jc w:val="center"/>
                                  <w:rPr>
                                    <w:b/>
                                    <w:sz w:val="20"/>
                                    <w:szCs w:val="20"/>
                                  </w:rPr>
                                </w:pPr>
                                <w:r w:rsidRPr="00DB1C01">
                                  <w:rPr>
                                    <w:b/>
                                    <w:sz w:val="20"/>
                                    <w:szCs w:val="20"/>
                                  </w:rPr>
                                  <w:t>2.2.2.1 Quality control of Construction Materials</w:t>
                                </w:r>
                              </w:p>
                              <w:p w:rsidR="00C75914" w:rsidRPr="00DB1C01" w:rsidRDefault="00C75914" w:rsidP="00353B7D">
                                <w:pPr>
                                  <w:pStyle w:val="ListParagraph"/>
                                  <w:numPr>
                                    <w:ilvl w:val="0"/>
                                    <w:numId w:val="32"/>
                                  </w:numPr>
                                  <w:spacing w:before="0" w:after="0"/>
                                  <w:jc w:val="left"/>
                                  <w:rPr>
                                    <w:b/>
                                    <w:sz w:val="20"/>
                                    <w:szCs w:val="20"/>
                                  </w:rPr>
                                </w:pPr>
                                <w:r w:rsidRPr="00DB1C01">
                                  <w:rPr>
                                    <w:b/>
                                    <w:sz w:val="20"/>
                                    <w:szCs w:val="20"/>
                                  </w:rPr>
                                  <w:t>Materials produced by the contractor</w:t>
                                </w:r>
                              </w:p>
                              <w:p w:rsidR="00C75914" w:rsidRPr="00DB1C01" w:rsidRDefault="00C75914" w:rsidP="00353B7D">
                                <w:pPr>
                                  <w:pStyle w:val="ListParagraph"/>
                                  <w:numPr>
                                    <w:ilvl w:val="0"/>
                                    <w:numId w:val="32"/>
                                  </w:numPr>
                                  <w:spacing w:before="0" w:after="0"/>
                                  <w:jc w:val="left"/>
                                  <w:rPr>
                                    <w:b/>
                                    <w:sz w:val="20"/>
                                    <w:szCs w:val="20"/>
                                  </w:rPr>
                                </w:pPr>
                                <w:r w:rsidRPr="00DB1C01">
                                  <w:rPr>
                                    <w:b/>
                                    <w:sz w:val="20"/>
                                    <w:szCs w:val="20"/>
                                  </w:rPr>
                                  <w:t>Materials procured from manufacturers</w:t>
                                </w:r>
                              </w:p>
                              <w:p w:rsidR="00C75914" w:rsidRPr="00DB1C01" w:rsidRDefault="00C75914" w:rsidP="00353B7D">
                                <w:pPr>
                                  <w:pStyle w:val="ListParagraph"/>
                                  <w:numPr>
                                    <w:ilvl w:val="0"/>
                                    <w:numId w:val="32"/>
                                  </w:numPr>
                                  <w:spacing w:before="0" w:after="0"/>
                                  <w:jc w:val="left"/>
                                  <w:rPr>
                                    <w:b/>
                                    <w:sz w:val="20"/>
                                    <w:szCs w:val="20"/>
                                  </w:rPr>
                                </w:pPr>
                                <w:r w:rsidRPr="00DB1C01">
                                  <w:rPr>
                                    <w:b/>
                                    <w:sz w:val="20"/>
                                    <w:szCs w:val="20"/>
                                  </w:rPr>
                                  <w:t>Storage of materials</w:t>
                                </w:r>
                              </w:p>
                              <w:p w:rsidR="00C75914" w:rsidRPr="00DB1C01" w:rsidRDefault="00C75914" w:rsidP="00960126">
                                <w:pPr>
                                  <w:rPr>
                                    <w:b/>
                                    <w:color w:val="00B050"/>
                                    <w:sz w:val="20"/>
                                    <w:szCs w:val="20"/>
                                  </w:rPr>
                                </w:pPr>
                              </w:p>
                            </w:txbxContent>
                          </wps:txbx>
                          <wps:bodyPr rot="0" vert="horz" wrap="square" lIns="91440" tIns="45720" rIns="91440" bIns="45720" anchor="t" anchorCtr="0" upright="1">
                            <a:noAutofit/>
                          </wps:bodyPr>
                        </wps:wsp>
                        <wps:wsp>
                          <wps:cNvPr id="866" name="Rectangle 714"/>
                          <wps:cNvSpPr>
                            <a:spLocks noChangeArrowheads="1"/>
                          </wps:cNvSpPr>
                          <wps:spPr bwMode="auto">
                            <a:xfrm>
                              <a:off x="5839" y="6036"/>
                              <a:ext cx="4795" cy="158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 xml:space="preserve">2.2.2.2 Quality Control of Workmanship </w:t>
                                </w:r>
                              </w:p>
                              <w:p w:rsidR="00C75914" w:rsidRPr="00DB1C01" w:rsidRDefault="00C75914" w:rsidP="004D0416">
                                <w:pPr>
                                  <w:pStyle w:val="ListParagraph"/>
                                  <w:numPr>
                                    <w:ilvl w:val="0"/>
                                    <w:numId w:val="31"/>
                                  </w:numPr>
                                  <w:spacing w:before="0" w:after="0"/>
                                  <w:jc w:val="left"/>
                                  <w:rPr>
                                    <w:b/>
                                    <w:sz w:val="20"/>
                                    <w:szCs w:val="20"/>
                                  </w:rPr>
                                </w:pPr>
                                <w:r w:rsidRPr="00DB1C01">
                                  <w:rPr>
                                    <w:b/>
                                    <w:sz w:val="20"/>
                                    <w:szCs w:val="20"/>
                                  </w:rPr>
                                  <w:t>Working drawings, calculations and conformity with plans</w:t>
                                </w:r>
                              </w:p>
                              <w:p w:rsidR="00C75914" w:rsidRPr="00DB1C01" w:rsidRDefault="00C75914" w:rsidP="00353B7D">
                                <w:pPr>
                                  <w:pStyle w:val="ListParagraph"/>
                                  <w:numPr>
                                    <w:ilvl w:val="0"/>
                                    <w:numId w:val="31"/>
                                  </w:numPr>
                                  <w:spacing w:before="0" w:after="0"/>
                                  <w:rPr>
                                    <w:b/>
                                    <w:sz w:val="20"/>
                                    <w:szCs w:val="20"/>
                                  </w:rPr>
                                </w:pPr>
                                <w:r w:rsidRPr="00DB1C01">
                                  <w:rPr>
                                    <w:b/>
                                    <w:sz w:val="20"/>
                                    <w:szCs w:val="20"/>
                                  </w:rPr>
                                  <w:t>Capability of person power</w:t>
                                </w:r>
                              </w:p>
                              <w:p w:rsidR="00C75914" w:rsidRPr="00DB1C01" w:rsidRDefault="00C75914" w:rsidP="00353B7D">
                                <w:pPr>
                                  <w:pStyle w:val="ListParagraph"/>
                                  <w:numPr>
                                    <w:ilvl w:val="0"/>
                                    <w:numId w:val="31"/>
                                  </w:numPr>
                                  <w:spacing w:before="0" w:after="0"/>
                                  <w:rPr>
                                    <w:b/>
                                    <w:sz w:val="20"/>
                                    <w:szCs w:val="20"/>
                                  </w:rPr>
                                </w:pPr>
                                <w:r w:rsidRPr="00DB1C01">
                                  <w:rPr>
                                    <w:b/>
                                    <w:sz w:val="20"/>
                                    <w:szCs w:val="20"/>
                                  </w:rPr>
                                  <w:t xml:space="preserve">Monitoring of </w:t>
                                </w:r>
                                <w:proofErr w:type="spellStart"/>
                                <w:r w:rsidRPr="00DB1C01">
                                  <w:rPr>
                                    <w:b/>
                                    <w:sz w:val="20"/>
                                    <w:szCs w:val="20"/>
                                  </w:rPr>
                                  <w:t>equipments</w:t>
                                </w:r>
                                <w:proofErr w:type="spellEnd"/>
                                <w:r w:rsidRPr="00DB1C01">
                                  <w:rPr>
                                    <w:b/>
                                    <w:sz w:val="20"/>
                                    <w:szCs w:val="20"/>
                                  </w:rPr>
                                  <w:t xml:space="preserve"> and plants</w:t>
                                </w:r>
                              </w:p>
                              <w:p w:rsidR="00C75914" w:rsidRPr="00DB1C01" w:rsidRDefault="00C75914" w:rsidP="00960126">
                                <w:pPr>
                                  <w:rPr>
                                    <w:b/>
                                    <w:sz w:val="20"/>
                                    <w:szCs w:val="20"/>
                                  </w:rPr>
                                </w:pPr>
                              </w:p>
                            </w:txbxContent>
                          </wps:txbx>
                          <wps:bodyPr rot="0" vert="horz" wrap="square" lIns="91440" tIns="45720" rIns="91440" bIns="45720" anchor="t" anchorCtr="0" upright="1">
                            <a:noAutofit/>
                          </wps:bodyPr>
                        </wps:wsp>
                        <wps:wsp>
                          <wps:cNvPr id="867" name="AutoShape 715"/>
                          <wps:cNvCnPr>
                            <a:cxnSpLocks noChangeShapeType="1"/>
                          </wps:cNvCnPr>
                          <wps:spPr bwMode="auto">
                            <a:xfrm>
                              <a:off x="3500" y="5731"/>
                              <a:ext cx="10925" cy="0"/>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68" name="AutoShape 717"/>
                          <wps:cNvCnPr>
                            <a:cxnSpLocks noChangeShapeType="1"/>
                          </wps:cNvCnPr>
                          <wps:spPr bwMode="auto">
                            <a:xfrm>
                              <a:off x="3500" y="5731"/>
                              <a:ext cx="0" cy="305"/>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69" name="AutoShape 718"/>
                          <wps:cNvCnPr>
                            <a:cxnSpLocks noChangeShapeType="1"/>
                          </wps:cNvCnPr>
                          <wps:spPr bwMode="auto">
                            <a:xfrm>
                              <a:off x="8970" y="5731"/>
                              <a:ext cx="0" cy="305"/>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70" name="AutoShape 719"/>
                          <wps:cNvCnPr>
                            <a:cxnSpLocks noChangeShapeType="1"/>
                          </wps:cNvCnPr>
                          <wps:spPr bwMode="auto">
                            <a:xfrm>
                              <a:off x="10916" y="5731"/>
                              <a:ext cx="0" cy="2461"/>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71" name="AutoShape 721"/>
                          <wps:cNvCnPr>
                            <a:cxnSpLocks noChangeShapeType="1"/>
                          </wps:cNvCnPr>
                          <wps:spPr bwMode="auto">
                            <a:xfrm>
                              <a:off x="14425" y="5731"/>
                              <a:ext cx="0" cy="305"/>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72" name="Rectangle 722"/>
                          <wps:cNvSpPr>
                            <a:spLocks noChangeArrowheads="1"/>
                          </wps:cNvSpPr>
                          <wps:spPr bwMode="auto">
                            <a:xfrm>
                              <a:off x="10244" y="4125"/>
                              <a:ext cx="2234" cy="492"/>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2.2.4 Cost Control</w:t>
                                </w:r>
                              </w:p>
                            </w:txbxContent>
                          </wps:txbx>
                          <wps:bodyPr rot="0" vert="horz" wrap="square" lIns="91440" tIns="45720" rIns="91440" bIns="45720" anchor="t" anchorCtr="0" upright="1">
                            <a:noAutofit/>
                          </wps:bodyPr>
                        </wps:wsp>
                        <wps:wsp>
                          <wps:cNvPr id="873" name="Rectangle 723"/>
                          <wps:cNvSpPr>
                            <a:spLocks noChangeArrowheads="1"/>
                          </wps:cNvSpPr>
                          <wps:spPr bwMode="auto">
                            <a:xfrm>
                              <a:off x="6487" y="4168"/>
                              <a:ext cx="3599" cy="449"/>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2.2.3 Time and Progress Control</w:t>
                                </w:r>
                              </w:p>
                              <w:p w:rsidR="00C75914" w:rsidRPr="00DB1C01" w:rsidRDefault="00C75914" w:rsidP="00960126">
                                <w:pPr>
                                  <w:rPr>
                                    <w:b/>
                                    <w:sz w:val="20"/>
                                    <w:szCs w:val="20"/>
                                  </w:rPr>
                                </w:pPr>
                              </w:p>
                            </w:txbxContent>
                          </wps:txbx>
                          <wps:bodyPr rot="0" vert="horz" wrap="square" lIns="91440" tIns="45720" rIns="91440" bIns="45720" anchor="t" anchorCtr="0" upright="1">
                            <a:noAutofit/>
                          </wps:bodyPr>
                        </wps:wsp>
                        <wps:wsp>
                          <wps:cNvPr id="874" name="Rectangle 724"/>
                          <wps:cNvSpPr>
                            <a:spLocks noChangeArrowheads="1"/>
                          </wps:cNvSpPr>
                          <wps:spPr bwMode="auto">
                            <a:xfrm>
                              <a:off x="7513" y="8192"/>
                              <a:ext cx="6234" cy="1449"/>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2.2.2.3 Inspection of Works and Approval</w:t>
                                </w:r>
                              </w:p>
                              <w:p w:rsidR="00C75914" w:rsidRPr="00DB1C01" w:rsidRDefault="00C75914" w:rsidP="00353B7D">
                                <w:pPr>
                                  <w:pStyle w:val="ListParagraph"/>
                                  <w:numPr>
                                    <w:ilvl w:val="0"/>
                                    <w:numId w:val="30"/>
                                  </w:numPr>
                                  <w:spacing w:before="0" w:after="0"/>
                                  <w:rPr>
                                    <w:b/>
                                    <w:sz w:val="20"/>
                                    <w:szCs w:val="20"/>
                                  </w:rPr>
                                </w:pPr>
                                <w:r w:rsidRPr="00DB1C01">
                                  <w:rPr>
                                    <w:b/>
                                    <w:sz w:val="20"/>
                                    <w:szCs w:val="20"/>
                                  </w:rPr>
                                  <w:t>Surveying</w:t>
                                </w:r>
                              </w:p>
                              <w:p w:rsidR="00C75914" w:rsidRPr="00DB1C01" w:rsidRDefault="00C75914" w:rsidP="00353B7D">
                                <w:pPr>
                                  <w:pStyle w:val="ListParagraph"/>
                                  <w:numPr>
                                    <w:ilvl w:val="0"/>
                                    <w:numId w:val="30"/>
                                  </w:numPr>
                                  <w:spacing w:before="0" w:after="0"/>
                                  <w:rPr>
                                    <w:b/>
                                    <w:sz w:val="20"/>
                                    <w:szCs w:val="20"/>
                                  </w:rPr>
                                </w:pPr>
                                <w:r w:rsidRPr="00DB1C01">
                                  <w:rPr>
                                    <w:b/>
                                    <w:sz w:val="20"/>
                                    <w:szCs w:val="20"/>
                                  </w:rPr>
                                  <w:t>Structures</w:t>
                                </w:r>
                              </w:p>
                              <w:p w:rsidR="00C75914" w:rsidRPr="00DB1C01" w:rsidRDefault="00C75914" w:rsidP="00353B7D">
                                <w:pPr>
                                  <w:pStyle w:val="ListParagraph"/>
                                  <w:numPr>
                                    <w:ilvl w:val="0"/>
                                    <w:numId w:val="30"/>
                                  </w:numPr>
                                  <w:spacing w:before="0" w:after="0"/>
                                  <w:rPr>
                                    <w:b/>
                                    <w:sz w:val="20"/>
                                    <w:szCs w:val="20"/>
                                  </w:rPr>
                                </w:pPr>
                                <w:r w:rsidRPr="00DB1C01">
                                  <w:rPr>
                                    <w:b/>
                                    <w:sz w:val="20"/>
                                    <w:szCs w:val="20"/>
                                  </w:rPr>
                                  <w:t>Other Inspections</w:t>
                                </w:r>
                              </w:p>
                              <w:p w:rsidR="00C75914" w:rsidRPr="00DB1C01" w:rsidRDefault="00C75914" w:rsidP="00353B7D">
                                <w:pPr>
                                  <w:pStyle w:val="ListParagraph"/>
                                  <w:numPr>
                                    <w:ilvl w:val="0"/>
                                    <w:numId w:val="30"/>
                                  </w:numPr>
                                  <w:spacing w:before="0" w:after="0"/>
                                  <w:rPr>
                                    <w:b/>
                                    <w:sz w:val="20"/>
                                    <w:szCs w:val="20"/>
                                  </w:rPr>
                                </w:pPr>
                                <w:r w:rsidRPr="00DB1C01">
                                  <w:rPr>
                                    <w:b/>
                                    <w:sz w:val="20"/>
                                    <w:szCs w:val="20"/>
                                  </w:rPr>
                                  <w:t>Quantity Surveying</w:t>
                                </w:r>
                              </w:p>
                              <w:p w:rsidR="00C75914" w:rsidRPr="00DB1C01" w:rsidRDefault="00C75914" w:rsidP="00960126">
                                <w:pPr>
                                  <w:rPr>
                                    <w:b/>
                                    <w:color w:val="00B050"/>
                                    <w:sz w:val="20"/>
                                    <w:szCs w:val="20"/>
                                  </w:rPr>
                                </w:pPr>
                              </w:p>
                            </w:txbxContent>
                          </wps:txbx>
                          <wps:bodyPr rot="0" vert="horz" wrap="square" lIns="91440" tIns="45720" rIns="91440" bIns="45720" anchor="t" anchorCtr="0" upright="1">
                            <a:noAutofit/>
                          </wps:bodyPr>
                        </wps:wsp>
                        <wps:wsp>
                          <wps:cNvPr id="875" name="Rectangle 727"/>
                          <wps:cNvSpPr>
                            <a:spLocks noChangeArrowheads="1"/>
                          </wps:cNvSpPr>
                          <wps:spPr bwMode="auto">
                            <a:xfrm>
                              <a:off x="10086" y="4928"/>
                              <a:ext cx="4722" cy="52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E7898">
                                <w:pPr>
                                  <w:rPr>
                                    <w:b/>
                                    <w:sz w:val="20"/>
                                    <w:szCs w:val="20"/>
                                  </w:rPr>
                                </w:pPr>
                                <w:r w:rsidRPr="00DB1C01">
                                  <w:rPr>
                                    <w:b/>
                                    <w:sz w:val="20"/>
                                    <w:szCs w:val="20"/>
                                  </w:rPr>
                                  <w:t>2.2.5Environmental Protection Monitoring</w:t>
                                </w:r>
                              </w:p>
                            </w:txbxContent>
                          </wps:txbx>
                          <wps:bodyPr rot="0" vert="horz" wrap="square" lIns="91440" tIns="45720" rIns="91440" bIns="45720" anchor="t" anchorCtr="0" upright="1">
                            <a:noAutofit/>
                          </wps:bodyPr>
                        </wps:wsp>
                        <wps:wsp>
                          <wps:cNvPr id="876" name="AutoShape 728"/>
                          <wps:cNvCnPr>
                            <a:cxnSpLocks noChangeShapeType="1"/>
                          </wps:cNvCnPr>
                          <wps:spPr bwMode="auto">
                            <a:xfrm>
                              <a:off x="14004" y="3790"/>
                              <a:ext cx="0" cy="1107"/>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77" name="AutoShape 1352"/>
                          <wps:cNvCnPr>
                            <a:cxnSpLocks noChangeShapeType="1"/>
                          </wps:cNvCnPr>
                          <wps:spPr bwMode="auto">
                            <a:xfrm>
                              <a:off x="15316" y="3790"/>
                              <a:ext cx="0" cy="3023"/>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878" name="Rectangle 1355"/>
                          <wps:cNvSpPr>
                            <a:spLocks noChangeArrowheads="1"/>
                          </wps:cNvSpPr>
                          <wps:spPr bwMode="auto">
                            <a:xfrm>
                              <a:off x="10978" y="6813"/>
                              <a:ext cx="4338" cy="1254"/>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75914" w:rsidRPr="00DB1C01" w:rsidRDefault="00C75914" w:rsidP="001C1503">
                                <w:pPr>
                                  <w:rPr>
                                    <w:b/>
                                    <w:sz w:val="20"/>
                                    <w:szCs w:val="20"/>
                                  </w:rPr>
                                </w:pPr>
                                <w:r w:rsidRPr="00DB1C01">
                                  <w:rPr>
                                    <w:b/>
                                    <w:sz w:val="20"/>
                                    <w:szCs w:val="20"/>
                                  </w:rPr>
                                  <w:t>2.2.6 Social Safeguard</w:t>
                                </w:r>
                              </w:p>
                              <w:p w:rsidR="00C75914" w:rsidRPr="00DB1C01" w:rsidRDefault="00C75914" w:rsidP="00CF36B0">
                                <w:pPr>
                                  <w:pStyle w:val="ListParagraph"/>
                                  <w:numPr>
                                    <w:ilvl w:val="0"/>
                                    <w:numId w:val="58"/>
                                  </w:numPr>
                                  <w:spacing w:before="0" w:after="0"/>
                                  <w:rPr>
                                    <w:b/>
                                    <w:sz w:val="20"/>
                                    <w:szCs w:val="20"/>
                                  </w:rPr>
                                </w:pPr>
                                <w:r w:rsidRPr="00DB1C01">
                                  <w:rPr>
                                    <w:b/>
                                    <w:sz w:val="20"/>
                                    <w:szCs w:val="20"/>
                                  </w:rPr>
                                  <w:t>Coordination/Liaison</w:t>
                                </w:r>
                              </w:p>
                              <w:p w:rsidR="00C75914" w:rsidRPr="00DB1C01" w:rsidRDefault="00C75914" w:rsidP="00CF36B0">
                                <w:pPr>
                                  <w:pStyle w:val="ListParagraph"/>
                                  <w:numPr>
                                    <w:ilvl w:val="0"/>
                                    <w:numId w:val="58"/>
                                  </w:numPr>
                                  <w:spacing w:before="0" w:after="0"/>
                                  <w:rPr>
                                    <w:b/>
                                    <w:sz w:val="20"/>
                                    <w:szCs w:val="20"/>
                                  </w:rPr>
                                </w:pPr>
                                <w:r w:rsidRPr="00DB1C01">
                                  <w:rPr>
                                    <w:b/>
                                    <w:sz w:val="20"/>
                                    <w:szCs w:val="20"/>
                                  </w:rPr>
                                  <w:t>Communication</w:t>
                                </w:r>
                              </w:p>
                              <w:p w:rsidR="00C75914" w:rsidRPr="00DB1C01" w:rsidRDefault="00C75914" w:rsidP="00CF36B0">
                                <w:pPr>
                                  <w:pStyle w:val="ListParagraph"/>
                                  <w:numPr>
                                    <w:ilvl w:val="0"/>
                                    <w:numId w:val="58"/>
                                  </w:numPr>
                                  <w:spacing w:before="0" w:after="0"/>
                                  <w:rPr>
                                    <w:b/>
                                    <w:sz w:val="20"/>
                                    <w:szCs w:val="20"/>
                                  </w:rPr>
                                </w:pPr>
                                <w:r w:rsidRPr="00DB1C01">
                                  <w:rPr>
                                    <w:b/>
                                    <w:sz w:val="20"/>
                                    <w:szCs w:val="20"/>
                                  </w:rPr>
                                  <w:t>Right off way</w:t>
                                </w:r>
                              </w:p>
                              <w:p w:rsidR="00C75914" w:rsidRPr="00DB1C01" w:rsidRDefault="00C75914" w:rsidP="00CF36B0">
                                <w:pPr>
                                  <w:pStyle w:val="ListParagraph"/>
                                  <w:numPr>
                                    <w:ilvl w:val="0"/>
                                    <w:numId w:val="58"/>
                                  </w:numPr>
                                  <w:spacing w:before="0" w:after="0"/>
                                  <w:rPr>
                                    <w:b/>
                                    <w:sz w:val="20"/>
                                    <w:szCs w:val="20"/>
                                  </w:rPr>
                                </w:pPr>
                                <w:r w:rsidRPr="00DB1C01">
                                  <w:rPr>
                                    <w:b/>
                                    <w:sz w:val="20"/>
                                    <w:szCs w:val="20"/>
                                  </w:rPr>
                                  <w:t>Social infrastructure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9" o:spid="_x0000_s1070" style="position:absolute;left:0;text-align:left;margin-left:-21.6pt;margin-top:8.05pt;width:715.65pt;height:369.75pt;z-index:252854272" coordorigin="1003,2933" coordsize="14313,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">
                <v:shape id="AutoShape 709" o:spid="_x0000_s1071" type="#_x0000_t32" style="position:absolute;left:8301;top:3790;width:0;height: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VQsYAAADcAAAADwAAAGRycy9kb3ducmV2LnhtbESPQWvCQBSE7wX/w/IKvdVNS1tC6ipB&#10;KJiDBTUevD2yzyQ0+zburkn8926h0OMwM98wi9VkOjGQ861lBS/zBARxZXXLtYLy8PWcgvABWWNn&#10;mRTcyMNqOXtYYKbtyDsa9qEWEcI+QwVNCH0mpa8aMujntieO3tk6gyFKV0vtcIxw08nXJPmQBluO&#10;Cw32tG6o+tlfjQLpjudtUQ7F9nLafbdTksuLy5V6epzyTxCBpvAf/mtvtIL0/Q1+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VULGAAAA3AAAAA8AAAAAAAAA&#10;AAAAAAAAoQIAAGRycy9kb3ducmV2LnhtbFBLBQYAAAAABAAEAPkAAACUAwAAAAA=&#10;" strokecolor="#c2d69b [1942]" strokeweight="1pt">
                  <v:shadow color="#4e6128 [1606]" opacity=".5" offset="1pt"/>
                </v:shape>
                <v:group id="Group 1388" o:spid="_x0000_s1072" style="position:absolute;left:1003;top:2933;width:14313;height:6708" coordorigin="1003,2933" coordsize="14313,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rect id="Rectangle 703" o:spid="_x0000_s1073" style="position:absolute;left:3891;top:2933;width:657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f4cMA&#10;AADcAAAADwAAAGRycy9kb3ducmV2LnhtbESPT4vCMBTE78J+h/AWvGmioEjXKCqInhb8w+710bxt&#10;q81LaWLb9dMbQfA4zMxvmPmys6VoqPaFYw2joQJBnDpTcKbhfNoOZiB8QDZYOiYN/+RhufjozTEx&#10;ruUDNceQiQhhn6CGPIQqkdKnOVn0Q1cRR+/P1RZDlHUmTY1thNtSjpWaSosFx4UcK9rklF6PN6tB&#10;2WbtfqiV3/fb7ncT3MWu1Enr/me3+gIRqAvv8Ku9Nxpmk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f4cMAAADcAAAADwAAAAAAAAAAAAAAAACYAgAAZHJzL2Rv&#10;d25yZXYueG1sUEsFBgAAAAAEAAQA9QAAAIgDA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2.2 Construction Supervision Task during Construction Phase</w:t>
                          </w:r>
                        </w:p>
                      </w:txbxContent>
                    </v:textbox>
                  </v:rect>
                  <v:rect id="Rectangle 704" o:spid="_x0000_s1074" style="position:absolute;left:1493;top:4125;width:334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6esQA&#10;AADcAAAADwAAAGRycy9kb3ducmV2LnhtbESPQWvCQBSE7wX/w/KE3uquQluJrhIDoqdCtdTrI/tM&#10;otm3Ibsmsb++Wyh4HGbmG2a5HmwtOmp95VjDdKJAEOfOVFxo+DpuX+YgfEA2WDsmDXfysF6NnpaY&#10;GNfzJ3WHUIgIYZ+ghjKEJpHS5yVZ9BPXEEfv7FqLIcq2kKbFPsJtLWdKvUmLFceFEhvKSsqvh5vV&#10;oGy3cd/Uy4+f2+6UBXexqTpq/Twe0gWIQEN4hP/be6Nh/voO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nrEAAAA3AAAAA8AAAAAAAAAAAAAAAAAmAIAAGRycy9k&#10;b3ducmV2LnhtbFBLBQYAAAAABAAEAPUAAACJAw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 xml:space="preserve">2.2.1 Health and Safety </w:t>
                          </w:r>
                        </w:p>
                      </w:txbxContent>
                    </v:textbox>
                  </v:rect>
                  <v:rect id="Rectangle 705" o:spid="_x0000_s1075" style="position:absolute;left:5132;top:4928;width:238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uCMEA&#10;AADcAAAADwAAAGRycy9kb3ducmV2LnhtbERPyWrDMBC9B/IPYgK9xVILLcGNYlxDaU+FJiG5DtbU&#10;dmuNjCUvzddHh0COj7dvs9m2YqTeN441PCYKBHHpTMOVhuPhfb0B4QOywdYxafgnD9luudhiatzE&#10;3zTuQyViCPsUNdQhdKmUvqzJok9cRxy5H9dbDBH2lTQ9TjHctvJJqRdpseHYUGNHRU3l336wGpQd&#10;39yJJvl1GT7ORXC/NlcHrR9Wc/4KItAc7uKb+9No2DzHtfFMPAJyd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bgjBAAAA3AAAAA8AAAAAAAAAAAAAAAAAmAIAAGRycy9kb3du&#10;cmV2LnhtbFBLBQYAAAAABAAEAPUAAACGAw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2.2.2 Quality Control</w:t>
                          </w:r>
                        </w:p>
                      </w:txbxContent>
                    </v:textbox>
                  </v:rect>
                  <v:rect id="Rectangle 706" o:spid="_x0000_s1076" style="position:absolute;left:11004;top:6050;width:401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Lk8MA&#10;AADcAAAADwAAAGRycy9kb3ducmV2LnhtbESPQWvCQBSE74L/YXlCb2ZXQdHoKiqIPQlVaa+P7DNJ&#10;m30bsmuS9td3CwWPw8x8w6y3va1ES40vHWuYJAoEceZMybmG2/U4XoDwAdlg5Zg0fJOH7WY4WGNq&#10;XMdv1F5CLiKEfYoaihDqVEqfFWTRJ64mjt7dNRZDlE0uTYNdhNtKTpWaS4slx4UCazoUlH1dHlaD&#10;su3evVMnzz+P08chuE+7U1etX0b9bgUiUB+e4f/2q9GwmC3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3Lk8MAAADcAAAADwAAAAAAAAAAAAAAAACYAgAAZHJzL2Rv&#10;d25yZXYueG1sUEsFBgAAAAAEAAQA9QAAAIgDA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2.2.2.4 Design Modifications/Changes</w:t>
                          </w:r>
                        </w:p>
                      </w:txbxContent>
                    </v:textbox>
                  </v:rect>
                  <v:shape id="AutoShape 707" o:spid="_x0000_s1077" type="#_x0000_t32" style="position:absolute;left:3534;top:3790;width:10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Z/MEAAADcAAAADwAAAGRycy9kb3ducmV2LnhtbERPy4rCMBTdC/5DuII7m84sRKppKQMD&#10;48IBXwt3l+balmluapKp9e/NQnB5OO9NMZpODOR8a1nBR5KCIK6sbrlWcDp+L1YgfEDW2FkmBQ/y&#10;UOTTyQYzbe+8p+EQahFD2GeooAmhz6T0VUMGfWJ74shdrTMYInS11A7vMdx08jNNl9Jgy7GhwZ6+&#10;Gqr+Dv9GgXTn6257Gra722X/245pKW+uVGo+G8s1iEBjeItf7h+tYLWM8+OZe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FJn8wQAAANwAAAAPAAAAAAAAAAAAAAAA&#10;AKECAABkcnMvZG93bnJldi54bWxQSwUGAAAAAAQABAD5AAAAjwMAAAAA&#10;" strokecolor="#c2d69b [1942]" strokeweight="1pt">
                    <v:shadow color="#4e6128 [1606]" opacity=".5" offset="1pt"/>
                  </v:shape>
                  <v:shape id="AutoShape 708" o:spid="_x0000_s1078" type="#_x0000_t32" style="position:absolute;left:3533;top:3790;width:1;height: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8Z8QAAADcAAAADwAAAGRycy9kb3ducmV2LnhtbESPQYvCMBSE78L+h/AW9qZpPYhUYynC&#10;wnpwQVcP3h7Nsy02LzWJtf57Iwh7HGbmG2aZD6YVPTnfWFaQThIQxKXVDVcKDn/f4zkIH5A1tpZJ&#10;wYM85KuP0RIzbe+8o34fKhEh7DNUUIfQZVL6siaDfmI74uidrTMYonSV1A7vEW5aOU2SmTTYcFyo&#10;saN1TeVlfzMKpDuet5tDv9leT7vfZkgKeXWFUl+fQ7EAEWgI/+F3+0crmM9SeJ2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DxnxAAAANwAAAAPAAAAAAAAAAAA&#10;AAAAAKECAABkcnMvZG93bnJldi54bWxQSwUGAAAAAAQABAD5AAAAkgMAAAAA&#10;" strokecolor="#c2d69b [1942]" strokeweight="1pt">
                    <v:shadow color="#4e6128 [1606]" opacity=".5" offset="1pt"/>
                  </v:shape>
                  <v:shape id="AutoShape 710" o:spid="_x0000_s1079" type="#_x0000_t32" style="position:absolute;left:11610;top:3790;width:0;height: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iEMUAAADcAAAADwAAAGRycy9kb3ducmV2LnhtbESPzWrDMBCE74W+g9hCb43cHExwIxsT&#10;KDSHFJwmh94Wa/1DrJUtqY7z9lGh0OMwM98w22Ixg5jJ+d6ygtdVAoK4trrnVsHp6/1lA8IHZI2D&#10;ZVJwIw9F/viwxUzbK1c0H0MrIoR9hgq6EMZMSl93ZNCv7EgcvcY6gyFK10rt8BrhZpDrJEmlwZ7j&#10;Qocj7TqqL8cfo0C6c3PYn+b9YfquPvslKeXkSqWen5byDUSgJfyH/9ofWsEmXcP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qiEMUAAADcAAAADwAAAAAAAAAA&#10;AAAAAAChAgAAZHJzL2Rvd25yZXYueG1sUEsFBgAAAAAEAAQA+QAAAJMDAAAAAA==&#10;" strokecolor="#c2d69b [1942]" strokeweight="1pt">
                    <v:shadow color="#4e6128 [1606]" opacity=".5" offset="1pt"/>
                  </v:shape>
                  <v:shape id="AutoShape 711" o:spid="_x0000_s1080" type="#_x0000_t32" style="position:absolute;left:7178;top:3394;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Hi8UAAADcAAAADwAAAGRycy9kb3ducmV2LnhtbESPQWvCQBSE7wX/w/KE3urGCiLRNYSC&#10;UA8pxOrB2yP7TEKzb5PdNab/vlso9DjMzDfMLptMJ0ZyvrWsYLlIQBBXVrdcKzh/Hl42IHxA1thZ&#10;JgXf5CHbz552mGr74JLGU6hFhLBPUUETQp9K6auGDPqF7Ymjd7POYIjS1VI7fES46eRrkqylwZbj&#10;QoM9vTVUfZ3uRoF0l1txPI/HYriWH+2U5HJwuVLP8ynfggg0hf/wX/tdK9isV/B7Jh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YHi8UAAADcAAAADwAAAAAAAAAA&#10;AAAAAAChAgAAZHJzL2Rvd25yZXYueG1sUEsFBgAAAAAEAAQA+QAAAJMDAAAAAA==&#10;" strokecolor="#c2d69b [1942]" strokeweight="1pt">
                    <v:shadow color="#4e6128 [1606]" opacity=".5" offset="1pt"/>
                  </v:shape>
                  <v:shape id="AutoShape 712" o:spid="_x0000_s1081" type="#_x0000_t32" style="position:absolute;left:6190;top:3790;width:0;height:1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8UAAADcAAAADwAAAGRycy9kb3ducmV2LnhtbESPQWvCQBSE7wX/w/KE3urGIiLRNYSC&#10;UA8pxOrB2yP7TEKzb5PdNab/vlso9DjMzDfMLptMJ0ZyvrWsYLlIQBBXVrdcKzh/Hl42IHxA1thZ&#10;JgXf5CHbz552mGr74JLGU6hFhLBPUUETQp9K6auGDPqF7Ymjd7POYIjS1VI7fES46eRrkqylwZbj&#10;QoM9vTVUfZ3uRoF0l1txPI/HYriWH+2U5HJwuVLP8ynfggg0hf/wX/tdK9isV/B7Jh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f/8UAAADcAAAADwAAAAAAAAAA&#10;AAAAAAChAgAAZHJzL2Rvd25yZXYueG1sUEsFBgAAAAAEAAQA+QAAAJMDAAAAAA==&#10;" strokecolor="#c2d69b [1942]" strokeweight="1pt">
                    <v:shadow color="#4e6128 [1606]" opacity=".5" offset="1pt"/>
                  </v:shape>
                  <v:rect id="Rectangle 713" o:spid="_x0000_s1082" style="position:absolute;left:1003;top:6036;width:471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LK8MA&#10;AADcAAAADwAAAGRycy9kb3ducmV2LnhtbESPT4vCMBTE78J+h/AWvGmioEjXKCqInhb8w+710bxt&#10;q81LaWLb9dMbQfA4zMxvmPmys6VoqPaFYw2joQJBnDpTcKbhfNoOZiB8QDZYOiYN/+RhufjozTEx&#10;ruUDNceQiQhhn6CGPIQqkdKnOVn0Q1cRR+/P1RZDlHUmTY1thNtSjpWaSosFx4UcK9rklF6PN6tB&#10;2WbtfqiV3/fb7ncT3MWu1Enr/me3+gIRqAvv8Ku9Nxpm0w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wLK8MAAADcAAAADwAAAAAAAAAAAAAAAACYAgAAZHJzL2Rv&#10;d25yZXYueG1sUEsFBgAAAAAEAAQA9QAAAIgDAAAAAA==&#10;" fillcolor="#c2d69b [1942]" strokecolor="#c2d69b [1942]" strokeweight="1pt">
                    <v:fill color2="#eaf1dd [662]" angle="135" focus="50%" type="gradient"/>
                    <v:shadow color="#4e6128 [1606]" opacity=".5" offset="1pt"/>
                    <v:textbox>
                      <w:txbxContent>
                        <w:p w:rsidR="00C75914" w:rsidRPr="00DB1C01" w:rsidRDefault="00C75914" w:rsidP="003B5152">
                          <w:pPr>
                            <w:jc w:val="center"/>
                            <w:rPr>
                              <w:b/>
                              <w:sz w:val="20"/>
                              <w:szCs w:val="20"/>
                            </w:rPr>
                          </w:pPr>
                          <w:r w:rsidRPr="00DB1C01">
                            <w:rPr>
                              <w:b/>
                              <w:sz w:val="20"/>
                              <w:szCs w:val="20"/>
                            </w:rPr>
                            <w:t>2.2.2.1 Quality control of Construction Materials</w:t>
                          </w:r>
                        </w:p>
                        <w:p w:rsidR="00C75914" w:rsidRPr="00DB1C01" w:rsidRDefault="00C75914" w:rsidP="00353B7D">
                          <w:pPr>
                            <w:pStyle w:val="ListParagraph"/>
                            <w:numPr>
                              <w:ilvl w:val="0"/>
                              <w:numId w:val="32"/>
                            </w:numPr>
                            <w:spacing w:before="0" w:after="0"/>
                            <w:jc w:val="left"/>
                            <w:rPr>
                              <w:b/>
                              <w:sz w:val="20"/>
                              <w:szCs w:val="20"/>
                            </w:rPr>
                          </w:pPr>
                          <w:r w:rsidRPr="00DB1C01">
                            <w:rPr>
                              <w:b/>
                              <w:sz w:val="20"/>
                              <w:szCs w:val="20"/>
                            </w:rPr>
                            <w:t>Materials produced by the contractor</w:t>
                          </w:r>
                        </w:p>
                        <w:p w:rsidR="00C75914" w:rsidRPr="00DB1C01" w:rsidRDefault="00C75914" w:rsidP="00353B7D">
                          <w:pPr>
                            <w:pStyle w:val="ListParagraph"/>
                            <w:numPr>
                              <w:ilvl w:val="0"/>
                              <w:numId w:val="32"/>
                            </w:numPr>
                            <w:spacing w:before="0" w:after="0"/>
                            <w:jc w:val="left"/>
                            <w:rPr>
                              <w:b/>
                              <w:sz w:val="20"/>
                              <w:szCs w:val="20"/>
                            </w:rPr>
                          </w:pPr>
                          <w:r w:rsidRPr="00DB1C01">
                            <w:rPr>
                              <w:b/>
                              <w:sz w:val="20"/>
                              <w:szCs w:val="20"/>
                            </w:rPr>
                            <w:t>Materials procured from manufacturers</w:t>
                          </w:r>
                        </w:p>
                        <w:p w:rsidR="00C75914" w:rsidRPr="00DB1C01" w:rsidRDefault="00C75914" w:rsidP="00353B7D">
                          <w:pPr>
                            <w:pStyle w:val="ListParagraph"/>
                            <w:numPr>
                              <w:ilvl w:val="0"/>
                              <w:numId w:val="32"/>
                            </w:numPr>
                            <w:spacing w:before="0" w:after="0"/>
                            <w:jc w:val="left"/>
                            <w:rPr>
                              <w:b/>
                              <w:sz w:val="20"/>
                              <w:szCs w:val="20"/>
                            </w:rPr>
                          </w:pPr>
                          <w:r w:rsidRPr="00DB1C01">
                            <w:rPr>
                              <w:b/>
                              <w:sz w:val="20"/>
                              <w:szCs w:val="20"/>
                            </w:rPr>
                            <w:t>Storage of materials</w:t>
                          </w:r>
                        </w:p>
                        <w:p w:rsidR="00C75914" w:rsidRPr="00DB1C01" w:rsidRDefault="00C75914" w:rsidP="00960126">
                          <w:pPr>
                            <w:rPr>
                              <w:b/>
                              <w:color w:val="00B050"/>
                              <w:sz w:val="20"/>
                              <w:szCs w:val="20"/>
                            </w:rPr>
                          </w:pPr>
                        </w:p>
                      </w:txbxContent>
                    </v:textbox>
                  </v:rect>
                  <v:rect id="Rectangle 714" o:spid="_x0000_s1083" style="position:absolute;left:5839;top:6036;width:479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VXMIA&#10;AADcAAAADwAAAGRycy9kb3ducmV2LnhtbESPQYvCMBSE74L/ITxhb5qshyLVKK6wrKcFddHro3m2&#10;1ealNLGt/nojCHscZuYbZrHqbSVaanzpWMPnRIEgzpwpOdfwd/gez0D4gGywckwa7uRhtRwOFpga&#10;1/GO2n3IRYSwT1FDEUKdSumzgiz6iauJo3d2jcUQZZNL02AX4baSU6USabHkuFBgTZuCsuv+ZjUo&#10;2365I3Xy93H7OW2Cu9i1Omj9MerXcxCB+vAffre3RsMsSeB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pVcwgAAANwAAAAPAAAAAAAAAAAAAAAAAJgCAABkcnMvZG93&#10;bnJldi54bWxQSwUGAAAAAAQABAD1AAAAhwM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 xml:space="preserve">2.2.2.2 Quality Control of Workmanship </w:t>
                          </w:r>
                        </w:p>
                        <w:p w:rsidR="00C75914" w:rsidRPr="00DB1C01" w:rsidRDefault="00C75914" w:rsidP="004D0416">
                          <w:pPr>
                            <w:pStyle w:val="ListParagraph"/>
                            <w:numPr>
                              <w:ilvl w:val="0"/>
                              <w:numId w:val="31"/>
                            </w:numPr>
                            <w:spacing w:before="0" w:after="0"/>
                            <w:jc w:val="left"/>
                            <w:rPr>
                              <w:b/>
                              <w:sz w:val="20"/>
                              <w:szCs w:val="20"/>
                            </w:rPr>
                          </w:pPr>
                          <w:r w:rsidRPr="00DB1C01">
                            <w:rPr>
                              <w:b/>
                              <w:sz w:val="20"/>
                              <w:szCs w:val="20"/>
                            </w:rPr>
                            <w:t>Working drawings, calculations and conformity with plans</w:t>
                          </w:r>
                        </w:p>
                        <w:p w:rsidR="00C75914" w:rsidRPr="00DB1C01" w:rsidRDefault="00C75914" w:rsidP="00353B7D">
                          <w:pPr>
                            <w:pStyle w:val="ListParagraph"/>
                            <w:numPr>
                              <w:ilvl w:val="0"/>
                              <w:numId w:val="31"/>
                            </w:numPr>
                            <w:spacing w:before="0" w:after="0"/>
                            <w:rPr>
                              <w:b/>
                              <w:sz w:val="20"/>
                              <w:szCs w:val="20"/>
                            </w:rPr>
                          </w:pPr>
                          <w:r w:rsidRPr="00DB1C01">
                            <w:rPr>
                              <w:b/>
                              <w:sz w:val="20"/>
                              <w:szCs w:val="20"/>
                            </w:rPr>
                            <w:t>Capability of person power</w:t>
                          </w:r>
                        </w:p>
                        <w:p w:rsidR="00C75914" w:rsidRPr="00DB1C01" w:rsidRDefault="00C75914" w:rsidP="00353B7D">
                          <w:pPr>
                            <w:pStyle w:val="ListParagraph"/>
                            <w:numPr>
                              <w:ilvl w:val="0"/>
                              <w:numId w:val="31"/>
                            </w:numPr>
                            <w:spacing w:before="0" w:after="0"/>
                            <w:rPr>
                              <w:b/>
                              <w:sz w:val="20"/>
                              <w:szCs w:val="20"/>
                            </w:rPr>
                          </w:pPr>
                          <w:r w:rsidRPr="00DB1C01">
                            <w:rPr>
                              <w:b/>
                              <w:sz w:val="20"/>
                              <w:szCs w:val="20"/>
                            </w:rPr>
                            <w:t xml:space="preserve">Monitoring of </w:t>
                          </w:r>
                          <w:proofErr w:type="spellStart"/>
                          <w:r w:rsidRPr="00DB1C01">
                            <w:rPr>
                              <w:b/>
                              <w:sz w:val="20"/>
                              <w:szCs w:val="20"/>
                            </w:rPr>
                            <w:t>equipments</w:t>
                          </w:r>
                          <w:proofErr w:type="spellEnd"/>
                          <w:r w:rsidRPr="00DB1C01">
                            <w:rPr>
                              <w:b/>
                              <w:sz w:val="20"/>
                              <w:szCs w:val="20"/>
                            </w:rPr>
                            <w:t xml:space="preserve"> and plants</w:t>
                          </w:r>
                        </w:p>
                        <w:p w:rsidR="00C75914" w:rsidRPr="00DB1C01" w:rsidRDefault="00C75914" w:rsidP="00960126">
                          <w:pPr>
                            <w:rPr>
                              <w:b/>
                              <w:sz w:val="20"/>
                              <w:szCs w:val="20"/>
                            </w:rPr>
                          </w:pPr>
                        </w:p>
                      </w:txbxContent>
                    </v:textbox>
                  </v:rect>
                  <v:shape id="AutoShape 715" o:spid="_x0000_s1084" type="#_x0000_t32" style="position:absolute;left:3500;top:5731;width:10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BiMQAAADcAAAADwAAAGRycy9kb3ducmV2LnhtbESPQYvCMBSE78L+h/CEvWmqB5WuUYqw&#10;oAcX1HrY26N5tsXmpSbZ2v33RhA8DjPzDbNc96YRHTlfW1YwGScgiAuray4V5Kfv0QKED8gaG8uk&#10;4J88rFcfgyWm2t75QN0xlCJC2KeooAqhTaX0RUUG/di2xNG7WGcwROlKqR3eI9w0cpokM2mw5rhQ&#10;YUubiorr8c8okO582e/ybre//R5+6j7J5M1lSn0O++wLRKA+vMOv9lYrWMzm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GIxAAAANwAAAAPAAAAAAAAAAAA&#10;AAAAAKECAABkcnMvZG93bnJldi54bWxQSwUGAAAAAAQABAD5AAAAkgMAAAAA&#10;" strokecolor="#c2d69b [1942]" strokeweight="1pt">
                    <v:shadow color="#4e6128 [1606]" opacity=".5" offset="1pt"/>
                  </v:shape>
                  <v:shape id="AutoShape 717" o:spid="_x0000_s1085" type="#_x0000_t32" style="position:absolute;left:3500;top:5731;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KV+sEAAADcAAAADwAAAGRycy9kb3ducmV2LnhtbERPy4rCMBTdC/5DuII7m84sRKppKQMD&#10;48IBXwt3l+balmluapKp9e/NQnB5OO9NMZpODOR8a1nBR5KCIK6sbrlWcDp+L1YgfEDW2FkmBQ/y&#10;UOTTyQYzbe+8p+EQahFD2GeooAmhz6T0VUMGfWJ74shdrTMYInS11A7vMdx08jNNl9Jgy7GhwZ6+&#10;Gqr+Dv9GgXTn6257Gra722X/245pKW+uVGo+G8s1iEBjeItf7h+tYLWMa+OZe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pX6wQAAANwAAAAPAAAAAAAAAAAAAAAA&#10;AKECAABkcnMvZG93bnJldi54bWxQSwUGAAAAAAQABAD5AAAAjwMAAAAA&#10;" strokecolor="#c2d69b [1942]" strokeweight="1pt">
                    <v:shadow color="#4e6128 [1606]" opacity=".5" offset="1pt"/>
                  </v:shape>
                  <v:shape id="AutoShape 718" o:spid="_x0000_s1086" type="#_x0000_t32" style="position:absolute;left:8970;top:5731;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wYcQAAADcAAAADwAAAGRycy9kb3ducmV2LnhtbESPQYvCMBSE78L+h/CEvWmqB9GuUYqw&#10;oAcX1HrY26N5tsXmpSbZ2v33RhA8DjPzDbNc96YRHTlfW1YwGScgiAuray4V5Kfv0RyED8gaG8uk&#10;4J88rFcfgyWm2t75QN0xlCJC2KeooAqhTaX0RUUG/di2xNG7WGcwROlKqR3eI9w0cpokM2mw5rhQ&#10;YUubiorr8c8okO582e/ybre//R5+6j7J5M1lSn0O++wLRKA+vMOv9lYrmM8W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LjBhxAAAANwAAAAPAAAAAAAAAAAA&#10;AAAAAKECAABkcnMvZG93bnJldi54bWxQSwUGAAAAAAQABAD5AAAAkgMAAAAA&#10;" strokecolor="#c2d69b [1942]" strokeweight="1pt">
                    <v:shadow color="#4e6128 [1606]" opacity=".5" offset="1pt"/>
                  </v:shape>
                  <v:shape id="AutoShape 719" o:spid="_x0000_s1087" type="#_x0000_t32" style="position:absolute;left:10916;top:5731;width:0;height:2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PIcIAAADcAAAADwAAAGRycy9kb3ducmV2LnhtbERPz2vCMBS+D/wfwht4W9Pt4KQapQjC&#10;PDhoVw/eHs2zLTYvNYm1/vfLYbDjx/d7vZ1ML0ZyvrOs4D1JQRDXVnfcKKh+9m9LED4ga+wtk4In&#10;edhuZi9rzLR9cEFjGRoRQ9hnqKANYcik9HVLBn1iB+LIXawzGCJ0jdQOHzHc9PIjTRfSYMexocWB&#10;di3V1/JuFEh3uhwP1Xg43s7Fdzeluby5XKn565SvQASawr/4z/2lFSw/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0PIcIAAADcAAAADwAAAAAAAAAAAAAA&#10;AAChAgAAZHJzL2Rvd25yZXYueG1sUEsFBgAAAAAEAAQA+QAAAJADAAAAAA==&#10;" strokecolor="#c2d69b [1942]" strokeweight="1pt">
                    <v:shadow color="#4e6128 [1606]" opacity=".5" offset="1pt"/>
                  </v:shape>
                  <v:shape id="AutoShape 721" o:spid="_x0000_s1088" type="#_x0000_t32" style="position:absolute;left:14425;top:5731;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qusQAAADcAAAADwAAAGRycy9kb3ducmV2LnhtbESPQYvCMBSE78L+h/AW9qape1ilGqUI&#10;C+tBQa0Hb4/m2Rabl5pka/33RhA8DjPzDTNf9qYRHTlfW1YwHiUgiAuray4V5Iff4RSED8gaG8uk&#10;4E4elouPwRxTbW+8o24fShEh7FNUUIXQplL6oiKDfmRb4uidrTMYonSl1A5vEW4a+Z0kP9JgzXGh&#10;wpZWFRWX/b9RIN3xvFnn3XpzPe22dZ9k8uoypb4++2wGIlAf3uFX+08rmE7G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q6xAAAANwAAAAPAAAAAAAAAAAA&#10;AAAAAKECAABkcnMvZG93bnJldi54bWxQSwUGAAAAAAQABAD5AAAAkgMAAAAA&#10;" strokecolor="#c2d69b [1942]" strokeweight="1pt">
                    <v:shadow color="#4e6128 [1606]" opacity=".5" offset="1pt"/>
                  </v:shape>
                  <v:rect id="Rectangle 722" o:spid="_x0000_s1089" style="position:absolute;left:10244;top:4125;width:223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gsIA&#10;AADcAAAADwAAAGRycy9kb3ducmV2LnhtbESPQYvCMBSE7wv+h/AEb2uih12pRlFB3JOwKnp9NM+2&#10;2ryUJrbVX79ZEDwOM/MNM1t0thQN1b5wrGE0VCCIU2cKzjQcD5vPCQgfkA2WjknDgzws5r2PGSbG&#10;tfxLzT5kIkLYJ6ghD6FKpPRpThb90FXE0bu42mKIss6kqbGNcFvKsVJf0mLBcSHHitY5pbf93WpQ&#10;tlm5E7Vy97xvz+vgrnapDloP+t1yCiJQF97hV/vHaJh8j+H/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AWCwgAAANwAAAAPAAAAAAAAAAAAAAAAAJgCAABkcnMvZG93&#10;bnJldi54bWxQSwUGAAAAAAQABAD1AAAAhwM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2.2.4 Cost Control</w:t>
                          </w:r>
                        </w:p>
                      </w:txbxContent>
                    </v:textbox>
                  </v:rect>
                  <v:rect id="Rectangle 723" o:spid="_x0000_s1090" style="position:absolute;left:6487;top:4168;width:359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gGcQA&#10;AADcAAAADwAAAGRycy9kb3ducmV2LnhtbESPQWvCQBSE7wX/w/KE3uquFlqJrhIDoqdCtdTrI/tM&#10;otm3Ibsmsb++Wyh4HGbmG2a5HmwtOmp95VjDdKJAEOfOVFxo+DpuX+YgfEA2WDsmDXfysF6NnpaY&#10;GNfzJ3WHUIgIYZ+ghjKEJpHS5yVZ9BPXEEfv7FqLIcq2kKbFPsJtLWdKvUmLFceFEhvKSsqvh5vV&#10;oGy3cd/Uy4+f2+6UBXexqTpq/Twe0gWIQEN4hP/be6Nh/v4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oBnEAAAA3AAAAA8AAAAAAAAAAAAAAAAAmAIAAGRycy9k&#10;b3ducmV2LnhtbFBLBQYAAAAABAAEAPUAAACJAw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2.2.3 Time and Progress Control</w:t>
                          </w:r>
                        </w:p>
                        <w:p w:rsidR="00C75914" w:rsidRPr="00DB1C01" w:rsidRDefault="00C75914" w:rsidP="00960126">
                          <w:pPr>
                            <w:rPr>
                              <w:b/>
                              <w:sz w:val="20"/>
                              <w:szCs w:val="20"/>
                            </w:rPr>
                          </w:pPr>
                        </w:p>
                      </w:txbxContent>
                    </v:textbox>
                  </v:rect>
                  <v:rect id="Rectangle 724" o:spid="_x0000_s1091" style="position:absolute;left:7513;top:8192;width:6234;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4bcQA&#10;AADcAAAADwAAAGRycy9kb3ducmV2LnhtbESPQWvCQBSE7wX/w/KE3uquUlqJrhIDoqdCtdTrI/tM&#10;otm3Ibsmsb++Wyh4HGbmG2a5HmwtOmp95VjDdKJAEOfOVFxo+DpuX+YgfEA2WDsmDXfysF6NnpaY&#10;GNfzJ3WHUIgIYZ+ghjKEJpHS5yVZ9BPXEEfv7FqLIcq2kKbFPsJtLWdKvUmLFceFEhvKSsqvh5vV&#10;oGy3cd/Uy4+f2+6UBXexqTpq/Twe0gWIQEN4hP/be6Nh/v4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OG3EAAAA3AAAAA8AAAAAAAAAAAAAAAAAmAIAAGRycy9k&#10;b3ducmV2LnhtbFBLBQYAAAAABAAEAPUAAACJAw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2.2.2.3 Inspection of Works and Approval</w:t>
                          </w:r>
                        </w:p>
                        <w:p w:rsidR="00C75914" w:rsidRPr="00DB1C01" w:rsidRDefault="00C75914" w:rsidP="00353B7D">
                          <w:pPr>
                            <w:pStyle w:val="ListParagraph"/>
                            <w:numPr>
                              <w:ilvl w:val="0"/>
                              <w:numId w:val="30"/>
                            </w:numPr>
                            <w:spacing w:before="0" w:after="0"/>
                            <w:rPr>
                              <w:b/>
                              <w:sz w:val="20"/>
                              <w:szCs w:val="20"/>
                            </w:rPr>
                          </w:pPr>
                          <w:r w:rsidRPr="00DB1C01">
                            <w:rPr>
                              <w:b/>
                              <w:sz w:val="20"/>
                              <w:szCs w:val="20"/>
                            </w:rPr>
                            <w:t>Surveying</w:t>
                          </w:r>
                        </w:p>
                        <w:p w:rsidR="00C75914" w:rsidRPr="00DB1C01" w:rsidRDefault="00C75914" w:rsidP="00353B7D">
                          <w:pPr>
                            <w:pStyle w:val="ListParagraph"/>
                            <w:numPr>
                              <w:ilvl w:val="0"/>
                              <w:numId w:val="30"/>
                            </w:numPr>
                            <w:spacing w:before="0" w:after="0"/>
                            <w:rPr>
                              <w:b/>
                              <w:sz w:val="20"/>
                              <w:szCs w:val="20"/>
                            </w:rPr>
                          </w:pPr>
                          <w:r w:rsidRPr="00DB1C01">
                            <w:rPr>
                              <w:b/>
                              <w:sz w:val="20"/>
                              <w:szCs w:val="20"/>
                            </w:rPr>
                            <w:t>Structures</w:t>
                          </w:r>
                        </w:p>
                        <w:p w:rsidR="00C75914" w:rsidRPr="00DB1C01" w:rsidRDefault="00C75914" w:rsidP="00353B7D">
                          <w:pPr>
                            <w:pStyle w:val="ListParagraph"/>
                            <w:numPr>
                              <w:ilvl w:val="0"/>
                              <w:numId w:val="30"/>
                            </w:numPr>
                            <w:spacing w:before="0" w:after="0"/>
                            <w:rPr>
                              <w:b/>
                              <w:sz w:val="20"/>
                              <w:szCs w:val="20"/>
                            </w:rPr>
                          </w:pPr>
                          <w:r w:rsidRPr="00DB1C01">
                            <w:rPr>
                              <w:b/>
                              <w:sz w:val="20"/>
                              <w:szCs w:val="20"/>
                            </w:rPr>
                            <w:t>Other Inspections</w:t>
                          </w:r>
                        </w:p>
                        <w:p w:rsidR="00C75914" w:rsidRPr="00DB1C01" w:rsidRDefault="00C75914" w:rsidP="00353B7D">
                          <w:pPr>
                            <w:pStyle w:val="ListParagraph"/>
                            <w:numPr>
                              <w:ilvl w:val="0"/>
                              <w:numId w:val="30"/>
                            </w:numPr>
                            <w:spacing w:before="0" w:after="0"/>
                            <w:rPr>
                              <w:b/>
                              <w:sz w:val="20"/>
                              <w:szCs w:val="20"/>
                            </w:rPr>
                          </w:pPr>
                          <w:r w:rsidRPr="00DB1C01">
                            <w:rPr>
                              <w:b/>
                              <w:sz w:val="20"/>
                              <w:szCs w:val="20"/>
                            </w:rPr>
                            <w:t>Quantity Surveying</w:t>
                          </w:r>
                        </w:p>
                        <w:p w:rsidR="00C75914" w:rsidRPr="00DB1C01" w:rsidRDefault="00C75914" w:rsidP="00960126">
                          <w:pPr>
                            <w:rPr>
                              <w:b/>
                              <w:color w:val="00B050"/>
                              <w:sz w:val="20"/>
                              <w:szCs w:val="20"/>
                            </w:rPr>
                          </w:pPr>
                        </w:p>
                      </w:txbxContent>
                    </v:textbox>
                  </v:rect>
                  <v:rect id="Rectangle 727" o:spid="_x0000_s1092" style="position:absolute;left:10086;top:4928;width:4722;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d9sQA&#10;AADcAAAADwAAAGRycy9kb3ducmV2LnhtbESPQWvCQBSE7wX/w/KE3uquQluJrhIDoqdCtdTrI/tM&#10;otm3Ibsmsb++Wyh4HGbmG2a5HmwtOmp95VjDdKJAEOfOVFxo+DpuX+YgfEA2WDsmDXfysF6NnpaY&#10;GNfzJ3WHUIgIYZ+ghjKEJpHS5yVZ9BPXEEfv7FqLIcq2kKbFPsJtLWdKvUmLFceFEhvKSsqvh5vV&#10;oGy3cd/Uy4+f2+6UBXexqTpq/Twe0gWIQEN4hP/be6Nh/v4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nfbEAAAA3AAAAA8AAAAAAAAAAAAAAAAAmAIAAGRycy9k&#10;b3ducmV2LnhtbFBLBQYAAAAABAAEAPUAAACJAwAAAAA=&#10;" fillcolor="#c2d69b [1942]" strokecolor="#c2d69b [1942]" strokeweight="1pt">
                    <v:fill color2="#eaf1dd [662]" angle="135" focus="50%" type="gradient"/>
                    <v:shadow color="#4e6128 [1606]" opacity=".5" offset="1pt"/>
                    <v:textbox>
                      <w:txbxContent>
                        <w:p w:rsidR="00C75914" w:rsidRPr="00DB1C01" w:rsidRDefault="00C75914" w:rsidP="001E7898">
                          <w:pPr>
                            <w:rPr>
                              <w:b/>
                              <w:sz w:val="20"/>
                              <w:szCs w:val="20"/>
                            </w:rPr>
                          </w:pPr>
                          <w:r w:rsidRPr="00DB1C01">
                            <w:rPr>
                              <w:b/>
                              <w:sz w:val="20"/>
                              <w:szCs w:val="20"/>
                            </w:rPr>
                            <w:t>2.2.5Environmental Protection Monitoring</w:t>
                          </w:r>
                        </w:p>
                      </w:txbxContent>
                    </v:textbox>
                  </v:rect>
                  <v:shape id="AutoShape 728" o:spid="_x0000_s1093" type="#_x0000_t32" style="position:absolute;left:14004;top:3790;width:0;height:1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yzsQAAADcAAAADwAAAGRycy9kb3ducmV2LnhtbESPQYvCMBSE78L+h/CEvWmqB5WuUYqw&#10;oAcX1HrY26N5tsXmpSbZ2v33RhA8DjPzDbNc96YRHTlfW1YwGScgiAuray4V5Kfv0QKED8gaG8uk&#10;4J88rFcfgyWm2t75QN0xlCJC2KeooAqhTaX0RUUG/di2xNG7WGcwROlKqR3eI9w0cpokM2mw5rhQ&#10;YUubiorr8c8okO582e/ybre//R5+6j7J5M1lSn0O++wLRKA+vMOv9lYrWMxn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DLOxAAAANwAAAAPAAAAAAAAAAAA&#10;AAAAAKECAABkcnMvZG93bnJldi54bWxQSwUGAAAAAAQABAD5AAAAkgMAAAAA&#10;" strokecolor="#c2d69b [1942]" strokeweight="1pt">
                    <v:shadow color="#4e6128 [1606]" opacity=".5" offset="1pt"/>
                  </v:shape>
                  <v:shape id="AutoShape 1352" o:spid="_x0000_s1094" type="#_x0000_t32" style="position:absolute;left:15316;top:3790;width:0;height:3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XVcUAAADcAAAADwAAAGRycy9kb3ducmV2LnhtbESPQWvCQBSE7wX/w/KE3urGHlSiawgF&#10;oR5SiNWDt0f2mYRm3ya7a0z/fbdQ6HGYmW+YXTaZTozkfGtZwXKRgCCurG65VnD+PLxsQPiArLGz&#10;TAq+yUO2nz3tMNX2wSWNp1CLCGGfooImhD6V0lcNGfQL2xNH72adwRClq6V2+Ihw08nXJFlJgy3H&#10;hQZ7emuo+jrdjQLpLrfieB6PxXAtP9opyeXgcqWe51O+BRFoCv/hv/a7VrBZr+H3TDw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XVcUAAADcAAAADwAAAAAAAAAA&#10;AAAAAAChAgAAZHJzL2Rvd25yZXYueG1sUEsFBgAAAAAEAAQA+QAAAJMDAAAAAA==&#10;" strokecolor="#c2d69b [1942]" strokeweight="1pt">
                    <v:shadow color="#4e6128 [1606]" opacity=".5" offset="1pt"/>
                  </v:shape>
                  <v:rect id="Rectangle 1355" o:spid="_x0000_s1095" style="position:absolute;left:10978;top:6813;width:4338;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yaMEA&#10;AADcAAAADwAAAGRycy9kb3ducmV2LnhtbERPu2rDMBTdA/kHcQPdYqkd2uBGMa6htFOhSUjWi3Vr&#10;u7WujCU/mq+PhkDGw3lvs9m2YqTeN441PCYKBHHpTMOVhuPhfb0B4QOywdYxafgnD9luudhiatzE&#10;3zTuQyViCPsUNdQhdKmUvqzJok9cRxy5H9dbDBH2lTQ9TjHctvJJqWdpseHYUGNHRU3l336wGpQd&#10;39yJJvl1GT7ORXC/NlcHrR9Wc/4KItAc7uKb+9No2LzEtfFMPAJyd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EMmjBAAAA3AAAAA8AAAAAAAAAAAAAAAAAmAIAAGRycy9kb3du&#10;cmV2LnhtbFBLBQYAAAAABAAEAPUAAACGAwAAAAA=&#10;" fillcolor="#c2d69b [1942]" strokecolor="#c2d69b [1942]" strokeweight="1pt">
                    <v:fill color2="#eaf1dd [662]" angle="135" focus="50%" type="gradient"/>
                    <v:shadow color="#4e6128 [1606]" opacity=".5" offset="1pt"/>
                    <v:textbox>
                      <w:txbxContent>
                        <w:p w:rsidR="00C75914" w:rsidRPr="00DB1C01" w:rsidRDefault="00C75914" w:rsidP="001C1503">
                          <w:pPr>
                            <w:rPr>
                              <w:b/>
                              <w:sz w:val="20"/>
                              <w:szCs w:val="20"/>
                            </w:rPr>
                          </w:pPr>
                          <w:r w:rsidRPr="00DB1C01">
                            <w:rPr>
                              <w:b/>
                              <w:sz w:val="20"/>
                              <w:szCs w:val="20"/>
                            </w:rPr>
                            <w:t>2.2.6 Social Safeguard</w:t>
                          </w:r>
                        </w:p>
                        <w:p w:rsidR="00C75914" w:rsidRPr="00DB1C01" w:rsidRDefault="00C75914" w:rsidP="00CF36B0">
                          <w:pPr>
                            <w:pStyle w:val="ListParagraph"/>
                            <w:numPr>
                              <w:ilvl w:val="0"/>
                              <w:numId w:val="58"/>
                            </w:numPr>
                            <w:spacing w:before="0" w:after="0"/>
                            <w:rPr>
                              <w:b/>
                              <w:sz w:val="20"/>
                              <w:szCs w:val="20"/>
                            </w:rPr>
                          </w:pPr>
                          <w:r w:rsidRPr="00DB1C01">
                            <w:rPr>
                              <w:b/>
                              <w:sz w:val="20"/>
                              <w:szCs w:val="20"/>
                            </w:rPr>
                            <w:t>Coordination/Liaison</w:t>
                          </w:r>
                        </w:p>
                        <w:p w:rsidR="00C75914" w:rsidRPr="00DB1C01" w:rsidRDefault="00C75914" w:rsidP="00CF36B0">
                          <w:pPr>
                            <w:pStyle w:val="ListParagraph"/>
                            <w:numPr>
                              <w:ilvl w:val="0"/>
                              <w:numId w:val="58"/>
                            </w:numPr>
                            <w:spacing w:before="0" w:after="0"/>
                            <w:rPr>
                              <w:b/>
                              <w:sz w:val="20"/>
                              <w:szCs w:val="20"/>
                            </w:rPr>
                          </w:pPr>
                          <w:r w:rsidRPr="00DB1C01">
                            <w:rPr>
                              <w:b/>
                              <w:sz w:val="20"/>
                              <w:szCs w:val="20"/>
                            </w:rPr>
                            <w:t>Communication</w:t>
                          </w:r>
                        </w:p>
                        <w:p w:rsidR="00C75914" w:rsidRPr="00DB1C01" w:rsidRDefault="00C75914" w:rsidP="00CF36B0">
                          <w:pPr>
                            <w:pStyle w:val="ListParagraph"/>
                            <w:numPr>
                              <w:ilvl w:val="0"/>
                              <w:numId w:val="58"/>
                            </w:numPr>
                            <w:spacing w:before="0" w:after="0"/>
                            <w:rPr>
                              <w:b/>
                              <w:sz w:val="20"/>
                              <w:szCs w:val="20"/>
                            </w:rPr>
                          </w:pPr>
                          <w:r w:rsidRPr="00DB1C01">
                            <w:rPr>
                              <w:b/>
                              <w:sz w:val="20"/>
                              <w:szCs w:val="20"/>
                            </w:rPr>
                            <w:t>Right off way</w:t>
                          </w:r>
                        </w:p>
                        <w:p w:rsidR="00C75914" w:rsidRPr="00DB1C01" w:rsidRDefault="00C75914" w:rsidP="00CF36B0">
                          <w:pPr>
                            <w:pStyle w:val="ListParagraph"/>
                            <w:numPr>
                              <w:ilvl w:val="0"/>
                              <w:numId w:val="58"/>
                            </w:numPr>
                            <w:spacing w:before="0" w:after="0"/>
                            <w:rPr>
                              <w:b/>
                              <w:sz w:val="20"/>
                              <w:szCs w:val="20"/>
                            </w:rPr>
                          </w:pPr>
                          <w:r w:rsidRPr="00DB1C01">
                            <w:rPr>
                              <w:b/>
                              <w:sz w:val="20"/>
                              <w:szCs w:val="20"/>
                            </w:rPr>
                            <w:t>Social infrastructure</w:t>
                          </w:r>
                        </w:p>
                      </w:txbxContent>
                    </v:textbox>
                  </v:rect>
                </v:group>
              </v:group>
            </w:pict>
          </mc:Fallback>
        </mc:AlternateContent>
      </w:r>
    </w:p>
    <w:p w:rsidR="00960126" w:rsidRPr="00046862" w:rsidRDefault="00960126" w:rsidP="009F707F">
      <w:pPr>
        <w:rPr>
          <w:sz w:val="24"/>
          <w:szCs w:val="24"/>
        </w:rPr>
      </w:pPr>
      <w:bookmarkStart w:id="63" w:name="_Toc335769507"/>
      <w:bookmarkStart w:id="64" w:name="_Toc335770007"/>
    </w:p>
    <w:p w:rsidR="005B0628" w:rsidRPr="00046862" w:rsidRDefault="00ED24EB" w:rsidP="00390FF1">
      <w:pPr>
        <w:spacing w:before="120" w:after="120" w:line="360" w:lineRule="auto"/>
        <w:rPr>
          <w:sz w:val="24"/>
          <w:szCs w:val="24"/>
        </w:rPr>
      </w:pPr>
      <w:r>
        <w:rPr>
          <w:noProof/>
          <w:sz w:val="24"/>
          <w:szCs w:val="24"/>
        </w:rPr>
        <mc:AlternateContent>
          <mc:Choice Requires="wps">
            <w:drawing>
              <wp:anchor distT="0" distB="0" distL="114300" distR="114300" simplePos="0" relativeHeight="252855296" behindDoc="0" locked="0" layoutInCell="1" allowOverlap="1" wp14:anchorId="45950706" wp14:editId="013B4E3F">
                <wp:simplePos x="0" y="0"/>
                <wp:positionH relativeFrom="column">
                  <wp:posOffset>7978140</wp:posOffset>
                </wp:positionH>
                <wp:positionV relativeFrom="paragraph">
                  <wp:posOffset>330200</wp:posOffset>
                </wp:positionV>
                <wp:extent cx="833120" cy="0"/>
                <wp:effectExtent l="0" t="0" r="24130" b="19050"/>
                <wp:wrapNone/>
                <wp:docPr id="852"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120" cy="0"/>
                        </a:xfrm>
                        <a:prstGeom prst="straightConnector1">
                          <a:avLst/>
                        </a:prstGeom>
                        <a:noFill/>
                        <a:ln w="12700" cmpd="sng">
                          <a:solidFill>
                            <a:schemeClr val="accent3">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56" o:spid="_x0000_s1026" type="#_x0000_t32" style="position:absolute;margin-left:628.2pt;margin-top:26pt;width:65.6pt;height:0;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" strokecolor="#c2d69b [1942]" strokeweight="1pt">
                <v:shadow color="#4e6128 [1606]" opacity=".5" offset="1pt"/>
              </v:shape>
            </w:pict>
          </mc:Fallback>
        </mc:AlternateContent>
      </w:r>
    </w:p>
    <w:p w:rsidR="009F39CD" w:rsidRPr="00046862" w:rsidRDefault="009F39CD" w:rsidP="00390FF1">
      <w:pPr>
        <w:spacing w:before="120" w:after="120" w:line="360" w:lineRule="auto"/>
        <w:rPr>
          <w:sz w:val="24"/>
          <w:szCs w:val="24"/>
        </w:rPr>
      </w:pPr>
    </w:p>
    <w:p w:rsidR="00960126" w:rsidRPr="00046862" w:rsidRDefault="00960126" w:rsidP="00390FF1">
      <w:pPr>
        <w:spacing w:before="120" w:after="120" w:line="360" w:lineRule="auto"/>
        <w:rPr>
          <w:sz w:val="24"/>
          <w:szCs w:val="24"/>
        </w:rPr>
      </w:pPr>
    </w:p>
    <w:p w:rsidR="00960126" w:rsidRPr="00046862" w:rsidRDefault="00ED24EB" w:rsidP="00390FF1">
      <w:pPr>
        <w:spacing w:before="120" w:after="120" w:line="360" w:lineRule="auto"/>
        <w:rPr>
          <w:sz w:val="24"/>
          <w:szCs w:val="24"/>
        </w:rPr>
      </w:pPr>
      <w:r>
        <w:rPr>
          <w:noProof/>
          <w:sz w:val="24"/>
          <w:szCs w:val="24"/>
        </w:rPr>
        <mc:AlternateContent>
          <mc:Choice Requires="wps">
            <w:drawing>
              <wp:anchor distT="0" distB="0" distL="114300" distR="114300" simplePos="0" relativeHeight="252839936" behindDoc="0" locked="0" layoutInCell="1" allowOverlap="1" wp14:anchorId="5B356AED" wp14:editId="2B53EE1A">
                <wp:simplePos x="0" y="0"/>
                <wp:positionH relativeFrom="column">
                  <wp:posOffset>3204845</wp:posOffset>
                </wp:positionH>
                <wp:positionV relativeFrom="paragraph">
                  <wp:posOffset>139700</wp:posOffset>
                </wp:positionV>
                <wp:extent cx="1905" cy="379730"/>
                <wp:effectExtent l="12065" t="13335" r="14605" b="16510"/>
                <wp:wrapNone/>
                <wp:docPr id="851"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9730"/>
                        </a:xfrm>
                        <a:prstGeom prst="straightConnector1">
                          <a:avLst/>
                        </a:prstGeom>
                        <a:noFill/>
                        <a:ln w="19050">
                          <a:solidFill>
                            <a:schemeClr val="accent3">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16" o:spid="_x0000_s1026" type="#_x0000_t32" style="position:absolute;margin-left:252.35pt;margin-top:11pt;width:.15pt;height:29.9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" strokecolor="#c2d69b [1942]" strokeweight="1.5pt">
                <v:shadow color="#4e6128 [1606]" opacity=".5" offset="1pt"/>
              </v:shape>
            </w:pict>
          </mc:Fallback>
        </mc:AlternateContent>
      </w:r>
    </w:p>
    <w:p w:rsidR="00960126" w:rsidRPr="00046862" w:rsidRDefault="00960126" w:rsidP="00390FF1">
      <w:pPr>
        <w:spacing w:before="120" w:after="120"/>
        <w:rPr>
          <w:sz w:val="24"/>
          <w:szCs w:val="24"/>
        </w:rPr>
      </w:pPr>
    </w:p>
    <w:p w:rsidR="00960126" w:rsidRPr="00046862" w:rsidRDefault="00960126" w:rsidP="00390FF1">
      <w:pPr>
        <w:spacing w:before="120" w:after="120"/>
        <w:rPr>
          <w:sz w:val="24"/>
          <w:szCs w:val="24"/>
        </w:rPr>
      </w:pPr>
    </w:p>
    <w:p w:rsidR="00960126" w:rsidRPr="00046862" w:rsidRDefault="00960126" w:rsidP="00390FF1">
      <w:pPr>
        <w:spacing w:before="120" w:after="120"/>
        <w:rPr>
          <w:sz w:val="24"/>
          <w:szCs w:val="24"/>
        </w:rPr>
      </w:pPr>
    </w:p>
    <w:p w:rsidR="00960126" w:rsidRPr="00046862" w:rsidRDefault="00ED24EB" w:rsidP="00390FF1">
      <w:pPr>
        <w:spacing w:before="120" w:after="120"/>
        <w:rPr>
          <w:sz w:val="24"/>
          <w:szCs w:val="24"/>
        </w:rPr>
      </w:pPr>
      <w:r>
        <w:rPr>
          <w:noProof/>
          <w:sz w:val="24"/>
          <w:szCs w:val="24"/>
        </w:rPr>
        <mc:AlternateContent>
          <mc:Choice Requires="wps">
            <w:drawing>
              <wp:anchor distT="0" distB="0" distL="114300" distR="114300" simplePos="0" relativeHeight="252853248" behindDoc="0" locked="0" layoutInCell="1" allowOverlap="1" wp14:anchorId="4DE21EE1" wp14:editId="76C789DB">
                <wp:simplePos x="0" y="0"/>
                <wp:positionH relativeFrom="column">
                  <wp:posOffset>7433945</wp:posOffset>
                </wp:positionH>
                <wp:positionV relativeFrom="paragraph">
                  <wp:posOffset>44450</wp:posOffset>
                </wp:positionV>
                <wp:extent cx="0" cy="166370"/>
                <wp:effectExtent l="0" t="0" r="19050" b="24130"/>
                <wp:wrapNone/>
                <wp:docPr id="850"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ln>
                          <a:headEnd/>
                          <a:tailEnd/>
                        </a:ln>
                        <a:extLst/>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354" o:spid="_x0000_s1026" type="#_x0000_t32" style="position:absolute;margin-left:585.35pt;margin-top:3.5pt;width:0;height:13.1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" strokecolor="#94b64e [3046]"/>
            </w:pict>
          </mc:Fallback>
        </mc:AlternateContent>
      </w:r>
      <w:r>
        <w:rPr>
          <w:noProof/>
          <w:sz w:val="24"/>
          <w:szCs w:val="24"/>
        </w:rPr>
        <mc:AlternateContent>
          <mc:Choice Requires="wps">
            <w:drawing>
              <wp:anchor distT="0" distB="0" distL="114300" distR="114300" simplePos="0" relativeHeight="252852224" behindDoc="0" locked="0" layoutInCell="1" allowOverlap="1" wp14:anchorId="60009AE1" wp14:editId="1242A167">
                <wp:simplePos x="0" y="0"/>
                <wp:positionH relativeFrom="column">
                  <wp:posOffset>7433945</wp:posOffset>
                </wp:positionH>
                <wp:positionV relativeFrom="paragraph">
                  <wp:posOffset>44450</wp:posOffset>
                </wp:positionV>
                <wp:extent cx="1377315" cy="0"/>
                <wp:effectExtent l="0" t="0" r="13335" b="19050"/>
                <wp:wrapNone/>
                <wp:docPr id="849"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315" cy="0"/>
                        </a:xfrm>
                        <a:prstGeom prst="straightConnector1">
                          <a:avLst/>
                        </a:prstGeom>
                        <a:ln>
                          <a:headEnd/>
                          <a:tailEnd/>
                        </a:ln>
                        <a:extLst/>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353" o:spid="_x0000_s1026" type="#_x0000_t32" style="position:absolute;margin-left:585.35pt;margin-top:3.5pt;width:108.45pt;height:0;flip:x;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" strokecolor="#94b64e [3046]"/>
            </w:pict>
          </mc:Fallback>
        </mc:AlternateContent>
      </w:r>
    </w:p>
    <w:p w:rsidR="00960126" w:rsidRPr="00046862" w:rsidRDefault="00960126" w:rsidP="00390FF1">
      <w:pPr>
        <w:spacing w:before="120" w:after="120"/>
        <w:rPr>
          <w:sz w:val="24"/>
          <w:szCs w:val="24"/>
        </w:rPr>
      </w:pPr>
    </w:p>
    <w:p w:rsidR="00960126" w:rsidRPr="00046862" w:rsidRDefault="00960126" w:rsidP="00390FF1">
      <w:pPr>
        <w:spacing w:before="120" w:after="120"/>
        <w:rPr>
          <w:sz w:val="24"/>
          <w:szCs w:val="24"/>
        </w:rPr>
      </w:pPr>
    </w:p>
    <w:p w:rsidR="00960126" w:rsidRPr="00046862" w:rsidRDefault="00960126" w:rsidP="00390FF1">
      <w:pPr>
        <w:spacing w:before="120" w:after="120"/>
        <w:rPr>
          <w:sz w:val="24"/>
          <w:szCs w:val="24"/>
        </w:rPr>
      </w:pPr>
    </w:p>
    <w:p w:rsidR="00960126" w:rsidRPr="00046862" w:rsidRDefault="00960126" w:rsidP="00390FF1">
      <w:pPr>
        <w:spacing w:before="120" w:after="120"/>
        <w:rPr>
          <w:sz w:val="24"/>
          <w:szCs w:val="24"/>
        </w:rPr>
      </w:pPr>
    </w:p>
    <w:p w:rsidR="00960126" w:rsidRPr="00046862" w:rsidRDefault="00960126" w:rsidP="00390FF1">
      <w:pPr>
        <w:spacing w:before="120" w:after="120"/>
        <w:rPr>
          <w:sz w:val="24"/>
          <w:szCs w:val="24"/>
        </w:rPr>
      </w:pPr>
    </w:p>
    <w:p w:rsidR="00960126" w:rsidRPr="00046862" w:rsidRDefault="00960126" w:rsidP="001E7898">
      <w:pPr>
        <w:rPr>
          <w:sz w:val="24"/>
          <w:szCs w:val="24"/>
        </w:rPr>
      </w:pPr>
    </w:p>
    <w:p w:rsidR="00DB1C01" w:rsidRDefault="00DB1C01" w:rsidP="00646214">
      <w:pPr>
        <w:pStyle w:val="Caption"/>
        <w:jc w:val="center"/>
      </w:pPr>
    </w:p>
    <w:p w:rsidR="00DB1C01" w:rsidRDefault="00DB1C01" w:rsidP="00646214">
      <w:pPr>
        <w:pStyle w:val="Caption"/>
        <w:jc w:val="center"/>
      </w:pPr>
    </w:p>
    <w:p w:rsidR="00DB1C01" w:rsidRDefault="00DB1C01" w:rsidP="00646214">
      <w:pPr>
        <w:pStyle w:val="Caption"/>
        <w:jc w:val="center"/>
      </w:pPr>
    </w:p>
    <w:p w:rsidR="009F39CD" w:rsidRDefault="00390FF1" w:rsidP="00646214">
      <w:pPr>
        <w:pStyle w:val="Caption"/>
        <w:jc w:val="center"/>
      </w:pPr>
      <w:bookmarkStart w:id="65" w:name="_Toc531653704"/>
      <w:r>
        <w:t xml:space="preserve">Figure </w:t>
      </w:r>
      <w:r w:rsidR="00535B90">
        <w:fldChar w:fldCharType="begin"/>
      </w:r>
      <w:r w:rsidR="00535B90">
        <w:instrText xml:space="preserve"> STYLEREF 1 \s </w:instrText>
      </w:r>
      <w:r w:rsidR="00535B90">
        <w:fldChar w:fldCharType="separate"/>
      </w:r>
      <w:r w:rsidR="00A741FF">
        <w:rPr>
          <w:noProof/>
        </w:rPr>
        <w:t>2</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3</w:t>
      </w:r>
      <w:r w:rsidR="00535B90">
        <w:rPr>
          <w:noProof/>
        </w:rPr>
        <w:fldChar w:fldCharType="end"/>
      </w:r>
      <w:r>
        <w:t xml:space="preserve">: </w:t>
      </w:r>
      <w:r w:rsidRPr="003038C5">
        <w:t xml:space="preserve">List of </w:t>
      </w:r>
      <w:r w:rsidR="00E05A26" w:rsidRPr="003038C5">
        <w:t>construction supervision task during construction phase</w:t>
      </w:r>
      <w:bookmarkEnd w:id="65"/>
    </w:p>
    <w:p w:rsidR="00390FF1" w:rsidRPr="00390FF1" w:rsidRDefault="00390FF1" w:rsidP="00390FF1">
      <w:pPr>
        <w:sectPr w:rsidR="00390FF1" w:rsidRPr="00390FF1" w:rsidSect="00D747CC">
          <w:headerReference w:type="even" r:id="rId38"/>
          <w:headerReference w:type="default" r:id="rId39"/>
          <w:footerReference w:type="even" r:id="rId40"/>
          <w:footerReference w:type="default" r:id="rId41"/>
          <w:pgSz w:w="16839" w:h="11907" w:orient="landscape" w:code="9"/>
          <w:pgMar w:top="1152" w:right="1152" w:bottom="1152" w:left="1152" w:header="720" w:footer="720" w:gutter="0"/>
          <w:cols w:space="720"/>
          <w:docGrid w:linePitch="360"/>
        </w:sectPr>
      </w:pPr>
    </w:p>
    <w:p w:rsidR="00BD77EE" w:rsidRPr="000774DC" w:rsidRDefault="00BD77EE" w:rsidP="00DB1C01">
      <w:pPr>
        <w:pStyle w:val="Heading3"/>
      </w:pPr>
      <w:bookmarkStart w:id="66" w:name="_Toc335769508"/>
      <w:bookmarkStart w:id="67" w:name="_Toc335770008"/>
      <w:bookmarkStart w:id="68" w:name="_Toc531653608"/>
      <w:r w:rsidRPr="000774DC">
        <w:lastRenderedPageBreak/>
        <w:t>Health</w:t>
      </w:r>
      <w:r w:rsidR="004139BD" w:rsidRPr="000774DC">
        <w:t xml:space="preserve"> and </w:t>
      </w:r>
      <w:r w:rsidR="004D0416" w:rsidRPr="000774DC">
        <w:t>safety</w:t>
      </w:r>
      <w:bookmarkEnd w:id="66"/>
      <w:bookmarkEnd w:id="67"/>
      <w:bookmarkEnd w:id="68"/>
    </w:p>
    <w:p w:rsidR="0015040F" w:rsidRDefault="0015040F" w:rsidP="00A308E6">
      <w:r w:rsidRPr="00046862">
        <w:t>The CST should make sure the implementation of health issues reflected in prepared plan during construction time.</w:t>
      </w:r>
    </w:p>
    <w:p w:rsidR="00A308E6" w:rsidRPr="00046862" w:rsidRDefault="00A308E6" w:rsidP="00A308E6"/>
    <w:p w:rsidR="00BD77EE" w:rsidRPr="00046862" w:rsidRDefault="00BD77EE" w:rsidP="00A308E6">
      <w:r w:rsidRPr="00046862">
        <w:t xml:space="preserve">The CST shall check that the Contractor follows safe working practices and prevents accident in all his operations.  In so doing, the Contractor shall be requested to produce and submit his general safety policy and include in his method statement the safety measures </w:t>
      </w:r>
      <w:r w:rsidR="007B338A" w:rsidRPr="00046862">
        <w:t xml:space="preserve">it </w:t>
      </w:r>
      <w:r w:rsidRPr="00046862">
        <w:t>shall put in place for each operation.</w:t>
      </w:r>
    </w:p>
    <w:p w:rsidR="00BD77EE" w:rsidRPr="00046862" w:rsidRDefault="00BD77EE" w:rsidP="00A308E6"/>
    <w:p w:rsidR="00BD77EE" w:rsidRPr="00046862" w:rsidRDefault="00BD77EE" w:rsidP="00A308E6">
      <w:r w:rsidRPr="00046862">
        <w:t>During each construction activity, the Contractor is expected strictly</w:t>
      </w:r>
      <w:r w:rsidR="007B338A" w:rsidRPr="00046862">
        <w:t xml:space="preserve"> to</w:t>
      </w:r>
      <w:r w:rsidRPr="00046862">
        <w:t xml:space="preserve"> apply</w:t>
      </w:r>
      <w:r w:rsidR="007B338A" w:rsidRPr="00046862">
        <w:t xml:space="preserve"> its</w:t>
      </w:r>
      <w:r w:rsidRPr="00046862">
        <w:t xml:space="preserve"> safety policy and </w:t>
      </w:r>
      <w:r w:rsidR="007B338A" w:rsidRPr="00046862">
        <w:t>its</w:t>
      </w:r>
      <w:r w:rsidRPr="00046862">
        <w:t xml:space="preserve"> attention shall be drawn to any instances where the safety policy is not followed. </w:t>
      </w:r>
      <w:r w:rsidR="00D778C8" w:rsidRPr="00046862">
        <w:t>It</w:t>
      </w:r>
      <w:r w:rsidRPr="00046862">
        <w:t xml:space="preserve"> shall also be directed to carry out all works that are necessary in case of emergency and affecting the safety of personnel, works and adjacent property.</w:t>
      </w:r>
      <w:r w:rsidR="00F062D1" w:rsidRPr="00046862">
        <w:t xml:space="preserve"> In this regard, the supervisor should check the availability of a capable safety officer on the Contractor’s side who shall be monitoring that adequate safety measures are put in place at all times </w:t>
      </w:r>
      <w:r w:rsidR="002F2762">
        <w:t xml:space="preserve">accordance to rule and </w:t>
      </w:r>
      <w:r w:rsidR="002F2762" w:rsidRPr="00C4605B">
        <w:t>regulation of the country</w:t>
      </w:r>
      <w:r w:rsidR="000774DC" w:rsidRPr="00C4605B">
        <w:t xml:space="preserve"> </w:t>
      </w:r>
      <w:r w:rsidR="00F062D1" w:rsidRPr="00C4605B">
        <w:t>and accidents are satisfactory prevented.</w:t>
      </w:r>
      <w:r w:rsidR="002F2762" w:rsidRPr="00C4605B">
        <w:t xml:space="preserve"> Please refer</w:t>
      </w:r>
      <w:r w:rsidR="000774DC" w:rsidRPr="00C4605B">
        <w:t xml:space="preserve"> </w:t>
      </w:r>
      <w:r w:rsidR="009724F6" w:rsidRPr="00C4605B">
        <w:rPr>
          <w:rFonts w:eastAsia="Times New Roman"/>
          <w:bCs/>
          <w:i/>
        </w:rPr>
        <w:t>GL 25: Environmental &amp;</w:t>
      </w:r>
      <w:r w:rsidR="000774DC" w:rsidRPr="00C4605B">
        <w:rPr>
          <w:rFonts w:eastAsia="Times New Roman"/>
          <w:bCs/>
          <w:i/>
        </w:rPr>
        <w:t xml:space="preserve"> </w:t>
      </w:r>
      <w:r w:rsidR="009724F6" w:rsidRPr="00C4605B">
        <w:rPr>
          <w:rFonts w:eastAsia="Times New Roman"/>
          <w:bCs/>
          <w:i/>
        </w:rPr>
        <w:t>Social Impact Assessment (ESIA)</w:t>
      </w:r>
      <w:r w:rsidR="000774DC" w:rsidRPr="00C4605B">
        <w:rPr>
          <w:rFonts w:eastAsia="Times New Roman"/>
          <w:bCs/>
          <w:i/>
        </w:rPr>
        <w:t xml:space="preserve"> </w:t>
      </w:r>
      <w:r w:rsidR="009724F6" w:rsidRPr="00C4605B">
        <w:rPr>
          <w:i/>
        </w:rPr>
        <w:t>Guideline for SSID</w:t>
      </w:r>
      <w:r w:rsidR="002F2762" w:rsidRPr="00C4605B">
        <w:rPr>
          <w:i/>
        </w:rPr>
        <w:t>.</w:t>
      </w:r>
    </w:p>
    <w:p w:rsidR="00F71017" w:rsidRPr="000774DC" w:rsidRDefault="00F71017" w:rsidP="00DB1C01">
      <w:pPr>
        <w:pStyle w:val="Heading3"/>
      </w:pPr>
      <w:bookmarkStart w:id="69" w:name="_Toc531653609"/>
      <w:r w:rsidRPr="000774DC">
        <w:t xml:space="preserve">Quality </w:t>
      </w:r>
      <w:r w:rsidR="00A02EDA" w:rsidRPr="000774DC">
        <w:t>control</w:t>
      </w:r>
      <w:bookmarkEnd w:id="69"/>
    </w:p>
    <w:p w:rsidR="007939DB" w:rsidRDefault="007939DB" w:rsidP="00A308E6">
      <w:r w:rsidRPr="007939DB">
        <w:t>The objective of quality control is to help the construction, achieve high order of quality as laid down in the specifications, in works by controlling various factors responsible for deterioration in quality, investigating reasons and suggesting ways and means for improvements without putting hindrance in the progress of construction work.</w:t>
      </w:r>
    </w:p>
    <w:p w:rsidR="007939DB" w:rsidRDefault="007939DB" w:rsidP="00A308E6"/>
    <w:p w:rsidR="007939DB" w:rsidRDefault="007939DB" w:rsidP="007939DB">
      <w:r w:rsidRPr="007939DB">
        <w:t xml:space="preserve">The quality control shall be exercised at three stages </w:t>
      </w:r>
      <w:r>
        <w:t xml:space="preserve">namely </w:t>
      </w:r>
      <w:r w:rsidRPr="007939DB">
        <w:t>i) Selection of materials</w:t>
      </w:r>
      <w:r>
        <w:t xml:space="preserve">, </w:t>
      </w:r>
      <w:r w:rsidRPr="007939DB">
        <w:t>ii) Processing of materials and iii) Execution of works</w:t>
      </w:r>
      <w:r>
        <w:t xml:space="preserve"> by means of testing</w:t>
      </w:r>
      <w:r w:rsidR="00B044DB">
        <w:t>;</w:t>
      </w:r>
      <w:r>
        <w:t xml:space="preserve"> supervision during construction</w:t>
      </w:r>
      <w:r w:rsidR="00B044DB">
        <w:t>; and</w:t>
      </w:r>
      <w:r w:rsidR="000774DC">
        <w:t xml:space="preserve"> </w:t>
      </w:r>
      <w:r w:rsidR="00B044DB">
        <w:t>c</w:t>
      </w:r>
      <w:r w:rsidR="00B044DB" w:rsidRPr="00B044DB">
        <w:t>ompilation, analysis and interpretation of test results</w:t>
      </w:r>
      <w:r>
        <w:t>.</w:t>
      </w:r>
    </w:p>
    <w:p w:rsidR="007939DB" w:rsidRDefault="007939DB" w:rsidP="00A308E6"/>
    <w:p w:rsidR="00946CB7" w:rsidRPr="00046862" w:rsidRDefault="00946CB7" w:rsidP="00A308E6">
      <w:r w:rsidRPr="00046862">
        <w:t>The Contractor is expected to execute the project works in accordance with sound technical administration, financial and economic practices. In this regard, the CST shall perform all duties associated with such tasks to ensure that only the best construction practice is followed and that the final product is in full compliance with the specification at the most economic costs.</w:t>
      </w:r>
    </w:p>
    <w:p w:rsidR="00946CB7" w:rsidRPr="00046862" w:rsidRDefault="00946CB7" w:rsidP="00A308E6"/>
    <w:p w:rsidR="00946CB7" w:rsidRPr="00046862" w:rsidRDefault="00946CB7" w:rsidP="00A308E6">
      <w:r w:rsidRPr="00046862">
        <w:t>To this effect, the CST shall continuously inspect the Works, both under construction and completed, for compliance to the Specification and the approved method statement submitted by the Contractor.  In sufficient time ahead of commencement of every activity, the Contractor is expected to produce his</w:t>
      </w:r>
      <w:r w:rsidR="00873407" w:rsidRPr="00046862">
        <w:t>/her</w:t>
      </w:r>
      <w:r w:rsidRPr="00046862">
        <w:t xml:space="preserve"> proposed working drawing/plans with the associated calculations and method statements. The CST shall examine the submissions and approve or reject the proposals, recommending any changes required.</w:t>
      </w:r>
    </w:p>
    <w:p w:rsidR="00946CB7" w:rsidRPr="00046862" w:rsidRDefault="00946CB7" w:rsidP="00A308E6"/>
    <w:p w:rsidR="00946CB7" w:rsidRPr="00046862" w:rsidRDefault="00946CB7" w:rsidP="00A308E6">
      <w:r w:rsidRPr="00046862">
        <w:t xml:space="preserve">Quality control of production of construction materials as well as construction of the permanent works is an essential element to have an end product that is up to the standard called for in the Works Contract Document and one that meets the objectives of the project.  </w:t>
      </w:r>
    </w:p>
    <w:p w:rsidR="00946CB7" w:rsidRPr="00046862" w:rsidRDefault="00946CB7" w:rsidP="00A308E6"/>
    <w:p w:rsidR="00DB1C01" w:rsidRDefault="00DB1C01">
      <w:pPr>
        <w:spacing w:after="200"/>
        <w:jc w:val="left"/>
      </w:pPr>
      <w:r>
        <w:br w:type="page"/>
      </w:r>
    </w:p>
    <w:p w:rsidR="00F71017" w:rsidRPr="00046862" w:rsidRDefault="00946CB7" w:rsidP="00A308E6">
      <w:r w:rsidRPr="00046862">
        <w:lastRenderedPageBreak/>
        <w:t>The CST shall set up a quality control system meant specifically to the project, which comprises a combination of process control and end product control for the project. The two major aspects to be considered while setting up the Quality Control system are Construction material control and control over workmanship. Construction material control is fully one-half of what construction inspection is all about. The other half is control over workmanship.</w:t>
      </w:r>
      <w:r w:rsidR="00957E91">
        <w:t xml:space="preserve"> During quality control use </w:t>
      </w:r>
      <w:r w:rsidR="000D6EF0" w:rsidRPr="002F7994">
        <w:t xml:space="preserve">Appendix </w:t>
      </w:r>
      <w:r w:rsidR="000D6EF0">
        <w:t>Part IV/GL 28/G C</w:t>
      </w:r>
      <w:r w:rsidR="000D6EF0" w:rsidRPr="00E1240B">
        <w:t>heck List for Work Permit</w:t>
      </w:r>
      <w:r w:rsidR="000D6EF0">
        <w:t>.</w:t>
      </w:r>
    </w:p>
    <w:p w:rsidR="00F71017" w:rsidRPr="00C4605B" w:rsidRDefault="00F71017" w:rsidP="00DB1C01">
      <w:pPr>
        <w:pStyle w:val="Heading4"/>
      </w:pPr>
      <w:r w:rsidRPr="00C4605B">
        <w:t xml:space="preserve">Quality control of </w:t>
      </w:r>
      <w:r w:rsidR="00A02EDA" w:rsidRPr="00C4605B">
        <w:t>construction materials</w:t>
      </w:r>
    </w:p>
    <w:p w:rsidR="00946CB7" w:rsidRPr="00046862" w:rsidRDefault="00946CB7" w:rsidP="00A308E6">
      <w:r w:rsidRPr="00046862">
        <w:t>Being the basic elements of the permanent works, the contribution of quality of construction materials for the last longing service life as well as quality of the project</w:t>
      </w:r>
      <w:r w:rsidR="00DC34C3" w:rsidRPr="00046862">
        <w:t xml:space="preserve"> is vital</w:t>
      </w:r>
      <w:r w:rsidRPr="00046862">
        <w:t xml:space="preserve">.  Accordingly, the supervisor should establish a quality control system </w:t>
      </w:r>
      <w:r w:rsidR="00DC34C3" w:rsidRPr="00046862">
        <w:t xml:space="preserve">for production, test and </w:t>
      </w:r>
      <w:r w:rsidRPr="00046862">
        <w:t>handling of construction materials. The system should include</w:t>
      </w:r>
      <w:r w:rsidR="00DC34C3" w:rsidRPr="00046862">
        <w:t xml:space="preserve"> testing of samples, visual inspection, </w:t>
      </w:r>
      <w:r w:rsidR="00A051F5" w:rsidRPr="00046862">
        <w:t xml:space="preserve">or checking </w:t>
      </w:r>
      <w:r w:rsidR="00DC34C3" w:rsidRPr="00046862">
        <w:t xml:space="preserve">manufacturer standard </w:t>
      </w:r>
      <w:r w:rsidR="00A051F5" w:rsidRPr="00046862">
        <w:t xml:space="preserve">product </w:t>
      </w:r>
      <w:r w:rsidR="00DC34C3" w:rsidRPr="00046862">
        <w:t>certificate</w:t>
      </w:r>
      <w:r w:rsidRPr="00046862">
        <w:t>.</w:t>
      </w:r>
    </w:p>
    <w:p w:rsidR="00946CB7" w:rsidRPr="00046862" w:rsidRDefault="00946CB7" w:rsidP="00DB1C01">
      <w:pPr>
        <w:spacing w:line="240" w:lineRule="auto"/>
      </w:pPr>
    </w:p>
    <w:p w:rsidR="00946CB7" w:rsidRPr="00046862" w:rsidRDefault="00946CB7" w:rsidP="00A308E6">
      <w:r w:rsidRPr="00046862">
        <w:t xml:space="preserve">Once the system is in place, the supervisor should carry out all necessary inspection, sampling, testing and analysis for all </w:t>
      </w:r>
      <w:r w:rsidR="0062340B" w:rsidRPr="00046862">
        <w:t>construction</w:t>
      </w:r>
      <w:r w:rsidRPr="00046862">
        <w:t xml:space="preserve"> material proposed and </w:t>
      </w:r>
      <w:r w:rsidR="0062340B" w:rsidRPr="00046862">
        <w:t xml:space="preserve">to be </w:t>
      </w:r>
      <w:r w:rsidRPr="00046862">
        <w:t xml:space="preserve">used by the Contractor, as a control to the quality of the material and checking of compliance with the Technical Specifications.  No material shall be </w:t>
      </w:r>
      <w:r w:rsidR="0062340B" w:rsidRPr="00046862">
        <w:t>used</w:t>
      </w:r>
      <w:r w:rsidRPr="00046862">
        <w:t xml:space="preserve"> from any pit or quarry without prior testing and approval by the supervisor. </w:t>
      </w:r>
    </w:p>
    <w:p w:rsidR="00946CB7" w:rsidRPr="00046862" w:rsidRDefault="00946CB7" w:rsidP="00DB1C01">
      <w:pPr>
        <w:spacing w:line="240" w:lineRule="auto"/>
      </w:pPr>
    </w:p>
    <w:p w:rsidR="004B19B1" w:rsidRPr="00046862" w:rsidRDefault="00946CB7" w:rsidP="00A308E6">
      <w:r w:rsidRPr="00046862">
        <w:t xml:space="preserve">The samples </w:t>
      </w:r>
      <w:r w:rsidR="00733542" w:rsidRPr="00046862">
        <w:t xml:space="preserve">of recommended size </w:t>
      </w:r>
      <w:r w:rsidRPr="00046862">
        <w:t xml:space="preserve">shall be collected from the production site as well as after placement </w:t>
      </w:r>
      <w:r w:rsidR="004B19B1" w:rsidRPr="00046862">
        <w:t xml:space="preserve">(during construction process) </w:t>
      </w:r>
      <w:r w:rsidRPr="00046862">
        <w:t>to control the quality of material throughout the processes involved in the construction to the final end product.</w:t>
      </w:r>
      <w:r w:rsidR="000774DC">
        <w:t xml:space="preserve"> </w:t>
      </w:r>
      <w:r w:rsidRPr="00046862">
        <w:t>Depending on the test results and the analysis, the material shall be</w:t>
      </w:r>
      <w:r w:rsidR="004B19B1" w:rsidRPr="00046862">
        <w:t xml:space="preserve"> approved </w:t>
      </w:r>
      <w:r w:rsidRPr="00046862">
        <w:t xml:space="preserve">or rejected for use into the works.  </w:t>
      </w:r>
      <w:r w:rsidR="004B19B1" w:rsidRPr="00046862">
        <w:t>The approval can be as it is or with special recommendation (for example-sand washing, specific usage of stone depending on its type and size).</w:t>
      </w:r>
    </w:p>
    <w:p w:rsidR="004B19B1" w:rsidRPr="00046862" w:rsidRDefault="004B19B1" w:rsidP="00DB1C01">
      <w:pPr>
        <w:spacing w:line="240" w:lineRule="auto"/>
      </w:pPr>
    </w:p>
    <w:p w:rsidR="00946CB7" w:rsidRPr="00046862" w:rsidRDefault="00946CB7" w:rsidP="00A308E6">
      <w:r w:rsidRPr="00046862">
        <w:t xml:space="preserve">The Contractor shall be notified that approval of samples from any source shall not be considered as an approval of all materials recovered from the source, and hence, during the production process, samples shall be collected from the approved source from time to time </w:t>
      </w:r>
      <w:r w:rsidR="00733542" w:rsidRPr="00046862">
        <w:t xml:space="preserve">as required </w:t>
      </w:r>
      <w:r w:rsidRPr="00046862">
        <w:t>and subjected to testing</w:t>
      </w:r>
      <w:r w:rsidR="000774DC">
        <w:t>, a</w:t>
      </w:r>
      <w:r w:rsidRPr="00046862">
        <w:t xml:space="preserve">nd </w:t>
      </w:r>
      <w:r w:rsidR="00733542" w:rsidRPr="00046862">
        <w:t xml:space="preserve">it </w:t>
      </w:r>
      <w:r w:rsidRPr="00046862">
        <w:t xml:space="preserve">should be rejected if the test results do not meet the required specification set in the contract. The Contractor shall be instructed to halt production of materials from any source immediately, if the characteristics of the material from the source has potentially turned inferior than tested previously, which might indicate the exhaustion of acceptable material from the source. </w:t>
      </w:r>
    </w:p>
    <w:p w:rsidR="00946CB7" w:rsidRPr="00046862" w:rsidRDefault="00946CB7" w:rsidP="00DB1C01">
      <w:pPr>
        <w:spacing w:line="240" w:lineRule="auto"/>
      </w:pPr>
    </w:p>
    <w:p w:rsidR="00946CB7" w:rsidRPr="00046862" w:rsidRDefault="00946CB7" w:rsidP="00A308E6">
      <w:r w:rsidRPr="00046862">
        <w:t>In case of rejection due to poor quality of material, the Contractor shall be instructed to remove the material from the site with no additional cost and time extension.</w:t>
      </w:r>
    </w:p>
    <w:p w:rsidR="00946CB7" w:rsidRPr="00CE37D4" w:rsidRDefault="00946CB7" w:rsidP="00CE37D4">
      <w:pPr>
        <w:pStyle w:val="ListParagraph"/>
        <w:numPr>
          <w:ilvl w:val="0"/>
          <w:numId w:val="4"/>
        </w:numPr>
        <w:tabs>
          <w:tab w:val="left" w:pos="720"/>
        </w:tabs>
        <w:ind w:left="720" w:hanging="360"/>
        <w:rPr>
          <w:b/>
          <w:i/>
          <w:szCs w:val="24"/>
        </w:rPr>
      </w:pPr>
      <w:r w:rsidRPr="00CE37D4">
        <w:rPr>
          <w:b/>
          <w:i/>
          <w:szCs w:val="24"/>
        </w:rPr>
        <w:t xml:space="preserve">Materials </w:t>
      </w:r>
      <w:r w:rsidR="00A02EDA" w:rsidRPr="00CE37D4">
        <w:rPr>
          <w:b/>
          <w:i/>
          <w:szCs w:val="24"/>
        </w:rPr>
        <w:t>produced by the contractor</w:t>
      </w:r>
    </w:p>
    <w:p w:rsidR="00946CB7" w:rsidRDefault="003F09FD" w:rsidP="00A308E6">
      <w:r w:rsidRPr="00046862">
        <w:t xml:space="preserve">The contractor may produce construction materials such as sand, stone, gravel, soil fill materials; hallow concrete blocks (HCB), and the likes or may purchase them. </w:t>
      </w:r>
      <w:r w:rsidR="00946CB7" w:rsidRPr="00046862">
        <w:t>In the course of the Construction, the Contractor shall identify and locate potential sources of construction material for the various project activities. After satisfying him</w:t>
      </w:r>
      <w:r w:rsidR="00BC66E0">
        <w:t>/her</w:t>
      </w:r>
      <w:r w:rsidR="00946CB7" w:rsidRPr="00046862">
        <w:t xml:space="preserve">self to the estimated quantity and quality (through testing) of the source, </w:t>
      </w:r>
      <w:r w:rsidR="00710CBE" w:rsidRPr="00046862">
        <w:t xml:space="preserve">he/she request </w:t>
      </w:r>
      <w:r w:rsidR="00946CB7" w:rsidRPr="00046862">
        <w:t xml:space="preserve">the supervisor for joint sampling and testing of material from the proposed source.   </w:t>
      </w:r>
    </w:p>
    <w:p w:rsidR="00DB1C01" w:rsidRDefault="00DB1C01">
      <w:pPr>
        <w:spacing w:after="200"/>
        <w:jc w:val="left"/>
      </w:pPr>
      <w:r>
        <w:br w:type="page"/>
      </w:r>
    </w:p>
    <w:p w:rsidR="00946CB7" w:rsidRPr="00046862" w:rsidRDefault="00946CB7" w:rsidP="00A308E6">
      <w:r w:rsidRPr="00046862">
        <w:lastRenderedPageBreak/>
        <w:t>The source should then be approved or rejected based on its conformity with the Technical Specification. Samples shall be collected randomly from time to time, from the approved sources, to reaffirm the quality of the material</w:t>
      </w:r>
      <w:r w:rsidR="005B2DE5" w:rsidRPr="00046862">
        <w:t xml:space="preserve"> in the course of the project period</w:t>
      </w:r>
      <w:r w:rsidRPr="00046862">
        <w:t>. The Contractor’s method of production shall also be inspected on a daily basis by the works inspectors and the material technicians.</w:t>
      </w:r>
    </w:p>
    <w:p w:rsidR="00946CB7" w:rsidRPr="00CE37D4" w:rsidRDefault="00946CB7" w:rsidP="00CE37D4">
      <w:pPr>
        <w:pStyle w:val="ListParagraph"/>
        <w:numPr>
          <w:ilvl w:val="0"/>
          <w:numId w:val="4"/>
        </w:numPr>
        <w:tabs>
          <w:tab w:val="left" w:pos="720"/>
        </w:tabs>
        <w:ind w:left="720" w:hanging="360"/>
        <w:rPr>
          <w:b/>
          <w:i/>
          <w:szCs w:val="24"/>
        </w:rPr>
      </w:pPr>
      <w:r w:rsidRPr="00CE37D4">
        <w:rPr>
          <w:b/>
          <w:i/>
          <w:szCs w:val="24"/>
        </w:rPr>
        <w:t xml:space="preserve">Materials </w:t>
      </w:r>
      <w:r w:rsidR="00A02EDA" w:rsidRPr="00CE37D4">
        <w:rPr>
          <w:b/>
          <w:i/>
          <w:szCs w:val="24"/>
        </w:rPr>
        <w:t>procured from manufacturers/producers</w:t>
      </w:r>
    </w:p>
    <w:p w:rsidR="00946CB7" w:rsidRDefault="00946CB7" w:rsidP="00A308E6">
      <w:r w:rsidRPr="00046862">
        <w:t>Whenever the Contractor proposes to procure construction materials (such as reinforcement steel</w:t>
      </w:r>
      <w:r w:rsidR="009C335A" w:rsidRPr="00046862">
        <w:t>, cement</w:t>
      </w:r>
      <w:r w:rsidRPr="00046862">
        <w:t xml:space="preserve">, </w:t>
      </w:r>
      <w:r w:rsidR="009C335A" w:rsidRPr="00046862">
        <w:t xml:space="preserve">gravel, </w:t>
      </w:r>
      <w:r w:rsidR="00C7717E" w:rsidRPr="00046862">
        <w:t xml:space="preserve">sand, HCB, </w:t>
      </w:r>
      <w:proofErr w:type="spellStart"/>
      <w:r w:rsidRPr="00046862">
        <w:t>etc</w:t>
      </w:r>
      <w:proofErr w:type="spellEnd"/>
      <w:r w:rsidRPr="00046862">
        <w:t xml:space="preserve">), he/she shall be instructed to deliver </w:t>
      </w:r>
      <w:r w:rsidR="007336C2" w:rsidRPr="00046862">
        <w:t>m</w:t>
      </w:r>
      <w:r w:rsidRPr="00046862">
        <w:t>anufacturer’s</w:t>
      </w:r>
      <w:r w:rsidR="00C7717E" w:rsidRPr="00046862">
        <w:t>/</w:t>
      </w:r>
      <w:r w:rsidR="000774DC">
        <w:t xml:space="preserve"> </w:t>
      </w:r>
      <w:r w:rsidR="00C7717E" w:rsidRPr="00046862">
        <w:t>producer’s</w:t>
      </w:r>
      <w:r w:rsidRPr="00046862">
        <w:t xml:space="preserve"> certificate and sufficient samples of the materials in sufficient time ahead of his/her order for delivery. The </w:t>
      </w:r>
      <w:r w:rsidR="007336C2" w:rsidRPr="00046862">
        <w:t>m</w:t>
      </w:r>
      <w:r w:rsidRPr="00046862">
        <w:t>anufacturer’s</w:t>
      </w:r>
      <w:r w:rsidR="00C7717E" w:rsidRPr="00046862">
        <w:t>/ producer’s</w:t>
      </w:r>
      <w:r w:rsidRPr="00046862">
        <w:t xml:space="preserve"> certificate should include date of production and recent test results based on approved testing standards. The supervisor should then carry out all tests </w:t>
      </w:r>
      <w:r w:rsidR="007336C2" w:rsidRPr="00046862">
        <w:t>mentioned</w:t>
      </w:r>
      <w:r w:rsidRPr="00046862">
        <w:t xml:space="preserve"> in the Technical Specification </w:t>
      </w:r>
      <w:r w:rsidR="007336C2" w:rsidRPr="00046862">
        <w:t>at recommended laboratory</w:t>
      </w:r>
      <w:r w:rsidRPr="00046862">
        <w:t xml:space="preserve">. The proposed material may be rejected or approved depending on its conformity to the Technical Specification. If approved, the Contractor shall be allowed to procure the said items and instructed to deliver sample and test results from time to time, as required.  Random sampling and testing shall also be carried out to check consistency of quality of the approved material. </w:t>
      </w:r>
    </w:p>
    <w:p w:rsidR="00A308E6" w:rsidRPr="00046862" w:rsidRDefault="00A308E6" w:rsidP="00DB1C01">
      <w:pPr>
        <w:spacing w:line="240" w:lineRule="auto"/>
      </w:pPr>
    </w:p>
    <w:p w:rsidR="007336C2" w:rsidRDefault="00946CB7" w:rsidP="00A308E6">
      <w:r w:rsidRPr="00046862">
        <w:t xml:space="preserve">Any material proposed by the </w:t>
      </w:r>
      <w:r w:rsidR="007336C2" w:rsidRPr="00046862">
        <w:t>c</w:t>
      </w:r>
      <w:r w:rsidRPr="00046862">
        <w:t>ontractor</w:t>
      </w:r>
      <w:r w:rsidR="007336C2" w:rsidRPr="00046862">
        <w:t xml:space="preserve"> (</w:t>
      </w:r>
      <w:r w:rsidRPr="00046862">
        <w:t>produced by him</w:t>
      </w:r>
      <w:r w:rsidR="007336C2" w:rsidRPr="00046862">
        <w:t>/her or</w:t>
      </w:r>
      <w:r w:rsidRPr="00046862">
        <w:t xml:space="preserve"> procured</w:t>
      </w:r>
      <w:r w:rsidR="007336C2" w:rsidRPr="00046862">
        <w:t xml:space="preserve">), </w:t>
      </w:r>
      <w:r w:rsidRPr="00046862">
        <w:t>that is of substandard or defective to the provisions of the Technical Speci</w:t>
      </w:r>
      <w:r w:rsidR="007336C2" w:rsidRPr="00046862">
        <w:t>fications of the Works Contract</w:t>
      </w:r>
      <w:r w:rsidRPr="00046862">
        <w:t xml:space="preserve"> shall be rejected</w:t>
      </w:r>
      <w:r w:rsidR="007336C2" w:rsidRPr="00046862">
        <w:t>.</w:t>
      </w:r>
      <w:r w:rsidR="000774DC">
        <w:t xml:space="preserve"> </w:t>
      </w:r>
      <w:r w:rsidR="007336C2" w:rsidRPr="00046862">
        <w:t>And</w:t>
      </w:r>
      <w:r w:rsidR="000774DC">
        <w:t xml:space="preserve"> </w:t>
      </w:r>
      <w:r w:rsidR="007336C2" w:rsidRPr="00046862">
        <w:t xml:space="preserve">then, </w:t>
      </w:r>
      <w:r w:rsidRPr="00046862">
        <w:t xml:space="preserve">the Contractor shall be provided with details of the reason for </w:t>
      </w:r>
      <w:r w:rsidR="007336C2" w:rsidRPr="00046862">
        <w:t>rejection and</w:t>
      </w:r>
      <w:r w:rsidRPr="00046862">
        <w:t xml:space="preserve"> advised the corrective measures required for future production/delivery. He/</w:t>
      </w:r>
      <w:r w:rsidR="007336C2" w:rsidRPr="00046862">
        <w:t>s</w:t>
      </w:r>
      <w:r w:rsidRPr="00046862">
        <w:t xml:space="preserve">he shall then be instructed to remove the defective material/work/ from the site without any additional cost or time extension. </w:t>
      </w:r>
    </w:p>
    <w:p w:rsidR="00A308E6" w:rsidRPr="00046862" w:rsidRDefault="00A308E6" w:rsidP="00DB1C01">
      <w:pPr>
        <w:spacing w:line="240" w:lineRule="auto"/>
      </w:pPr>
    </w:p>
    <w:p w:rsidR="00946CB7" w:rsidRPr="00046862" w:rsidRDefault="00946CB7" w:rsidP="00A308E6">
      <w:r w:rsidRPr="00046862">
        <w:t>Manufacturer’s</w:t>
      </w:r>
      <w:r w:rsidR="007336C2" w:rsidRPr="00046862">
        <w:t>/</w:t>
      </w:r>
      <w:r w:rsidR="007862A1" w:rsidRPr="00046862">
        <w:t>P</w:t>
      </w:r>
      <w:r w:rsidR="007336C2" w:rsidRPr="00046862">
        <w:t xml:space="preserve">roducer’s </w:t>
      </w:r>
      <w:r w:rsidRPr="00046862">
        <w:t>Certificate and all field and laboratory test results on construction materials shall be properly recorded and filed as project references.</w:t>
      </w:r>
    </w:p>
    <w:p w:rsidR="00946CB7" w:rsidRPr="00CE37D4" w:rsidRDefault="00946CB7" w:rsidP="00CE37D4">
      <w:pPr>
        <w:pStyle w:val="ListParagraph"/>
        <w:numPr>
          <w:ilvl w:val="0"/>
          <w:numId w:val="4"/>
        </w:numPr>
        <w:tabs>
          <w:tab w:val="left" w:pos="720"/>
        </w:tabs>
        <w:ind w:left="720" w:hanging="360"/>
        <w:rPr>
          <w:b/>
          <w:i/>
          <w:szCs w:val="24"/>
        </w:rPr>
      </w:pPr>
      <w:r w:rsidRPr="00CE37D4">
        <w:rPr>
          <w:b/>
          <w:i/>
          <w:szCs w:val="24"/>
        </w:rPr>
        <w:t xml:space="preserve">Storage of </w:t>
      </w:r>
      <w:r w:rsidR="00DA0375" w:rsidRPr="00CE37D4">
        <w:rPr>
          <w:b/>
          <w:i/>
          <w:szCs w:val="24"/>
        </w:rPr>
        <w:t>materials</w:t>
      </w:r>
    </w:p>
    <w:p w:rsidR="006C396A" w:rsidRDefault="006C396A" w:rsidP="00A308E6">
      <w:r w:rsidRPr="00046862">
        <w:t>The main construction materials store shall be at the project base camp that is expected to be used for WUA Administrative Office after the completion of construction. If the base camp is substantially far from major structures (mostly headwork, canal and canal structures) temporary storage shall be constructed keeping the recommended standard of storage construction</w:t>
      </w:r>
      <w:r w:rsidR="00B1518F">
        <w:t xml:space="preserve"> if required)</w:t>
      </w:r>
      <w:r w:rsidRPr="00046862">
        <w:t>.</w:t>
      </w:r>
    </w:p>
    <w:p w:rsidR="00A308E6" w:rsidRPr="00046862" w:rsidRDefault="00A308E6" w:rsidP="00DB1C01">
      <w:pPr>
        <w:spacing w:line="240" w:lineRule="auto"/>
      </w:pPr>
    </w:p>
    <w:p w:rsidR="00F71017" w:rsidRDefault="00946CB7" w:rsidP="00A308E6">
      <w:r w:rsidRPr="00046862">
        <w:t>After approval of the construction materials proposed by the Contractor, the supervisor should check the proper storage of the materials in a manner that insures preservation of their quality</w:t>
      </w:r>
      <w:r w:rsidR="007E2CEA" w:rsidRPr="00046862">
        <w:t xml:space="preserve"> and safety as mentioned</w:t>
      </w:r>
      <w:r w:rsidRPr="00046862">
        <w:t xml:space="preserve"> in the Technical Specifications.  Accordingly, the method of storing, stockpiling and protection of materials against the adverse effects of weathering shall be frequently inspected.  Materials that are not properly stored or stockpiled shall not be approved for use without retesting.</w:t>
      </w:r>
    </w:p>
    <w:p w:rsidR="00A308E6" w:rsidRPr="00046862" w:rsidRDefault="00A308E6" w:rsidP="00DB1C01">
      <w:pPr>
        <w:spacing w:line="240" w:lineRule="auto"/>
      </w:pPr>
    </w:p>
    <w:p w:rsidR="003D0DA0" w:rsidRPr="00046862" w:rsidRDefault="006C396A" w:rsidP="00A308E6">
      <w:r w:rsidRPr="00046862">
        <w:t xml:space="preserve">For example, the supervisor should confirm that cement storage </w:t>
      </w:r>
      <w:r w:rsidR="003D0DA0" w:rsidRPr="00046862">
        <w:t>techniques as stated below:</w:t>
      </w:r>
    </w:p>
    <w:p w:rsidR="00B20C81" w:rsidRPr="00046862" w:rsidRDefault="00B20C81" w:rsidP="00EB4A47">
      <w:pPr>
        <w:pStyle w:val="Buletted"/>
        <w:spacing w:before="0" w:after="0"/>
      </w:pPr>
      <w:r w:rsidRPr="00046862">
        <w:t>The walls must be made damp proof</w:t>
      </w:r>
    </w:p>
    <w:p w:rsidR="00B20C81" w:rsidRPr="00046862" w:rsidRDefault="00B20C81" w:rsidP="00EB4A47">
      <w:pPr>
        <w:pStyle w:val="Buletted"/>
        <w:spacing w:before="0" w:after="0"/>
      </w:pPr>
      <w:r w:rsidRPr="00046862">
        <w:t>The roof must be given an appropriate water proofing treatment</w:t>
      </w:r>
    </w:p>
    <w:p w:rsidR="003D0DA0" w:rsidRPr="00046862" w:rsidRDefault="00B20C81" w:rsidP="00EB4A47">
      <w:pPr>
        <w:pStyle w:val="Buletted"/>
        <w:spacing w:before="0" w:after="0"/>
      </w:pPr>
      <w:r w:rsidRPr="00046862">
        <w:t xml:space="preserve">The floor must be raised by at least 80 cm above the ground level to prevent any inflow of water. </w:t>
      </w:r>
    </w:p>
    <w:p w:rsidR="003D0DA0" w:rsidRPr="00046862" w:rsidRDefault="00B20C81" w:rsidP="00EB4A47">
      <w:pPr>
        <w:pStyle w:val="Buletted"/>
        <w:spacing w:before="0" w:after="0"/>
      </w:pPr>
      <w:r w:rsidRPr="00046862">
        <w:t xml:space="preserve">For further protection, cement bags should be stacked at least 10-20 cm clear above the floor by providing wooden </w:t>
      </w:r>
      <w:r w:rsidR="003D0DA0" w:rsidRPr="00046862">
        <w:t>battens</w:t>
      </w:r>
      <w:r w:rsidR="000774DC">
        <w:t xml:space="preserve"> </w:t>
      </w:r>
      <w:r w:rsidRPr="00046862">
        <w:t xml:space="preserve">and planking arrangement. </w:t>
      </w:r>
      <w:r w:rsidR="003D0DA0" w:rsidRPr="00046862">
        <w:t>If not, the last cement row should not be used.</w:t>
      </w:r>
    </w:p>
    <w:p w:rsidR="00B20C81" w:rsidRPr="00046862" w:rsidRDefault="00B20C81" w:rsidP="00EB4A47">
      <w:pPr>
        <w:pStyle w:val="Buletted"/>
        <w:spacing w:before="0" w:after="0"/>
      </w:pPr>
      <w:r w:rsidRPr="00046862">
        <w:lastRenderedPageBreak/>
        <w:t>If any windows are provided, these should be few and small and normally kept tightly closed to prevent entry of atmospheric moisture from outside.</w:t>
      </w:r>
    </w:p>
    <w:p w:rsidR="00B20C81" w:rsidRPr="00046862" w:rsidRDefault="00B20C81" w:rsidP="00EB4A47">
      <w:pPr>
        <w:pStyle w:val="Buletted"/>
        <w:spacing w:before="0" w:after="0"/>
      </w:pPr>
      <w:r w:rsidRPr="00046862">
        <w:t>Do not store in a building where walls, roof and floor are not completely weather proof.</w:t>
      </w:r>
    </w:p>
    <w:p w:rsidR="00B20C81" w:rsidRPr="00046862" w:rsidRDefault="00B20C81" w:rsidP="00EB4A47">
      <w:pPr>
        <w:pStyle w:val="Buletted"/>
        <w:spacing w:before="0" w:after="0"/>
      </w:pPr>
      <w:r w:rsidRPr="00046862">
        <w:t>Do not store in a new warehouse until the interior is thoroughly dried out.</w:t>
      </w:r>
    </w:p>
    <w:p w:rsidR="00B20C81" w:rsidRPr="00046862" w:rsidRDefault="00B20C81" w:rsidP="00EB4A47">
      <w:pPr>
        <w:pStyle w:val="Buletted"/>
        <w:spacing w:before="0" w:after="0"/>
      </w:pPr>
      <w:r w:rsidRPr="00046862">
        <w:t>Do not make contact with a badly fitted windows and doors and see that they are kept closed.</w:t>
      </w:r>
    </w:p>
    <w:p w:rsidR="00B20C81" w:rsidRPr="00046862" w:rsidRDefault="00B20C81" w:rsidP="00EB4A47">
      <w:pPr>
        <w:pStyle w:val="Buletted"/>
        <w:spacing w:before="0" w:after="0"/>
      </w:pPr>
      <w:r w:rsidRPr="00046862">
        <w:t>Do not stack against the wall. Always pile on the floor on wooden planks.</w:t>
      </w:r>
    </w:p>
    <w:p w:rsidR="00B20C81" w:rsidRPr="00046862" w:rsidRDefault="00B20C81" w:rsidP="00EB4A47">
      <w:pPr>
        <w:pStyle w:val="Buletted"/>
        <w:spacing w:before="0" w:after="0"/>
      </w:pPr>
      <w:r w:rsidRPr="00046862">
        <w:t>Do not forget to pile bags together.</w:t>
      </w:r>
    </w:p>
    <w:p w:rsidR="00B20C81" w:rsidRPr="00046862" w:rsidRDefault="00B20C81" w:rsidP="00EB4A47">
      <w:pPr>
        <w:pStyle w:val="Buletted"/>
        <w:spacing w:before="0" w:after="0"/>
      </w:pPr>
      <w:r w:rsidRPr="00046862">
        <w:t>Do not pile more than 15 bags high and arrange the bags in header and stretcher fashion.</w:t>
      </w:r>
    </w:p>
    <w:p w:rsidR="00B20C81" w:rsidRPr="00046862" w:rsidRDefault="00B20C81" w:rsidP="00EB4A47">
      <w:pPr>
        <w:pStyle w:val="Buletted"/>
        <w:spacing w:before="0" w:after="0"/>
      </w:pPr>
      <w:r w:rsidRPr="00046862">
        <w:t>Do not take cement from one tier. Step back to three or four tiers.</w:t>
      </w:r>
    </w:p>
    <w:p w:rsidR="00A567E3" w:rsidRPr="00046862" w:rsidRDefault="00B20C81" w:rsidP="00EB4A47">
      <w:pPr>
        <w:pStyle w:val="Buletted"/>
        <w:spacing w:before="0" w:after="0"/>
      </w:pPr>
      <w:r w:rsidRPr="00046862">
        <w:t xml:space="preserve">Do not keep dead storage. </w:t>
      </w:r>
      <w:r w:rsidR="00A567E3" w:rsidRPr="00046862">
        <w:t>Use first in first out principle.</w:t>
      </w:r>
    </w:p>
    <w:p w:rsidR="00A567E3" w:rsidRPr="00046862" w:rsidRDefault="00B20C81" w:rsidP="00EB4A47">
      <w:pPr>
        <w:pStyle w:val="Buletted"/>
        <w:spacing w:before="0" w:after="0"/>
      </w:pPr>
      <w:r w:rsidRPr="00046862">
        <w:t xml:space="preserve">Do not keep bags on the grounds for temporary storage at work site. </w:t>
      </w:r>
    </w:p>
    <w:p w:rsidR="00B20C81" w:rsidRPr="00046862" w:rsidRDefault="00B20C81" w:rsidP="00EB4A47">
      <w:pPr>
        <w:pStyle w:val="Buletted"/>
        <w:spacing w:before="0" w:after="0"/>
      </w:pPr>
      <w:r w:rsidRPr="00046862">
        <w:t>Pile on raised dry platform and cover with tarpaulin or Polythene sheets.</w:t>
      </w:r>
    </w:p>
    <w:p w:rsidR="00F71017" w:rsidRPr="00C4605B" w:rsidRDefault="00F71017" w:rsidP="00DB1C01">
      <w:pPr>
        <w:pStyle w:val="Heading4"/>
      </w:pPr>
      <w:r w:rsidRPr="00C4605B">
        <w:t xml:space="preserve">Quality </w:t>
      </w:r>
      <w:r w:rsidR="00DA0375" w:rsidRPr="00C4605B">
        <w:t>control of workmanship</w:t>
      </w:r>
    </w:p>
    <w:p w:rsidR="00946CB7" w:rsidRDefault="00946CB7" w:rsidP="00DA0375">
      <w:r w:rsidRPr="00046862">
        <w:t xml:space="preserve">To insure quality of workmanship during construction of the Works, the Supervisor Engineer and his/her subordinate staff shall be assigned duties and responsibilities in accordance with their field of expertise. The staff shall be advised to bear in mind that their duty is to inspect quality of workmanship and should not, by any means, interfere with the management of the Work by the Contractor. </w:t>
      </w:r>
    </w:p>
    <w:p w:rsidR="00DA0375" w:rsidRDefault="00DA0375" w:rsidP="00DB1C01">
      <w:pPr>
        <w:spacing w:line="240" w:lineRule="auto"/>
      </w:pPr>
    </w:p>
    <w:p w:rsidR="00946CB7" w:rsidRDefault="00946CB7" w:rsidP="00DA0375">
      <w:r w:rsidRPr="00046862">
        <w:t xml:space="preserve">Prior to issuance of approval to commence new activity or proceed with following activities, the supervisor should check Contractor’s setting out and other preparations for the Works. Frequent quality control tests, as included in the Technical Specification, shall be run on the works to check compliance of the workmanship to the Specification. To assist in this regard, the supervisor should institute a detailed quality control system that ensures adequate supervision and positive control of the works at all times. Accordingly, the qualified personnel assigned for each particular task shall exercise quality control of that specific task.  </w:t>
      </w:r>
    </w:p>
    <w:p w:rsidR="00DA0375" w:rsidRDefault="00DA0375" w:rsidP="00DB1C01">
      <w:pPr>
        <w:spacing w:line="240" w:lineRule="auto"/>
      </w:pPr>
    </w:p>
    <w:p w:rsidR="00946CB7" w:rsidRDefault="00946CB7" w:rsidP="00DA0375">
      <w:r w:rsidRPr="00046862">
        <w:t>Any work that is of substandard in respect of quality of material and/or workmanship contrary to the provisions of the Technical Specifications of the works contract shall be rejected. The Contractor shall be instructed to rectify or rework and shall be provided with details of the reason for the same.  The inspection made shall be the basis for approval of commencement of following activities and also the interim payment certificates.</w:t>
      </w:r>
    </w:p>
    <w:p w:rsidR="00DA0375" w:rsidRDefault="00DA0375" w:rsidP="00DB1C01">
      <w:pPr>
        <w:spacing w:line="240" w:lineRule="auto"/>
      </w:pPr>
    </w:p>
    <w:p w:rsidR="00946CB7" w:rsidRDefault="00946CB7" w:rsidP="00DA0375">
      <w:r w:rsidRPr="00046862">
        <w:t>Process control of materials while they are worked upon shall be through subjective observations and objective tests.  Control of end product, for example compaction would be through objective tests and statistical evaluation.</w:t>
      </w:r>
    </w:p>
    <w:p w:rsidR="00AD7BF1" w:rsidRPr="00046862" w:rsidRDefault="00AD7BF1" w:rsidP="00DB1C01">
      <w:pPr>
        <w:spacing w:line="240" w:lineRule="auto"/>
      </w:pPr>
    </w:p>
    <w:p w:rsidR="00946CB7" w:rsidRPr="00046862" w:rsidRDefault="00946CB7" w:rsidP="00AD7BF1">
      <w:r w:rsidRPr="00046862">
        <w:t>The three most factors to be closely inspected during quality control of workmanship shall be:</w:t>
      </w:r>
    </w:p>
    <w:p w:rsidR="00946CB7" w:rsidRPr="00046862" w:rsidRDefault="00946CB7" w:rsidP="00EB4A47">
      <w:pPr>
        <w:pStyle w:val="Buletted"/>
        <w:spacing w:before="0" w:after="0"/>
      </w:pPr>
      <w:r w:rsidRPr="00046862">
        <w:t xml:space="preserve">Conformity with plans </w:t>
      </w:r>
    </w:p>
    <w:p w:rsidR="00946CB7" w:rsidRPr="00046862" w:rsidRDefault="00946CB7" w:rsidP="00EB4A47">
      <w:pPr>
        <w:pStyle w:val="Buletted"/>
        <w:spacing w:before="0" w:after="0"/>
      </w:pPr>
      <w:r w:rsidRPr="00046862">
        <w:t xml:space="preserve">Capability of Contractor’s </w:t>
      </w:r>
      <w:r w:rsidR="002C1139">
        <w:t>person power</w:t>
      </w:r>
    </w:p>
    <w:p w:rsidR="00946CB7" w:rsidRPr="00046862" w:rsidRDefault="00946CB7" w:rsidP="00EB4A47">
      <w:pPr>
        <w:pStyle w:val="Buletted"/>
        <w:spacing w:before="0" w:after="0"/>
      </w:pPr>
      <w:r w:rsidRPr="00046862">
        <w:t xml:space="preserve">Monitoring of </w:t>
      </w:r>
      <w:r w:rsidR="002173C5">
        <w:t xml:space="preserve">Machines, </w:t>
      </w:r>
      <w:proofErr w:type="spellStart"/>
      <w:r w:rsidRPr="00046862">
        <w:t>Equipments</w:t>
      </w:r>
      <w:proofErr w:type="spellEnd"/>
      <w:r w:rsidRPr="00046862">
        <w:t xml:space="preserve"> and Plants</w:t>
      </w:r>
    </w:p>
    <w:p w:rsidR="00DA0375" w:rsidRDefault="00DA0375" w:rsidP="00DA0375">
      <w:pPr>
        <w:rPr>
          <w:b/>
        </w:rPr>
      </w:pPr>
    </w:p>
    <w:p w:rsidR="00946CB7" w:rsidRPr="00DA0375" w:rsidRDefault="00946CB7" w:rsidP="00DA0375">
      <w:pPr>
        <w:rPr>
          <w:b/>
        </w:rPr>
      </w:pPr>
      <w:r w:rsidRPr="00DA0375">
        <w:rPr>
          <w:b/>
        </w:rPr>
        <w:t>Working</w:t>
      </w:r>
      <w:r w:rsidR="000774DC" w:rsidRPr="00DA0375">
        <w:rPr>
          <w:b/>
        </w:rPr>
        <w:t xml:space="preserve"> </w:t>
      </w:r>
      <w:r w:rsidR="00366207" w:rsidRPr="00DA0375">
        <w:rPr>
          <w:b/>
        </w:rPr>
        <w:t>drawings, calculations and conformity with plans</w:t>
      </w:r>
    </w:p>
    <w:p w:rsidR="00946CB7" w:rsidRDefault="00946CB7" w:rsidP="000A594E">
      <w:r w:rsidRPr="00046862">
        <w:t xml:space="preserve">As part of the quality control system, the supervisor should inspect Contractor’s execution of the Works in accordance with the plans and specifications forming part of the Contract Document. In case of omissions or errors in drawings and specifications, the supervisor should make </w:t>
      </w:r>
      <w:r w:rsidRPr="00046862">
        <w:lastRenderedPageBreak/>
        <w:t xml:space="preserve">appropriate corrections and interpretations required for completeness of the drawings and </w:t>
      </w:r>
      <w:r w:rsidR="00C34589">
        <w:t xml:space="preserve">technical </w:t>
      </w:r>
      <w:r w:rsidRPr="00046862">
        <w:t>specifications</w:t>
      </w:r>
      <w:r w:rsidR="00C34589">
        <w:t xml:space="preserve"> particular to the project</w:t>
      </w:r>
      <w:r w:rsidRPr="00046862">
        <w:t>.</w:t>
      </w:r>
    </w:p>
    <w:p w:rsidR="00946CB7" w:rsidRDefault="00946CB7" w:rsidP="00EB4A47">
      <w:pPr>
        <w:spacing w:before="120"/>
      </w:pPr>
      <w:r w:rsidRPr="00046862">
        <w:t>The supervisor should review the entire Contractor's workings, sketches, shop drawings, erection drawings and the associated calculations in reference to the given plans, and detailed drawings and the accompanying notes. These shall be approved or rejected based on the outcomes of the review.  In case of rejection, any changes or modifications required should be pointed out to the Contractor.  These shall mainly include:</w:t>
      </w:r>
    </w:p>
    <w:p w:rsidR="00366207" w:rsidRDefault="00366207" w:rsidP="00FD33E2">
      <w:pPr>
        <w:spacing w:line="240" w:lineRule="auto"/>
      </w:pPr>
    </w:p>
    <w:p w:rsidR="00946CB7" w:rsidRPr="000A594E" w:rsidRDefault="00CE37D4" w:rsidP="00353B7D">
      <w:pPr>
        <w:numPr>
          <w:ilvl w:val="0"/>
          <w:numId w:val="5"/>
        </w:numPr>
        <w:rPr>
          <w:szCs w:val="24"/>
        </w:rPr>
      </w:pPr>
      <w:r>
        <w:rPr>
          <w:szCs w:val="24"/>
        </w:rPr>
        <w:t>Complete structures drawings</w:t>
      </w:r>
      <w:r w:rsidR="00946CB7" w:rsidRPr="000A594E">
        <w:rPr>
          <w:szCs w:val="24"/>
        </w:rPr>
        <w:t xml:space="preserve"> including detailed sections and views having all necessary data for approval and field work with summary (schedule) of quantities</w:t>
      </w:r>
    </w:p>
    <w:p w:rsidR="00946CB7" w:rsidRPr="000A594E" w:rsidRDefault="00946CB7" w:rsidP="00353B7D">
      <w:pPr>
        <w:numPr>
          <w:ilvl w:val="0"/>
          <w:numId w:val="5"/>
        </w:numPr>
        <w:rPr>
          <w:szCs w:val="24"/>
        </w:rPr>
      </w:pPr>
      <w:r w:rsidRPr="000A594E">
        <w:rPr>
          <w:szCs w:val="24"/>
        </w:rPr>
        <w:t>The Contractor shall be advised never to commence any construction activities prior to approval of the working drawings and the associated calculations produced by him/her for the same.</w:t>
      </w:r>
    </w:p>
    <w:p w:rsidR="00946CB7" w:rsidRPr="000A594E" w:rsidRDefault="00946CB7" w:rsidP="00353B7D">
      <w:pPr>
        <w:numPr>
          <w:ilvl w:val="0"/>
          <w:numId w:val="5"/>
        </w:numPr>
        <w:rPr>
          <w:sz w:val="24"/>
          <w:szCs w:val="24"/>
        </w:rPr>
      </w:pPr>
      <w:r w:rsidRPr="000A594E">
        <w:rPr>
          <w:szCs w:val="24"/>
        </w:rPr>
        <w:t>In addition to the working drawings, the Contractor shall be requested, as required, to submit for approval construction drawings showing details of the temporary works and the methods of construction he/she proposes to use.  These shall include detail description of temporary structures, false works and temporary measures/changes on existing structures.</w:t>
      </w:r>
    </w:p>
    <w:p w:rsidR="00366207" w:rsidRDefault="00366207" w:rsidP="00FD33E2">
      <w:pPr>
        <w:spacing w:line="240" w:lineRule="auto"/>
        <w:rPr>
          <w:b/>
        </w:rPr>
      </w:pPr>
    </w:p>
    <w:p w:rsidR="00946CB7" w:rsidRPr="00366207" w:rsidRDefault="00946CB7" w:rsidP="00366207">
      <w:pPr>
        <w:rPr>
          <w:b/>
        </w:rPr>
      </w:pPr>
      <w:r w:rsidRPr="00366207">
        <w:rPr>
          <w:b/>
        </w:rPr>
        <w:t xml:space="preserve">Capability of </w:t>
      </w:r>
      <w:r w:rsidR="00366207" w:rsidRPr="00366207">
        <w:rPr>
          <w:b/>
        </w:rPr>
        <w:t>person power</w:t>
      </w:r>
    </w:p>
    <w:p w:rsidR="00946CB7" w:rsidRDefault="00946CB7" w:rsidP="000A594E">
      <w:r w:rsidRPr="00046862">
        <w:t xml:space="preserve">The supervisor should check the qualification and experience of the Contractor’s key personnel assigned to undertake the construction of each component of the permanent works. </w:t>
      </w:r>
      <w:r w:rsidR="00DE4293" w:rsidRPr="00046862">
        <w:t xml:space="preserve">The skill of contractor’s </w:t>
      </w:r>
      <w:r w:rsidR="002C1139">
        <w:t>person power</w:t>
      </w:r>
      <w:r w:rsidR="00DE4293" w:rsidRPr="00046862">
        <w:t xml:space="preserve"> </w:t>
      </w:r>
      <w:r w:rsidR="00BA2DD0" w:rsidRPr="00046862">
        <w:t>mainly</w:t>
      </w:r>
      <w:r w:rsidR="00DE4293" w:rsidRPr="00046862">
        <w:t xml:space="preserve"> masons, carpenters, bar benders, and others should be practically ensured at the start of their respective assignment</w:t>
      </w:r>
      <w:r w:rsidR="00A7154F" w:rsidRPr="00046862">
        <w:t xml:space="preserve"> and approved</w:t>
      </w:r>
      <w:r w:rsidR="005D1800" w:rsidRPr="00046862">
        <w:t xml:space="preserve"> by the supervisor</w:t>
      </w:r>
      <w:r w:rsidR="00DE4293" w:rsidRPr="00046862">
        <w:t xml:space="preserve">. </w:t>
      </w:r>
      <w:r w:rsidRPr="00046862">
        <w:t>The Contractor shall be instructed to remove from site personnel who are incompetent and may adversely affect the workmanship, and hence the quality of the finished works.</w:t>
      </w:r>
    </w:p>
    <w:p w:rsidR="00366207" w:rsidRPr="00046862" w:rsidRDefault="00366207" w:rsidP="00FD33E2">
      <w:pPr>
        <w:spacing w:line="240" w:lineRule="auto"/>
      </w:pPr>
    </w:p>
    <w:p w:rsidR="00946CB7" w:rsidRPr="00366207" w:rsidRDefault="00946CB7" w:rsidP="00366207">
      <w:pPr>
        <w:rPr>
          <w:b/>
        </w:rPr>
      </w:pPr>
      <w:r w:rsidRPr="00366207">
        <w:rPr>
          <w:b/>
        </w:rPr>
        <w:t xml:space="preserve">Monitoring of </w:t>
      </w:r>
      <w:r w:rsidR="00366207" w:rsidRPr="00366207">
        <w:rPr>
          <w:b/>
        </w:rPr>
        <w:t>machinery, equipment and plants</w:t>
      </w:r>
    </w:p>
    <w:p w:rsidR="00946CB7" w:rsidRDefault="00946CB7" w:rsidP="000A594E">
      <w:r w:rsidRPr="00046862">
        <w:t>The supervisor should also check Contractor’s equipment and plants deployed for execution of the project works.  In this respect, the following shall be properly noted before commencement of the construction of each component of the permanent works:</w:t>
      </w:r>
    </w:p>
    <w:p w:rsidR="00366207" w:rsidRPr="00046862" w:rsidRDefault="00366207" w:rsidP="00FD33E2">
      <w:pPr>
        <w:spacing w:line="240" w:lineRule="auto"/>
      </w:pPr>
    </w:p>
    <w:p w:rsidR="00946CB7" w:rsidRPr="00046862" w:rsidRDefault="00946CB7" w:rsidP="00EB4A47">
      <w:pPr>
        <w:pStyle w:val="Buletted"/>
        <w:spacing w:before="0" w:after="0"/>
      </w:pPr>
      <w:r w:rsidRPr="00046862">
        <w:t>Sufficiency of the size and number of equipment allotted for the specific work,</w:t>
      </w:r>
    </w:p>
    <w:p w:rsidR="00946CB7" w:rsidRPr="00046862" w:rsidRDefault="00946CB7" w:rsidP="00EB4A47">
      <w:pPr>
        <w:pStyle w:val="Buletted"/>
        <w:spacing w:before="0" w:after="0"/>
      </w:pPr>
      <w:r w:rsidRPr="00046862">
        <w:t>Mechanical condition of the equipment and plants,</w:t>
      </w:r>
    </w:p>
    <w:p w:rsidR="00946CB7" w:rsidRPr="00046862" w:rsidRDefault="00946CB7" w:rsidP="00EB4A47">
      <w:pPr>
        <w:pStyle w:val="Buletted"/>
        <w:spacing w:before="0" w:after="0"/>
      </w:pPr>
      <w:r w:rsidRPr="00046862">
        <w:t xml:space="preserve">Adverse effects due to the use of the equipment/plant, </w:t>
      </w:r>
    </w:p>
    <w:p w:rsidR="00946CB7" w:rsidRDefault="00946CB7" w:rsidP="00EB4A47">
      <w:pPr>
        <w:pStyle w:val="Buletted"/>
        <w:spacing w:before="0" w:after="0"/>
      </w:pPr>
      <w:r w:rsidRPr="00046862">
        <w:t>Capacity of plants to insure production of sufficient material to meet the needs of each specific work item, to completion, within the time limit</w:t>
      </w:r>
      <w:r w:rsidR="007011D0">
        <w:t>, and</w:t>
      </w:r>
    </w:p>
    <w:p w:rsidR="00BF5CA9" w:rsidRPr="00BF5CA9" w:rsidRDefault="00BF5CA9" w:rsidP="00EB4A47">
      <w:pPr>
        <w:pStyle w:val="Buletted"/>
        <w:spacing w:before="0" w:after="0"/>
      </w:pPr>
      <w:r>
        <w:t xml:space="preserve">The contractor cost shall be controlled avoiding </w:t>
      </w:r>
      <w:proofErr w:type="gramStart"/>
      <w:r>
        <w:t>un</w:t>
      </w:r>
      <w:proofErr w:type="gramEnd"/>
      <w:r>
        <w:t xml:space="preserve"> efficient machineries from the project site</w:t>
      </w:r>
      <w:r w:rsidR="00B73ECF">
        <w:t>. Hence, the CST shall advice the contractor when the case arises via official letter.</w:t>
      </w:r>
    </w:p>
    <w:p w:rsidR="00F71017" w:rsidRPr="00C4605B" w:rsidRDefault="00F71017" w:rsidP="00DB1C01">
      <w:pPr>
        <w:pStyle w:val="Heading4"/>
      </w:pPr>
      <w:r w:rsidRPr="00C4605B">
        <w:t xml:space="preserve">Inspection </w:t>
      </w:r>
      <w:r w:rsidR="00366207" w:rsidRPr="00C4605B">
        <w:t>of works and approval</w:t>
      </w:r>
    </w:p>
    <w:p w:rsidR="00F348FE" w:rsidRDefault="00F348FE" w:rsidP="000A594E">
      <w:r w:rsidRPr="00046862">
        <w:t>Once the contractor has started to implement the works the supervising body should regularly visit the site to inspect the quality of works and give approvals before the contractor can proceed with certain critical activities. The major responsibility of the Supervising body is to ensure that the contractor’s quality of construction materials and workmanship always complies with the technical specifications provided in the contract document. The Supervising body should maintain a daily record of inspected and certified works. For this purpose, sample ‘</w:t>
      </w:r>
      <w:r w:rsidRPr="00046862">
        <w:rPr>
          <w:b/>
        </w:rPr>
        <w:t>Works Inspection Forms</w:t>
      </w:r>
      <w:r w:rsidRPr="00046862">
        <w:t>’ need to be developed.</w:t>
      </w:r>
    </w:p>
    <w:p w:rsidR="00F348FE" w:rsidRDefault="00F348FE" w:rsidP="00EB4A47">
      <w:pPr>
        <w:spacing w:before="120"/>
      </w:pPr>
      <w:r w:rsidRPr="00046862">
        <w:lastRenderedPageBreak/>
        <w:t xml:space="preserve">The Supervising body should ensure that the Contractor has a full set of quality control aids on site for checking works during and at the end of each worker’s task. During works inspections, the Supervising body must also use these </w:t>
      </w:r>
      <w:r w:rsidRPr="00046862">
        <w:rPr>
          <w:b/>
        </w:rPr>
        <w:t>quality control aids</w:t>
      </w:r>
      <w:r w:rsidRPr="00046862">
        <w:t xml:space="preserve"> to check the works.</w:t>
      </w:r>
    </w:p>
    <w:p w:rsidR="00DB1C01" w:rsidRPr="00046862" w:rsidRDefault="00DB1C01" w:rsidP="00FD33E2">
      <w:pPr>
        <w:spacing w:line="240" w:lineRule="auto"/>
      </w:pPr>
    </w:p>
    <w:p w:rsidR="00F348FE" w:rsidRPr="00192EA3" w:rsidRDefault="00F348FE" w:rsidP="00192EA3">
      <w:pPr>
        <w:rPr>
          <w:b/>
        </w:rPr>
      </w:pPr>
      <w:r w:rsidRPr="00192EA3">
        <w:rPr>
          <w:b/>
        </w:rPr>
        <w:t xml:space="preserve">Inspection of </w:t>
      </w:r>
      <w:r w:rsidR="00192EA3" w:rsidRPr="00192EA3">
        <w:rPr>
          <w:b/>
        </w:rPr>
        <w:t>surveying works</w:t>
      </w:r>
    </w:p>
    <w:p w:rsidR="003F21C6" w:rsidRDefault="003F21C6" w:rsidP="00192EA3">
      <w:r w:rsidRPr="00046862">
        <w:t xml:space="preserve">At the start of the project works, the Contractor shall be provided with survey information of horizontal and vertical control points such as </w:t>
      </w:r>
      <w:r w:rsidR="005D7AE8">
        <w:t>b</w:t>
      </w:r>
      <w:r w:rsidRPr="00046862">
        <w:t>enchmarks, base line, boundaries and control stations. Thereafter, before commencement of construction of each permanent work, the Contractor is expected to carry out all physical surveying required for the construction purposes.  The supervisor, prior to approval of the setting out survey, shall carry out verification survey of Contractor’s setting out and satisfy him</w:t>
      </w:r>
      <w:r w:rsidR="00BC66E0">
        <w:t>/her</w:t>
      </w:r>
      <w:r w:rsidRPr="00046862">
        <w:t xml:space="preserve">self that there is sufficient survey coverage to accurately define the final setting out of all works.  </w:t>
      </w:r>
    </w:p>
    <w:p w:rsidR="00192EA3" w:rsidRPr="00046862" w:rsidRDefault="00192EA3" w:rsidP="00192EA3"/>
    <w:p w:rsidR="003F21C6" w:rsidRPr="00046862" w:rsidRDefault="003F21C6" w:rsidP="00192EA3">
      <w:r w:rsidRPr="00046862">
        <w:t>In so doing, the supervisor should note, but not limited to, the following points:</w:t>
      </w:r>
    </w:p>
    <w:p w:rsidR="003F21C6" w:rsidRPr="00046862" w:rsidRDefault="003F21C6" w:rsidP="00EB4A47">
      <w:pPr>
        <w:pStyle w:val="Buletted"/>
        <w:spacing w:before="0" w:after="0"/>
      </w:pPr>
      <w:r w:rsidRPr="00046862">
        <w:t xml:space="preserve">Vertical elevation control Bench Marks </w:t>
      </w:r>
    </w:p>
    <w:p w:rsidR="003F21C6" w:rsidRPr="00046862" w:rsidRDefault="003F21C6" w:rsidP="00EB4A47">
      <w:pPr>
        <w:pStyle w:val="Buletted"/>
        <w:spacing w:before="0" w:after="0"/>
      </w:pPr>
      <w:r w:rsidRPr="00046862">
        <w:t xml:space="preserve">Checking of weir </w:t>
      </w:r>
      <w:r w:rsidR="002439D7" w:rsidRPr="00046862">
        <w:t xml:space="preserve">and other main structures </w:t>
      </w:r>
      <w:r w:rsidRPr="00046862">
        <w:t xml:space="preserve">axis alignment, </w:t>
      </w:r>
      <w:proofErr w:type="spellStart"/>
      <w:r w:rsidRPr="00046862">
        <w:t>centre</w:t>
      </w:r>
      <w:proofErr w:type="spellEnd"/>
      <w:r w:rsidRPr="00046862">
        <w:t xml:space="preserve"> of reviver bed, position and ground level of the weir body corners,</w:t>
      </w:r>
    </w:p>
    <w:p w:rsidR="003F21C6" w:rsidRPr="00046862" w:rsidRDefault="003F21C6" w:rsidP="00EB4A47">
      <w:pPr>
        <w:pStyle w:val="Buletted"/>
        <w:spacing w:before="0" w:after="0"/>
      </w:pPr>
      <w:r w:rsidRPr="00046862">
        <w:t xml:space="preserve">Checking of </w:t>
      </w:r>
      <w:proofErr w:type="spellStart"/>
      <w:r w:rsidRPr="00046862">
        <w:t>centreline</w:t>
      </w:r>
      <w:proofErr w:type="spellEnd"/>
      <w:r w:rsidRPr="00046862">
        <w:t xml:space="preserve"> elevation and alignment of canals,</w:t>
      </w:r>
    </w:p>
    <w:p w:rsidR="003F21C6" w:rsidRPr="00046862" w:rsidRDefault="003F21C6" w:rsidP="00EB4A47">
      <w:pPr>
        <w:pStyle w:val="Buletted"/>
        <w:spacing w:before="0" w:after="0"/>
      </w:pPr>
      <w:r w:rsidRPr="00046862">
        <w:t>Accuracy of the pegs, lines, levels and layout of construction works with respect to approved working drawings and prevailing site conditions at the time of execution of the works</w:t>
      </w:r>
    </w:p>
    <w:p w:rsidR="003F21C6" w:rsidRPr="00046862" w:rsidRDefault="003F21C6" w:rsidP="00EB4A47">
      <w:pPr>
        <w:pStyle w:val="Buletted"/>
        <w:spacing w:before="0" w:after="0"/>
      </w:pPr>
      <w:r w:rsidRPr="00046862">
        <w:t>Boundary locations for structures,</w:t>
      </w:r>
    </w:p>
    <w:p w:rsidR="003F21C6" w:rsidRPr="00046862" w:rsidRDefault="003F21C6" w:rsidP="00EB4A47">
      <w:pPr>
        <w:pStyle w:val="Buletted"/>
        <w:spacing w:before="0" w:after="0"/>
      </w:pPr>
      <w:r w:rsidRPr="00046862">
        <w:t xml:space="preserve">Placement of the works construction limits such as  provision of adequate height for backfill, </w:t>
      </w:r>
      <w:proofErr w:type="spellStart"/>
      <w:r w:rsidRPr="00046862">
        <w:t>etc</w:t>
      </w:r>
      <w:proofErr w:type="spellEnd"/>
    </w:p>
    <w:p w:rsidR="003F21C6" w:rsidRPr="00046862" w:rsidRDefault="00986E3D" w:rsidP="00EB4A47">
      <w:pPr>
        <w:pStyle w:val="Buletted"/>
        <w:spacing w:before="0" w:after="0"/>
      </w:pPr>
      <w:r w:rsidRPr="00046862">
        <w:t>T</w:t>
      </w:r>
      <w:r w:rsidR="003F21C6" w:rsidRPr="00046862">
        <w:t xml:space="preserve">olerance in </w:t>
      </w:r>
      <w:r w:rsidRPr="00046862">
        <w:t>dimensions</w:t>
      </w:r>
      <w:r w:rsidR="003F21C6" w:rsidRPr="00046862">
        <w:t xml:space="preserve"> of previously constructed  layers have been met,</w:t>
      </w:r>
    </w:p>
    <w:p w:rsidR="00192EA3" w:rsidRDefault="00192EA3" w:rsidP="00192EA3">
      <w:pPr>
        <w:spacing w:before="120" w:line="240" w:lineRule="auto"/>
      </w:pPr>
    </w:p>
    <w:p w:rsidR="003F21C6" w:rsidRDefault="003F21C6" w:rsidP="00EB4A47">
      <w:pPr>
        <w:spacing w:before="120"/>
      </w:pPr>
      <w:r w:rsidRPr="00046862">
        <w:t>These should ensure that the setting out of vertical and horizontal dimensions is in accordance with the plans and profiles. In addition to these setting out surveys, the supervisor should check out the Contractor’s preparation for the Works including, but not limited to, the following:</w:t>
      </w:r>
    </w:p>
    <w:p w:rsidR="00192EA3" w:rsidRDefault="00192EA3" w:rsidP="00192EA3">
      <w:pPr>
        <w:spacing w:line="240" w:lineRule="auto"/>
      </w:pPr>
    </w:p>
    <w:p w:rsidR="003F21C6" w:rsidRPr="00046862" w:rsidRDefault="003F21C6" w:rsidP="00EB4A47">
      <w:pPr>
        <w:pStyle w:val="Buletted"/>
        <w:tabs>
          <w:tab w:val="num" w:pos="810"/>
        </w:tabs>
        <w:spacing w:before="0" w:after="0"/>
        <w:ind w:left="810" w:hanging="360"/>
      </w:pPr>
      <w:r w:rsidRPr="00046862">
        <w:t>Contractor’s attachments to the ‘Request for Approval’ form/to be prepared by the Contractor through</w:t>
      </w:r>
      <w:r w:rsidR="00321882">
        <w:t xml:space="preserve"> discussion with the supervisor</w:t>
      </w:r>
      <w:r w:rsidRPr="00046862">
        <w:t>/ with respect to compliance of surveying and laboratory test results of previous works;</w:t>
      </w:r>
    </w:p>
    <w:p w:rsidR="003F21C6" w:rsidRPr="00046862" w:rsidRDefault="003F21C6" w:rsidP="00EB4A47">
      <w:pPr>
        <w:pStyle w:val="Buletted"/>
        <w:tabs>
          <w:tab w:val="num" w:pos="810"/>
        </w:tabs>
        <w:spacing w:before="0" w:after="0"/>
        <w:ind w:left="810" w:hanging="360"/>
      </w:pPr>
      <w:r w:rsidRPr="00046862">
        <w:t xml:space="preserve">Working drawings with their respective method statements;  </w:t>
      </w:r>
    </w:p>
    <w:p w:rsidR="003F21C6" w:rsidRPr="00046862" w:rsidRDefault="003F21C6" w:rsidP="00EB4A47">
      <w:pPr>
        <w:pStyle w:val="Buletted"/>
        <w:tabs>
          <w:tab w:val="num" w:pos="810"/>
        </w:tabs>
        <w:spacing w:before="0" w:after="0"/>
        <w:ind w:left="810" w:hanging="360"/>
      </w:pPr>
      <w:r w:rsidRPr="00046862">
        <w:t>Availability and sufficiency of construction equipment with an output ensuring the production of the said amount and quality of work as per the Specification;</w:t>
      </w:r>
    </w:p>
    <w:p w:rsidR="003F21C6" w:rsidRPr="00046862" w:rsidRDefault="003F21C6" w:rsidP="00EB4A47">
      <w:pPr>
        <w:pStyle w:val="Buletted"/>
        <w:tabs>
          <w:tab w:val="num" w:pos="810"/>
        </w:tabs>
        <w:spacing w:before="0" w:after="0"/>
        <w:ind w:left="810" w:hanging="360"/>
      </w:pPr>
      <w:r w:rsidRPr="00046862">
        <w:t xml:space="preserve">Availability and sufficiency of construction material required for the smooth </w:t>
      </w:r>
      <w:proofErr w:type="spellStart"/>
      <w:r w:rsidRPr="00046862">
        <w:t>build up</w:t>
      </w:r>
      <w:proofErr w:type="spellEnd"/>
      <w:r w:rsidRPr="00046862">
        <w:t xml:space="preserve"> of the works and that is in conformity with the Specification.</w:t>
      </w:r>
    </w:p>
    <w:p w:rsidR="00192EA3" w:rsidRDefault="00192EA3" w:rsidP="00192EA3">
      <w:pPr>
        <w:spacing w:line="240" w:lineRule="auto"/>
      </w:pPr>
    </w:p>
    <w:p w:rsidR="003F21C6" w:rsidRDefault="003F21C6" w:rsidP="00192EA3">
      <w:r w:rsidRPr="00046862">
        <w:t>Having checked all the aforementioned, the supervisor should give the Contractor approval to go on with construction of the Works. The data relating to setting out and survey work should be recorded in field books and electronic format and submitted to Client as future references, after completion of the works.</w:t>
      </w:r>
    </w:p>
    <w:p w:rsidR="00192EA3" w:rsidRDefault="00192EA3" w:rsidP="00192EA3"/>
    <w:p w:rsidR="00F348FE" w:rsidRPr="00046862" w:rsidRDefault="00F348FE" w:rsidP="00192EA3">
      <w:r w:rsidRPr="00046862">
        <w:t xml:space="preserve">The supervisor should inspect the accuracy of finished elevation levels for the structures. The Contractor shall be instructed to rectify sections that fail to meet </w:t>
      </w:r>
      <w:r w:rsidRPr="000A594E">
        <w:t>the tolerance limits in</w:t>
      </w:r>
      <w:r w:rsidRPr="00046862">
        <w:t xml:space="preserve"> respect of surveying set in the technical specification. The measurements taken before and after a </w:t>
      </w:r>
      <w:r w:rsidRPr="00C4605B">
        <w:t>certain volume of work item shall be used as a basis for payment.</w:t>
      </w:r>
      <w:r w:rsidR="005D7AE8" w:rsidRPr="00C4605B">
        <w:t xml:space="preserve"> Refer</w:t>
      </w:r>
      <w:r w:rsidR="00321882" w:rsidRPr="00C4605B">
        <w:t xml:space="preserve"> </w:t>
      </w:r>
      <w:r w:rsidR="009724F6" w:rsidRPr="00C4605B">
        <w:rPr>
          <w:rFonts w:eastAsia="Calibri"/>
          <w:i/>
        </w:rPr>
        <w:t xml:space="preserve">GL 4: Topographic and Irrigation Infrastructures Surveying </w:t>
      </w:r>
      <w:r w:rsidR="009724F6" w:rsidRPr="00C4605B">
        <w:rPr>
          <w:i/>
        </w:rPr>
        <w:t>Guideline for SSID</w:t>
      </w:r>
      <w:r w:rsidR="005D7AE8" w:rsidRPr="00C4605B">
        <w:t>.</w:t>
      </w:r>
    </w:p>
    <w:p w:rsidR="00192EA3" w:rsidRDefault="00192EA3" w:rsidP="00192EA3">
      <w:pPr>
        <w:rPr>
          <w:b/>
        </w:rPr>
      </w:pPr>
    </w:p>
    <w:p w:rsidR="00E47804" w:rsidRPr="00192EA3" w:rsidRDefault="00E47804" w:rsidP="00192EA3">
      <w:pPr>
        <w:rPr>
          <w:b/>
        </w:rPr>
      </w:pPr>
      <w:r w:rsidRPr="00192EA3">
        <w:rPr>
          <w:b/>
        </w:rPr>
        <w:lastRenderedPageBreak/>
        <w:t xml:space="preserve">Inspection of </w:t>
      </w:r>
      <w:r w:rsidR="00192EA3" w:rsidRPr="00192EA3">
        <w:rPr>
          <w:b/>
        </w:rPr>
        <w:t>structures</w:t>
      </w:r>
    </w:p>
    <w:p w:rsidR="00E47804" w:rsidRDefault="00E47804" w:rsidP="000A594E">
      <w:r w:rsidRPr="00046862">
        <w:t>The supervisor should continuously inspect the irrigation construction Works, both under construction and completed for compliance to the Specification and the approved method statement submitted by the Contractor. In sufficient time ahead of commencement of all activities, the Contractor is expected to produce his proposed working drawing/plans, the associated calculations and method statements for the construction.  The supervisor should examine the submissions and approve or reject the proposals, identifying any changes required. Moreover, prior to issuance of approval to commence new activity or proceed with following activities of the construction, the supervisor should check Contractor’s setting out of the works and submittals.  In this respect, the supervisor should undertake, but not limited to, the following: -</w:t>
      </w:r>
    </w:p>
    <w:p w:rsidR="00192EA3" w:rsidRPr="00046862" w:rsidRDefault="00192EA3" w:rsidP="000A594E"/>
    <w:p w:rsidR="00E47804" w:rsidRPr="00046862" w:rsidRDefault="00E47804" w:rsidP="00EB4A47">
      <w:pPr>
        <w:pStyle w:val="Buletted"/>
        <w:tabs>
          <w:tab w:val="num" w:pos="900"/>
        </w:tabs>
        <w:spacing w:before="0" w:after="0"/>
        <w:ind w:left="900" w:hanging="360"/>
      </w:pPr>
      <w:r w:rsidRPr="00046862">
        <w:t>Check and approve detailed working drawings (and construction drawings, as required) prepared by the Contractor based on the design of the structures;</w:t>
      </w:r>
    </w:p>
    <w:p w:rsidR="00E47804" w:rsidRPr="00046862" w:rsidRDefault="00E47804" w:rsidP="00EB4A47">
      <w:pPr>
        <w:pStyle w:val="Buletted"/>
        <w:tabs>
          <w:tab w:val="num" w:pos="900"/>
        </w:tabs>
        <w:spacing w:before="0" w:after="0"/>
        <w:ind w:left="900" w:hanging="360"/>
      </w:pPr>
      <w:r w:rsidRPr="00046862">
        <w:t>Contractor’s attachments to the ‘Request for Approval’ form (to be prepared by the Contractor through discussion with the CST) with respect to compliance of surveying and laboratory test results of previous works;</w:t>
      </w:r>
    </w:p>
    <w:p w:rsidR="00E47804" w:rsidRPr="00046862" w:rsidRDefault="00E47804" w:rsidP="00EB4A47">
      <w:pPr>
        <w:pStyle w:val="Buletted"/>
        <w:tabs>
          <w:tab w:val="num" w:pos="900"/>
        </w:tabs>
        <w:spacing w:before="0" w:after="0"/>
        <w:ind w:left="900" w:hanging="360"/>
      </w:pPr>
      <w:r w:rsidRPr="00046862">
        <w:t>Check the setting out of the works, accuracy of the pegs, lines, levels and layout of construction works with respect to the approved working drawings and prevailing site conditions at the time of execution of the works;</w:t>
      </w:r>
    </w:p>
    <w:p w:rsidR="00E47804" w:rsidRPr="00046862" w:rsidRDefault="00E47804" w:rsidP="00EB4A47">
      <w:pPr>
        <w:pStyle w:val="Buletted"/>
        <w:tabs>
          <w:tab w:val="num" w:pos="900"/>
        </w:tabs>
        <w:spacing w:before="0" w:after="0"/>
        <w:ind w:left="900" w:hanging="360"/>
      </w:pPr>
      <w:r w:rsidRPr="00046862">
        <w:t xml:space="preserve">Check availability of adequate </w:t>
      </w:r>
      <w:proofErr w:type="spellStart"/>
      <w:r w:rsidRPr="00046862">
        <w:t>equipments</w:t>
      </w:r>
      <w:proofErr w:type="spellEnd"/>
      <w:r w:rsidRPr="00046862">
        <w:t xml:space="preserve"> (specially machinery, concrete mixers and vibrators) and construction materials required for the smooth build up;</w:t>
      </w:r>
    </w:p>
    <w:p w:rsidR="00E47804" w:rsidRPr="00046862" w:rsidRDefault="00E47804" w:rsidP="00EB4A47">
      <w:pPr>
        <w:pStyle w:val="Buletted"/>
        <w:tabs>
          <w:tab w:val="num" w:pos="900"/>
        </w:tabs>
        <w:spacing w:before="0" w:after="0"/>
        <w:ind w:left="900" w:hanging="360"/>
      </w:pPr>
      <w:r w:rsidRPr="00046862">
        <w:t>Check that all safety measures have been put in place;</w:t>
      </w:r>
    </w:p>
    <w:p w:rsidR="00E47804" w:rsidRPr="00046862" w:rsidRDefault="00E47804" w:rsidP="00EB4A47">
      <w:pPr>
        <w:pStyle w:val="Buletted"/>
        <w:tabs>
          <w:tab w:val="num" w:pos="900"/>
        </w:tabs>
        <w:spacing w:before="0" w:after="0"/>
        <w:ind w:left="900" w:hanging="360"/>
      </w:pPr>
      <w:r w:rsidRPr="00046862">
        <w:t>Take measurements of the ground before and after excavation for quantifying purposes;</w:t>
      </w:r>
    </w:p>
    <w:p w:rsidR="00E47804" w:rsidRPr="00046862" w:rsidRDefault="00E47804" w:rsidP="00EB4A47">
      <w:pPr>
        <w:pStyle w:val="Buletted"/>
        <w:tabs>
          <w:tab w:val="num" w:pos="900"/>
        </w:tabs>
        <w:spacing w:before="0" w:after="0"/>
        <w:ind w:left="900" w:hanging="360"/>
      </w:pPr>
      <w:r w:rsidRPr="00046862">
        <w:t>Check alignment of reinforcement bars in reference to the approved working drawing;</w:t>
      </w:r>
    </w:p>
    <w:p w:rsidR="00E47804" w:rsidRPr="00046862" w:rsidRDefault="00E47804" w:rsidP="00EB4A47">
      <w:pPr>
        <w:pStyle w:val="Buletted"/>
        <w:tabs>
          <w:tab w:val="num" w:pos="900"/>
        </w:tabs>
        <w:spacing w:before="0" w:after="0"/>
        <w:ind w:left="900" w:hanging="360"/>
      </w:pPr>
      <w:r w:rsidRPr="00046862">
        <w:t>Checking the dimensions, stability and soundness of formworks;</w:t>
      </w:r>
    </w:p>
    <w:p w:rsidR="00E47804" w:rsidRPr="00046862" w:rsidRDefault="00E47804" w:rsidP="00EB4A47">
      <w:pPr>
        <w:pStyle w:val="Buletted"/>
        <w:tabs>
          <w:tab w:val="num" w:pos="900"/>
        </w:tabs>
        <w:spacing w:before="0" w:after="0"/>
        <w:ind w:left="900" w:hanging="360"/>
      </w:pPr>
      <w:r w:rsidRPr="00046862">
        <w:t>Checking box size for measuring of coarse and fine aggregate;</w:t>
      </w:r>
    </w:p>
    <w:p w:rsidR="00E47804" w:rsidRPr="00046862" w:rsidRDefault="00E47804" w:rsidP="00EB4A47">
      <w:pPr>
        <w:pStyle w:val="Buletted"/>
        <w:tabs>
          <w:tab w:val="num" w:pos="900"/>
        </w:tabs>
        <w:spacing w:before="0" w:after="0"/>
        <w:ind w:left="900" w:hanging="360"/>
      </w:pPr>
      <w:r w:rsidRPr="00046862">
        <w:t>Collect fresh concrete mix, cure and test for compressive strength;</w:t>
      </w:r>
    </w:p>
    <w:p w:rsidR="00E47804" w:rsidRPr="00046862" w:rsidRDefault="00E47804" w:rsidP="00EB4A47">
      <w:pPr>
        <w:pStyle w:val="Buletted"/>
        <w:tabs>
          <w:tab w:val="num" w:pos="900"/>
        </w:tabs>
        <w:spacing w:before="0" w:after="0"/>
        <w:ind w:left="900" w:hanging="360"/>
      </w:pPr>
      <w:r w:rsidRPr="00046862">
        <w:t>Monitor backfilling on abutments and insure these are in accordance with the provisions of the Technical Specification.</w:t>
      </w:r>
    </w:p>
    <w:p w:rsidR="00192EA3" w:rsidRDefault="00192EA3" w:rsidP="00192EA3">
      <w:pPr>
        <w:rPr>
          <w:b/>
        </w:rPr>
      </w:pPr>
    </w:p>
    <w:p w:rsidR="00E47804" w:rsidRPr="00192EA3" w:rsidRDefault="00E47804" w:rsidP="00192EA3">
      <w:pPr>
        <w:rPr>
          <w:b/>
        </w:rPr>
      </w:pPr>
      <w:r w:rsidRPr="00192EA3">
        <w:rPr>
          <w:b/>
        </w:rPr>
        <w:t xml:space="preserve">Other </w:t>
      </w:r>
      <w:r w:rsidR="00192EA3" w:rsidRPr="00192EA3">
        <w:rPr>
          <w:b/>
        </w:rPr>
        <w:t>inspections</w:t>
      </w:r>
    </w:p>
    <w:p w:rsidR="00E47804" w:rsidRPr="00046862" w:rsidRDefault="00E47804" w:rsidP="00D53209">
      <w:r w:rsidRPr="00046862">
        <w:t xml:space="preserve">During the course of the site inspection, the Supervisory staff shall also conduct the following </w:t>
      </w:r>
      <w:r w:rsidR="00F14F8B">
        <w:t xml:space="preserve">inspection </w:t>
      </w:r>
      <w:r w:rsidRPr="00046862">
        <w:t xml:space="preserve">tasks: </w:t>
      </w:r>
    </w:p>
    <w:p w:rsidR="00E47804" w:rsidRPr="00046862" w:rsidRDefault="00E47804" w:rsidP="00EB4A47">
      <w:pPr>
        <w:pStyle w:val="Buletted"/>
        <w:tabs>
          <w:tab w:val="num" w:pos="900"/>
        </w:tabs>
        <w:spacing w:before="0" w:after="0"/>
        <w:ind w:left="900" w:hanging="360"/>
      </w:pPr>
      <w:r w:rsidRPr="00046862">
        <w:t xml:space="preserve">production of </w:t>
      </w:r>
      <w:r w:rsidR="008469D5">
        <w:t xml:space="preserve">construction </w:t>
      </w:r>
      <w:r w:rsidRPr="00046862">
        <w:t>materials;</w:t>
      </w:r>
    </w:p>
    <w:p w:rsidR="00E47804" w:rsidRPr="00046862" w:rsidRDefault="00F14F8B" w:rsidP="00EB4A47">
      <w:pPr>
        <w:pStyle w:val="Buletted"/>
        <w:tabs>
          <w:tab w:val="num" w:pos="900"/>
        </w:tabs>
        <w:spacing w:before="0" w:after="0"/>
        <w:ind w:left="900" w:hanging="360"/>
      </w:pPr>
      <w:r>
        <w:t>t</w:t>
      </w:r>
      <w:r w:rsidR="00E47804" w:rsidRPr="00046862">
        <w:t>he site facilities (including storage of materials, workshop for plant, machinery and equipment; health and safety) of the Contractor;</w:t>
      </w:r>
    </w:p>
    <w:p w:rsidR="00E47804" w:rsidRPr="00046862" w:rsidRDefault="00E47804" w:rsidP="00EB4A47">
      <w:pPr>
        <w:pStyle w:val="Buletted"/>
        <w:tabs>
          <w:tab w:val="num" w:pos="900"/>
        </w:tabs>
        <w:spacing w:before="0" w:after="0"/>
        <w:ind w:left="900" w:hanging="360"/>
      </w:pPr>
      <w:r w:rsidRPr="00046862">
        <w:t>organization of plants prior to commencement of any permanent works construction;</w:t>
      </w:r>
    </w:p>
    <w:p w:rsidR="00E47804" w:rsidRPr="00046862" w:rsidRDefault="00E47804" w:rsidP="00EB4A47">
      <w:pPr>
        <w:pStyle w:val="Buletted"/>
        <w:tabs>
          <w:tab w:val="num" w:pos="900"/>
        </w:tabs>
        <w:spacing w:before="0" w:after="0"/>
        <w:ind w:left="900" w:hanging="360"/>
      </w:pPr>
      <w:r w:rsidRPr="00046862">
        <w:t>construction of temporary works</w:t>
      </w:r>
      <w:r w:rsidR="00321882">
        <w:t xml:space="preserve"> </w:t>
      </w:r>
      <w:r w:rsidR="0065488D" w:rsidRPr="00046862">
        <w:t>prior to commencement of any permanent works construction;</w:t>
      </w:r>
    </w:p>
    <w:p w:rsidR="00E47804" w:rsidRPr="00046862" w:rsidRDefault="00E47804" w:rsidP="00EB4A47">
      <w:pPr>
        <w:pStyle w:val="Buletted"/>
        <w:tabs>
          <w:tab w:val="num" w:pos="900"/>
        </w:tabs>
        <w:spacing w:before="0" w:after="0"/>
        <w:ind w:left="900" w:hanging="360"/>
      </w:pPr>
      <w:r w:rsidRPr="00046862">
        <w:t>Construction materials quality: Cement type of production, expire date information; stone formation, shape and size; quality of sand and source of coarse aggregate.</w:t>
      </w:r>
    </w:p>
    <w:p w:rsidR="00E47804" w:rsidRPr="00046862" w:rsidRDefault="00E47804" w:rsidP="00EB4A47">
      <w:pPr>
        <w:pStyle w:val="Buletted"/>
        <w:tabs>
          <w:tab w:val="num" w:pos="900"/>
        </w:tabs>
        <w:spacing w:before="0" w:after="0"/>
        <w:ind w:left="900" w:hanging="360"/>
      </w:pPr>
      <w:r w:rsidRPr="00046862">
        <w:t>Construction relay sequence and procedures;</w:t>
      </w:r>
    </w:p>
    <w:p w:rsidR="00E47804" w:rsidRPr="00046862" w:rsidRDefault="00E47804" w:rsidP="00EB4A47">
      <w:pPr>
        <w:pStyle w:val="Buletted"/>
        <w:tabs>
          <w:tab w:val="num" w:pos="900"/>
        </w:tabs>
        <w:spacing w:before="0" w:after="0"/>
        <w:ind w:left="900" w:hanging="360"/>
      </w:pPr>
      <w:r w:rsidRPr="00046862">
        <w:t>excavations and geological formations prior to surfacing works;</w:t>
      </w:r>
    </w:p>
    <w:p w:rsidR="00E47804" w:rsidRPr="00046862" w:rsidRDefault="00E47804" w:rsidP="00EB4A47">
      <w:pPr>
        <w:pStyle w:val="Buletted"/>
        <w:tabs>
          <w:tab w:val="num" w:pos="900"/>
        </w:tabs>
        <w:spacing w:before="0" w:after="0"/>
        <w:ind w:left="900" w:hanging="360"/>
      </w:pPr>
      <w:r w:rsidRPr="00046862">
        <w:t>Construction material storage especially cement storage;</w:t>
      </w:r>
    </w:p>
    <w:p w:rsidR="00E47804" w:rsidRPr="00046862" w:rsidRDefault="00E47804" w:rsidP="00EB4A47">
      <w:pPr>
        <w:pStyle w:val="Buletted"/>
        <w:tabs>
          <w:tab w:val="num" w:pos="900"/>
        </w:tabs>
        <w:spacing w:before="0" w:after="0"/>
        <w:ind w:left="900" w:hanging="360"/>
      </w:pPr>
      <w:r w:rsidRPr="00046862">
        <w:t>ratios of all aggregates especially mortar and concrete;</w:t>
      </w:r>
    </w:p>
    <w:p w:rsidR="00E47804" w:rsidRPr="00046862" w:rsidRDefault="00E47804" w:rsidP="00EB4A47">
      <w:pPr>
        <w:pStyle w:val="Buletted"/>
        <w:tabs>
          <w:tab w:val="num" w:pos="900"/>
        </w:tabs>
        <w:spacing w:before="0" w:after="0"/>
        <w:ind w:left="900" w:hanging="360"/>
      </w:pPr>
      <w:r w:rsidRPr="00046862">
        <w:t xml:space="preserve">other industrial materials like metal works; </w:t>
      </w:r>
    </w:p>
    <w:p w:rsidR="00E47804" w:rsidRPr="00046862" w:rsidRDefault="00E47804" w:rsidP="00EB4A47">
      <w:pPr>
        <w:pStyle w:val="Buletted"/>
        <w:tabs>
          <w:tab w:val="num" w:pos="900"/>
        </w:tabs>
        <w:spacing w:before="0" w:after="0"/>
        <w:ind w:left="900" w:hanging="360"/>
      </w:pPr>
      <w:proofErr w:type="gramStart"/>
      <w:r w:rsidRPr="00046862">
        <w:t>all</w:t>
      </w:r>
      <w:proofErr w:type="gramEnd"/>
      <w:r w:rsidRPr="00046862">
        <w:t xml:space="preserve"> engineering set up of the diversion project: headwork (cut off, apron, weir, wing wall), canal system layout: main canal, secondary canal, drops and division box.</w:t>
      </w:r>
    </w:p>
    <w:p w:rsidR="00DB1C01" w:rsidRDefault="00DB1C01">
      <w:pPr>
        <w:spacing w:after="200"/>
        <w:jc w:val="left"/>
      </w:pPr>
      <w:r>
        <w:br w:type="page"/>
      </w:r>
    </w:p>
    <w:p w:rsidR="00E47804" w:rsidRDefault="00E47804" w:rsidP="00EB4A47">
      <w:pPr>
        <w:spacing w:before="120"/>
      </w:pPr>
      <w:r w:rsidRPr="00046862">
        <w:lastRenderedPageBreak/>
        <w:t>To assist in the works inspection, the supervisor should prepare forms and worksheets to be used for the project as follows:</w:t>
      </w:r>
    </w:p>
    <w:p w:rsidR="00192EA3" w:rsidRPr="00046862" w:rsidRDefault="00192EA3" w:rsidP="00B9139F">
      <w:pPr>
        <w:spacing w:line="240" w:lineRule="auto"/>
      </w:pPr>
    </w:p>
    <w:p w:rsidR="00E47804" w:rsidRPr="00046862" w:rsidRDefault="00E47804" w:rsidP="00EB4A47">
      <w:pPr>
        <w:pStyle w:val="Buletted"/>
        <w:tabs>
          <w:tab w:val="num" w:pos="900"/>
        </w:tabs>
        <w:spacing w:before="0" w:after="0"/>
        <w:ind w:left="900" w:hanging="360"/>
      </w:pPr>
      <w:r w:rsidRPr="00046862">
        <w:t>Data sheets on survey of material sources,</w:t>
      </w:r>
    </w:p>
    <w:p w:rsidR="00E47804" w:rsidRPr="00046862" w:rsidRDefault="00E47804" w:rsidP="00EB4A47">
      <w:pPr>
        <w:pStyle w:val="Buletted"/>
        <w:tabs>
          <w:tab w:val="num" w:pos="900"/>
        </w:tabs>
        <w:spacing w:before="0" w:after="0"/>
        <w:ind w:left="900" w:hanging="360"/>
      </w:pPr>
      <w:r w:rsidRPr="00046862">
        <w:t>Sample cards,</w:t>
      </w:r>
    </w:p>
    <w:p w:rsidR="00E47804" w:rsidRPr="00046862" w:rsidRDefault="00E47804" w:rsidP="00EB4A47">
      <w:pPr>
        <w:pStyle w:val="Buletted"/>
        <w:tabs>
          <w:tab w:val="num" w:pos="900"/>
        </w:tabs>
        <w:spacing w:before="0" w:after="0"/>
        <w:ind w:left="900" w:hanging="360"/>
      </w:pPr>
      <w:r w:rsidRPr="00046862">
        <w:t>Worksheets for sieve analysis,</w:t>
      </w:r>
    </w:p>
    <w:p w:rsidR="00E47804" w:rsidRPr="00046862" w:rsidRDefault="00E47804" w:rsidP="00EB4A47">
      <w:pPr>
        <w:pStyle w:val="Buletted"/>
        <w:tabs>
          <w:tab w:val="num" w:pos="900"/>
        </w:tabs>
        <w:spacing w:before="0" w:after="0"/>
        <w:ind w:left="900" w:hanging="360"/>
      </w:pPr>
      <w:r w:rsidRPr="00046862">
        <w:t>Grain size distribution graphs,</w:t>
      </w:r>
    </w:p>
    <w:p w:rsidR="00E47804" w:rsidRPr="00046862" w:rsidRDefault="00E47804" w:rsidP="00EB4A47">
      <w:pPr>
        <w:pStyle w:val="Buletted"/>
        <w:tabs>
          <w:tab w:val="num" w:pos="900"/>
        </w:tabs>
        <w:spacing w:before="0" w:after="0"/>
        <w:ind w:left="900" w:hanging="360"/>
      </w:pPr>
      <w:r w:rsidRPr="00046862">
        <w:t>Soil compaction test data,</w:t>
      </w:r>
    </w:p>
    <w:p w:rsidR="00E47804" w:rsidRPr="00046862" w:rsidRDefault="00E47804" w:rsidP="00EB4A47">
      <w:pPr>
        <w:pStyle w:val="Buletted"/>
        <w:tabs>
          <w:tab w:val="num" w:pos="900"/>
        </w:tabs>
        <w:spacing w:before="0" w:after="0"/>
        <w:ind w:left="900" w:hanging="360"/>
      </w:pPr>
      <w:r w:rsidRPr="00046862">
        <w:t>Moisture density graphs,</w:t>
      </w:r>
    </w:p>
    <w:p w:rsidR="00E47804" w:rsidRPr="00046862" w:rsidRDefault="00E47804" w:rsidP="00EB4A47">
      <w:pPr>
        <w:pStyle w:val="Buletted"/>
        <w:tabs>
          <w:tab w:val="num" w:pos="900"/>
        </w:tabs>
        <w:spacing w:before="0" w:after="0"/>
        <w:ind w:left="900" w:hanging="360"/>
      </w:pPr>
      <w:r w:rsidRPr="00046862">
        <w:t>Summaries of field test reports,</w:t>
      </w:r>
    </w:p>
    <w:p w:rsidR="00E47804" w:rsidRPr="00046862" w:rsidRDefault="00E47804" w:rsidP="00EB4A47">
      <w:pPr>
        <w:pStyle w:val="Buletted"/>
        <w:tabs>
          <w:tab w:val="num" w:pos="900"/>
        </w:tabs>
        <w:spacing w:before="0" w:after="0"/>
        <w:ind w:left="900" w:hanging="360"/>
      </w:pPr>
      <w:r w:rsidRPr="00046862">
        <w:t>Concrete delivery slips,</w:t>
      </w:r>
    </w:p>
    <w:p w:rsidR="00E47804" w:rsidRPr="00046862" w:rsidRDefault="00E47804" w:rsidP="00EB4A47">
      <w:pPr>
        <w:pStyle w:val="Buletted"/>
        <w:tabs>
          <w:tab w:val="num" w:pos="900"/>
        </w:tabs>
        <w:spacing w:before="0" w:after="0"/>
        <w:ind w:left="900" w:hanging="360"/>
      </w:pPr>
      <w:r w:rsidRPr="00046862">
        <w:t>Concrete pouring reports,</w:t>
      </w:r>
    </w:p>
    <w:p w:rsidR="00E47804" w:rsidRPr="00046862" w:rsidRDefault="00E47804" w:rsidP="00EB4A47">
      <w:pPr>
        <w:pStyle w:val="Buletted"/>
        <w:tabs>
          <w:tab w:val="num" w:pos="900"/>
        </w:tabs>
        <w:spacing w:before="0" w:after="0"/>
        <w:ind w:left="900" w:hanging="360"/>
      </w:pPr>
      <w:r w:rsidRPr="00046862">
        <w:t>Compressive/flexural strength of concrete tests,</w:t>
      </w:r>
    </w:p>
    <w:p w:rsidR="00E47804" w:rsidRPr="00046862" w:rsidRDefault="00E47804" w:rsidP="00EB4A47">
      <w:pPr>
        <w:pStyle w:val="Buletted"/>
        <w:tabs>
          <w:tab w:val="num" w:pos="900"/>
        </w:tabs>
        <w:spacing w:before="0" w:after="0"/>
        <w:ind w:left="900" w:hanging="360"/>
      </w:pPr>
      <w:r w:rsidRPr="00046862">
        <w:t>Worksheets for abrasion (Los Angeles) tests,</w:t>
      </w:r>
    </w:p>
    <w:p w:rsidR="00E47804" w:rsidRPr="00046862" w:rsidRDefault="00E47804" w:rsidP="00EB4A47">
      <w:pPr>
        <w:pStyle w:val="Buletted"/>
        <w:tabs>
          <w:tab w:val="num" w:pos="900"/>
        </w:tabs>
        <w:spacing w:before="0" w:after="0"/>
        <w:ind w:left="900" w:hanging="360"/>
      </w:pPr>
      <w:r w:rsidRPr="00046862">
        <w:t>Worksheets for concrete design mix, and Others</w:t>
      </w:r>
    </w:p>
    <w:p w:rsidR="00E47804" w:rsidRPr="00D53209" w:rsidRDefault="00E47804" w:rsidP="00EB4A47">
      <w:pPr>
        <w:pStyle w:val="Buletted"/>
        <w:tabs>
          <w:tab w:val="num" w:pos="900"/>
        </w:tabs>
        <w:spacing w:before="0" w:after="0"/>
        <w:ind w:left="900" w:hanging="360"/>
      </w:pPr>
      <w:r w:rsidRPr="00046862">
        <w:t>On the process of inspection, the CST shall maintain a detailed daily recording of all events.</w:t>
      </w:r>
      <w:bookmarkStart w:id="70" w:name="_Toc56914559"/>
      <w:bookmarkStart w:id="71" w:name="_Toc59247777"/>
      <w:bookmarkStart w:id="72" w:name="_Toc97432671"/>
    </w:p>
    <w:p w:rsidR="00192EA3" w:rsidRDefault="00192EA3" w:rsidP="00192EA3">
      <w:pPr>
        <w:rPr>
          <w:b/>
        </w:rPr>
      </w:pPr>
    </w:p>
    <w:p w:rsidR="00E47804" w:rsidRPr="00192EA3" w:rsidRDefault="00E47804" w:rsidP="00192EA3">
      <w:pPr>
        <w:rPr>
          <w:b/>
        </w:rPr>
      </w:pPr>
      <w:r w:rsidRPr="00192EA3">
        <w:rPr>
          <w:b/>
        </w:rPr>
        <w:t>Quantity</w:t>
      </w:r>
      <w:r w:rsidR="00321882" w:rsidRPr="00192EA3">
        <w:rPr>
          <w:b/>
        </w:rPr>
        <w:t xml:space="preserve"> </w:t>
      </w:r>
      <w:r w:rsidR="00B9139F" w:rsidRPr="00192EA3">
        <w:rPr>
          <w:b/>
        </w:rPr>
        <w:t>surveying</w:t>
      </w:r>
      <w:bookmarkEnd w:id="70"/>
      <w:bookmarkEnd w:id="71"/>
      <w:bookmarkEnd w:id="72"/>
    </w:p>
    <w:p w:rsidR="00E47804" w:rsidRDefault="00241A34" w:rsidP="00D53209">
      <w:r w:rsidRPr="00046862">
        <w:t xml:space="preserve">Measurement of each completed activities for both permanent and temporary works should be executed at construction site in continuous basis. </w:t>
      </w:r>
      <w:r w:rsidR="00E47804" w:rsidRPr="00046862">
        <w:t>Accordingly, based on the agreement made between the Client and the Contractor for the mode of measurement, the quantity surveying shall be made on any construction activities just after</w:t>
      </w:r>
      <w:r w:rsidRPr="00046862">
        <w:t xml:space="preserve"> approval of works request and the completed work is </w:t>
      </w:r>
      <w:r w:rsidR="00E47804" w:rsidRPr="00046862">
        <w:t xml:space="preserve">approved </w:t>
      </w:r>
      <w:r w:rsidRPr="00046862">
        <w:t>by the engineer</w:t>
      </w:r>
      <w:r w:rsidR="00E47804" w:rsidRPr="00046862">
        <w:t>. The copy of this form shall be kept with the respective professionals for a record.</w:t>
      </w:r>
    </w:p>
    <w:p w:rsidR="00D53209" w:rsidRPr="00046862" w:rsidRDefault="00D53209" w:rsidP="00D53209"/>
    <w:p w:rsidR="00C92CB0" w:rsidRDefault="00E47804" w:rsidP="00D53209">
      <w:pPr>
        <w:rPr>
          <w:i/>
        </w:rPr>
      </w:pPr>
      <w:r w:rsidRPr="00046862">
        <w:t xml:space="preserve">Correspondingly, similar procedure and quantity shall be expected from the Contractor that should be compiled in one backup document for the request of interim payment.  After making cross-checks with the CST’s recorded/computed figures, it shall be sent back to the Contractor’s office with correction, if any, for re-submission so that both parties shall reach to an agreement on the interim and final quantities. </w:t>
      </w:r>
      <w:r w:rsidR="007D7DBE" w:rsidRPr="00046862">
        <w:t xml:space="preserve">Joint signature on each work item sheet shall </w:t>
      </w:r>
      <w:r w:rsidR="007D7DBE" w:rsidRPr="00C4605B">
        <w:t>be made as an input for summarized interim payment certificate.</w:t>
      </w:r>
      <w:r w:rsidR="00C92CB0" w:rsidRPr="00C4605B">
        <w:t xml:space="preserve">  For details refer </w:t>
      </w:r>
      <w:r w:rsidR="009724F6" w:rsidRPr="00C4605B">
        <w:rPr>
          <w:rFonts w:eastAsia="Calibri"/>
          <w:i/>
        </w:rPr>
        <w:t xml:space="preserve">GL 20:  Quantity Surveying </w:t>
      </w:r>
      <w:r w:rsidR="009724F6" w:rsidRPr="00C4605B">
        <w:rPr>
          <w:i/>
        </w:rPr>
        <w:t>Guideline for SSID</w:t>
      </w:r>
      <w:r w:rsidR="00C92CB0" w:rsidRPr="00C4605B">
        <w:rPr>
          <w:i/>
        </w:rPr>
        <w:t>.</w:t>
      </w:r>
    </w:p>
    <w:p w:rsidR="00192EA3" w:rsidRPr="00C92CB0" w:rsidRDefault="00192EA3" w:rsidP="00D53209">
      <w:pPr>
        <w:rPr>
          <w:b/>
        </w:rPr>
      </w:pPr>
    </w:p>
    <w:p w:rsidR="00F71017" w:rsidRPr="00192EA3" w:rsidRDefault="00F71017" w:rsidP="00192EA3">
      <w:pPr>
        <w:rPr>
          <w:b/>
        </w:rPr>
      </w:pPr>
      <w:r w:rsidRPr="00192EA3">
        <w:rPr>
          <w:b/>
        </w:rPr>
        <w:t xml:space="preserve">Design </w:t>
      </w:r>
      <w:r w:rsidR="00192EA3" w:rsidRPr="00192EA3">
        <w:rPr>
          <w:b/>
        </w:rPr>
        <w:t>modifications/changes</w:t>
      </w:r>
    </w:p>
    <w:p w:rsidR="00F348FE" w:rsidRPr="00046862" w:rsidRDefault="000B5A97" w:rsidP="00D53209">
      <w:r w:rsidRPr="00046862">
        <w:t xml:space="preserve">There are chances for dissimilarity and difference between the actual condition investigated during construction and the study report. </w:t>
      </w:r>
      <w:r w:rsidR="00F348FE" w:rsidRPr="00046862">
        <w:t>During the process of layout and excavation of the foundation of structures a complete knowledge of the topography, foundation materials, distribution along vertical</w:t>
      </w:r>
      <w:r w:rsidRPr="00046862">
        <w:t xml:space="preserve"> strata</w:t>
      </w:r>
      <w:r w:rsidR="00F348FE" w:rsidRPr="00046862">
        <w:t xml:space="preserve">, strength, stability, and water tightness </w:t>
      </w:r>
      <w:r w:rsidRPr="00046862">
        <w:t>will become clear</w:t>
      </w:r>
      <w:r w:rsidR="00F348FE" w:rsidRPr="00046862">
        <w:t xml:space="preserve">. The design of structures is carried on the basis of the reports and random data collected at set </w:t>
      </w:r>
      <w:r w:rsidRPr="00046862">
        <w:t xml:space="preserve">of </w:t>
      </w:r>
      <w:r w:rsidR="00F348FE" w:rsidRPr="00046862">
        <w:t xml:space="preserve">intervals </w:t>
      </w:r>
      <w:r w:rsidRPr="00046862">
        <w:t>using</w:t>
      </w:r>
      <w:r w:rsidR="00F348FE" w:rsidRPr="00046862">
        <w:t xml:space="preserve"> different sampling methods. </w:t>
      </w:r>
    </w:p>
    <w:p w:rsidR="00F348FE" w:rsidRPr="00046862" w:rsidRDefault="00F348FE" w:rsidP="00D53209"/>
    <w:p w:rsidR="00C94476" w:rsidRDefault="00F348FE" w:rsidP="00D53209">
      <w:r w:rsidRPr="00046862">
        <w:t>The design, therefore, has to be adjusted according to the changed parameters. This may vary from minor adjustments to some major modifications. At times the foundation of a structure may have to be taken at lower elevation on account of unstable condition while in some cases it may have to rest at higher elevations due to availability of stable foundation bed. It may need raising or lowering of the height of the structure. Some more adequate measures may be needed for effecting water tightness. At times there may be difficulty in obtaining the desired quantity of materials as well.</w:t>
      </w:r>
    </w:p>
    <w:p w:rsidR="00DC424C" w:rsidRDefault="00DC424C" w:rsidP="00D53209"/>
    <w:p w:rsidR="000561A2" w:rsidRPr="00046862" w:rsidRDefault="00CD0F72" w:rsidP="00D53209">
      <w:r w:rsidRPr="00046862">
        <w:lastRenderedPageBreak/>
        <w:t xml:space="preserve">Hence, the consultant is expected to conduct design modification/changes within the scope of assignment given to the consultancy firm and communicate the result to the client </w:t>
      </w:r>
      <w:proofErr w:type="gramStart"/>
      <w:r w:rsidRPr="00046862">
        <w:t>specially</w:t>
      </w:r>
      <w:proofErr w:type="gramEnd"/>
      <w:r w:rsidRPr="00046862">
        <w:t xml:space="preserve"> for major changes. Parallel to this job order should be given to the contractor.</w:t>
      </w:r>
      <w:r w:rsidR="00C94476">
        <w:t xml:space="preserve"> Design </w:t>
      </w:r>
      <w:r w:rsidR="00C94476" w:rsidRPr="00C4605B">
        <w:t xml:space="preserve">modification/change shall be done according to </w:t>
      </w:r>
      <w:r w:rsidR="009724F6" w:rsidRPr="00C4605B">
        <w:rPr>
          <w:rFonts w:eastAsia="Calibri"/>
          <w:i/>
        </w:rPr>
        <w:t xml:space="preserve">Part III: Feasibility Study and Detail Design </w:t>
      </w:r>
      <w:r w:rsidR="009724F6" w:rsidRPr="00C4605B">
        <w:rPr>
          <w:i/>
        </w:rPr>
        <w:t>Guidelines for SSID</w:t>
      </w:r>
      <w:r w:rsidR="00C94476" w:rsidRPr="00C4605B">
        <w:t>.</w:t>
      </w:r>
    </w:p>
    <w:p w:rsidR="007E4D80" w:rsidRPr="00321882" w:rsidRDefault="00F01F72" w:rsidP="00DB1C01">
      <w:pPr>
        <w:pStyle w:val="Heading3"/>
      </w:pPr>
      <w:bookmarkStart w:id="73" w:name="_Toc531653610"/>
      <w:r w:rsidRPr="00321882">
        <w:t>Schedule</w:t>
      </w:r>
      <w:r w:rsidR="007E4D80" w:rsidRPr="00321882">
        <w:t xml:space="preserve"> </w:t>
      </w:r>
      <w:r w:rsidR="003940F9" w:rsidRPr="00321882">
        <w:t>control</w:t>
      </w:r>
      <w:bookmarkEnd w:id="73"/>
    </w:p>
    <w:p w:rsidR="00907431" w:rsidRDefault="00907431" w:rsidP="00D53209">
      <w:r w:rsidRPr="00046862">
        <w:t xml:space="preserve">Supervisor engineer should </w:t>
      </w:r>
      <w:r w:rsidR="00DF1B1C" w:rsidRPr="00046862">
        <w:t xml:space="preserve">control construction time and progress by </w:t>
      </w:r>
      <w:r w:rsidRPr="00046862">
        <w:t xml:space="preserve">identify </w:t>
      </w:r>
      <w:r w:rsidR="00DF1B1C" w:rsidRPr="00046862">
        <w:t xml:space="preserve">and monitoring </w:t>
      </w:r>
      <w:r w:rsidR="00334BD9">
        <w:t>key dates in the project life Time</w:t>
      </w:r>
      <w:r w:rsidRPr="00046862">
        <w:t xml:space="preserve">. </w:t>
      </w:r>
      <w:r w:rsidR="00334BD9">
        <w:t>S/</w:t>
      </w:r>
      <w:r w:rsidRPr="00046862">
        <w:t xml:space="preserve">He should note on the field calendar every date that has special significance on the project, whether it be for test, special inspections, payment request due date, delivery date, or other important milestones. All such data should be obtained either from the specifications (if listed there) or from the contractor’s </w:t>
      </w:r>
      <w:r w:rsidR="00DF1B1C" w:rsidRPr="00046862">
        <w:t xml:space="preserve">works </w:t>
      </w:r>
      <w:r w:rsidRPr="00046862">
        <w:t>schedule.</w:t>
      </w:r>
    </w:p>
    <w:p w:rsidR="00D53209" w:rsidRPr="00046862" w:rsidRDefault="00D53209" w:rsidP="00D53209"/>
    <w:p w:rsidR="00907431" w:rsidRDefault="00907431" w:rsidP="00D53209">
      <w:r w:rsidRPr="00046862">
        <w:t xml:space="preserve">While preparing construction schedule, it </w:t>
      </w:r>
      <w:r w:rsidR="00334BD9">
        <w:t xml:space="preserve">is </w:t>
      </w:r>
      <w:r w:rsidRPr="00046862">
        <w:t>necessary to draw up an optimum time frame keeping in view the following</w:t>
      </w:r>
      <w:r w:rsidR="00661852" w:rsidRPr="00046862">
        <w:t xml:space="preserve"> but not limited</w:t>
      </w:r>
      <w:r w:rsidRPr="00046862">
        <w:t>:</w:t>
      </w:r>
    </w:p>
    <w:p w:rsidR="003940F9" w:rsidRDefault="003940F9" w:rsidP="00D53209"/>
    <w:p w:rsidR="00907431" w:rsidRPr="00D53209" w:rsidRDefault="00907431" w:rsidP="00EB4A47">
      <w:pPr>
        <w:pStyle w:val="ListParagraph"/>
        <w:numPr>
          <w:ilvl w:val="0"/>
          <w:numId w:val="28"/>
        </w:numPr>
        <w:spacing w:before="0" w:after="0"/>
        <w:rPr>
          <w:szCs w:val="24"/>
        </w:rPr>
      </w:pPr>
      <w:r w:rsidRPr="00D53209">
        <w:rPr>
          <w:szCs w:val="24"/>
        </w:rPr>
        <w:t xml:space="preserve">Past </w:t>
      </w:r>
      <w:r w:rsidR="00334BD9">
        <w:rPr>
          <w:szCs w:val="24"/>
        </w:rPr>
        <w:t xml:space="preserve">best </w:t>
      </w:r>
      <w:r w:rsidRPr="00D53209">
        <w:rPr>
          <w:szCs w:val="24"/>
        </w:rPr>
        <w:t>experience of similar projects</w:t>
      </w:r>
      <w:r w:rsidR="00661852" w:rsidRPr="00D53209">
        <w:rPr>
          <w:szCs w:val="24"/>
        </w:rPr>
        <w:t>,</w:t>
      </w:r>
    </w:p>
    <w:p w:rsidR="00907431" w:rsidRPr="00D53209" w:rsidRDefault="00907431" w:rsidP="00353B7D">
      <w:pPr>
        <w:pStyle w:val="ListParagraph"/>
        <w:numPr>
          <w:ilvl w:val="0"/>
          <w:numId w:val="28"/>
        </w:numPr>
        <w:spacing w:before="0" w:after="0"/>
        <w:rPr>
          <w:szCs w:val="24"/>
        </w:rPr>
      </w:pPr>
      <w:r w:rsidRPr="00D53209">
        <w:rPr>
          <w:szCs w:val="24"/>
        </w:rPr>
        <w:t>Location and weather conditions</w:t>
      </w:r>
      <w:r w:rsidR="00661852" w:rsidRPr="00D53209">
        <w:rPr>
          <w:szCs w:val="24"/>
        </w:rPr>
        <w:t>,</w:t>
      </w:r>
    </w:p>
    <w:p w:rsidR="00907431" w:rsidRPr="00D53209" w:rsidRDefault="00907431" w:rsidP="00353B7D">
      <w:pPr>
        <w:pStyle w:val="ListParagraph"/>
        <w:numPr>
          <w:ilvl w:val="0"/>
          <w:numId w:val="28"/>
        </w:numPr>
        <w:spacing w:before="0" w:after="0"/>
        <w:rPr>
          <w:szCs w:val="24"/>
        </w:rPr>
      </w:pPr>
      <w:r w:rsidRPr="00D53209">
        <w:rPr>
          <w:szCs w:val="24"/>
        </w:rPr>
        <w:t>Time and other constraints lay down by the owner and other stakeholders</w:t>
      </w:r>
      <w:r w:rsidR="00661852" w:rsidRPr="00D53209">
        <w:rPr>
          <w:szCs w:val="24"/>
        </w:rPr>
        <w:t>,</w:t>
      </w:r>
    </w:p>
    <w:p w:rsidR="00907431" w:rsidRPr="00D53209" w:rsidRDefault="00907431" w:rsidP="00353B7D">
      <w:pPr>
        <w:pStyle w:val="ListParagraph"/>
        <w:numPr>
          <w:ilvl w:val="0"/>
          <w:numId w:val="28"/>
        </w:numPr>
        <w:spacing w:before="0" w:after="0"/>
        <w:rPr>
          <w:szCs w:val="24"/>
        </w:rPr>
      </w:pPr>
      <w:r w:rsidRPr="00D53209">
        <w:rPr>
          <w:szCs w:val="24"/>
        </w:rPr>
        <w:t xml:space="preserve">Availability of resources such as personnel, funds, </w:t>
      </w:r>
      <w:r w:rsidR="00661852" w:rsidRPr="00D53209">
        <w:rPr>
          <w:szCs w:val="24"/>
        </w:rPr>
        <w:t xml:space="preserve">construction materials, </w:t>
      </w:r>
      <w:r w:rsidRPr="00D53209">
        <w:rPr>
          <w:szCs w:val="24"/>
        </w:rPr>
        <w:t>equipment, etc</w:t>
      </w:r>
      <w:r w:rsidR="0096772E">
        <w:rPr>
          <w:szCs w:val="24"/>
        </w:rPr>
        <w:t>…</w:t>
      </w:r>
    </w:p>
    <w:p w:rsidR="00661852" w:rsidRPr="00D53209" w:rsidRDefault="00661852" w:rsidP="00353B7D">
      <w:pPr>
        <w:pStyle w:val="ListParagraph"/>
        <w:numPr>
          <w:ilvl w:val="0"/>
          <w:numId w:val="28"/>
        </w:numPr>
        <w:spacing w:before="0" w:after="0"/>
        <w:rPr>
          <w:szCs w:val="24"/>
        </w:rPr>
      </w:pPr>
      <w:r w:rsidRPr="00D53209">
        <w:rPr>
          <w:szCs w:val="24"/>
        </w:rPr>
        <w:t>Output norms and standards,</w:t>
      </w:r>
    </w:p>
    <w:p w:rsidR="00907431" w:rsidRPr="00D53209" w:rsidRDefault="00907431" w:rsidP="00353B7D">
      <w:pPr>
        <w:pStyle w:val="ListParagraph"/>
        <w:numPr>
          <w:ilvl w:val="0"/>
          <w:numId w:val="28"/>
        </w:numPr>
        <w:spacing w:before="0" w:after="0"/>
        <w:rPr>
          <w:szCs w:val="24"/>
        </w:rPr>
      </w:pPr>
      <w:r w:rsidRPr="00D53209">
        <w:rPr>
          <w:szCs w:val="24"/>
        </w:rPr>
        <w:t>Time required for proper execution of various activities without compromising quality and safety</w:t>
      </w:r>
    </w:p>
    <w:p w:rsidR="00591737" w:rsidRDefault="00591737" w:rsidP="00D53209"/>
    <w:p w:rsidR="007E4D80" w:rsidRDefault="00907431" w:rsidP="00D53209">
      <w:r w:rsidRPr="00046862">
        <w:t>When we take project characteristics, SSIPs are infrastructure project by type of work, special short-term projects having less than 1 year completion time</w:t>
      </w:r>
      <w:r w:rsidR="00B1484E">
        <w:t xml:space="preserve"> (In most case its construction should be complete within 18months)</w:t>
      </w:r>
      <w:r w:rsidRPr="00046862">
        <w:t xml:space="preserve">, relatively small value projects, </w:t>
      </w:r>
      <w:r w:rsidR="0022316F" w:rsidRPr="00046862">
        <w:t>and normal</w:t>
      </w:r>
      <w:r w:rsidRPr="00046862">
        <w:t xml:space="preserve"> pace projects.</w:t>
      </w:r>
      <w:r w:rsidR="00196591">
        <w:t xml:space="preserve"> Hence, </w:t>
      </w:r>
      <w:r w:rsidR="00196591" w:rsidRPr="00046862">
        <w:t>construction schedule</w:t>
      </w:r>
      <w:r w:rsidR="00196591">
        <w:t xml:space="preserve"> shall be prepared accordingly.</w:t>
      </w:r>
    </w:p>
    <w:p w:rsidR="00D53209" w:rsidRPr="00046862" w:rsidRDefault="00D53209" w:rsidP="00D53209"/>
    <w:p w:rsidR="00907431" w:rsidRPr="00046862" w:rsidRDefault="00C4304D" w:rsidP="00D53209">
      <w:r w:rsidRPr="00046862">
        <w:t xml:space="preserve">The consultant should monitor the works progress continually </w:t>
      </w:r>
      <w:r w:rsidR="00440496" w:rsidRPr="00046862">
        <w:t>during construction</w:t>
      </w:r>
      <w:r w:rsidRPr="00046862">
        <w:t xml:space="preserve"> period against the laid down approved schedule. </w:t>
      </w:r>
      <w:r w:rsidR="000F69CF">
        <w:t xml:space="preserve">Use </w:t>
      </w:r>
      <w:r w:rsidR="000F69CF" w:rsidRPr="002F7994">
        <w:t xml:space="preserve">Appendix </w:t>
      </w:r>
      <w:r w:rsidR="000F69CF">
        <w:t>Part IV/GL</w:t>
      </w:r>
      <w:r w:rsidR="009724F6">
        <w:t xml:space="preserve"> 28</w:t>
      </w:r>
      <w:r w:rsidR="000F69CF">
        <w:t xml:space="preserve">/B Planning and Scheduling Formats while controlling time and progress of the project. </w:t>
      </w:r>
    </w:p>
    <w:p w:rsidR="00907431" w:rsidRPr="00046862" w:rsidRDefault="00907431" w:rsidP="00907431">
      <w:pPr>
        <w:rPr>
          <w:sz w:val="24"/>
          <w:szCs w:val="24"/>
        </w:rPr>
      </w:pPr>
    </w:p>
    <w:p w:rsidR="00907431" w:rsidRPr="00046862" w:rsidRDefault="00907431" w:rsidP="00907431">
      <w:pPr>
        <w:rPr>
          <w:sz w:val="24"/>
          <w:szCs w:val="24"/>
        </w:rPr>
      </w:pPr>
    </w:p>
    <w:p w:rsidR="00907431" w:rsidRPr="00046862" w:rsidRDefault="00907431" w:rsidP="00907431">
      <w:pPr>
        <w:rPr>
          <w:sz w:val="24"/>
          <w:szCs w:val="24"/>
        </w:rPr>
      </w:pPr>
    </w:p>
    <w:p w:rsidR="00D53209" w:rsidRDefault="00D53209">
      <w:pPr>
        <w:spacing w:after="200"/>
        <w:jc w:val="left"/>
        <w:rPr>
          <w:sz w:val="24"/>
          <w:szCs w:val="24"/>
        </w:rPr>
      </w:pPr>
      <w:r>
        <w:rPr>
          <w:sz w:val="24"/>
          <w:szCs w:val="24"/>
        </w:rPr>
        <w:br w:type="page"/>
      </w:r>
    </w:p>
    <w:p w:rsidR="003940F9" w:rsidRDefault="00ED24EB" w:rsidP="00F348FE">
      <w:pPr>
        <w:rPr>
          <w:color w:val="FF0000"/>
          <w:sz w:val="24"/>
          <w:szCs w:val="24"/>
        </w:rPr>
      </w:pPr>
      <w:r>
        <w:rPr>
          <w:noProof/>
          <w:sz w:val="24"/>
          <w:szCs w:val="24"/>
        </w:rPr>
        <w:lastRenderedPageBreak/>
        <mc:AlternateContent>
          <mc:Choice Requires="wpg">
            <w:drawing>
              <wp:anchor distT="0" distB="0" distL="114300" distR="114300" simplePos="0" relativeHeight="252284928" behindDoc="0" locked="0" layoutInCell="1" allowOverlap="1" wp14:anchorId="2136A2F8" wp14:editId="4816C090">
                <wp:simplePos x="0" y="0"/>
                <wp:positionH relativeFrom="column">
                  <wp:posOffset>777240</wp:posOffset>
                </wp:positionH>
                <wp:positionV relativeFrom="paragraph">
                  <wp:posOffset>102235</wp:posOffset>
                </wp:positionV>
                <wp:extent cx="4770120" cy="6027420"/>
                <wp:effectExtent l="19050" t="19050" r="49530" b="11430"/>
                <wp:wrapNone/>
                <wp:docPr id="820"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6027420"/>
                          <a:chOff x="3030" y="2193"/>
                          <a:chExt cx="7860" cy="9182"/>
                        </a:xfrm>
                      </wpg:grpSpPr>
                      <wps:wsp>
                        <wps:cNvPr id="821" name="Rectangle 730"/>
                        <wps:cNvSpPr>
                          <a:spLocks noChangeArrowheads="1"/>
                        </wps:cNvSpPr>
                        <wps:spPr bwMode="auto">
                          <a:xfrm>
                            <a:off x="4482" y="2193"/>
                            <a:ext cx="1985" cy="467"/>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jc w:val="center"/>
                              </w:pPr>
                              <w:r w:rsidRPr="003940F9">
                                <w:rPr>
                                  <w:b/>
                                  <w:sz w:val="18"/>
                                </w:rPr>
                                <w:t>Project</w:t>
                              </w:r>
                            </w:p>
                          </w:txbxContent>
                        </wps:txbx>
                        <wps:bodyPr rot="0" vert="horz" wrap="square" lIns="91440" tIns="45720" rIns="91440" bIns="45720" anchor="t" anchorCtr="0" upright="1">
                          <a:noAutofit/>
                        </wps:bodyPr>
                      </wps:wsp>
                      <wps:wsp>
                        <wps:cNvPr id="822" name="Rectangle 731"/>
                        <wps:cNvSpPr>
                          <a:spLocks noChangeArrowheads="1"/>
                        </wps:cNvSpPr>
                        <wps:spPr bwMode="auto">
                          <a:xfrm>
                            <a:off x="3030" y="3096"/>
                            <a:ext cx="4725" cy="57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rPr>
                                  <w:b/>
                                  <w:sz w:val="18"/>
                                  <w:szCs w:val="18"/>
                                </w:rPr>
                              </w:pPr>
                              <w:r w:rsidRPr="00BB30D2">
                                <w:rPr>
                                  <w:b/>
                                  <w:sz w:val="18"/>
                                  <w:szCs w:val="18"/>
                                </w:rPr>
                                <w:t>Activity Listing (Work Breakdown Structure)</w:t>
                              </w:r>
                            </w:p>
                          </w:txbxContent>
                        </wps:txbx>
                        <wps:bodyPr rot="0" vert="horz" wrap="square" lIns="91440" tIns="45720" rIns="91440" bIns="45720" anchor="t" anchorCtr="0" upright="1">
                          <a:noAutofit/>
                        </wps:bodyPr>
                      </wps:wsp>
                      <wps:wsp>
                        <wps:cNvPr id="823" name="AutoShape 732"/>
                        <wps:cNvSpPr>
                          <a:spLocks noChangeArrowheads="1"/>
                        </wps:cNvSpPr>
                        <wps:spPr bwMode="auto">
                          <a:xfrm>
                            <a:off x="3780" y="4015"/>
                            <a:ext cx="3435" cy="1290"/>
                          </a:xfrm>
                          <a:prstGeom prst="diamond">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jc w:val="center"/>
                                <w:rPr>
                                  <w:b/>
                                  <w:sz w:val="18"/>
                                  <w:szCs w:val="18"/>
                                </w:rPr>
                              </w:pPr>
                              <w:r w:rsidRPr="00BB30D2">
                                <w:rPr>
                                  <w:b/>
                                  <w:sz w:val="18"/>
                                  <w:szCs w:val="18"/>
                                </w:rPr>
                                <w:t>Activity Details Available</w:t>
                              </w:r>
                            </w:p>
                          </w:txbxContent>
                        </wps:txbx>
                        <wps:bodyPr rot="0" vert="horz" wrap="square" lIns="91440" tIns="45720" rIns="91440" bIns="45720" anchor="t" anchorCtr="0" upright="1">
                          <a:noAutofit/>
                        </wps:bodyPr>
                      </wps:wsp>
                      <wps:wsp>
                        <wps:cNvPr id="824" name="Rectangle 733"/>
                        <wps:cNvSpPr>
                          <a:spLocks noChangeArrowheads="1"/>
                        </wps:cNvSpPr>
                        <wps:spPr bwMode="auto">
                          <a:xfrm>
                            <a:off x="3885" y="5597"/>
                            <a:ext cx="2535" cy="81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jc w:val="center"/>
                                <w:rPr>
                                  <w:b/>
                                  <w:sz w:val="18"/>
                                  <w:szCs w:val="18"/>
                                </w:rPr>
                              </w:pPr>
                              <w:r w:rsidRPr="00BB30D2">
                                <w:rPr>
                                  <w:b/>
                                  <w:sz w:val="18"/>
                                  <w:szCs w:val="18"/>
                                </w:rPr>
                                <w:t>Deterministic Activity Duration Estimation</w:t>
                              </w:r>
                            </w:p>
                          </w:txbxContent>
                        </wps:txbx>
                        <wps:bodyPr rot="0" vert="horz" wrap="square" lIns="91440" tIns="45720" rIns="91440" bIns="45720" anchor="t" anchorCtr="0" upright="1">
                          <a:noAutofit/>
                        </wps:bodyPr>
                      </wps:wsp>
                      <wps:wsp>
                        <wps:cNvPr id="825" name="Rectangle 734"/>
                        <wps:cNvSpPr>
                          <a:spLocks noChangeArrowheads="1"/>
                        </wps:cNvSpPr>
                        <wps:spPr bwMode="auto">
                          <a:xfrm>
                            <a:off x="7635" y="5667"/>
                            <a:ext cx="2475" cy="79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jc w:val="center"/>
                                <w:rPr>
                                  <w:b/>
                                  <w:sz w:val="18"/>
                                  <w:szCs w:val="18"/>
                                </w:rPr>
                              </w:pPr>
                              <w:r w:rsidRPr="00BB30D2">
                                <w:rPr>
                                  <w:b/>
                                  <w:sz w:val="18"/>
                                  <w:szCs w:val="18"/>
                                </w:rPr>
                                <w:t>Probabilistic activity Duration Estimation</w:t>
                              </w:r>
                            </w:p>
                          </w:txbxContent>
                        </wps:txbx>
                        <wps:bodyPr rot="0" vert="horz" wrap="square" lIns="91440" tIns="45720" rIns="91440" bIns="45720" anchor="t" anchorCtr="0" upright="1">
                          <a:noAutofit/>
                        </wps:bodyPr>
                      </wps:wsp>
                      <wps:wsp>
                        <wps:cNvPr id="826" name="AutoShape 735"/>
                        <wps:cNvCnPr>
                          <a:cxnSpLocks noChangeShapeType="1"/>
                        </wps:cNvCnPr>
                        <wps:spPr bwMode="auto">
                          <a:xfrm>
                            <a:off x="5490" y="2683"/>
                            <a:ext cx="0" cy="43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7" name="AutoShape 736"/>
                        <wps:cNvCnPr>
                          <a:cxnSpLocks noChangeShapeType="1"/>
                        </wps:cNvCnPr>
                        <wps:spPr bwMode="auto">
                          <a:xfrm>
                            <a:off x="5506" y="3666"/>
                            <a:ext cx="0" cy="349"/>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8" name="AutoShape 737"/>
                        <wps:cNvCnPr>
                          <a:cxnSpLocks noChangeShapeType="1"/>
                        </wps:cNvCnPr>
                        <wps:spPr bwMode="auto">
                          <a:xfrm>
                            <a:off x="5490" y="5325"/>
                            <a:ext cx="0" cy="272"/>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9" name="AutoShape 738"/>
                        <wps:cNvCnPr>
                          <a:cxnSpLocks noChangeShapeType="1"/>
                        </wps:cNvCnPr>
                        <wps:spPr bwMode="auto">
                          <a:xfrm>
                            <a:off x="7200" y="4656"/>
                            <a:ext cx="1815" cy="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0" name="AutoShape 739"/>
                        <wps:cNvCnPr>
                          <a:cxnSpLocks noChangeShapeType="1"/>
                        </wps:cNvCnPr>
                        <wps:spPr bwMode="auto">
                          <a:xfrm>
                            <a:off x="9016" y="4656"/>
                            <a:ext cx="0" cy="1022"/>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1" name="Rectangle 740"/>
                        <wps:cNvSpPr>
                          <a:spLocks noChangeArrowheads="1"/>
                        </wps:cNvSpPr>
                        <wps:spPr bwMode="auto">
                          <a:xfrm>
                            <a:off x="3405" y="6780"/>
                            <a:ext cx="3480" cy="52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rPr>
                                  <w:b/>
                                  <w:sz w:val="18"/>
                                  <w:szCs w:val="18"/>
                                </w:rPr>
                              </w:pPr>
                              <w:r w:rsidRPr="00BB30D2">
                                <w:rPr>
                                  <w:b/>
                                  <w:sz w:val="18"/>
                                  <w:szCs w:val="18"/>
                                </w:rPr>
                                <w:t>Determining Dependency Links</w:t>
                              </w:r>
                            </w:p>
                          </w:txbxContent>
                        </wps:txbx>
                        <wps:bodyPr rot="0" vert="horz" wrap="square" lIns="91440" tIns="45720" rIns="91440" bIns="45720" anchor="t" anchorCtr="0" upright="1">
                          <a:noAutofit/>
                        </wps:bodyPr>
                      </wps:wsp>
                      <wps:wsp>
                        <wps:cNvPr id="832" name="AutoShape 741"/>
                        <wps:cNvCnPr>
                          <a:cxnSpLocks noChangeShapeType="1"/>
                        </wps:cNvCnPr>
                        <wps:spPr bwMode="auto">
                          <a:xfrm>
                            <a:off x="5311" y="6420"/>
                            <a:ext cx="0" cy="36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3" name="AutoShape 742"/>
                        <wps:cNvCnPr>
                          <a:cxnSpLocks noChangeShapeType="1"/>
                        </wps:cNvCnPr>
                        <wps:spPr bwMode="auto">
                          <a:xfrm>
                            <a:off x="9016" y="6462"/>
                            <a:ext cx="0" cy="588"/>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4" name="AutoShape 743"/>
                        <wps:cNvCnPr>
                          <a:cxnSpLocks noChangeShapeType="1"/>
                        </wps:cNvCnPr>
                        <wps:spPr bwMode="auto">
                          <a:xfrm flipH="1">
                            <a:off x="6885" y="7069"/>
                            <a:ext cx="213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5" name="Rectangle 744"/>
                        <wps:cNvSpPr>
                          <a:spLocks noChangeArrowheads="1"/>
                        </wps:cNvSpPr>
                        <wps:spPr bwMode="auto">
                          <a:xfrm>
                            <a:off x="3885" y="7642"/>
                            <a:ext cx="2085" cy="52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rPr>
                                  <w:b/>
                                  <w:sz w:val="18"/>
                                  <w:szCs w:val="18"/>
                                </w:rPr>
                              </w:pPr>
                              <w:r w:rsidRPr="00BB30D2">
                                <w:rPr>
                                  <w:b/>
                                  <w:sz w:val="18"/>
                                  <w:szCs w:val="18"/>
                                </w:rPr>
                                <w:t>Time Scheduling</w:t>
                              </w:r>
                            </w:p>
                          </w:txbxContent>
                        </wps:txbx>
                        <wps:bodyPr rot="0" vert="horz" wrap="square" lIns="91440" tIns="45720" rIns="91440" bIns="45720" anchor="t" anchorCtr="0" upright="1">
                          <a:noAutofit/>
                        </wps:bodyPr>
                      </wps:wsp>
                      <wps:wsp>
                        <wps:cNvPr id="836" name="AutoShape 745"/>
                        <wps:cNvCnPr>
                          <a:cxnSpLocks noChangeShapeType="1"/>
                        </wps:cNvCnPr>
                        <wps:spPr bwMode="auto">
                          <a:xfrm>
                            <a:off x="5087" y="7305"/>
                            <a:ext cx="0" cy="349"/>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7" name="AutoShape 746"/>
                        <wps:cNvSpPr>
                          <a:spLocks noChangeArrowheads="1"/>
                        </wps:cNvSpPr>
                        <wps:spPr bwMode="auto">
                          <a:xfrm>
                            <a:off x="3225" y="8474"/>
                            <a:ext cx="3585" cy="1873"/>
                          </a:xfrm>
                          <a:prstGeom prst="diamond">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8E7815">
                              <w:pPr>
                                <w:spacing w:line="240" w:lineRule="auto"/>
                                <w:ind w:left="-90" w:right="-66"/>
                                <w:jc w:val="center"/>
                                <w:rPr>
                                  <w:b/>
                                  <w:sz w:val="18"/>
                                  <w:szCs w:val="18"/>
                                </w:rPr>
                              </w:pPr>
                              <w:r w:rsidRPr="00BB30D2">
                                <w:rPr>
                                  <w:b/>
                                  <w:sz w:val="18"/>
                                  <w:szCs w:val="18"/>
                                </w:rPr>
                                <w:t>Calculated Project Duration Acceptable</w:t>
                              </w:r>
                            </w:p>
                          </w:txbxContent>
                        </wps:txbx>
                        <wps:bodyPr rot="0" vert="horz" wrap="square" lIns="91440" tIns="45720" rIns="91440" bIns="45720" anchor="t" anchorCtr="0" upright="1">
                          <a:noAutofit/>
                        </wps:bodyPr>
                      </wps:wsp>
                      <wps:wsp>
                        <wps:cNvPr id="838" name="AutoShape 747"/>
                        <wps:cNvCnPr>
                          <a:cxnSpLocks noChangeShapeType="1"/>
                        </wps:cNvCnPr>
                        <wps:spPr bwMode="auto">
                          <a:xfrm>
                            <a:off x="5012" y="8167"/>
                            <a:ext cx="0" cy="334"/>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9" name="Rectangle 748"/>
                        <wps:cNvSpPr>
                          <a:spLocks noChangeArrowheads="1"/>
                        </wps:cNvSpPr>
                        <wps:spPr bwMode="auto">
                          <a:xfrm>
                            <a:off x="3105" y="10565"/>
                            <a:ext cx="3885" cy="81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jc w:val="center"/>
                                <w:rPr>
                                  <w:b/>
                                  <w:sz w:val="18"/>
                                  <w:szCs w:val="18"/>
                                </w:rPr>
                              </w:pPr>
                              <w:r w:rsidRPr="00BB30D2">
                                <w:rPr>
                                  <w:b/>
                                  <w:sz w:val="18"/>
                                  <w:szCs w:val="18"/>
                                </w:rPr>
                                <w:t xml:space="preserve">Time Scheduling Outputs-Bar/Gantt Charts, Network Diagrams, </w:t>
                              </w:r>
                              <w:proofErr w:type="spellStart"/>
                              <w:r w:rsidRPr="00BB30D2">
                                <w:rPr>
                                  <w:b/>
                                  <w:sz w:val="18"/>
                                  <w:szCs w:val="18"/>
                                </w:rPr>
                                <w:t>etc</w:t>
                              </w:r>
                              <w:proofErr w:type="spellEnd"/>
                            </w:p>
                          </w:txbxContent>
                        </wps:txbx>
                        <wps:bodyPr rot="0" vert="horz" wrap="square" lIns="91440" tIns="45720" rIns="91440" bIns="45720" anchor="t" anchorCtr="0" upright="1">
                          <a:noAutofit/>
                        </wps:bodyPr>
                      </wps:wsp>
                      <wps:wsp>
                        <wps:cNvPr id="840" name="AutoShape 749"/>
                        <wps:cNvCnPr>
                          <a:cxnSpLocks noChangeShapeType="1"/>
                        </wps:cNvCnPr>
                        <wps:spPr bwMode="auto">
                          <a:xfrm>
                            <a:off x="5012" y="10347"/>
                            <a:ext cx="0" cy="218"/>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1" name="Rectangle 750"/>
                        <wps:cNvSpPr>
                          <a:spLocks noChangeArrowheads="1"/>
                        </wps:cNvSpPr>
                        <wps:spPr bwMode="auto">
                          <a:xfrm>
                            <a:off x="7980" y="8112"/>
                            <a:ext cx="2190" cy="46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3940F9">
                              <w:pPr>
                                <w:spacing w:line="240" w:lineRule="auto"/>
                                <w:rPr>
                                  <w:b/>
                                  <w:sz w:val="18"/>
                                  <w:szCs w:val="18"/>
                                </w:rPr>
                              </w:pPr>
                              <w:r w:rsidRPr="00BB30D2">
                                <w:rPr>
                                  <w:b/>
                                  <w:sz w:val="18"/>
                                  <w:szCs w:val="18"/>
                                </w:rPr>
                                <w:t>Crash the Schedule</w:t>
                              </w:r>
                            </w:p>
                          </w:txbxContent>
                        </wps:txbx>
                        <wps:bodyPr rot="0" vert="horz" wrap="square" lIns="91440" tIns="45720" rIns="91440" bIns="45720" anchor="t" anchorCtr="0" upright="1">
                          <a:noAutofit/>
                        </wps:bodyPr>
                      </wps:wsp>
                      <wps:wsp>
                        <wps:cNvPr id="842" name="AutoShape 751"/>
                        <wps:cNvSpPr>
                          <a:spLocks noChangeArrowheads="1"/>
                        </wps:cNvSpPr>
                        <wps:spPr bwMode="auto">
                          <a:xfrm>
                            <a:off x="7365" y="8862"/>
                            <a:ext cx="3525" cy="1875"/>
                          </a:xfrm>
                          <a:prstGeom prst="diamond">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BB30D2" w:rsidRDefault="00C75914" w:rsidP="008E7815">
                              <w:pPr>
                                <w:spacing w:line="240" w:lineRule="auto"/>
                                <w:jc w:val="center"/>
                                <w:rPr>
                                  <w:b/>
                                  <w:sz w:val="18"/>
                                  <w:szCs w:val="18"/>
                                </w:rPr>
                              </w:pPr>
                              <w:r w:rsidRPr="00BB30D2">
                                <w:rPr>
                                  <w:b/>
                                  <w:sz w:val="18"/>
                                  <w:szCs w:val="18"/>
                                </w:rPr>
                                <w:t>Recalculated Project Duration Acceptable</w:t>
                              </w:r>
                            </w:p>
                          </w:txbxContent>
                        </wps:txbx>
                        <wps:bodyPr rot="0" vert="horz" wrap="square" lIns="91440" tIns="45720" rIns="91440" bIns="45720" anchor="t" anchorCtr="0" upright="1">
                          <a:noAutofit/>
                        </wps:bodyPr>
                      </wps:wsp>
                      <wps:wsp>
                        <wps:cNvPr id="843" name="AutoShape 752"/>
                        <wps:cNvCnPr>
                          <a:cxnSpLocks noChangeShapeType="1"/>
                        </wps:cNvCnPr>
                        <wps:spPr bwMode="auto">
                          <a:xfrm>
                            <a:off x="6810" y="9402"/>
                            <a:ext cx="555" cy="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4" name="AutoShape 753"/>
                        <wps:cNvCnPr>
                          <a:cxnSpLocks noChangeShapeType="1"/>
                        </wps:cNvCnPr>
                        <wps:spPr bwMode="auto">
                          <a:xfrm flipV="1">
                            <a:off x="7365" y="8352"/>
                            <a:ext cx="0" cy="105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5" name="AutoShape 754"/>
                        <wps:cNvCnPr>
                          <a:cxnSpLocks noChangeShapeType="1"/>
                        </wps:cNvCnPr>
                        <wps:spPr bwMode="auto">
                          <a:xfrm>
                            <a:off x="7365" y="8352"/>
                            <a:ext cx="61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6" name="AutoShape 755"/>
                        <wps:cNvCnPr>
                          <a:cxnSpLocks noChangeShapeType="1"/>
                        </wps:cNvCnPr>
                        <wps:spPr bwMode="auto">
                          <a:xfrm>
                            <a:off x="9120" y="8577"/>
                            <a:ext cx="0" cy="28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7" name="AutoShape 756"/>
                        <wps:cNvCnPr>
                          <a:cxnSpLocks noChangeShapeType="1"/>
                        </wps:cNvCnPr>
                        <wps:spPr bwMode="auto">
                          <a:xfrm>
                            <a:off x="9120" y="10737"/>
                            <a:ext cx="0" cy="345"/>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8" name="AutoShape 757"/>
                        <wps:cNvCnPr>
                          <a:cxnSpLocks noChangeShapeType="1"/>
                        </wps:cNvCnPr>
                        <wps:spPr bwMode="auto">
                          <a:xfrm flipH="1">
                            <a:off x="6990" y="11082"/>
                            <a:ext cx="213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8" o:spid="_x0000_s1096" style="position:absolute;left:0;text-align:left;margin-left:61.2pt;margin-top:8.05pt;width:375.6pt;height:474.6pt;z-index:252284928" coordorigin="3030,2193" coordsize="786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">
                <v:rect id="Rectangle 730" o:spid="_x0000_s1097" style="position:absolute;left:4482;top:2193;width:1985;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mwsMA&#10;AADcAAAADwAAAGRycy9kb3ducmV2LnhtbESPQWvCQBSE70L/w/IK3nRjEJHoKm1BUShIo3h+ZJ9J&#10;MPs23V1N/PddQehxmJlvmOW6N424k/O1ZQWTcQKCuLC65lLB6bgZzUH4gKyxsUwKHuRhvXobLDHT&#10;tuMfuuehFBHCPkMFVQhtJqUvKjLox7Yljt7FOoMhSldK7bCLcNPINElm0mDNcaHClr4qKq75zSj4&#10;lZ0139PzpnGfx7Q+7Lf4yFOlhu/9xwJEoD78h1/tnVYwTyfw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HmwsMAAADcAAAADwAAAAAAAAAAAAAAAACYAgAAZHJzL2Rv&#10;d25yZXYueG1sUEsFBgAAAAAEAAQA9QAAAIgDAAAAAA==&#10;" fillcolor="white [3201]" strokecolor="#8064a2 [3207]" strokeweight="2.5pt">
                  <v:shadow color="#868686"/>
                  <v:textbox>
                    <w:txbxContent>
                      <w:p w:rsidR="00C75914" w:rsidRPr="00BB30D2" w:rsidRDefault="00C75914" w:rsidP="003940F9">
                        <w:pPr>
                          <w:spacing w:line="240" w:lineRule="auto"/>
                          <w:jc w:val="center"/>
                        </w:pPr>
                        <w:r w:rsidRPr="003940F9">
                          <w:rPr>
                            <w:b/>
                            <w:sz w:val="18"/>
                          </w:rPr>
                          <w:t>Project</w:t>
                        </w:r>
                      </w:p>
                    </w:txbxContent>
                  </v:textbox>
                </v:rect>
                <v:rect id="Rectangle 731" o:spid="_x0000_s1098" style="position:absolute;left:3030;top:3096;width:472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tcMA&#10;AADcAAAADwAAAGRycy9kb3ducmV2LnhtbESPUWvCMBSF3wf+h3CFvc3UIEOqUVRwOBDG6tjzpbm2&#10;xeamJpmt/94MBns8nHO+w1muB9uKG/nQONYwnWQgiEtnGq40fJ32L3MQISIbbB2ThjsFWK9GT0vM&#10;jev5k25FrESCcMhRQx1jl0sZyposhonriJN3dt5iTNJX0njsE9y2UmXZq7TYcFqosaNdTeWl+LEa&#10;rrJ39jj73rd+e1LNx/sb3gul9fN42CxARBrif/ivfTAa5krB7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4tcMAAADcAAAADwAAAAAAAAAAAAAAAACYAgAAZHJzL2Rv&#10;d25yZXYueG1sUEsFBgAAAAAEAAQA9QAAAIgDAAAAAA==&#10;" fillcolor="white [3201]" strokecolor="#8064a2 [3207]" strokeweight="2.5pt">
                  <v:shadow color="#868686"/>
                  <v:textbox>
                    <w:txbxContent>
                      <w:p w:rsidR="00C75914" w:rsidRPr="00BB30D2" w:rsidRDefault="00C75914" w:rsidP="003940F9">
                        <w:pPr>
                          <w:spacing w:line="240" w:lineRule="auto"/>
                          <w:rPr>
                            <w:b/>
                            <w:sz w:val="18"/>
                            <w:szCs w:val="18"/>
                          </w:rPr>
                        </w:pPr>
                        <w:r w:rsidRPr="00BB30D2">
                          <w:rPr>
                            <w:b/>
                            <w:sz w:val="18"/>
                            <w:szCs w:val="18"/>
                          </w:rPr>
                          <w:t>Activity Listing (Work Breakdown Structure)</w:t>
                        </w:r>
                      </w:p>
                    </w:txbxContent>
                  </v:textbox>
                </v:rect>
                <v:shapetype id="_x0000_t4" coordsize="21600,21600" o:spt="4" path="m10800,l,10800,10800,21600,21600,10800xe">
                  <v:stroke joinstyle="miter"/>
                  <v:path gradientshapeok="t" o:connecttype="rect" textboxrect="5400,5400,16200,16200"/>
                </v:shapetype>
                <v:shape id="AutoShape 732" o:spid="_x0000_s1099" type="#_x0000_t4" style="position:absolute;left:3780;top:4015;width:343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4YsQA&#10;AADcAAAADwAAAGRycy9kb3ducmV2LnhtbESPQYvCMBSE78L+h/CEvYimW1FKNcqyoni1CrveHs2z&#10;LTYvpYm1/vuNIHgcZuYbZrnuTS06al1lWcHXJAJBnFtdcaHgdNyOExDOI2usLZOCBzlYrz4GS0y1&#10;vfOBuswXIkDYpaig9L5JpXR5SQbdxDbEwbvY1qAPsi2kbvEe4KaWcRTNpcGKw0KJDf2UlF+zm1Ew&#10;S/LusTnu8bfYVX+jeHfOrtuzUp/D/nsBwlPv3+FXe68VJPEU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uGLEAAAA3AAAAA8AAAAAAAAAAAAAAAAAmAIAAGRycy9k&#10;b3ducmV2LnhtbFBLBQYAAAAABAAEAPUAAACJAwAAAAA=&#10;" fillcolor="white [3201]" strokecolor="#8064a2 [3207]" strokeweight="2.5pt">
                  <v:shadow color="#868686"/>
                  <v:textbox>
                    <w:txbxContent>
                      <w:p w:rsidR="00C75914" w:rsidRPr="00BB30D2" w:rsidRDefault="00C75914" w:rsidP="003940F9">
                        <w:pPr>
                          <w:spacing w:line="240" w:lineRule="auto"/>
                          <w:jc w:val="center"/>
                          <w:rPr>
                            <w:b/>
                            <w:sz w:val="18"/>
                            <w:szCs w:val="18"/>
                          </w:rPr>
                        </w:pPr>
                        <w:r w:rsidRPr="00BB30D2">
                          <w:rPr>
                            <w:b/>
                            <w:sz w:val="18"/>
                            <w:szCs w:val="18"/>
                          </w:rPr>
                          <w:t>Activity Details Available</w:t>
                        </w:r>
                      </w:p>
                    </w:txbxContent>
                  </v:textbox>
                </v:shape>
                <v:rect id="Rectangle 733" o:spid="_x0000_s1100" style="position:absolute;left:3885;top:5597;width:253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FWsQA&#10;AADcAAAADwAAAGRycy9kb3ducmV2LnhtbESPQWvCQBSE70L/w/IKvemmQYqkboIWlBYKxUR6fmSf&#10;STD7Nu5uTfz33ULB4zAz3zDrYjK9uJLznWUFz4sEBHFtdceNgmO1m69A+ICssbdMCm7kocgfZmvM&#10;tB35QNcyNCJC2GeooA1hyKT0dUsG/cIOxNE7WWcwROkaqR2OEW56mSbJizTYcVxocaC3lupz+WMU&#10;XORozefye9e7bZV2Xx97vJWpUk+P0+YVRKAp3MP/7XetYJUu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2RVrEAAAA3AAAAA8AAAAAAAAAAAAAAAAAmAIAAGRycy9k&#10;b3ducmV2LnhtbFBLBQYAAAAABAAEAPUAAACJAwAAAAA=&#10;" fillcolor="white [3201]" strokecolor="#8064a2 [3207]" strokeweight="2.5pt">
                  <v:shadow color="#868686"/>
                  <v:textbox>
                    <w:txbxContent>
                      <w:p w:rsidR="00C75914" w:rsidRPr="00BB30D2" w:rsidRDefault="00C75914" w:rsidP="003940F9">
                        <w:pPr>
                          <w:spacing w:line="240" w:lineRule="auto"/>
                          <w:jc w:val="center"/>
                          <w:rPr>
                            <w:b/>
                            <w:sz w:val="18"/>
                            <w:szCs w:val="18"/>
                          </w:rPr>
                        </w:pPr>
                        <w:r w:rsidRPr="00BB30D2">
                          <w:rPr>
                            <w:b/>
                            <w:sz w:val="18"/>
                            <w:szCs w:val="18"/>
                          </w:rPr>
                          <w:t>Deterministic Activity Duration Estimation</w:t>
                        </w:r>
                      </w:p>
                    </w:txbxContent>
                  </v:textbox>
                </v:rect>
                <v:rect id="Rectangle 734" o:spid="_x0000_s1101" style="position:absolute;left:7635;top:5667;width:247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gwcQA&#10;AADcAAAADwAAAGRycy9kb3ducmV2LnhtbESPQWvCQBSE70L/w/IKvenGYEWiq1hBaUGQxuL5kX0m&#10;wezbdHc18d+7hYLHYWa+YRar3jTiRs7XlhWMRwkI4sLqmksFP8ftcAbCB2SNjWVScCcPq+XLYIGZ&#10;th1/0y0PpYgQ9hkqqEJoMyl9UZFBP7ItcfTO1hkMUbpSaoddhJtGpkkylQZrjgsVtrSpqLjkV6Pg&#10;V3bW7CenbeM+jml9+NrhPU+Venvt13MQgfrwDP+3P7WCWfoO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64MHEAAAA3AAAAA8AAAAAAAAAAAAAAAAAmAIAAGRycy9k&#10;b3ducmV2LnhtbFBLBQYAAAAABAAEAPUAAACJAwAAAAA=&#10;" fillcolor="white [3201]" strokecolor="#8064a2 [3207]" strokeweight="2.5pt">
                  <v:shadow color="#868686"/>
                  <v:textbox>
                    <w:txbxContent>
                      <w:p w:rsidR="00C75914" w:rsidRPr="00BB30D2" w:rsidRDefault="00C75914" w:rsidP="003940F9">
                        <w:pPr>
                          <w:spacing w:line="240" w:lineRule="auto"/>
                          <w:jc w:val="center"/>
                          <w:rPr>
                            <w:b/>
                            <w:sz w:val="18"/>
                            <w:szCs w:val="18"/>
                          </w:rPr>
                        </w:pPr>
                        <w:r w:rsidRPr="00BB30D2">
                          <w:rPr>
                            <w:b/>
                            <w:sz w:val="18"/>
                            <w:szCs w:val="18"/>
                          </w:rPr>
                          <w:t>Probabilistic activity Duration Estimation</w:t>
                        </w:r>
                      </w:p>
                    </w:txbxContent>
                  </v:textbox>
                </v:rect>
                <v:shape id="AutoShape 735" o:spid="_x0000_s1102" type="#_x0000_t32" style="position:absolute;left:5490;top:2683;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PIsUAAADcAAAADwAAAGRycy9kb3ducmV2LnhtbESPQWvCQBSE7wX/w/IEb7pRIdjoKkUU&#10;pZRi04LXZ/a5Cc2+DdmtSfvruwWhx2FmvmFWm97W4katrxwrmE4SEMSF0xUbBR/v+/EChA/IGmvH&#10;pOCbPGzWg4cVZtp1/Ea3PBgRIewzVFCG0GRS+qIki37iGuLoXV1rMUTZGqlb7CLc1nKWJKm0WHFc&#10;KLGhbUnFZ/5lFfz4bc7n3cG8Hp/nL5fH7qRT0yk1GvZPSxCB+vAfvrePWsFilsLf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lPIsUAAADcAAAADwAAAAAAAAAA&#10;AAAAAAChAgAAZHJzL2Rvd25yZXYueG1sUEsFBgAAAAAEAAQA+QAAAJMDAAAAAA==&#10;" strokecolor="#8064a2 [3207]" strokeweight="2.5pt">
                  <v:stroke endarrow="block"/>
                  <v:shadow color="#868686"/>
                </v:shape>
                <v:shape id="AutoShape 736" o:spid="_x0000_s1103" type="#_x0000_t32" style="position:absolute;left:5506;top:3666;width:0;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qucYAAADcAAAADwAAAGRycy9kb3ducmV2LnhtbESPQWvCQBSE74X+h+UVeqsbLahNXUWk&#10;RSkimhZ6fc0+N8Hs25BdTeqvdwXB4zAz3zCTWWcrcaLGl44V9HsJCOLc6ZKNgp/vz5cxCB+QNVaO&#10;ScE/eZhNHx8mmGrX8o5OWTAiQtinqKAIoU6l9HlBFn3P1cTR27vGYoiyMVI32Ea4reQgSYbSYslx&#10;ocCaFgXlh+xoFZz9IuPfj6XZrL5e139v7VYPTavU81M3fwcRqAv38K290grGgxFcz8Qj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6rnGAAAA3AAAAA8AAAAAAAAA&#10;AAAAAAAAoQIAAGRycy9kb3ducmV2LnhtbFBLBQYAAAAABAAEAPkAAACUAwAAAAA=&#10;" strokecolor="#8064a2 [3207]" strokeweight="2.5pt">
                  <v:stroke endarrow="block"/>
                  <v:shadow color="#868686"/>
                </v:shape>
                <v:shape id="AutoShape 737" o:spid="_x0000_s1104" type="#_x0000_t32" style="position:absolute;left:5490;top:5325;width:0;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y8IAAADcAAAADwAAAGRycy9kb3ducmV2LnhtbERPXWvCMBR9H/gfwhV8m6kORKtRRJSJ&#10;yNA62Ou1uUvLmpvSRFv99cvDYI+H871YdbYSd2p86VjBaJiAIM6dLtko+LzsXqcgfEDWWDkmBQ/y&#10;sFr2XhaYatfyme5ZMCKGsE9RQRFCnUrp84Is+qGriSP37RqLIcLGSN1gG8NtJcdJMpEWS44NBda0&#10;KSj/yW5WwdNvMv7avpuP/eHteJ21Jz0xrVKDfreegwjUhX/xn3uvFUzHcW08E4+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p+y8IAAADcAAAADwAAAAAAAAAAAAAA&#10;AAChAgAAZHJzL2Rvd25yZXYueG1sUEsFBgAAAAAEAAQA+QAAAJADAAAAAA==&#10;" strokecolor="#8064a2 [3207]" strokeweight="2.5pt">
                  <v:stroke endarrow="block"/>
                  <v:shadow color="#868686"/>
                </v:shape>
                <v:shape id="AutoShape 738" o:spid="_x0000_s1105" type="#_x0000_t32" style="position:absolute;left:7200;top:4656;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wbsMAAADcAAAADwAAAGRycy9kb3ducmV2LnhtbESPQYvCMBSE78L+h/AWvGm6glK7RlmE&#10;RQUR1AWvj+bZFJuX0mTb+u+NIHgcZuYbZrHqbSVaanzpWMHXOAFBnDtdcqHg7/w7SkH4gKyxckwK&#10;7uRhtfwYLDDTruMjtadQiAhhn6ECE0KdSelzQxb92NXE0bu6xmKIsimkbrCLcFvJSZLMpMWS44LB&#10;mtaG8tvp3yooLnWb7k23Xx8u3W6qD3e72ZZKDT/7n28QgfrwDr/aW60gnczh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S8G7DAAAA3AAAAA8AAAAAAAAAAAAA&#10;AAAAoQIAAGRycy9kb3ducmV2LnhtbFBLBQYAAAAABAAEAPkAAACRAwAAAAA=&#10;" strokecolor="#8064a2 [3207]" strokeweight="2.5pt">
                  <v:shadow color="#868686"/>
                </v:shape>
                <v:shape id="AutoShape 739" o:spid="_x0000_s1106" type="#_x0000_t32" style="position:absolute;left:9016;top:4656;width:0;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kEMIAAADcAAAADwAAAGRycy9kb3ducmV2LnhtbERPXWvCMBR9H/gfwhX2pqkKotUoIooy&#10;ZGgd7PXa3KVlzU1pMtv565cHYY+H871cd7YSd2p86VjBaJiAIM6dLtko+LjuBzMQPiBrrByTgl/y&#10;sF71XpaYatfyhe5ZMCKGsE9RQRFCnUrp84Is+qGriSP35RqLIcLGSN1gG8NtJcdJMpUWS44NBda0&#10;LSj/zn6sgoffZvy5O5j349vkdJu3Zz01rVKv/W6zABGoC//ip/uoFcwmcX48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XkEMIAAADcAAAADwAAAAAAAAAAAAAA&#10;AAChAgAAZHJzL2Rvd25yZXYueG1sUEsFBgAAAAAEAAQA+QAAAJADAAAAAA==&#10;" strokecolor="#8064a2 [3207]" strokeweight="2.5pt">
                  <v:stroke endarrow="block"/>
                  <v:shadow color="#868686"/>
                </v:shape>
                <v:rect id="Rectangle 740" o:spid="_x0000_s1107" style="position:absolute;left:3405;top:6780;width:3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wH8QA&#10;AADcAAAADwAAAGRycy9kb3ducmV2LnhtbESPQWvCQBSE70L/w/IKvekmaRGJrsEKlhYK0lh6fmSf&#10;STD7Nt1dTfz3XUHocZiZb5hVMZpOXMj51rKCdJaAIK6sbrlW8H3YTRcgfEDW2FkmBVfyUKwfJivM&#10;tR34iy5lqEWEsM9RQRNCn0vpq4YM+pntiaN3tM5giNLVUjscItx0MkuSuTTYclxosKdtQ9WpPBsF&#10;v3Kw5vPlZ9e510PW7j/e8FpmSj09jpsliEBj+A/f2+9aweI5h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cB/EAAAA3AAAAA8AAAAAAAAAAAAAAAAAmAIAAGRycy9k&#10;b3ducmV2LnhtbFBLBQYAAAAABAAEAPUAAACJAwAAAAA=&#10;" fillcolor="white [3201]" strokecolor="#8064a2 [3207]" strokeweight="2.5pt">
                  <v:shadow color="#868686"/>
                  <v:textbox>
                    <w:txbxContent>
                      <w:p w:rsidR="00C75914" w:rsidRPr="00BB30D2" w:rsidRDefault="00C75914" w:rsidP="003940F9">
                        <w:pPr>
                          <w:spacing w:line="240" w:lineRule="auto"/>
                          <w:rPr>
                            <w:b/>
                            <w:sz w:val="18"/>
                            <w:szCs w:val="18"/>
                          </w:rPr>
                        </w:pPr>
                        <w:r w:rsidRPr="00BB30D2">
                          <w:rPr>
                            <w:b/>
                            <w:sz w:val="18"/>
                            <w:szCs w:val="18"/>
                          </w:rPr>
                          <w:t>Determining Dependency Links</w:t>
                        </w:r>
                      </w:p>
                    </w:txbxContent>
                  </v:textbox>
                </v:rect>
                <v:shape id="AutoShape 741" o:spid="_x0000_s1108" type="#_x0000_t32" style="position:absolute;left:5311;top:642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MYAAADcAAAADwAAAGRycy9kb3ducmV2LnhtbESPQWvCQBSE74X+h+UVvDWbKoiNrlKk&#10;RZEimgpen9nXTWj2bciuJvrru0Khx2FmvmFmi97W4kKtrxwreElSEMSF0xUbBYevj+cJCB+QNdaO&#10;ScGVPCzmjw8zzLTreE+XPBgRIewzVFCG0GRS+qIkiz5xDXH0vl1rMUTZGqlb7CLc1nKYpmNpseK4&#10;UGJDy5KKn/xsFdz8Mufj+8ps15vR5+m12+mx6ZQaPPVvUxCB+vAf/muvtYLJaAj3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73/zGAAAA3AAAAA8AAAAAAAAA&#10;AAAAAAAAoQIAAGRycy9kb3ducmV2LnhtbFBLBQYAAAAABAAEAPkAAACUAwAAAAA=&#10;" strokecolor="#8064a2 [3207]" strokeweight="2.5pt">
                  <v:stroke endarrow="block"/>
                  <v:shadow color="#868686"/>
                </v:shape>
                <v:shape id="AutoShape 742" o:spid="_x0000_s1109" type="#_x0000_t32" style="position:absolute;left:9016;top:6462;width:0;height: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NRWcQAAADcAAAADwAAAGRycy9kb3ducmV2LnhtbESP3YrCMBSE74V9h3AW9k7TVZRSjSLC&#10;sgoi+APeHppjU2xOShPb+vZGWNjLYWa+YRar3laipcaXjhV8jxIQxLnTJRcKLuefYQrCB2SNlWNS&#10;8CQPq+XHYIGZdh0fqT2FQkQI+wwVmBDqTEqfG7LoR64mjt7NNRZDlE0hdYNdhNtKjpNkJi2WHBcM&#10;1rQxlN9PD6uguNZtujfdfnO4drupPjzt77ZU6uuzX89BBOrDf/ivvdUK0skE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1FZxAAAANwAAAAPAAAAAAAAAAAA&#10;AAAAAKECAABkcnMvZG93bnJldi54bWxQSwUGAAAAAAQABAD5AAAAkgMAAAAA&#10;" strokecolor="#8064a2 [3207]" strokeweight="2.5pt">
                  <v:shadow color="#868686"/>
                </v:shape>
                <v:shape id="AutoShape 743" o:spid="_x0000_s1110" type="#_x0000_t32" style="position:absolute;left:6885;top:7069;width:21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zqcUAAADcAAAADwAAAGRycy9kb3ducmV2LnhtbESPQWsCMRSE74L/ITzBm2Zbi5XVKCIU&#10;BG2lVijeHpvn7tbNy7qJGv99Iwgeh5n5hpnMgqnEhRpXWlbw0k9AEGdWl5wr2P189EYgnEfWWFkm&#10;BTdyMJu2WxNMtb3yN122PhcRwi5FBYX3dSqlywoy6Pq2Jo7ewTYGfZRNLnWD1wg3lXxNkqE0WHJc&#10;KLCmRUHZcXs2CgbrXXa62a/N598+/O6P/K6DXCnV7YT5GISn4J/hR3upFYwGb3A/E4+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qzqcUAAADcAAAADwAAAAAAAAAA&#10;AAAAAAChAgAAZHJzL2Rvd25yZXYueG1sUEsFBgAAAAAEAAQA+QAAAJMDAAAAAA==&#10;" strokecolor="#8064a2 [3207]" strokeweight="2.5pt">
                  <v:stroke endarrow="block"/>
                  <v:shadow color="#868686"/>
                </v:shape>
                <v:rect id="Rectangle 744" o:spid="_x0000_s1111" style="position:absolute;left:3885;top:7642;width:20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2HMUA&#10;AADcAAAADwAAAGRycy9kb3ducmV2LnhtbESPQWvCQBSE74L/YXlCb83GtBZJXcUWLBUEMZaeH9ln&#10;Esy+TXe3Jv77rlDwOMzMN8xiNZhWXMj5xrKCaZKCIC6tbrhS8HXcPM5B+ICssbVMCq7kYbUcjxaY&#10;a9vzgS5FqESEsM9RQR1Cl0vpy5oM+sR2xNE7WWcwROkqqR32EW5amaXpizTYcFyosaP3mspz8WsU&#10;/Mjemt3z96Z1b8es2W8/8FpkSj1MhvUriEBDuIf/259awfxpB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3YcxQAAANwAAAAPAAAAAAAAAAAAAAAAAJgCAABkcnMv&#10;ZG93bnJldi54bWxQSwUGAAAAAAQABAD1AAAAigMAAAAA&#10;" fillcolor="white [3201]" strokecolor="#8064a2 [3207]" strokeweight="2.5pt">
                  <v:shadow color="#868686"/>
                  <v:textbox>
                    <w:txbxContent>
                      <w:p w:rsidR="00C75914" w:rsidRPr="00BB30D2" w:rsidRDefault="00C75914" w:rsidP="003940F9">
                        <w:pPr>
                          <w:spacing w:line="240" w:lineRule="auto"/>
                          <w:rPr>
                            <w:b/>
                            <w:sz w:val="18"/>
                            <w:szCs w:val="18"/>
                          </w:rPr>
                        </w:pPr>
                        <w:r w:rsidRPr="00BB30D2">
                          <w:rPr>
                            <w:b/>
                            <w:sz w:val="18"/>
                            <w:szCs w:val="18"/>
                          </w:rPr>
                          <w:t>Time Scheduling</w:t>
                        </w:r>
                      </w:p>
                    </w:txbxContent>
                  </v:textbox>
                </v:rect>
                <v:shape id="AutoShape 745" o:spid="_x0000_s1112" type="#_x0000_t32" style="position:absolute;left:5087;top:7305;width:0;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Z/8UAAADcAAAADwAAAGRycy9kb3ducmV2LnhtbESPQWvCQBSE7wX/w/IEb3WjQrDRVYoo&#10;ipRi04LXZ/a5Cc2+DdnVpP313UKhx2FmvmGW697W4k6trxwrmIwTEMSF0xUbBR/vu8c5CB+QNdaO&#10;ScEXeVivBg9LzLTr+I3ueTAiQthnqKAMocmk9EVJFv3YNcTRu7rWYoiyNVK32EW4reU0SVJpseK4&#10;UGJDm5KKz/xmFXz7Tc7n7d68Ho6zl8tTd9Kp6ZQaDfvnBYhAffgP/7UPWsF8lsL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DZ/8UAAADcAAAADwAAAAAAAAAA&#10;AAAAAAChAgAAZHJzL2Rvd25yZXYueG1sUEsFBgAAAAAEAAQA+QAAAJMDAAAAAA==&#10;" strokecolor="#8064a2 [3207]" strokeweight="2.5pt">
                  <v:stroke endarrow="block"/>
                  <v:shadow color="#868686"/>
                </v:shape>
                <v:shape id="AutoShape 746" o:spid="_x0000_s1113" type="#_x0000_t4" style="position:absolute;left:3225;top:8474;width:3585;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ovMYA&#10;AADcAAAADwAAAGRycy9kb3ducmV2LnhtbESPT2vCQBTE7wW/w/KEXkrdaKkN0VWkxeC1UWi9PbLP&#10;JCT7NmS3+fPtu4WCx2FmfsNs96NpRE+dqywrWC4iEMS51RUXCi7n43MMwnlkjY1lUjCRg/1u9rDF&#10;RNuBP6nPfCEChF2CCkrv20RKl5dk0C1sSxy8m+0M+iC7QuoOhwA3jVxF0VoarDgslNjSe0l5nf0Y&#10;Ba9x3k8f5xN+FWn1/bRKr1l9vCr1OB8PGxCeRn8P/7dPWkH88gZ/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4ovMYAAADcAAAADwAAAAAAAAAAAAAAAACYAgAAZHJz&#10;L2Rvd25yZXYueG1sUEsFBgAAAAAEAAQA9QAAAIsDAAAAAA==&#10;" fillcolor="white [3201]" strokecolor="#8064a2 [3207]" strokeweight="2.5pt">
                  <v:shadow color="#868686"/>
                  <v:textbox>
                    <w:txbxContent>
                      <w:p w:rsidR="00C75914" w:rsidRPr="00BB30D2" w:rsidRDefault="00C75914" w:rsidP="008E7815">
                        <w:pPr>
                          <w:spacing w:line="240" w:lineRule="auto"/>
                          <w:ind w:left="-90" w:right="-66"/>
                          <w:jc w:val="center"/>
                          <w:rPr>
                            <w:b/>
                            <w:sz w:val="18"/>
                            <w:szCs w:val="18"/>
                          </w:rPr>
                        </w:pPr>
                        <w:r w:rsidRPr="00BB30D2">
                          <w:rPr>
                            <w:b/>
                            <w:sz w:val="18"/>
                            <w:szCs w:val="18"/>
                          </w:rPr>
                          <w:t>Calculated Project Duration Acceptable</w:t>
                        </w:r>
                      </w:p>
                    </w:txbxContent>
                  </v:textbox>
                </v:shape>
                <v:shape id="AutoShape 747" o:spid="_x0000_s1114" type="#_x0000_t32" style="position:absolute;left:5012;top:8167;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oFsIAAADcAAAADwAAAGRycy9kb3ducmV2LnhtbERPXWvCMBR9H/gfwhX2pqkKotUoIooy&#10;ZGgd7PXa3KVlzU1pMtv565cHYY+H871cd7YSd2p86VjBaJiAIM6dLtko+LjuBzMQPiBrrByTgl/y&#10;sF71XpaYatfyhe5ZMCKGsE9RQRFCnUrp84Is+qGriSP35RqLIcLGSN1gG8NtJcdJMpUWS44NBda0&#10;LSj/zn6sgoffZvy5O5j349vkdJu3Zz01rVKv/W6zABGoC//ip/uoFcwmcW08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PoFsIAAADcAAAADwAAAAAAAAAAAAAA&#10;AAChAgAAZHJzL2Rvd25yZXYueG1sUEsFBgAAAAAEAAQA+QAAAJADAAAAAA==&#10;" strokecolor="#8064a2 [3207]" strokeweight="2.5pt">
                  <v:stroke endarrow="block"/>
                  <v:shadow color="#868686"/>
                </v:shape>
                <v:rect id="Rectangle 748" o:spid="_x0000_s1115" style="position:absolute;left:3105;top:10565;width:388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8GcUA&#10;AADcAAAADwAAAGRycy9kb3ducmV2LnhtbESPQWvCQBSE74L/YXlCb3VjWiRNXcUWLBUEMZaeH9ln&#10;Esy+TXe3Jv77rlDwOMzMN8xiNZhWXMj5xrKC2TQBQVxa3XCl4Ou4ecxA+ICssbVMCq7kYbUcjxaY&#10;a9vzgS5FqESEsM9RQR1Cl0vpy5oM+qntiKN3ss5giNJVUjvsI9y0Mk2SuTTYcFyosaP3mspz8WsU&#10;/Mjemt3z96Z1b8e02W8/8FqkSj1MhvUriEBDuIf/259aQfb0A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nwZxQAAANwAAAAPAAAAAAAAAAAAAAAAAJgCAABkcnMv&#10;ZG93bnJldi54bWxQSwUGAAAAAAQABAD1AAAAigMAAAAA&#10;" fillcolor="white [3201]" strokecolor="#8064a2 [3207]" strokeweight="2.5pt">
                  <v:shadow color="#868686"/>
                  <v:textbox>
                    <w:txbxContent>
                      <w:p w:rsidR="00C75914" w:rsidRPr="00BB30D2" w:rsidRDefault="00C75914" w:rsidP="003940F9">
                        <w:pPr>
                          <w:spacing w:line="240" w:lineRule="auto"/>
                          <w:jc w:val="center"/>
                          <w:rPr>
                            <w:b/>
                            <w:sz w:val="18"/>
                            <w:szCs w:val="18"/>
                          </w:rPr>
                        </w:pPr>
                        <w:r w:rsidRPr="00BB30D2">
                          <w:rPr>
                            <w:b/>
                            <w:sz w:val="18"/>
                            <w:szCs w:val="18"/>
                          </w:rPr>
                          <w:t xml:space="preserve">Time Scheduling Outputs-Bar/Gantt Charts, Network Diagrams, </w:t>
                        </w:r>
                        <w:proofErr w:type="spellStart"/>
                        <w:r w:rsidRPr="00BB30D2">
                          <w:rPr>
                            <w:b/>
                            <w:sz w:val="18"/>
                            <w:szCs w:val="18"/>
                          </w:rPr>
                          <w:t>etc</w:t>
                        </w:r>
                        <w:proofErr w:type="spellEnd"/>
                      </w:p>
                    </w:txbxContent>
                  </v:textbox>
                </v:rect>
                <v:shape id="AutoShape 749" o:spid="_x0000_s1116" type="#_x0000_t32" style="position:absolute;left:5012;top:10347;width:0;height: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XbcMAAADcAAAADwAAAGRycy9kb3ducmV2LnhtbERPXWvCMBR9F/Yfwh3szaZTEe2MMkRR&#10;ZAytgq93zV1a1tyUJrN1v355GOzxcL4Xq97W4katrxwreE5SEMSF0xUbBZfzdjgD4QOyxtoxKbiT&#10;h9XyYbDATLuOT3TLgxExhH2GCsoQmkxKX5Rk0SeuIY7cp2sthghbI3WLXQy3tRyl6VRarDg2lNjQ&#10;uqTiK/+2Cn78OufrZmfe94fx28e8O+qp6ZR6euxfX0AE6sO/+M+91wpmkzg/no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l23DAAAA3AAAAA8AAAAAAAAAAAAA&#10;AAAAoQIAAGRycy9kb3ducmV2LnhtbFBLBQYAAAAABAAEAPkAAACRAwAAAAA=&#10;" strokecolor="#8064a2 [3207]" strokeweight="2.5pt">
                  <v:stroke endarrow="block"/>
                  <v:shadow color="#868686"/>
                </v:shape>
                <v:rect id="Rectangle 750" o:spid="_x0000_s1117" style="position:absolute;left:7980;top:8112;width:21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DYsQA&#10;AADcAAAADwAAAGRycy9kb3ducmV2LnhtbESPQWvCQBSE7wX/w/IEb3VjkCKpm1AFi4IgjaXnR/Y1&#10;Cc2+TXdXE/+9WxB6HGbmG2ZdjKYTV3K+taxgMU9AEFdWt1wr+DzvnlcgfEDW2FkmBTfyUOSTpzVm&#10;2g78Qdcy1CJC2GeooAmhz6T0VUMG/dz2xNH7ts5giNLVUjscItx0Mk2SF2mw5bjQYE/bhqqf8mIU&#10;/MrBmuPya9e5zTltT4d3vJWpUrPp+PYKItAY/sOP9l4rWC0X8Hc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A2LEAAAA3AAAAA8AAAAAAAAAAAAAAAAAmAIAAGRycy9k&#10;b3ducmV2LnhtbFBLBQYAAAAABAAEAPUAAACJAwAAAAA=&#10;" fillcolor="white [3201]" strokecolor="#8064a2 [3207]" strokeweight="2.5pt">
                  <v:shadow color="#868686"/>
                  <v:textbox>
                    <w:txbxContent>
                      <w:p w:rsidR="00C75914" w:rsidRPr="00BB30D2" w:rsidRDefault="00C75914" w:rsidP="003940F9">
                        <w:pPr>
                          <w:spacing w:line="240" w:lineRule="auto"/>
                          <w:rPr>
                            <w:b/>
                            <w:sz w:val="18"/>
                            <w:szCs w:val="18"/>
                          </w:rPr>
                        </w:pPr>
                        <w:r w:rsidRPr="00BB30D2">
                          <w:rPr>
                            <w:b/>
                            <w:sz w:val="18"/>
                            <w:szCs w:val="18"/>
                          </w:rPr>
                          <w:t>Crash the Schedule</w:t>
                        </w:r>
                      </w:p>
                    </w:txbxContent>
                  </v:textbox>
                </v:rect>
                <v:shape id="AutoShape 751" o:spid="_x0000_s1118" type="#_x0000_t4" style="position:absolute;left:7365;top:8862;width:352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WcQA&#10;AADcAAAADwAAAGRycy9kb3ducmV2LnhtbESPQYvCMBSE78L+h/CEvYimW1RKNcqyoni1CrveHs2z&#10;LTYvpYm1/vuNIHgcZuYbZrnuTS06al1lWcHXJAJBnFtdcaHgdNyOExDOI2usLZOCBzlYrz4GS0y1&#10;vfOBuswXIkDYpaig9L5JpXR5SQbdxDbEwbvY1qAPsi2kbvEe4KaWcRTNpcGKw0KJDf2UlF+zm1Ew&#10;S/LusTnu8bfYVX+jeHfOrtuzUp/D/nsBwlPv3+FXe68VJNMY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FnEAAAA3AAAAA8AAAAAAAAAAAAAAAAAmAIAAGRycy9k&#10;b3ducmV2LnhtbFBLBQYAAAAABAAEAPUAAACJAwAAAAA=&#10;" fillcolor="white [3201]" strokecolor="#8064a2 [3207]" strokeweight="2.5pt">
                  <v:shadow color="#868686"/>
                  <v:textbox>
                    <w:txbxContent>
                      <w:p w:rsidR="00C75914" w:rsidRPr="00BB30D2" w:rsidRDefault="00C75914" w:rsidP="008E7815">
                        <w:pPr>
                          <w:spacing w:line="240" w:lineRule="auto"/>
                          <w:jc w:val="center"/>
                          <w:rPr>
                            <w:b/>
                            <w:sz w:val="18"/>
                            <w:szCs w:val="18"/>
                          </w:rPr>
                        </w:pPr>
                        <w:r w:rsidRPr="00BB30D2">
                          <w:rPr>
                            <w:b/>
                            <w:sz w:val="18"/>
                            <w:szCs w:val="18"/>
                          </w:rPr>
                          <w:t>Recalculated Project Duration Acceptable</w:t>
                        </w:r>
                      </w:p>
                    </w:txbxContent>
                  </v:textbox>
                </v:shape>
                <v:shape id="AutoShape 752" o:spid="_x0000_s1119" type="#_x0000_t32" style="position:absolute;left:6810;top:9402;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iJMQAAADcAAAADwAAAGRycy9kb3ducmV2LnhtbESP3WrCQBSE7wXfYTlC73RTtRJSVxFB&#10;VBDBH/D2kD3NhmbPhuyaxLfvFgq9HGbmG2a57m0lWmp86VjB+yQBQZw7XXKh4H7bjVMQPiBrrByT&#10;ghd5WK+GgyVm2nV8ofYaChEh7DNUYEKoMyl9bsiin7iaOHpfrrEYomwKqRvsItxWcpokC2mx5Lhg&#10;sKatofz7+rQKikfdpifTnbbnR3f80OeX3R9Kpd5G/eYTRKA+/If/2getIJ3P4PdMP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SIkxAAAANwAAAAPAAAAAAAAAAAA&#10;AAAAAKECAABkcnMvZG93bnJldi54bWxQSwUGAAAAAAQABAD5AAAAkgMAAAAA&#10;" strokecolor="#8064a2 [3207]" strokeweight="2.5pt">
                  <v:shadow color="#868686"/>
                </v:shape>
                <v:shape id="AutoShape 753" o:spid="_x0000_s1120" type="#_x0000_t32" style="position:absolute;left:7365;top:8352;width:0;height:1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7kcMAAADcAAAADwAAAGRycy9kb3ducmV2LnhtbESPQWvCQBSE7wX/w/IEL0U3VSsSXaUI&#10;gj300Ngf8Mw+k2D2bdh9avz3XaHQ4zAz3zDrbe9adaMQG88G3iYZKOLS24YrAz/H/XgJKgqyxdYz&#10;GXhQhO1m8LLG3Po7f9OtkEolCMccDdQiXa51LGtyGCe+I07e2QeHkmSotA14T3DX6mmWLbTDhtNC&#10;jR3taiovxdUZKPtp51/DrGo+9U5O8v51dYU1ZjTsP1aghHr5D/+1D9bAcj6H55l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O5HDAAAA3AAAAA8AAAAAAAAAAAAA&#10;AAAAoQIAAGRycy9kb3ducmV2LnhtbFBLBQYAAAAABAAEAPkAAACRAwAAAAA=&#10;" strokecolor="#8064a2 [3207]" strokeweight="2.5pt">
                  <v:shadow color="#868686"/>
                </v:shape>
                <v:shape id="AutoShape 754" o:spid="_x0000_s1121" type="#_x0000_t32" style="position:absolute;left:7365;top:8352;width: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09ccAAADcAAAADwAAAGRycy9kb3ducmV2LnhtbESP3UrDQBSE7wXfYTmCd3ZTf0qM2RQp&#10;ikVK0Vjo7TF7uglmz4bs2sQ+vVso9HKYmW+YfD7aVuyp941jBdNJAoK4crpho2Dz9XqTgvABWWPr&#10;mBT8kYd5cXmRY6bdwJ+0L4MREcI+QwV1CF0mpa9qsugnriOO3s71FkOUvZG6xyHCbStvk2QmLTYc&#10;F2rsaFFT9VP+WgUHvyh5+/Jm1sv3u9X34/ChZ2ZQ6vpqfH4CEWgM5/CpvdQK0vsHOJ6JR0AW/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DT1xwAAANwAAAAPAAAAAAAA&#10;AAAAAAAAAKECAABkcnMvZG93bnJldi54bWxQSwUGAAAAAAQABAD5AAAAlQMAAAAA&#10;" strokecolor="#8064a2 [3207]" strokeweight="2.5pt">
                  <v:stroke endarrow="block"/>
                  <v:shadow color="#868686"/>
                </v:shape>
                <v:shape id="AutoShape 755" o:spid="_x0000_s1122" type="#_x0000_t32" style="position:absolute;left:9120;top:8577;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aqgsYAAADcAAAADwAAAGRycy9kb3ducmV2LnhtbESPQWvCQBSE7wX/w/IKvdVNbQkaXUWk&#10;pSJFNApeX7Ovm2D2bchuTeqv7xYKHoeZ+YaZLXpbiwu1vnKs4GmYgCAunK7YKDge3h7HIHxA1lg7&#10;JgU/5GExH9zNMNOu4z1d8mBEhLDPUEEZQpNJ6YuSLPqha4ij9+VaiyHK1kjdYhfhtpajJEmlxYrj&#10;QokNrUoqzvm3VXD1q5xPr+9mu948f3xOup1OTafUw32/nIII1Idb+L+91grGL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GqoLGAAAA3AAAAA8AAAAAAAAA&#10;AAAAAAAAoQIAAGRycy9kb3ducmV2LnhtbFBLBQYAAAAABAAEAPkAAACUAwAAAAA=&#10;" strokecolor="#8064a2 [3207]" strokeweight="2.5pt">
                  <v:stroke endarrow="block"/>
                  <v:shadow color="#868686"/>
                </v:shape>
                <v:shape id="AutoShape 756" o:spid="_x0000_s1123" type="#_x0000_t32" style="position:absolute;left:9120;top:10737;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4kJ8QAAADcAAAADwAAAGRycy9kb3ducmV2LnhtbESP3WrCQBSE7wXfYTlC73RT0RpSVxFB&#10;VBDBH/D2kD3NhmbPhuyaxLfvFgq9HGbmG2a57m0lWmp86VjB+yQBQZw7XXKh4H7bjVMQPiBrrByT&#10;ghd5WK+GgyVm2nV8ofYaChEh7DNUYEKoMyl9bsiin7iaOHpfrrEYomwKqRvsItxWcpokH9JiyXHB&#10;YE1bQ/n39WkVFI+6TU+mO23Pj+441+eX3R9Kpd5G/eYTRKA+/If/2getIJ0t4PdMP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iQnxAAAANwAAAAPAAAAAAAAAAAA&#10;AAAAAKECAABkcnMvZG93bnJldi54bWxQSwUGAAAAAAQABAD5AAAAkgMAAAAA&#10;" strokecolor="#8064a2 [3207]" strokeweight="2.5pt">
                  <v:shadow color="#868686"/>
                </v:shape>
                <v:shape id="AutoShape 757" o:spid="_x0000_s1124" type="#_x0000_t32" style="position:absolute;left:6990;top:11082;width:21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0cMAAADcAAAADwAAAGRycy9kb3ducmV2LnhtbERPXWvCMBR9F/Yfwh3sTdNtotI1FREG&#10;A51iJwzfLs1d29ncdE3U+O+XB8HHw/nO5sG04ky9aywreB4lIIhLqxuuFOy/3oczEM4ja2wtk4Ir&#10;OZjnD4MMU20vvKNz4SsRQ9ilqKD2vkuldGVNBt3IdsSR+7G9QR9hX0nd4yWGm1a+JMlEGmw4NtTY&#10;0bKm8licjILX9b78u9rN9vP3EL4PR57qIFdKPT2GxRsIT8HfxTf3h1YwG8e1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ytHDAAAA3AAAAA8AAAAAAAAAAAAA&#10;AAAAoQIAAGRycy9kb3ducmV2LnhtbFBLBQYAAAAABAAEAPkAAACRAwAAAAA=&#10;" strokecolor="#8064a2 [3207]" strokeweight="2.5pt">
                  <v:stroke endarrow="block"/>
                  <v:shadow color="#868686"/>
                </v:shape>
              </v:group>
            </w:pict>
          </mc:Fallback>
        </mc:AlternateContent>
      </w: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907431" w:rsidRPr="00046862" w:rsidRDefault="00907431" w:rsidP="00F348FE">
      <w:pPr>
        <w:rPr>
          <w:color w:val="FF0000"/>
          <w:sz w:val="24"/>
          <w:szCs w:val="24"/>
        </w:rPr>
      </w:pPr>
    </w:p>
    <w:p w:rsidR="000561A2" w:rsidRPr="00046862" w:rsidRDefault="000561A2" w:rsidP="00F348FE">
      <w:pPr>
        <w:rPr>
          <w:sz w:val="24"/>
          <w:szCs w:val="24"/>
        </w:rPr>
      </w:pPr>
    </w:p>
    <w:p w:rsidR="00D53209" w:rsidRDefault="00D53209" w:rsidP="00F348FE">
      <w:pPr>
        <w:rPr>
          <w:sz w:val="24"/>
          <w:szCs w:val="24"/>
        </w:rPr>
      </w:pPr>
    </w:p>
    <w:p w:rsidR="00D53209" w:rsidRDefault="00D53209" w:rsidP="00F348FE">
      <w:pPr>
        <w:rPr>
          <w:sz w:val="24"/>
          <w:szCs w:val="24"/>
        </w:rPr>
      </w:pPr>
    </w:p>
    <w:p w:rsidR="00D53209" w:rsidRDefault="00D53209" w:rsidP="00F348FE">
      <w:pPr>
        <w:rPr>
          <w:sz w:val="24"/>
          <w:szCs w:val="24"/>
        </w:rPr>
      </w:pPr>
    </w:p>
    <w:p w:rsidR="00D53209" w:rsidRDefault="00D53209" w:rsidP="00F348FE">
      <w:pPr>
        <w:rPr>
          <w:sz w:val="24"/>
          <w:szCs w:val="24"/>
        </w:rPr>
      </w:pPr>
    </w:p>
    <w:p w:rsidR="00D53209" w:rsidRDefault="00D53209" w:rsidP="00F348FE">
      <w:pPr>
        <w:rPr>
          <w:sz w:val="24"/>
          <w:szCs w:val="24"/>
        </w:rPr>
      </w:pPr>
    </w:p>
    <w:p w:rsidR="00D53209" w:rsidRDefault="00D53209" w:rsidP="00F348FE">
      <w:pPr>
        <w:rPr>
          <w:sz w:val="24"/>
          <w:szCs w:val="24"/>
        </w:rPr>
      </w:pPr>
    </w:p>
    <w:p w:rsidR="00D53209" w:rsidRDefault="00D53209" w:rsidP="00F348FE">
      <w:pPr>
        <w:rPr>
          <w:sz w:val="24"/>
          <w:szCs w:val="24"/>
        </w:rPr>
      </w:pPr>
    </w:p>
    <w:p w:rsidR="00D53209" w:rsidRDefault="00D53209" w:rsidP="00F348FE">
      <w:pPr>
        <w:rPr>
          <w:sz w:val="24"/>
          <w:szCs w:val="24"/>
        </w:rPr>
      </w:pPr>
    </w:p>
    <w:p w:rsidR="00D53209" w:rsidRDefault="00D53209" w:rsidP="00F348FE">
      <w:pPr>
        <w:rPr>
          <w:sz w:val="24"/>
          <w:szCs w:val="24"/>
        </w:rPr>
      </w:pPr>
    </w:p>
    <w:p w:rsidR="008E7815" w:rsidRDefault="008E7815" w:rsidP="00F348FE">
      <w:pPr>
        <w:rPr>
          <w:sz w:val="24"/>
          <w:szCs w:val="24"/>
        </w:rPr>
      </w:pPr>
    </w:p>
    <w:p w:rsidR="008E7815" w:rsidRDefault="008E7815" w:rsidP="00F348FE">
      <w:pPr>
        <w:rPr>
          <w:sz w:val="24"/>
          <w:szCs w:val="24"/>
        </w:rPr>
      </w:pPr>
    </w:p>
    <w:p w:rsidR="008E7815" w:rsidRDefault="008E7815" w:rsidP="00F348FE">
      <w:pPr>
        <w:rPr>
          <w:sz w:val="24"/>
          <w:szCs w:val="24"/>
        </w:rPr>
      </w:pPr>
    </w:p>
    <w:p w:rsidR="00907431" w:rsidRPr="00046862" w:rsidRDefault="00D53209" w:rsidP="006D62A6">
      <w:pPr>
        <w:pStyle w:val="Caption"/>
        <w:jc w:val="center"/>
        <w:rPr>
          <w:color w:val="FF0000"/>
          <w:sz w:val="24"/>
          <w:szCs w:val="24"/>
        </w:rPr>
      </w:pPr>
      <w:bookmarkStart w:id="74" w:name="_Toc531653705"/>
      <w:r>
        <w:t xml:space="preserve">Figure </w:t>
      </w:r>
      <w:r w:rsidR="00535B90">
        <w:fldChar w:fldCharType="begin"/>
      </w:r>
      <w:r w:rsidR="00535B90">
        <w:instrText xml:space="preserve"> STYLEREF 1 \s </w:instrText>
      </w:r>
      <w:r w:rsidR="00535B90">
        <w:fldChar w:fldCharType="separate"/>
      </w:r>
      <w:r w:rsidR="00A741FF">
        <w:rPr>
          <w:noProof/>
        </w:rPr>
        <w:t>2</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4</w:t>
      </w:r>
      <w:r w:rsidR="00535B90">
        <w:rPr>
          <w:noProof/>
        </w:rPr>
        <w:fldChar w:fldCharType="end"/>
      </w:r>
      <w:r>
        <w:t xml:space="preserve">: </w:t>
      </w:r>
      <w:r w:rsidRPr="00CC012D">
        <w:t xml:space="preserve">Typical </w:t>
      </w:r>
      <w:r w:rsidR="008A71B6" w:rsidRPr="00CC012D">
        <w:t>time planning/scheduling process</w:t>
      </w:r>
      <w:bookmarkEnd w:id="74"/>
    </w:p>
    <w:p w:rsidR="007E4D80" w:rsidRPr="00321882" w:rsidRDefault="007E4D80" w:rsidP="00DB1C01">
      <w:pPr>
        <w:pStyle w:val="Heading3"/>
      </w:pPr>
      <w:bookmarkStart w:id="75" w:name="_Toc531653611"/>
      <w:r w:rsidRPr="00321882">
        <w:t xml:space="preserve">Cost </w:t>
      </w:r>
      <w:r w:rsidR="003940F9" w:rsidRPr="00321882">
        <w:t>control</w:t>
      </w:r>
      <w:bookmarkEnd w:id="75"/>
    </w:p>
    <w:p w:rsidR="00537C7B" w:rsidRPr="00046862" w:rsidRDefault="00537C7B" w:rsidP="00D53209">
      <w:r w:rsidRPr="00046862">
        <w:t xml:space="preserve">Cost is one of the three dimensions of small scale irrigation construction projects </w:t>
      </w:r>
      <w:r w:rsidR="00061C26">
        <w:t xml:space="preserve">that </w:t>
      </w:r>
      <w:r w:rsidR="00061C26" w:rsidRPr="00046862">
        <w:t>need</w:t>
      </w:r>
      <w:r w:rsidRPr="00046862">
        <w:t xml:space="preserve"> to be controlled by the supervisor engineer with the following principles:</w:t>
      </w:r>
    </w:p>
    <w:p w:rsidR="00537C7B" w:rsidRDefault="00537C7B" w:rsidP="00D53209">
      <w:r w:rsidRPr="00046862">
        <w:t>Conserving the employer’s funds,</w:t>
      </w:r>
    </w:p>
    <w:p w:rsidR="00537C7B" w:rsidRPr="00D53209" w:rsidRDefault="00537C7B" w:rsidP="00353B7D">
      <w:pPr>
        <w:numPr>
          <w:ilvl w:val="0"/>
          <w:numId w:val="12"/>
        </w:numPr>
        <w:overflowPunct w:val="0"/>
        <w:autoSpaceDE w:val="0"/>
        <w:autoSpaceDN w:val="0"/>
        <w:adjustRightInd w:val="0"/>
        <w:spacing w:before="120"/>
        <w:textAlignment w:val="baseline"/>
        <w:rPr>
          <w:szCs w:val="24"/>
        </w:rPr>
      </w:pPr>
      <w:r w:rsidRPr="00D53209">
        <w:rPr>
          <w:szCs w:val="24"/>
        </w:rPr>
        <w:t>Treating contractor fairly, and</w:t>
      </w:r>
    </w:p>
    <w:p w:rsidR="00537C7B" w:rsidRPr="00D53209" w:rsidRDefault="00537C7B" w:rsidP="00353B7D">
      <w:pPr>
        <w:numPr>
          <w:ilvl w:val="0"/>
          <w:numId w:val="12"/>
        </w:numPr>
        <w:overflowPunct w:val="0"/>
        <w:autoSpaceDE w:val="0"/>
        <w:autoSpaceDN w:val="0"/>
        <w:adjustRightInd w:val="0"/>
        <w:textAlignment w:val="baseline"/>
        <w:rPr>
          <w:szCs w:val="24"/>
        </w:rPr>
      </w:pPr>
      <w:r w:rsidRPr="00D53209">
        <w:rPr>
          <w:szCs w:val="24"/>
        </w:rPr>
        <w:t>Monitoring construction as stipulated in the contract.</w:t>
      </w:r>
    </w:p>
    <w:p w:rsidR="00537C7B" w:rsidRPr="00046862" w:rsidRDefault="00537C7B" w:rsidP="002842C4">
      <w:pPr>
        <w:spacing w:before="120"/>
      </w:pPr>
      <w:r w:rsidRPr="00046862">
        <w:t xml:space="preserve">In order to discharge this responsibility, the supervisor engineer </w:t>
      </w:r>
      <w:r w:rsidR="0030394F" w:rsidRPr="00046862">
        <w:t>should</w:t>
      </w:r>
      <w:r w:rsidRPr="00046862">
        <w:t xml:space="preserve"> determine the amount of work performed by the contractor during a given time period (usually 1 month), advise the employer to the quantity of wok performed, and recommend payment to the contractor in an amount based up on (1) Bill of Quantities- unit rate/price items</w:t>
      </w:r>
      <w:r w:rsidR="0030394F" w:rsidRPr="00046862">
        <w:t>,</w:t>
      </w:r>
      <w:r w:rsidRPr="00046862">
        <w:t xml:space="preserve"> (2) reimbursable inventory; and (3) variations to the contract, if any.</w:t>
      </w:r>
    </w:p>
    <w:p w:rsidR="00537C7B" w:rsidRPr="00046862" w:rsidRDefault="00537C7B" w:rsidP="00D53209"/>
    <w:p w:rsidR="00537C7B" w:rsidRPr="00046862" w:rsidRDefault="00537C7B" w:rsidP="00D53209">
      <w:r w:rsidRPr="00046862">
        <w:t>In other words, for effective control of cost supervisor engineer must understand the following but not limited to: -</w:t>
      </w:r>
    </w:p>
    <w:p w:rsidR="00537C7B" w:rsidRPr="00046862" w:rsidRDefault="00537C7B" w:rsidP="0096772E">
      <w:pPr>
        <w:pStyle w:val="Buletted"/>
        <w:spacing w:before="0" w:after="0"/>
      </w:pPr>
      <w:r w:rsidRPr="00046862">
        <w:t>Both the pricing element and the payment mechanism of the contract,</w:t>
      </w:r>
    </w:p>
    <w:p w:rsidR="00537C7B" w:rsidRPr="00046862" w:rsidRDefault="00537C7B" w:rsidP="0096772E">
      <w:pPr>
        <w:pStyle w:val="Buletted"/>
        <w:spacing w:before="0" w:after="0"/>
      </w:pPr>
      <w:r w:rsidRPr="00046862">
        <w:t xml:space="preserve">The cost of each </w:t>
      </w:r>
      <w:proofErr w:type="spellStart"/>
      <w:r w:rsidRPr="00046862">
        <w:t>labour</w:t>
      </w:r>
      <w:proofErr w:type="spellEnd"/>
      <w:r w:rsidRPr="00046862">
        <w:t xml:space="preserve"> and material component of the project</w:t>
      </w:r>
      <w:r w:rsidR="00177EDA" w:rsidRPr="00046862">
        <w:t>,</w:t>
      </w:r>
    </w:p>
    <w:p w:rsidR="00537C7B" w:rsidRPr="00046862" w:rsidRDefault="00537C7B" w:rsidP="0096772E">
      <w:pPr>
        <w:pStyle w:val="Buletted"/>
        <w:spacing w:before="0" w:after="0"/>
      </w:pPr>
      <w:r w:rsidRPr="00046862">
        <w:t>How interim payments are made to the contractor</w:t>
      </w:r>
      <w:r w:rsidR="00177EDA" w:rsidRPr="00046862">
        <w:t>,</w:t>
      </w:r>
    </w:p>
    <w:p w:rsidR="00537C7B" w:rsidRPr="00046862" w:rsidRDefault="00537C7B" w:rsidP="0096772E">
      <w:pPr>
        <w:pStyle w:val="Buletted"/>
        <w:spacing w:before="0" w:after="0"/>
      </w:pPr>
      <w:r w:rsidRPr="00046862">
        <w:t xml:space="preserve">How to correlate any interim payments to the contractor’s completion of the project components. </w:t>
      </w:r>
    </w:p>
    <w:p w:rsidR="008A71B6" w:rsidRDefault="008A71B6" w:rsidP="00D53209"/>
    <w:p w:rsidR="00E374A3" w:rsidRDefault="00537C7B" w:rsidP="00D53209">
      <w:r w:rsidRPr="00046862">
        <w:t>The supervisor engineer principal tool in ‘measuring the money’ shall be the cost breakdown in the priced bill of Quantities, control procedure and the preliminary cash flow curve of the project.</w:t>
      </w:r>
      <w:r w:rsidR="00321882">
        <w:t xml:space="preserve"> </w:t>
      </w:r>
      <w:r w:rsidR="00034C58" w:rsidRPr="00046862">
        <w:t>Generally, c</w:t>
      </w:r>
      <w:r w:rsidR="00E374A3" w:rsidRPr="00046862">
        <w:t>ost control issues during construction phase are as discussed here under.</w:t>
      </w:r>
    </w:p>
    <w:p w:rsidR="00660F96" w:rsidRPr="00046862" w:rsidRDefault="001E4FA8" w:rsidP="00D53209">
      <w:r>
        <w:rPr>
          <w:noProof/>
        </w:rPr>
        <mc:AlternateContent>
          <mc:Choice Requires="wpg">
            <w:drawing>
              <wp:anchor distT="0" distB="0" distL="114300" distR="114300" simplePos="0" relativeHeight="252866048" behindDoc="0" locked="0" layoutInCell="1" allowOverlap="1" wp14:anchorId="2BE61E31" wp14:editId="36211B63">
                <wp:simplePos x="0" y="0"/>
                <wp:positionH relativeFrom="column">
                  <wp:posOffset>249555</wp:posOffset>
                </wp:positionH>
                <wp:positionV relativeFrom="paragraph">
                  <wp:posOffset>130175</wp:posOffset>
                </wp:positionV>
                <wp:extent cx="5685790" cy="2590165"/>
                <wp:effectExtent l="0" t="0" r="10160" b="19685"/>
                <wp:wrapNone/>
                <wp:docPr id="801"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2590165"/>
                          <a:chOff x="1188" y="4218"/>
                          <a:chExt cx="9612" cy="3116"/>
                        </a:xfrm>
                      </wpg:grpSpPr>
                      <wps:wsp>
                        <wps:cNvPr id="802" name="AutoShape 771"/>
                        <wps:cNvCnPr>
                          <a:cxnSpLocks noChangeShapeType="1"/>
                        </wps:cNvCnPr>
                        <wps:spPr bwMode="auto">
                          <a:xfrm>
                            <a:off x="7012" y="5104"/>
                            <a:ext cx="0" cy="431"/>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03" name="Rectangle 759"/>
                        <wps:cNvSpPr>
                          <a:spLocks noChangeArrowheads="1"/>
                        </wps:cNvSpPr>
                        <wps:spPr bwMode="auto">
                          <a:xfrm flipH="1">
                            <a:off x="3928" y="4218"/>
                            <a:ext cx="2965" cy="524"/>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Project Cost Control Issues</w:t>
                              </w:r>
                            </w:p>
                          </w:txbxContent>
                        </wps:txbx>
                        <wps:bodyPr rot="0" vert="horz" wrap="square" lIns="91440" tIns="45720" rIns="91440" bIns="45720" anchor="t" anchorCtr="0" upright="1">
                          <a:noAutofit/>
                        </wps:bodyPr>
                      </wps:wsp>
                      <wps:wsp>
                        <wps:cNvPr id="804" name="Rectangle 760"/>
                        <wps:cNvSpPr>
                          <a:spLocks noChangeArrowheads="1"/>
                        </wps:cNvSpPr>
                        <wps:spPr bwMode="auto">
                          <a:xfrm>
                            <a:off x="1188" y="5493"/>
                            <a:ext cx="2139" cy="46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The Contract Price</w:t>
                              </w:r>
                            </w:p>
                          </w:txbxContent>
                        </wps:txbx>
                        <wps:bodyPr rot="0" vert="horz" wrap="square" lIns="91440" tIns="45720" rIns="91440" bIns="45720" anchor="t" anchorCtr="0" upright="1">
                          <a:noAutofit/>
                        </wps:bodyPr>
                      </wps:wsp>
                      <wps:wsp>
                        <wps:cNvPr id="805" name="Rectangle 761"/>
                        <wps:cNvSpPr>
                          <a:spLocks noChangeArrowheads="1"/>
                        </wps:cNvSpPr>
                        <wps:spPr bwMode="auto">
                          <a:xfrm>
                            <a:off x="1424" y="6449"/>
                            <a:ext cx="2532" cy="46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Currencies of Payment</w:t>
                              </w:r>
                            </w:p>
                          </w:txbxContent>
                        </wps:txbx>
                        <wps:bodyPr rot="0" vert="horz" wrap="square" lIns="91440" tIns="45720" rIns="91440" bIns="45720" anchor="t" anchorCtr="0" upright="1">
                          <a:noAutofit/>
                        </wps:bodyPr>
                      </wps:wsp>
                      <wps:wsp>
                        <wps:cNvPr id="806" name="Rectangle 762"/>
                        <wps:cNvSpPr>
                          <a:spLocks noChangeArrowheads="1"/>
                        </wps:cNvSpPr>
                        <wps:spPr bwMode="auto">
                          <a:xfrm>
                            <a:off x="3759" y="5509"/>
                            <a:ext cx="2139" cy="44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Advance Payment</w:t>
                              </w:r>
                            </w:p>
                          </w:txbxContent>
                        </wps:txbx>
                        <wps:bodyPr rot="0" vert="horz" wrap="square" lIns="91440" tIns="45720" rIns="91440" bIns="45720" anchor="t" anchorCtr="0" upright="1">
                          <a:noAutofit/>
                        </wps:bodyPr>
                      </wps:wsp>
                      <wps:wsp>
                        <wps:cNvPr id="807" name="Rectangle 763"/>
                        <wps:cNvSpPr>
                          <a:spLocks noChangeArrowheads="1"/>
                        </wps:cNvSpPr>
                        <wps:spPr bwMode="auto">
                          <a:xfrm>
                            <a:off x="4662" y="6456"/>
                            <a:ext cx="1923" cy="56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Interim Payment</w:t>
                              </w:r>
                            </w:p>
                          </w:txbxContent>
                        </wps:txbx>
                        <wps:bodyPr rot="0" vert="horz" wrap="square" lIns="91440" tIns="45720" rIns="91440" bIns="45720" anchor="t" anchorCtr="0" upright="1">
                          <a:noAutofit/>
                        </wps:bodyPr>
                      </wps:wsp>
                      <wps:wsp>
                        <wps:cNvPr id="808" name="Rectangle 764"/>
                        <wps:cNvSpPr>
                          <a:spLocks noChangeArrowheads="1"/>
                        </wps:cNvSpPr>
                        <wps:spPr bwMode="auto">
                          <a:xfrm>
                            <a:off x="8458" y="5510"/>
                            <a:ext cx="2066" cy="3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Retention Money</w:t>
                              </w:r>
                            </w:p>
                          </w:txbxContent>
                        </wps:txbx>
                        <wps:bodyPr rot="0" vert="horz" wrap="square" lIns="91440" tIns="45720" rIns="91440" bIns="45720" anchor="t" anchorCtr="0" upright="1">
                          <a:noAutofit/>
                        </wps:bodyPr>
                      </wps:wsp>
                      <wps:wsp>
                        <wps:cNvPr id="809" name="Rectangle 765"/>
                        <wps:cNvSpPr>
                          <a:spLocks noChangeArrowheads="1"/>
                        </wps:cNvSpPr>
                        <wps:spPr bwMode="auto">
                          <a:xfrm>
                            <a:off x="6922" y="6852"/>
                            <a:ext cx="2074" cy="48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Delayed Payment</w:t>
                              </w:r>
                            </w:p>
                          </w:txbxContent>
                        </wps:txbx>
                        <wps:bodyPr rot="0" vert="horz" wrap="square" lIns="91440" tIns="45720" rIns="91440" bIns="45720" anchor="t" anchorCtr="0" upright="1">
                          <a:noAutofit/>
                        </wps:bodyPr>
                      </wps:wsp>
                      <wps:wsp>
                        <wps:cNvPr id="810" name="Rectangle 766"/>
                        <wps:cNvSpPr>
                          <a:spLocks noChangeArrowheads="1"/>
                        </wps:cNvSpPr>
                        <wps:spPr bwMode="auto">
                          <a:xfrm>
                            <a:off x="6117" y="5507"/>
                            <a:ext cx="1779" cy="44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D53209">
                                <w:rPr>
                                  <w:b/>
                                  <w:sz w:val="20"/>
                                  <w:szCs w:val="20"/>
                                </w:rPr>
                                <w:t>Final Payment</w:t>
                              </w:r>
                            </w:p>
                          </w:txbxContent>
                        </wps:txbx>
                        <wps:bodyPr rot="0" vert="horz" wrap="square" lIns="91440" tIns="45720" rIns="91440" bIns="45720" anchor="t" anchorCtr="0" upright="1">
                          <a:noAutofit/>
                        </wps:bodyPr>
                      </wps:wsp>
                      <wps:wsp>
                        <wps:cNvPr id="811" name="AutoShape 767"/>
                        <wps:cNvCnPr>
                          <a:cxnSpLocks noChangeShapeType="1"/>
                        </wps:cNvCnPr>
                        <wps:spPr bwMode="auto">
                          <a:xfrm>
                            <a:off x="1909" y="5077"/>
                            <a:ext cx="8786" cy="13"/>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812" name="AutoShape 768"/>
                        <wps:cNvCnPr>
                          <a:cxnSpLocks noChangeShapeType="1"/>
                        </wps:cNvCnPr>
                        <wps:spPr bwMode="auto">
                          <a:xfrm>
                            <a:off x="1909" y="5077"/>
                            <a:ext cx="0" cy="41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13" name="AutoShape 769"/>
                        <wps:cNvCnPr>
                          <a:cxnSpLocks noChangeShapeType="1"/>
                        </wps:cNvCnPr>
                        <wps:spPr bwMode="auto">
                          <a:xfrm>
                            <a:off x="5394" y="4742"/>
                            <a:ext cx="0" cy="336"/>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14" name="AutoShape 770"/>
                        <wps:cNvCnPr>
                          <a:cxnSpLocks noChangeShapeType="1"/>
                        </wps:cNvCnPr>
                        <wps:spPr bwMode="auto">
                          <a:xfrm>
                            <a:off x="4819" y="5077"/>
                            <a:ext cx="0" cy="43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15" name="AutoShape 772"/>
                        <wps:cNvCnPr>
                          <a:cxnSpLocks noChangeShapeType="1"/>
                        </wps:cNvCnPr>
                        <wps:spPr bwMode="auto">
                          <a:xfrm>
                            <a:off x="9599" y="5077"/>
                            <a:ext cx="0" cy="430"/>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16" name="AutoShape 773"/>
                        <wps:cNvCnPr>
                          <a:cxnSpLocks noChangeShapeType="1"/>
                        </wps:cNvCnPr>
                        <wps:spPr bwMode="auto">
                          <a:xfrm>
                            <a:off x="3489" y="5077"/>
                            <a:ext cx="0" cy="1355"/>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17" name="AutoShape 774"/>
                        <wps:cNvCnPr>
                          <a:cxnSpLocks noChangeShapeType="1"/>
                        </wps:cNvCnPr>
                        <wps:spPr bwMode="auto">
                          <a:xfrm>
                            <a:off x="6031" y="5077"/>
                            <a:ext cx="0" cy="1379"/>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18" name="AutoShape 775"/>
                        <wps:cNvCnPr>
                          <a:cxnSpLocks noChangeShapeType="1"/>
                        </wps:cNvCnPr>
                        <wps:spPr bwMode="auto">
                          <a:xfrm>
                            <a:off x="8071" y="5077"/>
                            <a:ext cx="0" cy="1775"/>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819" name="Rectangle 776"/>
                        <wps:cNvSpPr>
                          <a:spLocks noChangeArrowheads="1"/>
                        </wps:cNvSpPr>
                        <wps:spPr bwMode="auto">
                          <a:xfrm>
                            <a:off x="8262" y="6177"/>
                            <a:ext cx="2538" cy="5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53209" w:rsidRDefault="00C75914" w:rsidP="001E4FA8">
                              <w:pPr>
                                <w:jc w:val="center"/>
                                <w:rPr>
                                  <w:b/>
                                  <w:sz w:val="20"/>
                                  <w:szCs w:val="20"/>
                                </w:rPr>
                              </w:pPr>
                              <w:r w:rsidRPr="006C7DE7">
                                <w:rPr>
                                  <w:b/>
                                  <w:sz w:val="20"/>
                                  <w:szCs w:val="20"/>
                                </w:rPr>
                                <w:t>Compensatory Damages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9" o:spid="_x0000_s1125" style="position:absolute;left:0;text-align:left;margin-left:19.65pt;margin-top:10.25pt;width:447.7pt;height:203.95pt;z-index:252866048" coordorigin="1188,4218" coordsize="9612,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">
                <v:shape id="AutoShape 771" o:spid="_x0000_s1126" type="#_x0000_t32" style="position:absolute;left:7012;top:5104;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D9MIAAADcAAAADwAAAGRycy9kb3ducmV2LnhtbESPX2vCQBDE34V+h2MLfdONATVET7GF&#10;QqH64L/3JbcmwdxeyF01fvueIPg4zMxvmMWqt426cudrJxrGowQUS+FMLaWG4+F7mIHygcRQ44Q1&#10;3NnDavk2WFBu3E12fN2HUkWI+Jw0VCG0OaIvKrbkR65lid7ZdZZClF2JpqNbhNsG0ySZoqVa4kJF&#10;LX9VXFz2f1aDx02GqUxOLNsx2tPnL90nM60/3vv1HFTgPrzCz/aP0ZAlKTzOxCOA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iD9MIAAADcAAAADwAAAAAAAAAAAAAA&#10;AAChAgAAZHJzL2Rvd25yZXYueG1sUEsFBgAAAAAEAAQA+QAAAJADAAAAAA==&#10;" strokecolor="#92cddc [1944]" strokeweight="1pt">
                  <v:shadow color="#205867 [1608]" opacity=".5" offset="1pt"/>
                </v:shape>
                <v:rect id="Rectangle 759" o:spid="_x0000_s1127" style="position:absolute;left:3928;top:4218;width:2965;height:5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24sUA&#10;AADcAAAADwAAAGRycy9kb3ducmV2LnhtbESP3WrCQBSE7wu+w3KE3tWNLQ0huhEtRGwvikYf4JA9&#10;+cHs2ZBdY3z7bqHQy2FmvmHWm8l0YqTBtZYVLBcRCOLS6pZrBZdz/pKAcB5ZY2eZFDzIwSabPa0x&#10;1fbOJxoLX4sAYZeigsb7PpXSlQ0ZdAvbEwevsoNBH+RQSz3gPcBNJ1+jKJYGWw4LDfb00VB5LW5G&#10;wS7ZVd9j9/5ZuPh0vNj8a3/OY6We59N2BcLT5P/Df+2DVpBEb/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Tbi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Project Cost Control Issues</w:t>
                        </w:r>
                      </w:p>
                    </w:txbxContent>
                  </v:textbox>
                </v:rect>
                <v:rect id="Rectangle 760" o:spid="_x0000_s1128" style="position:absolute;left:1188;top:5493;width:21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pM8UA&#10;AADcAAAADwAAAGRycy9kb3ducmV2LnhtbESPwWrDMBBE74X+g9hCb43cUIJxooQQ6pBLoUkLpbfF&#10;2lgm0spIsuP+fVUo5DjMzBtmtZmcFSOF2HlW8DwrQBA3XnfcKvj8qJ9KEDEha7SeScEPRdis7+9W&#10;WGl/5SONp9SKDOFYoQKTUl9JGRtDDuPM98TZO/vgMGUZWqkDXjPcWTkvioV02HFeMNjTzlBzOQ1O&#10;wVsZpR3rr/dF6L4HO5jXw76+KPX4MG2XIBJN6Rb+bx+0grJ4gb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Gkz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The Contract Price</w:t>
                        </w:r>
                      </w:p>
                    </w:txbxContent>
                  </v:textbox>
                </v:rect>
                <v:rect id="Rectangle 761" o:spid="_x0000_s1129" style="position:absolute;left:1424;top:6449;width:253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MqMUA&#10;AADcAAAADwAAAGRycy9kb3ducmV2LnhtbESPwWrDMBBE74X+g9hCb43cQINxooQQ6pBLoUkLpbfF&#10;2lgm0spIsuP+fVUo5DjMzBtmtZmcFSOF2HlW8DwrQBA3XnfcKvj8qJ9KEDEha7SeScEPRdis7+9W&#10;WGl/5SONp9SKDOFYoQKTUl9JGRtDDuPM98TZO/vgMGUZWqkDXjPcWTkvioV02HFeMNjTzlBzOQ1O&#10;wVsZpR3rr/dF6L4HO5jXw76+KPX4MG2XIBJN6Rb+bx+0grJ4gb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Myo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Currencies of Payment</w:t>
                        </w:r>
                      </w:p>
                    </w:txbxContent>
                  </v:textbox>
                </v:rect>
                <v:rect id="Rectangle 762" o:spid="_x0000_s1130" style="position:absolute;left:3759;top:5509;width:213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S38QA&#10;AADcAAAADwAAAGRycy9kb3ducmV2LnhtbESPwWrDMBBE74X+g9hCb43cHIxxooQQ6pBLoU0DobfF&#10;2lom0spIsuP+fVUo9DjMzBtmvZ2dFROF2HtW8LwoQBC3XvfcKTh/NE8ViJiQNVrPpOCbImw393dr&#10;rLW/8TtNp9SJDOFYowKT0lBLGVtDDuPCD8TZ+/LBYcoydFIHvGW4s3JZFKV02HNeMDjQ3lB7PY1O&#10;wWsVpZ2ay1sZ+s/RjubleGiuSj0+zLsViERz+g//tY9aQVWU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Ut/EAAAA3AAAAA8AAAAAAAAAAAAAAAAAmAIAAGRycy9k&#10;b3ducmV2LnhtbFBLBQYAAAAABAAEAPUAAACJAw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Advance Payment</w:t>
                        </w:r>
                      </w:p>
                    </w:txbxContent>
                  </v:textbox>
                </v:rect>
                <v:rect id="Rectangle 763" o:spid="_x0000_s1131" style="position:absolute;left:4662;top:6456;width:192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3RMUA&#10;AADcAAAADwAAAGRycy9kb3ducmV2LnhtbESPQUsDMRSE74L/ITzBm5u1h7qsTYuIW3oRbBXE22Pz&#10;3CxNXpYku13/vSkUehxm5htmtZmdFROF2HtW8FiUIIhbr3vuFHx9Ng8ViJiQNVrPpOCPImzWtzcr&#10;rLU/8Z6mQ+pEhnCsUYFJaailjK0hh7HwA3H2fn1wmLIMndQBTxnurFyU5VI67DkvGBzo1VB7PIxO&#10;wXsVpZ2a749l6H9GO5q33bY5KnV/N788g0g0p2v40t5pBVX5BOcz+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vdE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Interim Payment</w:t>
                        </w:r>
                      </w:p>
                    </w:txbxContent>
                  </v:textbox>
                </v:rect>
                <v:rect id="Rectangle 764" o:spid="_x0000_s1132" style="position:absolute;left:8458;top:5510;width:206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jNsEA&#10;AADcAAAADwAAAGRycy9kb3ducmV2LnhtbERPz2vCMBS+D/Y/hDfYbabbQUo1iogdXgZOB8Pbo3k2&#10;xeSlJGnt/ntzGHj8+H4v15OzYqQQO88K3mcFCOLG645bBT+n+q0EEROyRuuZFPxRhPXq+WmJlfY3&#10;/qbxmFqRQzhWqMCk1FdSxsaQwzjzPXHmLj44TBmGVuqAtxzurPwoirl02HFuMNjT1lBzPQ5OwVcZ&#10;pR3r38M8dOfBDma3/6yvSr2+TJsFiERTeoj/3XutoCzy2nwmHw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JYzbBAAAA3AAAAA8AAAAAAAAAAAAAAAAAmAIAAGRycy9kb3du&#10;cmV2LnhtbFBLBQYAAAAABAAEAPUAAACGAw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Retention Money</w:t>
                        </w:r>
                      </w:p>
                    </w:txbxContent>
                  </v:textbox>
                </v:rect>
                <v:rect id="Rectangle 765" o:spid="_x0000_s1133" style="position:absolute;left:6922;top:6852;width:207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GrcUA&#10;AADcAAAADwAAAGRycy9kb3ducmV2LnhtbESPQUsDMRSE74L/ITzBm5u1h7KuTYuIW3oR2iqIt8fm&#10;uVmavCxJdrv+e1MoeBxm5htmtZmdFROF2HtW8FiUIIhbr3vuFHx+NA8ViJiQNVrPpOCXImzWtzcr&#10;rLU/84GmY+pEhnCsUYFJaailjK0hh7HwA3H2fnxwmLIMndQBzxnurFyU5VI67DkvGBzo1VB7Oo5O&#10;wXsVpZ2ar/0y9N+jHc3bbtuclLq/m1+eQSSa03/42t5pBVX5BJ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cat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Delayed Payment</w:t>
                        </w:r>
                      </w:p>
                    </w:txbxContent>
                  </v:textbox>
                </v:rect>
                <v:rect id="Rectangle 766" o:spid="_x0000_s1134" style="position:absolute;left:6117;top:5507;width:177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57cEA&#10;AADcAAAADwAAAGRycy9kb3ducmV2LnhtbERPz2vCMBS+D/Y/hDfYbabuIKUzisg6vAycCsPbo3k2&#10;xeSlJGnt/ntzGHj8+H4v15OzYqQQO88K5rMCBHHjdcetgtOxfitBxISs0XomBX8UYb16flpipf2N&#10;f2g8pFbkEI4VKjAp9ZWUsTHkMM58T5y5iw8OU4ahlTrgLYc7K9+LYiEddpwbDPa0NdRcD4NT8F1G&#10;acf6d78I3Xmwg/ncfdVXpV5fps0HiERTeoj/3TutoJzn+flMP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e3BAAAA3AAAAA8AAAAAAAAAAAAAAAAAmAIAAGRycy9kb3du&#10;cmV2LnhtbFBLBQYAAAAABAAEAPUAAACGAw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D53209">
                          <w:rPr>
                            <w:b/>
                            <w:sz w:val="20"/>
                            <w:szCs w:val="20"/>
                          </w:rPr>
                          <w:t>Final Payment</w:t>
                        </w:r>
                      </w:p>
                    </w:txbxContent>
                  </v:textbox>
                </v:rect>
                <v:shape id="AutoShape 767" o:spid="_x0000_s1135" type="#_x0000_t32" style="position:absolute;left:1909;top:5077;width:8786;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A88QAAADcAAAADwAAAGRycy9kb3ducmV2LnhtbESPT2sCMRTE74LfITyhN81upSKrUUQo&#10;VHoo/kHw9tg8N8HNy7JJde2nbwTB4zAzv2Hmy87V4kptsJ4V5KMMBHHpteVKwWH/OZyCCBFZY+2Z&#10;FNwpwHLR782x0P7GW7ruYiUShEOBCkyMTSFlKA05DCPfECfv7FuHMcm2krrFW4K7Wr5n2UQ6tJwW&#10;DDa0NlRedr9OwXh/vPP2m/LNsfqzlvTpx/gPpd4G3WoGIlIXX+Fn+0srmOY5PM6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cDzxAAAANwAAAAPAAAAAAAAAAAA&#10;AAAAAKECAABkcnMvZG93bnJldi54bWxQSwUGAAAAAAQABAD5AAAAkgMAAAAA&#10;" strokecolor="#40a7c2 [3048]"/>
                <v:shape id="AutoShape 768" o:spid="_x0000_s1136" type="#_x0000_t32" style="position:absolute;left:1909;top:5077;width:0;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VKcIAAADcAAAADwAAAGRycy9kb3ducmV2LnhtbESPQWvCQBSE7wX/w/IEb/UlAdsQXUWF&#10;gtB6qK33R/aZBLNvQ3ar8d93BcHjMDPfMIvVYFt14d43TjSk0wQUS+lMI5WG35+P1xyUDySGWies&#10;4cYeVsvRy4IK467yzZdDqFSEiC9IQx1CVyD6smZLfuo6luidXG8pRNlXaHq6RrhtMUuSN7TUSFyo&#10;qeNtzeX58Gc1ePzKMZPZkWWfoj1uPuk2e9d6Mh7Wc1CBh/AMP9o7oyFPM7ifiUc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EVKcIAAADcAAAADwAAAAAAAAAAAAAA&#10;AAChAgAAZHJzL2Rvd25yZXYueG1sUEsFBgAAAAAEAAQA+QAAAJADAAAAAA==&#10;" strokecolor="#92cddc [1944]" strokeweight="1pt">
                  <v:shadow color="#205867 [1608]" opacity=".5" offset="1pt"/>
                </v:shape>
                <v:shape id="AutoShape 769" o:spid="_x0000_s1137" type="#_x0000_t32" style="position:absolute;left:5394;top:4742;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wssIAAADcAAAADwAAAGRycy9kb3ducmV2LnhtbESPX2vCQBDE3wt+h2OFvtVNFGuInqIF&#10;oWD74L/3JbcmwdxeyF01fnuvUOjjMDO/YRar3jbqxp2vnWhIRwkolsKZWkoNp+P2LQPlA4mhxglr&#10;eLCH1XLwsqDcuLvs+XYIpYoQ8TlpqEJoc0RfVGzJj1zLEr2L6yyFKLsSTUf3CLcNjpPkHS3VEhcq&#10;avmj4uJ6+LEaPH5lOJbpmeU7RXve7OgxnWn9OuzXc1CB+/Af/mt/Gg1ZOoHfM/EI4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2wssIAAADcAAAADwAAAAAAAAAAAAAA&#10;AAChAgAAZHJzL2Rvd25yZXYueG1sUEsFBgAAAAAEAAQA+QAAAJADAAAAAA==&#10;" strokecolor="#92cddc [1944]" strokeweight="1pt">
                  <v:shadow color="#205867 [1608]" opacity=".5" offset="1pt"/>
                </v:shape>
                <v:shape id="AutoShape 770" o:spid="_x0000_s1138" type="#_x0000_t32" style="position:absolute;left:4819;top:507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oxsIAAADcAAAADwAAAGRycy9kb3ducmV2LnhtbESPX2vCQBDE3wt+h2OFvtVNRGuInqIF&#10;oWD74L/3JbcmwdxeyF01fnuvUOjjMDO/YRar3jbqxp2vnWhIRwkolsKZWkoNp+P2LQPlA4mhxglr&#10;eLCH1XLwsqDcuLvs+XYIpYoQ8TlpqEJoc0RfVGzJj1zLEr2L6yyFKLsSTUf3CLcNjpPkHS3VEhcq&#10;avmj4uJ6+LEaPH5lOJbpmeU7RXve7OgxnWn9OuzXc1CB+/Af/mt/Gg1ZOoHfM/EI4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QoxsIAAADcAAAADwAAAAAAAAAAAAAA&#10;AAChAgAAZHJzL2Rvd25yZXYueG1sUEsFBgAAAAAEAAQA+QAAAJADAAAAAA==&#10;" strokecolor="#92cddc [1944]" strokeweight="1pt">
                  <v:shadow color="#205867 [1608]" opacity=".5" offset="1pt"/>
                </v:shape>
                <v:shape id="AutoShape 772" o:spid="_x0000_s1139" type="#_x0000_t32" style="position:absolute;left:9599;top:5077;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NXcIAAADcAAAADwAAAGRycy9kb3ducmV2LnhtbESPX2vCQBDE3wt+h2MF3+omQtoQPUWF&#10;gtD2of55X3JrEszthdxV47fvCUIfh5n5DbNYDbZVV+5940RDOk1AsZTONFJpOB4+XnNQPpAYap2w&#10;hjt7WC1HLwsqjLvJD1/3oVIRIr4gDXUIXYHoy5ot+anrWKJ3dr2lEGVfoenpFuG2xVmSvKGlRuJC&#10;TR1vay4v+1+rweNXjjPJTizfKdrT5pPu2bvWk/GwnoMKPIT/8LO9MxryNIPHmXgEc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iNXcIAAADcAAAADwAAAAAAAAAAAAAA&#10;AAChAgAAZHJzL2Rvd25yZXYueG1sUEsFBgAAAAAEAAQA+QAAAJADAAAAAA==&#10;" strokecolor="#92cddc [1944]" strokeweight="1pt">
                  <v:shadow color="#205867 [1608]" opacity=".5" offset="1pt"/>
                </v:shape>
                <v:shape id="AutoShape 773" o:spid="_x0000_s1140" type="#_x0000_t32" style="position:absolute;left:3489;top:5077;width:0;height:1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TKsIAAADcAAAADwAAAGRycy9kb3ducmV2LnhtbESPX2vCQBDE3wt+h2MF3+omgjZET9GC&#10;IGgf6p/3JbcmwdxeyF01fnuvUOjjMDO/YRar3jbqzp2vnWhIxwkolsKZWkoN59P2PQPlA4mhxglr&#10;eLKH1XLwtqDcuId88/0YShUh4nPSUIXQ5oi+qNiSH7uWJXpX11kKUXYlmo4eEW4bnCTJDC3VEhcq&#10;avmz4uJ2/LEaPB4ynMj0wvKVor1s9vScfmg9GvbrOajAffgP/7V3RkOWzuD3TDwCuH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TKsIAAADcAAAADwAAAAAAAAAAAAAA&#10;AAChAgAAZHJzL2Rvd25yZXYueG1sUEsFBgAAAAAEAAQA+QAAAJADAAAAAA==&#10;" strokecolor="#92cddc [1944]" strokeweight="1pt">
                  <v:shadow color="#205867 [1608]" opacity=".5" offset="1pt"/>
                </v:shape>
                <v:shape id="AutoShape 774" o:spid="_x0000_s1141" type="#_x0000_t32" style="position:absolute;left:6031;top:5077;width:0;height:1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2scIAAADcAAAADwAAAGRycy9kb3ducmV2LnhtbESPX2vCQBDE3wt+h2MF3+omgjVET9GC&#10;IGgf6p/3JbcmwdxeyF01fnuvUOjjMDO/YRar3jbqzp2vnWhIxwkolsKZWkoN59P2PQPlA4mhxglr&#10;eLKH1XLwtqDcuId88/0YShUh4nPSUIXQ5oi+qNiSH7uWJXpX11kKUXYlmo4eEW4bnCTJB1qqJS5U&#10;1PJnxcXt+GM1eDxkOJHpheUrRXvZ7Ok5nWk9GvbrOajAffgP/7V3RkOWzuD3TDwCuH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a2scIAAADcAAAADwAAAAAAAAAAAAAA&#10;AAChAgAAZHJzL2Rvd25yZXYueG1sUEsFBgAAAAAEAAQA+QAAAJADAAAAAA==&#10;" strokecolor="#92cddc [1944]" strokeweight="1pt">
                  <v:shadow color="#205867 [1608]" opacity=".5" offset="1pt"/>
                </v:shape>
                <v:shape id="AutoShape 775" o:spid="_x0000_s1142" type="#_x0000_t32" style="position:absolute;left:8071;top:5077;width:0;height:1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iw8AAAADcAAAADwAAAGRycy9kb3ducmV2LnhtbERPTWvCQBC9F/wPywje6iSBtCF1FS0I&#10;gu2hWu9DdpqEZmdDdpvEf989FHp8vO/NbradGnnwrRMN6ToBxVI500qt4fN6fCxA+UBiqHPCGu7s&#10;YbddPGyoNG6SDx4voVYxRHxJGpoQ+hLRVw1b8mvXs0Tuyw2WQoRDjWagKYbbDrMkeUJLrcSGhnp+&#10;bbj6vvxYDR7fCswkv7G8p2hvhzPd82etV8t5/wIq8Bz+xX/uk9FQpHFtPBOPA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5IsPAAAAA3AAAAA8AAAAAAAAAAAAAAAAA&#10;oQIAAGRycy9kb3ducmV2LnhtbFBLBQYAAAAABAAEAPkAAACOAwAAAAA=&#10;" strokecolor="#92cddc [1944]" strokeweight="1pt">
                  <v:shadow color="#205867 [1608]" opacity=".5" offset="1pt"/>
                </v:shape>
                <v:rect id="Rectangle 776" o:spid="_x0000_s1143" style="position:absolute;left:8262;top:6177;width:253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QcMUA&#10;AADcAAAADwAAAGRycy9kb3ducmV2LnhtbESPwWrDMBBE74X8g9hCb42cHoLrRgmhxCWXQpsEQm+L&#10;tbFMpJWRZMf9+6pQ6HGYmTfMajM5K0YKsfOsYDEvQBA3XnfcKjgd68cSREzIGq1nUvBNETbr2d0K&#10;K+1v/EnjIbUiQzhWqMCk1FdSxsaQwzj3PXH2Lj44TFmGVuqAtwx3Vj4VxVI67DgvGOzp1VBzPQxO&#10;wXsZpR3r88cydF+DHcxu/1ZflXq4n7YvIBJN6T/8195rBeXiGX7P5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FBw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53209" w:rsidRDefault="00C75914" w:rsidP="001E4FA8">
                        <w:pPr>
                          <w:jc w:val="center"/>
                          <w:rPr>
                            <w:b/>
                            <w:sz w:val="20"/>
                            <w:szCs w:val="20"/>
                          </w:rPr>
                        </w:pPr>
                        <w:r w:rsidRPr="006C7DE7">
                          <w:rPr>
                            <w:b/>
                            <w:sz w:val="20"/>
                            <w:szCs w:val="20"/>
                          </w:rPr>
                          <w:t>Compensatory Damages</w:t>
                        </w:r>
                      </w:p>
                    </w:txbxContent>
                  </v:textbox>
                </v:rect>
              </v:group>
            </w:pict>
          </mc:Fallback>
        </mc:AlternateContent>
      </w:r>
    </w:p>
    <w:p w:rsidR="00537C7B" w:rsidRPr="00046862" w:rsidRDefault="00537C7B" w:rsidP="00D53209"/>
    <w:p w:rsidR="00537C7B" w:rsidRPr="00046862" w:rsidRDefault="00537C7B" w:rsidP="00537C7B"/>
    <w:p w:rsidR="00537C7B" w:rsidRPr="00046862" w:rsidRDefault="00537C7B" w:rsidP="00537C7B"/>
    <w:p w:rsidR="00537C7B" w:rsidRPr="00046862" w:rsidRDefault="001E4FA8" w:rsidP="00537C7B">
      <w:r>
        <w:rPr>
          <w:noProof/>
        </w:rPr>
        <mc:AlternateContent>
          <mc:Choice Requires="wps">
            <w:drawing>
              <wp:anchor distT="0" distB="0" distL="114300" distR="114300" simplePos="0" relativeHeight="252876800" behindDoc="0" locked="0" layoutInCell="1" allowOverlap="1" wp14:anchorId="2F2479C9" wp14:editId="2560DF2D">
                <wp:simplePos x="0" y="0"/>
                <wp:positionH relativeFrom="column">
                  <wp:posOffset>5869305</wp:posOffset>
                </wp:positionH>
                <wp:positionV relativeFrom="paragraph">
                  <wp:posOffset>128344</wp:posOffset>
                </wp:positionV>
                <wp:extent cx="0" cy="845111"/>
                <wp:effectExtent l="0" t="0" r="19050" b="12700"/>
                <wp:wrapNone/>
                <wp:docPr id="800"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11"/>
                        </a:xfrm>
                        <a:prstGeom prst="straightConnector1">
                          <a:avLst/>
                        </a:prstGeom>
                        <a:ln>
                          <a:headEnd/>
                          <a:tailEnd/>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358" o:spid="_x0000_s1026" type="#_x0000_t32" style="position:absolute;margin-left:462.15pt;margin-top:10.1pt;width:0;height:66.5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" strokecolor="#40a7c2 [3048]"/>
            </w:pict>
          </mc:Fallback>
        </mc:AlternateContent>
      </w:r>
    </w:p>
    <w:p w:rsidR="00537C7B" w:rsidRPr="00046862" w:rsidRDefault="00537C7B" w:rsidP="00537C7B">
      <w:pPr>
        <w:jc w:val="center"/>
      </w:pPr>
    </w:p>
    <w:p w:rsidR="00537C7B" w:rsidRPr="00046862" w:rsidRDefault="00537C7B" w:rsidP="00537C7B"/>
    <w:p w:rsidR="00537C7B" w:rsidRPr="00046862" w:rsidRDefault="00537C7B" w:rsidP="00537C7B"/>
    <w:p w:rsidR="0062645E" w:rsidRPr="00046862" w:rsidRDefault="0062645E" w:rsidP="00537C7B">
      <w:pPr>
        <w:rPr>
          <w:sz w:val="24"/>
          <w:szCs w:val="24"/>
        </w:rPr>
      </w:pPr>
    </w:p>
    <w:p w:rsidR="00D53209" w:rsidRDefault="00D53209" w:rsidP="00537C7B">
      <w:pPr>
        <w:rPr>
          <w:sz w:val="24"/>
          <w:szCs w:val="24"/>
        </w:rPr>
      </w:pPr>
    </w:p>
    <w:p w:rsidR="00D53209" w:rsidRDefault="00D53209" w:rsidP="00537C7B">
      <w:pPr>
        <w:rPr>
          <w:sz w:val="24"/>
          <w:szCs w:val="24"/>
        </w:rPr>
      </w:pPr>
    </w:p>
    <w:p w:rsidR="001E4FA8" w:rsidRDefault="001E4FA8" w:rsidP="00896A3B">
      <w:pPr>
        <w:pStyle w:val="Caption"/>
        <w:jc w:val="center"/>
      </w:pPr>
    </w:p>
    <w:p w:rsidR="001E4FA8" w:rsidRDefault="001E4FA8" w:rsidP="00896A3B">
      <w:pPr>
        <w:pStyle w:val="Caption"/>
        <w:jc w:val="center"/>
      </w:pPr>
    </w:p>
    <w:p w:rsidR="001E4FA8" w:rsidRDefault="001E4FA8" w:rsidP="00896A3B">
      <w:pPr>
        <w:pStyle w:val="Caption"/>
        <w:jc w:val="center"/>
      </w:pPr>
    </w:p>
    <w:p w:rsidR="001E4FA8" w:rsidRDefault="001E4FA8" w:rsidP="00896A3B">
      <w:pPr>
        <w:pStyle w:val="Caption"/>
        <w:jc w:val="center"/>
      </w:pPr>
    </w:p>
    <w:p w:rsidR="001E4FA8" w:rsidRDefault="001E4FA8" w:rsidP="00896A3B">
      <w:pPr>
        <w:pStyle w:val="Caption"/>
        <w:jc w:val="center"/>
      </w:pPr>
    </w:p>
    <w:p w:rsidR="00537C7B" w:rsidRDefault="00D53209" w:rsidP="00896A3B">
      <w:pPr>
        <w:pStyle w:val="Caption"/>
        <w:jc w:val="center"/>
      </w:pPr>
      <w:bookmarkStart w:id="76" w:name="_Toc531653706"/>
      <w:r>
        <w:t xml:space="preserve">Figure </w:t>
      </w:r>
      <w:r w:rsidR="00535B90">
        <w:fldChar w:fldCharType="begin"/>
      </w:r>
      <w:r w:rsidR="00535B90">
        <w:instrText xml:space="preserve"> STYLEREF 1 \s </w:instrText>
      </w:r>
      <w:r w:rsidR="00535B90">
        <w:fldChar w:fldCharType="separate"/>
      </w:r>
      <w:r w:rsidR="00A741FF">
        <w:rPr>
          <w:noProof/>
        </w:rPr>
        <w:t>2</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5</w:t>
      </w:r>
      <w:r w:rsidR="00535B90">
        <w:rPr>
          <w:noProof/>
        </w:rPr>
        <w:fldChar w:fldCharType="end"/>
      </w:r>
      <w:r>
        <w:t xml:space="preserve">: </w:t>
      </w:r>
      <w:r w:rsidRPr="00F414B8">
        <w:t xml:space="preserve">List of </w:t>
      </w:r>
      <w:r w:rsidR="008A71B6" w:rsidRPr="00F414B8">
        <w:t>project cost control issues</w:t>
      </w:r>
      <w:bookmarkEnd w:id="76"/>
    </w:p>
    <w:p w:rsidR="00D53209" w:rsidRPr="00D53209" w:rsidRDefault="00D53209" w:rsidP="00D53209">
      <w:pPr>
        <w:rPr>
          <w:sz w:val="20"/>
        </w:rPr>
      </w:pPr>
    </w:p>
    <w:p w:rsidR="00544B57" w:rsidRDefault="00544B57" w:rsidP="00D53209">
      <w:pPr>
        <w:rPr>
          <w:b/>
          <w:szCs w:val="24"/>
        </w:rPr>
      </w:pPr>
    </w:p>
    <w:p w:rsidR="00537C7B" w:rsidRPr="00D53209" w:rsidRDefault="00537C7B" w:rsidP="00D53209">
      <w:pPr>
        <w:rPr>
          <w:b/>
          <w:szCs w:val="24"/>
        </w:rPr>
      </w:pPr>
      <w:r w:rsidRPr="00D53209">
        <w:rPr>
          <w:b/>
          <w:szCs w:val="24"/>
        </w:rPr>
        <w:t xml:space="preserve">The </w:t>
      </w:r>
      <w:r w:rsidR="008D19BD" w:rsidRPr="00D53209">
        <w:rPr>
          <w:b/>
          <w:szCs w:val="24"/>
        </w:rPr>
        <w:t>contract price</w:t>
      </w:r>
    </w:p>
    <w:p w:rsidR="00537C7B" w:rsidRDefault="00537C7B" w:rsidP="00D53209">
      <w:pPr>
        <w:rPr>
          <w:color w:val="000000"/>
          <w:szCs w:val="24"/>
        </w:rPr>
      </w:pPr>
      <w:r w:rsidRPr="00D53209">
        <w:rPr>
          <w:color w:val="000000"/>
          <w:szCs w:val="24"/>
        </w:rPr>
        <w:t>Contract price is a total price offered by the employer for the execution the whole project activities and accepted by the employee. It is the price obtained during financial evaluation and stated in the contract document.</w:t>
      </w:r>
    </w:p>
    <w:p w:rsidR="00CC63A9" w:rsidRDefault="00CC63A9" w:rsidP="00D53209">
      <w:pPr>
        <w:rPr>
          <w:color w:val="000000"/>
          <w:szCs w:val="24"/>
        </w:rPr>
      </w:pPr>
    </w:p>
    <w:p w:rsidR="00CC63A9" w:rsidRPr="00CC63A9" w:rsidRDefault="00CC63A9" w:rsidP="00CC63A9">
      <w:pPr>
        <w:rPr>
          <w:b/>
          <w:szCs w:val="24"/>
        </w:rPr>
      </w:pPr>
      <w:r w:rsidRPr="00CC63A9">
        <w:rPr>
          <w:b/>
          <w:szCs w:val="24"/>
        </w:rPr>
        <w:t xml:space="preserve">Currencies of </w:t>
      </w:r>
      <w:r w:rsidR="008D19BD" w:rsidRPr="00CC63A9">
        <w:rPr>
          <w:b/>
          <w:szCs w:val="24"/>
        </w:rPr>
        <w:t>payment</w:t>
      </w:r>
    </w:p>
    <w:p w:rsidR="00CC63A9" w:rsidRDefault="00087F87" w:rsidP="00D53209">
      <w:pPr>
        <w:rPr>
          <w:color w:val="000000"/>
          <w:szCs w:val="24"/>
        </w:rPr>
      </w:pPr>
      <w:r>
        <w:rPr>
          <w:color w:val="000000"/>
          <w:szCs w:val="24"/>
        </w:rPr>
        <w:t>The currencies of payment shall be specified on the special condition of contract forming the contract. Generally, it is Ethiopian Birr (ETB) for both works and consultancy service contract of small scale irrigation development. Every payment should be effect accordingly.</w:t>
      </w:r>
    </w:p>
    <w:p w:rsidR="00D53209" w:rsidRPr="00D53209" w:rsidRDefault="00D53209" w:rsidP="00D53209">
      <w:pPr>
        <w:rPr>
          <w:color w:val="000000"/>
          <w:szCs w:val="24"/>
        </w:rPr>
      </w:pPr>
    </w:p>
    <w:p w:rsidR="00537C7B" w:rsidRPr="00D53209" w:rsidRDefault="00537C7B" w:rsidP="00D53209">
      <w:pPr>
        <w:rPr>
          <w:b/>
          <w:szCs w:val="24"/>
        </w:rPr>
      </w:pPr>
      <w:r w:rsidRPr="00D53209">
        <w:rPr>
          <w:b/>
          <w:szCs w:val="24"/>
        </w:rPr>
        <w:t>Advance payment</w:t>
      </w:r>
    </w:p>
    <w:p w:rsidR="00537C7B" w:rsidRDefault="00537C7B" w:rsidP="00D53209">
      <w:pPr>
        <w:rPr>
          <w:color w:val="000000"/>
          <w:szCs w:val="24"/>
        </w:rPr>
      </w:pPr>
      <w:r w:rsidRPr="00D53209">
        <w:rPr>
          <w:color w:val="000000"/>
          <w:szCs w:val="24"/>
        </w:rPr>
        <w:t xml:space="preserve">The  Employer  shall  make  an  advance  payment,  as  an  interest-free  loan  for mobilization, when the Contractor submits a guarantee in accordance with </w:t>
      </w:r>
      <w:r w:rsidR="00F27CA7" w:rsidRPr="00D53209">
        <w:rPr>
          <w:color w:val="000000"/>
          <w:szCs w:val="24"/>
        </w:rPr>
        <w:t>GCC/SCC forming the contract</w:t>
      </w:r>
      <w:r w:rsidRPr="00D53209">
        <w:rPr>
          <w:color w:val="000000"/>
          <w:szCs w:val="24"/>
        </w:rPr>
        <w:t xml:space="preserve">. The total advance payment, the number and timing of </w:t>
      </w:r>
      <w:r w:rsidR="00061C26" w:rsidRPr="00D53209">
        <w:rPr>
          <w:color w:val="000000"/>
          <w:szCs w:val="24"/>
        </w:rPr>
        <w:t>inst</w:t>
      </w:r>
      <w:r w:rsidR="00061C26">
        <w:rPr>
          <w:color w:val="000000"/>
          <w:szCs w:val="24"/>
        </w:rPr>
        <w:t>i</w:t>
      </w:r>
      <w:r w:rsidR="00061C26" w:rsidRPr="00D53209">
        <w:rPr>
          <w:color w:val="000000"/>
          <w:szCs w:val="24"/>
        </w:rPr>
        <w:t>l</w:t>
      </w:r>
      <w:r w:rsidR="00061C26">
        <w:rPr>
          <w:color w:val="000000"/>
          <w:szCs w:val="24"/>
        </w:rPr>
        <w:t>m</w:t>
      </w:r>
      <w:r w:rsidR="00061C26" w:rsidRPr="00D53209">
        <w:rPr>
          <w:color w:val="000000"/>
          <w:szCs w:val="24"/>
        </w:rPr>
        <w:t>ents</w:t>
      </w:r>
      <w:r w:rsidRPr="00D53209">
        <w:rPr>
          <w:color w:val="000000"/>
          <w:szCs w:val="24"/>
        </w:rPr>
        <w:t xml:space="preserve"> (if more than one), and the applicable currencies and proportions, shall be as stated in the Appendix to Tender.</w:t>
      </w:r>
    </w:p>
    <w:p w:rsidR="00D53209" w:rsidRPr="00D53209" w:rsidRDefault="00D53209" w:rsidP="00D53209">
      <w:pPr>
        <w:rPr>
          <w:color w:val="000000"/>
          <w:szCs w:val="24"/>
        </w:rPr>
      </w:pPr>
    </w:p>
    <w:p w:rsidR="001E4FA8" w:rsidRDefault="001E4FA8">
      <w:pPr>
        <w:spacing w:after="200"/>
        <w:jc w:val="left"/>
        <w:rPr>
          <w:b/>
          <w:szCs w:val="24"/>
        </w:rPr>
      </w:pPr>
      <w:r>
        <w:rPr>
          <w:b/>
          <w:szCs w:val="24"/>
        </w:rPr>
        <w:br w:type="page"/>
      </w:r>
    </w:p>
    <w:p w:rsidR="00537C7B" w:rsidRPr="00D53209" w:rsidRDefault="00537C7B" w:rsidP="00D53209">
      <w:pPr>
        <w:rPr>
          <w:b/>
          <w:szCs w:val="24"/>
        </w:rPr>
      </w:pPr>
      <w:r w:rsidRPr="00D53209">
        <w:rPr>
          <w:b/>
          <w:szCs w:val="24"/>
        </w:rPr>
        <w:lastRenderedPageBreak/>
        <w:t>Interim Payment</w:t>
      </w:r>
    </w:p>
    <w:p w:rsidR="00537C7B" w:rsidRDefault="00537C7B" w:rsidP="00D53209">
      <w:pPr>
        <w:rPr>
          <w:rFonts w:eastAsia="Calibri"/>
          <w:szCs w:val="24"/>
        </w:rPr>
      </w:pPr>
      <w:r w:rsidRPr="00D53209">
        <w:rPr>
          <w:rFonts w:eastAsia="Calibri"/>
          <w:szCs w:val="24"/>
        </w:rPr>
        <w:t xml:space="preserve">Interim payments to the contractor </w:t>
      </w:r>
      <w:r w:rsidRPr="00D53209">
        <w:rPr>
          <w:szCs w:val="24"/>
        </w:rPr>
        <w:t>usually result</w:t>
      </w:r>
      <w:r w:rsidRPr="00D53209">
        <w:rPr>
          <w:rFonts w:eastAsia="Calibri"/>
          <w:szCs w:val="24"/>
        </w:rPr>
        <w:t xml:space="preserve"> from the </w:t>
      </w:r>
      <w:r w:rsidRPr="00D53209">
        <w:rPr>
          <w:szCs w:val="24"/>
        </w:rPr>
        <w:t>supervisor</w:t>
      </w:r>
      <w:r w:rsidRPr="00D53209">
        <w:rPr>
          <w:rFonts w:eastAsia="Calibri"/>
          <w:szCs w:val="24"/>
        </w:rPr>
        <w:t xml:space="preserve"> engineer’s submission to the employer of a document called </w:t>
      </w:r>
      <w:r w:rsidRPr="00D53209">
        <w:rPr>
          <w:szCs w:val="24"/>
        </w:rPr>
        <w:t>an</w:t>
      </w:r>
      <w:r w:rsidRPr="00D53209">
        <w:rPr>
          <w:rFonts w:eastAsia="Calibri"/>
          <w:szCs w:val="24"/>
        </w:rPr>
        <w:t xml:space="preserve"> “Interim Payment Request</w:t>
      </w:r>
      <w:r w:rsidRPr="00D53209">
        <w:rPr>
          <w:szCs w:val="24"/>
        </w:rPr>
        <w:t>”. Payment</w:t>
      </w:r>
      <w:r w:rsidRPr="00D53209">
        <w:rPr>
          <w:rFonts w:eastAsia="Calibri"/>
          <w:szCs w:val="24"/>
        </w:rPr>
        <w:t xml:space="preserve"> due the contractor for a given period, as set out in the Interim Payment Request, is usually </w:t>
      </w:r>
      <w:r w:rsidRPr="00D53209">
        <w:rPr>
          <w:szCs w:val="24"/>
        </w:rPr>
        <w:t>categorized</w:t>
      </w:r>
      <w:r w:rsidRPr="00D53209">
        <w:rPr>
          <w:rFonts w:eastAsia="Calibri"/>
          <w:szCs w:val="24"/>
        </w:rPr>
        <w:t xml:space="preserve"> as follows:</w:t>
      </w:r>
    </w:p>
    <w:p w:rsidR="008D19BD" w:rsidRPr="00D53209" w:rsidRDefault="008D19BD" w:rsidP="00D53209">
      <w:pPr>
        <w:rPr>
          <w:rFonts w:eastAsia="Calibri"/>
          <w:szCs w:val="24"/>
        </w:rPr>
      </w:pPr>
    </w:p>
    <w:p w:rsidR="00537C7B" w:rsidRPr="00D53209" w:rsidRDefault="00537C7B" w:rsidP="0096772E">
      <w:pPr>
        <w:pStyle w:val="ListParagraph"/>
        <w:numPr>
          <w:ilvl w:val="1"/>
          <w:numId w:val="13"/>
        </w:numPr>
        <w:spacing w:before="0" w:after="0"/>
        <w:ind w:left="1080"/>
        <w:rPr>
          <w:rFonts w:eastAsia="Calibri"/>
          <w:szCs w:val="24"/>
        </w:rPr>
      </w:pPr>
      <w:r w:rsidRPr="00D53209">
        <w:rPr>
          <w:rFonts w:eastAsia="Calibri"/>
          <w:szCs w:val="24"/>
        </w:rPr>
        <w:t>Work completed on the Bill of Quantities unit rate /price items</w:t>
      </w:r>
      <w:r w:rsidRPr="00D53209">
        <w:rPr>
          <w:szCs w:val="24"/>
        </w:rPr>
        <w:t>,</w:t>
      </w:r>
    </w:p>
    <w:p w:rsidR="00537C7B" w:rsidRPr="00D53209" w:rsidRDefault="00537C7B" w:rsidP="0096772E">
      <w:pPr>
        <w:pStyle w:val="ListParagraph"/>
        <w:numPr>
          <w:ilvl w:val="1"/>
          <w:numId w:val="13"/>
        </w:numPr>
        <w:spacing w:before="0" w:after="0"/>
        <w:ind w:left="1080"/>
        <w:rPr>
          <w:rFonts w:eastAsia="Calibri"/>
          <w:szCs w:val="24"/>
        </w:rPr>
      </w:pPr>
      <w:r w:rsidRPr="00D53209">
        <w:rPr>
          <w:rFonts w:eastAsia="Calibri"/>
          <w:szCs w:val="24"/>
        </w:rPr>
        <w:t>Work completed on Lump sum items in the Bill of Quantities, agreed lump sum breakdown items prices</w:t>
      </w:r>
      <w:r w:rsidRPr="00D53209">
        <w:rPr>
          <w:szCs w:val="24"/>
        </w:rPr>
        <w:t>,</w:t>
      </w:r>
    </w:p>
    <w:p w:rsidR="00537C7B" w:rsidRPr="00D53209" w:rsidRDefault="00537C7B" w:rsidP="0096772E">
      <w:pPr>
        <w:pStyle w:val="ListParagraph"/>
        <w:numPr>
          <w:ilvl w:val="1"/>
          <w:numId w:val="13"/>
        </w:numPr>
        <w:spacing w:before="0" w:after="0"/>
        <w:ind w:left="1080"/>
        <w:rPr>
          <w:rFonts w:eastAsia="Calibri"/>
          <w:szCs w:val="24"/>
        </w:rPr>
      </w:pPr>
      <w:r w:rsidRPr="00D53209">
        <w:rPr>
          <w:rFonts w:eastAsia="Calibri"/>
          <w:szCs w:val="24"/>
        </w:rPr>
        <w:t xml:space="preserve">Reimbursable inventory (as verified by the resident engineer’s system </w:t>
      </w:r>
      <w:r w:rsidR="00660F96" w:rsidRPr="00D53209">
        <w:rPr>
          <w:rFonts w:eastAsia="Calibri"/>
          <w:szCs w:val="24"/>
        </w:rPr>
        <w:t>for inventory</w:t>
      </w:r>
      <w:r w:rsidRPr="00D53209">
        <w:rPr>
          <w:rFonts w:eastAsia="Calibri"/>
          <w:szCs w:val="24"/>
        </w:rPr>
        <w:t xml:space="preserve"> control)</w:t>
      </w:r>
      <w:r w:rsidRPr="00D53209">
        <w:rPr>
          <w:szCs w:val="24"/>
        </w:rPr>
        <w:t>, and</w:t>
      </w:r>
    </w:p>
    <w:p w:rsidR="00537C7B" w:rsidRPr="00D53209" w:rsidRDefault="00537C7B" w:rsidP="0096772E">
      <w:pPr>
        <w:pStyle w:val="ListParagraph"/>
        <w:numPr>
          <w:ilvl w:val="1"/>
          <w:numId w:val="13"/>
        </w:numPr>
        <w:spacing w:before="0" w:after="0"/>
        <w:ind w:left="1080"/>
        <w:rPr>
          <w:rFonts w:eastAsia="Calibri"/>
          <w:szCs w:val="24"/>
        </w:rPr>
      </w:pPr>
      <w:r w:rsidRPr="00D53209">
        <w:rPr>
          <w:rFonts w:eastAsia="Calibri"/>
          <w:szCs w:val="24"/>
        </w:rPr>
        <w:t>Work completed on variation orders issued</w:t>
      </w:r>
      <w:r w:rsidRPr="00D53209">
        <w:rPr>
          <w:szCs w:val="24"/>
        </w:rPr>
        <w:t>.</w:t>
      </w:r>
    </w:p>
    <w:p w:rsidR="00537C7B" w:rsidRPr="00046862" w:rsidRDefault="00537C7B" w:rsidP="0096772E">
      <w:pPr>
        <w:rPr>
          <w:sz w:val="24"/>
          <w:szCs w:val="24"/>
        </w:rPr>
      </w:pPr>
    </w:p>
    <w:p w:rsidR="00F27CA7" w:rsidRPr="00046862" w:rsidRDefault="00F27CA7" w:rsidP="00D53209">
      <w:r w:rsidRPr="00046862">
        <w:t>Interim payment bases on the measurement of works completed during work progress</w:t>
      </w:r>
      <w:r w:rsidR="00733A04" w:rsidRPr="00046862">
        <w:t>, but, sometimes over or under the actual work executed. As the result, it is liable for rectification in proceeding payment.</w:t>
      </w:r>
    </w:p>
    <w:p w:rsidR="00F27CA7" w:rsidRPr="00046862" w:rsidRDefault="00F27CA7" w:rsidP="00D53209">
      <w:pPr>
        <w:rPr>
          <w:rFonts w:eastAsia="Calibri"/>
        </w:rPr>
      </w:pPr>
    </w:p>
    <w:p w:rsidR="00537C7B" w:rsidRPr="00046862" w:rsidRDefault="00537C7B" w:rsidP="00D53209">
      <w:pPr>
        <w:rPr>
          <w:b/>
        </w:rPr>
      </w:pPr>
      <w:r w:rsidRPr="00046862">
        <w:rPr>
          <w:b/>
        </w:rPr>
        <w:t>Delayed payment</w:t>
      </w:r>
    </w:p>
    <w:p w:rsidR="00537C7B" w:rsidRDefault="00537C7B" w:rsidP="00D53209">
      <w:r w:rsidRPr="00046862">
        <w:t xml:space="preserve">If the Contractor does not receive payment in accordance with Clause </w:t>
      </w:r>
      <w:r w:rsidR="00ED1201" w:rsidRPr="00046862">
        <w:t>discussing p</w:t>
      </w:r>
      <w:r w:rsidRPr="00046862">
        <w:t>ayment</w:t>
      </w:r>
      <w:r w:rsidR="00ED1201" w:rsidRPr="00046862">
        <w:t xml:space="preserve"> issue in GCC/SCC</w:t>
      </w:r>
      <w:r w:rsidRPr="00046862">
        <w:t xml:space="preserve">, the Contractor shall be entitled to receive financing charges compounded monthly on the amount unpaid during the period of delay. This period shall be deemed to commence on the date for payment specified in </w:t>
      </w:r>
      <w:r w:rsidR="00ED1201" w:rsidRPr="00046862">
        <w:t>GCC/SCC</w:t>
      </w:r>
      <w:r w:rsidRPr="00046862">
        <w:t xml:space="preserve">, </w:t>
      </w:r>
      <w:r w:rsidR="00D0139A" w:rsidRPr="00046862">
        <w:t>irrespective of</w:t>
      </w:r>
      <w:r w:rsidRPr="00046862">
        <w:t xml:space="preserve"> the date on which any Interim Payment Certificate is issued.</w:t>
      </w:r>
    </w:p>
    <w:p w:rsidR="00D53209" w:rsidRPr="00046862" w:rsidRDefault="00D53209" w:rsidP="00D53209"/>
    <w:p w:rsidR="00537C7B" w:rsidRDefault="00537C7B" w:rsidP="00D53209">
      <w:r w:rsidRPr="00046862">
        <w:t xml:space="preserve">Unless otherwise stated in the Particular Conditions, these financing charges shall be calculated at the </w:t>
      </w:r>
      <w:r w:rsidR="009D29CC" w:rsidRPr="00046862">
        <w:t xml:space="preserve">specified in the contract </w:t>
      </w:r>
      <w:r w:rsidR="00660F96" w:rsidRPr="00046862">
        <w:t>document. The</w:t>
      </w:r>
      <w:r w:rsidRPr="00046862">
        <w:t xml:space="preserve"> Contractor shall be entitled to this payment without formal notice or certification, and without prejudice to any other right or remedy.</w:t>
      </w:r>
    </w:p>
    <w:p w:rsidR="00D53209" w:rsidRPr="00046862" w:rsidRDefault="00D53209" w:rsidP="00D53209"/>
    <w:p w:rsidR="00537C7B" w:rsidRPr="00046862" w:rsidRDefault="00537C7B" w:rsidP="00D53209">
      <w:r w:rsidRPr="00046862">
        <w:t>Delayed payments negatively affect the cost of future contracts – where delayed payments are a regular feature, suppliers &amp; contractors build in margins to cover anticipated delays in payment or refuse to tender</w:t>
      </w:r>
      <w:r w:rsidR="0049692E" w:rsidRPr="00046862">
        <w:t>.</w:t>
      </w:r>
    </w:p>
    <w:p w:rsidR="0049692E" w:rsidRPr="00046862" w:rsidRDefault="0049692E" w:rsidP="00D53209"/>
    <w:p w:rsidR="00537C7B" w:rsidRPr="00046862" w:rsidRDefault="00537C7B" w:rsidP="00D53209">
      <w:pPr>
        <w:rPr>
          <w:b/>
        </w:rPr>
      </w:pPr>
      <w:r w:rsidRPr="00046862">
        <w:rPr>
          <w:b/>
        </w:rPr>
        <w:t xml:space="preserve">Final </w:t>
      </w:r>
      <w:r w:rsidR="008D19BD" w:rsidRPr="00046862">
        <w:rPr>
          <w:b/>
        </w:rPr>
        <w:t>payment</w:t>
      </w:r>
    </w:p>
    <w:p w:rsidR="00537C7B" w:rsidRDefault="00537C7B" w:rsidP="00D53209">
      <w:r w:rsidRPr="00046862">
        <w:t xml:space="preserve">After the certificate of completion or substantial completion has been field, the contractor shall apply for final payment.  It is also called the last progress payment made to the contractor, less retention and should not be made until after execution of notice of completion (Substantial Completion). </w:t>
      </w:r>
    </w:p>
    <w:p w:rsidR="00D53209" w:rsidRPr="00046862" w:rsidRDefault="00D53209" w:rsidP="00D53209"/>
    <w:p w:rsidR="00537C7B" w:rsidRPr="00046862" w:rsidRDefault="00537C7B" w:rsidP="00D53209">
      <w:r w:rsidRPr="00046862">
        <w:t xml:space="preserve">It should not be approved for payment until after formal acceptance of the work by the </w:t>
      </w:r>
      <w:r w:rsidR="007476CE">
        <w:t>employer</w:t>
      </w:r>
      <w:r w:rsidRPr="00046862">
        <w:t xml:space="preserve"> as evidenced by the execution of a formal notice of completion (Substantial Completion). When computing the contractor’s eligibility for final payment, the following items should be considered for deduction in addition to normal retention. These are: -</w:t>
      </w:r>
    </w:p>
    <w:p w:rsidR="00537C7B" w:rsidRPr="00D53209" w:rsidRDefault="00537C7B" w:rsidP="00353B7D">
      <w:pPr>
        <w:pStyle w:val="ListParagraph"/>
        <w:numPr>
          <w:ilvl w:val="0"/>
          <w:numId w:val="14"/>
        </w:numPr>
        <w:spacing w:after="0"/>
        <w:rPr>
          <w:rFonts w:eastAsia="Calibri"/>
          <w:szCs w:val="24"/>
        </w:rPr>
      </w:pPr>
      <w:r w:rsidRPr="00D53209">
        <w:rPr>
          <w:rFonts w:eastAsia="Calibri"/>
          <w:szCs w:val="24"/>
        </w:rPr>
        <w:t xml:space="preserve">Any liquidated damages due to the date of notice of completion </w:t>
      </w:r>
      <w:r w:rsidRPr="00D53209">
        <w:rPr>
          <w:szCs w:val="24"/>
        </w:rPr>
        <w:t>(Substantial Completion), and</w:t>
      </w:r>
    </w:p>
    <w:p w:rsidR="00537C7B" w:rsidRPr="00D53209" w:rsidRDefault="00537C7B" w:rsidP="00353B7D">
      <w:pPr>
        <w:pStyle w:val="ListParagraph"/>
        <w:numPr>
          <w:ilvl w:val="0"/>
          <w:numId w:val="14"/>
        </w:numPr>
        <w:spacing w:after="0"/>
        <w:rPr>
          <w:rFonts w:eastAsia="Calibri"/>
          <w:szCs w:val="24"/>
        </w:rPr>
      </w:pPr>
      <w:r w:rsidRPr="00D53209">
        <w:rPr>
          <w:szCs w:val="24"/>
        </w:rPr>
        <w:t>Over settlement during interim payments if any.</w:t>
      </w:r>
    </w:p>
    <w:p w:rsidR="00154FBC" w:rsidRPr="00046862" w:rsidRDefault="00154FBC" w:rsidP="00537C7B">
      <w:pPr>
        <w:rPr>
          <w:b/>
          <w:sz w:val="24"/>
          <w:szCs w:val="24"/>
        </w:rPr>
      </w:pPr>
    </w:p>
    <w:p w:rsidR="00537C7B" w:rsidRPr="00D53209" w:rsidRDefault="00537C7B" w:rsidP="00537C7B">
      <w:pPr>
        <w:rPr>
          <w:b/>
          <w:szCs w:val="24"/>
        </w:rPr>
      </w:pPr>
      <w:r w:rsidRPr="00D53209">
        <w:rPr>
          <w:b/>
          <w:szCs w:val="24"/>
        </w:rPr>
        <w:t>Retention money</w:t>
      </w:r>
    </w:p>
    <w:p w:rsidR="00537C7B" w:rsidRDefault="00537C7B" w:rsidP="00537C7B">
      <w:pPr>
        <w:rPr>
          <w:color w:val="000000"/>
          <w:szCs w:val="24"/>
        </w:rPr>
      </w:pPr>
      <w:r w:rsidRPr="00D53209">
        <w:rPr>
          <w:color w:val="000000"/>
          <w:szCs w:val="24"/>
        </w:rPr>
        <w:t xml:space="preserve">Small scale irrigation construction project, involves some retention of a portion of earned </w:t>
      </w:r>
      <w:r w:rsidR="00F976DD" w:rsidRPr="00D53209">
        <w:rPr>
          <w:color w:val="000000"/>
          <w:szCs w:val="24"/>
        </w:rPr>
        <w:t>money</w:t>
      </w:r>
      <w:r w:rsidRPr="00D53209">
        <w:rPr>
          <w:color w:val="000000"/>
          <w:szCs w:val="24"/>
        </w:rPr>
        <w:t xml:space="preserve"> of the contractor. It is usually 5 percent of the entire project price</w:t>
      </w:r>
      <w:r w:rsidR="0073318D">
        <w:rPr>
          <w:color w:val="000000"/>
          <w:szCs w:val="24"/>
        </w:rPr>
        <w:t xml:space="preserve"> (or as specified in the particular </w:t>
      </w:r>
      <w:r w:rsidR="0073318D">
        <w:rPr>
          <w:color w:val="000000"/>
          <w:szCs w:val="24"/>
        </w:rPr>
        <w:lastRenderedPageBreak/>
        <w:t>conditions of the contract)</w:t>
      </w:r>
      <w:r w:rsidRPr="00D53209">
        <w:rPr>
          <w:color w:val="000000"/>
          <w:szCs w:val="24"/>
        </w:rPr>
        <w:t>. The purpose of the retention money is to be utilized by the surety to complete the work in the case of uncertified/corrected default by the contractor.</w:t>
      </w:r>
    </w:p>
    <w:p w:rsidR="00D53209" w:rsidRPr="00D53209" w:rsidRDefault="00D53209" w:rsidP="00537C7B">
      <w:pPr>
        <w:rPr>
          <w:color w:val="000000"/>
          <w:szCs w:val="24"/>
        </w:rPr>
      </w:pPr>
    </w:p>
    <w:p w:rsidR="00537C7B" w:rsidRDefault="00537C7B" w:rsidP="00537C7B">
      <w:r w:rsidRPr="00D53209">
        <w:rPr>
          <w:color w:val="000000"/>
          <w:szCs w:val="24"/>
        </w:rPr>
        <w:t>When the Taking-Over Certificate has been issued for the Works, the first half of the Retention Money shall be certified by the Engineer for payment to the Contractor.</w:t>
      </w:r>
      <w:r w:rsidR="00321882">
        <w:rPr>
          <w:color w:val="000000"/>
          <w:szCs w:val="24"/>
        </w:rPr>
        <w:t xml:space="preserve"> </w:t>
      </w:r>
      <w:r w:rsidRPr="00D53209">
        <w:rPr>
          <w:color w:val="000000"/>
          <w:szCs w:val="24"/>
        </w:rPr>
        <w:t>The second half of the Retention Money shall be certified and paid promptly after the expiry date of the Defects Notification Period.</w:t>
      </w:r>
      <w:r w:rsidR="00994044">
        <w:rPr>
          <w:color w:val="000000"/>
          <w:szCs w:val="24"/>
        </w:rPr>
        <w:t xml:space="preserve"> Strictly use </w:t>
      </w:r>
      <w:r w:rsidR="00994044" w:rsidRPr="002D5638">
        <w:rPr>
          <w:i/>
        </w:rPr>
        <w:t>Appendix Part IV/GL</w:t>
      </w:r>
      <w:r w:rsidR="009724F6">
        <w:rPr>
          <w:i/>
        </w:rPr>
        <w:t xml:space="preserve"> 28</w:t>
      </w:r>
      <w:r w:rsidR="00994044" w:rsidRPr="002D5638">
        <w:rPr>
          <w:i/>
        </w:rPr>
        <w:t>/C Payment Formats</w:t>
      </w:r>
      <w:r w:rsidR="00994044">
        <w:t xml:space="preserve"> while c</w:t>
      </w:r>
      <w:r w:rsidR="00994044" w:rsidRPr="00046862">
        <w:t>ontrol</w:t>
      </w:r>
      <w:r w:rsidR="00994044">
        <w:t>ling</w:t>
      </w:r>
      <w:r w:rsidR="00321882">
        <w:t xml:space="preserve"> </w:t>
      </w:r>
      <w:r w:rsidR="00994044">
        <w:t>project c</w:t>
      </w:r>
      <w:r w:rsidR="00994044" w:rsidRPr="00046862">
        <w:t>ost</w:t>
      </w:r>
      <w:r w:rsidR="00994044">
        <w:t>.</w:t>
      </w:r>
    </w:p>
    <w:p w:rsidR="00BB0E6F" w:rsidRDefault="00BB0E6F" w:rsidP="00537C7B"/>
    <w:p w:rsidR="00BB0E6F" w:rsidRDefault="00BB0E6F" w:rsidP="00537C7B">
      <w:pPr>
        <w:rPr>
          <w:b/>
          <w:szCs w:val="24"/>
        </w:rPr>
      </w:pPr>
      <w:r w:rsidRPr="00BB0E6F">
        <w:rPr>
          <w:b/>
          <w:szCs w:val="24"/>
        </w:rPr>
        <w:t xml:space="preserve">Compensatory </w:t>
      </w:r>
      <w:r w:rsidR="008D19BD" w:rsidRPr="00BB0E6F">
        <w:rPr>
          <w:b/>
          <w:szCs w:val="24"/>
        </w:rPr>
        <w:t>damages</w:t>
      </w:r>
    </w:p>
    <w:p w:rsidR="007F7F99" w:rsidRDefault="006C7DE7" w:rsidP="00537C7B">
      <w:r w:rsidRPr="00287232">
        <w:t>It is a sum of money awarded in a civil action by a court to indemnify a person for the particular loss, detriment, or injury suffered as a result of the unlawful conduct of another. It provides a plaintiff with the monetary amount necessary to replace what was lost, nothing more.</w:t>
      </w:r>
    </w:p>
    <w:p w:rsidR="00BA4EDA" w:rsidRPr="00C67B29" w:rsidRDefault="00BA4EDA" w:rsidP="00DB1C01">
      <w:pPr>
        <w:pStyle w:val="Heading3"/>
      </w:pPr>
      <w:bookmarkStart w:id="77" w:name="_Toc531653612"/>
      <w:r w:rsidRPr="00C67B29">
        <w:t xml:space="preserve">Environmental </w:t>
      </w:r>
      <w:r w:rsidR="008D19BD" w:rsidRPr="00C67B29">
        <w:t>protection monitoring</w:t>
      </w:r>
      <w:bookmarkEnd w:id="77"/>
    </w:p>
    <w:p w:rsidR="00BA4EDA" w:rsidRDefault="004139BD" w:rsidP="00D53209">
      <w:r w:rsidRPr="00046862">
        <w:t xml:space="preserve">The CST should ensure all environmental and social impacts mitigation measures set on EMP are in place during construction period. </w:t>
      </w:r>
      <w:r w:rsidR="00BA4EDA" w:rsidRPr="00046862">
        <w:t xml:space="preserve">Environmental </w:t>
      </w:r>
      <w:r w:rsidR="00B26595" w:rsidRPr="00046862">
        <w:t xml:space="preserve">and social impacts </w:t>
      </w:r>
      <w:r w:rsidR="00BA4EDA" w:rsidRPr="00046862">
        <w:t>mitigation measures proposed in detail by supervisor should be implemented by the Contractor during execution of the Project Works. During the implementation, the supervisor should monitor the following environmental interventions in accordance with management strategies and actions to minimize adverse impacts as described hereunder.</w:t>
      </w:r>
    </w:p>
    <w:p w:rsidR="00D53209" w:rsidRPr="00046862" w:rsidRDefault="00D53209" w:rsidP="00D53209"/>
    <w:p w:rsidR="00BA4EDA" w:rsidRPr="00046862" w:rsidRDefault="00BA4EDA" w:rsidP="00D53209">
      <w:pPr>
        <w:rPr>
          <w:b/>
          <w:bCs/>
        </w:rPr>
      </w:pPr>
      <w:r w:rsidRPr="00046862">
        <w:rPr>
          <w:b/>
          <w:bCs/>
        </w:rPr>
        <w:t xml:space="preserve">Minimizing </w:t>
      </w:r>
      <w:r w:rsidR="008D19BD" w:rsidRPr="00046862">
        <w:rPr>
          <w:b/>
          <w:bCs/>
        </w:rPr>
        <w:t xml:space="preserve">adverse effects on biological environment </w:t>
      </w:r>
    </w:p>
    <w:p w:rsidR="00D53209" w:rsidRPr="00046862" w:rsidRDefault="00BA4EDA" w:rsidP="00D53209">
      <w:r w:rsidRPr="00046862">
        <w:t>The supervisor should monitor that the construction of the project should not unnecessarily affect the plant and animal life in the corridor i.e. vegetation removal should be kept to the minimum in order to protect wildlife habitat. In general, the supervisor should, as much as possible, take care of environmentally sensitive project areas.</w:t>
      </w:r>
    </w:p>
    <w:p w:rsidR="00AF0CCC" w:rsidRDefault="00AF0CCC" w:rsidP="00AF0CCC">
      <w:pPr>
        <w:jc w:val="left"/>
        <w:rPr>
          <w:b/>
          <w:bCs/>
        </w:rPr>
      </w:pPr>
    </w:p>
    <w:p w:rsidR="00BA4EDA" w:rsidRPr="00046862" w:rsidRDefault="00BA4EDA" w:rsidP="00C67B29">
      <w:pPr>
        <w:jc w:val="left"/>
        <w:rPr>
          <w:b/>
          <w:bCs/>
        </w:rPr>
      </w:pPr>
      <w:r w:rsidRPr="00046862">
        <w:rPr>
          <w:b/>
          <w:bCs/>
        </w:rPr>
        <w:t xml:space="preserve">Minimizing </w:t>
      </w:r>
      <w:r w:rsidR="008D19BD" w:rsidRPr="00046862">
        <w:rPr>
          <w:b/>
          <w:bCs/>
        </w:rPr>
        <w:t>adverse effects on water, soil and air</w:t>
      </w:r>
    </w:p>
    <w:p w:rsidR="00BA4EDA" w:rsidRDefault="00BA4EDA" w:rsidP="00D53209">
      <w:r w:rsidRPr="00046862">
        <w:t>In this respect, the supervisor should monitor that the water, soil, and air should not be polluted due to earthworks, crushing operations, and improper handling of hazardous material.  The supervisor should also monitor minimization of water and soil pollution through directing of runoff waters into tailing ponds.</w:t>
      </w:r>
    </w:p>
    <w:p w:rsidR="00D53209" w:rsidRPr="00046862" w:rsidRDefault="00D53209" w:rsidP="00D53209"/>
    <w:p w:rsidR="00BA4EDA" w:rsidRPr="00046862" w:rsidRDefault="00BA4EDA" w:rsidP="00D53209">
      <w:pPr>
        <w:rPr>
          <w:b/>
          <w:bCs/>
        </w:rPr>
      </w:pPr>
      <w:r w:rsidRPr="00046862">
        <w:rPr>
          <w:b/>
          <w:bCs/>
        </w:rPr>
        <w:t xml:space="preserve">Alleviation of </w:t>
      </w:r>
      <w:r w:rsidR="008D19BD" w:rsidRPr="00046862">
        <w:rPr>
          <w:b/>
          <w:bCs/>
        </w:rPr>
        <w:t xml:space="preserve">noise, vibration and dust </w:t>
      </w:r>
    </w:p>
    <w:p w:rsidR="00F348FE" w:rsidRDefault="00BA4EDA" w:rsidP="00D53209">
      <w:r w:rsidRPr="00046862">
        <w:t>To minimize the effect of noise, the supervisor should advise the Contractor to adjust the time of critical operations in such a way that it should not excessively disturb the community.  Accordingly, the Contractor shall be advised to suppress dusting through watering detours, covering crusher conveyor belts, etc. The supervisor should also monitor alleviation of noise and vibration from blasting and rolling operations adjacent to buildings, structures and residential areas.</w:t>
      </w:r>
    </w:p>
    <w:p w:rsidR="00C14C9D" w:rsidRPr="00C67B29" w:rsidRDefault="00C14C9D" w:rsidP="00DB1C01">
      <w:pPr>
        <w:pStyle w:val="Heading3"/>
      </w:pPr>
      <w:bookmarkStart w:id="78" w:name="_Toc531653613"/>
      <w:r w:rsidRPr="00C67B29">
        <w:t xml:space="preserve">Social </w:t>
      </w:r>
      <w:r w:rsidR="008D19BD" w:rsidRPr="00C67B29">
        <w:t>safeguard</w:t>
      </w:r>
      <w:bookmarkEnd w:id="78"/>
    </w:p>
    <w:p w:rsidR="00C14C9D" w:rsidRDefault="00C14C9D" w:rsidP="00C67B29">
      <w:pPr>
        <w:jc w:val="left"/>
        <w:rPr>
          <w:b/>
          <w:bCs/>
        </w:rPr>
      </w:pPr>
      <w:r w:rsidRPr="00C14C9D">
        <w:rPr>
          <w:b/>
          <w:bCs/>
        </w:rPr>
        <w:t>Coordination/</w:t>
      </w:r>
      <w:r w:rsidR="008D19BD" w:rsidRPr="00C14C9D">
        <w:rPr>
          <w:b/>
          <w:bCs/>
        </w:rPr>
        <w:t>liaison</w:t>
      </w:r>
    </w:p>
    <w:p w:rsidR="006056D5" w:rsidRPr="006056D5" w:rsidRDefault="006056D5" w:rsidP="006056D5">
      <w:r w:rsidRPr="00046862">
        <w:t xml:space="preserve">The Consultant </w:t>
      </w:r>
      <w:r>
        <w:t>should</w:t>
      </w:r>
      <w:r w:rsidRPr="00046862">
        <w:t xml:space="preserve"> maintain close liaison with </w:t>
      </w:r>
      <w:r>
        <w:t>project client</w:t>
      </w:r>
      <w:r w:rsidR="00B26595">
        <w:t>,</w:t>
      </w:r>
      <w:r>
        <w:t xml:space="preserve"> regional and local administrative bodies, </w:t>
      </w:r>
      <w:r w:rsidR="00B26595">
        <w:t xml:space="preserve">and </w:t>
      </w:r>
      <w:r>
        <w:t xml:space="preserve">project beneficiaries </w:t>
      </w:r>
      <w:r w:rsidRPr="00046862">
        <w:t>throughout the provision of the services</w:t>
      </w:r>
      <w:r>
        <w:t>.</w:t>
      </w:r>
    </w:p>
    <w:p w:rsidR="0094560F" w:rsidRDefault="0094560F" w:rsidP="0094560F">
      <w:pPr>
        <w:jc w:val="left"/>
        <w:rPr>
          <w:b/>
          <w:bCs/>
        </w:rPr>
      </w:pPr>
    </w:p>
    <w:p w:rsidR="00FE5F03" w:rsidRDefault="00FE5F03">
      <w:pPr>
        <w:spacing w:after="200"/>
        <w:jc w:val="left"/>
        <w:rPr>
          <w:b/>
          <w:bCs/>
        </w:rPr>
      </w:pPr>
      <w:r>
        <w:rPr>
          <w:b/>
          <w:bCs/>
        </w:rPr>
        <w:br w:type="page"/>
      </w:r>
    </w:p>
    <w:p w:rsidR="00C14C9D" w:rsidRDefault="00C14C9D" w:rsidP="00C67B29">
      <w:pPr>
        <w:jc w:val="left"/>
        <w:rPr>
          <w:b/>
          <w:bCs/>
        </w:rPr>
      </w:pPr>
      <w:r w:rsidRPr="00C14C9D">
        <w:rPr>
          <w:b/>
          <w:bCs/>
        </w:rPr>
        <w:lastRenderedPageBreak/>
        <w:t>Communication</w:t>
      </w:r>
    </w:p>
    <w:p w:rsidR="00E95A17" w:rsidRPr="00E95A17" w:rsidRDefault="00E95A17" w:rsidP="00E95A17">
      <w:r w:rsidRPr="00046862">
        <w:t xml:space="preserve">The Consultant </w:t>
      </w:r>
      <w:r>
        <w:t>should</w:t>
      </w:r>
      <w:r w:rsidRPr="00E95A17">
        <w:t xml:space="preserve"> establish </w:t>
      </w:r>
      <w:r>
        <w:t>clear ways and</w:t>
      </w:r>
      <w:r w:rsidRPr="00E95A17">
        <w:t xml:space="preserve"> protocols </w:t>
      </w:r>
      <w:r>
        <w:t xml:space="preserve">of </w:t>
      </w:r>
      <w:r w:rsidRPr="00E95A17">
        <w:t>communication</w:t>
      </w:r>
      <w:r>
        <w:t xml:space="preserve"> particular to the project and maintain </w:t>
      </w:r>
      <w:r w:rsidRPr="00046862">
        <w:t>throughout the provision of the services</w:t>
      </w:r>
      <w:r>
        <w:t>.</w:t>
      </w:r>
    </w:p>
    <w:p w:rsidR="00E95A17" w:rsidRDefault="00E95A17" w:rsidP="0094560F">
      <w:pPr>
        <w:jc w:val="left"/>
        <w:rPr>
          <w:b/>
          <w:bCs/>
        </w:rPr>
      </w:pPr>
    </w:p>
    <w:p w:rsidR="00C14C9D" w:rsidRDefault="00C14C9D" w:rsidP="00C67B29">
      <w:pPr>
        <w:jc w:val="left"/>
        <w:rPr>
          <w:b/>
          <w:bCs/>
        </w:rPr>
      </w:pPr>
      <w:r w:rsidRPr="00C14C9D">
        <w:rPr>
          <w:b/>
          <w:bCs/>
        </w:rPr>
        <w:t>Right off way</w:t>
      </w:r>
    </w:p>
    <w:p w:rsidR="002D5638" w:rsidRPr="002D5638" w:rsidRDefault="002D5638" w:rsidP="002D5638">
      <w:r w:rsidRPr="00046862">
        <w:t xml:space="preserve">The CST should </w:t>
      </w:r>
      <w:r>
        <w:t xml:space="preserve">pay S/His rule for </w:t>
      </w:r>
      <w:r w:rsidRPr="00046862">
        <w:t>settlement of right-of-way problems</w:t>
      </w:r>
      <w:r>
        <w:t xml:space="preserve"> (if any) participating the project client, contractor, local administrative bodies, beneficiaries, and other stakeholders.</w:t>
      </w:r>
    </w:p>
    <w:p w:rsidR="00C14C9D" w:rsidRPr="00C14C9D" w:rsidRDefault="00C14C9D" w:rsidP="00C67B29">
      <w:pPr>
        <w:jc w:val="left"/>
        <w:rPr>
          <w:b/>
          <w:bCs/>
        </w:rPr>
      </w:pPr>
      <w:r w:rsidRPr="00C14C9D">
        <w:rPr>
          <w:b/>
          <w:bCs/>
        </w:rPr>
        <w:t>Social infrastructure</w:t>
      </w:r>
    </w:p>
    <w:p w:rsidR="00C14C9D" w:rsidRDefault="00527752" w:rsidP="00D53209">
      <w:r w:rsidRPr="00046862">
        <w:t>The CST should</w:t>
      </w:r>
      <w:r>
        <w:t xml:space="preserve"> closely monitor the implementation and maintenance of social infrastructures related to the specific project. </w:t>
      </w:r>
      <w:r w:rsidR="00D86943">
        <w:t xml:space="preserve">Though it is project specific, </w:t>
      </w:r>
      <w:r w:rsidR="00B26595">
        <w:t xml:space="preserve">some of </w:t>
      </w:r>
      <w:r w:rsidR="00D86943">
        <w:t xml:space="preserve">social </w:t>
      </w:r>
      <w:r w:rsidR="00B26595">
        <w:t>infrastructures are</w:t>
      </w:r>
      <w:r w:rsidR="00C67B29">
        <w:t xml:space="preserve"> </w:t>
      </w:r>
      <w:r w:rsidR="008940C2">
        <w:t xml:space="preserve">water point, washing basin, cattle trough, </w:t>
      </w:r>
      <w:r w:rsidR="00B26595">
        <w:t xml:space="preserve">and </w:t>
      </w:r>
      <w:r w:rsidR="008940C2">
        <w:t>crossing structures along foot path.</w:t>
      </w:r>
    </w:p>
    <w:p w:rsidR="003F2311" w:rsidRPr="00046862" w:rsidRDefault="008D19BD" w:rsidP="00D76A00">
      <w:pPr>
        <w:pStyle w:val="Heading2"/>
      </w:pPr>
      <w:bookmarkStart w:id="79" w:name="_Toc363767261"/>
      <w:bookmarkStart w:id="80" w:name="_Toc374004927"/>
      <w:bookmarkStart w:id="81" w:name="_Toc531653614"/>
      <w:bookmarkEnd w:id="63"/>
      <w:bookmarkEnd w:id="64"/>
      <w:r w:rsidRPr="00046862">
        <w:t>construction supervision task during post construction phase</w:t>
      </w:r>
      <w:bookmarkEnd w:id="79"/>
      <w:bookmarkEnd w:id="80"/>
      <w:bookmarkEnd w:id="81"/>
    </w:p>
    <w:p w:rsidR="0055712A" w:rsidRDefault="00C23744" w:rsidP="00063E9F">
      <w:r w:rsidRPr="00046862">
        <w:t>During post construction phase</w:t>
      </w:r>
      <w:r w:rsidR="00C67B29">
        <w:t xml:space="preserve"> </w:t>
      </w:r>
      <w:r w:rsidR="00302BAF">
        <w:t>(</w:t>
      </w:r>
      <w:r w:rsidR="00302BAF" w:rsidRPr="00046862">
        <w:t>period from project provisional hand over up to final hand over of the project at the end of defect liability period</w:t>
      </w:r>
      <w:r w:rsidR="00302BAF">
        <w:t>)</w:t>
      </w:r>
      <w:r w:rsidRPr="00046862">
        <w:t>, the supervising body shall focus on the following but not limited.</w:t>
      </w:r>
    </w:p>
    <w:p w:rsidR="008D19BD" w:rsidRDefault="008D19BD" w:rsidP="00CF36B0">
      <w:pPr>
        <w:spacing w:line="240" w:lineRule="auto"/>
      </w:pPr>
    </w:p>
    <w:p w:rsidR="000A227E" w:rsidRPr="00046862" w:rsidRDefault="00ED24EB" w:rsidP="00CF36B0">
      <w:pPr>
        <w:pStyle w:val="ListParagraph1"/>
        <w:spacing w:after="0" w:line="240" w:lineRule="auto"/>
        <w:rPr>
          <w:rFonts w:ascii="Arial" w:hAnsi="Arial" w:cs="Arial"/>
        </w:rPr>
      </w:pPr>
      <w:r>
        <w:rPr>
          <w:rFonts w:ascii="Arial" w:hAnsi="Arial" w:cs="Arial"/>
          <w:noProof/>
        </w:rPr>
        <mc:AlternateContent>
          <mc:Choice Requires="wpg">
            <w:drawing>
              <wp:anchor distT="0" distB="0" distL="114300" distR="114300" simplePos="0" relativeHeight="252919808" behindDoc="0" locked="0" layoutInCell="1" allowOverlap="1" wp14:anchorId="105E7BF2" wp14:editId="13C5A80B">
                <wp:simplePos x="0" y="0"/>
                <wp:positionH relativeFrom="column">
                  <wp:posOffset>-130175</wp:posOffset>
                </wp:positionH>
                <wp:positionV relativeFrom="paragraph">
                  <wp:posOffset>6985</wp:posOffset>
                </wp:positionV>
                <wp:extent cx="6207125" cy="2625090"/>
                <wp:effectExtent l="10795" t="6350" r="11430" b="6985"/>
                <wp:wrapNone/>
                <wp:docPr id="786"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2625090"/>
                          <a:chOff x="1235" y="1806"/>
                          <a:chExt cx="9775" cy="3702"/>
                        </a:xfrm>
                      </wpg:grpSpPr>
                      <wps:wsp>
                        <wps:cNvPr id="787" name="AutoShape 179"/>
                        <wps:cNvCnPr>
                          <a:cxnSpLocks noChangeShapeType="1"/>
                        </wps:cNvCnPr>
                        <wps:spPr bwMode="auto">
                          <a:xfrm>
                            <a:off x="1848" y="3061"/>
                            <a:ext cx="8562"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88" name="Rectangle 147"/>
                        <wps:cNvSpPr>
                          <a:spLocks noChangeArrowheads="1"/>
                        </wps:cNvSpPr>
                        <wps:spPr bwMode="auto">
                          <a:xfrm>
                            <a:off x="2575" y="1806"/>
                            <a:ext cx="6395" cy="63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063E9F" w:rsidRDefault="00C75914" w:rsidP="00A93D74">
                              <w:pPr>
                                <w:ind w:left="-90" w:right="-135"/>
                                <w:jc w:val="center"/>
                                <w:rPr>
                                  <w:b/>
                                  <w:sz w:val="20"/>
                                  <w:szCs w:val="20"/>
                                </w:rPr>
                              </w:pPr>
                              <w:r w:rsidRPr="00063E9F">
                                <w:rPr>
                                  <w:b/>
                                  <w:sz w:val="20"/>
                                  <w:szCs w:val="20"/>
                                </w:rPr>
                                <w:t>2.3 Construction Supervision Task during Post Construction Phase</w:t>
                              </w:r>
                            </w:p>
                          </w:txbxContent>
                        </wps:txbx>
                        <wps:bodyPr rot="0" vert="horz" wrap="square" lIns="91440" tIns="45720" rIns="91440" bIns="45720" anchor="t" anchorCtr="0" upright="1">
                          <a:noAutofit/>
                        </wps:bodyPr>
                      </wps:wsp>
                      <wps:wsp>
                        <wps:cNvPr id="789" name="Rectangle 148"/>
                        <wps:cNvSpPr>
                          <a:spLocks noChangeArrowheads="1"/>
                        </wps:cNvSpPr>
                        <wps:spPr bwMode="auto">
                          <a:xfrm>
                            <a:off x="1235" y="4980"/>
                            <a:ext cx="2473" cy="528"/>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063E9F" w:rsidRDefault="00C75914" w:rsidP="00A93D74">
                              <w:pPr>
                                <w:jc w:val="center"/>
                                <w:rPr>
                                  <w:b/>
                                  <w:sz w:val="20"/>
                                  <w:szCs w:val="20"/>
                                </w:rPr>
                              </w:pPr>
                              <w:r w:rsidRPr="00063E9F">
                                <w:rPr>
                                  <w:b/>
                                  <w:sz w:val="20"/>
                                  <w:szCs w:val="20"/>
                                </w:rPr>
                                <w:t xml:space="preserve">2.3.1 Final Inspection </w:t>
                              </w:r>
                            </w:p>
                            <w:p w:rsidR="00C75914" w:rsidRPr="00063E9F" w:rsidRDefault="00C75914" w:rsidP="00A93D74">
                              <w:pPr>
                                <w:jc w:val="center"/>
                                <w:rPr>
                                  <w:b/>
                                  <w:sz w:val="20"/>
                                  <w:szCs w:val="20"/>
                                </w:rPr>
                              </w:pPr>
                            </w:p>
                          </w:txbxContent>
                        </wps:txbx>
                        <wps:bodyPr rot="0" vert="horz" wrap="square" lIns="91440" tIns="45720" rIns="91440" bIns="45720" anchor="t" anchorCtr="0" upright="1">
                          <a:noAutofit/>
                        </wps:bodyPr>
                      </wps:wsp>
                      <wps:wsp>
                        <wps:cNvPr id="790" name="Rectangle 149"/>
                        <wps:cNvSpPr>
                          <a:spLocks noChangeArrowheads="1"/>
                        </wps:cNvSpPr>
                        <wps:spPr bwMode="auto">
                          <a:xfrm>
                            <a:off x="2789" y="3854"/>
                            <a:ext cx="2119" cy="48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063E9F" w:rsidRDefault="00C75914" w:rsidP="00A93D74">
                              <w:pPr>
                                <w:jc w:val="center"/>
                                <w:rPr>
                                  <w:b/>
                                  <w:sz w:val="20"/>
                                  <w:szCs w:val="20"/>
                                </w:rPr>
                              </w:pPr>
                              <w:r w:rsidRPr="00063E9F">
                                <w:rPr>
                                  <w:b/>
                                  <w:sz w:val="20"/>
                                  <w:szCs w:val="20"/>
                                </w:rPr>
                                <w:t xml:space="preserve">2.3.2 Final Report </w:t>
                              </w:r>
                            </w:p>
                            <w:p w:rsidR="00C75914" w:rsidRPr="00063E9F" w:rsidRDefault="00C75914" w:rsidP="00A93D74">
                              <w:pPr>
                                <w:jc w:val="center"/>
                                <w:rPr>
                                  <w:b/>
                                  <w:sz w:val="20"/>
                                  <w:szCs w:val="20"/>
                                </w:rPr>
                              </w:pPr>
                            </w:p>
                          </w:txbxContent>
                        </wps:txbx>
                        <wps:bodyPr rot="0" vert="horz" wrap="square" lIns="91440" tIns="45720" rIns="91440" bIns="45720" anchor="t" anchorCtr="0" upright="1">
                          <a:noAutofit/>
                        </wps:bodyPr>
                      </wps:wsp>
                      <wps:wsp>
                        <wps:cNvPr id="791" name="Rectangle 150"/>
                        <wps:cNvSpPr>
                          <a:spLocks noChangeArrowheads="1"/>
                        </wps:cNvSpPr>
                        <wps:spPr bwMode="auto">
                          <a:xfrm>
                            <a:off x="3986" y="4980"/>
                            <a:ext cx="3406" cy="528"/>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063E9F" w:rsidRDefault="00C75914" w:rsidP="00A93D74">
                              <w:pPr>
                                <w:ind w:right="-105"/>
                                <w:jc w:val="center"/>
                                <w:rPr>
                                  <w:b/>
                                  <w:sz w:val="18"/>
                                  <w:szCs w:val="20"/>
                                </w:rPr>
                              </w:pPr>
                              <w:r w:rsidRPr="00063E9F">
                                <w:rPr>
                                  <w:b/>
                                  <w:sz w:val="18"/>
                                  <w:szCs w:val="20"/>
                                </w:rPr>
                                <w:t>2.3.3 Consultancy Completion Report</w:t>
                              </w:r>
                            </w:p>
                          </w:txbxContent>
                        </wps:txbx>
                        <wps:bodyPr rot="0" vert="horz" wrap="square" lIns="91440" tIns="45720" rIns="91440" bIns="45720" anchor="t" anchorCtr="0" upright="1">
                          <a:noAutofit/>
                        </wps:bodyPr>
                      </wps:wsp>
                      <wps:wsp>
                        <wps:cNvPr id="792" name="Rectangle 151"/>
                        <wps:cNvSpPr>
                          <a:spLocks noChangeArrowheads="1"/>
                        </wps:cNvSpPr>
                        <wps:spPr bwMode="auto">
                          <a:xfrm>
                            <a:off x="6013" y="3816"/>
                            <a:ext cx="3477" cy="519"/>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063E9F" w:rsidRDefault="00C75914" w:rsidP="00A93D74">
                              <w:pPr>
                                <w:jc w:val="center"/>
                                <w:rPr>
                                  <w:b/>
                                  <w:sz w:val="20"/>
                                  <w:szCs w:val="20"/>
                                </w:rPr>
                              </w:pPr>
                              <w:r w:rsidRPr="00063E9F">
                                <w:rPr>
                                  <w:b/>
                                  <w:sz w:val="20"/>
                                  <w:szCs w:val="20"/>
                                </w:rPr>
                                <w:t xml:space="preserve">2.3.4 Final Payment </w:t>
                              </w:r>
                            </w:p>
                          </w:txbxContent>
                        </wps:txbx>
                        <wps:bodyPr rot="0" vert="horz" wrap="square" lIns="91440" tIns="45720" rIns="91440" bIns="45720" anchor="t" anchorCtr="0" upright="1">
                          <a:noAutofit/>
                        </wps:bodyPr>
                      </wps:wsp>
                      <wps:wsp>
                        <wps:cNvPr id="793" name="Rectangle 178"/>
                        <wps:cNvSpPr>
                          <a:spLocks noChangeArrowheads="1"/>
                        </wps:cNvSpPr>
                        <wps:spPr bwMode="auto">
                          <a:xfrm>
                            <a:off x="7575" y="4945"/>
                            <a:ext cx="3435" cy="563"/>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063E9F" w:rsidRDefault="00C75914" w:rsidP="00A93D74">
                              <w:pPr>
                                <w:ind w:left="-90" w:right="-105"/>
                                <w:jc w:val="center"/>
                                <w:rPr>
                                  <w:b/>
                                  <w:sz w:val="20"/>
                                  <w:szCs w:val="20"/>
                                </w:rPr>
                              </w:pPr>
                              <w:r w:rsidRPr="00063E9F">
                                <w:rPr>
                                  <w:b/>
                                  <w:sz w:val="20"/>
                                  <w:szCs w:val="20"/>
                                </w:rPr>
                                <w:t>2.3.5 Payment of Retention Money</w:t>
                              </w:r>
                            </w:p>
                          </w:txbxContent>
                        </wps:txbx>
                        <wps:bodyPr rot="0" vert="horz" wrap="square" lIns="91440" tIns="45720" rIns="91440" bIns="45720" anchor="t" anchorCtr="0" upright="1">
                          <a:noAutofit/>
                        </wps:bodyPr>
                      </wps:wsp>
                      <wps:wsp>
                        <wps:cNvPr id="794" name="AutoShape 180"/>
                        <wps:cNvCnPr>
                          <a:cxnSpLocks noChangeShapeType="1"/>
                        </wps:cNvCnPr>
                        <wps:spPr bwMode="auto">
                          <a:xfrm>
                            <a:off x="1848" y="3061"/>
                            <a:ext cx="0" cy="1919"/>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95" name="AutoShape 181"/>
                        <wps:cNvCnPr>
                          <a:cxnSpLocks noChangeShapeType="1"/>
                        </wps:cNvCnPr>
                        <wps:spPr bwMode="auto">
                          <a:xfrm>
                            <a:off x="5219" y="2474"/>
                            <a:ext cx="0" cy="587"/>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96" name="AutoShape 182"/>
                        <wps:cNvCnPr>
                          <a:cxnSpLocks noChangeShapeType="1"/>
                        </wps:cNvCnPr>
                        <wps:spPr bwMode="auto">
                          <a:xfrm>
                            <a:off x="3533" y="3061"/>
                            <a:ext cx="0" cy="793"/>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97" name="AutoShape 183"/>
                        <wps:cNvCnPr>
                          <a:cxnSpLocks noChangeShapeType="1"/>
                        </wps:cNvCnPr>
                        <wps:spPr bwMode="auto">
                          <a:xfrm>
                            <a:off x="5587" y="3061"/>
                            <a:ext cx="0" cy="1919"/>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98" name="AutoShape 185"/>
                        <wps:cNvCnPr>
                          <a:cxnSpLocks noChangeShapeType="1"/>
                        </wps:cNvCnPr>
                        <wps:spPr bwMode="auto">
                          <a:xfrm>
                            <a:off x="7575" y="3061"/>
                            <a:ext cx="0" cy="793"/>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799" name="AutoShape 186"/>
                        <wps:cNvCnPr>
                          <a:cxnSpLocks noChangeShapeType="1"/>
                        </wps:cNvCnPr>
                        <wps:spPr bwMode="auto">
                          <a:xfrm>
                            <a:off x="10410" y="3061"/>
                            <a:ext cx="0" cy="1884"/>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87" o:spid="_x0000_s1144" style="position:absolute;left:0;text-align:left;margin-left:-10.25pt;margin-top:.55pt;width:488.75pt;height:206.7pt;z-index:252919808" coordorigin="1235,1806" coordsize="9775,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">
                <v:shape id="AutoShape 179" o:spid="_x0000_s1145" type="#_x0000_t32" style="position:absolute;left:1848;top:3061;width:8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Q1MYAAADcAAAADwAAAGRycy9kb3ducmV2LnhtbESP3WrCQBSE7wu+w3IEb4puFFoluoqp&#10;RNqLFvx5gEP2mIRkzy7ZbYxv3y0UejnMzDfMZjeYVvTU+dqygvksAUFcWF1zqeB6yacrED4ga2wt&#10;k4IHedhtR08bTLW984n6cyhFhLBPUUEVgkul9EVFBv3MOuLo3WxnMETZlVJ3eI9w08pFkrxKgzXH&#10;hQodvVVUNOdvo8AcXvLSmab5/HKP/vjxnOVZkyk1GQ/7NYhAQ/gP/7XftYLlagm/Z+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H0NTGAAAA3AAAAA8AAAAAAAAA&#10;AAAAAAAAoQIAAGRycy9kb3ducmV2LnhtbFBLBQYAAAAABAAEAPkAAACUAwAAAAA=&#10;" strokecolor="#d99594 [1941]" strokeweight="1pt">
                  <v:shadow color="#622423 [1605]" opacity=".5" offset="1pt"/>
                </v:shape>
                <v:rect id="Rectangle 147" o:spid="_x0000_s1146" style="position:absolute;left:2575;top:1806;width:639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U1sQA&#10;AADcAAAADwAAAGRycy9kb3ducmV2LnhtbERPy2rCQBTdC/2H4Ra6EZ0oaGKaUYqltIKbWonbS+bm&#10;QTN30sw0pn/fWQguD+ed7UbTioF611hWsJhHIIgLqxuuFJy/3mYJCOeRNbaWScEfOdhtHyYZptpe&#10;+ZOGk69ECGGXooLa+y6V0hU1GXRz2xEHrrS9QR9gX0nd4zWEm1Yuo2gtDTYcGmrsaF9T8X36NQrK&#10;fO/y+PA+XW5WqyR/veBwXPwo9fQ4vjyD8DT6u/jm/tAK4iSsDW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1NbEAAAA3AAAAA8AAAAAAAAAAAAAAAAAmAIAAGRycy9k&#10;b3ducmV2LnhtbFBLBQYAAAAABAAEAPUAAACJAwAAAAA=&#10;" fillcolor="#d99594 [1941]" strokecolor="#d99594 [1941]" strokeweight="1pt">
                  <v:fill color2="#f2dbdb [661]" angle="135" focus="50%" type="gradient"/>
                  <v:shadow color="#622423 [1605]" opacity=".5" offset="1pt"/>
                  <v:textbox>
                    <w:txbxContent>
                      <w:p w:rsidR="00C75914" w:rsidRPr="00063E9F" w:rsidRDefault="00C75914" w:rsidP="00A93D74">
                        <w:pPr>
                          <w:ind w:left="-90" w:right="-135"/>
                          <w:jc w:val="center"/>
                          <w:rPr>
                            <w:b/>
                            <w:sz w:val="20"/>
                            <w:szCs w:val="20"/>
                          </w:rPr>
                        </w:pPr>
                        <w:r w:rsidRPr="00063E9F">
                          <w:rPr>
                            <w:b/>
                            <w:sz w:val="20"/>
                            <w:szCs w:val="20"/>
                          </w:rPr>
                          <w:t>2.3 Construction Supervision Task during Post Construction Phase</w:t>
                        </w:r>
                      </w:p>
                    </w:txbxContent>
                  </v:textbox>
                </v:rect>
                <v:rect id="Rectangle 148" o:spid="_x0000_s1147" style="position:absolute;left:1235;top:4980;width:247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xTcYA&#10;AADcAAAADwAAAGRycy9kb3ducmV2LnhtbESPT2vCQBTE7wW/w/IEL0U3CtYYXUWU0ha8+Id4fWSf&#10;STD7Nma3Mf323ULB4zAzv2GW685UoqXGlZYVjEcRCOLM6pJzBefT+zAG4TyyxsoyKfghB+tV72WJ&#10;ibYPPlB79LkIEHYJKii8rxMpXVaQQTeyNXHwrrYx6INscqkbfAS4qeQkit6kwZLDQoE1bQvKbsdv&#10;o+Cabl06+/p4ncyn0zjdXbDdj+9KDfrdZgHCU+ef4f/2p1Ywi+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hxTc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063E9F" w:rsidRDefault="00C75914" w:rsidP="00A93D74">
                        <w:pPr>
                          <w:jc w:val="center"/>
                          <w:rPr>
                            <w:b/>
                            <w:sz w:val="20"/>
                            <w:szCs w:val="20"/>
                          </w:rPr>
                        </w:pPr>
                        <w:r w:rsidRPr="00063E9F">
                          <w:rPr>
                            <w:b/>
                            <w:sz w:val="20"/>
                            <w:szCs w:val="20"/>
                          </w:rPr>
                          <w:t xml:space="preserve">2.3.1 Final Inspection </w:t>
                        </w:r>
                      </w:p>
                      <w:p w:rsidR="00C75914" w:rsidRPr="00063E9F" w:rsidRDefault="00C75914" w:rsidP="00A93D74">
                        <w:pPr>
                          <w:jc w:val="center"/>
                          <w:rPr>
                            <w:b/>
                            <w:sz w:val="20"/>
                            <w:szCs w:val="20"/>
                          </w:rPr>
                        </w:pPr>
                      </w:p>
                    </w:txbxContent>
                  </v:textbox>
                </v:rect>
                <v:rect id="Rectangle 149" o:spid="_x0000_s1148" style="position:absolute;left:2789;top:3854;width:211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ODcQA&#10;AADcAAAADwAAAGRycy9kb3ducmV2LnhtbERPTWvCQBC9F/wPywi9FN1EsCbRNYiltIVeqhKvQ3ZM&#10;gtnZmN3G9N93D4UeH+97k4+mFQP1rrGsIJ5HIIhLqxuuFJyOr7MEhPPIGlvLpOCHHOTbycMGM23v&#10;/EXDwVcihLDLUEHtfZdJ6cqaDLq57YgDd7G9QR9gX0nd4z2Em1YuouhZGmw4NNTY0b6m8nr4Ngou&#10;xd4Vq4+3p0W6XCbFyxmHz/im1ON03K1BeBr9v/jP/a4VrNIwP5w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Tg3EAAAA3AAAAA8AAAAAAAAAAAAAAAAAmAIAAGRycy9k&#10;b3ducmV2LnhtbFBLBQYAAAAABAAEAPUAAACJAwAAAAA=&#10;" fillcolor="#d99594 [1941]" strokecolor="#d99594 [1941]" strokeweight="1pt">
                  <v:fill color2="#f2dbdb [661]" angle="135" focus="50%" type="gradient"/>
                  <v:shadow color="#622423 [1605]" opacity=".5" offset="1pt"/>
                  <v:textbox>
                    <w:txbxContent>
                      <w:p w:rsidR="00C75914" w:rsidRPr="00063E9F" w:rsidRDefault="00C75914" w:rsidP="00A93D74">
                        <w:pPr>
                          <w:jc w:val="center"/>
                          <w:rPr>
                            <w:b/>
                            <w:sz w:val="20"/>
                            <w:szCs w:val="20"/>
                          </w:rPr>
                        </w:pPr>
                        <w:r w:rsidRPr="00063E9F">
                          <w:rPr>
                            <w:b/>
                            <w:sz w:val="20"/>
                            <w:szCs w:val="20"/>
                          </w:rPr>
                          <w:t xml:space="preserve">2.3.2 Final Report </w:t>
                        </w:r>
                      </w:p>
                      <w:p w:rsidR="00C75914" w:rsidRPr="00063E9F" w:rsidRDefault="00C75914" w:rsidP="00A93D74">
                        <w:pPr>
                          <w:jc w:val="center"/>
                          <w:rPr>
                            <w:b/>
                            <w:sz w:val="20"/>
                            <w:szCs w:val="20"/>
                          </w:rPr>
                        </w:pPr>
                      </w:p>
                    </w:txbxContent>
                  </v:textbox>
                </v:rect>
                <v:rect id="Rectangle 150" o:spid="_x0000_s1149" style="position:absolute;left:3986;top:4980;width:340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rlsYA&#10;AADcAAAADwAAAGRycy9kb3ducmV2LnhtbESPT2vCQBTE7wW/w/IEL0U3EawaXUWU0ha8+Id4fWSf&#10;STD7Nma3Mf323ULB4zAzv2GW685UoqXGlZYVxKMIBHFmdcm5gvPpfTgD4TyyxsoyKfghB+tV72WJ&#10;ibYPPlB79LkIEHYJKii8rxMpXVaQQTeyNXHwrrYx6INscqkbfAS4qeQ4it6kwZLDQoE1bQvKbsdv&#10;o+Cabl06/fp4Hc8nk1m6u2C7j+9KDfrdZgHCU+ef4f/2p1Ywnc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frls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063E9F" w:rsidRDefault="00C75914" w:rsidP="00A93D74">
                        <w:pPr>
                          <w:ind w:right="-105"/>
                          <w:jc w:val="center"/>
                          <w:rPr>
                            <w:b/>
                            <w:sz w:val="18"/>
                            <w:szCs w:val="20"/>
                          </w:rPr>
                        </w:pPr>
                        <w:r w:rsidRPr="00063E9F">
                          <w:rPr>
                            <w:b/>
                            <w:sz w:val="18"/>
                            <w:szCs w:val="20"/>
                          </w:rPr>
                          <w:t>2.3.3 Consultancy Completion Report</w:t>
                        </w:r>
                      </w:p>
                    </w:txbxContent>
                  </v:textbox>
                </v:rect>
                <v:rect id="Rectangle 151" o:spid="_x0000_s1150" style="position:absolute;left:6013;top:3816;width:347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4cYA&#10;AADcAAAADwAAAGRycy9kb3ducmV2LnhtbESPT2vCQBTE7wW/w/KEXopuDFg1uopYpC148Q/x+sg+&#10;k2D2bcyuMf323ULB4zAzv2EWq85UoqXGlZYVjIYRCOLM6pJzBafjdjAF4TyyxsoyKfghB6tl72WB&#10;ibYP3lN78LkIEHYJKii8rxMpXVaQQTe0NXHwLrYx6INscqkbfAS4qWQcRe/SYMlhocCaNgVl18Pd&#10;KLikG5dOvj/f4tl4PE0/ztjuRjelXvvdeg7CU+ef4f/2l1YwmcX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V14c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063E9F" w:rsidRDefault="00C75914" w:rsidP="00A93D74">
                        <w:pPr>
                          <w:jc w:val="center"/>
                          <w:rPr>
                            <w:b/>
                            <w:sz w:val="20"/>
                            <w:szCs w:val="20"/>
                          </w:rPr>
                        </w:pPr>
                        <w:r w:rsidRPr="00063E9F">
                          <w:rPr>
                            <w:b/>
                            <w:sz w:val="20"/>
                            <w:szCs w:val="20"/>
                          </w:rPr>
                          <w:t xml:space="preserve">2.3.4 Final Payment </w:t>
                        </w:r>
                      </w:p>
                    </w:txbxContent>
                  </v:textbox>
                </v:rect>
                <v:rect id="Rectangle 178" o:spid="_x0000_s1151" style="position:absolute;left:7575;top:4945;width:3435;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QesYA&#10;AADcAAAADwAAAGRycy9kb3ducmV2LnhtbESPQWvCQBSE74L/YXkFL0U3Wqyauooo0gpeqhKvj+wz&#10;CWbfxuwa03/fLRQ8DjPzDTNftqYUDdWusKxgOIhAEKdWF5wpOB23/SkI55E1lpZJwQ85WC66nTnG&#10;2j74m5qDz0SAsItRQe59FUvp0pwMuoGtiIN3sbVBH2SdSV3jI8BNKUdR9C4NFhwWcqxonVN6PdyN&#10;gkuydslk9/k6mo3H02RzxmY/vCnVe2lXHyA8tf4Z/m9/aQWT2R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Qes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063E9F" w:rsidRDefault="00C75914" w:rsidP="00A93D74">
                        <w:pPr>
                          <w:ind w:left="-90" w:right="-105"/>
                          <w:jc w:val="center"/>
                          <w:rPr>
                            <w:b/>
                            <w:sz w:val="20"/>
                            <w:szCs w:val="20"/>
                          </w:rPr>
                        </w:pPr>
                        <w:r w:rsidRPr="00063E9F">
                          <w:rPr>
                            <w:b/>
                            <w:sz w:val="20"/>
                            <w:szCs w:val="20"/>
                          </w:rPr>
                          <w:t>2.3.5 Payment of Retention Money</w:t>
                        </w:r>
                      </w:p>
                    </w:txbxContent>
                  </v:textbox>
                </v:rect>
                <v:shape id="AutoShape 180" o:spid="_x0000_s1152" type="#_x0000_t32" style="position:absolute;left:1848;top:3061;width:0;height:1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zYfsYAAADcAAAADwAAAGRycy9kb3ducmV2LnhtbESP3UrDQBSE7wXfYTmCN9JuKv41dhMa&#10;JdJeKDT2AQ7ZYxKSPbtk1zR9e1cQvBxm5htmk89mEBONvrOsYLVMQBDXVnfcKDh+losnED4gaxws&#10;k4Izecizy4sNptqe+EBTFRoRIexTVNCG4FIpfd2SQb+0jjh6X3Y0GKIcG6lHPEW4GeRtkjxIgx3H&#10;hRYdvbRU99W3UWBe78vGmb5//3Dn6W1/U5RFXyh1fTVvn0EEmsN/+K+90woe13fweyY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M2H7GAAAA3AAAAA8AAAAAAAAA&#10;AAAAAAAAoQIAAGRycy9kb3ducmV2LnhtbFBLBQYAAAAABAAEAPkAAACUAwAAAAA=&#10;" strokecolor="#d99594 [1941]" strokeweight="1pt">
                  <v:shadow color="#622423 [1605]" opacity=".5" offset="1pt"/>
                </v:shape>
                <v:shape id="AutoShape 181" o:spid="_x0000_s1153" type="#_x0000_t32" style="position:absolute;left:5219;top:2474;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95cYAAADcAAAADwAAAGRycy9kb3ducmV2LnhtbESP3WrCQBSE7wu+w3KE3hTdWLBqdBXT&#10;ktJeVPDnAQ7ZYxKSPbtktzG+fbdQ6OUwM98wm91gWtFT52vLCmbTBARxYXXNpYLLOZ8sQfiArLG1&#10;TAru5GG3HT1sMNX2xkfqT6EUEcI+RQVVCC6V0hcVGfRT64ijd7WdwRBlV0rd4S3CTSufk+RFGqw5&#10;LlTo6LWiojl9GwXmbZ6XzjTN18Hd+/fPpyzPmkypx/GwX4MINIT/8F/7QytYrObweyY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AfeXGAAAA3AAAAA8AAAAAAAAA&#10;AAAAAAAAoQIAAGRycy9kb3ducmV2LnhtbFBLBQYAAAAABAAEAPkAAACUAwAAAAA=&#10;" strokecolor="#d99594 [1941]" strokeweight="1pt">
                  <v:shadow color="#622423 [1605]" opacity=".5" offset="1pt"/>
                </v:shape>
                <v:shape id="AutoShape 182" o:spid="_x0000_s1154" type="#_x0000_t32" style="position:absolute;left:3533;top:3061;width:0;height: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jksYAAADcAAAADwAAAGRycy9kb3ducmV2LnhtbESP0WrCQBRE3wX/YblCX0Q3FrRt6iqm&#10;klIfLFT7AZfsbRKSvbtktzH+fbcg+DjMzBlmvR1MK3rqfG1ZwWKegCAurK65VPB9zmfPIHxA1tha&#10;JgVX8rDdjEdrTLW98Bf1p1CKCGGfooIqBJdK6YuKDPq5dcTR+7GdwRBlV0rd4SXCTSsfk2QlDdYc&#10;Fyp09FZR0Zx+jQKzX+alM01z/HTX/v0wzfKsyZR6mAy7VxCBhnAP39ofWsHTywr+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S45LGAAAA3AAAAA8AAAAAAAAA&#10;AAAAAAAAoQIAAGRycy9kb3ducmV2LnhtbFBLBQYAAAAABAAEAPkAAACUAwAAAAA=&#10;" strokecolor="#d99594 [1941]" strokeweight="1pt">
                  <v:shadow color="#622423 [1605]" opacity=".5" offset="1pt"/>
                </v:shape>
                <v:shape id="AutoShape 183" o:spid="_x0000_s1155" type="#_x0000_t32" style="position:absolute;left:5587;top:3061;width:0;height:1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5GCcYAAADcAAAADwAAAGRycy9kb3ducmV2LnhtbESP0WrCQBRE3wv+w3ILvohuFFpt6ipG&#10;ibQPLdT2Ay7Z2yQke3fJrjH+fVcQ+jjMzBlmvR1MK3rqfG1ZwXyWgCAurK65VPDznU9XIHxA1tha&#10;JgVX8rDdjB7WmGp74S/qT6EUEcI+RQVVCC6V0hcVGfQz64ij92s7gyHKrpS6w0uEm1YukuRZGqw5&#10;LlToaF9R0ZzORoE5POWlM03z8emu/fF9kuVZkyk1fhx2ryACDeE/fG+/aQXLlyXczs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eRgnGAAAA3AAAAA8AAAAAAAAA&#10;AAAAAAAAoQIAAGRycy9kb3ducmV2LnhtbFBLBQYAAAAABAAEAPkAAACUAwAAAAA=&#10;" strokecolor="#d99594 [1941]" strokeweight="1pt">
                  <v:shadow color="#622423 [1605]" opacity=".5" offset="1pt"/>
                </v:shape>
                <v:shape id="AutoShape 185" o:spid="_x0000_s1156" type="#_x0000_t32" style="position:absolute;left:7575;top:3061;width:0;height: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Se8MAAADcAAAADwAAAGRycy9kb3ducmV2LnhtbERP3WrCMBS+H/gO4QjejJlOcD+dUVal&#10;ohcO1u0BDs1ZW9qchCbW+vbmQtjlx/e/2oymEwP1vrGs4HmegCAurW64UvD7kz+9gfABWWNnmRRc&#10;ycNmPXlYYarthb9pKEIlYgj7FBXUIbhUSl/WZNDPrSOO3J/tDYYI+0rqHi8x3HRykSQv0mDDsaFG&#10;R9uayrY4GwVmt8wrZ9r29OWuw/74mOVZmyk1m46fHyACjeFffHcftILX97g2nolH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B0nvDAAAA3AAAAA8AAAAAAAAAAAAA&#10;AAAAoQIAAGRycy9kb3ducmV2LnhtbFBLBQYAAAAABAAEAPkAAACRAwAAAAA=&#10;" strokecolor="#d99594 [1941]" strokeweight="1pt">
                  <v:shadow color="#622423 [1605]" opacity=".5" offset="1pt"/>
                </v:shape>
                <v:shape id="AutoShape 186" o:spid="_x0000_s1157" type="#_x0000_t32" style="position:absolute;left:10410;top:3061;width:0;height:18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34MYAAADcAAAADwAAAGRycy9kb3ducmV2LnhtbESP3WrCQBSE7wu+w3IK3ohuFPpj6ipG&#10;ibQXLVT7AIfsaRKSPbtk1xjfvisIvRxm5htmtRlMK3rqfG1ZwXyWgCAurK65VPBzyqevIHxA1tha&#10;JgVX8rBZjx5WmGp74W/qj6EUEcI+RQVVCC6V0hcVGfQz64ij92s7gyHKrpS6w0uEm1YukuRZGqw5&#10;LlToaFdR0RzPRoHZP+WlM03z+eWu/eFjkuVZkyk1fhy2byACDeE/fG+/awUvyyX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Nd+DGAAAA3AAAAA8AAAAAAAAA&#10;AAAAAAAAoQIAAGRycy9kb3ducmV2LnhtbFBLBQYAAAAABAAEAPkAAACUAwAAAAA=&#10;" strokecolor="#d99594 [1941]" strokeweight="1pt">
                  <v:shadow color="#622423 [1605]" opacity=".5" offset="1pt"/>
                </v:shape>
              </v:group>
            </w:pict>
          </mc:Fallback>
        </mc:AlternateContent>
      </w:r>
    </w:p>
    <w:p w:rsidR="000A227E" w:rsidRPr="00046862" w:rsidRDefault="000A227E" w:rsidP="00CF36B0">
      <w:pPr>
        <w:pStyle w:val="ListParagraph1"/>
        <w:spacing w:after="0" w:line="240" w:lineRule="auto"/>
        <w:rPr>
          <w:rFonts w:ascii="Arial" w:hAnsi="Arial" w:cs="Arial"/>
        </w:rPr>
      </w:pPr>
    </w:p>
    <w:p w:rsidR="000A227E" w:rsidRPr="00046862" w:rsidRDefault="000A227E" w:rsidP="00CF36B0">
      <w:pPr>
        <w:pStyle w:val="ListParagraph1"/>
        <w:spacing w:after="0" w:line="240" w:lineRule="auto"/>
        <w:rPr>
          <w:rFonts w:ascii="Arial" w:hAnsi="Arial" w:cs="Arial"/>
        </w:rPr>
      </w:pPr>
    </w:p>
    <w:p w:rsidR="000A227E" w:rsidRPr="00046862" w:rsidRDefault="000A227E" w:rsidP="00CF36B0">
      <w:pPr>
        <w:pStyle w:val="ListParagraph1"/>
        <w:spacing w:after="0" w:line="240" w:lineRule="auto"/>
        <w:rPr>
          <w:rFonts w:ascii="Arial" w:hAnsi="Arial" w:cs="Arial"/>
        </w:rPr>
      </w:pPr>
    </w:p>
    <w:p w:rsidR="000A227E" w:rsidRPr="00046862" w:rsidRDefault="000A227E" w:rsidP="00CF36B0">
      <w:pPr>
        <w:pStyle w:val="ListParagraph1"/>
        <w:spacing w:after="0" w:line="240" w:lineRule="auto"/>
        <w:rPr>
          <w:rFonts w:ascii="Arial" w:hAnsi="Arial" w:cs="Arial"/>
        </w:rPr>
      </w:pPr>
    </w:p>
    <w:p w:rsidR="00063E9F" w:rsidRDefault="00063E9F" w:rsidP="00CF36B0">
      <w:pPr>
        <w:pStyle w:val="Caption"/>
      </w:pPr>
    </w:p>
    <w:p w:rsidR="00063E9F" w:rsidRDefault="00063E9F" w:rsidP="00CF36B0">
      <w:pPr>
        <w:pStyle w:val="Caption"/>
      </w:pPr>
    </w:p>
    <w:p w:rsidR="00063E9F" w:rsidRDefault="00063E9F" w:rsidP="00CF36B0">
      <w:pPr>
        <w:pStyle w:val="Caption"/>
      </w:pPr>
    </w:p>
    <w:p w:rsidR="00063E9F" w:rsidRDefault="00063E9F" w:rsidP="00CF36B0">
      <w:pPr>
        <w:pStyle w:val="Caption"/>
      </w:pPr>
    </w:p>
    <w:p w:rsidR="00063E9F" w:rsidRDefault="00063E9F" w:rsidP="00CF36B0">
      <w:pPr>
        <w:pStyle w:val="Caption"/>
      </w:pPr>
    </w:p>
    <w:p w:rsidR="00C4605B" w:rsidRDefault="00C4605B" w:rsidP="00CF36B0">
      <w:pPr>
        <w:pStyle w:val="Caption"/>
        <w:jc w:val="center"/>
      </w:pPr>
    </w:p>
    <w:p w:rsidR="002842C4" w:rsidRDefault="002842C4" w:rsidP="00CF36B0">
      <w:pPr>
        <w:pStyle w:val="Caption"/>
        <w:jc w:val="center"/>
      </w:pPr>
    </w:p>
    <w:p w:rsidR="00CF36B0" w:rsidRDefault="00CF36B0" w:rsidP="00CF36B0">
      <w:pPr>
        <w:pStyle w:val="Caption"/>
        <w:jc w:val="center"/>
      </w:pPr>
    </w:p>
    <w:p w:rsidR="000A227E" w:rsidRDefault="00063E9F" w:rsidP="008D19BD">
      <w:pPr>
        <w:pStyle w:val="Caption"/>
        <w:jc w:val="center"/>
      </w:pPr>
      <w:bookmarkStart w:id="82" w:name="_Toc531653707"/>
      <w:r>
        <w:t xml:space="preserve">Figure </w:t>
      </w:r>
      <w:r w:rsidR="00535B90">
        <w:fldChar w:fldCharType="begin"/>
      </w:r>
      <w:r w:rsidR="00535B90">
        <w:instrText xml:space="preserve"> STYLEREF 1 \s </w:instrText>
      </w:r>
      <w:r w:rsidR="00535B90">
        <w:fldChar w:fldCharType="separate"/>
      </w:r>
      <w:r w:rsidR="00A741FF">
        <w:rPr>
          <w:noProof/>
        </w:rPr>
        <w:t>2</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6</w:t>
      </w:r>
      <w:r w:rsidR="00535B90">
        <w:rPr>
          <w:noProof/>
        </w:rPr>
        <w:fldChar w:fldCharType="end"/>
      </w:r>
      <w:r>
        <w:t xml:space="preserve">: </w:t>
      </w:r>
      <w:r w:rsidRPr="00F41C7F">
        <w:t xml:space="preserve">List of </w:t>
      </w:r>
      <w:r w:rsidR="008D19BD" w:rsidRPr="00F41C7F">
        <w:t>construction supervision task during post construction phase</w:t>
      </w:r>
      <w:bookmarkEnd w:id="82"/>
    </w:p>
    <w:p w:rsidR="008D19BD" w:rsidRPr="008D19BD" w:rsidRDefault="008D19BD" w:rsidP="00CF36B0">
      <w:pPr>
        <w:spacing w:line="240" w:lineRule="auto"/>
      </w:pPr>
    </w:p>
    <w:p w:rsidR="00E430B2" w:rsidRPr="00C67B29" w:rsidRDefault="00E430B2" w:rsidP="00DB1C01">
      <w:pPr>
        <w:pStyle w:val="Heading3"/>
      </w:pPr>
      <w:bookmarkStart w:id="83" w:name="_Toc531653615"/>
      <w:r w:rsidRPr="00C67B29">
        <w:t xml:space="preserve">Final </w:t>
      </w:r>
      <w:r w:rsidR="008D19BD" w:rsidRPr="00C67B29">
        <w:t>inspection and testing</w:t>
      </w:r>
      <w:bookmarkEnd w:id="83"/>
    </w:p>
    <w:p w:rsidR="00B23F9C" w:rsidRDefault="00E430B2" w:rsidP="00063E9F">
      <w:r w:rsidRPr="00046862">
        <w:t>The final inspection</w:t>
      </w:r>
      <w:r w:rsidR="00FB2128" w:rsidRPr="00046862">
        <w:t xml:space="preserve"> and testing</w:t>
      </w:r>
      <w:r w:rsidRPr="00046862">
        <w:t xml:space="preserve"> is carried out as part of the procedures for handing over the completed small scale irrigation project to the beneficiaries and the client. Once the contractor has completed the entire contract, or an agreed part of it, he</w:t>
      </w:r>
      <w:r w:rsidR="00FB2128" w:rsidRPr="00046862">
        <w:t>/she</w:t>
      </w:r>
      <w:r w:rsidRPr="00046862">
        <w:t xml:space="preserve"> should notify the supervising officer and request for a final inspection. In the final inspection, a number of key measurements are carried out in order to check whether the project has finally been constructed to the specified standards. The results of the final inspection measurements should be compiled in a Final Inspection</w:t>
      </w:r>
      <w:r w:rsidR="00FB2128" w:rsidRPr="00046862">
        <w:t xml:space="preserve"> and Testing Report</w:t>
      </w:r>
      <w:r w:rsidR="001B7219">
        <w:t xml:space="preserve"> (</w:t>
      </w:r>
      <w:r w:rsidR="001B7219" w:rsidRPr="00333722">
        <w:t>Appendix Part IV/GL</w:t>
      </w:r>
      <w:r w:rsidR="009724F6">
        <w:t xml:space="preserve"> 28</w:t>
      </w:r>
      <w:r w:rsidR="001B7219" w:rsidRPr="00333722">
        <w:t>/</w:t>
      </w:r>
      <w:r w:rsidR="001B7219">
        <w:t xml:space="preserve">H-2 </w:t>
      </w:r>
      <w:r w:rsidR="001B7219" w:rsidRPr="00023003">
        <w:t>Constructed Project Handover Format</w:t>
      </w:r>
      <w:r w:rsidR="001B7219">
        <w:t>)</w:t>
      </w:r>
      <w:r w:rsidRPr="00046862">
        <w:t xml:space="preserve">. </w:t>
      </w:r>
    </w:p>
    <w:p w:rsidR="00B23F9C" w:rsidRDefault="00B23F9C" w:rsidP="00CF36B0">
      <w:pPr>
        <w:spacing w:line="240" w:lineRule="auto"/>
      </w:pPr>
    </w:p>
    <w:p w:rsidR="00B23F9C" w:rsidRDefault="00E430B2" w:rsidP="00063E9F">
      <w:r w:rsidRPr="00046862">
        <w:t xml:space="preserve">The key measurements carried out during the final inspection </w:t>
      </w:r>
      <w:r w:rsidR="00B23F9C">
        <w:t xml:space="preserve">of </w:t>
      </w:r>
      <w:r w:rsidR="00B23F9C" w:rsidRPr="001677D2">
        <w:t xml:space="preserve">small scale irrigation projects supplied from surface and ground water sources using appropriate water abstraction system </w:t>
      </w:r>
      <w:r w:rsidR="00B23F9C">
        <w:t>and</w:t>
      </w:r>
      <w:r w:rsidR="00B23F9C" w:rsidRPr="001677D2">
        <w:t xml:space="preserve"> varies irrigation system </w:t>
      </w:r>
      <w:r w:rsidR="00B23F9C">
        <w:t>are the following but, not limited to:</w:t>
      </w:r>
    </w:p>
    <w:p w:rsidR="00DC153D" w:rsidRPr="002842C4" w:rsidRDefault="0092551D" w:rsidP="0096772E">
      <w:pPr>
        <w:pStyle w:val="Buletted"/>
      </w:pPr>
      <w:r w:rsidRPr="002842C4">
        <w:lastRenderedPageBreak/>
        <w:t xml:space="preserve">Small </w:t>
      </w:r>
      <w:r w:rsidR="00DC153D" w:rsidRPr="002842C4">
        <w:t>Earthen Dam</w:t>
      </w:r>
    </w:p>
    <w:p w:rsidR="004F5605" w:rsidRDefault="004F5605" w:rsidP="00CF36B0">
      <w:pPr>
        <w:pStyle w:val="ListParagraph"/>
        <w:ind w:left="1440"/>
      </w:pPr>
      <w:r w:rsidRPr="00B61E07">
        <w:t>Visual observations during the first filling of the reservoir with respect to “Initial Filling Plan” as weaknesses in a completed dam often show up at this time. Visual observations of possible distress such as cracking, the appearance of turbid water in downstream toe drainage systems, erosion of riprap, soft wet spots downstream of the abutments or at the downstream toe or on the downstream slope, and other observations are important. Observations of instrumentation also yield valuable data in this respect.</w:t>
      </w:r>
    </w:p>
    <w:p w:rsidR="00DC153D" w:rsidRDefault="00DC153D" w:rsidP="00CF36B0">
      <w:pPr>
        <w:pStyle w:val="ListParagraph"/>
        <w:ind w:left="1440"/>
      </w:pPr>
      <w:r w:rsidRPr="009D1A2B">
        <w:t>Workmanship of diversion weir and auxiliary structures,</w:t>
      </w:r>
    </w:p>
    <w:p w:rsidR="00E04CAB" w:rsidRDefault="008D19BD" w:rsidP="002842C4">
      <w:pPr>
        <w:pStyle w:val="Buletted"/>
        <w:numPr>
          <w:ilvl w:val="0"/>
          <w:numId w:val="0"/>
        </w:numPr>
        <w:ind w:left="720"/>
        <w:rPr>
          <w:rFonts w:eastAsia="Calibri"/>
        </w:rPr>
      </w:pPr>
      <w:r>
        <w:rPr>
          <w:rFonts w:eastAsia="Calibri"/>
        </w:rPr>
        <w:t xml:space="preserve">        </w:t>
      </w:r>
      <w:r w:rsidR="00E04CAB" w:rsidRPr="00C4605B">
        <w:rPr>
          <w:rFonts w:eastAsia="Calibri"/>
        </w:rPr>
        <w:t>(For more information refer</w:t>
      </w:r>
      <w:r w:rsidR="00C67B29" w:rsidRPr="00C4605B">
        <w:rPr>
          <w:rFonts w:eastAsia="Calibri"/>
        </w:rPr>
        <w:t xml:space="preserve"> </w:t>
      </w:r>
      <w:r w:rsidR="00CA1D71" w:rsidRPr="00C4605B">
        <w:rPr>
          <w:rFonts w:eastAsia="Calibri"/>
        </w:rPr>
        <w:t>GL 12: Small Dams Design Guideline for SSID</w:t>
      </w:r>
      <w:r w:rsidR="00E04CAB" w:rsidRPr="00C4605B">
        <w:rPr>
          <w:rFonts w:eastAsia="Calibri"/>
        </w:rPr>
        <w:t>)</w:t>
      </w:r>
    </w:p>
    <w:p w:rsidR="00FB2128" w:rsidRPr="002842C4" w:rsidRDefault="00B23F9C" w:rsidP="002842C4">
      <w:pPr>
        <w:pStyle w:val="Buletted"/>
        <w:spacing w:before="240"/>
        <w:rPr>
          <w:i/>
        </w:rPr>
      </w:pPr>
      <w:r w:rsidRPr="002842C4">
        <w:rPr>
          <w:i/>
        </w:rPr>
        <w:t>Diversion Weir</w:t>
      </w:r>
    </w:p>
    <w:p w:rsidR="00FB2128" w:rsidRPr="00046862" w:rsidRDefault="00FB2128" w:rsidP="00CF36B0">
      <w:pPr>
        <w:pStyle w:val="ListParagraph"/>
        <w:ind w:left="1440"/>
      </w:pPr>
      <w:r w:rsidRPr="00046862">
        <w:t>Workmanship of diversion weir and auxiliary structures,</w:t>
      </w:r>
    </w:p>
    <w:p w:rsidR="00FB2128" w:rsidRPr="00046862" w:rsidRDefault="00FB2128" w:rsidP="00CF36B0">
      <w:pPr>
        <w:pStyle w:val="ListParagraph"/>
        <w:ind w:left="1440"/>
      </w:pPr>
      <w:r w:rsidRPr="00046862">
        <w:t>Structural dimension of diversion weir and auxiliary structures,</w:t>
      </w:r>
    </w:p>
    <w:p w:rsidR="00FB2128" w:rsidRPr="00046862" w:rsidRDefault="00FB2128" w:rsidP="00CF36B0">
      <w:pPr>
        <w:pStyle w:val="ListParagraph"/>
        <w:ind w:left="1440"/>
      </w:pPr>
      <w:r w:rsidRPr="00046862">
        <w:t>Level and efficiency of intake and under sluice gates,</w:t>
      </w:r>
    </w:p>
    <w:p w:rsidR="00921158" w:rsidRPr="00046862" w:rsidRDefault="00921158" w:rsidP="00CF36B0">
      <w:pPr>
        <w:pStyle w:val="ListParagraph"/>
        <w:ind w:left="1440"/>
      </w:pPr>
      <w:r w:rsidRPr="00046862">
        <w:t>Wing walls elevations and its completeness up to the natural ground level.</w:t>
      </w:r>
    </w:p>
    <w:p w:rsidR="00FB2128" w:rsidRDefault="007D1F5B" w:rsidP="00CF36B0">
      <w:pPr>
        <w:pStyle w:val="ListParagraph"/>
        <w:ind w:left="1440"/>
      </w:pPr>
      <w:r w:rsidRPr="00046862">
        <w:t>Completeness of the entire headwork system with respect to the existing ground condition, and</w:t>
      </w:r>
      <w:r w:rsidR="00C67B29">
        <w:t xml:space="preserve"> </w:t>
      </w:r>
      <w:r w:rsidR="00C303AF" w:rsidRPr="00046862">
        <w:t>finishing</w:t>
      </w:r>
      <w:r w:rsidR="00921158" w:rsidRPr="00046862">
        <w:t xml:space="preserve"> works. </w:t>
      </w:r>
    </w:p>
    <w:p w:rsidR="00E04CAB" w:rsidRPr="00E04CAB" w:rsidRDefault="008D19BD" w:rsidP="00BA35EE">
      <w:pPr>
        <w:pStyle w:val="Buletted"/>
        <w:numPr>
          <w:ilvl w:val="0"/>
          <w:numId w:val="0"/>
        </w:numPr>
        <w:ind w:left="720"/>
        <w:rPr>
          <w:rFonts w:eastAsia="Calibri"/>
        </w:rPr>
      </w:pPr>
      <w:r>
        <w:rPr>
          <w:rFonts w:eastAsia="Calibri"/>
        </w:rPr>
        <w:t xml:space="preserve">        </w:t>
      </w:r>
      <w:r w:rsidR="00E04CAB">
        <w:rPr>
          <w:rFonts w:eastAsia="Calibri"/>
        </w:rPr>
        <w:t>(</w:t>
      </w:r>
      <w:r w:rsidR="00E04CAB" w:rsidRPr="00DA419B">
        <w:rPr>
          <w:rFonts w:eastAsia="Calibri"/>
        </w:rPr>
        <w:t xml:space="preserve">For </w:t>
      </w:r>
      <w:r w:rsidR="00E04CAB">
        <w:rPr>
          <w:rFonts w:eastAsia="Calibri"/>
        </w:rPr>
        <w:t>more information</w:t>
      </w:r>
      <w:r w:rsidR="00E04CAB" w:rsidRPr="00DA419B">
        <w:rPr>
          <w:rFonts w:eastAsia="Calibri"/>
        </w:rPr>
        <w:t xml:space="preserve"> refer</w:t>
      </w:r>
      <w:r w:rsidR="00CA1D71" w:rsidRPr="00CA1D71">
        <w:rPr>
          <w:rFonts w:eastAsia="Calibri"/>
        </w:rPr>
        <w:t xml:space="preserve"> GL 10: Diversion Weir Design Guideline for SSID</w:t>
      </w:r>
      <w:r w:rsidR="00E04CAB" w:rsidRPr="00CD7F87">
        <w:rPr>
          <w:rFonts w:eastAsia="Calibri"/>
        </w:rPr>
        <w:t>)</w:t>
      </w:r>
    </w:p>
    <w:p w:rsidR="005A3FE2" w:rsidRPr="002842C4" w:rsidRDefault="0092551D" w:rsidP="00C67B29">
      <w:pPr>
        <w:pStyle w:val="Buletted"/>
        <w:spacing w:before="240"/>
        <w:rPr>
          <w:i/>
        </w:rPr>
      </w:pPr>
      <w:r w:rsidRPr="002842C4">
        <w:rPr>
          <w:i/>
        </w:rPr>
        <w:t xml:space="preserve">Free River Side </w:t>
      </w:r>
      <w:r w:rsidR="005A3FE2" w:rsidRPr="002842C4">
        <w:rPr>
          <w:i/>
        </w:rPr>
        <w:t>Intake</w:t>
      </w:r>
    </w:p>
    <w:p w:rsidR="00F9114A" w:rsidRPr="00046862" w:rsidRDefault="00F9114A" w:rsidP="00CF36B0">
      <w:pPr>
        <w:pStyle w:val="ListParagraph"/>
        <w:ind w:left="1440"/>
      </w:pPr>
      <w:r w:rsidRPr="00046862">
        <w:t xml:space="preserve">Workmanship of </w:t>
      </w:r>
      <w:r w:rsidR="004B395D">
        <w:t xml:space="preserve">free river side </w:t>
      </w:r>
      <w:r w:rsidR="004B395D" w:rsidRPr="001677D2">
        <w:t>intake</w:t>
      </w:r>
      <w:r w:rsidRPr="00046862">
        <w:t xml:space="preserve"> and auxiliary structures,</w:t>
      </w:r>
    </w:p>
    <w:p w:rsidR="00F9114A" w:rsidRPr="00046862" w:rsidRDefault="00F9114A" w:rsidP="00CF36B0">
      <w:pPr>
        <w:pStyle w:val="ListParagraph"/>
        <w:ind w:left="1440"/>
      </w:pPr>
      <w:r w:rsidRPr="00046862">
        <w:t>Structural dimension o</w:t>
      </w:r>
      <w:r w:rsidR="00C67B29">
        <w:t xml:space="preserve">f </w:t>
      </w:r>
      <w:r w:rsidR="004B395D">
        <w:t xml:space="preserve">free river side </w:t>
      </w:r>
      <w:r w:rsidR="004B395D" w:rsidRPr="001677D2">
        <w:t>intake</w:t>
      </w:r>
      <w:r w:rsidRPr="00046862">
        <w:t xml:space="preserve"> and auxiliary structures,</w:t>
      </w:r>
    </w:p>
    <w:p w:rsidR="00F9114A" w:rsidRPr="00046862" w:rsidRDefault="00F9114A" w:rsidP="00CF36B0">
      <w:pPr>
        <w:pStyle w:val="ListParagraph"/>
        <w:ind w:left="1440"/>
      </w:pPr>
      <w:r w:rsidRPr="00046862">
        <w:t>Level and efficiency of intake gate,</w:t>
      </w:r>
    </w:p>
    <w:p w:rsidR="00F9114A" w:rsidRPr="00046862" w:rsidRDefault="00F9114A" w:rsidP="00CF36B0">
      <w:pPr>
        <w:pStyle w:val="ListParagraph"/>
        <w:ind w:left="1440"/>
      </w:pPr>
      <w:r w:rsidRPr="00046862">
        <w:t>Wing walls elevations and its completeness up to the natural ground level.</w:t>
      </w:r>
    </w:p>
    <w:p w:rsidR="00F9114A" w:rsidRDefault="00F9114A" w:rsidP="00CF36B0">
      <w:pPr>
        <w:pStyle w:val="ListParagraph"/>
        <w:ind w:left="1440"/>
      </w:pPr>
      <w:r w:rsidRPr="00046862">
        <w:t>Completeness of the entire headwork system with respect to the existing ground condition, and</w:t>
      </w:r>
      <w:r w:rsidR="00C67B29">
        <w:t xml:space="preserve"> </w:t>
      </w:r>
      <w:r w:rsidRPr="00046862">
        <w:t>finishing works.</w:t>
      </w:r>
    </w:p>
    <w:p w:rsidR="00E04CAB" w:rsidRDefault="008D19BD" w:rsidP="00BA35EE">
      <w:pPr>
        <w:pStyle w:val="Buletted"/>
        <w:numPr>
          <w:ilvl w:val="0"/>
          <w:numId w:val="0"/>
        </w:numPr>
        <w:ind w:left="720"/>
        <w:rPr>
          <w:rFonts w:eastAsia="Calibri"/>
        </w:rPr>
      </w:pPr>
      <w:r>
        <w:rPr>
          <w:rFonts w:eastAsia="Calibri"/>
        </w:rPr>
        <w:t xml:space="preserve">        </w:t>
      </w:r>
      <w:r w:rsidR="00E04CAB" w:rsidRPr="00C4605B">
        <w:rPr>
          <w:rFonts w:eastAsia="Calibri"/>
        </w:rPr>
        <w:t>(For more information refer</w:t>
      </w:r>
      <w:r w:rsidR="00C67B29" w:rsidRPr="00C4605B">
        <w:rPr>
          <w:rFonts w:eastAsia="Calibri"/>
        </w:rPr>
        <w:t xml:space="preserve"> </w:t>
      </w:r>
      <w:r w:rsidR="00CA1D71" w:rsidRPr="00C4605B">
        <w:rPr>
          <w:rFonts w:eastAsia="Calibri"/>
        </w:rPr>
        <w:t>GL 11: Free River Side Intake Design Guideline for SSID</w:t>
      </w:r>
      <w:r w:rsidR="00E04CAB" w:rsidRPr="00C4605B">
        <w:rPr>
          <w:rFonts w:eastAsia="Calibri"/>
        </w:rPr>
        <w:t>)</w:t>
      </w:r>
    </w:p>
    <w:p w:rsidR="0092551D" w:rsidRPr="002842C4" w:rsidRDefault="0092551D" w:rsidP="002842C4">
      <w:pPr>
        <w:pStyle w:val="Buletted"/>
        <w:spacing w:before="240"/>
        <w:rPr>
          <w:i/>
        </w:rPr>
      </w:pPr>
      <w:r w:rsidRPr="002842C4">
        <w:rPr>
          <w:i/>
        </w:rPr>
        <w:t>Spring Development</w:t>
      </w:r>
    </w:p>
    <w:p w:rsidR="00161F42" w:rsidRDefault="00A846F0" w:rsidP="00CF36B0">
      <w:pPr>
        <w:pStyle w:val="ListParagraph"/>
        <w:ind w:left="1440"/>
      </w:pPr>
      <w:r w:rsidRPr="006800E8">
        <w:t xml:space="preserve">Visual checks of the </w:t>
      </w:r>
      <w:r w:rsidR="00161F42">
        <w:t xml:space="preserve">spring </w:t>
      </w:r>
      <w:r w:rsidRPr="006800E8">
        <w:t>system to ensure that it is in good condition and operating efficiently.</w:t>
      </w:r>
    </w:p>
    <w:p w:rsidR="00161F42" w:rsidRDefault="00161F42" w:rsidP="00CF36B0">
      <w:pPr>
        <w:pStyle w:val="ListParagraph"/>
        <w:ind w:left="1440"/>
      </w:pPr>
      <w:r w:rsidRPr="009948B4">
        <w:t>Check</w:t>
      </w:r>
      <w:r w:rsidRPr="00FF1D53">
        <w:t xml:space="preserve"> water quality </w:t>
      </w:r>
    </w:p>
    <w:p w:rsidR="00161F42" w:rsidRDefault="00161F42" w:rsidP="00CF36B0">
      <w:pPr>
        <w:pStyle w:val="ListParagraph"/>
        <w:ind w:left="1440"/>
      </w:pPr>
      <w:r>
        <w:t>C</w:t>
      </w:r>
      <w:r w:rsidRPr="00FF1D53">
        <w:t>heck the uphill diversion ditch is adequately diverting surface runoff away from the spring box and is not eroding</w:t>
      </w:r>
    </w:p>
    <w:p w:rsidR="00DB32C1" w:rsidRDefault="00161F42" w:rsidP="00CF36B0">
      <w:pPr>
        <w:pStyle w:val="ListParagraph"/>
        <w:ind w:left="1440"/>
      </w:pPr>
      <w:r>
        <w:t>C</w:t>
      </w:r>
      <w:r w:rsidRPr="00FF1D53">
        <w:t>heck</w:t>
      </w:r>
      <w:r w:rsidR="00C67B29">
        <w:t xml:space="preserve"> </w:t>
      </w:r>
      <w:r w:rsidRPr="00CF36B0">
        <w:t>proper functioning of</w:t>
      </w:r>
      <w:r w:rsidRPr="00FF1D53">
        <w:t xml:space="preserve"> fence</w:t>
      </w:r>
    </w:p>
    <w:p w:rsidR="00DB32C1" w:rsidRDefault="00DB32C1" w:rsidP="00CF36B0">
      <w:pPr>
        <w:pStyle w:val="ListParagraph"/>
        <w:ind w:left="1440"/>
      </w:pPr>
      <w:r>
        <w:t>C</w:t>
      </w:r>
      <w:r w:rsidRPr="00FF1D53">
        <w:t xml:space="preserve">heck </w:t>
      </w:r>
      <w:r>
        <w:t>t</w:t>
      </w:r>
      <w:r w:rsidRPr="00FF1D53">
        <w:t xml:space="preserve">he </w:t>
      </w:r>
      <w:r>
        <w:t xml:space="preserve">spring </w:t>
      </w:r>
      <w:r w:rsidRPr="00FF1D53">
        <w:t xml:space="preserve">cover to ensure that it is in place and appears to be watertight. </w:t>
      </w:r>
    </w:p>
    <w:p w:rsidR="00DB32C1" w:rsidRDefault="00DB32C1" w:rsidP="00CF36B0">
      <w:pPr>
        <w:pStyle w:val="ListParagraph"/>
        <w:ind w:left="1440"/>
      </w:pPr>
      <w:r w:rsidRPr="00FF1D53">
        <w:t xml:space="preserve">Make sure that water isn't seeping out from the sides or from underneath the spring box, and </w:t>
      </w:r>
    </w:p>
    <w:p w:rsidR="00A846F0" w:rsidRDefault="00DB32C1" w:rsidP="00CF36B0">
      <w:pPr>
        <w:pStyle w:val="ListParagraph"/>
        <w:ind w:left="1440"/>
      </w:pPr>
      <w:r>
        <w:t>C</w:t>
      </w:r>
      <w:r w:rsidRPr="00FF1D53">
        <w:t>heck that the screening is in place on the overflow pipe.</w:t>
      </w:r>
    </w:p>
    <w:p w:rsidR="00CA1D71" w:rsidRPr="00CA1D71" w:rsidRDefault="008D19BD" w:rsidP="008D19BD">
      <w:pPr>
        <w:pStyle w:val="Buletted"/>
        <w:numPr>
          <w:ilvl w:val="0"/>
          <w:numId w:val="0"/>
        </w:numPr>
        <w:ind w:left="1530" w:hanging="810"/>
        <w:rPr>
          <w:rFonts w:eastAsia="Calibri"/>
        </w:rPr>
      </w:pPr>
      <w:r>
        <w:rPr>
          <w:rFonts w:eastAsia="Calibri"/>
        </w:rPr>
        <w:t xml:space="preserve">        </w:t>
      </w:r>
      <w:r w:rsidR="00792272" w:rsidRPr="00C4605B">
        <w:rPr>
          <w:rFonts w:eastAsia="Calibri"/>
        </w:rPr>
        <w:t>(For more information refer</w:t>
      </w:r>
      <w:r w:rsidR="00C67B29" w:rsidRPr="00C4605B">
        <w:rPr>
          <w:rFonts w:eastAsia="Calibri"/>
        </w:rPr>
        <w:t xml:space="preserve"> </w:t>
      </w:r>
      <w:r w:rsidR="009724F6" w:rsidRPr="00C4605B">
        <w:rPr>
          <w:rFonts w:eastAsia="Calibri"/>
        </w:rPr>
        <w:t xml:space="preserve">GL 14: Spring Development Study and Design </w:t>
      </w:r>
      <w:r w:rsidR="009724F6" w:rsidRPr="00C4605B">
        <w:t>Guideline for SSID</w:t>
      </w:r>
      <w:r w:rsidR="00792272" w:rsidRPr="00C4605B">
        <w:rPr>
          <w:rFonts w:eastAsia="Calibri"/>
        </w:rPr>
        <w:t>)</w:t>
      </w:r>
    </w:p>
    <w:p w:rsidR="005A3FE2" w:rsidRPr="002842C4" w:rsidRDefault="005A3FE2" w:rsidP="002842C4">
      <w:pPr>
        <w:pStyle w:val="Buletted"/>
        <w:spacing w:before="240"/>
        <w:rPr>
          <w:i/>
        </w:rPr>
      </w:pPr>
      <w:r w:rsidRPr="002842C4">
        <w:rPr>
          <w:i/>
        </w:rPr>
        <w:t>Irrigation Pumps</w:t>
      </w:r>
    </w:p>
    <w:p w:rsidR="006800E8" w:rsidRDefault="006800E8" w:rsidP="00CF36B0">
      <w:pPr>
        <w:pStyle w:val="ListParagraph"/>
        <w:ind w:left="1440"/>
      </w:pPr>
      <w:r w:rsidRPr="006800E8">
        <w:t xml:space="preserve">Visual checks of the system to ensure that it is in good condition and operating efficiently. </w:t>
      </w:r>
    </w:p>
    <w:p w:rsidR="00D13C5A" w:rsidRDefault="006800E8" w:rsidP="00CF36B0">
      <w:pPr>
        <w:pStyle w:val="ListParagraph"/>
        <w:ind w:left="1440"/>
      </w:pPr>
      <w:r w:rsidRPr="009948B4">
        <w:t>Check and repair any leakage in piping or through valves</w:t>
      </w:r>
    </w:p>
    <w:p w:rsidR="00D318F3" w:rsidRPr="00CF36B0" w:rsidRDefault="00D13C5A" w:rsidP="00CF36B0">
      <w:pPr>
        <w:pStyle w:val="ListParagraph"/>
        <w:ind w:left="1440"/>
      </w:pPr>
      <w:r w:rsidRPr="00CF36B0">
        <w:t>Inspect plastic equipment, valves and devices for cracks and other physical damage.</w:t>
      </w:r>
    </w:p>
    <w:p w:rsidR="00D13C5A" w:rsidRPr="00CF36B0" w:rsidRDefault="00D318F3" w:rsidP="00CF36B0">
      <w:pPr>
        <w:pStyle w:val="ListParagraph"/>
        <w:ind w:left="1440"/>
      </w:pPr>
      <w:r w:rsidRPr="00CF36B0">
        <w:t>Check water meter</w:t>
      </w:r>
      <w:r w:rsidR="00C67B29" w:rsidRPr="00CF36B0">
        <w:t xml:space="preserve"> </w:t>
      </w:r>
      <w:r w:rsidRPr="00CF36B0">
        <w:t>that describe the discharge at the required head</w:t>
      </w:r>
    </w:p>
    <w:p w:rsidR="00D13C5A" w:rsidRPr="00CF36B0" w:rsidRDefault="00D13C5A" w:rsidP="00CF36B0">
      <w:pPr>
        <w:pStyle w:val="ListParagraph"/>
        <w:ind w:left="1440"/>
      </w:pPr>
      <w:r w:rsidRPr="009948B4">
        <w:t>Check</w:t>
      </w:r>
      <w:r w:rsidRPr="00CF36B0">
        <w:t xml:space="preserve"> pressure gauge reading.</w:t>
      </w:r>
    </w:p>
    <w:p w:rsidR="00D13C5A" w:rsidRPr="00CF36B0" w:rsidRDefault="00D13C5A" w:rsidP="00CF36B0">
      <w:pPr>
        <w:pStyle w:val="ListParagraph"/>
        <w:ind w:left="1440"/>
      </w:pPr>
      <w:r w:rsidRPr="009948B4">
        <w:t>Check</w:t>
      </w:r>
      <w:r w:rsidR="00C67B29">
        <w:t xml:space="preserve"> </w:t>
      </w:r>
      <w:r w:rsidRPr="00CF36B0">
        <w:t>voltage and current.</w:t>
      </w:r>
    </w:p>
    <w:p w:rsidR="00D13C5A" w:rsidRPr="00CF36B0" w:rsidRDefault="00D13C5A" w:rsidP="00CF36B0">
      <w:pPr>
        <w:pStyle w:val="ListParagraph"/>
        <w:ind w:left="1440"/>
      </w:pPr>
      <w:r w:rsidRPr="009948B4">
        <w:t>Check</w:t>
      </w:r>
      <w:r w:rsidR="00C67B29">
        <w:t xml:space="preserve"> </w:t>
      </w:r>
      <w:r w:rsidRPr="00CF36B0">
        <w:t>pump and motor bearing temperature.</w:t>
      </w:r>
    </w:p>
    <w:p w:rsidR="006800E8" w:rsidRPr="006800E8" w:rsidRDefault="00D13C5A" w:rsidP="00CF36B0">
      <w:pPr>
        <w:pStyle w:val="ListParagraph"/>
        <w:ind w:left="1440"/>
      </w:pPr>
      <w:r w:rsidRPr="009948B4">
        <w:t>Check</w:t>
      </w:r>
      <w:r w:rsidR="00C67B29">
        <w:t xml:space="preserve"> </w:t>
      </w:r>
      <w:r w:rsidRPr="00CF36B0">
        <w:t>vibration and noise.</w:t>
      </w:r>
    </w:p>
    <w:p w:rsidR="00CD7F87" w:rsidRDefault="008D19BD" w:rsidP="008D19BD">
      <w:pPr>
        <w:pStyle w:val="Buletted"/>
        <w:numPr>
          <w:ilvl w:val="0"/>
          <w:numId w:val="0"/>
        </w:numPr>
        <w:ind w:left="1260" w:hanging="540"/>
        <w:rPr>
          <w:rFonts w:eastAsia="Calibri"/>
        </w:rPr>
      </w:pPr>
      <w:r>
        <w:rPr>
          <w:rFonts w:eastAsia="Calibri"/>
        </w:rPr>
        <w:lastRenderedPageBreak/>
        <w:t xml:space="preserve">       </w:t>
      </w:r>
      <w:r w:rsidR="00CD7F87" w:rsidRPr="00C4605B">
        <w:rPr>
          <w:rFonts w:eastAsia="Calibri"/>
        </w:rPr>
        <w:t xml:space="preserve">(For </w:t>
      </w:r>
      <w:r w:rsidR="008E2D20" w:rsidRPr="00C4605B">
        <w:rPr>
          <w:rFonts w:eastAsia="Calibri"/>
        </w:rPr>
        <w:t>more information</w:t>
      </w:r>
      <w:r w:rsidR="00CD7F87" w:rsidRPr="00C4605B">
        <w:rPr>
          <w:rFonts w:eastAsia="Calibri"/>
        </w:rPr>
        <w:t xml:space="preserve"> refer</w:t>
      </w:r>
      <w:r w:rsidR="00C67B29" w:rsidRPr="00C4605B">
        <w:rPr>
          <w:rFonts w:eastAsia="Calibri"/>
        </w:rPr>
        <w:t xml:space="preserve"> </w:t>
      </w:r>
      <w:r w:rsidR="00A15210" w:rsidRPr="00C4605B">
        <w:rPr>
          <w:rFonts w:eastAsia="Calibri"/>
        </w:rPr>
        <w:t>GL 13: Irrigation Pump Facilities Study and Design</w:t>
      </w:r>
      <w:r w:rsidR="00C67B29" w:rsidRPr="00C4605B">
        <w:rPr>
          <w:rFonts w:eastAsia="Calibri"/>
        </w:rPr>
        <w:t xml:space="preserve"> </w:t>
      </w:r>
      <w:r w:rsidR="00A15210" w:rsidRPr="00C4605B">
        <w:t>Guideline for SSID</w:t>
      </w:r>
      <w:r w:rsidR="00CD7F87" w:rsidRPr="00C4605B">
        <w:rPr>
          <w:rFonts w:eastAsia="Calibri"/>
        </w:rPr>
        <w:t>)</w:t>
      </w:r>
    </w:p>
    <w:p w:rsidR="005A3FE2" w:rsidRPr="002842C4" w:rsidRDefault="005A3FE2" w:rsidP="002842C4">
      <w:pPr>
        <w:pStyle w:val="Buletted"/>
        <w:spacing w:before="240"/>
        <w:rPr>
          <w:i/>
        </w:rPr>
      </w:pPr>
      <w:r w:rsidRPr="002842C4">
        <w:rPr>
          <w:i/>
        </w:rPr>
        <w:t>Surface Irrigation System</w:t>
      </w:r>
    </w:p>
    <w:p w:rsidR="00921158" w:rsidRPr="00046862" w:rsidRDefault="00B23F9C" w:rsidP="00CF36B0">
      <w:pPr>
        <w:pStyle w:val="ListParagraph"/>
        <w:ind w:left="1440"/>
      </w:pPr>
      <w:r>
        <w:t xml:space="preserve">Open </w:t>
      </w:r>
      <w:r w:rsidR="00921158" w:rsidRPr="00046862">
        <w:t>Cana system</w:t>
      </w:r>
    </w:p>
    <w:p w:rsidR="00E430B2" w:rsidRPr="00046862" w:rsidRDefault="00921158" w:rsidP="00CF36B0">
      <w:pPr>
        <w:pStyle w:val="ListParagraph"/>
        <w:ind w:left="1440"/>
      </w:pPr>
      <w:r w:rsidRPr="00046862">
        <w:t>C</w:t>
      </w:r>
      <w:r w:rsidR="00E430B2" w:rsidRPr="00046862">
        <w:t>anal alignments</w:t>
      </w:r>
    </w:p>
    <w:p w:rsidR="00921158" w:rsidRPr="00046862" w:rsidRDefault="00921158" w:rsidP="00CF36B0">
      <w:pPr>
        <w:pStyle w:val="ListParagraph"/>
        <w:ind w:left="1440"/>
      </w:pPr>
      <w:r w:rsidRPr="00046862">
        <w:t xml:space="preserve">Canal bed level, canal water level, </w:t>
      </w:r>
      <w:r w:rsidR="00120C8B" w:rsidRPr="00046862">
        <w:t xml:space="preserve">and </w:t>
      </w:r>
      <w:r w:rsidRPr="00046862">
        <w:t>canal top bank level,</w:t>
      </w:r>
    </w:p>
    <w:p w:rsidR="00921158" w:rsidRPr="00046862" w:rsidRDefault="00921158" w:rsidP="00CF36B0">
      <w:pPr>
        <w:pStyle w:val="ListParagraph"/>
        <w:ind w:left="1440"/>
      </w:pPr>
      <w:r w:rsidRPr="00046862">
        <w:t>Longitudinal slope of the canal,</w:t>
      </w:r>
    </w:p>
    <w:p w:rsidR="00921158" w:rsidRPr="00046862" w:rsidRDefault="00921158" w:rsidP="00CF36B0">
      <w:pPr>
        <w:pStyle w:val="ListParagraph"/>
        <w:ind w:left="1440"/>
      </w:pPr>
      <w:r w:rsidRPr="00046862">
        <w:t>Canal cross sections,</w:t>
      </w:r>
    </w:p>
    <w:p w:rsidR="00921158" w:rsidRPr="00046862" w:rsidRDefault="00921158" w:rsidP="00CF36B0">
      <w:pPr>
        <w:pStyle w:val="ListParagraph"/>
        <w:ind w:left="1440"/>
      </w:pPr>
      <w:r w:rsidRPr="00046862">
        <w:t>Canal dimension,</w:t>
      </w:r>
    </w:p>
    <w:p w:rsidR="00921158" w:rsidRDefault="007D1F5B" w:rsidP="00CF36B0">
      <w:pPr>
        <w:pStyle w:val="ListParagraph"/>
        <w:ind w:left="1440"/>
      </w:pPr>
      <w:r w:rsidRPr="00046862">
        <w:t>Completeness of the entire canal system with respect to the existing ground condition, and</w:t>
      </w:r>
      <w:r w:rsidR="00C303AF">
        <w:t xml:space="preserve"> f</w:t>
      </w:r>
      <w:r w:rsidR="00921158" w:rsidRPr="00046862">
        <w:t>inishing works.</w:t>
      </w:r>
    </w:p>
    <w:p w:rsidR="008E2D20" w:rsidRPr="008E2D20" w:rsidRDefault="00CF36B0" w:rsidP="00CF36B0">
      <w:pPr>
        <w:pStyle w:val="Buletted"/>
        <w:numPr>
          <w:ilvl w:val="0"/>
          <w:numId w:val="0"/>
        </w:numPr>
        <w:ind w:left="1260" w:hanging="180"/>
      </w:pPr>
      <w:r>
        <w:rPr>
          <w:rFonts w:eastAsia="Calibri"/>
        </w:rPr>
        <w:t xml:space="preserve">  </w:t>
      </w:r>
      <w:r w:rsidR="00CD7F87" w:rsidRPr="00C4605B">
        <w:rPr>
          <w:rFonts w:eastAsia="Calibri"/>
        </w:rPr>
        <w:t xml:space="preserve">(For </w:t>
      </w:r>
      <w:r w:rsidR="008E2D20" w:rsidRPr="00C4605B">
        <w:rPr>
          <w:rFonts w:eastAsia="Calibri"/>
        </w:rPr>
        <w:t>more information</w:t>
      </w:r>
      <w:r w:rsidR="00CD7F87" w:rsidRPr="00C4605B">
        <w:rPr>
          <w:rFonts w:eastAsia="Calibri"/>
        </w:rPr>
        <w:t xml:space="preserve"> refer</w:t>
      </w:r>
      <w:r w:rsidR="00C67B29" w:rsidRPr="00C4605B">
        <w:rPr>
          <w:rFonts w:eastAsia="Calibri"/>
        </w:rPr>
        <w:t xml:space="preserve"> </w:t>
      </w:r>
      <w:r w:rsidR="00A15210" w:rsidRPr="00C4605B">
        <w:rPr>
          <w:rFonts w:eastAsia="Calibri"/>
        </w:rPr>
        <w:t xml:space="preserve">GL 15: Surface Irrigation System Planning &amp; Design </w:t>
      </w:r>
      <w:r w:rsidR="00A15210" w:rsidRPr="00C4605B">
        <w:t>Guideline for SSID</w:t>
      </w:r>
      <w:r w:rsidR="00CD7F87" w:rsidRPr="00C4605B">
        <w:rPr>
          <w:rFonts w:eastAsia="Calibri"/>
        </w:rPr>
        <w:t>)</w:t>
      </w:r>
    </w:p>
    <w:p w:rsidR="00921158" w:rsidRPr="002842C4" w:rsidRDefault="00921158" w:rsidP="002842C4">
      <w:pPr>
        <w:pStyle w:val="Buletted"/>
        <w:spacing w:before="240"/>
        <w:rPr>
          <w:i/>
        </w:rPr>
      </w:pPr>
      <w:r w:rsidRPr="002842C4">
        <w:rPr>
          <w:i/>
        </w:rPr>
        <w:t xml:space="preserve">Canal Related </w:t>
      </w:r>
      <w:r w:rsidR="00E430B2" w:rsidRPr="002842C4">
        <w:rPr>
          <w:i/>
        </w:rPr>
        <w:t>Structural</w:t>
      </w:r>
    </w:p>
    <w:p w:rsidR="00921158" w:rsidRPr="00046862" w:rsidRDefault="00921158" w:rsidP="00CF36B0">
      <w:pPr>
        <w:pStyle w:val="ListParagraph"/>
        <w:ind w:left="1440"/>
      </w:pPr>
      <w:r w:rsidRPr="00046862">
        <w:t>Their location,</w:t>
      </w:r>
    </w:p>
    <w:p w:rsidR="00921158" w:rsidRPr="00046862" w:rsidRDefault="00921158" w:rsidP="00CF36B0">
      <w:pPr>
        <w:pStyle w:val="ListParagraph"/>
        <w:ind w:left="1440"/>
      </w:pPr>
      <w:r w:rsidRPr="00046862">
        <w:t xml:space="preserve">Inlet and outlet elevations for flume, drop, chute, </w:t>
      </w:r>
      <w:proofErr w:type="spellStart"/>
      <w:r w:rsidRPr="00046862">
        <w:t>etc</w:t>
      </w:r>
      <w:proofErr w:type="spellEnd"/>
      <w:r w:rsidRPr="00046862">
        <w:t>,</w:t>
      </w:r>
    </w:p>
    <w:p w:rsidR="00921158" w:rsidRPr="00046862" w:rsidRDefault="00921158" w:rsidP="00CF36B0">
      <w:pPr>
        <w:pStyle w:val="ListParagraph"/>
        <w:ind w:left="1440"/>
      </w:pPr>
      <w:r w:rsidRPr="00046862">
        <w:t>Fitness with respect to the actual ground condition</w:t>
      </w:r>
    </w:p>
    <w:p w:rsidR="00921158" w:rsidRPr="00046862" w:rsidRDefault="00921158" w:rsidP="00CF36B0">
      <w:pPr>
        <w:pStyle w:val="ListParagraph"/>
        <w:ind w:left="1440"/>
      </w:pPr>
      <w:r w:rsidRPr="00046862">
        <w:t>Structural dimension,</w:t>
      </w:r>
    </w:p>
    <w:p w:rsidR="007D1F5B" w:rsidRDefault="00921158" w:rsidP="00CF36B0">
      <w:pPr>
        <w:pStyle w:val="ListParagraph"/>
        <w:ind w:left="1440"/>
      </w:pPr>
      <w:r w:rsidRPr="00046862">
        <w:t>Bed level, water level, and top bank level,</w:t>
      </w:r>
    </w:p>
    <w:p w:rsidR="00322339" w:rsidRPr="00322339" w:rsidRDefault="00322339" w:rsidP="00CF36B0">
      <w:pPr>
        <w:pStyle w:val="ListParagraph"/>
        <w:ind w:left="1440"/>
      </w:pPr>
      <w:r>
        <w:t>Social structures</w:t>
      </w:r>
    </w:p>
    <w:p w:rsidR="00E430B2" w:rsidRDefault="007D1F5B" w:rsidP="00CF36B0">
      <w:pPr>
        <w:pStyle w:val="ListParagraph"/>
        <w:ind w:left="1440"/>
      </w:pPr>
      <w:r w:rsidRPr="00046862">
        <w:t>Completeness of the entire canal related structures with respect to the existing ground condition, and</w:t>
      </w:r>
      <w:r w:rsidR="00C303AF">
        <w:t xml:space="preserve"> f</w:t>
      </w:r>
      <w:r w:rsidRPr="00046862">
        <w:t>inishing works.</w:t>
      </w:r>
    </w:p>
    <w:p w:rsidR="008E2D20" w:rsidRPr="008E2D20" w:rsidRDefault="00CF36B0" w:rsidP="00CF36B0">
      <w:pPr>
        <w:pStyle w:val="Buletted"/>
        <w:numPr>
          <w:ilvl w:val="0"/>
          <w:numId w:val="0"/>
        </w:numPr>
        <w:ind w:left="1440" w:hanging="360"/>
      </w:pPr>
      <w:r>
        <w:rPr>
          <w:rFonts w:eastAsia="Calibri"/>
        </w:rPr>
        <w:t xml:space="preserve">    </w:t>
      </w:r>
      <w:r w:rsidR="00CD7F87" w:rsidRPr="00C4605B">
        <w:rPr>
          <w:rFonts w:eastAsia="Calibri"/>
        </w:rPr>
        <w:t xml:space="preserve">(For </w:t>
      </w:r>
      <w:r w:rsidR="008E2D20" w:rsidRPr="00C4605B">
        <w:rPr>
          <w:rFonts w:eastAsia="Calibri"/>
        </w:rPr>
        <w:t>more information</w:t>
      </w:r>
      <w:r w:rsidR="00CD7F87" w:rsidRPr="00C4605B">
        <w:rPr>
          <w:rFonts w:eastAsia="Calibri"/>
        </w:rPr>
        <w:t xml:space="preserve"> refer</w:t>
      </w:r>
      <w:r w:rsidR="00C67B29" w:rsidRPr="00C4605B">
        <w:rPr>
          <w:rFonts w:eastAsia="Calibri"/>
        </w:rPr>
        <w:t xml:space="preserve"> </w:t>
      </w:r>
      <w:r w:rsidR="00A15210" w:rsidRPr="00C4605B">
        <w:rPr>
          <w:rFonts w:eastAsia="Calibri"/>
        </w:rPr>
        <w:t xml:space="preserve">GL 16:  Design of Canals and Related Structures </w:t>
      </w:r>
      <w:r w:rsidR="00A15210" w:rsidRPr="00C4605B">
        <w:t>Guideline for SSID</w:t>
      </w:r>
      <w:r w:rsidR="00CD7F87" w:rsidRPr="00C4605B">
        <w:rPr>
          <w:rFonts w:eastAsia="Calibri"/>
        </w:rPr>
        <w:t>)</w:t>
      </w:r>
    </w:p>
    <w:p w:rsidR="005A3FE2" w:rsidRPr="002842C4" w:rsidRDefault="005A3FE2" w:rsidP="002842C4">
      <w:pPr>
        <w:pStyle w:val="Buletted"/>
        <w:spacing w:before="240"/>
        <w:rPr>
          <w:i/>
        </w:rPr>
      </w:pPr>
      <w:r w:rsidRPr="002842C4">
        <w:rPr>
          <w:i/>
        </w:rPr>
        <w:t>Sprinkler Irrigation System</w:t>
      </w:r>
    </w:p>
    <w:p w:rsidR="0071141A" w:rsidRDefault="00580CDC" w:rsidP="00CF36B0">
      <w:pPr>
        <w:pStyle w:val="ListParagraph"/>
        <w:ind w:left="1440"/>
      </w:pPr>
      <w:r w:rsidRPr="000E7756">
        <w:t>Physical inspection of</w:t>
      </w:r>
      <w:r w:rsidR="00C67B29">
        <w:t xml:space="preserve"> </w:t>
      </w:r>
      <w:r>
        <w:t xml:space="preserve">risers, </w:t>
      </w:r>
      <w:r w:rsidRPr="001F6BED">
        <w:t>sprinkler heads</w:t>
      </w:r>
      <w:r w:rsidR="00C67B29">
        <w:t xml:space="preserve"> </w:t>
      </w:r>
      <w:r>
        <w:t xml:space="preserve">and </w:t>
      </w:r>
      <w:r w:rsidR="0071141A" w:rsidRPr="001F6BED">
        <w:t>sprinkler nozzles</w:t>
      </w:r>
    </w:p>
    <w:p w:rsidR="000E7756" w:rsidRPr="000E7756" w:rsidRDefault="000E7756" w:rsidP="00CF36B0">
      <w:pPr>
        <w:pStyle w:val="ListParagraph"/>
        <w:ind w:left="1440"/>
      </w:pPr>
      <w:r w:rsidRPr="000E7756">
        <w:t>Inspect the system for leakage specially l</w:t>
      </w:r>
      <w:r w:rsidR="0071141A" w:rsidRPr="000E7756">
        <w:t>eakage on the main and sub main, laterals, sprinklers and other fittings</w:t>
      </w:r>
    </w:p>
    <w:p w:rsidR="000E7756" w:rsidRPr="000E7756" w:rsidRDefault="000E7756" w:rsidP="00CF36B0">
      <w:pPr>
        <w:pStyle w:val="ListParagraph"/>
        <w:ind w:left="1440"/>
      </w:pPr>
      <w:r w:rsidRPr="000E7756">
        <w:t xml:space="preserve">Check system pressure and system flow </w:t>
      </w:r>
    </w:p>
    <w:p w:rsidR="000E7756" w:rsidRPr="000E7756" w:rsidRDefault="000E7756" w:rsidP="00CF36B0">
      <w:pPr>
        <w:pStyle w:val="ListParagraph"/>
        <w:ind w:left="1440"/>
      </w:pPr>
      <w:r w:rsidRPr="000E7756">
        <w:t xml:space="preserve">Service air valves and hydrants </w:t>
      </w:r>
    </w:p>
    <w:p w:rsidR="00580CDC" w:rsidRPr="000E7756" w:rsidRDefault="000E7756" w:rsidP="00CF36B0">
      <w:pPr>
        <w:pStyle w:val="ListParagraph"/>
        <w:ind w:left="1440"/>
      </w:pPr>
      <w:r w:rsidRPr="000E7756">
        <w:t>Check sprinklers for wear and replace springs, washers and nozzles where necessary</w:t>
      </w:r>
    </w:p>
    <w:p w:rsidR="00B967E1" w:rsidRDefault="00CF36B0" w:rsidP="00CF36B0">
      <w:pPr>
        <w:pStyle w:val="Buletted"/>
        <w:numPr>
          <w:ilvl w:val="0"/>
          <w:numId w:val="0"/>
        </w:numPr>
        <w:ind w:left="1440"/>
        <w:rPr>
          <w:rFonts w:eastAsia="Calibri"/>
        </w:rPr>
      </w:pPr>
      <w:r>
        <w:rPr>
          <w:rFonts w:eastAsia="Calibri"/>
        </w:rPr>
        <w:t xml:space="preserve"> </w:t>
      </w:r>
      <w:r w:rsidR="008E3988" w:rsidRPr="00C4605B">
        <w:rPr>
          <w:rFonts w:eastAsia="Calibri"/>
        </w:rPr>
        <w:t>(For detail refer</w:t>
      </w:r>
      <w:r w:rsidR="00C67B29" w:rsidRPr="00C4605B">
        <w:rPr>
          <w:rFonts w:eastAsia="Calibri"/>
        </w:rPr>
        <w:t xml:space="preserve"> </w:t>
      </w:r>
      <w:r w:rsidR="00A15210" w:rsidRPr="00C4605B">
        <w:rPr>
          <w:rFonts w:eastAsia="Calibri"/>
        </w:rPr>
        <w:t xml:space="preserve">GL 17: Sprinkler Irrigation System Study and Design </w:t>
      </w:r>
      <w:r w:rsidR="00A15210" w:rsidRPr="00C4605B">
        <w:t>Guideline for SSID</w:t>
      </w:r>
      <w:r w:rsidR="008E3988" w:rsidRPr="00C4605B">
        <w:rPr>
          <w:rFonts w:eastAsia="Calibri"/>
        </w:rPr>
        <w:t>)</w:t>
      </w:r>
    </w:p>
    <w:p w:rsidR="0092551D" w:rsidRPr="002842C4" w:rsidRDefault="0092551D" w:rsidP="002842C4">
      <w:pPr>
        <w:pStyle w:val="Buletted"/>
        <w:spacing w:before="240"/>
        <w:rPr>
          <w:i/>
        </w:rPr>
      </w:pPr>
      <w:r w:rsidRPr="002842C4">
        <w:rPr>
          <w:i/>
        </w:rPr>
        <w:t>Drip Irrigation System</w:t>
      </w:r>
    </w:p>
    <w:p w:rsidR="00D26D58" w:rsidRDefault="00D26D58" w:rsidP="00CF36B0">
      <w:pPr>
        <w:pStyle w:val="ListParagraph"/>
        <w:ind w:left="1440"/>
      </w:pPr>
      <w:r w:rsidRPr="00CF36B0">
        <w:t xml:space="preserve">Physical inspection of </w:t>
      </w:r>
      <w:r w:rsidR="005B58ED" w:rsidRPr="00CF36B0">
        <w:t>riser, manifolds, laterals and drippers,</w:t>
      </w:r>
    </w:p>
    <w:p w:rsidR="00B967E1" w:rsidRDefault="00B54DD5" w:rsidP="00CF36B0">
      <w:pPr>
        <w:pStyle w:val="ListParagraph"/>
        <w:ind w:left="1440"/>
      </w:pPr>
      <w:r>
        <w:t xml:space="preserve">Leakage of the main </w:t>
      </w:r>
      <w:r w:rsidRPr="00B54DD5">
        <w:t>and sub main</w:t>
      </w:r>
      <w:r w:rsidR="0071141A">
        <w:t xml:space="preserve">, </w:t>
      </w:r>
      <w:r w:rsidR="0071141A" w:rsidRPr="00CF36B0">
        <w:t>laterals and drippers</w:t>
      </w:r>
      <w:r w:rsidR="005B58ED" w:rsidRPr="00CF36B0">
        <w:t>,</w:t>
      </w:r>
    </w:p>
    <w:p w:rsidR="00B54DD5" w:rsidRDefault="003E23EF" w:rsidP="00CF36B0">
      <w:pPr>
        <w:pStyle w:val="ListParagraph"/>
        <w:ind w:left="1440"/>
      </w:pPr>
      <w:r w:rsidRPr="003E23EF">
        <w:t>Uniformity of application and depth of wetting</w:t>
      </w:r>
      <w:r w:rsidR="005B58ED">
        <w:t>,</w:t>
      </w:r>
    </w:p>
    <w:p w:rsidR="001D2F34" w:rsidRPr="00CF36B0" w:rsidRDefault="001D2F34" w:rsidP="00CF36B0">
      <w:pPr>
        <w:pStyle w:val="ListParagraph"/>
        <w:ind w:left="1440"/>
      </w:pPr>
      <w:r w:rsidRPr="00CF36B0">
        <w:t xml:space="preserve">Operating Pressures at various points on the piping network, preferably at the beginning and at the far end of the main and the </w:t>
      </w:r>
      <w:proofErr w:type="spellStart"/>
      <w:r w:rsidRPr="00CF36B0">
        <w:t>submain</w:t>
      </w:r>
      <w:proofErr w:type="spellEnd"/>
      <w:r w:rsidRPr="00CF36B0">
        <w:t xml:space="preserve"> pipelines</w:t>
      </w:r>
      <w:r w:rsidR="005B58ED" w:rsidRPr="00CF36B0">
        <w:t>,</w:t>
      </w:r>
    </w:p>
    <w:p w:rsidR="001D2F34" w:rsidRPr="001D2F34" w:rsidRDefault="005B58ED" w:rsidP="00CF36B0">
      <w:pPr>
        <w:pStyle w:val="ListParagraph"/>
        <w:ind w:left="1440"/>
      </w:pPr>
      <w:r w:rsidRPr="00CF36B0">
        <w:t>Flow rates/water discharge, and</w:t>
      </w:r>
    </w:p>
    <w:p w:rsidR="00DA419B" w:rsidRPr="00CF36B0" w:rsidRDefault="003E23EF" w:rsidP="00CF36B0">
      <w:pPr>
        <w:pStyle w:val="ListParagraph"/>
        <w:ind w:left="1440"/>
      </w:pPr>
      <w:r w:rsidRPr="00CF36B0">
        <w:t xml:space="preserve">Check, air and pressure control </w:t>
      </w:r>
      <w:r w:rsidR="00F135B1" w:rsidRPr="00CF36B0">
        <w:t>v</w:t>
      </w:r>
      <w:r w:rsidRPr="00CF36B0">
        <w:t>alves</w:t>
      </w:r>
      <w:r w:rsidR="00F135B1" w:rsidRPr="00CF36B0">
        <w:t xml:space="preserve"> proper functioning</w:t>
      </w:r>
      <w:r w:rsidR="005B58ED" w:rsidRPr="00CF36B0">
        <w:t>.</w:t>
      </w:r>
    </w:p>
    <w:p w:rsidR="00CA1D71" w:rsidRPr="00CA1D71" w:rsidRDefault="00CF36B0" w:rsidP="002842C4">
      <w:pPr>
        <w:pStyle w:val="Buletted"/>
        <w:numPr>
          <w:ilvl w:val="0"/>
          <w:numId w:val="0"/>
        </w:numPr>
        <w:ind w:left="1080"/>
      </w:pPr>
      <w:r>
        <w:rPr>
          <w:rFonts w:eastAsia="Calibri"/>
        </w:rPr>
        <w:t xml:space="preserve">   </w:t>
      </w:r>
      <w:r w:rsidR="003A4265" w:rsidRPr="00C4605B">
        <w:rPr>
          <w:rFonts w:eastAsia="Calibri"/>
        </w:rPr>
        <w:t>(</w:t>
      </w:r>
      <w:r w:rsidR="00DA419B" w:rsidRPr="00C4605B">
        <w:rPr>
          <w:rFonts w:eastAsia="Calibri"/>
        </w:rPr>
        <w:t>For detail refer</w:t>
      </w:r>
      <w:r w:rsidR="00C67B29" w:rsidRPr="00C4605B">
        <w:rPr>
          <w:rFonts w:eastAsia="Calibri"/>
        </w:rPr>
        <w:t xml:space="preserve"> </w:t>
      </w:r>
      <w:r w:rsidR="00EC0F84" w:rsidRPr="00C4605B">
        <w:rPr>
          <w:rFonts w:eastAsia="Calibri"/>
        </w:rPr>
        <w:t>GL 18: Drip Irrigation System Study and Design</w:t>
      </w:r>
      <w:r w:rsidR="00C67B29" w:rsidRPr="00C4605B">
        <w:rPr>
          <w:rFonts w:eastAsia="Calibri"/>
        </w:rPr>
        <w:t xml:space="preserve"> </w:t>
      </w:r>
      <w:r w:rsidR="00EC0F84" w:rsidRPr="00C4605B">
        <w:t>Guideline for SSID</w:t>
      </w:r>
      <w:r w:rsidR="003A4265" w:rsidRPr="00C4605B">
        <w:rPr>
          <w:rFonts w:eastAsia="Calibri"/>
        </w:rPr>
        <w:t>)</w:t>
      </w:r>
    </w:p>
    <w:p w:rsidR="00C1726E" w:rsidRPr="002842C4" w:rsidRDefault="00C1726E" w:rsidP="002842C4">
      <w:pPr>
        <w:pStyle w:val="Buletted"/>
        <w:spacing w:before="240"/>
        <w:rPr>
          <w:i/>
        </w:rPr>
      </w:pPr>
      <w:r w:rsidRPr="002842C4">
        <w:rPr>
          <w:i/>
        </w:rPr>
        <w:t>Headwork gates</w:t>
      </w:r>
    </w:p>
    <w:p w:rsidR="00863419" w:rsidRDefault="00F77703" w:rsidP="00CF36B0">
      <w:pPr>
        <w:pStyle w:val="ListParagraph"/>
        <w:ind w:left="1440"/>
      </w:pPr>
      <w:r>
        <w:t>Dry</w:t>
      </w:r>
      <w:r w:rsidR="00863419">
        <w:t xml:space="preserve"> test</w:t>
      </w:r>
      <w:r w:rsidR="007B0B8F">
        <w:t xml:space="preserve"> to check the proper functionality </w:t>
      </w:r>
      <w:r>
        <w:t xml:space="preserve">(sliding, rotation, opening, closing, </w:t>
      </w:r>
      <w:proofErr w:type="spellStart"/>
      <w:r>
        <w:t>etc</w:t>
      </w:r>
      <w:proofErr w:type="spellEnd"/>
      <w:r>
        <w:t xml:space="preserve">) </w:t>
      </w:r>
      <w:r w:rsidR="007B0B8F">
        <w:t xml:space="preserve">of the gates </w:t>
      </w:r>
      <w:r>
        <w:t>prior to diverting water towards the headwork structure.</w:t>
      </w:r>
    </w:p>
    <w:p w:rsidR="0014348C" w:rsidRDefault="00F77703" w:rsidP="00CF36B0">
      <w:pPr>
        <w:pStyle w:val="ListParagraph"/>
        <w:ind w:left="1440"/>
      </w:pPr>
      <w:r w:rsidRPr="0014348C">
        <w:t>Wet</w:t>
      </w:r>
      <w:r w:rsidR="0014348C" w:rsidRPr="0014348C">
        <w:t xml:space="preserve"> test</w:t>
      </w:r>
      <w:r w:rsidR="00C67B29">
        <w:t xml:space="preserve"> </w:t>
      </w:r>
      <w:r>
        <w:t xml:space="preserve">to check the proper functionality (sliding, rotation, opening, closing, leakage, withholding water pressure, </w:t>
      </w:r>
      <w:proofErr w:type="spellStart"/>
      <w:r>
        <w:t>etc</w:t>
      </w:r>
      <w:proofErr w:type="spellEnd"/>
      <w:r>
        <w:t>) of the gates after diverting water towards the headwork structure.</w:t>
      </w:r>
    </w:p>
    <w:p w:rsidR="00CF36B0" w:rsidRDefault="00CF36B0">
      <w:pPr>
        <w:spacing w:after="200"/>
        <w:jc w:val="left"/>
        <w:rPr>
          <w:b/>
          <w:i/>
        </w:rPr>
      </w:pPr>
      <w:r>
        <w:br w:type="page"/>
      </w:r>
    </w:p>
    <w:p w:rsidR="00E430B2" w:rsidRPr="00C67B29" w:rsidRDefault="00E430B2" w:rsidP="00DB1C01">
      <w:pPr>
        <w:pStyle w:val="Heading3"/>
      </w:pPr>
      <w:bookmarkStart w:id="84" w:name="_Toc531653616"/>
      <w:r w:rsidRPr="00C67B29">
        <w:lastRenderedPageBreak/>
        <w:t xml:space="preserve">Final </w:t>
      </w:r>
      <w:r w:rsidR="00CF36B0" w:rsidRPr="00C67B29">
        <w:t>report</w:t>
      </w:r>
      <w:bookmarkEnd w:id="84"/>
    </w:p>
    <w:p w:rsidR="00E430B2" w:rsidRPr="00046862" w:rsidRDefault="00E430B2" w:rsidP="00063E9F">
      <w:r w:rsidRPr="00046862">
        <w:t xml:space="preserve">Final report can be called as Contract Completion Report. On the completion months of construction, contract completion report </w:t>
      </w:r>
      <w:r w:rsidR="003771A7" w:rsidRPr="00046862">
        <w:t>shall</w:t>
      </w:r>
      <w:r w:rsidRPr="00046862">
        <w:t xml:space="preserve"> be prepared and submitted to Client by the </w:t>
      </w:r>
      <w:r w:rsidR="00DE7642" w:rsidRPr="00046862">
        <w:t>CST</w:t>
      </w:r>
      <w:r w:rsidRPr="00046862">
        <w:t xml:space="preserve"> that includes, but not limited to the following:</w:t>
      </w:r>
    </w:p>
    <w:p w:rsidR="00E430B2" w:rsidRPr="00046862" w:rsidRDefault="00E430B2" w:rsidP="0096772E">
      <w:pPr>
        <w:pStyle w:val="Buletted"/>
        <w:spacing w:before="0" w:after="0"/>
      </w:pPr>
      <w:r w:rsidRPr="00046862">
        <w:t>Executive Summary,</w:t>
      </w:r>
    </w:p>
    <w:p w:rsidR="00E430B2" w:rsidRPr="00046862" w:rsidRDefault="00E430B2" w:rsidP="0096772E">
      <w:pPr>
        <w:pStyle w:val="Buletted"/>
        <w:spacing w:before="0" w:after="0"/>
      </w:pPr>
      <w:r w:rsidRPr="00046862">
        <w:t>Mobilization/demobilization details,</w:t>
      </w:r>
    </w:p>
    <w:p w:rsidR="00E430B2" w:rsidRPr="00046862" w:rsidRDefault="00E430B2" w:rsidP="0096772E">
      <w:pPr>
        <w:pStyle w:val="Buletted"/>
        <w:spacing w:before="0" w:after="0"/>
      </w:pPr>
      <w:r w:rsidRPr="00046862">
        <w:t>Description of project,</w:t>
      </w:r>
    </w:p>
    <w:p w:rsidR="0096772E" w:rsidRDefault="00E430B2" w:rsidP="0096772E">
      <w:pPr>
        <w:pStyle w:val="Buletted"/>
        <w:spacing w:before="0" w:after="0"/>
      </w:pPr>
      <w:r w:rsidRPr="00046862">
        <w:t>Project implementation,</w:t>
      </w:r>
    </w:p>
    <w:p w:rsidR="0096772E" w:rsidRPr="00046862" w:rsidRDefault="0096772E" w:rsidP="0096772E">
      <w:pPr>
        <w:pStyle w:val="Buletted"/>
        <w:spacing w:before="0" w:after="0"/>
      </w:pPr>
      <w:r w:rsidRPr="00046862">
        <w:t xml:space="preserve">Details of the work executed and of the techniques employed and type, quality, quantities and sources of materials used, </w:t>
      </w:r>
    </w:p>
    <w:p w:rsidR="00E430B2" w:rsidRPr="00046862" w:rsidRDefault="00E430B2" w:rsidP="0096772E">
      <w:pPr>
        <w:pStyle w:val="Buletted"/>
        <w:spacing w:before="0" w:after="0"/>
      </w:pPr>
      <w:r w:rsidRPr="00046862">
        <w:t>Financial cost details together with a breakdown of the same, detailing and assessing extra expenditure and cost increases inclusive of the justification for such increases,</w:t>
      </w:r>
    </w:p>
    <w:p w:rsidR="00E430B2" w:rsidRPr="00046862" w:rsidRDefault="00E430B2" w:rsidP="0096772E">
      <w:pPr>
        <w:pStyle w:val="Buletted"/>
        <w:spacing w:before="0" w:after="0"/>
      </w:pPr>
      <w:r w:rsidRPr="00046862">
        <w:t>Contract changes and variations</w:t>
      </w:r>
      <w:r w:rsidR="002D2ABC" w:rsidRPr="00046862">
        <w:t>, if any</w:t>
      </w:r>
      <w:r w:rsidRPr="00046862">
        <w:t>,</w:t>
      </w:r>
    </w:p>
    <w:p w:rsidR="00E430B2" w:rsidRPr="00046862" w:rsidRDefault="00E430B2" w:rsidP="0096772E">
      <w:pPr>
        <w:pStyle w:val="Buletted"/>
        <w:spacing w:before="0" w:after="0"/>
      </w:pPr>
      <w:r w:rsidRPr="00046862">
        <w:t>Contractor’s performance,</w:t>
      </w:r>
    </w:p>
    <w:p w:rsidR="00E430B2" w:rsidRPr="00046862" w:rsidRDefault="00E430B2" w:rsidP="0096772E">
      <w:pPr>
        <w:pStyle w:val="Buletted"/>
        <w:spacing w:before="0" w:after="0"/>
      </w:pPr>
      <w:r w:rsidRPr="00046862">
        <w:t>Assessment of any complaints and/or claims by the contractor</w:t>
      </w:r>
      <w:r w:rsidR="002D2ABC" w:rsidRPr="00046862">
        <w:t>, if any</w:t>
      </w:r>
      <w:r w:rsidRPr="00046862">
        <w:t>,</w:t>
      </w:r>
    </w:p>
    <w:p w:rsidR="00E430B2" w:rsidRPr="00046862" w:rsidRDefault="00E430B2" w:rsidP="0096772E">
      <w:pPr>
        <w:pStyle w:val="Buletted"/>
        <w:spacing w:before="0" w:after="0"/>
      </w:pPr>
      <w:r w:rsidRPr="00046862">
        <w:t>A critical study of important technical problems which arisen during the construction,</w:t>
      </w:r>
    </w:p>
    <w:p w:rsidR="00E430B2" w:rsidRPr="00046862" w:rsidRDefault="00E430B2" w:rsidP="0096772E">
      <w:pPr>
        <w:pStyle w:val="Buletted"/>
        <w:spacing w:before="0" w:after="0"/>
      </w:pPr>
      <w:r w:rsidRPr="00046862">
        <w:t>Comments on Technical Specification and Conditions of Contract,</w:t>
      </w:r>
    </w:p>
    <w:p w:rsidR="00E430B2" w:rsidRPr="00046862" w:rsidRDefault="00E430B2" w:rsidP="0096772E">
      <w:pPr>
        <w:pStyle w:val="Buletted"/>
        <w:spacing w:before="0" w:after="0"/>
      </w:pPr>
      <w:r w:rsidRPr="00046862">
        <w:t>Construction records</w:t>
      </w:r>
      <w:r w:rsidR="00015A05">
        <w:t xml:space="preserve"> (photo)</w:t>
      </w:r>
      <w:r w:rsidRPr="00046862">
        <w:t>,</w:t>
      </w:r>
    </w:p>
    <w:p w:rsidR="00E430B2" w:rsidRPr="00046862" w:rsidRDefault="00E430B2" w:rsidP="0096772E">
      <w:pPr>
        <w:pStyle w:val="Buletted"/>
        <w:spacing w:before="0" w:after="0"/>
      </w:pPr>
      <w:r w:rsidRPr="00046862">
        <w:t>As-built drawings (A1 size reproducible),</w:t>
      </w:r>
    </w:p>
    <w:p w:rsidR="002D2ABC" w:rsidRPr="00046862" w:rsidRDefault="002D2ABC" w:rsidP="0096772E">
      <w:pPr>
        <w:pStyle w:val="Buletted"/>
        <w:spacing w:before="0" w:after="0"/>
      </w:pPr>
      <w:r w:rsidRPr="00046862">
        <w:t>Operation and maintenance manual,</w:t>
      </w:r>
    </w:p>
    <w:p w:rsidR="000313F3" w:rsidRDefault="00E430B2" w:rsidP="0096772E">
      <w:pPr>
        <w:pStyle w:val="Buletted"/>
        <w:spacing w:before="0" w:after="0"/>
      </w:pPr>
      <w:r w:rsidRPr="00046862">
        <w:t>Conclusions, and</w:t>
      </w:r>
    </w:p>
    <w:p w:rsidR="00E430B2" w:rsidRPr="00046862" w:rsidRDefault="00E430B2" w:rsidP="0096772E">
      <w:pPr>
        <w:pStyle w:val="Buletted"/>
        <w:spacing w:before="0" w:after="0"/>
      </w:pPr>
      <w:r w:rsidRPr="00046862">
        <w:t>Details of final account, where possible.</w:t>
      </w:r>
    </w:p>
    <w:p w:rsidR="00E430B2" w:rsidRPr="00C67B29" w:rsidRDefault="00E430B2" w:rsidP="00DB1C01">
      <w:pPr>
        <w:pStyle w:val="Heading3"/>
      </w:pPr>
      <w:bookmarkStart w:id="85" w:name="_Toc531653617"/>
      <w:r w:rsidRPr="00C67B29">
        <w:t xml:space="preserve">Consultancy </w:t>
      </w:r>
      <w:r w:rsidR="00CF36B0" w:rsidRPr="00C67B29">
        <w:t>completion report</w:t>
      </w:r>
      <w:bookmarkEnd w:id="85"/>
    </w:p>
    <w:p w:rsidR="00E430B2" w:rsidRPr="00046862" w:rsidRDefault="00E430B2" w:rsidP="00063E9F">
      <w:r w:rsidRPr="00046862">
        <w:t xml:space="preserve">Following submission of the Contract Completion Report, the </w:t>
      </w:r>
      <w:r w:rsidR="00DE7642" w:rsidRPr="00046862">
        <w:t>CST</w:t>
      </w:r>
      <w:r w:rsidR="001A369E">
        <w:t xml:space="preserve"> </w:t>
      </w:r>
      <w:r w:rsidR="003771A7" w:rsidRPr="00046862">
        <w:t>shall</w:t>
      </w:r>
      <w:r w:rsidRPr="00046862">
        <w:t xml:space="preserve"> prepare a comprehensive report on the Consultancy services throughout the contract period.  The report </w:t>
      </w:r>
      <w:r w:rsidR="003771A7" w:rsidRPr="00046862">
        <w:t>shall</w:t>
      </w:r>
      <w:r w:rsidRPr="00046862">
        <w:t xml:space="preserve"> describe the aims of the project and the achievements of the construction works.  It </w:t>
      </w:r>
      <w:r w:rsidR="003771A7" w:rsidRPr="00046862">
        <w:t>shall</w:t>
      </w:r>
      <w:r w:rsidRPr="00046862">
        <w:t xml:space="preserve"> also detail progress on the Final Account, which </w:t>
      </w:r>
      <w:r w:rsidR="003771A7" w:rsidRPr="00046862">
        <w:t>shall</w:t>
      </w:r>
      <w:r w:rsidRPr="00046862">
        <w:t xml:space="preserve"> be appended. Finally, it </w:t>
      </w:r>
      <w:r w:rsidR="003771A7" w:rsidRPr="00046862">
        <w:t>shall</w:t>
      </w:r>
      <w:r w:rsidRPr="00046862">
        <w:t xml:space="preserve"> give details of the </w:t>
      </w:r>
      <w:r w:rsidR="00C852EE" w:rsidRPr="00046862">
        <w:t>supervisor</w:t>
      </w:r>
      <w:r w:rsidRPr="00046862">
        <w:t xml:space="preserve"> visits during the maintenance period</w:t>
      </w:r>
      <w:r w:rsidR="002D2ABC" w:rsidRPr="00046862">
        <w:t>/defect liability period</w:t>
      </w:r>
      <w:r w:rsidRPr="00046862">
        <w:t>.</w:t>
      </w:r>
    </w:p>
    <w:p w:rsidR="00E430B2" w:rsidRPr="00C67B29" w:rsidRDefault="00E430B2" w:rsidP="00DB1C01">
      <w:pPr>
        <w:pStyle w:val="Heading3"/>
      </w:pPr>
      <w:bookmarkStart w:id="86" w:name="_Toc531653618"/>
      <w:r w:rsidRPr="00C67B29">
        <w:t xml:space="preserve">Final </w:t>
      </w:r>
      <w:r w:rsidR="00CF36B0" w:rsidRPr="00C67B29">
        <w:t>payment certificate</w:t>
      </w:r>
      <w:bookmarkEnd w:id="86"/>
    </w:p>
    <w:p w:rsidR="00E430B2" w:rsidRDefault="00E430B2" w:rsidP="00063E9F">
      <w:r w:rsidRPr="00046862">
        <w:t xml:space="preserve">As soon as the works are substantially completed and provisional acceptance of the project or upon termination of the Contract (at an earlier stage), the Supervising </w:t>
      </w:r>
      <w:r w:rsidR="00C852EE" w:rsidRPr="00046862">
        <w:t>body</w:t>
      </w:r>
      <w:r w:rsidRPr="00046862">
        <w:t xml:space="preserve"> and the Contractor must conduct a joint inspection and take final measurements of the completed works based on acceptable guidelines for conducting such Final Inspection. Based on the final measurements and As-Built Drawings a Final Payment Certificate is prepared by the contractor and agreed with the Supervising </w:t>
      </w:r>
      <w:r w:rsidR="00C852EE" w:rsidRPr="00046862">
        <w:t>body</w:t>
      </w:r>
      <w:r w:rsidRPr="00046862">
        <w:t xml:space="preserve">. </w:t>
      </w:r>
    </w:p>
    <w:p w:rsidR="00063E9F" w:rsidRPr="00046862" w:rsidRDefault="00063E9F" w:rsidP="00063E9F"/>
    <w:p w:rsidR="00E430B2" w:rsidRDefault="00E430B2" w:rsidP="00063E9F">
      <w:r w:rsidRPr="00046862">
        <w:t xml:space="preserve">The Final Payment Certificate shall be computed as the total value of work executed under the contract less any previous payments and all amounts such as Advances, and cost of tools and equipment supplied by the client. The </w:t>
      </w:r>
      <w:r w:rsidR="0057117B" w:rsidRPr="00046862">
        <w:t>s</w:t>
      </w:r>
      <w:r w:rsidRPr="00046862">
        <w:t xml:space="preserve">upervising </w:t>
      </w:r>
      <w:r w:rsidR="0057117B" w:rsidRPr="00046862">
        <w:t>body</w:t>
      </w:r>
      <w:r w:rsidRPr="00046862">
        <w:t xml:space="preserve"> must also ascertain that all standing labor wages are settled and no other amounts are due to suppliers in the project area. These could include rental charges for site accommodation, food catering charges, charges for use of water sources, gravel sources and rental charges for equipment hired by the contractor. </w:t>
      </w:r>
    </w:p>
    <w:p w:rsidR="00063E9F" w:rsidRPr="00046862" w:rsidRDefault="00063E9F" w:rsidP="00063E9F"/>
    <w:p w:rsidR="00753C85" w:rsidRDefault="00753C85">
      <w:pPr>
        <w:spacing w:after="200"/>
        <w:jc w:val="left"/>
      </w:pPr>
      <w:r>
        <w:br w:type="page"/>
      </w:r>
    </w:p>
    <w:p w:rsidR="00E430B2" w:rsidRDefault="00E430B2" w:rsidP="00063E9F">
      <w:r w:rsidRPr="00046862">
        <w:lastRenderedPageBreak/>
        <w:t xml:space="preserve">The </w:t>
      </w:r>
      <w:r w:rsidR="00C852EE" w:rsidRPr="00046862">
        <w:t xml:space="preserve">supervisor should </w:t>
      </w:r>
      <w:r w:rsidRPr="00046862">
        <w:t>prepare and issue to a final bill of quantities and final payment certificate for his</w:t>
      </w:r>
      <w:r w:rsidR="0057117B" w:rsidRPr="00046862">
        <w:t>/her</w:t>
      </w:r>
      <w:r w:rsidRPr="00046862">
        <w:t xml:space="preserve"> processing.  The final payment certificate </w:t>
      </w:r>
      <w:r w:rsidR="003771A7" w:rsidRPr="00046862">
        <w:t>shall</w:t>
      </w:r>
      <w:r w:rsidRPr="00046862">
        <w:t xml:space="preserve"> include:</w:t>
      </w:r>
    </w:p>
    <w:p w:rsidR="00CF36B0" w:rsidRPr="00046862" w:rsidRDefault="00CF36B0" w:rsidP="009E5D7B">
      <w:pPr>
        <w:spacing w:line="240" w:lineRule="auto"/>
      </w:pPr>
    </w:p>
    <w:p w:rsidR="00E430B2" w:rsidRPr="00046862" w:rsidRDefault="00E430B2" w:rsidP="0096772E">
      <w:pPr>
        <w:pStyle w:val="Buletted"/>
        <w:spacing w:before="0" w:after="0"/>
      </w:pPr>
      <w:r w:rsidRPr="00046862">
        <w:t>Outstanding payment of executed and measured works,</w:t>
      </w:r>
    </w:p>
    <w:p w:rsidR="00E430B2" w:rsidRPr="00046862" w:rsidRDefault="00E430B2" w:rsidP="0096772E">
      <w:pPr>
        <w:pStyle w:val="Buletted"/>
        <w:spacing w:before="0" w:after="0"/>
      </w:pPr>
      <w:r w:rsidRPr="00046862">
        <w:t>Extra works and any other basis for payment,</w:t>
      </w:r>
    </w:p>
    <w:p w:rsidR="00E430B2" w:rsidRPr="00046862" w:rsidRDefault="00E430B2" w:rsidP="0096772E">
      <w:pPr>
        <w:pStyle w:val="Buletted"/>
        <w:spacing w:before="0" w:after="0"/>
      </w:pPr>
      <w:r w:rsidRPr="00046862">
        <w:t>Partial amounts of retention to be released after the provisional acceptance under the provisions of the contract,</w:t>
      </w:r>
    </w:p>
    <w:p w:rsidR="00E430B2" w:rsidRPr="00046862" w:rsidRDefault="00E430B2" w:rsidP="0096772E">
      <w:pPr>
        <w:pStyle w:val="Buletted"/>
        <w:spacing w:before="0" w:after="0"/>
      </w:pPr>
      <w:r w:rsidRPr="00046862">
        <w:t>Partial amounts of retention to be retained for defects liability period under the provisions of the contract,</w:t>
      </w:r>
    </w:p>
    <w:p w:rsidR="00E430B2" w:rsidRPr="00046862" w:rsidRDefault="00E430B2" w:rsidP="0096772E">
      <w:pPr>
        <w:pStyle w:val="Buletted"/>
        <w:spacing w:before="0" w:after="0"/>
      </w:pPr>
      <w:r w:rsidRPr="00046862">
        <w:t>Corrections and adjustments of all prior estimates and payments, and</w:t>
      </w:r>
    </w:p>
    <w:p w:rsidR="00E430B2" w:rsidRPr="00046862" w:rsidRDefault="00E430B2" w:rsidP="0096772E">
      <w:pPr>
        <w:pStyle w:val="Buletted"/>
        <w:spacing w:before="0" w:after="0"/>
      </w:pPr>
      <w:r w:rsidRPr="00046862">
        <w:t>Liquidated project age, if any, due from the Contractor.</w:t>
      </w:r>
    </w:p>
    <w:p w:rsidR="00E430B2" w:rsidRDefault="00E430B2" w:rsidP="0096772E">
      <w:pPr>
        <w:spacing w:before="120"/>
      </w:pPr>
      <w:r w:rsidRPr="00046862">
        <w:t xml:space="preserve">The final value of works may also be affected by any unresolved claims. The Claims should, therefore, be settled by negotiation and at the earliest opportunity. By completing the final measurements, both parties </w:t>
      </w:r>
      <w:r w:rsidR="003771A7" w:rsidRPr="00046862">
        <w:t>shall</w:t>
      </w:r>
      <w:r w:rsidRPr="00046862">
        <w:t xml:space="preserve"> agree on the quantities related to any claim, thereby assisting in any subsequent evaluation. The </w:t>
      </w:r>
      <w:r w:rsidR="00C852EE" w:rsidRPr="00046862">
        <w:t>supervisor</w:t>
      </w:r>
      <w:r w:rsidR="00C67B29">
        <w:t xml:space="preserve"> </w:t>
      </w:r>
      <w:r w:rsidR="00C852EE" w:rsidRPr="00046862">
        <w:t>should</w:t>
      </w:r>
      <w:r w:rsidRPr="00046862">
        <w:t xml:space="preserve"> notify on this matter, evidencing the outstanding situations and reporting all the actions previously taken to solve them within the contractual period.</w:t>
      </w:r>
    </w:p>
    <w:p w:rsidR="00E430B2" w:rsidRPr="00C67B29" w:rsidRDefault="00E430B2" w:rsidP="00DB1C01">
      <w:pPr>
        <w:pStyle w:val="Heading3"/>
      </w:pPr>
      <w:bookmarkStart w:id="87" w:name="_Toc531653619"/>
      <w:r w:rsidRPr="00C67B29">
        <w:t xml:space="preserve">Payment of </w:t>
      </w:r>
      <w:r w:rsidR="00CF36B0" w:rsidRPr="00C67B29">
        <w:t>retention money</w:t>
      </w:r>
      <w:bookmarkEnd w:id="87"/>
    </w:p>
    <w:p w:rsidR="00E430B2" w:rsidRDefault="00E430B2" w:rsidP="00063E9F">
      <w:r w:rsidRPr="00046862">
        <w:t xml:space="preserve">Upon the issue of Certificate of Substantial completion and provisional acceptance of the project, partial amount of the retention money stated in the Works Contract </w:t>
      </w:r>
      <w:r w:rsidR="003771A7" w:rsidRPr="00046862">
        <w:t>shall</w:t>
      </w:r>
      <w:r w:rsidRPr="00046862">
        <w:t xml:space="preserve"> be certified by the </w:t>
      </w:r>
      <w:r w:rsidR="00C852EE" w:rsidRPr="00046862">
        <w:t>supervisor</w:t>
      </w:r>
      <w:r w:rsidRPr="00046862">
        <w:t xml:space="preserve"> for payment to the Contractor</w:t>
      </w:r>
      <w:r w:rsidR="00BA64D9" w:rsidRPr="00046862">
        <w:t>.</w:t>
      </w:r>
    </w:p>
    <w:p w:rsidR="00063E9F" w:rsidRPr="00046862" w:rsidRDefault="00063E9F" w:rsidP="00063E9F"/>
    <w:p w:rsidR="00C75914" w:rsidRDefault="00E430B2" w:rsidP="00063E9F">
      <w:r w:rsidRPr="00046862">
        <w:t xml:space="preserve">Upon issuance of </w:t>
      </w:r>
      <w:r w:rsidR="00BA64D9" w:rsidRPr="00046862">
        <w:t xml:space="preserve">Final </w:t>
      </w:r>
      <w:r w:rsidRPr="00046862">
        <w:t xml:space="preserve">Taking-Over Certificate and expiration of the Defects Liability Period, the remaining amount of Retention Money </w:t>
      </w:r>
      <w:r w:rsidR="003771A7" w:rsidRPr="00046862">
        <w:t>shall</w:t>
      </w:r>
      <w:r w:rsidRPr="00046862">
        <w:t xml:space="preserve"> be certified by the </w:t>
      </w:r>
      <w:r w:rsidR="00DE7642" w:rsidRPr="00046862">
        <w:t>CST</w:t>
      </w:r>
      <w:r w:rsidRPr="00046862">
        <w:t xml:space="preserve"> for Payment to the Contractor.</w:t>
      </w:r>
    </w:p>
    <w:p w:rsidR="00C75914" w:rsidRDefault="00C75914">
      <w:pPr>
        <w:spacing w:after="200"/>
        <w:jc w:val="left"/>
      </w:pPr>
      <w:r>
        <w:br w:type="page"/>
      </w:r>
    </w:p>
    <w:p w:rsidR="003F2311" w:rsidRPr="00046862" w:rsidRDefault="003F2311" w:rsidP="00063E9F"/>
    <w:p w:rsidR="003D299A" w:rsidRPr="00046862" w:rsidRDefault="003D299A" w:rsidP="003E20E4"/>
    <w:p w:rsidR="005E06A9" w:rsidRPr="009559E7" w:rsidRDefault="005E06A9" w:rsidP="00D76A00">
      <w:pPr>
        <w:pStyle w:val="Heading1"/>
      </w:pPr>
      <w:bookmarkStart w:id="88" w:name="_Toc531653620"/>
      <w:r w:rsidRPr="009559E7">
        <w:lastRenderedPageBreak/>
        <w:t>CONSTRUCTION SUPERVIS</w:t>
      </w:r>
      <w:r w:rsidR="00C15825" w:rsidRPr="009559E7">
        <w:t>ION PERSONNEL AND THEIR RESP</w:t>
      </w:r>
      <w:r w:rsidRPr="009559E7">
        <w:t>ONSIBILITIES</w:t>
      </w:r>
      <w:bookmarkEnd w:id="88"/>
    </w:p>
    <w:p w:rsidR="005E06A9" w:rsidRDefault="006160C5" w:rsidP="009559E7">
      <w:r w:rsidRPr="00046862">
        <w:t>In order to deliver Contract Administration and Construction Supervision</w:t>
      </w:r>
      <w:r w:rsidR="001F475F">
        <w:t xml:space="preserve"> service whether outsource</w:t>
      </w:r>
      <w:r w:rsidR="00C84055">
        <w:t>d</w:t>
      </w:r>
      <w:r w:rsidR="001F475F">
        <w:t xml:space="preserve"> or own-force modalities</w:t>
      </w:r>
      <w:r w:rsidRPr="00046862">
        <w:t>, assignment of competent supervision crew team members has a paramount importance.</w:t>
      </w:r>
      <w:r w:rsidR="00A87D25" w:rsidRPr="00046862">
        <w:t xml:space="preserve"> The staff composition in a given supervision crew may vary depending to the scale and complexity of the project. </w:t>
      </w:r>
      <w:r w:rsidR="00E649AD" w:rsidRPr="00046862">
        <w:t xml:space="preserve">A contract administration and construction supervision service </w:t>
      </w:r>
      <w:r w:rsidR="00E325CE" w:rsidRPr="00046862">
        <w:t xml:space="preserve">project coordination office </w:t>
      </w:r>
      <w:r w:rsidR="00E649AD" w:rsidRPr="00046862">
        <w:t>that comprises the following staff members is recommended for small scale irrigation project.</w:t>
      </w:r>
    </w:p>
    <w:p w:rsidR="0096772E" w:rsidRPr="00046862" w:rsidRDefault="0096772E" w:rsidP="00CF36B0">
      <w:pPr>
        <w:spacing w:line="240" w:lineRule="auto"/>
      </w:pPr>
    </w:p>
    <w:p w:rsidR="00D621A3" w:rsidRPr="0096772E" w:rsidRDefault="00CF36B0" w:rsidP="00CF36B0">
      <w:pPr>
        <w:pStyle w:val="Caption"/>
        <w:rPr>
          <w:rFonts w:eastAsia="Times New Roman"/>
        </w:rPr>
      </w:pPr>
      <w:bookmarkStart w:id="89" w:name="_Toc531610874"/>
      <w:r>
        <w:t xml:space="preserve">Table </w:t>
      </w:r>
      <w:r w:rsidR="00535B90">
        <w:fldChar w:fldCharType="begin"/>
      </w:r>
      <w:r w:rsidR="00535B90">
        <w:instrText xml:space="preserve"> STYLEREF 1 \s </w:instrText>
      </w:r>
      <w:r w:rsidR="00535B90">
        <w:fldChar w:fldCharType="separate"/>
      </w:r>
      <w:r w:rsidR="00A741FF">
        <w:rPr>
          <w:noProof/>
        </w:rPr>
        <w:t>3</w:t>
      </w:r>
      <w:r w:rsidR="00535B90">
        <w:rPr>
          <w:noProof/>
        </w:rPr>
        <w:fldChar w:fldCharType="end"/>
      </w:r>
      <w:r w:rsidR="001052B7">
        <w:noBreakHyphen/>
      </w:r>
      <w:r w:rsidR="00535B90">
        <w:fldChar w:fldCharType="begin"/>
      </w:r>
      <w:r w:rsidR="00535B90">
        <w:instrText xml:space="preserve"> SEQ Table \* ARABIC \s 1 </w:instrText>
      </w:r>
      <w:r w:rsidR="00535B90">
        <w:fldChar w:fldCharType="separate"/>
      </w:r>
      <w:r w:rsidR="00A741FF">
        <w:rPr>
          <w:noProof/>
        </w:rPr>
        <w:t>1</w:t>
      </w:r>
      <w:r w:rsidR="00535B90">
        <w:rPr>
          <w:noProof/>
        </w:rPr>
        <w:fldChar w:fldCharType="end"/>
      </w:r>
      <w:r>
        <w:t xml:space="preserve">: </w:t>
      </w:r>
      <w:r w:rsidRPr="009F6FFB">
        <w:t>Recommended staff composition in a supervision crew</w:t>
      </w:r>
      <w:bookmarkEnd w:id="89"/>
    </w:p>
    <w:tbl>
      <w:tblPr>
        <w:tblW w:w="48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3312"/>
        <w:gridCol w:w="935"/>
        <w:gridCol w:w="2596"/>
        <w:gridCol w:w="2131"/>
      </w:tblGrid>
      <w:tr w:rsidR="00D621A3" w:rsidRPr="009559E7" w:rsidTr="003B7553">
        <w:trPr>
          <w:trHeight w:val="288"/>
        </w:trPr>
        <w:tc>
          <w:tcPr>
            <w:tcW w:w="258" w:type="pct"/>
            <w:shd w:val="clear" w:color="auto" w:fill="FDE9D9" w:themeFill="accent6" w:themeFillTint="33"/>
            <w:vAlign w:val="center"/>
          </w:tcPr>
          <w:p w:rsidR="00D621A3" w:rsidRPr="009559E7" w:rsidRDefault="00D621A3" w:rsidP="009559E7">
            <w:pPr>
              <w:ind w:left="-90" w:right="-87"/>
              <w:jc w:val="center"/>
              <w:rPr>
                <w:b/>
                <w:sz w:val="20"/>
                <w:szCs w:val="20"/>
              </w:rPr>
            </w:pPr>
            <w:r w:rsidRPr="009559E7">
              <w:rPr>
                <w:b/>
                <w:sz w:val="20"/>
                <w:szCs w:val="20"/>
              </w:rPr>
              <w:t>No.</w:t>
            </w:r>
          </w:p>
        </w:tc>
        <w:tc>
          <w:tcPr>
            <w:tcW w:w="1750" w:type="pct"/>
            <w:shd w:val="clear" w:color="auto" w:fill="FDE9D9" w:themeFill="accent6" w:themeFillTint="33"/>
            <w:vAlign w:val="center"/>
          </w:tcPr>
          <w:p w:rsidR="00D621A3" w:rsidRPr="009559E7" w:rsidRDefault="00D621A3" w:rsidP="009559E7">
            <w:pPr>
              <w:ind w:left="-90" w:right="-87"/>
              <w:jc w:val="center"/>
              <w:rPr>
                <w:b/>
                <w:sz w:val="20"/>
                <w:szCs w:val="20"/>
              </w:rPr>
            </w:pPr>
            <w:r w:rsidRPr="009559E7">
              <w:rPr>
                <w:b/>
                <w:sz w:val="20"/>
                <w:szCs w:val="20"/>
              </w:rPr>
              <w:t>Position</w:t>
            </w:r>
          </w:p>
        </w:tc>
        <w:tc>
          <w:tcPr>
            <w:tcW w:w="494" w:type="pct"/>
            <w:shd w:val="clear" w:color="auto" w:fill="FDE9D9" w:themeFill="accent6" w:themeFillTint="33"/>
            <w:vAlign w:val="center"/>
          </w:tcPr>
          <w:p w:rsidR="00D621A3" w:rsidRPr="009559E7" w:rsidRDefault="00D621A3" w:rsidP="009559E7">
            <w:pPr>
              <w:ind w:left="-90" w:right="-87"/>
              <w:jc w:val="center"/>
              <w:rPr>
                <w:b/>
                <w:sz w:val="20"/>
                <w:szCs w:val="20"/>
              </w:rPr>
            </w:pPr>
            <w:r w:rsidRPr="009559E7">
              <w:rPr>
                <w:b/>
                <w:sz w:val="20"/>
                <w:szCs w:val="20"/>
              </w:rPr>
              <w:t>Required Number</w:t>
            </w:r>
          </w:p>
        </w:tc>
        <w:tc>
          <w:tcPr>
            <w:tcW w:w="1372" w:type="pct"/>
            <w:shd w:val="clear" w:color="auto" w:fill="FDE9D9" w:themeFill="accent6" w:themeFillTint="33"/>
            <w:vAlign w:val="center"/>
          </w:tcPr>
          <w:p w:rsidR="00D621A3" w:rsidRPr="009559E7" w:rsidRDefault="00D621A3" w:rsidP="009559E7">
            <w:pPr>
              <w:ind w:left="-90" w:right="-87"/>
              <w:jc w:val="center"/>
              <w:rPr>
                <w:b/>
                <w:sz w:val="20"/>
                <w:szCs w:val="20"/>
              </w:rPr>
            </w:pPr>
            <w:r w:rsidRPr="009559E7">
              <w:rPr>
                <w:b/>
                <w:sz w:val="20"/>
                <w:szCs w:val="20"/>
              </w:rPr>
              <w:t>Location</w:t>
            </w:r>
          </w:p>
        </w:tc>
        <w:tc>
          <w:tcPr>
            <w:tcW w:w="1127" w:type="pct"/>
            <w:shd w:val="clear" w:color="auto" w:fill="FDE9D9" w:themeFill="accent6" w:themeFillTint="33"/>
            <w:vAlign w:val="center"/>
          </w:tcPr>
          <w:p w:rsidR="00D621A3" w:rsidRPr="009559E7" w:rsidRDefault="00D621A3" w:rsidP="009559E7">
            <w:pPr>
              <w:ind w:left="-90" w:right="-87"/>
              <w:jc w:val="center"/>
              <w:rPr>
                <w:b/>
                <w:sz w:val="20"/>
                <w:szCs w:val="20"/>
              </w:rPr>
            </w:pPr>
            <w:r w:rsidRPr="009559E7">
              <w:rPr>
                <w:b/>
                <w:sz w:val="20"/>
                <w:szCs w:val="20"/>
              </w:rPr>
              <w:t>Remarks</w:t>
            </w:r>
          </w:p>
        </w:tc>
      </w:tr>
      <w:tr w:rsidR="00D621A3" w:rsidRPr="009559E7" w:rsidTr="003B7553">
        <w:trPr>
          <w:trHeight w:val="20"/>
        </w:trPr>
        <w:tc>
          <w:tcPr>
            <w:tcW w:w="258" w:type="pct"/>
            <w:vAlign w:val="center"/>
          </w:tcPr>
          <w:p w:rsidR="00D621A3" w:rsidRPr="009559E7" w:rsidRDefault="00D621A3" w:rsidP="009559E7">
            <w:pPr>
              <w:ind w:left="-90"/>
              <w:jc w:val="center"/>
              <w:rPr>
                <w:sz w:val="20"/>
                <w:szCs w:val="20"/>
              </w:rPr>
            </w:pPr>
            <w:r w:rsidRPr="009559E7">
              <w:rPr>
                <w:sz w:val="20"/>
                <w:szCs w:val="20"/>
              </w:rPr>
              <w:t>1</w:t>
            </w:r>
          </w:p>
        </w:tc>
        <w:tc>
          <w:tcPr>
            <w:tcW w:w="1750" w:type="pct"/>
            <w:vAlign w:val="center"/>
          </w:tcPr>
          <w:p w:rsidR="00D621A3" w:rsidRPr="009559E7" w:rsidRDefault="00D621A3" w:rsidP="00753C85">
            <w:pPr>
              <w:ind w:left="-56"/>
              <w:jc w:val="left"/>
              <w:rPr>
                <w:sz w:val="20"/>
                <w:szCs w:val="20"/>
              </w:rPr>
            </w:pPr>
            <w:r w:rsidRPr="009559E7">
              <w:rPr>
                <w:sz w:val="20"/>
                <w:szCs w:val="20"/>
              </w:rPr>
              <w:t xml:space="preserve">Project </w:t>
            </w:r>
            <w:r w:rsidR="00212F39" w:rsidRPr="009559E7">
              <w:rPr>
                <w:sz w:val="20"/>
                <w:szCs w:val="20"/>
              </w:rPr>
              <w:t>Manager</w:t>
            </w:r>
          </w:p>
        </w:tc>
        <w:tc>
          <w:tcPr>
            <w:tcW w:w="494" w:type="pct"/>
            <w:vAlign w:val="center"/>
          </w:tcPr>
          <w:p w:rsidR="00D621A3" w:rsidRPr="009559E7" w:rsidRDefault="00D621A3" w:rsidP="009559E7">
            <w:pPr>
              <w:ind w:left="-90"/>
              <w:jc w:val="center"/>
              <w:rPr>
                <w:sz w:val="20"/>
                <w:szCs w:val="20"/>
              </w:rPr>
            </w:pPr>
            <w:r w:rsidRPr="009559E7">
              <w:rPr>
                <w:sz w:val="20"/>
                <w:szCs w:val="20"/>
              </w:rPr>
              <w:t>1</w:t>
            </w:r>
          </w:p>
        </w:tc>
        <w:tc>
          <w:tcPr>
            <w:tcW w:w="1372" w:type="pct"/>
            <w:vAlign w:val="center"/>
          </w:tcPr>
          <w:p w:rsidR="00D621A3" w:rsidRPr="009559E7" w:rsidRDefault="00BA1D1A" w:rsidP="009559E7">
            <w:pPr>
              <w:ind w:left="-90"/>
              <w:jc w:val="center"/>
              <w:rPr>
                <w:sz w:val="20"/>
                <w:szCs w:val="20"/>
              </w:rPr>
            </w:pPr>
            <w:r>
              <w:rPr>
                <w:sz w:val="20"/>
                <w:szCs w:val="20"/>
              </w:rPr>
              <w:t>Convenient agreed place</w:t>
            </w:r>
          </w:p>
        </w:tc>
        <w:tc>
          <w:tcPr>
            <w:tcW w:w="1127" w:type="pct"/>
            <w:vAlign w:val="center"/>
          </w:tcPr>
          <w:p w:rsidR="00D621A3" w:rsidRPr="009559E7" w:rsidRDefault="00D621A3" w:rsidP="009559E7">
            <w:pPr>
              <w:ind w:left="-90"/>
              <w:jc w:val="center"/>
              <w:rPr>
                <w:sz w:val="20"/>
                <w:szCs w:val="20"/>
              </w:rPr>
            </w:pPr>
            <w:r w:rsidRPr="009559E7">
              <w:rPr>
                <w:sz w:val="20"/>
                <w:szCs w:val="20"/>
              </w:rPr>
              <w:t>For different lots</w:t>
            </w:r>
          </w:p>
        </w:tc>
      </w:tr>
      <w:tr w:rsidR="00AB6100" w:rsidRPr="009559E7" w:rsidTr="003B7553">
        <w:trPr>
          <w:trHeight w:val="20"/>
        </w:trPr>
        <w:tc>
          <w:tcPr>
            <w:tcW w:w="258" w:type="pct"/>
            <w:vAlign w:val="center"/>
          </w:tcPr>
          <w:p w:rsidR="00AB6100" w:rsidRPr="009559E7" w:rsidRDefault="00AB6100" w:rsidP="009559E7">
            <w:pPr>
              <w:ind w:left="-90"/>
              <w:jc w:val="center"/>
              <w:rPr>
                <w:sz w:val="20"/>
                <w:szCs w:val="20"/>
              </w:rPr>
            </w:pPr>
            <w:r w:rsidRPr="009559E7">
              <w:rPr>
                <w:sz w:val="20"/>
                <w:szCs w:val="20"/>
              </w:rPr>
              <w:t>2</w:t>
            </w:r>
          </w:p>
        </w:tc>
        <w:tc>
          <w:tcPr>
            <w:tcW w:w="1750" w:type="pct"/>
            <w:vAlign w:val="center"/>
          </w:tcPr>
          <w:p w:rsidR="00AB6100" w:rsidRPr="009559E7" w:rsidRDefault="00AB6100" w:rsidP="00753C85">
            <w:pPr>
              <w:ind w:left="-56"/>
              <w:jc w:val="left"/>
              <w:rPr>
                <w:sz w:val="20"/>
                <w:szCs w:val="20"/>
              </w:rPr>
            </w:pPr>
            <w:r w:rsidRPr="009559E7">
              <w:rPr>
                <w:sz w:val="20"/>
                <w:szCs w:val="20"/>
              </w:rPr>
              <w:t>Contract Engineer</w:t>
            </w:r>
          </w:p>
        </w:tc>
        <w:tc>
          <w:tcPr>
            <w:tcW w:w="494" w:type="pct"/>
            <w:vAlign w:val="center"/>
          </w:tcPr>
          <w:p w:rsidR="00AB6100" w:rsidRPr="009559E7" w:rsidRDefault="00AB6100" w:rsidP="009559E7">
            <w:pPr>
              <w:ind w:left="-90"/>
              <w:jc w:val="center"/>
              <w:rPr>
                <w:sz w:val="20"/>
                <w:szCs w:val="20"/>
              </w:rPr>
            </w:pPr>
            <w:r w:rsidRPr="009559E7">
              <w:rPr>
                <w:sz w:val="20"/>
                <w:szCs w:val="20"/>
              </w:rPr>
              <w:t>1</w:t>
            </w:r>
          </w:p>
        </w:tc>
        <w:tc>
          <w:tcPr>
            <w:tcW w:w="1372" w:type="pct"/>
            <w:vAlign w:val="center"/>
          </w:tcPr>
          <w:p w:rsidR="00AB6100" w:rsidRPr="009559E7" w:rsidRDefault="00BA1D1A" w:rsidP="009559E7">
            <w:pPr>
              <w:ind w:left="-90"/>
              <w:jc w:val="center"/>
              <w:rPr>
                <w:sz w:val="20"/>
                <w:szCs w:val="20"/>
              </w:rPr>
            </w:pPr>
            <w:r>
              <w:rPr>
                <w:sz w:val="20"/>
                <w:szCs w:val="20"/>
              </w:rPr>
              <w:t>Convenient agreed place</w:t>
            </w:r>
          </w:p>
        </w:tc>
        <w:tc>
          <w:tcPr>
            <w:tcW w:w="1127" w:type="pct"/>
            <w:vAlign w:val="center"/>
          </w:tcPr>
          <w:p w:rsidR="00AB6100" w:rsidRPr="009559E7" w:rsidRDefault="00AB6100" w:rsidP="009559E7">
            <w:pPr>
              <w:ind w:left="-90"/>
              <w:jc w:val="center"/>
              <w:rPr>
                <w:sz w:val="20"/>
                <w:szCs w:val="20"/>
              </w:rPr>
            </w:pPr>
            <w:r w:rsidRPr="009559E7">
              <w:rPr>
                <w:sz w:val="20"/>
                <w:szCs w:val="20"/>
              </w:rPr>
              <w:t>For different lots</w:t>
            </w:r>
          </w:p>
        </w:tc>
      </w:tr>
      <w:tr w:rsidR="00AB6100" w:rsidRPr="009559E7" w:rsidTr="003B7553">
        <w:trPr>
          <w:trHeight w:val="20"/>
        </w:trPr>
        <w:tc>
          <w:tcPr>
            <w:tcW w:w="258" w:type="pct"/>
            <w:vAlign w:val="center"/>
          </w:tcPr>
          <w:p w:rsidR="00AB6100" w:rsidRPr="009559E7" w:rsidRDefault="001C1077" w:rsidP="009559E7">
            <w:pPr>
              <w:ind w:left="-90"/>
              <w:jc w:val="center"/>
              <w:rPr>
                <w:sz w:val="20"/>
                <w:szCs w:val="20"/>
              </w:rPr>
            </w:pPr>
            <w:r w:rsidRPr="009559E7">
              <w:rPr>
                <w:sz w:val="20"/>
                <w:szCs w:val="20"/>
              </w:rPr>
              <w:t>3</w:t>
            </w:r>
          </w:p>
        </w:tc>
        <w:tc>
          <w:tcPr>
            <w:tcW w:w="1750" w:type="pct"/>
            <w:vAlign w:val="center"/>
          </w:tcPr>
          <w:p w:rsidR="00AB6100" w:rsidRPr="009559E7" w:rsidRDefault="00AB6100" w:rsidP="00753C85">
            <w:pPr>
              <w:ind w:left="-56"/>
              <w:jc w:val="left"/>
              <w:rPr>
                <w:sz w:val="20"/>
                <w:szCs w:val="20"/>
              </w:rPr>
            </w:pPr>
            <w:r w:rsidRPr="009559E7">
              <w:rPr>
                <w:sz w:val="20"/>
                <w:szCs w:val="20"/>
              </w:rPr>
              <w:t>Resident Engineer</w:t>
            </w:r>
          </w:p>
        </w:tc>
        <w:tc>
          <w:tcPr>
            <w:tcW w:w="494" w:type="pct"/>
            <w:vAlign w:val="center"/>
          </w:tcPr>
          <w:p w:rsidR="00AB6100" w:rsidRPr="009559E7" w:rsidRDefault="00AB6100" w:rsidP="009559E7">
            <w:pPr>
              <w:ind w:left="-90"/>
              <w:jc w:val="center"/>
              <w:rPr>
                <w:sz w:val="20"/>
                <w:szCs w:val="20"/>
              </w:rPr>
            </w:pPr>
            <w:r w:rsidRPr="009559E7">
              <w:rPr>
                <w:sz w:val="20"/>
                <w:szCs w:val="20"/>
              </w:rPr>
              <w:t>1</w:t>
            </w:r>
          </w:p>
        </w:tc>
        <w:tc>
          <w:tcPr>
            <w:tcW w:w="1372" w:type="pct"/>
            <w:vAlign w:val="center"/>
          </w:tcPr>
          <w:p w:rsidR="00AB6100" w:rsidRPr="009559E7" w:rsidRDefault="00AB6100" w:rsidP="009559E7">
            <w:pPr>
              <w:ind w:left="-90"/>
              <w:jc w:val="center"/>
              <w:rPr>
                <w:sz w:val="20"/>
                <w:szCs w:val="20"/>
              </w:rPr>
            </w:pPr>
            <w:r w:rsidRPr="009559E7">
              <w:rPr>
                <w:sz w:val="20"/>
                <w:szCs w:val="20"/>
              </w:rPr>
              <w:t>Project Site</w:t>
            </w:r>
          </w:p>
        </w:tc>
        <w:tc>
          <w:tcPr>
            <w:tcW w:w="1127" w:type="pct"/>
            <w:vAlign w:val="center"/>
          </w:tcPr>
          <w:p w:rsidR="00AB6100" w:rsidRPr="009559E7" w:rsidRDefault="00AB6100" w:rsidP="009559E7">
            <w:pPr>
              <w:ind w:left="-90"/>
              <w:jc w:val="center"/>
              <w:rPr>
                <w:sz w:val="20"/>
                <w:szCs w:val="20"/>
              </w:rPr>
            </w:pPr>
            <w:r w:rsidRPr="009559E7">
              <w:rPr>
                <w:sz w:val="20"/>
                <w:szCs w:val="20"/>
              </w:rPr>
              <w:t>For different lots</w:t>
            </w:r>
          </w:p>
        </w:tc>
      </w:tr>
      <w:tr w:rsidR="00AB6100" w:rsidRPr="009559E7" w:rsidTr="003B7553">
        <w:trPr>
          <w:trHeight w:val="20"/>
        </w:trPr>
        <w:tc>
          <w:tcPr>
            <w:tcW w:w="258" w:type="pct"/>
            <w:vAlign w:val="center"/>
          </w:tcPr>
          <w:p w:rsidR="00AB6100" w:rsidRPr="009559E7" w:rsidRDefault="001C1077" w:rsidP="009559E7">
            <w:pPr>
              <w:ind w:left="-90"/>
              <w:jc w:val="center"/>
              <w:rPr>
                <w:sz w:val="20"/>
                <w:szCs w:val="20"/>
              </w:rPr>
            </w:pPr>
            <w:r w:rsidRPr="009559E7">
              <w:rPr>
                <w:sz w:val="20"/>
                <w:szCs w:val="20"/>
              </w:rPr>
              <w:t>4</w:t>
            </w:r>
          </w:p>
        </w:tc>
        <w:tc>
          <w:tcPr>
            <w:tcW w:w="1750" w:type="pct"/>
            <w:vAlign w:val="center"/>
          </w:tcPr>
          <w:p w:rsidR="00AB6100" w:rsidRPr="009559E7" w:rsidRDefault="001C1077" w:rsidP="00753C85">
            <w:pPr>
              <w:ind w:left="-56"/>
              <w:jc w:val="left"/>
              <w:rPr>
                <w:sz w:val="20"/>
                <w:szCs w:val="20"/>
              </w:rPr>
            </w:pPr>
            <w:r w:rsidRPr="009559E7">
              <w:rPr>
                <w:sz w:val="20"/>
                <w:szCs w:val="20"/>
              </w:rPr>
              <w:t>Supervisor</w:t>
            </w:r>
            <w:r w:rsidR="00AB6100" w:rsidRPr="009559E7">
              <w:rPr>
                <w:sz w:val="20"/>
                <w:szCs w:val="20"/>
              </w:rPr>
              <w:t xml:space="preserve"> Engineer</w:t>
            </w:r>
          </w:p>
        </w:tc>
        <w:tc>
          <w:tcPr>
            <w:tcW w:w="494" w:type="pct"/>
            <w:vAlign w:val="center"/>
          </w:tcPr>
          <w:p w:rsidR="00AB6100" w:rsidRPr="009559E7" w:rsidRDefault="00AB6100" w:rsidP="009559E7">
            <w:pPr>
              <w:ind w:left="-90"/>
              <w:jc w:val="center"/>
              <w:rPr>
                <w:sz w:val="20"/>
                <w:szCs w:val="20"/>
              </w:rPr>
            </w:pPr>
            <w:r w:rsidRPr="009559E7">
              <w:rPr>
                <w:sz w:val="20"/>
                <w:szCs w:val="20"/>
              </w:rPr>
              <w:t>1</w:t>
            </w:r>
          </w:p>
        </w:tc>
        <w:tc>
          <w:tcPr>
            <w:tcW w:w="1372" w:type="pct"/>
            <w:vAlign w:val="center"/>
          </w:tcPr>
          <w:p w:rsidR="00AB6100" w:rsidRPr="009559E7" w:rsidRDefault="00AB6100" w:rsidP="009559E7">
            <w:pPr>
              <w:ind w:left="-90"/>
              <w:jc w:val="center"/>
              <w:rPr>
                <w:sz w:val="20"/>
                <w:szCs w:val="20"/>
              </w:rPr>
            </w:pPr>
            <w:r w:rsidRPr="009559E7">
              <w:rPr>
                <w:sz w:val="20"/>
                <w:szCs w:val="20"/>
              </w:rPr>
              <w:t>Project Site</w:t>
            </w:r>
          </w:p>
        </w:tc>
        <w:tc>
          <w:tcPr>
            <w:tcW w:w="1127" w:type="pct"/>
            <w:vAlign w:val="center"/>
          </w:tcPr>
          <w:p w:rsidR="00AB6100" w:rsidRPr="009559E7" w:rsidRDefault="00AB6100" w:rsidP="009559E7">
            <w:pPr>
              <w:ind w:left="-90"/>
              <w:jc w:val="center"/>
              <w:rPr>
                <w:sz w:val="20"/>
                <w:szCs w:val="20"/>
              </w:rPr>
            </w:pPr>
            <w:r w:rsidRPr="009559E7">
              <w:rPr>
                <w:sz w:val="20"/>
                <w:szCs w:val="20"/>
              </w:rPr>
              <w:t>Per project</w:t>
            </w:r>
          </w:p>
        </w:tc>
      </w:tr>
      <w:tr w:rsidR="001C1077" w:rsidRPr="009559E7" w:rsidTr="003B7553">
        <w:trPr>
          <w:trHeight w:val="20"/>
        </w:trPr>
        <w:tc>
          <w:tcPr>
            <w:tcW w:w="258" w:type="pct"/>
            <w:vAlign w:val="center"/>
          </w:tcPr>
          <w:p w:rsidR="001C1077" w:rsidRPr="009559E7" w:rsidRDefault="001C1077" w:rsidP="009559E7">
            <w:pPr>
              <w:ind w:left="-90"/>
              <w:jc w:val="center"/>
              <w:rPr>
                <w:sz w:val="20"/>
                <w:szCs w:val="20"/>
              </w:rPr>
            </w:pPr>
            <w:r w:rsidRPr="009559E7">
              <w:rPr>
                <w:sz w:val="20"/>
                <w:szCs w:val="20"/>
              </w:rPr>
              <w:t>5</w:t>
            </w:r>
          </w:p>
        </w:tc>
        <w:tc>
          <w:tcPr>
            <w:tcW w:w="1750" w:type="pct"/>
            <w:vAlign w:val="center"/>
          </w:tcPr>
          <w:p w:rsidR="001C1077" w:rsidRPr="009559E7" w:rsidRDefault="001C1077" w:rsidP="00753C85">
            <w:pPr>
              <w:ind w:left="-56"/>
              <w:jc w:val="left"/>
              <w:rPr>
                <w:sz w:val="20"/>
                <w:szCs w:val="20"/>
              </w:rPr>
            </w:pPr>
            <w:r w:rsidRPr="009559E7">
              <w:rPr>
                <w:sz w:val="20"/>
                <w:szCs w:val="20"/>
              </w:rPr>
              <w:t>Geotechnical/Materials Engineer</w:t>
            </w:r>
            <w:r w:rsidR="00D80B30">
              <w:rPr>
                <w:sz w:val="20"/>
                <w:szCs w:val="20"/>
              </w:rPr>
              <w:t>**</w:t>
            </w:r>
          </w:p>
        </w:tc>
        <w:tc>
          <w:tcPr>
            <w:tcW w:w="494" w:type="pct"/>
            <w:vAlign w:val="center"/>
          </w:tcPr>
          <w:p w:rsidR="001C1077" w:rsidRPr="009559E7" w:rsidRDefault="001C1077" w:rsidP="009559E7">
            <w:pPr>
              <w:ind w:left="-90"/>
              <w:jc w:val="center"/>
              <w:rPr>
                <w:sz w:val="20"/>
                <w:szCs w:val="20"/>
              </w:rPr>
            </w:pPr>
            <w:r w:rsidRPr="009559E7">
              <w:rPr>
                <w:sz w:val="20"/>
                <w:szCs w:val="20"/>
              </w:rPr>
              <w:t>1</w:t>
            </w:r>
          </w:p>
        </w:tc>
        <w:tc>
          <w:tcPr>
            <w:tcW w:w="1372" w:type="pct"/>
            <w:vAlign w:val="center"/>
          </w:tcPr>
          <w:p w:rsidR="001C1077" w:rsidRPr="009559E7" w:rsidRDefault="001C1077" w:rsidP="009559E7">
            <w:pPr>
              <w:ind w:left="-90"/>
              <w:jc w:val="center"/>
              <w:rPr>
                <w:sz w:val="20"/>
                <w:szCs w:val="20"/>
              </w:rPr>
            </w:pPr>
            <w:r w:rsidRPr="009559E7">
              <w:rPr>
                <w:sz w:val="20"/>
                <w:szCs w:val="20"/>
              </w:rPr>
              <w:t>Project Site</w:t>
            </w:r>
          </w:p>
        </w:tc>
        <w:tc>
          <w:tcPr>
            <w:tcW w:w="1127" w:type="pct"/>
            <w:vAlign w:val="center"/>
          </w:tcPr>
          <w:p w:rsidR="001C1077" w:rsidRPr="009559E7" w:rsidRDefault="001C1077" w:rsidP="009559E7">
            <w:pPr>
              <w:ind w:left="-90"/>
              <w:jc w:val="center"/>
              <w:rPr>
                <w:sz w:val="20"/>
                <w:szCs w:val="20"/>
              </w:rPr>
            </w:pPr>
            <w:r w:rsidRPr="009559E7">
              <w:rPr>
                <w:sz w:val="20"/>
                <w:szCs w:val="20"/>
              </w:rPr>
              <w:t>For different lots</w:t>
            </w:r>
          </w:p>
        </w:tc>
      </w:tr>
      <w:tr w:rsidR="001C1077" w:rsidRPr="009559E7" w:rsidTr="003B7553">
        <w:trPr>
          <w:trHeight w:val="20"/>
        </w:trPr>
        <w:tc>
          <w:tcPr>
            <w:tcW w:w="258" w:type="pct"/>
            <w:vAlign w:val="center"/>
          </w:tcPr>
          <w:p w:rsidR="001C1077" w:rsidRPr="009559E7" w:rsidRDefault="001C1077" w:rsidP="009559E7">
            <w:pPr>
              <w:ind w:left="-90"/>
              <w:jc w:val="center"/>
              <w:rPr>
                <w:sz w:val="20"/>
                <w:szCs w:val="20"/>
              </w:rPr>
            </w:pPr>
            <w:r w:rsidRPr="009559E7">
              <w:rPr>
                <w:sz w:val="20"/>
                <w:szCs w:val="20"/>
              </w:rPr>
              <w:t>6</w:t>
            </w:r>
          </w:p>
        </w:tc>
        <w:tc>
          <w:tcPr>
            <w:tcW w:w="1750" w:type="pct"/>
            <w:vAlign w:val="center"/>
          </w:tcPr>
          <w:p w:rsidR="001C1077" w:rsidRPr="009559E7" w:rsidRDefault="001C1077" w:rsidP="00753C85">
            <w:pPr>
              <w:ind w:left="-56"/>
              <w:jc w:val="left"/>
              <w:rPr>
                <w:sz w:val="20"/>
                <w:szCs w:val="20"/>
              </w:rPr>
            </w:pPr>
            <w:r w:rsidRPr="009559E7">
              <w:rPr>
                <w:sz w:val="20"/>
                <w:szCs w:val="20"/>
              </w:rPr>
              <w:t>Electromechanical Expert</w:t>
            </w:r>
          </w:p>
        </w:tc>
        <w:tc>
          <w:tcPr>
            <w:tcW w:w="494" w:type="pct"/>
            <w:vAlign w:val="center"/>
          </w:tcPr>
          <w:p w:rsidR="001C1077" w:rsidRPr="009559E7" w:rsidRDefault="001C1077" w:rsidP="009559E7">
            <w:pPr>
              <w:ind w:left="-90"/>
              <w:jc w:val="center"/>
              <w:rPr>
                <w:sz w:val="20"/>
                <w:szCs w:val="20"/>
              </w:rPr>
            </w:pPr>
            <w:r w:rsidRPr="009559E7">
              <w:rPr>
                <w:sz w:val="20"/>
                <w:szCs w:val="20"/>
              </w:rPr>
              <w:t>1</w:t>
            </w:r>
          </w:p>
        </w:tc>
        <w:tc>
          <w:tcPr>
            <w:tcW w:w="1372" w:type="pct"/>
            <w:vAlign w:val="center"/>
          </w:tcPr>
          <w:p w:rsidR="001C1077" w:rsidRPr="009559E7" w:rsidRDefault="001C1077" w:rsidP="009559E7">
            <w:pPr>
              <w:ind w:left="-90"/>
              <w:jc w:val="center"/>
              <w:rPr>
                <w:sz w:val="20"/>
                <w:szCs w:val="20"/>
              </w:rPr>
            </w:pPr>
            <w:r w:rsidRPr="009559E7">
              <w:rPr>
                <w:sz w:val="20"/>
                <w:szCs w:val="20"/>
              </w:rPr>
              <w:t>Project Site</w:t>
            </w:r>
          </w:p>
        </w:tc>
        <w:tc>
          <w:tcPr>
            <w:tcW w:w="1127" w:type="pct"/>
            <w:vAlign w:val="center"/>
          </w:tcPr>
          <w:p w:rsidR="001C1077" w:rsidRPr="009559E7" w:rsidRDefault="001C1077" w:rsidP="009559E7">
            <w:pPr>
              <w:ind w:left="-90"/>
              <w:jc w:val="center"/>
              <w:rPr>
                <w:sz w:val="20"/>
                <w:szCs w:val="20"/>
              </w:rPr>
            </w:pPr>
            <w:r w:rsidRPr="009559E7">
              <w:rPr>
                <w:sz w:val="20"/>
                <w:szCs w:val="20"/>
              </w:rPr>
              <w:t>For different lots</w:t>
            </w:r>
          </w:p>
        </w:tc>
      </w:tr>
      <w:tr w:rsidR="001C1077" w:rsidRPr="009559E7" w:rsidTr="003B7553">
        <w:trPr>
          <w:trHeight w:val="20"/>
        </w:trPr>
        <w:tc>
          <w:tcPr>
            <w:tcW w:w="258" w:type="pct"/>
            <w:vAlign w:val="center"/>
          </w:tcPr>
          <w:p w:rsidR="001C1077" w:rsidRPr="009559E7" w:rsidRDefault="001C1077" w:rsidP="009559E7">
            <w:pPr>
              <w:ind w:left="-90"/>
              <w:jc w:val="center"/>
              <w:rPr>
                <w:sz w:val="20"/>
                <w:szCs w:val="20"/>
              </w:rPr>
            </w:pPr>
            <w:r w:rsidRPr="009559E7">
              <w:rPr>
                <w:sz w:val="20"/>
                <w:szCs w:val="20"/>
              </w:rPr>
              <w:t>7</w:t>
            </w:r>
          </w:p>
        </w:tc>
        <w:tc>
          <w:tcPr>
            <w:tcW w:w="1750" w:type="pct"/>
            <w:vAlign w:val="center"/>
          </w:tcPr>
          <w:p w:rsidR="001C1077" w:rsidRPr="009559E7" w:rsidRDefault="001C1077" w:rsidP="00753C85">
            <w:pPr>
              <w:ind w:left="-56"/>
              <w:jc w:val="left"/>
              <w:rPr>
                <w:sz w:val="20"/>
                <w:szCs w:val="20"/>
              </w:rPr>
            </w:pPr>
            <w:r w:rsidRPr="009559E7">
              <w:rPr>
                <w:sz w:val="20"/>
                <w:szCs w:val="20"/>
              </w:rPr>
              <w:t>Surveyor</w:t>
            </w:r>
            <w:r w:rsidR="007A2681">
              <w:rPr>
                <w:sz w:val="20"/>
                <w:szCs w:val="20"/>
              </w:rPr>
              <w:t>*</w:t>
            </w:r>
          </w:p>
        </w:tc>
        <w:tc>
          <w:tcPr>
            <w:tcW w:w="494" w:type="pct"/>
            <w:vAlign w:val="center"/>
          </w:tcPr>
          <w:p w:rsidR="001C1077" w:rsidRPr="009559E7" w:rsidRDefault="001C1077" w:rsidP="009559E7">
            <w:pPr>
              <w:ind w:left="-90"/>
              <w:jc w:val="center"/>
              <w:rPr>
                <w:sz w:val="20"/>
                <w:szCs w:val="20"/>
              </w:rPr>
            </w:pPr>
            <w:r w:rsidRPr="009559E7">
              <w:rPr>
                <w:sz w:val="20"/>
                <w:szCs w:val="20"/>
              </w:rPr>
              <w:t>1</w:t>
            </w:r>
          </w:p>
        </w:tc>
        <w:tc>
          <w:tcPr>
            <w:tcW w:w="1372" w:type="pct"/>
            <w:vAlign w:val="center"/>
          </w:tcPr>
          <w:p w:rsidR="001C1077" w:rsidRPr="009559E7" w:rsidRDefault="001C1077" w:rsidP="009559E7">
            <w:pPr>
              <w:ind w:left="-90"/>
              <w:jc w:val="center"/>
              <w:rPr>
                <w:sz w:val="20"/>
                <w:szCs w:val="20"/>
              </w:rPr>
            </w:pPr>
            <w:r w:rsidRPr="009559E7">
              <w:rPr>
                <w:sz w:val="20"/>
                <w:szCs w:val="20"/>
              </w:rPr>
              <w:t>Project Site</w:t>
            </w:r>
          </w:p>
        </w:tc>
        <w:tc>
          <w:tcPr>
            <w:tcW w:w="1127" w:type="pct"/>
            <w:vAlign w:val="center"/>
          </w:tcPr>
          <w:p w:rsidR="001C1077" w:rsidRPr="009559E7" w:rsidRDefault="003E743C" w:rsidP="003E743C">
            <w:pPr>
              <w:ind w:left="-90"/>
              <w:jc w:val="center"/>
              <w:rPr>
                <w:sz w:val="20"/>
                <w:szCs w:val="20"/>
              </w:rPr>
            </w:pPr>
            <w:r>
              <w:rPr>
                <w:sz w:val="20"/>
                <w:szCs w:val="20"/>
              </w:rPr>
              <w:t>Per</w:t>
            </w:r>
            <w:r w:rsidR="00710982" w:rsidRPr="009559E7">
              <w:rPr>
                <w:sz w:val="20"/>
                <w:szCs w:val="20"/>
              </w:rPr>
              <w:t xml:space="preserve"> lot</w:t>
            </w:r>
            <w:r w:rsidR="00CC7C7C">
              <w:rPr>
                <w:sz w:val="20"/>
                <w:szCs w:val="20"/>
              </w:rPr>
              <w:t>/</w:t>
            </w:r>
            <w:r w:rsidR="001C1077" w:rsidRPr="009559E7">
              <w:rPr>
                <w:sz w:val="20"/>
                <w:szCs w:val="20"/>
              </w:rPr>
              <w:t>Per project</w:t>
            </w:r>
            <w:r w:rsidR="00CC7C7C">
              <w:rPr>
                <w:sz w:val="20"/>
                <w:szCs w:val="20"/>
              </w:rPr>
              <w:t>*</w:t>
            </w:r>
          </w:p>
        </w:tc>
      </w:tr>
      <w:tr w:rsidR="001C1077" w:rsidRPr="009559E7" w:rsidTr="003B7553">
        <w:trPr>
          <w:trHeight w:val="20"/>
        </w:trPr>
        <w:tc>
          <w:tcPr>
            <w:tcW w:w="258" w:type="pct"/>
            <w:vAlign w:val="center"/>
          </w:tcPr>
          <w:p w:rsidR="001C1077" w:rsidRPr="009559E7" w:rsidRDefault="001C1077" w:rsidP="009559E7">
            <w:pPr>
              <w:ind w:left="-90"/>
              <w:jc w:val="center"/>
              <w:rPr>
                <w:sz w:val="20"/>
                <w:szCs w:val="20"/>
              </w:rPr>
            </w:pPr>
            <w:r w:rsidRPr="009559E7">
              <w:rPr>
                <w:sz w:val="20"/>
                <w:szCs w:val="20"/>
              </w:rPr>
              <w:t>8</w:t>
            </w:r>
          </w:p>
        </w:tc>
        <w:tc>
          <w:tcPr>
            <w:tcW w:w="1750" w:type="pct"/>
            <w:vAlign w:val="center"/>
          </w:tcPr>
          <w:p w:rsidR="001C1077" w:rsidRPr="009559E7" w:rsidRDefault="001C1077" w:rsidP="00753C85">
            <w:pPr>
              <w:ind w:left="-56"/>
              <w:jc w:val="left"/>
              <w:rPr>
                <w:sz w:val="20"/>
                <w:szCs w:val="20"/>
              </w:rPr>
            </w:pPr>
            <w:r w:rsidRPr="009559E7">
              <w:rPr>
                <w:sz w:val="20"/>
                <w:szCs w:val="20"/>
              </w:rPr>
              <w:t>Laboratory Technician</w:t>
            </w:r>
          </w:p>
        </w:tc>
        <w:tc>
          <w:tcPr>
            <w:tcW w:w="494" w:type="pct"/>
            <w:vAlign w:val="center"/>
          </w:tcPr>
          <w:p w:rsidR="001C1077" w:rsidRPr="009559E7" w:rsidRDefault="001C1077" w:rsidP="009559E7">
            <w:pPr>
              <w:ind w:left="-90"/>
              <w:jc w:val="center"/>
              <w:rPr>
                <w:sz w:val="20"/>
                <w:szCs w:val="20"/>
              </w:rPr>
            </w:pPr>
            <w:r w:rsidRPr="009559E7">
              <w:rPr>
                <w:sz w:val="20"/>
                <w:szCs w:val="20"/>
              </w:rPr>
              <w:t>1</w:t>
            </w:r>
          </w:p>
        </w:tc>
        <w:tc>
          <w:tcPr>
            <w:tcW w:w="1372" w:type="pct"/>
            <w:vAlign w:val="center"/>
          </w:tcPr>
          <w:p w:rsidR="001C1077" w:rsidRPr="009559E7" w:rsidRDefault="001C1077" w:rsidP="009559E7">
            <w:pPr>
              <w:ind w:left="-90"/>
              <w:jc w:val="center"/>
              <w:rPr>
                <w:sz w:val="20"/>
                <w:szCs w:val="20"/>
              </w:rPr>
            </w:pPr>
            <w:r w:rsidRPr="009559E7">
              <w:rPr>
                <w:sz w:val="20"/>
                <w:szCs w:val="20"/>
              </w:rPr>
              <w:t>Project Site</w:t>
            </w:r>
          </w:p>
        </w:tc>
        <w:tc>
          <w:tcPr>
            <w:tcW w:w="1127" w:type="pct"/>
            <w:vAlign w:val="center"/>
          </w:tcPr>
          <w:p w:rsidR="001C1077" w:rsidRPr="009559E7" w:rsidRDefault="001F475F" w:rsidP="009559E7">
            <w:pPr>
              <w:ind w:left="-90"/>
              <w:jc w:val="center"/>
              <w:rPr>
                <w:sz w:val="20"/>
                <w:szCs w:val="20"/>
              </w:rPr>
            </w:pPr>
            <w:r w:rsidRPr="009559E7">
              <w:rPr>
                <w:sz w:val="20"/>
                <w:szCs w:val="20"/>
              </w:rPr>
              <w:t>For different lots</w:t>
            </w:r>
          </w:p>
        </w:tc>
      </w:tr>
      <w:tr w:rsidR="001C1077" w:rsidRPr="009559E7" w:rsidTr="003B7553">
        <w:trPr>
          <w:trHeight w:val="20"/>
        </w:trPr>
        <w:tc>
          <w:tcPr>
            <w:tcW w:w="258" w:type="pct"/>
            <w:vAlign w:val="center"/>
          </w:tcPr>
          <w:p w:rsidR="001C1077" w:rsidRPr="009559E7" w:rsidRDefault="001C1077" w:rsidP="009559E7">
            <w:pPr>
              <w:ind w:left="-90"/>
              <w:jc w:val="center"/>
              <w:rPr>
                <w:sz w:val="20"/>
                <w:szCs w:val="20"/>
              </w:rPr>
            </w:pPr>
            <w:r w:rsidRPr="009559E7">
              <w:rPr>
                <w:sz w:val="20"/>
                <w:szCs w:val="20"/>
              </w:rPr>
              <w:t>9</w:t>
            </w:r>
          </w:p>
        </w:tc>
        <w:tc>
          <w:tcPr>
            <w:tcW w:w="1750" w:type="pct"/>
            <w:vAlign w:val="center"/>
          </w:tcPr>
          <w:p w:rsidR="001C1077" w:rsidRPr="009559E7" w:rsidRDefault="001C1077" w:rsidP="00753C85">
            <w:pPr>
              <w:ind w:left="-56"/>
              <w:jc w:val="left"/>
              <w:rPr>
                <w:sz w:val="20"/>
                <w:szCs w:val="20"/>
              </w:rPr>
            </w:pPr>
            <w:r w:rsidRPr="009559E7">
              <w:rPr>
                <w:sz w:val="20"/>
                <w:szCs w:val="20"/>
              </w:rPr>
              <w:t>Community Promoter</w:t>
            </w:r>
            <w:r w:rsidR="007A2681">
              <w:rPr>
                <w:sz w:val="20"/>
                <w:szCs w:val="20"/>
              </w:rPr>
              <w:t>***</w:t>
            </w:r>
          </w:p>
        </w:tc>
        <w:tc>
          <w:tcPr>
            <w:tcW w:w="494" w:type="pct"/>
            <w:vAlign w:val="center"/>
          </w:tcPr>
          <w:p w:rsidR="001C1077" w:rsidRPr="009559E7" w:rsidRDefault="001C1077" w:rsidP="009559E7">
            <w:pPr>
              <w:ind w:left="-90"/>
              <w:jc w:val="center"/>
              <w:rPr>
                <w:sz w:val="20"/>
                <w:szCs w:val="20"/>
              </w:rPr>
            </w:pPr>
            <w:r w:rsidRPr="009559E7">
              <w:rPr>
                <w:sz w:val="20"/>
                <w:szCs w:val="20"/>
              </w:rPr>
              <w:t>1</w:t>
            </w:r>
          </w:p>
        </w:tc>
        <w:tc>
          <w:tcPr>
            <w:tcW w:w="1372" w:type="pct"/>
            <w:vAlign w:val="center"/>
          </w:tcPr>
          <w:p w:rsidR="001C1077" w:rsidRPr="009559E7" w:rsidRDefault="001C1077" w:rsidP="009559E7">
            <w:pPr>
              <w:ind w:left="-90"/>
              <w:jc w:val="center"/>
              <w:rPr>
                <w:sz w:val="20"/>
                <w:szCs w:val="20"/>
              </w:rPr>
            </w:pPr>
            <w:r w:rsidRPr="009559E7">
              <w:rPr>
                <w:sz w:val="20"/>
                <w:szCs w:val="20"/>
              </w:rPr>
              <w:t>Project Site</w:t>
            </w:r>
          </w:p>
        </w:tc>
        <w:tc>
          <w:tcPr>
            <w:tcW w:w="1127" w:type="pct"/>
            <w:vAlign w:val="center"/>
          </w:tcPr>
          <w:p w:rsidR="001C1077" w:rsidRPr="009559E7" w:rsidRDefault="001C1077" w:rsidP="009559E7">
            <w:pPr>
              <w:ind w:left="-90"/>
              <w:jc w:val="center"/>
              <w:rPr>
                <w:sz w:val="20"/>
                <w:szCs w:val="20"/>
              </w:rPr>
            </w:pPr>
            <w:r w:rsidRPr="009559E7">
              <w:rPr>
                <w:sz w:val="20"/>
                <w:szCs w:val="20"/>
              </w:rPr>
              <w:t>Assigned by client</w:t>
            </w:r>
          </w:p>
        </w:tc>
      </w:tr>
    </w:tbl>
    <w:p w:rsidR="00325F3D" w:rsidRPr="00CF36B0" w:rsidRDefault="00CC7C7C" w:rsidP="006160C5">
      <w:pPr>
        <w:rPr>
          <w:sz w:val="18"/>
          <w:szCs w:val="20"/>
        </w:rPr>
      </w:pPr>
      <w:bookmarkStart w:id="90" w:name="_Toc363830648"/>
      <w:r w:rsidRPr="00CF36B0">
        <w:rPr>
          <w:sz w:val="20"/>
        </w:rPr>
        <w:t xml:space="preserve">* </w:t>
      </w:r>
      <w:r w:rsidRPr="00CF36B0">
        <w:rPr>
          <w:sz w:val="18"/>
          <w:szCs w:val="20"/>
        </w:rPr>
        <w:t xml:space="preserve">Assignment of surveyor may be </w:t>
      </w:r>
      <w:r w:rsidR="0060359B" w:rsidRPr="00CF36B0">
        <w:rPr>
          <w:sz w:val="18"/>
          <w:szCs w:val="20"/>
        </w:rPr>
        <w:t xml:space="preserve">either </w:t>
      </w:r>
      <w:r w:rsidR="003E743C" w:rsidRPr="00CF36B0">
        <w:rPr>
          <w:sz w:val="18"/>
          <w:szCs w:val="20"/>
        </w:rPr>
        <w:t>per lot</w:t>
      </w:r>
      <w:r w:rsidR="0060359B" w:rsidRPr="00CF36B0">
        <w:rPr>
          <w:sz w:val="18"/>
          <w:szCs w:val="20"/>
        </w:rPr>
        <w:t xml:space="preserve"> or per project based on the </w:t>
      </w:r>
      <w:r w:rsidR="00340FDF" w:rsidRPr="00CF36B0">
        <w:rPr>
          <w:sz w:val="18"/>
          <w:szCs w:val="20"/>
        </w:rPr>
        <w:t>scope</w:t>
      </w:r>
      <w:r w:rsidR="0060359B" w:rsidRPr="00CF36B0">
        <w:rPr>
          <w:sz w:val="18"/>
          <w:szCs w:val="20"/>
        </w:rPr>
        <w:t>, complexity and relative location of the projects</w:t>
      </w:r>
      <w:r w:rsidR="003E743C" w:rsidRPr="00CF36B0">
        <w:rPr>
          <w:sz w:val="18"/>
          <w:szCs w:val="20"/>
        </w:rPr>
        <w:t xml:space="preserve"> in the respective lot</w:t>
      </w:r>
      <w:r w:rsidR="0060359B" w:rsidRPr="00CF36B0">
        <w:rPr>
          <w:sz w:val="18"/>
          <w:szCs w:val="20"/>
        </w:rPr>
        <w:t>.</w:t>
      </w:r>
    </w:p>
    <w:p w:rsidR="00D80B30" w:rsidRPr="00CF36B0" w:rsidRDefault="00D80B30" w:rsidP="006160C5">
      <w:pPr>
        <w:rPr>
          <w:sz w:val="18"/>
          <w:szCs w:val="20"/>
        </w:rPr>
      </w:pPr>
      <w:r w:rsidRPr="00CF36B0">
        <w:rPr>
          <w:sz w:val="18"/>
          <w:szCs w:val="20"/>
        </w:rPr>
        <w:t>** Material Engineer may be assigned per site in the case of Micro Earth Dam Construction Supervision.</w:t>
      </w:r>
    </w:p>
    <w:p w:rsidR="007A2681" w:rsidRPr="00CF36B0" w:rsidRDefault="007A2681" w:rsidP="006160C5">
      <w:pPr>
        <w:rPr>
          <w:sz w:val="18"/>
          <w:szCs w:val="20"/>
        </w:rPr>
      </w:pPr>
      <w:r w:rsidRPr="00CF36B0">
        <w:rPr>
          <w:sz w:val="18"/>
          <w:szCs w:val="20"/>
        </w:rPr>
        <w:t>*** Community promoter can be assigned by the client from the government structure.</w:t>
      </w:r>
    </w:p>
    <w:p w:rsidR="00CC7C7C" w:rsidRDefault="00CC7C7C" w:rsidP="00EF7A01">
      <w:pPr>
        <w:rPr>
          <w:b/>
        </w:rPr>
      </w:pPr>
    </w:p>
    <w:bookmarkEnd w:id="90"/>
    <w:p w:rsidR="00164966" w:rsidRDefault="00494023" w:rsidP="00C84055">
      <w:pPr>
        <w:spacing w:after="120"/>
      </w:pPr>
      <w:r>
        <w:t>The</w:t>
      </w:r>
      <w:r w:rsidR="00164966" w:rsidRPr="00046862">
        <w:t xml:space="preserve"> staff task assignment </w:t>
      </w:r>
      <w:r w:rsidR="003E743C">
        <w:t xml:space="preserve">for </w:t>
      </w:r>
      <w:r w:rsidR="003E743C" w:rsidRPr="003E743C">
        <w:t xml:space="preserve">Contract Administration and Construction Supervision </w:t>
      </w:r>
      <w:r w:rsidR="003E743C">
        <w:t>S</w:t>
      </w:r>
      <w:r w:rsidR="003E743C" w:rsidRPr="003E743C">
        <w:t>ervice</w:t>
      </w:r>
      <w:r w:rsidR="00164966" w:rsidRPr="00046862">
        <w:t>s as presented under but not limited:</w:t>
      </w:r>
      <w:r>
        <w:t xml:space="preserve"> -</w:t>
      </w:r>
    </w:p>
    <w:p w:rsidR="00F23EE8" w:rsidRPr="00F23EE8" w:rsidRDefault="00CF36B0" w:rsidP="00CF36B0">
      <w:pPr>
        <w:pStyle w:val="Caption"/>
        <w:rPr>
          <w:rFonts w:eastAsia="Times New Roman"/>
        </w:rPr>
      </w:pPr>
      <w:bookmarkStart w:id="91" w:name="_Toc531610875"/>
      <w:r>
        <w:t xml:space="preserve">Table </w:t>
      </w:r>
      <w:r w:rsidR="00535B90">
        <w:fldChar w:fldCharType="begin"/>
      </w:r>
      <w:r w:rsidR="00535B90">
        <w:instrText xml:space="preserve"> STYLEREF 1 \s </w:instrText>
      </w:r>
      <w:r w:rsidR="00535B90">
        <w:fldChar w:fldCharType="separate"/>
      </w:r>
      <w:r w:rsidR="00A741FF">
        <w:rPr>
          <w:noProof/>
        </w:rPr>
        <w:t>3</w:t>
      </w:r>
      <w:r w:rsidR="00535B90">
        <w:rPr>
          <w:noProof/>
        </w:rPr>
        <w:fldChar w:fldCharType="end"/>
      </w:r>
      <w:r w:rsidR="001052B7">
        <w:noBreakHyphen/>
      </w:r>
      <w:r w:rsidR="00535B90">
        <w:fldChar w:fldCharType="begin"/>
      </w:r>
      <w:r w:rsidR="00535B90">
        <w:instrText xml:space="preserve"> SEQ Table \* ARABIC \s 1 </w:instrText>
      </w:r>
      <w:r w:rsidR="00535B90">
        <w:fldChar w:fldCharType="separate"/>
      </w:r>
      <w:r w:rsidR="00A741FF">
        <w:rPr>
          <w:noProof/>
        </w:rPr>
        <w:t>2</w:t>
      </w:r>
      <w:r w:rsidR="00535B90">
        <w:rPr>
          <w:noProof/>
        </w:rPr>
        <w:fldChar w:fldCharType="end"/>
      </w:r>
      <w:r w:rsidR="0051498A">
        <w:t>:</w:t>
      </w:r>
      <w:r>
        <w:t xml:space="preserve"> </w:t>
      </w:r>
      <w:r w:rsidRPr="006F0074">
        <w:t xml:space="preserve">Task assignment for </w:t>
      </w:r>
      <w:r w:rsidR="009E5D7B" w:rsidRPr="006F0074">
        <w:t>contract administration and construction supervisory staff</w:t>
      </w:r>
      <w:bookmarkEnd w:id="91"/>
    </w:p>
    <w:tbl>
      <w:tblPr>
        <w:tblW w:w="490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98"/>
        <w:gridCol w:w="7410"/>
      </w:tblGrid>
      <w:tr w:rsidR="00D621A3" w:rsidRPr="00D02AFD" w:rsidTr="00502181">
        <w:trPr>
          <w:trHeight w:val="288"/>
          <w:tblHeader/>
        </w:trPr>
        <w:tc>
          <w:tcPr>
            <w:tcW w:w="327" w:type="pct"/>
            <w:shd w:val="clear" w:color="auto" w:fill="FDE9D9" w:themeFill="accent6" w:themeFillTint="33"/>
            <w:vAlign w:val="center"/>
          </w:tcPr>
          <w:p w:rsidR="00D621A3" w:rsidRPr="00D02AFD" w:rsidRDefault="00D621A3" w:rsidP="0051498A">
            <w:pPr>
              <w:spacing w:line="240" w:lineRule="auto"/>
              <w:ind w:left="-90" w:right="-94"/>
              <w:jc w:val="center"/>
              <w:rPr>
                <w:b/>
                <w:sz w:val="20"/>
                <w:szCs w:val="20"/>
              </w:rPr>
            </w:pPr>
            <w:r w:rsidRPr="00D02AFD">
              <w:rPr>
                <w:b/>
                <w:sz w:val="20"/>
                <w:szCs w:val="20"/>
              </w:rPr>
              <w:t>Sr. No</w:t>
            </w:r>
          </w:p>
        </w:tc>
        <w:tc>
          <w:tcPr>
            <w:tcW w:w="829" w:type="pct"/>
            <w:shd w:val="clear" w:color="auto" w:fill="FDE9D9" w:themeFill="accent6" w:themeFillTint="33"/>
            <w:vAlign w:val="center"/>
          </w:tcPr>
          <w:p w:rsidR="00D621A3" w:rsidRPr="00D02AFD" w:rsidRDefault="00D621A3" w:rsidP="0051498A">
            <w:pPr>
              <w:spacing w:line="240" w:lineRule="auto"/>
              <w:ind w:left="-90" w:right="-94"/>
              <w:jc w:val="center"/>
              <w:rPr>
                <w:b/>
                <w:sz w:val="20"/>
                <w:szCs w:val="20"/>
              </w:rPr>
            </w:pPr>
            <w:r w:rsidRPr="00D02AFD">
              <w:rPr>
                <w:b/>
                <w:sz w:val="20"/>
                <w:szCs w:val="20"/>
              </w:rPr>
              <w:t>Position</w:t>
            </w:r>
          </w:p>
        </w:tc>
        <w:tc>
          <w:tcPr>
            <w:tcW w:w="3844" w:type="pct"/>
            <w:shd w:val="clear" w:color="auto" w:fill="FDE9D9" w:themeFill="accent6" w:themeFillTint="33"/>
            <w:vAlign w:val="center"/>
          </w:tcPr>
          <w:p w:rsidR="00D621A3" w:rsidRPr="00D02AFD" w:rsidRDefault="00D621A3" w:rsidP="0051498A">
            <w:pPr>
              <w:spacing w:line="240" w:lineRule="auto"/>
              <w:ind w:left="661" w:right="-94"/>
              <w:jc w:val="center"/>
              <w:rPr>
                <w:b/>
                <w:sz w:val="20"/>
                <w:szCs w:val="20"/>
              </w:rPr>
            </w:pPr>
            <w:r w:rsidRPr="00D02AFD">
              <w:rPr>
                <w:b/>
                <w:sz w:val="20"/>
                <w:szCs w:val="20"/>
              </w:rPr>
              <w:t>Tasks</w:t>
            </w:r>
          </w:p>
        </w:tc>
      </w:tr>
      <w:tr w:rsidR="00D621A3" w:rsidRPr="00D02AFD" w:rsidTr="00502181">
        <w:trPr>
          <w:trHeight w:val="20"/>
        </w:trPr>
        <w:tc>
          <w:tcPr>
            <w:tcW w:w="327" w:type="pct"/>
            <w:tcBorders>
              <w:bottom w:val="single" w:sz="4" w:space="0" w:color="auto"/>
            </w:tcBorders>
            <w:vAlign w:val="center"/>
          </w:tcPr>
          <w:p w:rsidR="00D621A3" w:rsidRPr="00D02AFD" w:rsidRDefault="00D621A3" w:rsidP="0051498A">
            <w:pPr>
              <w:spacing w:line="240" w:lineRule="auto"/>
              <w:ind w:left="-90" w:right="-94"/>
              <w:jc w:val="center"/>
              <w:rPr>
                <w:sz w:val="20"/>
                <w:szCs w:val="20"/>
              </w:rPr>
            </w:pPr>
            <w:r w:rsidRPr="00D02AFD">
              <w:rPr>
                <w:sz w:val="20"/>
                <w:szCs w:val="20"/>
              </w:rPr>
              <w:t>1</w:t>
            </w:r>
          </w:p>
        </w:tc>
        <w:tc>
          <w:tcPr>
            <w:tcW w:w="829" w:type="pct"/>
            <w:tcBorders>
              <w:bottom w:val="single" w:sz="4" w:space="0" w:color="auto"/>
            </w:tcBorders>
            <w:vAlign w:val="center"/>
          </w:tcPr>
          <w:p w:rsidR="00D621A3" w:rsidRPr="00D02AFD" w:rsidRDefault="00D621A3" w:rsidP="0051498A">
            <w:pPr>
              <w:spacing w:line="240" w:lineRule="auto"/>
              <w:ind w:left="-90" w:right="-94"/>
              <w:jc w:val="center"/>
              <w:rPr>
                <w:sz w:val="20"/>
                <w:szCs w:val="20"/>
              </w:rPr>
            </w:pPr>
            <w:r w:rsidRPr="00D02AFD">
              <w:rPr>
                <w:sz w:val="20"/>
                <w:szCs w:val="20"/>
              </w:rPr>
              <w:t xml:space="preserve">Project </w:t>
            </w:r>
            <w:r w:rsidR="00212F39" w:rsidRPr="00D02AFD">
              <w:rPr>
                <w:sz w:val="20"/>
                <w:szCs w:val="20"/>
              </w:rPr>
              <w:t>Manager</w:t>
            </w:r>
          </w:p>
        </w:tc>
        <w:tc>
          <w:tcPr>
            <w:tcW w:w="3844" w:type="pct"/>
            <w:tcBorders>
              <w:bottom w:val="single" w:sz="4" w:space="0" w:color="auto"/>
            </w:tcBorders>
            <w:vAlign w:val="center"/>
          </w:tcPr>
          <w:p w:rsidR="00792AD3" w:rsidRPr="00D02AFD" w:rsidRDefault="00792AD3" w:rsidP="0051498A">
            <w:pPr>
              <w:autoSpaceDE w:val="0"/>
              <w:autoSpaceDN w:val="0"/>
              <w:adjustRightInd w:val="0"/>
              <w:spacing w:line="240" w:lineRule="auto"/>
              <w:jc w:val="left"/>
              <w:rPr>
                <w:sz w:val="20"/>
                <w:szCs w:val="20"/>
              </w:rPr>
            </w:pPr>
            <w:r w:rsidRPr="00D02AFD">
              <w:rPr>
                <w:sz w:val="20"/>
                <w:szCs w:val="20"/>
              </w:rPr>
              <w:t xml:space="preserve">The Project Manager is responsible for but not limited to: - </w:t>
            </w:r>
          </w:p>
          <w:p w:rsidR="00792AD3" w:rsidRPr="00D02AFD" w:rsidRDefault="00792AD3"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The total administration of the project and providing overall management direction. </w:t>
            </w:r>
          </w:p>
          <w:p w:rsidR="00792AD3" w:rsidRPr="00D02AFD" w:rsidRDefault="00792AD3"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The full and timely execution of the project in the field. He </w:t>
            </w:r>
            <w:r w:rsidR="003771A7" w:rsidRPr="00D02AFD">
              <w:rPr>
                <w:sz w:val="20"/>
                <w:szCs w:val="20"/>
              </w:rPr>
              <w:t>shall</w:t>
            </w:r>
            <w:r w:rsidRPr="00D02AFD">
              <w:rPr>
                <w:sz w:val="20"/>
                <w:szCs w:val="20"/>
              </w:rPr>
              <w:t xml:space="preserve"> set procedures for job conduct between the contractor and site staff and </w:t>
            </w:r>
            <w:r w:rsidR="003771A7" w:rsidRPr="00D02AFD">
              <w:rPr>
                <w:sz w:val="20"/>
                <w:szCs w:val="20"/>
              </w:rPr>
              <w:t>shall</w:t>
            </w:r>
            <w:r w:rsidRPr="00D02AFD">
              <w:rPr>
                <w:sz w:val="20"/>
                <w:szCs w:val="20"/>
              </w:rPr>
              <w:t xml:space="preserve"> ensure that the requirements of the contract are followed. </w:t>
            </w:r>
          </w:p>
          <w:p w:rsidR="00792AD3" w:rsidRPr="00D02AFD" w:rsidRDefault="00792AD3"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Carrying out of frequent reviews of schedule and payment status and </w:t>
            </w:r>
            <w:r w:rsidR="003771A7" w:rsidRPr="00D02AFD">
              <w:rPr>
                <w:sz w:val="20"/>
                <w:szCs w:val="20"/>
              </w:rPr>
              <w:t>shall</w:t>
            </w:r>
            <w:r w:rsidRPr="00D02AFD">
              <w:rPr>
                <w:sz w:val="20"/>
                <w:szCs w:val="20"/>
              </w:rPr>
              <w:t xml:space="preserve"> be kept informed through site staff on performance deficiencies. </w:t>
            </w:r>
          </w:p>
          <w:p w:rsidR="00792AD3" w:rsidRPr="00D02AFD" w:rsidRDefault="00792AD3"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Ensuring a suitable job </w:t>
            </w:r>
            <w:r w:rsidR="000C2D4F" w:rsidRPr="00D02AFD">
              <w:rPr>
                <w:sz w:val="20"/>
                <w:szCs w:val="20"/>
              </w:rPr>
              <w:t>climate</w:t>
            </w:r>
            <w:r w:rsidR="000C2D4F">
              <w:rPr>
                <w:sz w:val="20"/>
                <w:szCs w:val="20"/>
              </w:rPr>
              <w:t xml:space="preserve"> for</w:t>
            </w:r>
            <w:r w:rsidRPr="00D02AFD">
              <w:rPr>
                <w:sz w:val="20"/>
                <w:szCs w:val="20"/>
              </w:rPr>
              <w:t xml:space="preserve"> the </w:t>
            </w:r>
            <w:r w:rsidR="000C2D4F" w:rsidRPr="00D02AFD">
              <w:rPr>
                <w:sz w:val="20"/>
                <w:szCs w:val="20"/>
              </w:rPr>
              <w:t>contractor;</w:t>
            </w:r>
            <w:r w:rsidR="00C67B29">
              <w:rPr>
                <w:sz w:val="20"/>
                <w:szCs w:val="20"/>
              </w:rPr>
              <w:t xml:space="preserve"> </w:t>
            </w:r>
            <w:r w:rsidR="000C2D4F" w:rsidRPr="00D02AFD">
              <w:rPr>
                <w:sz w:val="20"/>
                <w:szCs w:val="20"/>
              </w:rPr>
              <w:t>rigid</w:t>
            </w:r>
            <w:r w:rsidRPr="00D02AFD">
              <w:rPr>
                <w:sz w:val="20"/>
                <w:szCs w:val="20"/>
              </w:rPr>
              <w:t xml:space="preserve"> lines of contract barriers must be softened and administered in a way to promote cooperation, teamwork and sharing to gain maximum efficiency and best performance.</w:t>
            </w:r>
          </w:p>
          <w:p w:rsidR="00792AD3" w:rsidRPr="00D02AFD" w:rsidRDefault="00792AD3" w:rsidP="0051498A">
            <w:pPr>
              <w:pStyle w:val="ListParagraph"/>
              <w:numPr>
                <w:ilvl w:val="0"/>
                <w:numId w:val="3"/>
              </w:numPr>
              <w:autoSpaceDE w:val="0"/>
              <w:autoSpaceDN w:val="0"/>
              <w:adjustRightInd w:val="0"/>
              <w:spacing w:before="0" w:after="0"/>
              <w:jc w:val="left"/>
              <w:rPr>
                <w:sz w:val="20"/>
                <w:szCs w:val="20"/>
              </w:rPr>
            </w:pPr>
            <w:r w:rsidRPr="00D02AFD">
              <w:rPr>
                <w:spacing w:val="3"/>
                <w:sz w:val="20"/>
                <w:szCs w:val="20"/>
              </w:rPr>
              <w:t>Review and recommend</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Contract Assignments;</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Variation Orders;</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Rates;</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Claims and Dispute Settlements;</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Extensions of Time; with or without payment;</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Nominated Sub-Contractors</w:t>
            </w:r>
            <w:r w:rsidR="000C2D4F" w:rsidRPr="00D02AFD">
              <w:rPr>
                <w:spacing w:val="3"/>
                <w:sz w:val="20"/>
                <w:szCs w:val="20"/>
              </w:rPr>
              <w:t xml:space="preserve"> and Sub-letting of work</w:t>
            </w:r>
            <w:r w:rsidRPr="00D02AFD">
              <w:rPr>
                <w:spacing w:val="3"/>
                <w:sz w:val="20"/>
                <w:szCs w:val="20"/>
              </w:rPr>
              <w:t>;</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Engineer's Certificates, including Completion and Final Certificates;</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t xml:space="preserve">Expenditure of Provisional Sums; </w:t>
            </w:r>
          </w:p>
          <w:p w:rsidR="00D621A3" w:rsidRPr="00D02AFD" w:rsidRDefault="00D621A3" w:rsidP="0051498A">
            <w:pPr>
              <w:pStyle w:val="ListParagraph"/>
              <w:numPr>
                <w:ilvl w:val="1"/>
                <w:numId w:val="3"/>
              </w:numPr>
              <w:autoSpaceDE w:val="0"/>
              <w:autoSpaceDN w:val="0"/>
              <w:adjustRightInd w:val="0"/>
              <w:spacing w:before="0" w:after="0"/>
              <w:jc w:val="left"/>
              <w:rPr>
                <w:spacing w:val="3"/>
                <w:sz w:val="20"/>
                <w:szCs w:val="20"/>
              </w:rPr>
            </w:pPr>
            <w:r w:rsidRPr="00D02AFD">
              <w:rPr>
                <w:spacing w:val="3"/>
                <w:sz w:val="20"/>
                <w:szCs w:val="20"/>
              </w:rPr>
              <w:lastRenderedPageBreak/>
              <w:t>Suspension Orders; and</w:t>
            </w:r>
          </w:p>
          <w:p w:rsidR="00D621A3" w:rsidRPr="001A369E" w:rsidRDefault="00D621A3" w:rsidP="0051498A">
            <w:pPr>
              <w:pStyle w:val="ListParagraph"/>
              <w:numPr>
                <w:ilvl w:val="1"/>
                <w:numId w:val="3"/>
              </w:numPr>
              <w:autoSpaceDE w:val="0"/>
              <w:autoSpaceDN w:val="0"/>
              <w:adjustRightInd w:val="0"/>
              <w:spacing w:before="0" w:after="0"/>
              <w:jc w:val="left"/>
              <w:rPr>
                <w:sz w:val="20"/>
                <w:szCs w:val="20"/>
              </w:rPr>
            </w:pPr>
            <w:r w:rsidRPr="00D02AFD">
              <w:rPr>
                <w:spacing w:val="3"/>
                <w:sz w:val="20"/>
                <w:szCs w:val="20"/>
              </w:rPr>
              <w:t>Payments</w:t>
            </w:r>
          </w:p>
          <w:p w:rsidR="001A369E" w:rsidRPr="00D02AFD" w:rsidRDefault="001A369E" w:rsidP="0051498A">
            <w:pPr>
              <w:pStyle w:val="ListParagraph"/>
              <w:autoSpaceDE w:val="0"/>
              <w:autoSpaceDN w:val="0"/>
              <w:adjustRightInd w:val="0"/>
              <w:spacing w:before="0" w:after="0"/>
              <w:ind w:left="1440"/>
              <w:jc w:val="left"/>
              <w:rPr>
                <w:sz w:val="20"/>
                <w:szCs w:val="20"/>
              </w:rPr>
            </w:pPr>
          </w:p>
        </w:tc>
      </w:tr>
      <w:tr w:rsidR="00CD434A" w:rsidRPr="00D02AFD" w:rsidTr="00502181">
        <w:trPr>
          <w:trHeight w:val="20"/>
        </w:trPr>
        <w:tc>
          <w:tcPr>
            <w:tcW w:w="327" w:type="pct"/>
            <w:tcBorders>
              <w:bottom w:val="single" w:sz="4" w:space="0" w:color="auto"/>
            </w:tcBorders>
            <w:vAlign w:val="center"/>
          </w:tcPr>
          <w:p w:rsidR="00CD434A" w:rsidRPr="00D02AFD" w:rsidRDefault="00CD434A" w:rsidP="0051498A">
            <w:pPr>
              <w:spacing w:line="240" w:lineRule="auto"/>
              <w:ind w:left="-90" w:right="-94"/>
              <w:jc w:val="center"/>
              <w:rPr>
                <w:sz w:val="20"/>
                <w:szCs w:val="20"/>
              </w:rPr>
            </w:pPr>
            <w:r w:rsidRPr="00D02AFD">
              <w:rPr>
                <w:sz w:val="20"/>
                <w:szCs w:val="20"/>
              </w:rPr>
              <w:lastRenderedPageBreak/>
              <w:t>2</w:t>
            </w:r>
          </w:p>
        </w:tc>
        <w:tc>
          <w:tcPr>
            <w:tcW w:w="829" w:type="pct"/>
            <w:tcBorders>
              <w:bottom w:val="single" w:sz="4" w:space="0" w:color="auto"/>
            </w:tcBorders>
            <w:vAlign w:val="center"/>
          </w:tcPr>
          <w:p w:rsidR="00CD434A" w:rsidRPr="00D02AFD" w:rsidRDefault="00CD434A" w:rsidP="0051498A">
            <w:pPr>
              <w:spacing w:line="240" w:lineRule="auto"/>
              <w:ind w:left="-90" w:right="-94"/>
              <w:jc w:val="center"/>
              <w:rPr>
                <w:sz w:val="20"/>
                <w:szCs w:val="20"/>
              </w:rPr>
            </w:pPr>
            <w:r w:rsidRPr="00D02AFD">
              <w:rPr>
                <w:sz w:val="20"/>
                <w:szCs w:val="20"/>
              </w:rPr>
              <w:t>Contract Engineer</w:t>
            </w:r>
          </w:p>
        </w:tc>
        <w:tc>
          <w:tcPr>
            <w:tcW w:w="3844" w:type="pct"/>
            <w:tcBorders>
              <w:bottom w:val="single" w:sz="4" w:space="0" w:color="auto"/>
            </w:tcBorders>
            <w:vAlign w:val="center"/>
          </w:tcPr>
          <w:p w:rsidR="00CD434A" w:rsidRPr="00D02AFD" w:rsidRDefault="00CD434A" w:rsidP="0051498A">
            <w:pPr>
              <w:autoSpaceDE w:val="0"/>
              <w:autoSpaceDN w:val="0"/>
              <w:adjustRightInd w:val="0"/>
              <w:spacing w:line="240" w:lineRule="auto"/>
              <w:jc w:val="left"/>
              <w:rPr>
                <w:sz w:val="20"/>
                <w:szCs w:val="20"/>
              </w:rPr>
            </w:pPr>
            <w:r w:rsidRPr="00D02AFD">
              <w:rPr>
                <w:sz w:val="20"/>
                <w:szCs w:val="20"/>
              </w:rPr>
              <w:t xml:space="preserve">The Contract Engineer, as specialist adviser to the site staff on contractual matters, </w:t>
            </w:r>
            <w:r w:rsidR="003771A7" w:rsidRPr="00D02AFD">
              <w:rPr>
                <w:sz w:val="20"/>
                <w:szCs w:val="20"/>
              </w:rPr>
              <w:t>shall</w:t>
            </w:r>
            <w:r w:rsidRPr="00D02AFD">
              <w:rPr>
                <w:sz w:val="20"/>
                <w:szCs w:val="20"/>
              </w:rPr>
              <w:t xml:space="preserve"> oversee, review and interpret the documents,</w:t>
            </w:r>
            <w:r w:rsidR="000C2D4F">
              <w:rPr>
                <w:sz w:val="20"/>
                <w:szCs w:val="20"/>
              </w:rPr>
              <w:t xml:space="preserve"> and </w:t>
            </w:r>
            <w:r w:rsidR="003B31E9">
              <w:rPr>
                <w:sz w:val="20"/>
                <w:szCs w:val="20"/>
              </w:rPr>
              <w:t xml:space="preserve">support </w:t>
            </w:r>
            <w:r w:rsidR="003B31E9" w:rsidRPr="00D02AFD">
              <w:rPr>
                <w:sz w:val="20"/>
                <w:szCs w:val="20"/>
              </w:rPr>
              <w:t>the</w:t>
            </w:r>
            <w:r w:rsidRPr="00D02AFD">
              <w:rPr>
                <w:sz w:val="20"/>
                <w:szCs w:val="20"/>
              </w:rPr>
              <w:t xml:space="preserve"> contract administration activities of all field staff.</w:t>
            </w:r>
          </w:p>
          <w:p w:rsidR="00CD434A" w:rsidRPr="00D02AFD" w:rsidRDefault="00CD434A" w:rsidP="0051498A">
            <w:pPr>
              <w:autoSpaceDE w:val="0"/>
              <w:autoSpaceDN w:val="0"/>
              <w:adjustRightInd w:val="0"/>
              <w:spacing w:line="240" w:lineRule="auto"/>
              <w:jc w:val="left"/>
              <w:rPr>
                <w:sz w:val="20"/>
                <w:szCs w:val="20"/>
              </w:rPr>
            </w:pPr>
          </w:p>
          <w:p w:rsidR="00CD434A" w:rsidRPr="00D02AFD" w:rsidRDefault="00CD434A" w:rsidP="0051498A">
            <w:pPr>
              <w:autoSpaceDE w:val="0"/>
              <w:autoSpaceDN w:val="0"/>
              <w:adjustRightInd w:val="0"/>
              <w:spacing w:line="240" w:lineRule="auto"/>
              <w:jc w:val="left"/>
              <w:rPr>
                <w:sz w:val="20"/>
                <w:szCs w:val="20"/>
              </w:rPr>
            </w:pPr>
            <w:r w:rsidRPr="00D02AFD">
              <w:rPr>
                <w:sz w:val="20"/>
                <w:szCs w:val="20"/>
              </w:rPr>
              <w:t>The Contract Engineer shall:</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Arrange an initial coordination meeting with the contractor, under the chairmanship of the Project Manager, to review the scope of work and conditions and terms of the contract; ensure that all submittals required by the contract (Insurances, Securities, program, etc.) are received in the required time;</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In conjunction with the Project Manager</w:t>
            </w:r>
            <w:r w:rsidR="003B31E9">
              <w:rPr>
                <w:sz w:val="20"/>
                <w:szCs w:val="20"/>
              </w:rPr>
              <w:t xml:space="preserve"> and </w:t>
            </w:r>
            <w:r w:rsidR="003B31E9" w:rsidRPr="00D02AFD">
              <w:rPr>
                <w:sz w:val="20"/>
                <w:szCs w:val="20"/>
              </w:rPr>
              <w:t>the contractor</w:t>
            </w:r>
            <w:r w:rsidRPr="00D02AFD">
              <w:rPr>
                <w:sz w:val="20"/>
                <w:szCs w:val="20"/>
              </w:rPr>
              <w:t>, establish requirements for conduct and standards of performance, methods of invoicing and payment, administration and lines of authority and communication on the site within the limits set by the contract;</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Ensure that all necessary contract documentation is available on site;</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Attend periodic meetings with the contractor and other site staff on costs, scheduled progress and contractual and technical problems that may affect the contractor's performance or ability to meet the contract objectives;</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Review the contractor's initial and updated construction programs for compliance with contract completion dates and ensure that the updated programs properly reflect actual delays and awarded extensions of time;</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Provide controls for the proper </w:t>
            </w:r>
            <w:r w:rsidR="003B31E9" w:rsidRPr="00D02AFD">
              <w:rPr>
                <w:sz w:val="20"/>
                <w:szCs w:val="20"/>
              </w:rPr>
              <w:t>authorization</w:t>
            </w:r>
            <w:r w:rsidRPr="00D02AFD">
              <w:rPr>
                <w:sz w:val="20"/>
                <w:szCs w:val="20"/>
              </w:rPr>
              <w:t xml:space="preserve"> of variation orders;</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Keep the Project Manager advised of actual and forecast </w:t>
            </w:r>
            <w:r w:rsidR="00461C8D">
              <w:rPr>
                <w:sz w:val="20"/>
                <w:szCs w:val="20"/>
              </w:rPr>
              <w:t xml:space="preserve"> risk, </w:t>
            </w:r>
            <w:r w:rsidRPr="00D02AFD">
              <w:rPr>
                <w:sz w:val="20"/>
                <w:szCs w:val="20"/>
              </w:rPr>
              <w:t>cost and progress of the contract,</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Review interim payment applications;</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Advise the Project Manager with respect to contractual matters;</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Coordinate final inspection and acceptance of the work and prepare Completion Certificates for issue; and</w:t>
            </w:r>
          </w:p>
          <w:p w:rsidR="00CD434A" w:rsidRPr="00D02AFD" w:rsidRDefault="00CD434A"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Prior to leaving the </w:t>
            </w:r>
            <w:r w:rsidR="00461C8D">
              <w:rPr>
                <w:sz w:val="20"/>
                <w:szCs w:val="20"/>
              </w:rPr>
              <w:t>s</w:t>
            </w:r>
            <w:r w:rsidRPr="00D02AFD">
              <w:rPr>
                <w:sz w:val="20"/>
                <w:szCs w:val="20"/>
              </w:rPr>
              <w:t>ite hand over all completion reports, records, files, details of the release of securities and issue of final certificates to the Employer.</w:t>
            </w:r>
          </w:p>
        </w:tc>
      </w:tr>
      <w:tr w:rsidR="00D621A3" w:rsidRPr="00D02AFD" w:rsidTr="00502181">
        <w:trPr>
          <w:trHeight w:val="20"/>
        </w:trPr>
        <w:tc>
          <w:tcPr>
            <w:tcW w:w="327" w:type="pct"/>
            <w:tcBorders>
              <w:top w:val="single" w:sz="4" w:space="0" w:color="auto"/>
            </w:tcBorders>
            <w:vAlign w:val="center"/>
          </w:tcPr>
          <w:p w:rsidR="00D621A3" w:rsidRPr="00D02AFD" w:rsidRDefault="00236041" w:rsidP="0051498A">
            <w:pPr>
              <w:spacing w:line="240" w:lineRule="auto"/>
              <w:ind w:left="-90" w:right="-94"/>
              <w:jc w:val="center"/>
              <w:rPr>
                <w:sz w:val="20"/>
                <w:szCs w:val="20"/>
              </w:rPr>
            </w:pPr>
            <w:r w:rsidRPr="00D02AFD">
              <w:rPr>
                <w:sz w:val="20"/>
                <w:szCs w:val="20"/>
              </w:rPr>
              <w:t>3</w:t>
            </w:r>
          </w:p>
        </w:tc>
        <w:tc>
          <w:tcPr>
            <w:tcW w:w="829" w:type="pct"/>
            <w:tcBorders>
              <w:top w:val="single" w:sz="4" w:space="0" w:color="auto"/>
            </w:tcBorders>
            <w:vAlign w:val="center"/>
          </w:tcPr>
          <w:p w:rsidR="00D621A3" w:rsidRPr="00D02AFD" w:rsidRDefault="00D621A3" w:rsidP="0051498A">
            <w:pPr>
              <w:spacing w:line="240" w:lineRule="auto"/>
              <w:ind w:left="-90" w:right="-94"/>
              <w:jc w:val="center"/>
              <w:rPr>
                <w:sz w:val="20"/>
                <w:szCs w:val="20"/>
              </w:rPr>
            </w:pPr>
            <w:r w:rsidRPr="00D02AFD">
              <w:rPr>
                <w:sz w:val="20"/>
                <w:szCs w:val="20"/>
              </w:rPr>
              <w:t>Resident Engineer</w:t>
            </w:r>
          </w:p>
        </w:tc>
        <w:tc>
          <w:tcPr>
            <w:tcW w:w="3844" w:type="pct"/>
            <w:tcBorders>
              <w:top w:val="single" w:sz="4" w:space="0" w:color="auto"/>
            </w:tcBorders>
            <w:vAlign w:val="center"/>
          </w:tcPr>
          <w:p w:rsidR="00D95E2C" w:rsidRPr="00D02AFD" w:rsidRDefault="00D95E2C" w:rsidP="0051498A">
            <w:pPr>
              <w:autoSpaceDE w:val="0"/>
              <w:autoSpaceDN w:val="0"/>
              <w:adjustRightInd w:val="0"/>
              <w:spacing w:line="240" w:lineRule="auto"/>
              <w:jc w:val="left"/>
              <w:rPr>
                <w:sz w:val="20"/>
                <w:szCs w:val="20"/>
              </w:rPr>
            </w:pPr>
            <w:r w:rsidRPr="00D02AFD">
              <w:rPr>
                <w:sz w:val="20"/>
                <w:szCs w:val="20"/>
              </w:rPr>
              <w:t>The role of the Resident Engineer is to perform technical supervision of the contractor's work within the areas of their responsibility. He/</w:t>
            </w:r>
            <w:r w:rsidR="001D70EB" w:rsidRPr="00D02AFD">
              <w:rPr>
                <w:sz w:val="20"/>
                <w:szCs w:val="20"/>
              </w:rPr>
              <w:t>s</w:t>
            </w:r>
            <w:r w:rsidRPr="00D02AFD">
              <w:rPr>
                <w:sz w:val="20"/>
                <w:szCs w:val="20"/>
              </w:rPr>
              <w:t>he should be assisted in this task by supervisor engineers and inspectors.</w:t>
            </w:r>
          </w:p>
          <w:p w:rsidR="00D95E2C" w:rsidRPr="00D02AFD" w:rsidRDefault="00D95E2C" w:rsidP="0051498A">
            <w:pPr>
              <w:autoSpaceDE w:val="0"/>
              <w:autoSpaceDN w:val="0"/>
              <w:adjustRightInd w:val="0"/>
              <w:spacing w:line="240" w:lineRule="auto"/>
              <w:jc w:val="left"/>
              <w:rPr>
                <w:sz w:val="20"/>
                <w:szCs w:val="20"/>
              </w:rPr>
            </w:pPr>
            <w:r w:rsidRPr="00D02AFD">
              <w:rPr>
                <w:sz w:val="20"/>
                <w:szCs w:val="20"/>
              </w:rPr>
              <w:t xml:space="preserve">The Resident Engineers </w:t>
            </w:r>
            <w:r w:rsidR="003771A7" w:rsidRPr="00D02AFD">
              <w:rPr>
                <w:sz w:val="20"/>
                <w:szCs w:val="20"/>
              </w:rPr>
              <w:t>shall</w:t>
            </w:r>
            <w:r w:rsidRPr="00D02AFD">
              <w:rPr>
                <w:sz w:val="20"/>
                <w:szCs w:val="20"/>
              </w:rPr>
              <w:t>:</w:t>
            </w:r>
          </w:p>
          <w:p w:rsidR="00D95E2C" w:rsidRPr="00D02AFD" w:rsidRDefault="00D95E2C"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Liaise with the Contract Administration Engineer to ensure that the contractor performs the work in accordance with the requirements of the contract;</w:t>
            </w:r>
          </w:p>
          <w:p w:rsidR="00D95E2C" w:rsidRPr="00F14C2A" w:rsidRDefault="00D95E2C" w:rsidP="0051498A">
            <w:pPr>
              <w:pStyle w:val="ListParagraph"/>
              <w:numPr>
                <w:ilvl w:val="0"/>
                <w:numId w:val="3"/>
              </w:numPr>
              <w:autoSpaceDE w:val="0"/>
              <w:autoSpaceDN w:val="0"/>
              <w:adjustRightInd w:val="0"/>
              <w:spacing w:before="0" w:after="0"/>
              <w:jc w:val="left"/>
              <w:rPr>
                <w:sz w:val="20"/>
                <w:szCs w:val="20"/>
              </w:rPr>
            </w:pPr>
            <w:r w:rsidRPr="00F14C2A">
              <w:rPr>
                <w:sz w:val="20"/>
                <w:szCs w:val="20"/>
              </w:rPr>
              <w:t>Ensure that the Project Manager is kept informed of all issues that may affect the performance of the contract;</w:t>
            </w:r>
          </w:p>
          <w:p w:rsidR="00D95E2C" w:rsidRPr="00D02AFD" w:rsidRDefault="00D95E2C"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Ensure that site engineers and inspectors assigned </w:t>
            </w:r>
            <w:r w:rsidR="00F14C2A">
              <w:rPr>
                <w:sz w:val="20"/>
                <w:szCs w:val="20"/>
              </w:rPr>
              <w:t>are properly</w:t>
            </w:r>
            <w:r w:rsidRPr="00D02AFD">
              <w:rPr>
                <w:sz w:val="20"/>
                <w:szCs w:val="20"/>
              </w:rPr>
              <w:t xml:space="preserve"> carry</w:t>
            </w:r>
            <w:r w:rsidR="00F14C2A">
              <w:rPr>
                <w:sz w:val="20"/>
                <w:szCs w:val="20"/>
              </w:rPr>
              <w:t>ing</w:t>
            </w:r>
            <w:r w:rsidRPr="00D02AFD">
              <w:rPr>
                <w:sz w:val="20"/>
                <w:szCs w:val="20"/>
              </w:rPr>
              <w:t xml:space="preserve"> out their responsibilities and duties;</w:t>
            </w:r>
          </w:p>
          <w:p w:rsidR="00D95E2C" w:rsidRPr="00D02AFD" w:rsidRDefault="00D95E2C"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Review the contractor's construction programs for their areas of responsibility and assessment of physical progress for monthly reporting; and</w:t>
            </w:r>
          </w:p>
          <w:p w:rsidR="00D621A3" w:rsidRPr="00D02AFD" w:rsidRDefault="00D95E2C"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Be responsible for arranging measurement of the work in their areas of responsibility for payment purposes.</w:t>
            </w:r>
          </w:p>
        </w:tc>
      </w:tr>
      <w:tr w:rsidR="00D621A3" w:rsidRPr="00D02AFD" w:rsidTr="00502181">
        <w:trPr>
          <w:trHeight w:val="20"/>
        </w:trPr>
        <w:tc>
          <w:tcPr>
            <w:tcW w:w="327" w:type="pct"/>
            <w:tcBorders>
              <w:top w:val="single" w:sz="4" w:space="0" w:color="auto"/>
            </w:tcBorders>
            <w:vAlign w:val="center"/>
          </w:tcPr>
          <w:p w:rsidR="00D621A3" w:rsidRPr="00D02AFD" w:rsidRDefault="00236041" w:rsidP="0051498A">
            <w:pPr>
              <w:spacing w:line="240" w:lineRule="auto"/>
              <w:ind w:left="-90" w:right="-94"/>
              <w:jc w:val="center"/>
              <w:rPr>
                <w:sz w:val="20"/>
                <w:szCs w:val="20"/>
              </w:rPr>
            </w:pPr>
            <w:r w:rsidRPr="00D02AFD">
              <w:rPr>
                <w:sz w:val="20"/>
                <w:szCs w:val="20"/>
              </w:rPr>
              <w:t>4</w:t>
            </w:r>
          </w:p>
        </w:tc>
        <w:tc>
          <w:tcPr>
            <w:tcW w:w="829" w:type="pct"/>
            <w:tcBorders>
              <w:top w:val="single" w:sz="4" w:space="0" w:color="auto"/>
            </w:tcBorders>
            <w:vAlign w:val="center"/>
          </w:tcPr>
          <w:p w:rsidR="00D621A3" w:rsidRPr="00D02AFD" w:rsidRDefault="00D621A3" w:rsidP="0051498A">
            <w:pPr>
              <w:spacing w:line="240" w:lineRule="auto"/>
              <w:ind w:left="-90" w:right="-94"/>
              <w:jc w:val="center"/>
              <w:rPr>
                <w:sz w:val="20"/>
                <w:szCs w:val="20"/>
              </w:rPr>
            </w:pPr>
            <w:r w:rsidRPr="00D02AFD">
              <w:rPr>
                <w:sz w:val="20"/>
                <w:szCs w:val="20"/>
              </w:rPr>
              <w:t>Supervision Engineer</w:t>
            </w:r>
          </w:p>
        </w:tc>
        <w:tc>
          <w:tcPr>
            <w:tcW w:w="3844" w:type="pct"/>
            <w:tcBorders>
              <w:top w:val="single" w:sz="4" w:space="0" w:color="auto"/>
            </w:tcBorders>
            <w:vAlign w:val="center"/>
          </w:tcPr>
          <w:p w:rsidR="00CD434A" w:rsidRPr="00D02AFD" w:rsidRDefault="00CD434A" w:rsidP="0051498A">
            <w:pPr>
              <w:widowControl w:val="0"/>
              <w:tabs>
                <w:tab w:val="left" w:pos="661"/>
              </w:tabs>
              <w:spacing w:line="240" w:lineRule="auto"/>
              <w:ind w:right="-101"/>
              <w:jc w:val="left"/>
              <w:rPr>
                <w:spacing w:val="3"/>
                <w:sz w:val="20"/>
                <w:szCs w:val="20"/>
              </w:rPr>
            </w:pPr>
            <w:r w:rsidRPr="00D02AFD">
              <w:rPr>
                <w:sz w:val="20"/>
                <w:szCs w:val="20"/>
              </w:rPr>
              <w:t>Supervision Engineer</w:t>
            </w:r>
            <w:r w:rsidR="003724FE" w:rsidRPr="00D02AFD">
              <w:rPr>
                <w:sz w:val="20"/>
                <w:szCs w:val="20"/>
              </w:rPr>
              <w:t>s</w:t>
            </w:r>
            <w:r w:rsidRPr="00D02AFD">
              <w:rPr>
                <w:sz w:val="20"/>
                <w:szCs w:val="20"/>
              </w:rPr>
              <w:t xml:space="preserve"> shall:</w:t>
            </w:r>
          </w:p>
          <w:p w:rsidR="00D621A3" w:rsidRPr="00D02AFD" w:rsidRDefault="00D621A3" w:rsidP="0051498A">
            <w:pPr>
              <w:pStyle w:val="ListParagraph"/>
              <w:widowControl w:val="0"/>
              <w:numPr>
                <w:ilvl w:val="0"/>
                <w:numId w:val="24"/>
              </w:numPr>
              <w:spacing w:before="0" w:after="0"/>
              <w:ind w:left="613" w:right="-101"/>
              <w:jc w:val="left"/>
              <w:rPr>
                <w:spacing w:val="3"/>
                <w:sz w:val="20"/>
                <w:szCs w:val="20"/>
              </w:rPr>
            </w:pPr>
            <w:r w:rsidRPr="00D02AFD">
              <w:rPr>
                <w:spacing w:val="3"/>
                <w:sz w:val="20"/>
                <w:szCs w:val="20"/>
              </w:rPr>
              <w:t xml:space="preserve">Check Designs, Drawings and related documents including Specifications, Bill of Quantities and Work </w:t>
            </w:r>
            <w:proofErr w:type="spellStart"/>
            <w:r w:rsidRPr="00D02AFD">
              <w:rPr>
                <w:spacing w:val="3"/>
                <w:sz w:val="20"/>
                <w:szCs w:val="20"/>
              </w:rPr>
              <w:t>Programmes</w:t>
            </w:r>
            <w:proofErr w:type="spellEnd"/>
            <w:r w:rsidRPr="00D02AFD">
              <w:rPr>
                <w:spacing w:val="3"/>
                <w:sz w:val="20"/>
                <w:szCs w:val="20"/>
              </w:rPr>
              <w:t xml:space="preserve"> prepared by the Contractor;</w:t>
            </w:r>
          </w:p>
          <w:p w:rsidR="00D621A3" w:rsidRPr="00D02AFD" w:rsidRDefault="00D621A3" w:rsidP="0051498A">
            <w:pPr>
              <w:pStyle w:val="ListParagraph"/>
              <w:widowControl w:val="0"/>
              <w:numPr>
                <w:ilvl w:val="0"/>
                <w:numId w:val="24"/>
              </w:numPr>
              <w:spacing w:before="0" w:after="0"/>
              <w:ind w:left="613" w:right="-101"/>
              <w:jc w:val="left"/>
              <w:rPr>
                <w:spacing w:val="3"/>
                <w:sz w:val="20"/>
                <w:szCs w:val="20"/>
              </w:rPr>
            </w:pPr>
            <w:r w:rsidRPr="00D02AFD">
              <w:rPr>
                <w:spacing w:val="-1"/>
                <w:sz w:val="20"/>
                <w:szCs w:val="20"/>
              </w:rPr>
              <w:t>Record quality and quantity of works in progress;</w:t>
            </w:r>
          </w:p>
          <w:p w:rsidR="00D621A3" w:rsidRPr="00D02AFD" w:rsidRDefault="00D621A3" w:rsidP="0051498A">
            <w:pPr>
              <w:pStyle w:val="ListParagraph"/>
              <w:widowControl w:val="0"/>
              <w:numPr>
                <w:ilvl w:val="0"/>
                <w:numId w:val="24"/>
              </w:numPr>
              <w:spacing w:before="0" w:after="0"/>
              <w:ind w:left="613" w:right="-101"/>
              <w:jc w:val="left"/>
              <w:rPr>
                <w:spacing w:val="3"/>
                <w:sz w:val="20"/>
                <w:szCs w:val="20"/>
              </w:rPr>
            </w:pPr>
            <w:r w:rsidRPr="00D02AFD">
              <w:rPr>
                <w:spacing w:val="-8"/>
                <w:sz w:val="20"/>
                <w:szCs w:val="20"/>
              </w:rPr>
              <w:t xml:space="preserve">Check that proposed process equipment and materials are technically </w:t>
            </w:r>
            <w:r w:rsidRPr="00D02AFD">
              <w:rPr>
                <w:spacing w:val="-4"/>
                <w:sz w:val="20"/>
                <w:szCs w:val="20"/>
              </w:rPr>
              <w:t xml:space="preserve">feasible, easy operate and maintain </w:t>
            </w:r>
            <w:r w:rsidRPr="00D02AFD">
              <w:rPr>
                <w:spacing w:val="-2"/>
                <w:sz w:val="20"/>
                <w:szCs w:val="20"/>
              </w:rPr>
              <w:t xml:space="preserve"> are cost effective;</w:t>
            </w:r>
          </w:p>
          <w:p w:rsidR="00D621A3" w:rsidRPr="00D02AFD" w:rsidRDefault="00D621A3" w:rsidP="0051498A">
            <w:pPr>
              <w:pStyle w:val="ListParagraph"/>
              <w:widowControl w:val="0"/>
              <w:numPr>
                <w:ilvl w:val="0"/>
                <w:numId w:val="24"/>
              </w:numPr>
              <w:spacing w:before="0" w:after="0"/>
              <w:ind w:left="613" w:right="-101"/>
              <w:jc w:val="left"/>
              <w:rPr>
                <w:spacing w:val="-8"/>
                <w:sz w:val="20"/>
                <w:szCs w:val="20"/>
              </w:rPr>
            </w:pPr>
            <w:r w:rsidRPr="00D02AFD">
              <w:rPr>
                <w:spacing w:val="-8"/>
                <w:sz w:val="20"/>
                <w:szCs w:val="20"/>
              </w:rPr>
              <w:t>Supervise construction operations;</w:t>
            </w:r>
          </w:p>
          <w:p w:rsidR="00D621A3" w:rsidRPr="00D02AFD" w:rsidRDefault="00D621A3" w:rsidP="0051498A">
            <w:pPr>
              <w:pStyle w:val="ListParagraph"/>
              <w:widowControl w:val="0"/>
              <w:numPr>
                <w:ilvl w:val="0"/>
                <w:numId w:val="24"/>
              </w:numPr>
              <w:spacing w:before="0" w:after="0"/>
              <w:ind w:left="613" w:right="-101"/>
              <w:jc w:val="left"/>
              <w:rPr>
                <w:spacing w:val="1"/>
                <w:sz w:val="20"/>
                <w:szCs w:val="20"/>
              </w:rPr>
            </w:pPr>
            <w:r w:rsidRPr="00D02AFD">
              <w:rPr>
                <w:spacing w:val="-8"/>
                <w:sz w:val="20"/>
                <w:szCs w:val="20"/>
              </w:rPr>
              <w:lastRenderedPageBreak/>
              <w:t xml:space="preserve">Give instructions to the Contractor and ensure work is carried </w:t>
            </w:r>
            <w:r w:rsidR="00176BB0" w:rsidRPr="00D02AFD">
              <w:rPr>
                <w:spacing w:val="-8"/>
                <w:sz w:val="20"/>
                <w:szCs w:val="20"/>
              </w:rPr>
              <w:t>out</w:t>
            </w:r>
            <w:r w:rsidR="00176BB0" w:rsidRPr="00D02AFD">
              <w:rPr>
                <w:spacing w:val="1"/>
                <w:sz w:val="20"/>
                <w:szCs w:val="20"/>
              </w:rPr>
              <w:t xml:space="preserve"> satisfactorily</w:t>
            </w:r>
            <w:r w:rsidRPr="00D02AFD">
              <w:rPr>
                <w:spacing w:val="1"/>
                <w:sz w:val="20"/>
                <w:szCs w:val="20"/>
              </w:rPr>
              <w:t>;</w:t>
            </w:r>
          </w:p>
          <w:p w:rsidR="00D621A3" w:rsidRPr="00D02AFD" w:rsidRDefault="00D621A3" w:rsidP="0051498A">
            <w:pPr>
              <w:pStyle w:val="ListParagraph"/>
              <w:widowControl w:val="0"/>
              <w:numPr>
                <w:ilvl w:val="0"/>
                <w:numId w:val="24"/>
              </w:numPr>
              <w:spacing w:before="0" w:after="0"/>
              <w:ind w:left="613" w:right="-101"/>
              <w:jc w:val="left"/>
              <w:rPr>
                <w:spacing w:val="1"/>
                <w:sz w:val="20"/>
                <w:szCs w:val="20"/>
              </w:rPr>
            </w:pPr>
            <w:r w:rsidRPr="00D02AFD">
              <w:rPr>
                <w:spacing w:val="4"/>
                <w:sz w:val="20"/>
                <w:szCs w:val="20"/>
              </w:rPr>
              <w:t>Inspect materials, equipment and plant to be incorporated in the works;</w:t>
            </w:r>
          </w:p>
          <w:p w:rsidR="00D621A3" w:rsidRPr="00D02AFD" w:rsidRDefault="00D621A3" w:rsidP="0051498A">
            <w:pPr>
              <w:pStyle w:val="ListParagraph"/>
              <w:widowControl w:val="0"/>
              <w:numPr>
                <w:ilvl w:val="0"/>
                <w:numId w:val="24"/>
              </w:numPr>
              <w:spacing w:before="0" w:after="0"/>
              <w:ind w:left="613" w:right="-101"/>
              <w:jc w:val="left"/>
              <w:rPr>
                <w:spacing w:val="1"/>
                <w:sz w:val="20"/>
                <w:szCs w:val="20"/>
              </w:rPr>
            </w:pPr>
            <w:r w:rsidRPr="00D02AFD">
              <w:rPr>
                <w:sz w:val="20"/>
                <w:szCs w:val="20"/>
              </w:rPr>
              <w:t xml:space="preserve">Check "as-built" drawings, manuals, operating instructions, etc. supplied </w:t>
            </w:r>
            <w:r w:rsidRPr="00D02AFD">
              <w:rPr>
                <w:spacing w:val="-1"/>
                <w:sz w:val="20"/>
                <w:szCs w:val="20"/>
              </w:rPr>
              <w:t xml:space="preserve">and prepared by the Contractor so that Client shall be able to operate and </w:t>
            </w:r>
            <w:r w:rsidRPr="00D02AFD">
              <w:rPr>
                <w:sz w:val="20"/>
                <w:szCs w:val="20"/>
              </w:rPr>
              <w:t>maintain the works;</w:t>
            </w:r>
          </w:p>
          <w:p w:rsidR="00D621A3" w:rsidRPr="00D02AFD" w:rsidRDefault="00D621A3" w:rsidP="0051498A">
            <w:pPr>
              <w:pStyle w:val="ListParagraph"/>
              <w:widowControl w:val="0"/>
              <w:numPr>
                <w:ilvl w:val="0"/>
                <w:numId w:val="24"/>
              </w:numPr>
              <w:spacing w:before="0" w:after="0"/>
              <w:ind w:left="613" w:right="-101"/>
              <w:jc w:val="left"/>
              <w:rPr>
                <w:sz w:val="20"/>
                <w:szCs w:val="20"/>
              </w:rPr>
            </w:pPr>
            <w:r w:rsidRPr="00D02AFD">
              <w:rPr>
                <w:sz w:val="20"/>
                <w:szCs w:val="20"/>
              </w:rPr>
              <w:t>Determine and control quality of all materials and workmanship and accept or reject the same on the basis of their conformity with the relevant Contract and Engineer's instructions;</w:t>
            </w:r>
          </w:p>
        </w:tc>
      </w:tr>
      <w:tr w:rsidR="006F5D99" w:rsidRPr="00D02AFD" w:rsidTr="00502181">
        <w:trPr>
          <w:trHeight w:val="20"/>
        </w:trPr>
        <w:tc>
          <w:tcPr>
            <w:tcW w:w="327" w:type="pct"/>
            <w:tcBorders>
              <w:top w:val="single" w:sz="4" w:space="0" w:color="auto"/>
            </w:tcBorders>
            <w:vAlign w:val="center"/>
          </w:tcPr>
          <w:p w:rsidR="006F5D99" w:rsidRPr="00D02AFD" w:rsidRDefault="00236041" w:rsidP="0051498A">
            <w:pPr>
              <w:spacing w:line="240" w:lineRule="auto"/>
              <w:ind w:left="-90" w:right="-94"/>
              <w:jc w:val="center"/>
              <w:rPr>
                <w:sz w:val="20"/>
                <w:szCs w:val="20"/>
              </w:rPr>
            </w:pPr>
            <w:r w:rsidRPr="00D02AFD">
              <w:rPr>
                <w:sz w:val="20"/>
                <w:szCs w:val="20"/>
              </w:rPr>
              <w:lastRenderedPageBreak/>
              <w:t>5</w:t>
            </w:r>
          </w:p>
        </w:tc>
        <w:tc>
          <w:tcPr>
            <w:tcW w:w="829" w:type="pct"/>
            <w:tcBorders>
              <w:top w:val="single" w:sz="4" w:space="0" w:color="auto"/>
            </w:tcBorders>
            <w:vAlign w:val="center"/>
          </w:tcPr>
          <w:p w:rsidR="006F5D99" w:rsidRPr="00D02AFD" w:rsidRDefault="006F5D99" w:rsidP="0051498A">
            <w:pPr>
              <w:numPr>
                <w:ilvl w:val="12"/>
                <w:numId w:val="0"/>
              </w:numPr>
              <w:spacing w:line="240" w:lineRule="auto"/>
              <w:ind w:left="-90" w:right="-94"/>
              <w:rPr>
                <w:sz w:val="20"/>
                <w:szCs w:val="20"/>
              </w:rPr>
            </w:pPr>
            <w:r w:rsidRPr="00D02AFD">
              <w:rPr>
                <w:sz w:val="20"/>
                <w:szCs w:val="20"/>
              </w:rPr>
              <w:t>Geotechnical/Materials Engineer</w:t>
            </w:r>
          </w:p>
        </w:tc>
        <w:tc>
          <w:tcPr>
            <w:tcW w:w="3844" w:type="pct"/>
            <w:tcBorders>
              <w:top w:val="single" w:sz="4" w:space="0" w:color="auto"/>
            </w:tcBorders>
            <w:vAlign w:val="center"/>
          </w:tcPr>
          <w:p w:rsidR="006F5D99" w:rsidRPr="00D02AFD" w:rsidRDefault="006F5D99" w:rsidP="0051498A">
            <w:pPr>
              <w:autoSpaceDE w:val="0"/>
              <w:autoSpaceDN w:val="0"/>
              <w:adjustRightInd w:val="0"/>
              <w:spacing w:line="240" w:lineRule="auto"/>
              <w:jc w:val="left"/>
              <w:rPr>
                <w:sz w:val="20"/>
                <w:szCs w:val="20"/>
              </w:rPr>
            </w:pPr>
            <w:r w:rsidRPr="00D02AFD">
              <w:rPr>
                <w:sz w:val="20"/>
                <w:szCs w:val="20"/>
              </w:rPr>
              <w:t>Responsible for:</w:t>
            </w:r>
          </w:p>
          <w:p w:rsidR="00176BB0" w:rsidRPr="00D02AFD" w:rsidRDefault="00176BB0" w:rsidP="0051498A">
            <w:pPr>
              <w:pStyle w:val="ListParagraph"/>
              <w:numPr>
                <w:ilvl w:val="0"/>
                <w:numId w:val="3"/>
              </w:numPr>
              <w:autoSpaceDE w:val="0"/>
              <w:autoSpaceDN w:val="0"/>
              <w:adjustRightInd w:val="0"/>
              <w:spacing w:before="0" w:after="0"/>
              <w:jc w:val="left"/>
              <w:rPr>
                <w:sz w:val="20"/>
                <w:szCs w:val="20"/>
              </w:rPr>
            </w:pPr>
            <w:r>
              <w:rPr>
                <w:sz w:val="20"/>
                <w:szCs w:val="20"/>
              </w:rPr>
              <w:t>Ensuring the recommended foundation of structures;</w:t>
            </w:r>
          </w:p>
          <w:p w:rsidR="006F5D99" w:rsidRPr="00D02AFD" w:rsidRDefault="006F5D99"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Establishment and management of materials testing laboratories and ensuring that materials and workmanship are in accordance with the specified requirements;</w:t>
            </w:r>
            <w:r w:rsidR="00176BB0">
              <w:rPr>
                <w:sz w:val="20"/>
                <w:szCs w:val="20"/>
              </w:rPr>
              <w:t xml:space="preserve"> and</w:t>
            </w:r>
          </w:p>
          <w:p w:rsidR="006F5D99" w:rsidRPr="00D02AFD" w:rsidRDefault="006F5D99"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Geological mapping.</w:t>
            </w:r>
          </w:p>
        </w:tc>
      </w:tr>
      <w:tr w:rsidR="006F5D99" w:rsidRPr="00D02AFD" w:rsidTr="00502181">
        <w:trPr>
          <w:trHeight w:val="20"/>
        </w:trPr>
        <w:tc>
          <w:tcPr>
            <w:tcW w:w="327" w:type="pct"/>
            <w:tcBorders>
              <w:top w:val="single" w:sz="4" w:space="0" w:color="auto"/>
            </w:tcBorders>
            <w:vAlign w:val="center"/>
          </w:tcPr>
          <w:p w:rsidR="006F5D99" w:rsidRPr="00D02AFD" w:rsidRDefault="00236041" w:rsidP="0051498A">
            <w:pPr>
              <w:spacing w:line="240" w:lineRule="auto"/>
              <w:ind w:left="-90" w:right="-94"/>
              <w:jc w:val="center"/>
              <w:rPr>
                <w:sz w:val="20"/>
                <w:szCs w:val="20"/>
              </w:rPr>
            </w:pPr>
            <w:r w:rsidRPr="00D02AFD">
              <w:rPr>
                <w:sz w:val="20"/>
                <w:szCs w:val="20"/>
              </w:rPr>
              <w:t>6</w:t>
            </w:r>
          </w:p>
        </w:tc>
        <w:tc>
          <w:tcPr>
            <w:tcW w:w="829" w:type="pct"/>
            <w:tcBorders>
              <w:top w:val="single" w:sz="4" w:space="0" w:color="auto"/>
            </w:tcBorders>
            <w:vAlign w:val="center"/>
          </w:tcPr>
          <w:p w:rsidR="006F5D99" w:rsidRPr="00D02AFD" w:rsidRDefault="006F5D99" w:rsidP="0051498A">
            <w:pPr>
              <w:numPr>
                <w:ilvl w:val="12"/>
                <w:numId w:val="0"/>
              </w:numPr>
              <w:spacing w:line="240" w:lineRule="auto"/>
              <w:ind w:left="-90" w:right="-94"/>
              <w:rPr>
                <w:sz w:val="20"/>
                <w:szCs w:val="20"/>
              </w:rPr>
            </w:pPr>
            <w:r w:rsidRPr="00D02AFD">
              <w:rPr>
                <w:sz w:val="20"/>
                <w:szCs w:val="20"/>
              </w:rPr>
              <w:t xml:space="preserve">Electromechanical </w:t>
            </w:r>
            <w:r w:rsidR="00B106F1" w:rsidRPr="00D02AFD">
              <w:rPr>
                <w:sz w:val="20"/>
                <w:szCs w:val="20"/>
              </w:rPr>
              <w:t>Engineer</w:t>
            </w:r>
          </w:p>
        </w:tc>
        <w:tc>
          <w:tcPr>
            <w:tcW w:w="3844" w:type="pct"/>
            <w:tcBorders>
              <w:top w:val="single" w:sz="4" w:space="0" w:color="auto"/>
            </w:tcBorders>
            <w:vAlign w:val="center"/>
          </w:tcPr>
          <w:p w:rsidR="006F5D99" w:rsidRPr="00D02AFD" w:rsidRDefault="006F5D99" w:rsidP="0051498A">
            <w:pPr>
              <w:autoSpaceDE w:val="0"/>
              <w:autoSpaceDN w:val="0"/>
              <w:adjustRightInd w:val="0"/>
              <w:spacing w:line="240" w:lineRule="auto"/>
              <w:jc w:val="left"/>
              <w:rPr>
                <w:sz w:val="20"/>
                <w:szCs w:val="20"/>
              </w:rPr>
            </w:pPr>
            <w:r w:rsidRPr="00D02AFD">
              <w:rPr>
                <w:sz w:val="20"/>
                <w:szCs w:val="20"/>
              </w:rPr>
              <w:t xml:space="preserve">Responsible for Electro-Mechanical </w:t>
            </w:r>
            <w:proofErr w:type="spellStart"/>
            <w:r w:rsidRPr="00D02AFD">
              <w:rPr>
                <w:sz w:val="20"/>
                <w:szCs w:val="20"/>
              </w:rPr>
              <w:t>Equipments</w:t>
            </w:r>
            <w:proofErr w:type="spellEnd"/>
            <w:r w:rsidRPr="00D02AFD">
              <w:rPr>
                <w:sz w:val="20"/>
                <w:szCs w:val="20"/>
              </w:rPr>
              <w:t>:</w:t>
            </w:r>
          </w:p>
          <w:p w:rsidR="006F5D99" w:rsidRPr="00D02AFD" w:rsidRDefault="006F5D99" w:rsidP="0051498A">
            <w:pPr>
              <w:pStyle w:val="ListParagraph"/>
              <w:numPr>
                <w:ilvl w:val="0"/>
                <w:numId w:val="3"/>
              </w:numPr>
              <w:autoSpaceDE w:val="0"/>
              <w:autoSpaceDN w:val="0"/>
              <w:adjustRightInd w:val="0"/>
              <w:spacing w:before="0" w:after="0"/>
              <w:jc w:val="left"/>
              <w:rPr>
                <w:sz w:val="20"/>
                <w:szCs w:val="20"/>
              </w:rPr>
            </w:pPr>
            <w:r w:rsidRPr="00D02AFD">
              <w:rPr>
                <w:spacing w:val="3"/>
                <w:sz w:val="20"/>
                <w:szCs w:val="20"/>
              </w:rPr>
              <w:t xml:space="preserve">Check Designs, Drawings and related documents including Specifications, Bill of Quantities and Work </w:t>
            </w:r>
            <w:proofErr w:type="spellStart"/>
            <w:r w:rsidRPr="00D02AFD">
              <w:rPr>
                <w:spacing w:val="3"/>
                <w:sz w:val="20"/>
                <w:szCs w:val="20"/>
              </w:rPr>
              <w:t>Programmes</w:t>
            </w:r>
            <w:proofErr w:type="spellEnd"/>
            <w:r w:rsidRPr="00D02AFD">
              <w:rPr>
                <w:spacing w:val="3"/>
                <w:sz w:val="20"/>
                <w:szCs w:val="20"/>
              </w:rPr>
              <w:t xml:space="preserve"> prepared by the Contractor;</w:t>
            </w:r>
          </w:p>
          <w:p w:rsidR="006F5D99" w:rsidRPr="00D02AFD" w:rsidRDefault="006F5D99" w:rsidP="0051498A">
            <w:pPr>
              <w:pStyle w:val="ListParagraph"/>
              <w:numPr>
                <w:ilvl w:val="0"/>
                <w:numId w:val="3"/>
              </w:numPr>
              <w:autoSpaceDE w:val="0"/>
              <w:autoSpaceDN w:val="0"/>
              <w:adjustRightInd w:val="0"/>
              <w:spacing w:before="0" w:after="0"/>
              <w:jc w:val="left"/>
              <w:rPr>
                <w:spacing w:val="3"/>
                <w:sz w:val="20"/>
                <w:szCs w:val="20"/>
              </w:rPr>
            </w:pPr>
            <w:r w:rsidRPr="00D02AFD">
              <w:rPr>
                <w:spacing w:val="3"/>
                <w:sz w:val="20"/>
                <w:szCs w:val="20"/>
              </w:rPr>
              <w:t>Record quality and quantity of works in progress;</w:t>
            </w:r>
          </w:p>
          <w:p w:rsidR="006F5D99" w:rsidRPr="00D02AFD" w:rsidRDefault="006F5D99" w:rsidP="0051498A">
            <w:pPr>
              <w:pStyle w:val="ListParagraph"/>
              <w:numPr>
                <w:ilvl w:val="0"/>
                <w:numId w:val="3"/>
              </w:numPr>
              <w:autoSpaceDE w:val="0"/>
              <w:autoSpaceDN w:val="0"/>
              <w:adjustRightInd w:val="0"/>
              <w:spacing w:before="0" w:after="0"/>
              <w:jc w:val="left"/>
              <w:rPr>
                <w:spacing w:val="3"/>
                <w:sz w:val="20"/>
                <w:szCs w:val="20"/>
              </w:rPr>
            </w:pPr>
            <w:r w:rsidRPr="00D02AFD">
              <w:rPr>
                <w:spacing w:val="3"/>
                <w:sz w:val="20"/>
                <w:szCs w:val="20"/>
              </w:rPr>
              <w:t>Check that proposed process equipment and materials are technically feasible, easy operate and maintain  are cost effective;</w:t>
            </w:r>
          </w:p>
          <w:p w:rsidR="006F5D99" w:rsidRPr="00D02AFD" w:rsidRDefault="006F5D99" w:rsidP="0051498A">
            <w:pPr>
              <w:pStyle w:val="ListParagraph"/>
              <w:numPr>
                <w:ilvl w:val="0"/>
                <w:numId w:val="3"/>
              </w:numPr>
              <w:autoSpaceDE w:val="0"/>
              <w:autoSpaceDN w:val="0"/>
              <w:adjustRightInd w:val="0"/>
              <w:spacing w:before="0" w:after="0"/>
              <w:jc w:val="left"/>
              <w:rPr>
                <w:spacing w:val="3"/>
                <w:sz w:val="20"/>
                <w:szCs w:val="20"/>
              </w:rPr>
            </w:pPr>
            <w:r w:rsidRPr="00D02AFD">
              <w:rPr>
                <w:spacing w:val="3"/>
                <w:sz w:val="20"/>
                <w:szCs w:val="20"/>
              </w:rPr>
              <w:t>Give instructions to the Contractor and ensure work is carried out satisfactorily;</w:t>
            </w:r>
          </w:p>
          <w:p w:rsidR="006F5D99" w:rsidRPr="00D02AFD" w:rsidRDefault="006F5D99" w:rsidP="0051498A">
            <w:pPr>
              <w:pStyle w:val="ListParagraph"/>
              <w:numPr>
                <w:ilvl w:val="0"/>
                <w:numId w:val="3"/>
              </w:numPr>
              <w:autoSpaceDE w:val="0"/>
              <w:autoSpaceDN w:val="0"/>
              <w:adjustRightInd w:val="0"/>
              <w:spacing w:before="0" w:after="0"/>
              <w:jc w:val="left"/>
              <w:rPr>
                <w:spacing w:val="3"/>
                <w:sz w:val="20"/>
                <w:szCs w:val="20"/>
              </w:rPr>
            </w:pPr>
            <w:r w:rsidRPr="00D02AFD">
              <w:rPr>
                <w:spacing w:val="3"/>
                <w:sz w:val="20"/>
                <w:szCs w:val="20"/>
              </w:rPr>
              <w:t>Inspect materials, equipment and plant to be incorporated in the works;</w:t>
            </w:r>
          </w:p>
          <w:p w:rsidR="006F5D99" w:rsidRPr="00D02AFD" w:rsidRDefault="006F5D99" w:rsidP="0051498A">
            <w:pPr>
              <w:pStyle w:val="ListParagraph"/>
              <w:numPr>
                <w:ilvl w:val="0"/>
                <w:numId w:val="3"/>
              </w:numPr>
              <w:autoSpaceDE w:val="0"/>
              <w:autoSpaceDN w:val="0"/>
              <w:adjustRightInd w:val="0"/>
              <w:spacing w:before="0" w:after="0"/>
              <w:jc w:val="left"/>
              <w:rPr>
                <w:spacing w:val="3"/>
                <w:sz w:val="20"/>
                <w:szCs w:val="20"/>
              </w:rPr>
            </w:pPr>
            <w:r w:rsidRPr="00D02AFD">
              <w:rPr>
                <w:spacing w:val="3"/>
                <w:sz w:val="20"/>
                <w:szCs w:val="20"/>
              </w:rPr>
              <w:t>Check "as-built" drawings, manuals, operating instructions, etc. supplied and prepared by the Contractor so that Client shall be able to operate and maintain the works;</w:t>
            </w:r>
          </w:p>
          <w:p w:rsidR="006F5D99" w:rsidRPr="00D556A9" w:rsidRDefault="006F5D99"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Determine and control quality of all materials and workmanship and accept or reject the same on the basis of their conformity with the relevant Contract and Engineer's instructions;</w:t>
            </w:r>
          </w:p>
        </w:tc>
      </w:tr>
      <w:tr w:rsidR="00D621A3" w:rsidRPr="00D02AFD" w:rsidTr="00502181">
        <w:trPr>
          <w:trHeight w:val="20"/>
        </w:trPr>
        <w:tc>
          <w:tcPr>
            <w:tcW w:w="327" w:type="pct"/>
            <w:tcBorders>
              <w:top w:val="single" w:sz="4" w:space="0" w:color="auto"/>
              <w:bottom w:val="single" w:sz="4" w:space="0" w:color="auto"/>
            </w:tcBorders>
            <w:vAlign w:val="center"/>
          </w:tcPr>
          <w:p w:rsidR="00D621A3" w:rsidRPr="00D02AFD" w:rsidRDefault="00236041" w:rsidP="0051498A">
            <w:pPr>
              <w:numPr>
                <w:ilvl w:val="12"/>
                <w:numId w:val="0"/>
              </w:numPr>
              <w:spacing w:line="240" w:lineRule="auto"/>
              <w:ind w:left="-90" w:right="-94"/>
              <w:jc w:val="center"/>
              <w:rPr>
                <w:sz w:val="20"/>
                <w:szCs w:val="20"/>
              </w:rPr>
            </w:pPr>
            <w:r w:rsidRPr="00D02AFD">
              <w:rPr>
                <w:sz w:val="20"/>
                <w:szCs w:val="20"/>
              </w:rPr>
              <w:t>7</w:t>
            </w:r>
          </w:p>
        </w:tc>
        <w:tc>
          <w:tcPr>
            <w:tcW w:w="829" w:type="pct"/>
            <w:tcBorders>
              <w:top w:val="single" w:sz="4" w:space="0" w:color="auto"/>
              <w:bottom w:val="single" w:sz="4" w:space="0" w:color="auto"/>
            </w:tcBorders>
            <w:vAlign w:val="center"/>
          </w:tcPr>
          <w:p w:rsidR="00D621A3" w:rsidRPr="00D02AFD" w:rsidRDefault="00452673" w:rsidP="0051498A">
            <w:pPr>
              <w:numPr>
                <w:ilvl w:val="12"/>
                <w:numId w:val="0"/>
              </w:numPr>
              <w:spacing w:line="240" w:lineRule="auto"/>
              <w:ind w:left="-90" w:right="-94"/>
              <w:rPr>
                <w:sz w:val="20"/>
                <w:szCs w:val="20"/>
              </w:rPr>
            </w:pPr>
            <w:r w:rsidRPr="00D02AFD">
              <w:rPr>
                <w:sz w:val="20"/>
                <w:szCs w:val="20"/>
              </w:rPr>
              <w:t>Surveyor</w:t>
            </w:r>
          </w:p>
        </w:tc>
        <w:tc>
          <w:tcPr>
            <w:tcW w:w="3844" w:type="pct"/>
            <w:tcBorders>
              <w:top w:val="single" w:sz="4" w:space="0" w:color="auto"/>
              <w:bottom w:val="single" w:sz="4" w:space="0" w:color="auto"/>
            </w:tcBorders>
            <w:vAlign w:val="center"/>
          </w:tcPr>
          <w:p w:rsidR="001471D4" w:rsidRPr="00D02AFD" w:rsidRDefault="001471D4" w:rsidP="0051498A">
            <w:pPr>
              <w:autoSpaceDE w:val="0"/>
              <w:autoSpaceDN w:val="0"/>
              <w:adjustRightInd w:val="0"/>
              <w:spacing w:line="240" w:lineRule="auto"/>
              <w:jc w:val="left"/>
              <w:rPr>
                <w:sz w:val="20"/>
                <w:szCs w:val="20"/>
              </w:rPr>
            </w:pPr>
            <w:r w:rsidRPr="00D02AFD">
              <w:rPr>
                <w:sz w:val="20"/>
                <w:szCs w:val="20"/>
              </w:rPr>
              <w:t xml:space="preserve">The surveyor is responsible for </w:t>
            </w:r>
            <w:r w:rsidR="004431E8">
              <w:rPr>
                <w:sz w:val="20"/>
                <w:szCs w:val="20"/>
              </w:rPr>
              <w:t>: -</w:t>
            </w:r>
          </w:p>
          <w:p w:rsidR="001471D4" w:rsidRPr="00D02AFD" w:rsidRDefault="001471D4" w:rsidP="0051498A">
            <w:pPr>
              <w:pStyle w:val="ListParagraph"/>
              <w:numPr>
                <w:ilvl w:val="0"/>
                <w:numId w:val="25"/>
              </w:numPr>
              <w:autoSpaceDE w:val="0"/>
              <w:autoSpaceDN w:val="0"/>
              <w:adjustRightInd w:val="0"/>
              <w:spacing w:before="0" w:after="0"/>
              <w:jc w:val="left"/>
              <w:rPr>
                <w:sz w:val="20"/>
                <w:szCs w:val="20"/>
              </w:rPr>
            </w:pPr>
            <w:r w:rsidRPr="00D02AFD">
              <w:rPr>
                <w:sz w:val="20"/>
                <w:szCs w:val="20"/>
              </w:rPr>
              <w:t>Checking the original control points for the contract and to confirm their re</w:t>
            </w:r>
            <w:r w:rsidR="004431E8">
              <w:rPr>
                <w:sz w:val="20"/>
                <w:szCs w:val="20"/>
              </w:rPr>
              <w:t>-</w:t>
            </w:r>
            <w:r w:rsidR="004431E8" w:rsidRPr="00D02AFD">
              <w:rPr>
                <w:sz w:val="20"/>
                <w:szCs w:val="20"/>
              </w:rPr>
              <w:t>insta</w:t>
            </w:r>
            <w:r w:rsidR="004431E8">
              <w:rPr>
                <w:sz w:val="20"/>
                <w:szCs w:val="20"/>
              </w:rPr>
              <w:t>l</w:t>
            </w:r>
            <w:r w:rsidR="004431E8" w:rsidRPr="00D02AFD">
              <w:rPr>
                <w:sz w:val="20"/>
                <w:szCs w:val="20"/>
              </w:rPr>
              <w:t>lment</w:t>
            </w:r>
            <w:r w:rsidRPr="00D02AFD">
              <w:rPr>
                <w:sz w:val="20"/>
                <w:szCs w:val="20"/>
              </w:rPr>
              <w:t xml:space="preserve"> if they have been dislodged</w:t>
            </w:r>
            <w:r w:rsidR="004431E8">
              <w:rPr>
                <w:sz w:val="20"/>
                <w:szCs w:val="20"/>
              </w:rPr>
              <w:t>;</w:t>
            </w:r>
          </w:p>
          <w:p w:rsidR="000A0671" w:rsidRPr="00D02AFD" w:rsidRDefault="001471D4" w:rsidP="0051498A">
            <w:pPr>
              <w:pStyle w:val="ListParagraph"/>
              <w:numPr>
                <w:ilvl w:val="0"/>
                <w:numId w:val="25"/>
              </w:numPr>
              <w:autoSpaceDE w:val="0"/>
              <w:autoSpaceDN w:val="0"/>
              <w:adjustRightInd w:val="0"/>
              <w:spacing w:before="0" w:after="0"/>
              <w:jc w:val="left"/>
              <w:rPr>
                <w:sz w:val="20"/>
                <w:szCs w:val="20"/>
              </w:rPr>
            </w:pPr>
            <w:r w:rsidRPr="00D02AFD">
              <w:rPr>
                <w:sz w:val="20"/>
                <w:szCs w:val="20"/>
              </w:rPr>
              <w:t>Checking the contractor's setting out during the progress o</w:t>
            </w:r>
            <w:r w:rsidR="004431E8">
              <w:rPr>
                <w:sz w:val="20"/>
                <w:szCs w:val="20"/>
              </w:rPr>
              <w:t>f the work as and when required;</w:t>
            </w:r>
          </w:p>
          <w:p w:rsidR="001471D4" w:rsidRPr="00D02AFD" w:rsidRDefault="000A0671" w:rsidP="0051498A">
            <w:pPr>
              <w:pStyle w:val="ListParagraph"/>
              <w:numPr>
                <w:ilvl w:val="0"/>
                <w:numId w:val="25"/>
              </w:numPr>
              <w:autoSpaceDE w:val="0"/>
              <w:autoSpaceDN w:val="0"/>
              <w:adjustRightInd w:val="0"/>
              <w:spacing w:before="0" w:after="0"/>
              <w:jc w:val="left"/>
              <w:rPr>
                <w:sz w:val="20"/>
                <w:szCs w:val="20"/>
              </w:rPr>
            </w:pPr>
            <w:r w:rsidRPr="00D02AFD">
              <w:rPr>
                <w:sz w:val="20"/>
                <w:szCs w:val="20"/>
              </w:rPr>
              <w:t>C</w:t>
            </w:r>
            <w:r w:rsidR="001471D4" w:rsidRPr="00D02AFD">
              <w:rPr>
                <w:sz w:val="20"/>
                <w:szCs w:val="20"/>
              </w:rPr>
              <w:t>heck</w:t>
            </w:r>
            <w:r w:rsidRPr="00D02AFD">
              <w:rPr>
                <w:sz w:val="20"/>
                <w:szCs w:val="20"/>
              </w:rPr>
              <w:t>ing</w:t>
            </w:r>
            <w:r w:rsidR="001471D4" w:rsidRPr="00D02AFD">
              <w:rPr>
                <w:sz w:val="20"/>
                <w:szCs w:val="20"/>
              </w:rPr>
              <w:t xml:space="preserve"> other work when specifically requested to do so by a Resident Engineer</w:t>
            </w:r>
            <w:r w:rsidR="004431E8">
              <w:rPr>
                <w:sz w:val="20"/>
                <w:szCs w:val="20"/>
              </w:rPr>
              <w:t>; and</w:t>
            </w:r>
          </w:p>
          <w:p w:rsidR="00D621A3" w:rsidRPr="00D02AFD" w:rsidRDefault="000A0671" w:rsidP="0051498A">
            <w:pPr>
              <w:pStyle w:val="ListParagraph"/>
              <w:numPr>
                <w:ilvl w:val="0"/>
                <w:numId w:val="25"/>
              </w:numPr>
              <w:autoSpaceDE w:val="0"/>
              <w:autoSpaceDN w:val="0"/>
              <w:adjustRightInd w:val="0"/>
              <w:spacing w:before="0" w:after="0"/>
              <w:jc w:val="left"/>
              <w:rPr>
                <w:sz w:val="20"/>
                <w:szCs w:val="20"/>
              </w:rPr>
            </w:pPr>
            <w:r w:rsidRPr="00D02AFD">
              <w:rPr>
                <w:sz w:val="20"/>
                <w:szCs w:val="20"/>
              </w:rPr>
              <w:t>U</w:t>
            </w:r>
            <w:r w:rsidR="001471D4" w:rsidRPr="00D02AFD">
              <w:rPr>
                <w:sz w:val="20"/>
                <w:szCs w:val="20"/>
              </w:rPr>
              <w:t>ndertake all surveying work required for measurement for payment purposes and prepare the associated measurement calculations.</w:t>
            </w:r>
          </w:p>
        </w:tc>
      </w:tr>
      <w:tr w:rsidR="00D621A3" w:rsidRPr="00D02AFD" w:rsidTr="00502181">
        <w:trPr>
          <w:trHeight w:val="20"/>
        </w:trPr>
        <w:tc>
          <w:tcPr>
            <w:tcW w:w="327" w:type="pct"/>
            <w:tcBorders>
              <w:top w:val="single" w:sz="4" w:space="0" w:color="auto"/>
              <w:bottom w:val="single" w:sz="4" w:space="0" w:color="auto"/>
            </w:tcBorders>
            <w:vAlign w:val="center"/>
          </w:tcPr>
          <w:p w:rsidR="00D621A3" w:rsidRPr="00D02AFD" w:rsidRDefault="00236041" w:rsidP="0051498A">
            <w:pPr>
              <w:spacing w:line="240" w:lineRule="auto"/>
              <w:ind w:left="-90" w:right="-94"/>
              <w:jc w:val="center"/>
              <w:rPr>
                <w:sz w:val="20"/>
                <w:szCs w:val="20"/>
              </w:rPr>
            </w:pPr>
            <w:r w:rsidRPr="00D02AFD">
              <w:rPr>
                <w:sz w:val="20"/>
                <w:szCs w:val="20"/>
              </w:rPr>
              <w:t>8</w:t>
            </w:r>
          </w:p>
        </w:tc>
        <w:tc>
          <w:tcPr>
            <w:tcW w:w="829" w:type="pct"/>
            <w:tcBorders>
              <w:top w:val="single" w:sz="4" w:space="0" w:color="auto"/>
              <w:bottom w:val="single" w:sz="4" w:space="0" w:color="auto"/>
            </w:tcBorders>
            <w:vAlign w:val="center"/>
          </w:tcPr>
          <w:p w:rsidR="00D621A3" w:rsidRPr="00D02AFD" w:rsidRDefault="00D621A3" w:rsidP="0051498A">
            <w:pPr>
              <w:spacing w:line="240" w:lineRule="auto"/>
              <w:ind w:left="-90" w:right="-94"/>
              <w:rPr>
                <w:sz w:val="20"/>
                <w:szCs w:val="20"/>
              </w:rPr>
            </w:pPr>
            <w:r w:rsidRPr="00D02AFD">
              <w:rPr>
                <w:sz w:val="20"/>
                <w:szCs w:val="20"/>
              </w:rPr>
              <w:t>Laboratory Technician</w:t>
            </w:r>
          </w:p>
        </w:tc>
        <w:tc>
          <w:tcPr>
            <w:tcW w:w="3844" w:type="pct"/>
            <w:tcBorders>
              <w:top w:val="single" w:sz="4" w:space="0" w:color="auto"/>
              <w:bottom w:val="single" w:sz="4" w:space="0" w:color="auto"/>
            </w:tcBorders>
            <w:vAlign w:val="center"/>
          </w:tcPr>
          <w:p w:rsidR="002F7801" w:rsidRPr="00D02AFD" w:rsidRDefault="00B30F64" w:rsidP="0051498A">
            <w:pPr>
              <w:autoSpaceDE w:val="0"/>
              <w:autoSpaceDN w:val="0"/>
              <w:adjustRightInd w:val="0"/>
              <w:spacing w:line="240" w:lineRule="auto"/>
              <w:jc w:val="left"/>
              <w:rPr>
                <w:sz w:val="20"/>
                <w:szCs w:val="20"/>
              </w:rPr>
            </w:pPr>
            <w:r>
              <w:rPr>
                <w:sz w:val="20"/>
                <w:szCs w:val="20"/>
              </w:rPr>
              <w:t>A</w:t>
            </w:r>
            <w:r w:rsidRPr="00D02AFD">
              <w:rPr>
                <w:sz w:val="20"/>
                <w:szCs w:val="20"/>
              </w:rPr>
              <w:t>ccountable</w:t>
            </w:r>
            <w:r w:rsidR="002F7801" w:rsidRPr="00D02AFD">
              <w:rPr>
                <w:sz w:val="20"/>
                <w:szCs w:val="20"/>
              </w:rPr>
              <w:t xml:space="preserve"> to the Geotechnical/Materials Engineer for:</w:t>
            </w:r>
          </w:p>
          <w:p w:rsidR="002F7801" w:rsidRPr="00D02AFD" w:rsidRDefault="002F7801"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 xml:space="preserve"> Testing the materials and work in accordance with the specified test methods.</w:t>
            </w:r>
          </w:p>
          <w:p w:rsidR="002F7801" w:rsidRPr="00D02AFD" w:rsidRDefault="002F7801" w:rsidP="0051498A">
            <w:pPr>
              <w:autoSpaceDE w:val="0"/>
              <w:autoSpaceDN w:val="0"/>
              <w:adjustRightInd w:val="0"/>
              <w:spacing w:line="240" w:lineRule="auto"/>
              <w:jc w:val="left"/>
              <w:rPr>
                <w:sz w:val="20"/>
                <w:szCs w:val="20"/>
              </w:rPr>
            </w:pPr>
            <w:r w:rsidRPr="00D02AFD">
              <w:rPr>
                <w:sz w:val="20"/>
                <w:szCs w:val="20"/>
              </w:rPr>
              <w:t xml:space="preserve">Responsible for the testing carried out by </w:t>
            </w:r>
            <w:r w:rsidR="00B30F64">
              <w:rPr>
                <w:sz w:val="20"/>
                <w:szCs w:val="20"/>
              </w:rPr>
              <w:t>him/her</w:t>
            </w:r>
            <w:r w:rsidRPr="00D02AFD">
              <w:rPr>
                <w:sz w:val="20"/>
                <w:szCs w:val="20"/>
              </w:rPr>
              <w:t xml:space="preserve"> ensuring that:</w:t>
            </w:r>
            <w:r w:rsidR="00B30F64">
              <w:rPr>
                <w:sz w:val="20"/>
                <w:szCs w:val="20"/>
              </w:rPr>
              <w:t xml:space="preserve"> -</w:t>
            </w:r>
          </w:p>
          <w:p w:rsidR="002F7801" w:rsidRPr="00D02AFD" w:rsidRDefault="002F7801"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The proper test methods are followed;</w:t>
            </w:r>
          </w:p>
          <w:p w:rsidR="002F7801" w:rsidRPr="00D02AFD" w:rsidRDefault="002F7801"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Only calibrated equipment is used;</w:t>
            </w:r>
          </w:p>
          <w:p w:rsidR="002F7801" w:rsidRPr="00D02AFD" w:rsidRDefault="002F7801" w:rsidP="0051498A">
            <w:pPr>
              <w:pStyle w:val="ListParagraph"/>
              <w:numPr>
                <w:ilvl w:val="0"/>
                <w:numId w:val="3"/>
              </w:numPr>
              <w:autoSpaceDE w:val="0"/>
              <w:autoSpaceDN w:val="0"/>
              <w:adjustRightInd w:val="0"/>
              <w:spacing w:before="0" w:after="0"/>
              <w:jc w:val="left"/>
              <w:rPr>
                <w:sz w:val="20"/>
                <w:szCs w:val="20"/>
              </w:rPr>
            </w:pPr>
            <w:r w:rsidRPr="00D02AFD">
              <w:rPr>
                <w:sz w:val="20"/>
                <w:szCs w:val="20"/>
              </w:rPr>
              <w:t>Work sheets and report forms are correctly completed; and</w:t>
            </w:r>
          </w:p>
          <w:p w:rsidR="00D621A3" w:rsidRPr="00D02AFD" w:rsidRDefault="002F7801" w:rsidP="0051498A">
            <w:pPr>
              <w:numPr>
                <w:ilvl w:val="0"/>
                <w:numId w:val="23"/>
              </w:numPr>
              <w:tabs>
                <w:tab w:val="left" w:pos="251"/>
              </w:tabs>
              <w:spacing w:line="240" w:lineRule="auto"/>
              <w:ind w:left="661" w:right="-94" w:hanging="251"/>
              <w:jc w:val="left"/>
              <w:rPr>
                <w:sz w:val="20"/>
                <w:szCs w:val="20"/>
              </w:rPr>
            </w:pPr>
            <w:r w:rsidRPr="00D02AFD">
              <w:rPr>
                <w:sz w:val="20"/>
                <w:szCs w:val="20"/>
              </w:rPr>
              <w:t>All calculations are checked.</w:t>
            </w:r>
          </w:p>
        </w:tc>
      </w:tr>
      <w:tr w:rsidR="00D621A3" w:rsidRPr="00D02AFD" w:rsidTr="00502181">
        <w:trPr>
          <w:trHeight w:val="665"/>
        </w:trPr>
        <w:tc>
          <w:tcPr>
            <w:tcW w:w="327" w:type="pct"/>
            <w:tcBorders>
              <w:top w:val="single" w:sz="4" w:space="0" w:color="auto"/>
            </w:tcBorders>
            <w:vAlign w:val="center"/>
          </w:tcPr>
          <w:p w:rsidR="00D621A3" w:rsidRPr="00D02AFD" w:rsidRDefault="00236041" w:rsidP="0051498A">
            <w:pPr>
              <w:numPr>
                <w:ilvl w:val="12"/>
                <w:numId w:val="0"/>
              </w:numPr>
              <w:spacing w:line="240" w:lineRule="auto"/>
              <w:ind w:left="-90" w:right="-94"/>
              <w:jc w:val="center"/>
              <w:rPr>
                <w:sz w:val="20"/>
                <w:szCs w:val="20"/>
              </w:rPr>
            </w:pPr>
            <w:r w:rsidRPr="00D02AFD">
              <w:rPr>
                <w:sz w:val="20"/>
                <w:szCs w:val="20"/>
              </w:rPr>
              <w:t>9</w:t>
            </w:r>
          </w:p>
        </w:tc>
        <w:tc>
          <w:tcPr>
            <w:tcW w:w="829" w:type="pct"/>
            <w:tcBorders>
              <w:top w:val="single" w:sz="4" w:space="0" w:color="auto"/>
            </w:tcBorders>
            <w:vAlign w:val="center"/>
          </w:tcPr>
          <w:p w:rsidR="00D621A3" w:rsidRPr="00D02AFD" w:rsidRDefault="00D621A3" w:rsidP="0051498A">
            <w:pPr>
              <w:spacing w:line="240" w:lineRule="auto"/>
              <w:ind w:left="-90" w:right="-94"/>
              <w:jc w:val="left"/>
              <w:rPr>
                <w:sz w:val="20"/>
                <w:szCs w:val="20"/>
              </w:rPr>
            </w:pPr>
            <w:r w:rsidRPr="00D02AFD">
              <w:rPr>
                <w:sz w:val="20"/>
                <w:szCs w:val="20"/>
              </w:rPr>
              <w:t xml:space="preserve">Community Promoter </w:t>
            </w:r>
          </w:p>
          <w:p w:rsidR="00D621A3" w:rsidRPr="00D02AFD" w:rsidRDefault="00D621A3" w:rsidP="0051498A">
            <w:pPr>
              <w:spacing w:line="240" w:lineRule="auto"/>
              <w:ind w:left="-90" w:right="-94"/>
              <w:jc w:val="left"/>
              <w:rPr>
                <w:sz w:val="20"/>
                <w:szCs w:val="20"/>
              </w:rPr>
            </w:pPr>
          </w:p>
        </w:tc>
        <w:tc>
          <w:tcPr>
            <w:tcW w:w="3844" w:type="pct"/>
            <w:tcBorders>
              <w:top w:val="single" w:sz="4" w:space="0" w:color="auto"/>
            </w:tcBorders>
            <w:vAlign w:val="center"/>
          </w:tcPr>
          <w:p w:rsidR="00D621A3" w:rsidRPr="00D02AFD" w:rsidRDefault="00D621A3" w:rsidP="0051498A">
            <w:pPr>
              <w:numPr>
                <w:ilvl w:val="0"/>
                <w:numId w:val="23"/>
              </w:numPr>
              <w:tabs>
                <w:tab w:val="left" w:pos="251"/>
              </w:tabs>
              <w:spacing w:line="240" w:lineRule="auto"/>
              <w:ind w:left="661" w:right="-94" w:hanging="251"/>
              <w:jc w:val="left"/>
              <w:rPr>
                <w:sz w:val="20"/>
                <w:szCs w:val="20"/>
              </w:rPr>
            </w:pPr>
            <w:r w:rsidRPr="000C0B6A">
              <w:rPr>
                <w:sz w:val="20"/>
                <w:szCs w:val="20"/>
              </w:rPr>
              <w:t>Undertake community promotion issues at the project site.</w:t>
            </w:r>
            <w:r w:rsidR="00464039" w:rsidRPr="000C0B6A">
              <w:rPr>
                <w:sz w:val="20"/>
                <w:szCs w:val="20"/>
              </w:rPr>
              <w:t xml:space="preserve"> It can be assigned </w:t>
            </w:r>
            <w:r w:rsidR="00594D9C">
              <w:rPr>
                <w:sz w:val="20"/>
                <w:szCs w:val="20"/>
              </w:rPr>
              <w:t xml:space="preserve">either </w:t>
            </w:r>
            <w:r w:rsidR="00594D9C" w:rsidRPr="000C0B6A">
              <w:rPr>
                <w:sz w:val="20"/>
                <w:szCs w:val="20"/>
              </w:rPr>
              <w:t>from</w:t>
            </w:r>
            <w:r w:rsidR="00594D9C">
              <w:rPr>
                <w:sz w:val="20"/>
                <w:szCs w:val="20"/>
              </w:rPr>
              <w:t xml:space="preserve"> regional, zonal or </w:t>
            </w:r>
            <w:proofErr w:type="spellStart"/>
            <w:r w:rsidR="00CE37D4">
              <w:rPr>
                <w:sz w:val="20"/>
                <w:szCs w:val="20"/>
              </w:rPr>
              <w:t>Woreda</w:t>
            </w:r>
            <w:proofErr w:type="spellEnd"/>
            <w:r w:rsidR="00594D9C">
              <w:rPr>
                <w:sz w:val="20"/>
                <w:szCs w:val="20"/>
              </w:rPr>
              <w:t xml:space="preserve"> office as convenient to the client. </w:t>
            </w:r>
          </w:p>
        </w:tc>
      </w:tr>
    </w:tbl>
    <w:p w:rsidR="00E325CE" w:rsidRPr="00046862" w:rsidRDefault="00E325CE" w:rsidP="006160C5">
      <w:pPr>
        <w:rPr>
          <w:rFonts w:eastAsia="Times New Roman"/>
          <w:sz w:val="24"/>
          <w:szCs w:val="24"/>
        </w:rPr>
      </w:pPr>
    </w:p>
    <w:p w:rsidR="00E649AD" w:rsidRPr="00D02AFD" w:rsidRDefault="004946AA" w:rsidP="006160C5">
      <w:pPr>
        <w:rPr>
          <w:rFonts w:eastAsia="Times New Roman"/>
          <w:b/>
          <w:szCs w:val="24"/>
        </w:rPr>
      </w:pPr>
      <w:r w:rsidRPr="00D02AFD">
        <w:rPr>
          <w:rFonts w:eastAsia="Times New Roman"/>
          <w:b/>
          <w:szCs w:val="24"/>
        </w:rPr>
        <w:t xml:space="preserve">Project </w:t>
      </w:r>
      <w:r w:rsidR="00CF36B0" w:rsidRPr="00D02AFD">
        <w:rPr>
          <w:rFonts w:eastAsia="Times New Roman"/>
          <w:b/>
          <w:szCs w:val="24"/>
        </w:rPr>
        <w:t>organization for contract administration and construction supervision service</w:t>
      </w:r>
    </w:p>
    <w:p w:rsidR="00857446" w:rsidRPr="00046862" w:rsidRDefault="008A081A" w:rsidP="00D02AFD">
      <w:r w:rsidRPr="00046862">
        <w:t>The following project organization for Contract Administration and Construction Supervision Service is recommended for one lot that can comprise three to four projects per lot</w:t>
      </w:r>
      <w:r w:rsidR="00D02AFD">
        <w:t xml:space="preserve"> considering: </w:t>
      </w:r>
    </w:p>
    <w:p w:rsidR="00C84055" w:rsidRDefault="00857446" w:rsidP="00BA35EE">
      <w:pPr>
        <w:pStyle w:val="Buletted"/>
      </w:pPr>
      <w:r w:rsidRPr="00D02AFD">
        <w:t xml:space="preserve">The time allotted for construction of small scale irrigation projects usually </w:t>
      </w:r>
      <w:r w:rsidR="00FE300C">
        <w:t xml:space="preserve">is </w:t>
      </w:r>
      <w:r w:rsidRPr="00D02AFD">
        <w:t xml:space="preserve">1 year. Field operation for about 7 months from first December up to </w:t>
      </w:r>
      <w:r w:rsidR="00FE300C">
        <w:t>end of</w:t>
      </w:r>
      <w:r w:rsidRPr="00D02AFD">
        <w:t xml:space="preserve"> June,</w:t>
      </w:r>
    </w:p>
    <w:p w:rsidR="00004429" w:rsidRPr="00D02AFD" w:rsidRDefault="00857446" w:rsidP="00BA35EE">
      <w:pPr>
        <w:pStyle w:val="Buletted"/>
      </w:pPr>
      <w:r w:rsidRPr="00D02AFD">
        <w:lastRenderedPageBreak/>
        <w:t>Maintaining quality of works as per the specification forming contact through close supervision</w:t>
      </w:r>
      <w:r w:rsidR="00004429" w:rsidRPr="00D02AFD">
        <w:t>,</w:t>
      </w:r>
    </w:p>
    <w:p w:rsidR="00857446" w:rsidRPr="00D02AFD" w:rsidRDefault="00004429" w:rsidP="00BA35EE">
      <w:pPr>
        <w:pStyle w:val="Buletted"/>
      </w:pPr>
      <w:r w:rsidRPr="00D02AFD">
        <w:t xml:space="preserve">Job opportunity for professionals </w:t>
      </w:r>
      <w:r w:rsidR="00FE300C">
        <w:t>that contributes</w:t>
      </w:r>
      <w:r w:rsidR="00C84055">
        <w:t xml:space="preserve"> </w:t>
      </w:r>
      <w:r w:rsidR="00FE300C">
        <w:t xml:space="preserve">for the </w:t>
      </w:r>
      <w:r w:rsidRPr="00D02AFD">
        <w:t>successful completion of projects on the specified time, within the budget, and required quality</w:t>
      </w:r>
      <w:r w:rsidR="00C72FEF" w:rsidRPr="00D02AFD">
        <w:t>,</w:t>
      </w:r>
    </w:p>
    <w:p w:rsidR="00857446" w:rsidRPr="00D02AFD" w:rsidRDefault="00857446" w:rsidP="00BA35EE">
      <w:pPr>
        <w:pStyle w:val="Buletted"/>
      </w:pPr>
      <w:r w:rsidRPr="00D02AFD">
        <w:t xml:space="preserve">Regular and formal communication would be established between the </w:t>
      </w:r>
      <w:r w:rsidR="00003A42">
        <w:t>supervision team</w:t>
      </w:r>
      <w:r w:rsidRPr="00D02AFD">
        <w:t xml:space="preserve"> and the Employer,</w:t>
      </w:r>
    </w:p>
    <w:p w:rsidR="00857446" w:rsidRPr="00D02AFD" w:rsidRDefault="00857446" w:rsidP="00BA35EE">
      <w:pPr>
        <w:pStyle w:val="Buletted"/>
      </w:pPr>
      <w:r w:rsidRPr="00D02AFD">
        <w:t>A quick response system for re</w:t>
      </w:r>
      <w:r w:rsidR="00FE300C">
        <w:t>sponding</w:t>
      </w:r>
      <w:r w:rsidRPr="00D02AFD">
        <w:t xml:space="preserve"> to Contractor’s queries and approvals of his submissions would be brought into operation,</w:t>
      </w:r>
      <w:r w:rsidR="00C72FEF" w:rsidRPr="00D02AFD">
        <w:t xml:space="preserve"> and</w:t>
      </w:r>
    </w:p>
    <w:p w:rsidR="008A081A" w:rsidRPr="00D02AFD" w:rsidRDefault="00857446" w:rsidP="00BA35EE">
      <w:pPr>
        <w:pStyle w:val="Buletted"/>
      </w:pPr>
      <w:r w:rsidRPr="00D02AFD">
        <w:t xml:space="preserve">A channel for </w:t>
      </w:r>
      <w:r w:rsidR="00003A42">
        <w:t>c</w:t>
      </w:r>
      <w:r w:rsidRPr="00D02AFD">
        <w:t xml:space="preserve">ommunication will be arranged with the experts in the </w:t>
      </w:r>
      <w:r w:rsidR="00003A42">
        <w:t>supervision team members at</w:t>
      </w:r>
      <w:r w:rsidR="00C84055">
        <w:t xml:space="preserve"> </w:t>
      </w:r>
      <w:r w:rsidR="00003A42" w:rsidRPr="00D02AFD">
        <w:t>head office</w:t>
      </w:r>
      <w:r w:rsidRPr="00D02AFD">
        <w:t xml:space="preserve"> for advice on any specialized problems</w:t>
      </w:r>
      <w:r w:rsidR="00C72FEF" w:rsidRPr="00D02AFD">
        <w:t>.</w:t>
      </w:r>
    </w:p>
    <w:p w:rsidR="008A081A" w:rsidRPr="00046862" w:rsidRDefault="008A081A" w:rsidP="00D02AFD">
      <w:r w:rsidRPr="00046862">
        <w:t xml:space="preserve">Project coordination office shall be established at </w:t>
      </w:r>
      <w:r w:rsidR="00CC7E35">
        <w:t>c</w:t>
      </w:r>
      <w:r w:rsidR="00CC7E35" w:rsidRPr="00CC7E35">
        <w:t>onvenient agreed place</w:t>
      </w:r>
      <w:r w:rsidRPr="00046862">
        <w:t xml:space="preserve"> for smooth liaison with the project client.</w:t>
      </w:r>
      <w:r w:rsidR="00B12929" w:rsidRPr="00046862">
        <w:t xml:space="preserve"> At project coordination office the assigned project engineer and contract engineer deliver their responsibilities even for more than one lot.</w:t>
      </w:r>
      <w:r w:rsidR="009D1AC1" w:rsidRPr="00046862">
        <w:t xml:space="preserve"> Lot should be established considering Administrative Zones in order to optimize time cost as the result of long travel from one site to the other.</w:t>
      </w:r>
    </w:p>
    <w:p w:rsidR="009D1AC1" w:rsidRPr="00046862" w:rsidRDefault="009D1AC1" w:rsidP="00D02AFD"/>
    <w:p w:rsidR="004D7119" w:rsidRPr="00046862" w:rsidRDefault="00D73E91" w:rsidP="00D02AFD">
      <w:r w:rsidRPr="00046862">
        <w:t xml:space="preserve">At each project site </w:t>
      </w:r>
      <w:r w:rsidR="005704E2" w:rsidRPr="00046862">
        <w:t>Supervisor Engineer,</w:t>
      </w:r>
      <w:r w:rsidRPr="00046862">
        <w:t xml:space="preserve"> Surveyor</w:t>
      </w:r>
      <w:r w:rsidR="005704E2" w:rsidRPr="00046862">
        <w:t>,</w:t>
      </w:r>
      <w:r w:rsidRPr="00046862">
        <w:t xml:space="preserve"> and </w:t>
      </w:r>
      <w:r w:rsidR="005704E2" w:rsidRPr="00046862">
        <w:t xml:space="preserve">Community </w:t>
      </w:r>
      <w:r w:rsidRPr="00046862">
        <w:t>Promoter should be permanently assigned as a member of construction supervision team</w:t>
      </w:r>
      <w:r w:rsidR="00340FDF">
        <w:t xml:space="preserve"> for the case of relatively complex SSIP</w:t>
      </w:r>
      <w:r w:rsidRPr="00046862">
        <w:t>.</w:t>
      </w:r>
      <w:r w:rsidR="00BF7B97" w:rsidRPr="00046862">
        <w:t xml:space="preserve"> For this typical project organization, project site -2 </w:t>
      </w:r>
      <w:r w:rsidR="006C0879">
        <w:t xml:space="preserve">(as shown below </w:t>
      </w:r>
      <w:proofErr w:type="spellStart"/>
      <w:r w:rsidR="006C0879">
        <w:t>onFigure</w:t>
      </w:r>
      <w:proofErr w:type="spellEnd"/>
      <w:r w:rsidR="006C0879">
        <w:t xml:space="preserve"> </w:t>
      </w:r>
      <w:r w:rsidR="003A7AE7">
        <w:t>3-1</w:t>
      </w:r>
      <w:r w:rsidR="006C0879">
        <w:t xml:space="preserve">) </w:t>
      </w:r>
      <w:r w:rsidR="00BF7B97" w:rsidRPr="00046862">
        <w:t xml:space="preserve">is a site located in the center, where the base camp and resident engineer office situated. The Resident Engineer can serve even for three to four projects. </w:t>
      </w:r>
    </w:p>
    <w:p w:rsidR="00E9690F" w:rsidRPr="00046862" w:rsidRDefault="00E9690F" w:rsidP="00D02AFD"/>
    <w:p w:rsidR="004D7119" w:rsidRDefault="005704E2" w:rsidP="00D02AFD">
      <w:r w:rsidRPr="00046862">
        <w:t>Design Engineer,</w:t>
      </w:r>
      <w:r w:rsidR="00C84055">
        <w:t xml:space="preserve"> </w:t>
      </w:r>
      <w:r w:rsidRPr="00046862">
        <w:t>Geotechnical/Materials Engineer,</w:t>
      </w:r>
      <w:r w:rsidR="00C84055">
        <w:t xml:space="preserve"> </w:t>
      </w:r>
      <w:r w:rsidRPr="00046862">
        <w:t>Electro-Mechanical Engineer,</w:t>
      </w:r>
      <w:r w:rsidR="00D4763F" w:rsidRPr="00046862">
        <w:t xml:space="preserve"> and </w:t>
      </w:r>
      <w:r w:rsidRPr="00046862">
        <w:t>Quantity Surveyor</w:t>
      </w:r>
      <w:r w:rsidR="00D4763F" w:rsidRPr="00046862">
        <w:t xml:space="preserve"> can serve for three to four projects and sometimes even for more than one Lot considering the work load and the magnitude of impact on time, cost and quality of the project.</w:t>
      </w:r>
    </w:p>
    <w:p w:rsidR="006160C5" w:rsidRPr="00046862" w:rsidRDefault="00C120DD" w:rsidP="0051498A">
      <w:pPr>
        <w:jc w:val="center"/>
        <w:rPr>
          <w:rFonts w:eastAsia="Times New Roman"/>
          <w:sz w:val="24"/>
          <w:szCs w:val="24"/>
        </w:rPr>
      </w:pPr>
      <w:r w:rsidRPr="00046862">
        <w:rPr>
          <w:rFonts w:eastAsia="Times New Roman"/>
          <w:noProof/>
          <w:sz w:val="24"/>
          <w:szCs w:val="24"/>
        </w:rPr>
        <w:drawing>
          <wp:inline distT="0" distB="0" distL="0" distR="0" wp14:anchorId="20CC5928" wp14:editId="5A851EFC">
            <wp:extent cx="5410200" cy="38957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5E06A9" w:rsidRPr="00046862" w:rsidRDefault="00D02AFD" w:rsidP="00753C85">
      <w:pPr>
        <w:pStyle w:val="Caption"/>
        <w:jc w:val="center"/>
        <w:rPr>
          <w:b w:val="0"/>
          <w:bCs w:val="0"/>
          <w:sz w:val="24"/>
          <w:szCs w:val="24"/>
        </w:rPr>
      </w:pPr>
      <w:bookmarkStart w:id="92" w:name="_Toc531653708"/>
      <w:r>
        <w:t xml:space="preserve">Figure </w:t>
      </w:r>
      <w:r w:rsidR="00535B90">
        <w:fldChar w:fldCharType="begin"/>
      </w:r>
      <w:r w:rsidR="00535B90">
        <w:instrText xml:space="preserve"> STYLEREF 1 \s </w:instrText>
      </w:r>
      <w:r w:rsidR="00535B90">
        <w:fldChar w:fldCharType="separate"/>
      </w:r>
      <w:r w:rsidR="00A741FF">
        <w:rPr>
          <w:noProof/>
        </w:rPr>
        <w:t>3</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rsidR="008C2FBF">
        <w:t>:</w:t>
      </w:r>
      <w:r w:rsidR="008C2FBF" w:rsidRPr="00CE711A">
        <w:t xml:space="preserve"> Project</w:t>
      </w:r>
      <w:r w:rsidRPr="00CE711A">
        <w:t xml:space="preserve"> </w:t>
      </w:r>
      <w:r w:rsidR="009E5D7B" w:rsidRPr="00CE711A">
        <w:t>organization for contract administration and construction supervision service</w:t>
      </w:r>
      <w:bookmarkEnd w:id="92"/>
    </w:p>
    <w:p w:rsidR="00CC380D" w:rsidRPr="00D44F01" w:rsidRDefault="00CB4F56" w:rsidP="00D76A00">
      <w:pPr>
        <w:pStyle w:val="Heading1"/>
      </w:pPr>
      <w:bookmarkStart w:id="93" w:name="_Toc531653621"/>
      <w:r w:rsidRPr="00D44F01">
        <w:lastRenderedPageBreak/>
        <w:t>CONSTRUCTION PROCEDURE</w:t>
      </w:r>
      <w:bookmarkEnd w:id="93"/>
    </w:p>
    <w:p w:rsidR="004A3555" w:rsidRDefault="004A3555" w:rsidP="00D44F01">
      <w:r w:rsidRPr="00046862">
        <w:t xml:space="preserve">The supervisor body should know </w:t>
      </w:r>
      <w:r w:rsidR="00913081" w:rsidRPr="00046862">
        <w:t>construction procedure</w:t>
      </w:r>
      <w:r w:rsidRPr="00046862">
        <w:t xml:space="preserve"> in the construction industry to deliver effective and efficient contract administration and construction service.</w:t>
      </w:r>
      <w:r w:rsidR="00C84055">
        <w:t xml:space="preserve"> </w:t>
      </w:r>
      <w:r w:rsidR="00481C8E" w:rsidRPr="00046862">
        <w:t>Construction procedure</w:t>
      </w:r>
      <w:r w:rsidR="007F1531" w:rsidRPr="00046862">
        <w:t xml:space="preserve"> for preparatory works, excavation and fill works of earthworks, masonry works, concrete works, pipe installation and testing works, pump installation and testing works, and gate fixing works </w:t>
      </w:r>
      <w:r w:rsidR="00444E23">
        <w:t xml:space="preserve">are </w:t>
      </w:r>
      <w:r w:rsidR="007F1531" w:rsidRPr="00046862">
        <w:t>discussed here separately</w:t>
      </w:r>
      <w:r w:rsidR="00474D3A" w:rsidRPr="00046862">
        <w:t xml:space="preserve"> using work flowchart</w:t>
      </w:r>
      <w:r w:rsidR="007F1531" w:rsidRPr="00046862">
        <w:t>.</w:t>
      </w:r>
    </w:p>
    <w:p w:rsidR="0083669E" w:rsidRDefault="00112381" w:rsidP="00D76A00">
      <w:pPr>
        <w:pStyle w:val="Heading2"/>
      </w:pPr>
      <w:bookmarkStart w:id="94" w:name="_Toc531653622"/>
      <w:r w:rsidRPr="004A69D4">
        <w:t>implementation procedure of preparatory activities</w:t>
      </w:r>
      <w:bookmarkEnd w:id="94"/>
    </w:p>
    <w:p w:rsidR="00112381" w:rsidRPr="00112381" w:rsidRDefault="00112381" w:rsidP="00112381">
      <w:r>
        <w:rPr>
          <w:noProof/>
        </w:rPr>
        <mc:AlternateContent>
          <mc:Choice Requires="wpg">
            <w:drawing>
              <wp:anchor distT="0" distB="0" distL="114300" distR="114300" simplePos="0" relativeHeight="252055552" behindDoc="0" locked="0" layoutInCell="1" allowOverlap="1" wp14:anchorId="40028004" wp14:editId="3AF5E475">
                <wp:simplePos x="0" y="0"/>
                <wp:positionH relativeFrom="column">
                  <wp:posOffset>1678305</wp:posOffset>
                </wp:positionH>
                <wp:positionV relativeFrom="paragraph">
                  <wp:posOffset>175260</wp:posOffset>
                </wp:positionV>
                <wp:extent cx="2457450" cy="4139565"/>
                <wp:effectExtent l="19050" t="19050" r="19050" b="13335"/>
                <wp:wrapNone/>
                <wp:docPr id="77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4139565"/>
                          <a:chOff x="4081" y="2562"/>
                          <a:chExt cx="3305" cy="7612"/>
                        </a:xfrm>
                      </wpg:grpSpPr>
                      <wps:wsp>
                        <wps:cNvPr id="771" name="AutoShape 448"/>
                        <wps:cNvSpPr>
                          <a:spLocks noChangeArrowheads="1"/>
                        </wps:cNvSpPr>
                        <wps:spPr bwMode="auto">
                          <a:xfrm>
                            <a:off x="4464" y="2562"/>
                            <a:ext cx="2500" cy="486"/>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pPr>
                                <w:rPr>
                                  <w:b/>
                                  <w:sz w:val="20"/>
                                  <w:szCs w:val="20"/>
                                </w:rPr>
                              </w:pPr>
                              <w:r w:rsidRPr="00D44F01">
                                <w:rPr>
                                  <w:b/>
                                  <w:sz w:val="20"/>
                                  <w:szCs w:val="20"/>
                                </w:rPr>
                                <w:t>1. Construction Plan</w:t>
                              </w:r>
                            </w:p>
                          </w:txbxContent>
                        </wps:txbx>
                        <wps:bodyPr rot="0" vert="horz" wrap="square" lIns="91440" tIns="45720" rIns="91440" bIns="45720" anchor="t" anchorCtr="0" upright="1">
                          <a:noAutofit/>
                        </wps:bodyPr>
                      </wps:wsp>
                      <wps:wsp>
                        <wps:cNvPr id="772" name="Rectangle 449"/>
                        <wps:cNvSpPr>
                          <a:spLocks noChangeArrowheads="1"/>
                        </wps:cNvSpPr>
                        <wps:spPr bwMode="auto">
                          <a:xfrm>
                            <a:off x="4236" y="3441"/>
                            <a:ext cx="2954" cy="50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pPr>
                                <w:rPr>
                                  <w:b/>
                                  <w:sz w:val="20"/>
                                  <w:szCs w:val="20"/>
                                </w:rPr>
                              </w:pPr>
                              <w:r w:rsidRPr="00D44F01">
                                <w:rPr>
                                  <w:rFonts w:eastAsia="Times New Roman"/>
                                  <w:b/>
                                  <w:sz w:val="20"/>
                                  <w:szCs w:val="20"/>
                                </w:rPr>
                                <w:t>2. Explanation of the Work</w:t>
                              </w:r>
                            </w:p>
                          </w:txbxContent>
                        </wps:txbx>
                        <wps:bodyPr rot="0" vert="horz" wrap="square" lIns="91440" tIns="45720" rIns="91440" bIns="45720" anchor="t" anchorCtr="0" upright="1">
                          <a:noAutofit/>
                        </wps:bodyPr>
                      </wps:wsp>
                      <wps:wsp>
                        <wps:cNvPr id="773" name="Rectangle 450"/>
                        <wps:cNvSpPr>
                          <a:spLocks noChangeArrowheads="1"/>
                        </wps:cNvSpPr>
                        <wps:spPr bwMode="auto">
                          <a:xfrm>
                            <a:off x="4382" y="4431"/>
                            <a:ext cx="2713" cy="579"/>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pPr>
                                <w:rPr>
                                  <w:b/>
                                  <w:sz w:val="20"/>
                                  <w:szCs w:val="20"/>
                                </w:rPr>
                              </w:pPr>
                              <w:r w:rsidRPr="00D44F01">
                                <w:rPr>
                                  <w:rFonts w:eastAsia="Times New Roman"/>
                                  <w:b/>
                                  <w:sz w:val="20"/>
                                  <w:szCs w:val="20"/>
                                </w:rPr>
                                <w:t>3. Construction Survey</w:t>
                              </w:r>
                            </w:p>
                          </w:txbxContent>
                        </wps:txbx>
                        <wps:bodyPr rot="0" vert="horz" wrap="square" lIns="91440" tIns="45720" rIns="91440" bIns="45720" anchor="t" anchorCtr="0" upright="1">
                          <a:noAutofit/>
                        </wps:bodyPr>
                      </wps:wsp>
                      <wps:wsp>
                        <wps:cNvPr id="774" name="Rectangle 451"/>
                        <wps:cNvSpPr>
                          <a:spLocks noChangeArrowheads="1"/>
                        </wps:cNvSpPr>
                        <wps:spPr bwMode="auto">
                          <a:xfrm>
                            <a:off x="4081" y="5460"/>
                            <a:ext cx="3305" cy="542"/>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pPr>
                                <w:rPr>
                                  <w:b/>
                                  <w:sz w:val="20"/>
                                  <w:szCs w:val="20"/>
                                </w:rPr>
                              </w:pPr>
                              <w:r w:rsidRPr="00D44F01">
                                <w:rPr>
                                  <w:rFonts w:eastAsia="Times New Roman"/>
                                  <w:b/>
                                  <w:sz w:val="20"/>
                                  <w:szCs w:val="20"/>
                                </w:rPr>
                                <w:t>4. Borrow Pit &amp; Disposal Area</w:t>
                              </w:r>
                            </w:p>
                          </w:txbxContent>
                        </wps:txbx>
                        <wps:bodyPr rot="0" vert="horz" wrap="square" lIns="91440" tIns="45720" rIns="91440" bIns="45720" anchor="t" anchorCtr="0" upright="1">
                          <a:noAutofit/>
                        </wps:bodyPr>
                      </wps:wsp>
                      <wps:wsp>
                        <wps:cNvPr id="775" name="Rectangle 453"/>
                        <wps:cNvSpPr>
                          <a:spLocks noChangeArrowheads="1"/>
                        </wps:cNvSpPr>
                        <wps:spPr bwMode="auto">
                          <a:xfrm>
                            <a:off x="4518" y="6527"/>
                            <a:ext cx="2463" cy="579"/>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pPr>
                                <w:rPr>
                                  <w:b/>
                                  <w:sz w:val="20"/>
                                  <w:szCs w:val="20"/>
                                </w:rPr>
                              </w:pPr>
                              <w:r w:rsidRPr="00D44F01">
                                <w:rPr>
                                  <w:rFonts w:eastAsia="Times New Roman"/>
                                  <w:b/>
                                  <w:sz w:val="20"/>
                                  <w:szCs w:val="20"/>
                                </w:rPr>
                                <w:t>5. Sampling and Test</w:t>
                              </w:r>
                            </w:p>
                          </w:txbxContent>
                        </wps:txbx>
                        <wps:bodyPr rot="0" vert="horz" wrap="square" lIns="91440" tIns="45720" rIns="91440" bIns="45720" anchor="t" anchorCtr="0" upright="1">
                          <a:noAutofit/>
                        </wps:bodyPr>
                      </wps:wsp>
                      <wps:wsp>
                        <wps:cNvPr id="776" name="Rectangle 454"/>
                        <wps:cNvSpPr>
                          <a:spLocks noChangeArrowheads="1"/>
                        </wps:cNvSpPr>
                        <wps:spPr bwMode="auto">
                          <a:xfrm>
                            <a:off x="4477" y="7611"/>
                            <a:ext cx="2542" cy="52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pPr>
                                <w:rPr>
                                  <w:b/>
                                  <w:sz w:val="20"/>
                                  <w:szCs w:val="20"/>
                                </w:rPr>
                              </w:pPr>
                              <w:r w:rsidRPr="00D44F01">
                                <w:rPr>
                                  <w:rFonts w:eastAsia="Times New Roman"/>
                                  <w:b/>
                                  <w:sz w:val="20"/>
                                  <w:szCs w:val="20"/>
                                </w:rPr>
                                <w:t>6. Camp Construction</w:t>
                              </w:r>
                            </w:p>
                          </w:txbxContent>
                        </wps:txbx>
                        <wps:bodyPr rot="0" vert="horz" wrap="square" lIns="91440" tIns="45720" rIns="91440" bIns="45720" anchor="t" anchorCtr="0" upright="1">
                          <a:noAutofit/>
                        </wps:bodyPr>
                      </wps:wsp>
                      <wps:wsp>
                        <wps:cNvPr id="777" name="Rectangle 455"/>
                        <wps:cNvSpPr>
                          <a:spLocks noChangeArrowheads="1"/>
                        </wps:cNvSpPr>
                        <wps:spPr bwMode="auto">
                          <a:xfrm>
                            <a:off x="4632" y="8712"/>
                            <a:ext cx="2349" cy="50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pPr>
                                <w:rPr>
                                  <w:b/>
                                  <w:sz w:val="20"/>
                                  <w:szCs w:val="20"/>
                                </w:rPr>
                              </w:pPr>
                              <w:r w:rsidRPr="00D44F01">
                                <w:rPr>
                                  <w:rFonts w:eastAsia="Times New Roman"/>
                                  <w:b/>
                                  <w:sz w:val="20"/>
                                  <w:szCs w:val="20"/>
                                </w:rPr>
                                <w:t>7. Temporary Work</w:t>
                              </w:r>
                            </w:p>
                          </w:txbxContent>
                        </wps:txbx>
                        <wps:bodyPr rot="0" vert="horz" wrap="square" lIns="91440" tIns="45720" rIns="91440" bIns="45720" anchor="t" anchorCtr="0" upright="1">
                          <a:noAutofit/>
                        </wps:bodyPr>
                      </wps:wsp>
                      <wps:wsp>
                        <wps:cNvPr id="778" name="AutoShape 456"/>
                        <wps:cNvSpPr>
                          <a:spLocks noChangeArrowheads="1"/>
                        </wps:cNvSpPr>
                        <wps:spPr bwMode="auto">
                          <a:xfrm>
                            <a:off x="5091" y="9631"/>
                            <a:ext cx="1270" cy="543"/>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D44F01" w:rsidRDefault="00C75914" w:rsidP="00194CAB">
                              <w:pPr>
                                <w:jc w:val="center"/>
                                <w:rPr>
                                  <w:b/>
                                  <w:sz w:val="20"/>
                                  <w:szCs w:val="20"/>
                                </w:rPr>
                              </w:pPr>
                              <w:r w:rsidRPr="00D44F01">
                                <w:rPr>
                                  <w:b/>
                                  <w:sz w:val="20"/>
                                  <w:szCs w:val="20"/>
                                </w:rPr>
                                <w:t>End</w:t>
                              </w:r>
                            </w:p>
                          </w:txbxContent>
                        </wps:txbx>
                        <wps:bodyPr rot="0" vert="horz" wrap="square" lIns="91440" tIns="45720" rIns="91440" bIns="45720" anchor="t" anchorCtr="0" upright="1">
                          <a:noAutofit/>
                        </wps:bodyPr>
                      </wps:wsp>
                      <wps:wsp>
                        <wps:cNvPr id="779" name="AutoShape 457"/>
                        <wps:cNvCnPr>
                          <a:cxnSpLocks noChangeShapeType="1"/>
                        </wps:cNvCnPr>
                        <wps:spPr bwMode="auto">
                          <a:xfrm>
                            <a:off x="5741" y="3048"/>
                            <a:ext cx="0" cy="393"/>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0" name="AutoShape 458"/>
                        <wps:cNvCnPr>
                          <a:cxnSpLocks noChangeShapeType="1"/>
                        </wps:cNvCnPr>
                        <wps:spPr bwMode="auto">
                          <a:xfrm>
                            <a:off x="5741" y="3946"/>
                            <a:ext cx="0" cy="48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1" name="AutoShape 459"/>
                        <wps:cNvCnPr>
                          <a:cxnSpLocks noChangeShapeType="1"/>
                        </wps:cNvCnPr>
                        <wps:spPr bwMode="auto">
                          <a:xfrm>
                            <a:off x="5741" y="5010"/>
                            <a:ext cx="0" cy="45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2" name="AutoShape 460"/>
                        <wps:cNvCnPr>
                          <a:cxnSpLocks noChangeShapeType="1"/>
                        </wps:cNvCnPr>
                        <wps:spPr bwMode="auto">
                          <a:xfrm>
                            <a:off x="5741" y="6002"/>
                            <a:ext cx="0" cy="52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3" name="AutoShape 461"/>
                        <wps:cNvCnPr>
                          <a:cxnSpLocks noChangeShapeType="1"/>
                        </wps:cNvCnPr>
                        <wps:spPr bwMode="auto">
                          <a:xfrm>
                            <a:off x="5741" y="7106"/>
                            <a:ext cx="0" cy="50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4" name="AutoShape 462"/>
                        <wps:cNvCnPr>
                          <a:cxnSpLocks noChangeShapeType="1"/>
                        </wps:cNvCnPr>
                        <wps:spPr bwMode="auto">
                          <a:xfrm>
                            <a:off x="5741" y="8135"/>
                            <a:ext cx="0" cy="577"/>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5" name="AutoShape 463"/>
                        <wps:cNvCnPr>
                          <a:cxnSpLocks noChangeShapeType="1"/>
                        </wps:cNvCnPr>
                        <wps:spPr bwMode="auto">
                          <a:xfrm>
                            <a:off x="5741" y="9217"/>
                            <a:ext cx="0" cy="414"/>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158" style="position:absolute;left:0;text-align:left;margin-left:132.15pt;margin-top:13.8pt;width:193.5pt;height:325.95pt;z-index:252055552" coordorigin="4081,2562" coordsize="3305,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">
                <v:roundrect id="AutoShape 448" o:spid="_x0000_s1159" style="position:absolute;left:4464;top:2562;width:2500;height: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L8MA&#10;AADcAAAADwAAAGRycy9kb3ducmV2LnhtbESPT2sCMRTE70K/Q3iFXqRm7aGRrVFK0eLVPwePj83b&#10;zdLkZUlS3X57IxQ8DjPzG2a5Hr0TF4qpD6xhPqtAEDfB9NxpOB23rwsQKSMbdIFJwx8lWK+eJkus&#10;Tbjyni6H3IkC4VSjBpvzUEuZGkse0ywMxMVrQ/SYi4ydNBGvBe6dfKuqd+mx57JgcaAvS83P4ddr&#10;6KfKfqvoFtXJ75U7G9ludq3WL8/j5weITGN+hP/bO6NBqTncz5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L8MAAADcAAAADwAAAAAAAAAAAAAAAACYAgAAZHJzL2Rv&#10;d25yZXYueG1sUEsFBgAAAAAEAAQA9QAAAIgDAAAAAA==&#10;" fillcolor="white [3201]" strokecolor="#4bacc6 [3208]" strokeweight="2.5pt">
                  <v:shadow color="#868686"/>
                  <v:textbox>
                    <w:txbxContent>
                      <w:p w:rsidR="00C75914" w:rsidRPr="00D44F01" w:rsidRDefault="00C75914">
                        <w:pPr>
                          <w:rPr>
                            <w:b/>
                            <w:sz w:val="20"/>
                            <w:szCs w:val="20"/>
                          </w:rPr>
                        </w:pPr>
                        <w:r w:rsidRPr="00D44F01">
                          <w:rPr>
                            <w:b/>
                            <w:sz w:val="20"/>
                            <w:szCs w:val="20"/>
                          </w:rPr>
                          <w:t>1. Construction Plan</w:t>
                        </w:r>
                      </w:p>
                    </w:txbxContent>
                  </v:textbox>
                </v:roundrect>
                <v:rect id="Rectangle 449" o:spid="_x0000_s1160" style="position:absolute;left:4236;top:3441;width:295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1isQA&#10;AADcAAAADwAAAGRycy9kb3ducmV2LnhtbESPQWvCQBSE74X+h+UVvNWNIk2JrmILBZFetNLza/aZ&#10;DWbfptlnEv99t1DocZiZb5jVZvSN6qmLdWADs2kGirgMtubKwOnj7fEZVBRki01gMnCjCJv1/d0K&#10;CxsGPlB/lEolCMcCDTiRttA6lo48xmloiZN3Dp1HSbKrtO1wSHDf6HmWPWmPNacFhy29Oiovx6s3&#10;8NnkC5H4fvDV8H11/f7ysv86GTN5GLdLUEKj/If/2jtrIM/n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9YrEAAAA3AAAAA8AAAAAAAAAAAAAAAAAmAIAAGRycy9k&#10;b3ducmV2LnhtbFBLBQYAAAAABAAEAPUAAACJAwAAAAA=&#10;" fillcolor="white [3201]" strokecolor="#4bacc6 [3208]" strokeweight="2.5pt">
                  <v:shadow color="#868686"/>
                  <v:textbox>
                    <w:txbxContent>
                      <w:p w:rsidR="00C75914" w:rsidRPr="00D44F01" w:rsidRDefault="00C75914">
                        <w:pPr>
                          <w:rPr>
                            <w:b/>
                            <w:sz w:val="20"/>
                            <w:szCs w:val="20"/>
                          </w:rPr>
                        </w:pPr>
                        <w:r w:rsidRPr="00D44F01">
                          <w:rPr>
                            <w:rFonts w:eastAsia="Times New Roman"/>
                            <w:b/>
                            <w:sz w:val="20"/>
                            <w:szCs w:val="20"/>
                          </w:rPr>
                          <w:t>2. Explanation of the Work</w:t>
                        </w:r>
                      </w:p>
                    </w:txbxContent>
                  </v:textbox>
                </v:rect>
                <v:rect id="Rectangle 450" o:spid="_x0000_s1161" style="position:absolute;left:4382;top:4431;width:271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QEcUA&#10;AADcAAAADwAAAGRycy9kb3ducmV2LnhtbESPX0vDQBDE3wt+h2MF39qLVYzEXosVBCl96R98XnNr&#10;LjS3F3PbJH57ryD0cZiZ3zCL1egb1VMX68AG7mcZKOIy2JorA8fD+/QZVBRki01gMvBLEVbLm8kC&#10;CxsG3lG/l0olCMcCDTiRttA6lo48xlloiZP3HTqPkmRXadvhkOC+0fMse9Iea04LDlt6c1Se9mdv&#10;4LPJH0Xiduer4efs+s1pvfk6GnN3O76+gBIa5Rr+b39YA3n+AJc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FARxQAAANwAAAAPAAAAAAAAAAAAAAAAAJgCAABkcnMv&#10;ZG93bnJldi54bWxQSwUGAAAAAAQABAD1AAAAigMAAAAA&#10;" fillcolor="white [3201]" strokecolor="#4bacc6 [3208]" strokeweight="2.5pt">
                  <v:shadow color="#868686"/>
                  <v:textbox>
                    <w:txbxContent>
                      <w:p w:rsidR="00C75914" w:rsidRPr="00D44F01" w:rsidRDefault="00C75914">
                        <w:pPr>
                          <w:rPr>
                            <w:b/>
                            <w:sz w:val="20"/>
                            <w:szCs w:val="20"/>
                          </w:rPr>
                        </w:pPr>
                        <w:r w:rsidRPr="00D44F01">
                          <w:rPr>
                            <w:rFonts w:eastAsia="Times New Roman"/>
                            <w:b/>
                            <w:sz w:val="20"/>
                            <w:szCs w:val="20"/>
                          </w:rPr>
                          <w:t>3. Construction Survey</w:t>
                        </w:r>
                      </w:p>
                    </w:txbxContent>
                  </v:textbox>
                </v:rect>
                <v:rect id="Rectangle 451" o:spid="_x0000_s1162" style="position:absolute;left:4081;top:5460;width:330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IZcQA&#10;AADcAAAADwAAAGRycy9kb3ducmV2LnhtbESPQWvCQBSE74X+h+UVeqsbRUyJrmKFQpFetNLza/aZ&#10;DWbfptlnkv77rlDocZiZb5jVZvSN6qmLdWAD00kGirgMtubKwOnj9ekZVBRki01gMvBDETbr+7sV&#10;FjYMfKD+KJVKEI4FGnAibaF1LB15jJPQEifvHDqPkmRXadvhkOC+0bMsW2iPNacFhy3tHJWX49Ub&#10;+GzyuUh8P/hq+L66fn952X+djHl8GLdLUEKj/If/2m/WQJ7P4XY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yGXEAAAA3AAAAA8AAAAAAAAAAAAAAAAAmAIAAGRycy9k&#10;b3ducmV2LnhtbFBLBQYAAAAABAAEAPUAAACJAwAAAAA=&#10;" fillcolor="white [3201]" strokecolor="#4bacc6 [3208]" strokeweight="2.5pt">
                  <v:shadow color="#868686"/>
                  <v:textbox>
                    <w:txbxContent>
                      <w:p w:rsidR="00C75914" w:rsidRPr="00D44F01" w:rsidRDefault="00C75914">
                        <w:pPr>
                          <w:rPr>
                            <w:b/>
                            <w:sz w:val="20"/>
                            <w:szCs w:val="20"/>
                          </w:rPr>
                        </w:pPr>
                        <w:r w:rsidRPr="00D44F01">
                          <w:rPr>
                            <w:rFonts w:eastAsia="Times New Roman"/>
                            <w:b/>
                            <w:sz w:val="20"/>
                            <w:szCs w:val="20"/>
                          </w:rPr>
                          <w:t>4. Borrow Pit &amp; Disposal Area</w:t>
                        </w:r>
                      </w:p>
                    </w:txbxContent>
                  </v:textbox>
                </v:rect>
                <v:rect id="Rectangle 453" o:spid="_x0000_s1163" style="position:absolute;left:4518;top:6527;width:246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t/sUA&#10;AADcAAAADwAAAGRycy9kb3ducmV2LnhtbESPX0vDQBDE3wt+h2MF39qLRY3EXosVBCl96R98XnNr&#10;LjS3F3PbJH57ryD0cZiZ3zCL1egb1VMX68AG7mcZKOIy2JorA8fD+/QZVBRki01gMvBLEVbLm8kC&#10;CxsG3lG/l0olCMcCDTiRttA6lo48xlloiZP3HTqPkmRXadvhkOC+0fMse9Iea04LDlt6c1Se9mdv&#10;4LPJH0Tiduer4efs+s1pvfk6GnN3O76+gBIa5Rr+b39YA3n+CJc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W3+xQAAANwAAAAPAAAAAAAAAAAAAAAAAJgCAABkcnMv&#10;ZG93bnJldi54bWxQSwUGAAAAAAQABAD1AAAAigMAAAAA&#10;" fillcolor="white [3201]" strokecolor="#4bacc6 [3208]" strokeweight="2.5pt">
                  <v:shadow color="#868686"/>
                  <v:textbox>
                    <w:txbxContent>
                      <w:p w:rsidR="00C75914" w:rsidRPr="00D44F01" w:rsidRDefault="00C75914">
                        <w:pPr>
                          <w:rPr>
                            <w:b/>
                            <w:sz w:val="20"/>
                            <w:szCs w:val="20"/>
                          </w:rPr>
                        </w:pPr>
                        <w:r w:rsidRPr="00D44F01">
                          <w:rPr>
                            <w:rFonts w:eastAsia="Times New Roman"/>
                            <w:b/>
                            <w:sz w:val="20"/>
                            <w:szCs w:val="20"/>
                          </w:rPr>
                          <w:t>5. Sampling and Test</w:t>
                        </w:r>
                      </w:p>
                    </w:txbxContent>
                  </v:textbox>
                </v:rect>
                <v:rect id="Rectangle 454" o:spid="_x0000_s1164" style="position:absolute;left:4477;top:7611;width:254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zicQA&#10;AADcAAAADwAAAGRycy9kb3ducmV2LnhtbESPQUvDQBSE7wX/w/KE3tqNUhqJ3RYVBCleWoPnZ/aZ&#10;Dc2+jdnXJP33XUHwOMzMN8xmN/lWDdTHJrCBu2UGirgKtuHaQPnxungAFQXZYhuYDFwowm57M9tg&#10;YcPIBxqOUqsE4VigASfSFVrHypHHuAwdcfK+Q+9RkuxrbXscE9y3+j7L1tpjw2nBYUcvjqrT8ewN&#10;fLb5SiS+H3w9/pzdsD89779KY+a309MjKKFJ/sN/7TdrIM/X8HsmHQG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84nEAAAA3AAAAA8AAAAAAAAAAAAAAAAAmAIAAGRycy9k&#10;b3ducmV2LnhtbFBLBQYAAAAABAAEAPUAAACJAwAAAAA=&#10;" fillcolor="white [3201]" strokecolor="#4bacc6 [3208]" strokeweight="2.5pt">
                  <v:shadow color="#868686"/>
                  <v:textbox>
                    <w:txbxContent>
                      <w:p w:rsidR="00C75914" w:rsidRPr="00D44F01" w:rsidRDefault="00C75914">
                        <w:pPr>
                          <w:rPr>
                            <w:b/>
                            <w:sz w:val="20"/>
                            <w:szCs w:val="20"/>
                          </w:rPr>
                        </w:pPr>
                        <w:r w:rsidRPr="00D44F01">
                          <w:rPr>
                            <w:rFonts w:eastAsia="Times New Roman"/>
                            <w:b/>
                            <w:sz w:val="20"/>
                            <w:szCs w:val="20"/>
                          </w:rPr>
                          <w:t>6. Camp Construction</w:t>
                        </w:r>
                      </w:p>
                    </w:txbxContent>
                  </v:textbox>
                </v:rect>
                <v:rect id="Rectangle 455" o:spid="_x0000_s1165" style="position:absolute;left:4632;top:8712;width:234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WEsQA&#10;AADcAAAADwAAAGRycy9kb3ducmV2LnhtbESPzWrDMBCE74G+g9hCb4ncUuriRAlpoVBCL/mh5421&#10;sUyslWttbPftq0Igx2FmvmEWq9E3qqcu1oENPM4yUMRlsDVXBg77j+krqCjIFpvAZOCXIqyWd5MF&#10;FjYMvKV+J5VKEI4FGnAibaF1LB15jLPQEifvFDqPkmRXadvhkOC+0U9Z9qI91pwWHLb07qg87y7e&#10;wHeTP4vEr62vhp+L6zfnt83xYMzD/biegxIa5Ra+tj+tgTzP4f9MO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VhLEAAAA3AAAAA8AAAAAAAAAAAAAAAAAmAIAAGRycy9k&#10;b3ducmV2LnhtbFBLBQYAAAAABAAEAPUAAACJAwAAAAA=&#10;" fillcolor="white [3201]" strokecolor="#4bacc6 [3208]" strokeweight="2.5pt">
                  <v:shadow color="#868686"/>
                  <v:textbox>
                    <w:txbxContent>
                      <w:p w:rsidR="00C75914" w:rsidRPr="00D44F01" w:rsidRDefault="00C75914">
                        <w:pPr>
                          <w:rPr>
                            <w:b/>
                            <w:sz w:val="20"/>
                            <w:szCs w:val="20"/>
                          </w:rPr>
                        </w:pPr>
                        <w:r w:rsidRPr="00D44F01">
                          <w:rPr>
                            <w:rFonts w:eastAsia="Times New Roman"/>
                            <w:b/>
                            <w:sz w:val="20"/>
                            <w:szCs w:val="20"/>
                          </w:rPr>
                          <w:t>7. Temporary Work</w:t>
                        </w:r>
                      </w:p>
                    </w:txbxContent>
                  </v:textbox>
                </v:rect>
                <v:roundrect id="AutoShape 456" o:spid="_x0000_s1166" style="position:absolute;left:5091;top:9631;width:1270;height: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Wsr8A&#10;AADcAAAADwAAAGRycy9kb3ducmV2LnhtbERPy2oCMRTdC/2HcAvdSM3YhZGpUaTY4tbHwuVlcmcy&#10;mNwMSarTv28WgsvDea82o3fiRjH1gTXMZxUI4iaYnjsN59P3+xJEysgGXWDS8EcJNuuXyQprE+58&#10;oNsxd6KEcKpRg815qKVMjSWPaRYG4sK1IXrMBcZOmoj3Eu6d/KiqhfTYc2mwONCXpeZ6/PUa+qmy&#10;Pyq6ZXX2B+UuRra7fav12+u4/QSRacxP8cO9NxqUKmvLmXI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ZayvwAAANwAAAAPAAAAAAAAAAAAAAAAAJgCAABkcnMvZG93bnJl&#10;di54bWxQSwUGAAAAAAQABAD1AAAAhAMAAAAA&#10;" fillcolor="white [3201]" strokecolor="#4bacc6 [3208]" strokeweight="2.5pt">
                  <v:shadow color="#868686"/>
                  <v:textbox>
                    <w:txbxContent>
                      <w:p w:rsidR="00C75914" w:rsidRPr="00D44F01" w:rsidRDefault="00C75914" w:rsidP="00194CAB">
                        <w:pPr>
                          <w:jc w:val="center"/>
                          <w:rPr>
                            <w:b/>
                            <w:sz w:val="20"/>
                            <w:szCs w:val="20"/>
                          </w:rPr>
                        </w:pPr>
                        <w:r w:rsidRPr="00D44F01">
                          <w:rPr>
                            <w:b/>
                            <w:sz w:val="20"/>
                            <w:szCs w:val="20"/>
                          </w:rPr>
                          <w:t>End</w:t>
                        </w:r>
                      </w:p>
                    </w:txbxContent>
                  </v:textbox>
                </v:roundrect>
                <v:shape id="AutoShape 457" o:spid="_x0000_s1167" type="#_x0000_t32" style="position:absolute;left:5741;top:3048;width:0;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CFMUAAADcAAAADwAAAGRycy9kb3ducmV2LnhtbESPQWvCQBSE7wX/w/IEb3U3HkyNriKK&#10;Yj20VHPx9sg+k2D2bciumv77bqHQ4zAz3zCLVW8b8aDO1441JGMFgrhwpuZSQ37evb6B8AHZYOOY&#10;NHyTh9Vy8LLAzLgnf9HjFEoRIewz1FCF0GZS+qIii37sWuLoXV1nMUTZldJ0+Ixw28iJUlNpsea4&#10;UGFLm4qK2+luNbTJ53afv99Ukh+P/exDufRyP2g9GvbrOYhAffgP/7UPRkOazu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xCFMUAAADcAAAADwAAAAAAAAAA&#10;AAAAAAChAgAAZHJzL2Rvd25yZXYueG1sUEsFBgAAAAAEAAQA+QAAAJMDAAAAAA==&#10;" strokecolor="#4bacc6 [3208]" strokeweight="2.5pt">
                  <v:stroke endarrow="block"/>
                  <v:shadow color="#868686"/>
                </v:shape>
                <v:shape id="AutoShape 458" o:spid="_x0000_s1168" type="#_x0000_t32" style="position:absolute;left:5741;top:3946;width:0;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brsIAAADcAAAADwAAAGRycy9kb3ducmV2LnhtbERPu27CMBTdkfgH6yKxgZ0OPAIGIapW&#10;lAEEZGG7ii9JRHwdxQbSv6+HSoxH571cd7YWT2p95VhDMlYgiHNnKi40ZJev0QyED8gGa8ek4Zc8&#10;rFf93hJT4158ouc5FCKGsE9RQxlCk0rp85Is+rFriCN3c63FEGFbSNPiK4bbWn4oNZEWK44NJTa0&#10;LSm/nx9WQ5McP7+zn7tKsv2+mx+Um14fO62Hg26zABGoC2/xv3tnNExncX48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ObrsIAAADcAAAADwAAAAAAAAAAAAAA&#10;AAChAgAAZHJzL2Rvd25yZXYueG1sUEsFBgAAAAAEAAQA+QAAAJADAAAAAA==&#10;" strokecolor="#4bacc6 [3208]" strokeweight="2.5pt">
                  <v:stroke endarrow="block"/>
                  <v:shadow color="#868686"/>
                </v:shape>
                <v:shape id="AutoShape 459" o:spid="_x0000_s1169" type="#_x0000_t32" style="position:absolute;left:5741;top:5010;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NcYAAADcAAAADwAAAGRycy9kb3ducmV2LnhtbESPQWvCQBSE7wX/w/KE3upueqiaupGi&#10;tKiHijGX3h7Z1ySYfRuya0z/vVso9DjMzDfMaj3aVgzU+8axhmSmQBCXzjRcaSjO708LED4gG2wd&#10;k4Yf8rDOJg8rTI278YmGPFQiQtinqKEOoUul9GVNFv3MdcTR+3a9xRBlX0nT4y3CbSuflXqRFhuO&#10;CzV2tKmpvORXq6FLjtuPYn9RSXE4jMtP5eZf153Wj9Px7RVEoDH8h//aO6Nhvkjg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vPjXGAAAA3AAAAA8AAAAAAAAA&#10;AAAAAAAAoQIAAGRycy9kb3ducmV2LnhtbFBLBQYAAAAABAAEAPkAAACUAwAAAAA=&#10;" strokecolor="#4bacc6 [3208]" strokeweight="2.5pt">
                  <v:stroke endarrow="block"/>
                  <v:shadow color="#868686"/>
                </v:shape>
                <v:shape id="AutoShape 460" o:spid="_x0000_s1170" type="#_x0000_t32" style="position:absolute;left:5741;top:6002;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gQsUAAADcAAAADwAAAGRycy9kb3ducmV2LnhtbESPQWvCQBSE74X+h+UJ3upuPFQbXUUq&#10;Fuuh0piLt0f2mQSzb0N21fjvu4LQ4zAz3zDzZW8bcaXO1441JCMFgrhwpuZSQ37YvE1B+IBssHFM&#10;Gu7kYbl4fZljatyNf+mahVJECPsUNVQhtKmUvqjIoh+5ljh6J9dZDFF2pTQd3iLcNnKs1Lu0WHNc&#10;qLClz4qKc3axGtpkv/7Kv88qyXe7/uNHucnxstV6OOhXMxCB+vAffra3RsNkOob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2gQsUAAADcAAAADwAAAAAAAAAA&#10;AAAAAAChAgAAZHJzL2Rvd25yZXYueG1sUEsFBgAAAAAEAAQA+QAAAJMDAAAAAA==&#10;" strokecolor="#4bacc6 [3208]" strokeweight="2.5pt">
                  <v:stroke endarrow="block"/>
                  <v:shadow color="#868686"/>
                </v:shape>
                <v:shape id="AutoShape 461" o:spid="_x0000_s1171" type="#_x0000_t32" style="position:absolute;left:5741;top:7106;width:0;height: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F2cUAAADcAAAADwAAAGRycy9kb3ducmV2LnhtbESPQWvCQBSE7wX/w/IEb3U3FapGV5GW&#10;FvWgqLl4e2SfSTD7NmRXTf99Vyj0OMzMN8x82dla3Kn1lWMNyVCBIM6dqbjQkJ2+XicgfEA2WDsm&#10;DT/kYbnovcwxNe7BB7ofQyEihH2KGsoQmlRKn5dk0Q9dQxy9i2sthijbQpoWHxFua/mm1Lu0WHFc&#10;KLGhj5Ly6/FmNTTJ/vM721xVkm233XSn3Ph8W2s96HerGYhAXfgP/7XXRsN4MoLn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EF2cUAAADcAAAADwAAAAAAAAAA&#10;AAAAAAChAgAAZHJzL2Rvd25yZXYueG1sUEsFBgAAAAAEAAQA+QAAAJMDAAAAAA==&#10;" strokecolor="#4bacc6 [3208]" strokeweight="2.5pt">
                  <v:stroke endarrow="block"/>
                  <v:shadow color="#868686"/>
                </v:shape>
                <v:shape id="AutoShape 462" o:spid="_x0000_s1172" type="#_x0000_t32" style="position:absolute;left:5741;top:8135;width:0;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drcUAAADcAAAADwAAAGRycy9kb3ducmV2LnhtbESPQWvCQBSE7wX/w/IEb3U3RapGV5GW&#10;FvWgqLl4e2SfSTD7NmRXTf99Vyj0OMzMN8x82dla3Kn1lWMNyVCBIM6dqbjQkJ2+XicgfEA2WDsm&#10;DT/kYbnovcwxNe7BB7ofQyEihH2KGsoQmlRKn5dk0Q9dQxy9i2sthijbQpoWHxFua/mm1Lu0WHFc&#10;KLGhj5Ly6/FmNTTJ/vM721xVkm233XSn3Ph8W2s96HerGYhAXfgP/7XXRsN4MoLn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idrcUAAADcAAAADwAAAAAAAAAA&#10;AAAAAAChAgAAZHJzL2Rvd25yZXYueG1sUEsFBgAAAAAEAAQA+QAAAJMDAAAAAA==&#10;" strokecolor="#4bacc6 [3208]" strokeweight="2.5pt">
                  <v:stroke endarrow="block"/>
                  <v:shadow color="#868686"/>
                </v:shape>
                <v:shape id="AutoShape 463" o:spid="_x0000_s1173" type="#_x0000_t32" style="position:absolute;left:5741;top:9217;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4NsUAAADcAAAADwAAAGRycy9kb3ducmV2LnhtbESPQWvCQBSE7wX/w/IEb3U3BatGV5GW&#10;FvWgqLl4e2SfSTD7NmRXTf99Vyj0OMzMN8x82dla3Kn1lWMNyVCBIM6dqbjQkJ2+XicgfEA2WDsm&#10;DT/kYbnovcwxNe7BB7ofQyEihH2KGsoQmlRKn5dk0Q9dQxy9i2sthijbQpoWHxFua/mm1Lu0WHFc&#10;KLGhj5Ly6/FmNTTJ/vM721xVkm233XSn3Ph8W2s96HerGYhAXfgP/7XXRsN4MoLn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Q4NsUAAADcAAAADwAAAAAAAAAA&#10;AAAAAAChAgAAZHJzL2Rvd25yZXYueG1sUEsFBgAAAAAEAAQA+QAAAJMDAAAAAA==&#10;" strokecolor="#4bacc6 [3208]" strokeweight="2.5pt">
                  <v:stroke endarrow="block"/>
                  <v:shadow color="#868686"/>
                </v:shape>
              </v:group>
            </w:pict>
          </mc:Fallback>
        </mc:AlternateContent>
      </w:r>
    </w:p>
    <w:p w:rsidR="00BB4567" w:rsidRPr="00046862" w:rsidRDefault="00BB4567" w:rsidP="00BB4567"/>
    <w:p w:rsidR="00BB4567" w:rsidRPr="00046862" w:rsidRDefault="00BB4567" w:rsidP="00BB4567"/>
    <w:p w:rsidR="00BB4567" w:rsidRPr="00046862" w:rsidRDefault="00BB4567" w:rsidP="00BB4567"/>
    <w:p w:rsidR="00BB4567" w:rsidRPr="00046862" w:rsidRDefault="00BB4567" w:rsidP="00BB4567"/>
    <w:p w:rsidR="00BB4567" w:rsidRPr="00046862" w:rsidRDefault="00BB4567" w:rsidP="00BB4567"/>
    <w:p w:rsidR="00494233" w:rsidRPr="00046862" w:rsidRDefault="00494233" w:rsidP="00BB4567"/>
    <w:p w:rsidR="00494233" w:rsidRPr="00046862" w:rsidRDefault="00494233" w:rsidP="00BB4567"/>
    <w:p w:rsidR="00494233" w:rsidRPr="00046862" w:rsidRDefault="00494233" w:rsidP="00BB4567"/>
    <w:p w:rsidR="00494233" w:rsidRPr="00046862" w:rsidRDefault="00494233" w:rsidP="00BB4567"/>
    <w:p w:rsidR="00953BE4" w:rsidRPr="00046862" w:rsidRDefault="00953BE4" w:rsidP="00BB4567"/>
    <w:p w:rsidR="00953BE4" w:rsidRPr="00046862" w:rsidRDefault="00953BE4" w:rsidP="00BB4567"/>
    <w:p w:rsidR="00953BE4" w:rsidRPr="00046862" w:rsidRDefault="00953BE4" w:rsidP="00BB4567"/>
    <w:p w:rsidR="00507F09" w:rsidRPr="00046862" w:rsidRDefault="00507F09" w:rsidP="00BB4567"/>
    <w:p w:rsidR="00507F09" w:rsidRPr="00046862" w:rsidRDefault="00507F09" w:rsidP="00BB4567"/>
    <w:p w:rsidR="00507F09" w:rsidRPr="00046862" w:rsidRDefault="00507F09" w:rsidP="00BB4567"/>
    <w:p w:rsidR="00507F09" w:rsidRPr="00046862" w:rsidRDefault="00507F09" w:rsidP="00BB4567"/>
    <w:p w:rsidR="00507F09" w:rsidRPr="00046862" w:rsidRDefault="00507F09" w:rsidP="00BB4567"/>
    <w:p w:rsidR="00D44F01" w:rsidRDefault="00D44F01" w:rsidP="00BB4567">
      <w:pPr>
        <w:rPr>
          <w:sz w:val="24"/>
          <w:szCs w:val="24"/>
        </w:rPr>
      </w:pPr>
    </w:p>
    <w:p w:rsidR="00D44F01" w:rsidRDefault="00D44F01" w:rsidP="00BB4567">
      <w:pPr>
        <w:rPr>
          <w:sz w:val="24"/>
          <w:szCs w:val="24"/>
        </w:rPr>
      </w:pPr>
    </w:p>
    <w:p w:rsidR="00D44F01" w:rsidRDefault="00D44F01" w:rsidP="00BB4567">
      <w:pPr>
        <w:rPr>
          <w:sz w:val="24"/>
          <w:szCs w:val="24"/>
        </w:rPr>
      </w:pPr>
    </w:p>
    <w:p w:rsidR="00D44F01" w:rsidRDefault="00D44F01" w:rsidP="00BB4567">
      <w:pPr>
        <w:rPr>
          <w:sz w:val="24"/>
          <w:szCs w:val="24"/>
        </w:rPr>
      </w:pPr>
    </w:p>
    <w:p w:rsidR="00D44F01" w:rsidRDefault="00D44F01" w:rsidP="00BB4567">
      <w:pPr>
        <w:rPr>
          <w:sz w:val="24"/>
          <w:szCs w:val="24"/>
        </w:rPr>
      </w:pPr>
    </w:p>
    <w:p w:rsidR="00D44F01" w:rsidRDefault="00D44F01" w:rsidP="00377DF4">
      <w:pPr>
        <w:spacing w:line="240" w:lineRule="auto"/>
        <w:rPr>
          <w:sz w:val="24"/>
          <w:szCs w:val="24"/>
        </w:rPr>
      </w:pPr>
    </w:p>
    <w:p w:rsidR="00507F09" w:rsidRPr="00046862" w:rsidRDefault="00D44F01" w:rsidP="00753C85">
      <w:pPr>
        <w:pStyle w:val="Caption"/>
        <w:jc w:val="center"/>
      </w:pPr>
      <w:bookmarkStart w:id="95" w:name="_Toc531653709"/>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t xml:space="preserve">: </w:t>
      </w:r>
      <w:r w:rsidRPr="00924D96">
        <w:t xml:space="preserve">Flowchart </w:t>
      </w:r>
      <w:r w:rsidR="00112381" w:rsidRPr="00924D96">
        <w:t>showing preparation activities implementation procedure</w:t>
      </w:r>
      <w:bookmarkEnd w:id="95"/>
    </w:p>
    <w:p w:rsidR="00343EAE" w:rsidRPr="00046862" w:rsidRDefault="00343EAE" w:rsidP="00343EAE">
      <w:pPr>
        <w:rPr>
          <w:b/>
          <w:sz w:val="24"/>
          <w:szCs w:val="24"/>
        </w:rPr>
      </w:pPr>
    </w:p>
    <w:p w:rsidR="00343EAE" w:rsidRPr="00D44F01" w:rsidRDefault="00343EAE" w:rsidP="00343EAE">
      <w:pPr>
        <w:rPr>
          <w:b/>
          <w:szCs w:val="24"/>
        </w:rPr>
      </w:pPr>
      <w:r w:rsidRPr="00D44F01">
        <w:rPr>
          <w:b/>
          <w:szCs w:val="24"/>
        </w:rPr>
        <w:t>Description of Preparation Activities Implementation Procedure</w:t>
      </w:r>
    </w:p>
    <w:p w:rsidR="00343EAE" w:rsidRPr="00A4283D" w:rsidRDefault="00343EAE" w:rsidP="00CF36B0">
      <w:pPr>
        <w:pStyle w:val="ListParagraph"/>
        <w:numPr>
          <w:ilvl w:val="0"/>
          <w:numId w:val="68"/>
        </w:numPr>
        <w:spacing w:before="240"/>
        <w:rPr>
          <w:b/>
        </w:rPr>
      </w:pPr>
      <w:bookmarkStart w:id="96" w:name="_Toc518988229"/>
      <w:r w:rsidRPr="00A4283D">
        <w:rPr>
          <w:b/>
        </w:rPr>
        <w:t>Construction Plan</w:t>
      </w:r>
      <w:bookmarkEnd w:id="96"/>
    </w:p>
    <w:p w:rsidR="00343EAE" w:rsidRPr="00046862" w:rsidRDefault="005F14EC" w:rsidP="00D44F01">
      <w:pPr>
        <w:rPr>
          <w:rFonts w:eastAsia="Times New Roman"/>
        </w:rPr>
      </w:pPr>
      <w:r w:rsidRPr="00046862">
        <w:rPr>
          <w:rFonts w:eastAsia="Times New Roman"/>
        </w:rPr>
        <w:t xml:space="preserve">Construction plan prepared by contractor and approved by the supervisor is the </w:t>
      </w:r>
      <w:r w:rsidR="004A69D4" w:rsidRPr="00046862">
        <w:rPr>
          <w:rFonts w:eastAsia="Times New Roman"/>
        </w:rPr>
        <w:t>p</w:t>
      </w:r>
      <w:r w:rsidR="004A69D4">
        <w:rPr>
          <w:rFonts w:eastAsia="Times New Roman"/>
        </w:rPr>
        <w:t>re</w:t>
      </w:r>
      <w:r w:rsidR="004A69D4" w:rsidRPr="00046862">
        <w:rPr>
          <w:rFonts w:eastAsia="Times New Roman"/>
        </w:rPr>
        <w:t>requisite</w:t>
      </w:r>
      <w:r w:rsidRPr="00046862">
        <w:rPr>
          <w:rFonts w:eastAsia="Times New Roman"/>
        </w:rPr>
        <w:t xml:space="preserve"> to start any construction activities. </w:t>
      </w:r>
    </w:p>
    <w:p w:rsidR="00343EAE" w:rsidRPr="00C84055" w:rsidRDefault="00343EAE" w:rsidP="00CF36B0">
      <w:pPr>
        <w:pStyle w:val="ListParagraph"/>
        <w:numPr>
          <w:ilvl w:val="0"/>
          <w:numId w:val="68"/>
        </w:numPr>
        <w:spacing w:before="240"/>
        <w:rPr>
          <w:b/>
        </w:rPr>
      </w:pPr>
      <w:bookmarkStart w:id="97" w:name="_Toc518988230"/>
      <w:r w:rsidRPr="00C84055">
        <w:rPr>
          <w:b/>
        </w:rPr>
        <w:t>Explanation of the Work</w:t>
      </w:r>
      <w:bookmarkEnd w:id="97"/>
    </w:p>
    <w:p w:rsidR="00343EAE" w:rsidRDefault="00343EAE" w:rsidP="00D44F01">
      <w:pPr>
        <w:rPr>
          <w:rFonts w:eastAsia="Times New Roman"/>
        </w:rPr>
      </w:pPr>
      <w:r w:rsidRPr="00046862">
        <w:rPr>
          <w:rFonts w:eastAsia="Times New Roman"/>
        </w:rPr>
        <w:t xml:space="preserve">The supervisory body shall confirm that details of the work and the area </w:t>
      </w:r>
      <w:r w:rsidR="004A69D4">
        <w:rPr>
          <w:rFonts w:eastAsia="Times New Roman"/>
        </w:rPr>
        <w:t xml:space="preserve">to be </w:t>
      </w:r>
      <w:r w:rsidRPr="00046862">
        <w:rPr>
          <w:rFonts w:eastAsia="Times New Roman"/>
        </w:rPr>
        <w:t>affected during the construction period clearly described by the contractor</w:t>
      </w:r>
      <w:r w:rsidR="004A69D4">
        <w:rPr>
          <w:rFonts w:eastAsia="Times New Roman"/>
        </w:rPr>
        <w:t xml:space="preserve"> and approved by the supervisor body</w:t>
      </w:r>
      <w:r w:rsidRPr="00046862">
        <w:rPr>
          <w:rFonts w:eastAsia="Times New Roman"/>
        </w:rPr>
        <w:t xml:space="preserve">. And also meeting with beneficiary and local authorities </w:t>
      </w:r>
      <w:r w:rsidR="00B54C78">
        <w:rPr>
          <w:rFonts w:eastAsia="Times New Roman"/>
        </w:rPr>
        <w:t xml:space="preserve">should be </w:t>
      </w:r>
      <w:r w:rsidRPr="00046862">
        <w:rPr>
          <w:rFonts w:eastAsia="Times New Roman"/>
        </w:rPr>
        <w:t xml:space="preserve">held to explain the work and get </w:t>
      </w:r>
      <w:r w:rsidRPr="00046862">
        <w:rPr>
          <w:rFonts w:eastAsia="Times New Roman"/>
        </w:rPr>
        <w:lastRenderedPageBreak/>
        <w:t>consent before any commencement of work in the presence of</w:t>
      </w:r>
      <w:r w:rsidR="00B54C78">
        <w:rPr>
          <w:rFonts w:eastAsia="Times New Roman"/>
        </w:rPr>
        <w:t xml:space="preserve"> client, supervisor and the</w:t>
      </w:r>
      <w:r w:rsidR="004A69D4">
        <w:rPr>
          <w:rFonts w:eastAsia="Times New Roman"/>
        </w:rPr>
        <w:t xml:space="preserve"> contractor</w:t>
      </w:r>
      <w:r w:rsidR="00C84055">
        <w:rPr>
          <w:rFonts w:eastAsia="Times New Roman"/>
        </w:rPr>
        <w:t xml:space="preserve"> </w:t>
      </w:r>
      <w:r w:rsidR="001A1530" w:rsidRPr="00046862">
        <w:rPr>
          <w:rFonts w:eastAsia="Times New Roman"/>
        </w:rPr>
        <w:t>delegate</w:t>
      </w:r>
      <w:r w:rsidRPr="00046862">
        <w:rPr>
          <w:rFonts w:eastAsia="Times New Roman"/>
        </w:rPr>
        <w:t>.</w:t>
      </w:r>
    </w:p>
    <w:p w:rsidR="00343EAE" w:rsidRPr="00C84055" w:rsidRDefault="00343EAE" w:rsidP="00CF36B0">
      <w:pPr>
        <w:pStyle w:val="ListParagraph"/>
        <w:numPr>
          <w:ilvl w:val="0"/>
          <w:numId w:val="68"/>
        </w:numPr>
        <w:spacing w:before="240"/>
        <w:rPr>
          <w:b/>
        </w:rPr>
      </w:pPr>
      <w:bookmarkStart w:id="98" w:name="_Toc518988231"/>
      <w:r w:rsidRPr="00C84055">
        <w:rPr>
          <w:b/>
        </w:rPr>
        <w:t>Construction Survey</w:t>
      </w:r>
      <w:bookmarkEnd w:id="98"/>
    </w:p>
    <w:p w:rsidR="00343EAE" w:rsidRDefault="00343EAE" w:rsidP="00D44F01">
      <w:r w:rsidRPr="00046862">
        <w:t xml:space="preserve">Setting out shall be prepared for each component of projects and precise data shall be recorded in order to place framework of structures on proposed ground/site </w:t>
      </w:r>
      <w:r w:rsidR="00840033">
        <w:t>step by step</w:t>
      </w:r>
      <w:r w:rsidR="004767D8" w:rsidRPr="00046862">
        <w:t xml:space="preserve"> jointly by contractor and supervisor surveyors</w:t>
      </w:r>
      <w:r w:rsidRPr="00046862">
        <w:t>.</w:t>
      </w:r>
    </w:p>
    <w:p w:rsidR="00343EAE" w:rsidRPr="00C84055" w:rsidRDefault="00343EAE" w:rsidP="00CF36B0">
      <w:pPr>
        <w:pStyle w:val="ListParagraph"/>
        <w:numPr>
          <w:ilvl w:val="0"/>
          <w:numId w:val="68"/>
        </w:numPr>
        <w:spacing w:before="240"/>
        <w:rPr>
          <w:b/>
        </w:rPr>
      </w:pPr>
      <w:bookmarkStart w:id="99" w:name="_Toc518988232"/>
      <w:r w:rsidRPr="00C84055">
        <w:rPr>
          <w:b/>
        </w:rPr>
        <w:t>Borrow Pit &amp; Disposal Area</w:t>
      </w:r>
      <w:bookmarkEnd w:id="99"/>
    </w:p>
    <w:p w:rsidR="00343EAE" w:rsidRPr="00046862" w:rsidRDefault="00343EAE" w:rsidP="00D44F01">
      <w:r w:rsidRPr="00046862">
        <w:t xml:space="preserve">The contractor should determine with the project supervisor the proposed borrow site (for fill material, masonry stone query site, crushed aggregate query site, natural sand query site) and disposal area during study and design phase. </w:t>
      </w:r>
      <w:r w:rsidR="00224304" w:rsidRPr="00046862">
        <w:t>The contractor shall</w:t>
      </w:r>
      <w:r w:rsidRPr="00046862">
        <w:t xml:space="preserve"> discuss with both local authorities and with land owner farmer about the condition of land after construction (such as elevation, landform, and area) until they reached on consensus on the usage of the considered land.  Finally, the volume of material from borrow-pits and disposal area</w:t>
      </w:r>
      <w:r w:rsidR="00224304" w:rsidRPr="00046862">
        <w:t xml:space="preserve"> should be measured and firmly used in the project period</w:t>
      </w:r>
      <w:r w:rsidRPr="00046862">
        <w:t xml:space="preserve">. </w:t>
      </w:r>
    </w:p>
    <w:p w:rsidR="00343EAE" w:rsidRPr="00C84055" w:rsidRDefault="00343EAE" w:rsidP="00CF36B0">
      <w:pPr>
        <w:pStyle w:val="ListParagraph"/>
        <w:numPr>
          <w:ilvl w:val="0"/>
          <w:numId w:val="68"/>
        </w:numPr>
        <w:spacing w:before="240"/>
        <w:rPr>
          <w:b/>
        </w:rPr>
      </w:pPr>
      <w:bookmarkStart w:id="100" w:name="_Toc518988233"/>
      <w:r w:rsidRPr="00C84055">
        <w:rPr>
          <w:b/>
        </w:rPr>
        <w:t>Sampling and Test</w:t>
      </w:r>
      <w:bookmarkEnd w:id="100"/>
    </w:p>
    <w:p w:rsidR="00343EAE" w:rsidRPr="00046862" w:rsidRDefault="00343EAE" w:rsidP="00D44F01">
      <w:r w:rsidRPr="00046862">
        <w:t>A sample from the major activities on the earth, concrete and masonry works have to be taken jointly in the presence of contractor and supervisor/client representatives and tested for its compliance with the specification before the realization of the whole works commencement. Test result should be issued and recorded by both parties.</w:t>
      </w:r>
    </w:p>
    <w:p w:rsidR="00343EAE" w:rsidRPr="00C84055" w:rsidRDefault="00343EAE" w:rsidP="00CF36B0">
      <w:pPr>
        <w:pStyle w:val="ListParagraph"/>
        <w:numPr>
          <w:ilvl w:val="0"/>
          <w:numId w:val="68"/>
        </w:numPr>
        <w:spacing w:before="240"/>
        <w:rPr>
          <w:b/>
        </w:rPr>
      </w:pPr>
      <w:bookmarkStart w:id="101" w:name="_Toc518988234"/>
      <w:r w:rsidRPr="00C84055">
        <w:rPr>
          <w:b/>
        </w:rPr>
        <w:t>Camp Construction</w:t>
      </w:r>
      <w:bookmarkEnd w:id="101"/>
    </w:p>
    <w:p w:rsidR="00343EAE" w:rsidRPr="00046862" w:rsidRDefault="00343EAE" w:rsidP="00D44F01">
      <w:pPr>
        <w:rPr>
          <w:rFonts w:eastAsia="Times New Roman"/>
        </w:rPr>
      </w:pPr>
      <w:r w:rsidRPr="00046862">
        <w:rPr>
          <w:rFonts w:eastAsia="Times New Roman"/>
        </w:rPr>
        <w:t xml:space="preserve">Immediately after required construction materials are secured, camp construction should be </w:t>
      </w:r>
      <w:r w:rsidR="00747A9C" w:rsidRPr="00046862">
        <w:rPr>
          <w:rFonts w:eastAsia="Times New Roman"/>
        </w:rPr>
        <w:t>executed maintaining</w:t>
      </w:r>
      <w:r w:rsidRPr="00046862">
        <w:rPr>
          <w:rFonts w:eastAsia="Times New Roman"/>
        </w:rPr>
        <w:t xml:space="preserve"> the following steps: -</w:t>
      </w:r>
    </w:p>
    <w:p w:rsidR="00343EAE" w:rsidRPr="00046862" w:rsidRDefault="00343EAE" w:rsidP="00290D5A">
      <w:pPr>
        <w:pStyle w:val="Buletted"/>
        <w:spacing w:before="0" w:after="0"/>
      </w:pPr>
      <w:r w:rsidRPr="00046862">
        <w:t>Clearing and grabbing the camp site,</w:t>
      </w:r>
    </w:p>
    <w:p w:rsidR="00343EAE" w:rsidRPr="00046862" w:rsidRDefault="00343EAE" w:rsidP="00290D5A">
      <w:pPr>
        <w:pStyle w:val="Buletted"/>
        <w:spacing w:before="0" w:after="0"/>
      </w:pPr>
      <w:r w:rsidRPr="00046862">
        <w:t>Setting out surveying works,</w:t>
      </w:r>
    </w:p>
    <w:p w:rsidR="00343EAE" w:rsidRPr="00046862" w:rsidRDefault="00343EAE" w:rsidP="00290D5A">
      <w:pPr>
        <w:pStyle w:val="Buletted"/>
        <w:spacing w:before="0" w:after="0"/>
      </w:pPr>
      <w:r w:rsidRPr="00046862">
        <w:t>Foundation excavation,</w:t>
      </w:r>
    </w:p>
    <w:p w:rsidR="00343EAE" w:rsidRPr="00046862" w:rsidRDefault="00343EAE" w:rsidP="00290D5A">
      <w:pPr>
        <w:pStyle w:val="Buletted"/>
        <w:spacing w:before="0" w:after="0"/>
      </w:pPr>
      <w:r w:rsidRPr="00046862">
        <w:t xml:space="preserve">Substructure construction, </w:t>
      </w:r>
    </w:p>
    <w:p w:rsidR="00343EAE" w:rsidRPr="00046862" w:rsidRDefault="00343EAE" w:rsidP="00290D5A">
      <w:pPr>
        <w:pStyle w:val="Buletted"/>
        <w:spacing w:before="0" w:after="0"/>
      </w:pPr>
      <w:r w:rsidRPr="00046862">
        <w:t>Superstructure construction,</w:t>
      </w:r>
    </w:p>
    <w:p w:rsidR="00343EAE" w:rsidRPr="00046862" w:rsidRDefault="00343EAE" w:rsidP="00290D5A">
      <w:pPr>
        <w:pStyle w:val="Buletted"/>
        <w:spacing w:before="0" w:after="0"/>
      </w:pPr>
      <w:r w:rsidRPr="00046862">
        <w:t>Finishing works, and</w:t>
      </w:r>
    </w:p>
    <w:p w:rsidR="00343EAE" w:rsidRDefault="00343EAE" w:rsidP="00290D5A">
      <w:pPr>
        <w:pStyle w:val="Buletted"/>
        <w:spacing w:before="0" w:after="0"/>
      </w:pPr>
      <w:r w:rsidRPr="00046862">
        <w:t>Furnishing the required camp facilities and offices as per agreement.</w:t>
      </w:r>
    </w:p>
    <w:p w:rsidR="00343EAE" w:rsidRPr="00C84055" w:rsidRDefault="00343EAE" w:rsidP="00CF36B0">
      <w:pPr>
        <w:pStyle w:val="ListParagraph"/>
        <w:numPr>
          <w:ilvl w:val="0"/>
          <w:numId w:val="68"/>
        </w:numPr>
        <w:spacing w:before="240"/>
        <w:rPr>
          <w:b/>
        </w:rPr>
      </w:pPr>
      <w:bookmarkStart w:id="102" w:name="_Toc518988235"/>
      <w:r w:rsidRPr="00C84055">
        <w:rPr>
          <w:b/>
        </w:rPr>
        <w:t>Temporary Work</w:t>
      </w:r>
      <w:bookmarkEnd w:id="102"/>
    </w:p>
    <w:p w:rsidR="00343EAE" w:rsidRPr="00046862" w:rsidRDefault="00343EAE" w:rsidP="00D44F01">
      <w:r w:rsidRPr="00046862">
        <w:t>Temporary works need to be executed as preparatory works of small scale irrigation project implementation are the following but not limited to:</w:t>
      </w:r>
    </w:p>
    <w:p w:rsidR="00343EAE" w:rsidRPr="00046862" w:rsidRDefault="00343EAE" w:rsidP="00290D5A">
      <w:pPr>
        <w:pStyle w:val="Buletted"/>
        <w:spacing w:before="0" w:after="0"/>
      </w:pPr>
      <w:r w:rsidRPr="00046862">
        <w:t>Access</w:t>
      </w:r>
      <w:r w:rsidR="00B24AFB" w:rsidRPr="00046862">
        <w:t xml:space="preserve"> road</w:t>
      </w:r>
      <w:r w:rsidR="00710982">
        <w:t xml:space="preserve"> which is not a part of the project</w:t>
      </w:r>
      <w:r w:rsidR="00B24AFB" w:rsidRPr="00046862">
        <w:t>,</w:t>
      </w:r>
    </w:p>
    <w:p w:rsidR="00343EAE" w:rsidRPr="00046862" w:rsidRDefault="00343EAE" w:rsidP="00290D5A">
      <w:pPr>
        <w:pStyle w:val="Buletted"/>
        <w:spacing w:before="0" w:after="0"/>
      </w:pPr>
      <w:r w:rsidRPr="00046862">
        <w:t>Water source for construction work</w:t>
      </w:r>
      <w:r w:rsidR="00B24AFB" w:rsidRPr="00046862">
        <w:t>,</w:t>
      </w:r>
    </w:p>
    <w:p w:rsidR="00343EAE" w:rsidRPr="00046862" w:rsidRDefault="00343EAE" w:rsidP="00290D5A">
      <w:pPr>
        <w:pStyle w:val="Buletted"/>
        <w:spacing w:before="0" w:after="0"/>
      </w:pPr>
      <w:r w:rsidRPr="00046862">
        <w:t>Dewatering work</w:t>
      </w:r>
      <w:r w:rsidR="00B24AFB" w:rsidRPr="00046862">
        <w:t>,</w:t>
      </w:r>
    </w:p>
    <w:p w:rsidR="00343EAE" w:rsidRPr="00046862" w:rsidRDefault="00343EAE" w:rsidP="00290D5A">
      <w:pPr>
        <w:pStyle w:val="Buletted"/>
        <w:spacing w:before="0" w:after="0"/>
      </w:pPr>
      <w:r w:rsidRPr="00046862">
        <w:t>Cofferdam</w:t>
      </w:r>
      <w:r w:rsidR="00B24AFB" w:rsidRPr="00046862">
        <w:t>,</w:t>
      </w:r>
    </w:p>
    <w:p w:rsidR="00343EAE" w:rsidRPr="00046862" w:rsidRDefault="00343EAE" w:rsidP="00290D5A">
      <w:pPr>
        <w:pStyle w:val="Buletted"/>
        <w:spacing w:before="0" w:after="0"/>
      </w:pPr>
      <w:r w:rsidRPr="00046862">
        <w:t>Safety facilities</w:t>
      </w:r>
      <w:r w:rsidR="00B24AFB" w:rsidRPr="00046862">
        <w:t>,</w:t>
      </w:r>
    </w:p>
    <w:p w:rsidR="00343EAE" w:rsidRPr="00046862" w:rsidRDefault="00343EAE" w:rsidP="00290D5A">
      <w:pPr>
        <w:pStyle w:val="Buletted"/>
        <w:spacing w:before="0" w:after="0"/>
      </w:pPr>
      <w:r w:rsidRPr="00046862">
        <w:t>Power supply</w:t>
      </w:r>
      <w:r w:rsidR="00B24AFB" w:rsidRPr="00046862">
        <w:t>, and</w:t>
      </w:r>
    </w:p>
    <w:p w:rsidR="00343EAE" w:rsidRPr="00046862" w:rsidRDefault="00343EAE" w:rsidP="00290D5A">
      <w:pPr>
        <w:pStyle w:val="Buletted"/>
        <w:spacing w:before="0" w:after="0"/>
      </w:pPr>
      <w:r w:rsidRPr="00046862">
        <w:t>Concrete plant</w:t>
      </w:r>
      <w:r w:rsidR="00B24AFB" w:rsidRPr="00046862">
        <w:t>.</w:t>
      </w:r>
    </w:p>
    <w:p w:rsidR="00CF6556" w:rsidRPr="00046862" w:rsidRDefault="00112381" w:rsidP="00D76A00">
      <w:pPr>
        <w:pStyle w:val="Heading2"/>
      </w:pPr>
      <w:bookmarkStart w:id="103" w:name="_Toc531653623"/>
      <w:r w:rsidRPr="00046862">
        <w:t>construction procedure for earth works</w:t>
      </w:r>
      <w:bookmarkEnd w:id="103"/>
    </w:p>
    <w:p w:rsidR="00824EB7" w:rsidRPr="00046862" w:rsidRDefault="00176608" w:rsidP="00D44F01">
      <w:r w:rsidRPr="00046862">
        <w:t>Earth works can be broadly divided in to two namely excavation, and fill and compaction works. It is discussed in this section separately hereunder.</w:t>
      </w:r>
    </w:p>
    <w:p w:rsidR="00FC033F" w:rsidRPr="00C84055" w:rsidRDefault="00FC033F" w:rsidP="00DB1C01">
      <w:pPr>
        <w:pStyle w:val="Heading3"/>
      </w:pPr>
      <w:bookmarkStart w:id="104" w:name="_Toc518988237"/>
      <w:bookmarkStart w:id="105" w:name="_Toc531653624"/>
      <w:r w:rsidRPr="00C84055">
        <w:lastRenderedPageBreak/>
        <w:t xml:space="preserve">Construction </w:t>
      </w:r>
      <w:r w:rsidR="00112381" w:rsidRPr="00C84055">
        <w:t>procedure for excavation works</w:t>
      </w:r>
      <w:bookmarkEnd w:id="104"/>
      <w:bookmarkEnd w:id="105"/>
    </w:p>
    <w:p w:rsidR="006A7B1A" w:rsidRPr="00046862" w:rsidRDefault="00176608" w:rsidP="006A7B1A">
      <w:r w:rsidRPr="00046862">
        <w:t>Excavation works can be also divided in to foundation excavation (for structures like headwork, canal structures), m</w:t>
      </w:r>
      <w:r w:rsidR="00A4283D">
        <w:t>ass excavation (for micro earth</w:t>
      </w:r>
      <w:r w:rsidR="00A4283D" w:rsidRPr="00046862">
        <w:t xml:space="preserve"> </w:t>
      </w:r>
      <w:proofErr w:type="spellStart"/>
      <w:r w:rsidR="00A4283D" w:rsidRPr="00046862">
        <w:t>dam</w:t>
      </w:r>
      <w:proofErr w:type="spellEnd"/>
      <w:r w:rsidRPr="00046862">
        <w:t xml:space="preserve"> and night storage reservoir), and trench excavation (for earthen canal system). Furthermore, excavation can be further grouped as normal soil excavation, soft rock excavation, and hard rock excavation.</w:t>
      </w:r>
    </w:p>
    <w:p w:rsidR="006A7B1A" w:rsidRPr="00046862" w:rsidRDefault="00ED24EB" w:rsidP="006A7B1A">
      <w:r>
        <w:rPr>
          <w:noProof/>
        </w:rPr>
        <mc:AlternateContent>
          <mc:Choice Requires="wpg">
            <w:drawing>
              <wp:anchor distT="0" distB="0" distL="114300" distR="114300" simplePos="0" relativeHeight="252056576" behindDoc="0" locked="0" layoutInCell="1" allowOverlap="1" wp14:anchorId="064A2F87" wp14:editId="670E0B68">
                <wp:simplePos x="0" y="0"/>
                <wp:positionH relativeFrom="column">
                  <wp:posOffset>497205</wp:posOffset>
                </wp:positionH>
                <wp:positionV relativeFrom="paragraph">
                  <wp:posOffset>97790</wp:posOffset>
                </wp:positionV>
                <wp:extent cx="4594860" cy="7421880"/>
                <wp:effectExtent l="19050" t="19050" r="15240" b="26670"/>
                <wp:wrapNone/>
                <wp:docPr id="74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7421880"/>
                          <a:chOff x="3705" y="1305"/>
                          <a:chExt cx="5715" cy="12255"/>
                        </a:xfrm>
                      </wpg:grpSpPr>
                      <wps:wsp>
                        <wps:cNvPr id="742" name="AutoShape 466"/>
                        <wps:cNvCnPr>
                          <a:cxnSpLocks noChangeShapeType="1"/>
                          <a:stCxn id="760" idx="1"/>
                        </wps:cNvCnPr>
                        <wps:spPr bwMode="auto">
                          <a:xfrm flipH="1">
                            <a:off x="3918" y="11194"/>
                            <a:ext cx="1197" cy="52"/>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743" name="Group 467"/>
                        <wpg:cNvGrpSpPr>
                          <a:grpSpLocks/>
                        </wpg:cNvGrpSpPr>
                        <wpg:grpSpPr bwMode="auto">
                          <a:xfrm>
                            <a:off x="3705" y="1305"/>
                            <a:ext cx="5715" cy="12255"/>
                            <a:chOff x="3705" y="1305"/>
                            <a:chExt cx="5715" cy="12255"/>
                          </a:xfrm>
                        </wpg:grpSpPr>
                        <wps:wsp>
                          <wps:cNvPr id="744" name="AutoShape 468"/>
                          <wps:cNvCnPr>
                            <a:cxnSpLocks noChangeShapeType="1"/>
                          </wps:cNvCnPr>
                          <wps:spPr bwMode="auto">
                            <a:xfrm flipH="1">
                              <a:off x="3721" y="5981"/>
                              <a:ext cx="704"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5" name="Rectangle 469"/>
                          <wps:cNvSpPr>
                            <a:spLocks noChangeArrowheads="1"/>
                          </wps:cNvSpPr>
                          <wps:spPr bwMode="auto">
                            <a:xfrm>
                              <a:off x="4294" y="4205"/>
                              <a:ext cx="4542" cy="485"/>
                            </a:xfrm>
                            <a:prstGeom prst="rect">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D2ADD">
                                <w:pPr>
                                  <w:autoSpaceDE w:val="0"/>
                                  <w:autoSpaceDN w:val="0"/>
                                  <w:adjustRightInd w:val="0"/>
                                  <w:rPr>
                                    <w:b/>
                                    <w:sz w:val="18"/>
                                    <w:szCs w:val="18"/>
                                  </w:rPr>
                                </w:pPr>
                                <w:r w:rsidRPr="00C61409">
                                  <w:rPr>
                                    <w:b/>
                                    <w:sz w:val="18"/>
                                    <w:szCs w:val="18"/>
                                  </w:rPr>
                                  <w:t>4. Cleaning and grubbing &amp; removing of surface soil</w:t>
                                </w:r>
                              </w:p>
                            </w:txbxContent>
                          </wps:txbx>
                          <wps:bodyPr rot="0" vert="horz" wrap="square" lIns="91440" tIns="45720" rIns="91440" bIns="45720" anchor="t" anchorCtr="0" upright="1">
                            <a:noAutofit/>
                          </wps:bodyPr>
                        </wps:wsp>
                        <wps:wsp>
                          <wps:cNvPr id="746" name="AutoShape 470"/>
                          <wps:cNvSpPr>
                            <a:spLocks noChangeArrowheads="1"/>
                          </wps:cNvSpPr>
                          <wps:spPr bwMode="auto">
                            <a:xfrm>
                              <a:off x="3999" y="1305"/>
                              <a:ext cx="4837" cy="457"/>
                            </a:xfrm>
                            <a:prstGeom prst="roundRect">
                              <a:avLst>
                                <a:gd name="adj" fmla="val 16667"/>
                              </a:avLst>
                            </a:prstGeom>
                            <a:solidFill>
                              <a:schemeClr val="accent4">
                                <a:lumMod val="20000"/>
                                <a:lumOff val="8000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D2ADD">
                                <w:pPr>
                                  <w:rPr>
                                    <w:b/>
                                    <w:sz w:val="18"/>
                                    <w:szCs w:val="18"/>
                                  </w:rPr>
                                </w:pPr>
                                <w:r w:rsidRPr="00C61409">
                                  <w:rPr>
                                    <w:b/>
                                    <w:sz w:val="18"/>
                                    <w:szCs w:val="18"/>
                                  </w:rPr>
                                  <w:t>1. Request to start excavation works by the contractor</w:t>
                                </w:r>
                              </w:p>
                            </w:txbxContent>
                          </wps:txbx>
                          <wps:bodyPr rot="0" vert="horz" wrap="square" lIns="91440" tIns="45720" rIns="91440" bIns="45720" anchor="t" anchorCtr="0" upright="1">
                            <a:noAutofit/>
                          </wps:bodyPr>
                        </wps:wsp>
                        <wps:wsp>
                          <wps:cNvPr id="747" name="Rectangle 471"/>
                          <wps:cNvSpPr>
                            <a:spLocks noChangeArrowheads="1"/>
                          </wps:cNvSpPr>
                          <wps:spPr bwMode="auto">
                            <a:xfrm>
                              <a:off x="4097" y="2232"/>
                              <a:ext cx="3827" cy="399"/>
                            </a:xfrm>
                            <a:prstGeom prst="rect">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D2ADD">
                                <w:pPr>
                                  <w:rPr>
                                    <w:b/>
                                    <w:sz w:val="18"/>
                                    <w:szCs w:val="18"/>
                                  </w:rPr>
                                </w:pPr>
                                <w:r w:rsidRPr="00C61409">
                                  <w:rPr>
                                    <w:b/>
                                    <w:sz w:val="18"/>
                                    <w:szCs w:val="18"/>
                                  </w:rPr>
                                  <w:t>2. Work order by the supervisor engineer</w:t>
                                </w:r>
                              </w:p>
                            </w:txbxContent>
                          </wps:txbx>
                          <wps:bodyPr rot="0" vert="horz" wrap="square" lIns="91440" tIns="45720" rIns="91440" bIns="45720" anchor="t" anchorCtr="0" upright="1">
                            <a:noAutofit/>
                          </wps:bodyPr>
                        </wps:wsp>
                        <wps:wsp>
                          <wps:cNvPr id="748" name="Rectangle 472"/>
                          <wps:cNvSpPr>
                            <a:spLocks noChangeArrowheads="1"/>
                          </wps:cNvSpPr>
                          <wps:spPr bwMode="auto">
                            <a:xfrm>
                              <a:off x="3918" y="3218"/>
                              <a:ext cx="5502" cy="443"/>
                            </a:xfrm>
                            <a:prstGeom prst="rect">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D2ADD">
                                <w:pPr>
                                  <w:rPr>
                                    <w:b/>
                                    <w:sz w:val="18"/>
                                    <w:szCs w:val="18"/>
                                  </w:rPr>
                                </w:pPr>
                                <w:r w:rsidRPr="00C61409">
                                  <w:rPr>
                                    <w:b/>
                                    <w:sz w:val="18"/>
                                    <w:szCs w:val="18"/>
                                  </w:rPr>
                                  <w:t>3. Delineate the area to be clear, grub &amp; removal of surface soil</w:t>
                                </w:r>
                              </w:p>
                            </w:txbxContent>
                          </wps:txbx>
                          <wps:bodyPr rot="0" vert="horz" wrap="square" lIns="91440" tIns="45720" rIns="91440" bIns="45720" anchor="t" anchorCtr="0" upright="1">
                            <a:noAutofit/>
                          </wps:bodyPr>
                        </wps:wsp>
                        <wps:wsp>
                          <wps:cNvPr id="749" name="AutoShape 473"/>
                          <wps:cNvSpPr>
                            <a:spLocks noChangeArrowheads="1"/>
                          </wps:cNvSpPr>
                          <wps:spPr bwMode="auto">
                            <a:xfrm>
                              <a:off x="4153" y="5110"/>
                              <a:ext cx="4213" cy="1705"/>
                            </a:xfrm>
                            <a:prstGeom prst="diamond">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A2FE8">
                                <w:pPr>
                                  <w:autoSpaceDE w:val="0"/>
                                  <w:autoSpaceDN w:val="0"/>
                                  <w:adjustRightInd w:val="0"/>
                                  <w:spacing w:line="240" w:lineRule="auto"/>
                                  <w:ind w:left="-180" w:right="-255"/>
                                  <w:jc w:val="center"/>
                                  <w:rPr>
                                    <w:b/>
                                    <w:sz w:val="18"/>
                                    <w:szCs w:val="18"/>
                                  </w:rPr>
                                </w:pPr>
                                <w:r w:rsidRPr="00C61409">
                                  <w:rPr>
                                    <w:b/>
                                    <w:sz w:val="18"/>
                                    <w:szCs w:val="18"/>
                                  </w:rPr>
                                  <w:t>5. Is cleaning and grubbing &amp; removing of surface soil completed?</w:t>
                                </w:r>
                              </w:p>
                            </w:txbxContent>
                          </wps:txbx>
                          <wps:bodyPr rot="0" vert="horz" wrap="square" lIns="91440" tIns="45720" rIns="91440" bIns="45720" anchor="t" anchorCtr="0" upright="1">
                            <a:noAutofit/>
                          </wps:bodyPr>
                        </wps:wsp>
                        <wps:wsp>
                          <wps:cNvPr id="750" name="AutoShape 474"/>
                          <wps:cNvCnPr>
                            <a:cxnSpLocks noChangeShapeType="1"/>
                          </wps:cNvCnPr>
                          <wps:spPr bwMode="auto">
                            <a:xfrm>
                              <a:off x="5978" y="1762"/>
                              <a:ext cx="0" cy="47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1" name="AutoShape 475"/>
                          <wps:cNvCnPr>
                            <a:cxnSpLocks noChangeShapeType="1"/>
                          </wps:cNvCnPr>
                          <wps:spPr bwMode="auto">
                            <a:xfrm>
                              <a:off x="6191" y="3661"/>
                              <a:ext cx="0" cy="543"/>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2" name="AutoShape 476"/>
                          <wps:cNvCnPr>
                            <a:cxnSpLocks noChangeShapeType="1"/>
                          </wps:cNvCnPr>
                          <wps:spPr bwMode="auto">
                            <a:xfrm>
                              <a:off x="5982" y="2631"/>
                              <a:ext cx="0" cy="587"/>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3" name="AutoShape 477"/>
                          <wps:cNvCnPr>
                            <a:cxnSpLocks noChangeShapeType="1"/>
                          </wps:cNvCnPr>
                          <wps:spPr bwMode="auto">
                            <a:xfrm>
                              <a:off x="6263" y="4690"/>
                              <a:ext cx="0" cy="42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4" name="AutoShape 478"/>
                          <wps:cNvCnPr>
                            <a:cxnSpLocks noChangeShapeType="1"/>
                          </wps:cNvCnPr>
                          <wps:spPr bwMode="auto">
                            <a:xfrm flipV="1">
                              <a:off x="3705" y="4588"/>
                              <a:ext cx="0" cy="1393"/>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5" name="AutoShape 479"/>
                          <wps:cNvCnPr>
                            <a:cxnSpLocks noChangeShapeType="1"/>
                          </wps:cNvCnPr>
                          <wps:spPr bwMode="auto">
                            <a:xfrm>
                              <a:off x="3705" y="4588"/>
                              <a:ext cx="589" cy="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6" name="Rectangle 480"/>
                          <wps:cNvSpPr>
                            <a:spLocks noChangeArrowheads="1"/>
                          </wps:cNvSpPr>
                          <wps:spPr bwMode="auto">
                            <a:xfrm>
                              <a:off x="3819" y="8044"/>
                              <a:ext cx="3991" cy="699"/>
                            </a:xfrm>
                            <a:prstGeom prst="rect">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C61409">
                                <w:pPr>
                                  <w:autoSpaceDE w:val="0"/>
                                  <w:autoSpaceDN w:val="0"/>
                                  <w:adjustRightInd w:val="0"/>
                                  <w:jc w:val="center"/>
                                  <w:rPr>
                                    <w:b/>
                                    <w:sz w:val="18"/>
                                    <w:szCs w:val="18"/>
                                  </w:rPr>
                                </w:pPr>
                                <w:r w:rsidRPr="00C61409">
                                  <w:rPr>
                                    <w:b/>
                                    <w:sz w:val="18"/>
                                    <w:szCs w:val="18"/>
                                  </w:rPr>
                                  <w:t>7. Set out the exact area of structure and fix design dimension of excavation</w:t>
                                </w:r>
                              </w:p>
                            </w:txbxContent>
                          </wps:txbx>
                          <wps:bodyPr rot="0" vert="horz" wrap="square" lIns="91440" tIns="45720" rIns="91440" bIns="45720" anchor="t" anchorCtr="0" upright="1">
                            <a:noAutofit/>
                          </wps:bodyPr>
                        </wps:wsp>
                        <wps:wsp>
                          <wps:cNvPr id="757" name="AutoShape 481"/>
                          <wps:cNvCnPr>
                            <a:cxnSpLocks noChangeShapeType="1"/>
                            <a:stCxn id="749" idx="2"/>
                          </wps:cNvCnPr>
                          <wps:spPr bwMode="auto">
                            <a:xfrm>
                              <a:off x="6260" y="6815"/>
                              <a:ext cx="4" cy="27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8" name="Rectangle 482"/>
                          <wps:cNvSpPr>
                            <a:spLocks noChangeArrowheads="1"/>
                          </wps:cNvSpPr>
                          <wps:spPr bwMode="auto">
                            <a:xfrm>
                              <a:off x="4294" y="9314"/>
                              <a:ext cx="4022" cy="699"/>
                            </a:xfrm>
                            <a:prstGeom prst="rect">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C61409">
                                <w:pPr>
                                  <w:autoSpaceDE w:val="0"/>
                                  <w:autoSpaceDN w:val="0"/>
                                  <w:adjustRightInd w:val="0"/>
                                  <w:jc w:val="center"/>
                                  <w:rPr>
                                    <w:b/>
                                    <w:sz w:val="18"/>
                                    <w:szCs w:val="18"/>
                                  </w:rPr>
                                </w:pPr>
                                <w:r w:rsidRPr="00C61409">
                                  <w:rPr>
                                    <w:b/>
                                    <w:sz w:val="18"/>
                                    <w:szCs w:val="18"/>
                                  </w:rPr>
                                  <w:t xml:space="preserve">8. Excavation using earth moving machines or </w:t>
                                </w:r>
                                <w:r>
                                  <w:rPr>
                                    <w:b/>
                                    <w:sz w:val="18"/>
                                    <w:szCs w:val="18"/>
                                  </w:rPr>
                                  <w:t xml:space="preserve">Person </w:t>
                                </w:r>
                                <w:r w:rsidRPr="00C61409">
                                  <w:rPr>
                                    <w:b/>
                                    <w:sz w:val="18"/>
                                    <w:szCs w:val="18"/>
                                  </w:rPr>
                                  <w:t>power as specified</w:t>
                                </w:r>
                              </w:p>
                            </w:txbxContent>
                          </wps:txbx>
                          <wps:bodyPr rot="0" vert="horz" wrap="square" lIns="91440" tIns="45720" rIns="91440" bIns="45720" anchor="t" anchorCtr="0" upright="1">
                            <a:noAutofit/>
                          </wps:bodyPr>
                        </wps:wsp>
                        <wps:wsp>
                          <wps:cNvPr id="759" name="AutoShape 483"/>
                          <wps:cNvCnPr>
                            <a:cxnSpLocks noChangeShapeType="1"/>
                          </wps:cNvCnPr>
                          <wps:spPr bwMode="auto">
                            <a:xfrm>
                              <a:off x="5798" y="8744"/>
                              <a:ext cx="0" cy="571"/>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0" name="AutoShape 484"/>
                          <wps:cNvSpPr>
                            <a:spLocks noChangeArrowheads="1"/>
                          </wps:cNvSpPr>
                          <wps:spPr bwMode="auto">
                            <a:xfrm>
                              <a:off x="5115" y="10513"/>
                              <a:ext cx="2695" cy="1361"/>
                            </a:xfrm>
                            <a:prstGeom prst="diamond">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377DF4">
                                <w:pPr>
                                  <w:autoSpaceDE w:val="0"/>
                                  <w:autoSpaceDN w:val="0"/>
                                  <w:adjustRightInd w:val="0"/>
                                  <w:spacing w:line="240" w:lineRule="auto"/>
                                  <w:rPr>
                                    <w:b/>
                                    <w:sz w:val="18"/>
                                    <w:szCs w:val="18"/>
                                  </w:rPr>
                                </w:pPr>
                                <w:r w:rsidRPr="00C61409">
                                  <w:rPr>
                                    <w:b/>
                                    <w:sz w:val="18"/>
                                    <w:szCs w:val="18"/>
                                  </w:rPr>
                                  <w:t>9. Is excavation completed?</w:t>
                                </w:r>
                              </w:p>
                            </w:txbxContent>
                          </wps:txbx>
                          <wps:bodyPr rot="0" vert="horz" wrap="square" lIns="91440" tIns="45720" rIns="91440" bIns="45720" anchor="t" anchorCtr="0" upright="1">
                            <a:noAutofit/>
                          </wps:bodyPr>
                        </wps:wsp>
                        <wps:wsp>
                          <wps:cNvPr id="761" name="AutoShape 485"/>
                          <wps:cNvCnPr>
                            <a:cxnSpLocks noChangeShapeType="1"/>
                          </wps:cNvCnPr>
                          <wps:spPr bwMode="auto">
                            <a:xfrm>
                              <a:off x="6387" y="10013"/>
                              <a:ext cx="0" cy="50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2" name="AutoShape 486"/>
                          <wps:cNvCnPr>
                            <a:cxnSpLocks noChangeShapeType="1"/>
                          </wps:cNvCnPr>
                          <wps:spPr bwMode="auto">
                            <a:xfrm>
                              <a:off x="3901" y="9728"/>
                              <a:ext cx="393" cy="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3" name="Rectangle 487"/>
                          <wps:cNvSpPr>
                            <a:spLocks noChangeArrowheads="1"/>
                          </wps:cNvSpPr>
                          <wps:spPr bwMode="auto">
                            <a:xfrm>
                              <a:off x="4425" y="12333"/>
                              <a:ext cx="3941" cy="414"/>
                            </a:xfrm>
                            <a:prstGeom prst="rect">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D2ADD">
                                <w:pPr>
                                  <w:autoSpaceDE w:val="0"/>
                                  <w:autoSpaceDN w:val="0"/>
                                  <w:adjustRightInd w:val="0"/>
                                  <w:rPr>
                                    <w:b/>
                                    <w:sz w:val="18"/>
                                    <w:szCs w:val="18"/>
                                  </w:rPr>
                                </w:pPr>
                                <w:r w:rsidRPr="00C61409">
                                  <w:rPr>
                                    <w:b/>
                                    <w:sz w:val="18"/>
                                    <w:szCs w:val="18"/>
                                  </w:rPr>
                                  <w:t>10. Measurement of excavation volume</w:t>
                                </w:r>
                              </w:p>
                            </w:txbxContent>
                          </wps:txbx>
                          <wps:bodyPr rot="0" vert="horz" wrap="square" lIns="91440" tIns="45720" rIns="91440" bIns="45720" anchor="t" anchorCtr="0" upright="1">
                            <a:noAutofit/>
                          </wps:bodyPr>
                        </wps:wsp>
                        <wps:wsp>
                          <wps:cNvPr id="764" name="AutoShape 488"/>
                          <wps:cNvSpPr>
                            <a:spLocks noChangeArrowheads="1"/>
                          </wps:cNvSpPr>
                          <wps:spPr bwMode="auto">
                            <a:xfrm>
                              <a:off x="4948" y="13146"/>
                              <a:ext cx="2796" cy="414"/>
                            </a:xfrm>
                            <a:prstGeom prst="roundRect">
                              <a:avLst>
                                <a:gd name="adj" fmla="val 16667"/>
                              </a:avLst>
                            </a:prstGeom>
                            <a:solidFill>
                              <a:schemeClr val="accent4">
                                <a:lumMod val="20000"/>
                                <a:lumOff val="8000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D2ADD">
                                <w:pPr>
                                  <w:rPr>
                                    <w:b/>
                                    <w:sz w:val="18"/>
                                    <w:szCs w:val="18"/>
                                  </w:rPr>
                                </w:pPr>
                                <w:r w:rsidRPr="00C61409">
                                  <w:rPr>
                                    <w:b/>
                                    <w:sz w:val="18"/>
                                    <w:szCs w:val="18"/>
                                  </w:rPr>
                                  <w:t>11. Finishing of excavation</w:t>
                                </w:r>
                              </w:p>
                            </w:txbxContent>
                          </wps:txbx>
                          <wps:bodyPr rot="0" vert="horz" wrap="square" lIns="91440" tIns="45720" rIns="91440" bIns="45720" anchor="t" anchorCtr="0" upright="1">
                            <a:noAutofit/>
                          </wps:bodyPr>
                        </wps:wsp>
                        <wps:wsp>
                          <wps:cNvPr id="765" name="AutoShape 489"/>
                          <wps:cNvCnPr>
                            <a:cxnSpLocks noChangeShapeType="1"/>
                            <a:stCxn id="760" idx="2"/>
                          </wps:cNvCnPr>
                          <wps:spPr bwMode="auto">
                            <a:xfrm flipH="1">
                              <a:off x="6451" y="11874"/>
                              <a:ext cx="12" cy="459"/>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6" name="AutoShape 490"/>
                          <wps:cNvCnPr>
                            <a:cxnSpLocks noChangeShapeType="1"/>
                          </wps:cNvCnPr>
                          <wps:spPr bwMode="auto">
                            <a:xfrm>
                              <a:off x="6371" y="12748"/>
                              <a:ext cx="0" cy="399"/>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7" name="Rectangle 491"/>
                          <wps:cNvSpPr>
                            <a:spLocks noChangeArrowheads="1"/>
                          </wps:cNvSpPr>
                          <wps:spPr bwMode="auto">
                            <a:xfrm>
                              <a:off x="4196" y="7086"/>
                              <a:ext cx="3205" cy="498"/>
                            </a:xfrm>
                            <a:prstGeom prst="rect">
                              <a:avLst/>
                            </a:prstGeom>
                            <a:solidFill>
                              <a:schemeClr val="accent4">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C61409" w:rsidRDefault="00C75914" w:rsidP="00DD2ADD">
                                <w:pPr>
                                  <w:autoSpaceDE w:val="0"/>
                                  <w:autoSpaceDN w:val="0"/>
                                  <w:adjustRightInd w:val="0"/>
                                  <w:rPr>
                                    <w:b/>
                                    <w:sz w:val="18"/>
                                    <w:szCs w:val="18"/>
                                  </w:rPr>
                                </w:pPr>
                                <w:r w:rsidRPr="00C61409">
                                  <w:rPr>
                                    <w:b/>
                                    <w:sz w:val="18"/>
                                    <w:szCs w:val="18"/>
                                  </w:rPr>
                                  <w:t>6. Measurement of cleared area</w:t>
                                </w:r>
                              </w:p>
                            </w:txbxContent>
                          </wps:txbx>
                          <wps:bodyPr rot="0" vert="horz" wrap="square" lIns="91440" tIns="45720" rIns="91440" bIns="45720" anchor="t" anchorCtr="0" upright="1">
                            <a:noAutofit/>
                          </wps:bodyPr>
                        </wps:wsp>
                        <wps:wsp>
                          <wps:cNvPr id="768" name="AutoShape 492"/>
                          <wps:cNvCnPr>
                            <a:cxnSpLocks noChangeShapeType="1"/>
                          </wps:cNvCnPr>
                          <wps:spPr bwMode="auto">
                            <a:xfrm>
                              <a:off x="5847" y="7584"/>
                              <a:ext cx="0" cy="46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9" name="AutoShape 493"/>
                          <wps:cNvCnPr>
                            <a:cxnSpLocks noChangeShapeType="1"/>
                          </wps:cNvCnPr>
                          <wps:spPr bwMode="auto">
                            <a:xfrm>
                              <a:off x="3901" y="9728"/>
                              <a:ext cx="0" cy="1513"/>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65" o:spid="_x0000_s1174" style="position:absolute;left:0;text-align:left;margin-left:39.15pt;margin-top:7.7pt;width:361.8pt;height:584.4pt;z-index:252056576" coordorigin="3705,1305" coordsize="5715,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">
                <v:shape id="AutoShape 466" o:spid="_x0000_s1175" type="#_x0000_t32" style="position:absolute;left:3918;top:11194;width:1197;height: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8BsMAAADcAAAADwAAAGRycy9kb3ducmV2LnhtbESPQWvCQBSE7wX/w/KE3uqLaasSXUUE&#10;0YM91PoDHtlnEsy+Ddk1if/eLRR6HGbmG2a1GWytOm595UTDdJKAYsmdqaTQcPnZvy1A+UBiqHbC&#10;Gh7sYbMevawoM66Xb+7OoVARIj4jDWUITYbo85It+YlrWKJ3da2lEGVboGmpj3BbY5okM7RUSVwo&#10;qeFdyfntfLca8Etmx+pxOL1/pgFPfd7dpEetX8fDdgkq8BD+w3/to9Ew/0jh90w8Arh+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c/AbDAAAA3AAAAA8AAAAAAAAAAAAA&#10;AAAAoQIAAGRycy9kb3ducmV2LnhtbFBLBQYAAAAABAAEAPkAAACRAwAAAAA=&#10;" strokecolor="#c0504d [3205]" strokeweight="2.5pt">
                  <v:shadow color="#868686"/>
                </v:shape>
                <v:group id="Group 467" o:spid="_x0000_s1176" style="position:absolute;left:3705;top:1305;width:5715;height:12255" coordorigin="3705,1305" coordsize="5715,1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AutoShape 468" o:spid="_x0000_s1177" type="#_x0000_t32" style="position:absolute;left:3721;top:5981;width:7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B6cQAAADcAAAADwAAAGRycy9kb3ducmV2LnhtbESPzYrCQBCE7wu+w9DC3taOP6sSHUUW&#10;ZD24B38eoMm0STDTEzKzSXz7nQXBY1FVX1HrbW8r1XLjSycaxqMEFEvmTCm5hutl/7EE5QOJocoJ&#10;a3iwh+1m8Lam1LhOTtyeQ64iRHxKGooQ6hTRZwVb8iNXs0Tv5hpLIcomR9NQF+G2wkmSzNFSKXGh&#10;oJq/Cs7u51+rAX9kfigf38fp5yTgscvau3So9fuw361ABe7DK/xsH4yGxWwG/2fiEcD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cHpxAAAANwAAAAPAAAAAAAAAAAA&#10;AAAAAKECAABkcnMvZG93bnJldi54bWxQSwUGAAAAAAQABAD5AAAAkgMAAAAA&#10;" strokecolor="#c0504d [3205]" strokeweight="2.5pt">
                    <v:shadow color="#868686"/>
                  </v:shape>
                  <v:rect id="Rectangle 469" o:spid="_x0000_s1178" style="position:absolute;left:4294;top:4205;width:454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ZPMUA&#10;AADcAAAADwAAAGRycy9kb3ducmV2LnhtbESPzWrDMBCE74G8g9hCb4nc0ibBjWxCQkNpyCGOH2Cx&#10;1j/UWhlJddy3rwqFHIeZ+YbZ5pPpxUjOd5YVPC0TEMSV1R03Csrr+2IDwgdkjb1lUvBDHvJsPtti&#10;qu2NLzQWoRERwj5FBW0IQyqlr1oy6Jd2II5ebZ3BEKVrpHZ4i3DTy+ckWUmDHceFFgfat1R9Fd9G&#10;wWl3OV4Puvx0dV/U5epcu+NhVOrxYdq9gQg0hXv4v/2hFaxfX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k8xQAAANwAAAAPAAAAAAAAAAAAAAAAAJgCAABkcnMv&#10;ZG93bnJldi54bWxQSwUGAAAAAAQABAD1AAAAigMAAAAA&#10;" fillcolor="#e5dfec [663]" strokecolor="#c0504d [3205]" strokeweight="2.5pt">
                    <v:shadow color="#868686"/>
                    <v:textbox>
                      <w:txbxContent>
                        <w:p w:rsidR="00C75914" w:rsidRPr="00C61409" w:rsidRDefault="00C75914" w:rsidP="00DD2ADD">
                          <w:pPr>
                            <w:autoSpaceDE w:val="0"/>
                            <w:autoSpaceDN w:val="0"/>
                            <w:adjustRightInd w:val="0"/>
                            <w:rPr>
                              <w:b/>
                              <w:sz w:val="18"/>
                              <w:szCs w:val="18"/>
                            </w:rPr>
                          </w:pPr>
                          <w:r w:rsidRPr="00C61409">
                            <w:rPr>
                              <w:b/>
                              <w:sz w:val="18"/>
                              <w:szCs w:val="18"/>
                            </w:rPr>
                            <w:t>4. Cleaning and grubbing &amp; removing of surface soil</w:t>
                          </w:r>
                        </w:p>
                      </w:txbxContent>
                    </v:textbox>
                  </v:rect>
                  <v:roundrect id="AutoShape 470" o:spid="_x0000_s1179" style="position:absolute;left:3999;top:1305;width:4837;height:4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63MQA&#10;AADcAAAADwAAAGRycy9kb3ducmV2LnhtbESP0YrCMBRE3xf2H8Jd2Lc1VUSlGkVFwQfRresHXJpr&#10;W21uapOt9e+NIPg4zMwZZjJrTSkaql1hWUG3E4EgTq0uOFNw/Fv/jEA4j6yxtEwK7uRgNv38mGCs&#10;7Y0Tag4+EwHCLkYFufdVLKVLczLoOrYiDt7J1gZ9kHUmdY23ADel7EXRQBosOCzkWNEyp/Ry+DcK&#10;9qvktzoX+8V613W9RXPd8ohTpb6/2vkYhKfWv8Ov9kYrGPYH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tzEAAAA3AAAAA8AAAAAAAAAAAAAAAAAmAIAAGRycy9k&#10;b3ducmV2LnhtbFBLBQYAAAAABAAEAPUAAACJAwAAAAA=&#10;" fillcolor="#e5dfec [663]" strokecolor="#c0504d [3205]" strokeweight="2.5pt">
                    <v:shadow color="#868686"/>
                    <v:textbox>
                      <w:txbxContent>
                        <w:p w:rsidR="00C75914" w:rsidRPr="00C61409" w:rsidRDefault="00C75914" w:rsidP="00DD2ADD">
                          <w:pPr>
                            <w:rPr>
                              <w:b/>
                              <w:sz w:val="18"/>
                              <w:szCs w:val="18"/>
                            </w:rPr>
                          </w:pPr>
                          <w:r w:rsidRPr="00C61409">
                            <w:rPr>
                              <w:b/>
                              <w:sz w:val="18"/>
                              <w:szCs w:val="18"/>
                            </w:rPr>
                            <w:t>1. Request to start excavation works by the contractor</w:t>
                          </w:r>
                        </w:p>
                      </w:txbxContent>
                    </v:textbox>
                  </v:roundrect>
                  <v:rect id="Rectangle 471" o:spid="_x0000_s1180" style="position:absolute;left:4097;top:2232;width:382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i0MQA&#10;AADcAAAADwAAAGRycy9kb3ducmV2LnhtbESP3WrCQBSE7wt9h+UUvKubFlGJriIVRVq8SMwDHLIn&#10;P5g9G3a3Mb69Wyh4OczMN8x6O5pODOR8a1nBxzQBQVxa3XKtoLgc3pcgfEDW2FkmBXfysN28vqwx&#10;1fbGGQ15qEWEsE9RQRNCn0rpy4YM+qntiaNXWWcwROlqqR3eItx08jNJ5tJgy3GhwZ6+Giqv+a9R&#10;8LPLjpe9Lr5d1eVVMT9X7rgflJq8jbsViEBjeIb/2yetYDFbwN+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ItDEAAAA3AAAAA8AAAAAAAAAAAAAAAAAmAIAAGRycy9k&#10;b3ducmV2LnhtbFBLBQYAAAAABAAEAPUAAACJAwAAAAA=&#10;" fillcolor="#e5dfec [663]" strokecolor="#c0504d [3205]" strokeweight="2.5pt">
                    <v:shadow color="#868686"/>
                    <v:textbox>
                      <w:txbxContent>
                        <w:p w:rsidR="00C75914" w:rsidRPr="00C61409" w:rsidRDefault="00C75914" w:rsidP="00DD2ADD">
                          <w:pPr>
                            <w:rPr>
                              <w:b/>
                              <w:sz w:val="18"/>
                              <w:szCs w:val="18"/>
                            </w:rPr>
                          </w:pPr>
                          <w:r w:rsidRPr="00C61409">
                            <w:rPr>
                              <w:b/>
                              <w:sz w:val="18"/>
                              <w:szCs w:val="18"/>
                            </w:rPr>
                            <w:t>2. Work order by the supervisor engineer</w:t>
                          </w:r>
                        </w:p>
                      </w:txbxContent>
                    </v:textbox>
                  </v:rect>
                  <v:rect id="Rectangle 472" o:spid="_x0000_s1181" style="position:absolute;left:3918;top:3218;width:550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osAA&#10;AADcAAAADwAAAGRycy9kb3ducmV2LnhtbERPy4rCMBTdD/gP4Qqz01QZVKpRRBmRERfWfsCluX1g&#10;c1OSWDt/bxYDszyc92Y3mFb05HxjWcFsmoAgLqxuuFKQ378nKxA+IGtsLZOCX/Kw244+Nphq++Ib&#10;9VmoRAxhn6KCOoQuldIXNRn0U9sRR660zmCI0FVSO3zFcNPKeZIspMGGY0ONHR1qKh7Z0yi47G+n&#10;+1HnP65sszJfXEt3OvZKfY6H/RpEoCH8i//cZ61g+RXXxjPx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2osAAAADcAAAADwAAAAAAAAAAAAAAAACYAgAAZHJzL2Rvd25y&#10;ZXYueG1sUEsFBgAAAAAEAAQA9QAAAIUDAAAAAA==&#10;" fillcolor="#e5dfec [663]" strokecolor="#c0504d [3205]" strokeweight="2.5pt">
                    <v:shadow color="#868686"/>
                    <v:textbox>
                      <w:txbxContent>
                        <w:p w:rsidR="00C75914" w:rsidRPr="00C61409" w:rsidRDefault="00C75914" w:rsidP="00DD2ADD">
                          <w:pPr>
                            <w:rPr>
                              <w:b/>
                              <w:sz w:val="18"/>
                              <w:szCs w:val="18"/>
                            </w:rPr>
                          </w:pPr>
                          <w:r w:rsidRPr="00C61409">
                            <w:rPr>
                              <w:b/>
                              <w:sz w:val="18"/>
                              <w:szCs w:val="18"/>
                            </w:rPr>
                            <w:t>3. Delineate the area to be clear, grub &amp; removal of surface soil</w:t>
                          </w:r>
                        </w:p>
                      </w:txbxContent>
                    </v:textbox>
                  </v:rect>
                  <v:shape id="AutoShape 473" o:spid="_x0000_s1182" type="#_x0000_t4" style="position:absolute;left:4153;top:5110;width:4213;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VcYA&#10;AADcAAAADwAAAGRycy9kb3ducmV2LnhtbESPQWvCQBSE74L/YXlCb7qxFK3RVYrQVoulNPbQ4yP7&#10;TBazb9PsGuO/7wqCx2FmvmEWq85WoqXGG8cKxqMEBHHutOFCwc/+dfgMwgdkjZVjUnAhD6tlv7fA&#10;VLszf1ObhUJECPsUFZQh1KmUPi/Joh+5mjh6B9dYDFE2hdQNniPcVvIxSSbSouG4UGJN65LyY3ay&#10;CtrJ2l3M7y4/mM1btv38+ng/0p9SD4PuZQ4iUBfu4Vt7oxVMn2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VcYAAADcAAAADwAAAAAAAAAAAAAAAACYAgAAZHJz&#10;L2Rvd25yZXYueG1sUEsFBgAAAAAEAAQA9QAAAIsDAAAAAA==&#10;" fillcolor="#e5dfec [663]" strokecolor="#c0504d [3205]" strokeweight="2.5pt">
                    <v:shadow color="#868686"/>
                    <v:textbox>
                      <w:txbxContent>
                        <w:p w:rsidR="00C75914" w:rsidRPr="00C61409" w:rsidRDefault="00C75914" w:rsidP="00DA2FE8">
                          <w:pPr>
                            <w:autoSpaceDE w:val="0"/>
                            <w:autoSpaceDN w:val="0"/>
                            <w:adjustRightInd w:val="0"/>
                            <w:spacing w:line="240" w:lineRule="auto"/>
                            <w:ind w:left="-180" w:right="-255"/>
                            <w:jc w:val="center"/>
                            <w:rPr>
                              <w:b/>
                              <w:sz w:val="18"/>
                              <w:szCs w:val="18"/>
                            </w:rPr>
                          </w:pPr>
                          <w:r w:rsidRPr="00C61409">
                            <w:rPr>
                              <w:b/>
                              <w:sz w:val="18"/>
                              <w:szCs w:val="18"/>
                            </w:rPr>
                            <w:t>5. Is cleaning and grubbing &amp; removing of surface soil completed?</w:t>
                          </w:r>
                        </w:p>
                      </w:txbxContent>
                    </v:textbox>
                  </v:shape>
                  <v:shape id="AutoShape 474" o:spid="_x0000_s1183" type="#_x0000_t32" style="position:absolute;left:5978;top:1762;width: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78MAAADcAAAADwAAAGRycy9kb3ducmV2LnhtbERPPW/CMBDdkfgP1lXqBg5ULRAwCEVC&#10;pQNDKYL1iI84JT5HsQvJv8dDJcan971YtbYSN2p86VjBaJiAIM6dLrlQcPjZDKYgfEDWWDkmBR15&#10;WC37vQWm2t35m277UIgYwj5FBSaEOpXS54Ys+qGriSN3cY3FEGFTSN3gPYbbSo6T5ENaLDk2GKwp&#10;M5Rf939WwWljjl9v5y751ZPrejbadZ/bLFPq9aVdz0EEasNT/O/eagWT9zg/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h8O/DAAAA3AAAAA8AAAAAAAAAAAAA&#10;AAAAoQIAAGRycy9kb3ducmV2LnhtbFBLBQYAAAAABAAEAPkAAACRAwAAAAA=&#10;" strokecolor="#c0504d [3205]" strokeweight="2.5pt">
                    <v:stroke endarrow="block"/>
                    <v:shadow color="#868686"/>
                  </v:shape>
                  <v:shape id="AutoShape 475" o:spid="_x0000_s1184" type="#_x0000_t32" style="position:absolute;left:6191;top:3661;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VdMYAAADcAAAADwAAAGRycy9kb3ducmV2LnhtbESPQWvCQBSE70L/w/IKvekmLdU2uooE&#10;pHrwoC3t9Zl9zaZm34bsVpN/7wqCx2FmvmFmi87W4kStrxwrSEcJCOLC6YpLBV+fq+EbCB+QNdaO&#10;SUFPHhbzh8EMM+3OvKPTPpQiQthnqMCE0GRS+sKQRT9yDXH0fl1rMUTZllK3eI5wW8vnJBlLixXH&#10;BYMN5YaK4/7fKvhZme/Ny6FP/vTkuHxPt/3HOs+VenrsllMQgbpwD9/aa61g8prC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VXTGAAAA3AAAAA8AAAAAAAAA&#10;AAAAAAAAoQIAAGRycy9kb3ducmV2LnhtbFBLBQYAAAAABAAEAPkAAACUAwAAAAA=&#10;" strokecolor="#c0504d [3205]" strokeweight="2.5pt">
                    <v:stroke endarrow="block"/>
                    <v:shadow color="#868686"/>
                  </v:shape>
                  <v:shape id="AutoShape 476" o:spid="_x0000_s1185" type="#_x0000_t32" style="position:absolute;left:5982;top:2631;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A8YAAADcAAAADwAAAGRycy9kb3ducmV2LnhtbESPQWvCQBSE7wX/w/IKvdWNirVGV5GA&#10;aA89qEWvz+wzm5p9G7JbTf59t1DwOMzMN8x82dpK3KjxpWMFg34Cgjh3uuRCwddh/foOwgdkjZVj&#10;UtCRh+Wi9zTHVLs77+i2D4WIEPYpKjAh1KmUPjdk0fddTRy9i2sshiibQuoG7xFuKzlMkjdpseS4&#10;YLCmzFB+3f9YBae1OX6Mzl3yrSfX1XTw2W22WabUy3O7moEI1IZH+L+91Qom4y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ywPGAAAA3AAAAA8AAAAAAAAA&#10;AAAAAAAAoQIAAGRycy9kb3ducmV2LnhtbFBLBQYAAAAABAAEAPkAAACUAwAAAAA=&#10;" strokecolor="#c0504d [3205]" strokeweight="2.5pt">
                    <v:stroke endarrow="block"/>
                    <v:shadow color="#868686"/>
                  </v:shape>
                  <v:shape id="AutoShape 477" o:spid="_x0000_s1186" type="#_x0000_t32" style="position:absolute;left:6263;top:469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umMYAAADcAAAADwAAAGRycy9kb3ducmV2LnhtbESPQWvCQBSE7wX/w/IKvdWNirVGV5GA&#10;aA89qEWvz+wzm5p9G7JbTf59t1DwOMzMN8x82dpK3KjxpWMFg34Cgjh3uuRCwddh/foOwgdkjZVj&#10;UtCRh+Wi9zTHVLs77+i2D4WIEPYpKjAh1KmUPjdk0fddTRy9i2sshiibQuoG7xFuKzlMkjdpseS4&#10;YLCmzFB+3f9YBae1OX6Mzl3yrSfX1XTw2W22WabUy3O7moEI1IZH+L+91Qom4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bpjGAAAA3AAAAA8AAAAAAAAA&#10;AAAAAAAAoQIAAGRycy9kb3ducmV2LnhtbFBLBQYAAAAABAAEAPkAAACUAwAAAAA=&#10;" strokecolor="#c0504d [3205]" strokeweight="2.5pt">
                    <v:stroke endarrow="block"/>
                    <v:shadow color="#868686"/>
                  </v:shape>
                  <v:shape id="AutoShape 478" o:spid="_x0000_s1187" type="#_x0000_t32" style="position:absolute;left:3705;top:4588;width:0;height:13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XNMQAAADcAAAADwAAAGRycy9kb3ducmV2LnhtbESPzYrCQBCE78K+w9ALe9PO6vpDdJRl&#10;QdaDHvx5gCbTJsFMT8jMJvHtdwTBY1FVX1GrTW8r1XLjSycaPkcJKJbMmVJyDZfzdrgA5QOJocoJ&#10;a7izh836bbCi1LhOjtyeQq4iRHxKGooQ6hTRZwVb8iNXs0Tv6hpLIcomR9NQF+G2wnGSzNBSKXGh&#10;oJp/Cs5upz+rAQ8y25X33/1kOg6477L2Jh1q/fHefy9BBe7DK/xs74yG+fQLHmfiEcD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Fc0xAAAANwAAAAPAAAAAAAAAAAA&#10;AAAAAKECAABkcnMvZG93bnJldi54bWxQSwUGAAAAAAQABAD5AAAAkgMAAAAA&#10;" strokecolor="#c0504d [3205]" strokeweight="2.5pt">
                    <v:shadow color="#868686"/>
                  </v:shape>
                  <v:shape id="AutoShape 479" o:spid="_x0000_s1188" type="#_x0000_t32" style="position:absolute;left:3705;top:4588;width: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ZTd8YAAADcAAAADwAAAGRycy9kb3ducmV2LnhtbESPQWvCQBSE74X+h+UVeqsbW6w1uooE&#10;RHvwoBa9PrPPbGr2bciumvz7rlDwOMzMN8xk1tpKXKnxpWMF/V4Cgjh3uuRCwc9u8fYFwgdkjZVj&#10;UtCRh9n0+WmCqXY33tB1GwoRIexTVGBCqFMpfW7Iou+5mjh6J9dYDFE2hdQN3iLcVvI9ST6lxZLj&#10;gsGaMkP5eXuxCg4Ls//+OHbJrx6e56P+uluuskyp15d2PgYRqA2P8H97pRUMBwO4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WU3fGAAAA3AAAAA8AAAAAAAAA&#10;AAAAAAAAoQIAAGRycy9kb3ducmV2LnhtbFBLBQYAAAAABAAEAPkAAACUAwAAAAA=&#10;" strokecolor="#c0504d [3205]" strokeweight="2.5pt">
                    <v:stroke endarrow="block"/>
                    <v:shadow color="#868686"/>
                  </v:shape>
                  <v:rect id="Rectangle 480" o:spid="_x0000_s1189" style="position:absolute;left:3819;top:8044;width:3991;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lsUA&#10;AADcAAAADwAAAGRycy9kb3ducmV2LnhtbESPzWrDMBCE74W8g9hAbo3cQtzgRDahoSG09BDHD7BY&#10;6x9qrYykOs7bV4VCj8PMfMPsi9kMYiLne8sKntYJCOLa6p5bBdX17XELwgdkjYNlUnAnD0W+eNhj&#10;pu2NLzSVoRURwj5DBV0IYyalrzsy6Nd2JI5eY53BEKVrpXZ4i3AzyOckSaXBnuNChyO9dlR/ld9G&#10;wcfhcroedfXumqFsqvSzcafjpNRqOR92IALN4T/81z5rBS+b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hGWxQAAANwAAAAPAAAAAAAAAAAAAAAAAJgCAABkcnMv&#10;ZG93bnJldi54bWxQSwUGAAAAAAQABAD1AAAAigMAAAAA&#10;" fillcolor="#e5dfec [663]" strokecolor="#c0504d [3205]" strokeweight="2.5pt">
                    <v:shadow color="#868686"/>
                    <v:textbox>
                      <w:txbxContent>
                        <w:p w:rsidR="00C75914" w:rsidRPr="00C61409" w:rsidRDefault="00C75914" w:rsidP="00C61409">
                          <w:pPr>
                            <w:autoSpaceDE w:val="0"/>
                            <w:autoSpaceDN w:val="0"/>
                            <w:adjustRightInd w:val="0"/>
                            <w:jc w:val="center"/>
                            <w:rPr>
                              <w:b/>
                              <w:sz w:val="18"/>
                              <w:szCs w:val="18"/>
                            </w:rPr>
                          </w:pPr>
                          <w:r w:rsidRPr="00C61409">
                            <w:rPr>
                              <w:b/>
                              <w:sz w:val="18"/>
                              <w:szCs w:val="18"/>
                            </w:rPr>
                            <w:t>7. Set out the exact area of structure and fix design dimension of excavation</w:t>
                          </w:r>
                        </w:p>
                      </w:txbxContent>
                    </v:textbox>
                  </v:rect>
                  <v:shape id="AutoShape 481" o:spid="_x0000_s1190" type="#_x0000_t32" style="position:absolute;left:6260;top:6815;width:4;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om8cAAADcAAAADwAAAGRycy9kb3ducmV2LnhtbESPT2vCQBTE7wW/w/KE3urGljY2uooE&#10;pHrowT/Y6zP7mk3Nvg3ZrSbf3i0UPA4z8xtmtuhsLS7U+sqxgvEoAUFcOF1xqeCwXz1NQPiArLF2&#10;TAp68rCYDx5mmGl35S1ddqEUEcI+QwUmhCaT0heGLPqRa4ij9+1aiyHKtpS6xWuE21o+J8mbtFhx&#10;XDDYUG6oOO9+rYKvlTluXk598qPT8/J9/Nl/rPNcqcdht5yCCNSFe/i/vdYK0tcU/s7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iGibxwAAANwAAAAPAAAAAAAA&#10;AAAAAAAAAKECAABkcnMvZG93bnJldi54bWxQSwUGAAAAAAQABAD5AAAAlQMAAAAA&#10;" strokecolor="#c0504d [3205]" strokeweight="2.5pt">
                    <v:stroke endarrow="block"/>
                    <v:shadow color="#868686"/>
                  </v:shape>
                  <v:rect id="Rectangle 482" o:spid="_x0000_s1191" style="position:absolute;left:4294;top:9314;width:4022;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gf8AA&#10;AADcAAAADwAAAGRycy9kb3ducmV2LnhtbERPy4rCMBTdD/gP4Qqz01RhVKpRRBmRERfWfsCluX1g&#10;c1OSWDt/bxYDszyc92Y3mFb05HxjWcFsmoAgLqxuuFKQ378nKxA+IGtsLZOCX/Kw244+Nphq++Ib&#10;9VmoRAxhn6KCOoQuldIXNRn0U9sRR660zmCI0FVSO3zFcNPKeZIspMGGY0ONHR1qKh7Z0yi47G+n&#10;+1HnP65sszJfXEt3OvZKfY6H/RpEoCH8i//cZ61g+RXXxjPx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Ugf8AAAADcAAAADwAAAAAAAAAAAAAAAACYAgAAZHJzL2Rvd25y&#10;ZXYueG1sUEsFBgAAAAAEAAQA9QAAAIUDAAAAAA==&#10;" fillcolor="#e5dfec [663]" strokecolor="#c0504d [3205]" strokeweight="2.5pt">
                    <v:shadow color="#868686"/>
                    <v:textbox>
                      <w:txbxContent>
                        <w:p w:rsidR="00C75914" w:rsidRPr="00C61409" w:rsidRDefault="00C75914" w:rsidP="00C61409">
                          <w:pPr>
                            <w:autoSpaceDE w:val="0"/>
                            <w:autoSpaceDN w:val="0"/>
                            <w:adjustRightInd w:val="0"/>
                            <w:jc w:val="center"/>
                            <w:rPr>
                              <w:b/>
                              <w:sz w:val="18"/>
                              <w:szCs w:val="18"/>
                            </w:rPr>
                          </w:pPr>
                          <w:r w:rsidRPr="00C61409">
                            <w:rPr>
                              <w:b/>
                              <w:sz w:val="18"/>
                              <w:szCs w:val="18"/>
                            </w:rPr>
                            <w:t xml:space="preserve">8. Excavation using earth moving machines or </w:t>
                          </w:r>
                          <w:r>
                            <w:rPr>
                              <w:b/>
                              <w:sz w:val="18"/>
                              <w:szCs w:val="18"/>
                            </w:rPr>
                            <w:t xml:space="preserve">Person </w:t>
                          </w:r>
                          <w:r w:rsidRPr="00C61409">
                            <w:rPr>
                              <w:b/>
                              <w:sz w:val="18"/>
                              <w:szCs w:val="18"/>
                            </w:rPr>
                            <w:t>power as specified</w:t>
                          </w:r>
                        </w:p>
                      </w:txbxContent>
                    </v:textbox>
                  </v:rect>
                  <v:shape id="AutoShape 483" o:spid="_x0000_s1192" type="#_x0000_t32" style="position:absolute;left:5798;top:8744;width:0;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ZcsYAAADcAAAADwAAAGRycy9kb3ducmV2LnhtbESPQWvCQBSE7wX/w/KE3upGpbVGV5GA&#10;VA89qEWvz+xrNjX7NmS3mvx7t1DwOMzMN8x82dpKXKnxpWMFw0ECgjh3uuRCwddh/fIOwgdkjZVj&#10;UtCRh+Wi9zTHVLsb7+i6D4WIEPYpKjAh1KmUPjdk0Q9cTRy9b9dYDFE2hdQN3iLcVnKUJG/SYslx&#10;wWBNmaH8sv+1Ck5rc9yOz13yoyeX1XT42X1sskyp5367moEI1IZH+L+90Qomr1P4Ox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bWXLGAAAA3AAAAA8AAAAAAAAA&#10;AAAAAAAAoQIAAGRycy9kb3ducmV2LnhtbFBLBQYAAAAABAAEAPkAAACUAwAAAAA=&#10;" strokecolor="#c0504d [3205]" strokeweight="2.5pt">
                    <v:stroke endarrow="block"/>
                    <v:shadow color="#868686"/>
                  </v:shape>
                  <v:shape id="AutoShape 484" o:spid="_x0000_s1193" type="#_x0000_t4" style="position:absolute;left:5115;top:10513;width:269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wqMMA&#10;AADcAAAADwAAAGRycy9kb3ducmV2LnhtbERPu2rDMBTdA/kHcQPZErkd3OBEDiWQR0tLqdOh48W6&#10;tkWsK9dSHefvq6GQ8XDem+1oWzFQ741jBQ/LBARx6bThWsHXeb9YgfABWWPrmBTcyMM2n042mGl3&#10;5U8ailCLGMI+QwVNCF0mpS8bsuiXriOOXOV6iyHCvpa6x2sMt618TJJUWjQcGxrsaNdQeSl+rYIh&#10;3bmb+X4rK3M6FC/vH6/HC/0oNZ+Nz2sQgcZwF/+7T1rBUxrnx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wqMMAAADcAAAADwAAAAAAAAAAAAAAAACYAgAAZHJzL2Rv&#10;d25yZXYueG1sUEsFBgAAAAAEAAQA9QAAAIgDAAAAAA==&#10;" fillcolor="#e5dfec [663]" strokecolor="#c0504d [3205]" strokeweight="2.5pt">
                    <v:shadow color="#868686"/>
                    <v:textbox>
                      <w:txbxContent>
                        <w:p w:rsidR="00C75914" w:rsidRPr="00C61409" w:rsidRDefault="00C75914" w:rsidP="00377DF4">
                          <w:pPr>
                            <w:autoSpaceDE w:val="0"/>
                            <w:autoSpaceDN w:val="0"/>
                            <w:adjustRightInd w:val="0"/>
                            <w:spacing w:line="240" w:lineRule="auto"/>
                            <w:rPr>
                              <w:b/>
                              <w:sz w:val="18"/>
                              <w:szCs w:val="18"/>
                            </w:rPr>
                          </w:pPr>
                          <w:r w:rsidRPr="00C61409">
                            <w:rPr>
                              <w:b/>
                              <w:sz w:val="18"/>
                              <w:szCs w:val="18"/>
                            </w:rPr>
                            <w:t>9. Is excavation completed?</w:t>
                          </w:r>
                        </w:p>
                      </w:txbxContent>
                    </v:textbox>
                  </v:shape>
                  <v:shape id="AutoShape 485" o:spid="_x0000_s1194" type="#_x0000_t32" style="position:absolute;left:6387;top:10013;width:0;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fycYAAADcAAAADwAAAGRycy9kb3ducmV2LnhtbESPQWvCQBSE74L/YXlCb7qJBa2pq0hA&#10;ag89aIten9nXbDT7NmS3mvz7bkHocZiZb5jlurO1uFHrK8cK0kkCgrhwuuJSwdfndvwCwgdkjbVj&#10;UtCTh/VqOFhipt2d93Q7hFJECPsMFZgQmkxKXxiy6CeuIY7et2sthijbUuoW7xFuazlNkpm0WHFc&#10;MNhQbqi4Hn6sgtPWHN+fz31y0fPrZpF+9G+7PFfqadRtXkEE6sJ/+NHeaQXzW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Bn8nGAAAA3AAAAA8AAAAAAAAA&#10;AAAAAAAAoQIAAGRycy9kb3ducmV2LnhtbFBLBQYAAAAABAAEAPkAAACUAwAAAAA=&#10;" strokecolor="#c0504d [3205]" strokeweight="2.5pt">
                    <v:stroke endarrow="block"/>
                    <v:shadow color="#868686"/>
                  </v:shape>
                  <v:shape id="AutoShape 486" o:spid="_x0000_s1195" type="#_x0000_t32" style="position:absolute;left:3901;top:9728;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BvsYAAADcAAAADwAAAGRycy9kb3ducmV2LnhtbESPQWvCQBSE74L/YXlCb7qJBW1TVwkB&#10;qT30oC3t9TX7zEazb0N2q8m/7xYEj8PMfMOsNr1txIU6XztWkM4SEMSl0zVXCj4/ttMnED4ga2wc&#10;k4KBPGzW49EKM+2uvKfLIVQiQthnqMCE0GZS+tKQRT9zLXH0jq6zGKLsKqk7vEa4beQ8SRbSYs1x&#10;wWBLhaHyfPi1Cr635uvt8WdITnp5zp/T9+F1VxRKPUz6/AVEoD7cw7f2TitYLubwfy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TAb7GAAAA3AAAAA8AAAAAAAAA&#10;AAAAAAAAoQIAAGRycy9kb3ducmV2LnhtbFBLBQYAAAAABAAEAPkAAACUAwAAAAA=&#10;" strokecolor="#c0504d [3205]" strokeweight="2.5pt">
                    <v:stroke endarrow="block"/>
                    <v:shadow color="#868686"/>
                  </v:shape>
                  <v:rect id="Rectangle 487" o:spid="_x0000_s1196" style="position:absolute;left:4425;top:12333;width:394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4s8UA&#10;AADcAAAADwAAAGRycy9kb3ducmV2LnhtbESPzWrDMBCE74W8g9hAbo3cBtzgRDahoSG09BDHD7BY&#10;6x9qrYykOs7bV4VCj8PMfMPsi9kMYiLne8sKntYJCOLa6p5bBdX17XELwgdkjYNlUnAnD0W+eNhj&#10;pu2NLzSVoRURwj5DBV0IYyalrzsy6Nd2JI5eY53BEKVrpXZ4i3AzyOckSaXBnuNChyO9dlR/ld9G&#10;wcfhcroedfXumqFsqvSzcafjpNRqOR92IALN4T/81z5rBS/pB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XizxQAAANwAAAAPAAAAAAAAAAAAAAAAAJgCAABkcnMv&#10;ZG93bnJldi54bWxQSwUGAAAAAAQABAD1AAAAigMAAAAA&#10;" fillcolor="#e5dfec [663]" strokecolor="#c0504d [3205]" strokeweight="2.5pt">
                    <v:shadow color="#868686"/>
                    <v:textbox>
                      <w:txbxContent>
                        <w:p w:rsidR="00C75914" w:rsidRPr="00C61409" w:rsidRDefault="00C75914" w:rsidP="00DD2ADD">
                          <w:pPr>
                            <w:autoSpaceDE w:val="0"/>
                            <w:autoSpaceDN w:val="0"/>
                            <w:adjustRightInd w:val="0"/>
                            <w:rPr>
                              <w:b/>
                              <w:sz w:val="18"/>
                              <w:szCs w:val="18"/>
                            </w:rPr>
                          </w:pPr>
                          <w:r w:rsidRPr="00C61409">
                            <w:rPr>
                              <w:b/>
                              <w:sz w:val="18"/>
                              <w:szCs w:val="18"/>
                            </w:rPr>
                            <w:t>10. Measurement of excavation volume</w:t>
                          </w:r>
                        </w:p>
                      </w:txbxContent>
                    </v:textbox>
                  </v:rect>
                  <v:roundrect id="AutoShape 488" o:spid="_x0000_s1197" style="position:absolute;left:4948;top:13146;width:2796;height: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dUMQA&#10;AADcAAAADwAAAGRycy9kb3ducmV2LnhtbESP0YrCMBRE3xf2H8Jd2Lc1VUSlGkVFwQfRresHXJpr&#10;W21uapOt9e+NIPg4zMwZZjJrTSkaql1hWUG3E4EgTq0uOFNw/Fv/jEA4j6yxtEwK7uRgNv38mGCs&#10;7Y0Tag4+EwHCLkYFufdVLKVLczLoOrYiDt7J1gZ9kHUmdY23ADel7EXRQBosOCzkWNEyp/Ry+DcK&#10;9qvktzoX+8V613W9RXPd8ohTpb6/2vkYhKfWv8Ov9kYrGA76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4nVDEAAAA3AAAAA8AAAAAAAAAAAAAAAAAmAIAAGRycy9k&#10;b3ducmV2LnhtbFBLBQYAAAAABAAEAPUAAACJAwAAAAA=&#10;" fillcolor="#e5dfec [663]" strokecolor="#c0504d [3205]" strokeweight="2.5pt">
                    <v:shadow color="#868686"/>
                    <v:textbox>
                      <w:txbxContent>
                        <w:p w:rsidR="00C75914" w:rsidRPr="00C61409" w:rsidRDefault="00C75914" w:rsidP="00DD2ADD">
                          <w:pPr>
                            <w:rPr>
                              <w:b/>
                              <w:sz w:val="18"/>
                              <w:szCs w:val="18"/>
                            </w:rPr>
                          </w:pPr>
                          <w:r w:rsidRPr="00C61409">
                            <w:rPr>
                              <w:b/>
                              <w:sz w:val="18"/>
                              <w:szCs w:val="18"/>
                            </w:rPr>
                            <w:t>11. Finishing of excavation</w:t>
                          </w:r>
                        </w:p>
                      </w:txbxContent>
                    </v:textbox>
                  </v:roundrect>
                  <v:shape id="AutoShape 489" o:spid="_x0000_s1198" type="#_x0000_t32" style="position:absolute;left:6451;top:11874;width:12;height: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AQL8AAADcAAAADwAAAGRycy9kb3ducmV2LnhtbESPzQrCMBCE74LvEFbwpqlSf6hGEUXw&#10;4sHqAyzN2habTW2i1rc3guBxmJlvmOW6NZV4UuNKywpGwwgEcWZ1ybmCy3k/mINwHlljZZkUvMnB&#10;etXtLDHR9sUneqY+FwHCLkEFhfd1IqXLCjLohrYmDt7VNgZ9kE0udYOvADeVHEfRVBosOSwUWNO2&#10;oOyWPoyCFOPTcZNOdrnRZneP69jJe6xUv9duFiA8tf4f/rUPWsFsOoH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aAQL8AAADcAAAADwAAAAAAAAAAAAAAAACh&#10;AgAAZHJzL2Rvd25yZXYueG1sUEsFBgAAAAAEAAQA+QAAAI0DAAAAAA==&#10;" strokecolor="#c0504d [3205]" strokeweight="2.5pt">
                    <v:stroke endarrow="block"/>
                    <v:shadow color="#868686"/>
                  </v:shape>
                  <v:shape id="AutoShape 490" o:spid="_x0000_s1199" type="#_x0000_t32" style="position:absolute;left:6371;top:12748;width:0;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gHvcYAAADcAAAADwAAAGRycy9kb3ducmV2LnhtbESPQWvCQBSE7wX/w/KE3upGC7GmriIB&#10;qT14qBa9PrOv2Wj2bchuNfn3XaHgcZiZb5j5srO1uFLrK8cKxqMEBHHhdMWlgu/9+uUNhA/IGmvH&#10;pKAnD8vF4GmOmXY3/qLrLpQiQthnqMCE0GRS+sKQRT9yDXH0flxrMUTZllK3eItwW8tJkqTSYsVx&#10;wWBDuaHisvu1Co5rc/h8PfXJWU8vq9l4239s8lyp52G3egcRqAuP8H97oxVM0xT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B73GAAAA3AAAAA8AAAAAAAAA&#10;AAAAAAAAoQIAAGRycy9kb3ducmV2LnhtbFBLBQYAAAAABAAEAPkAAACUAwAAAAA=&#10;" strokecolor="#c0504d [3205]" strokeweight="2.5pt">
                    <v:stroke endarrow="block"/>
                    <v:shadow color="#868686"/>
                  </v:shape>
                  <v:rect id="Rectangle 491" o:spid="_x0000_s1200" style="position:absolute;left:4196;top:7086;width:320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sMQA&#10;AADcAAAADwAAAGRycy9kb3ducmV2LnhtbESP3YrCMBSE7xf2HcJZ8G5N14sqXaPIiiIuXlj7AIfm&#10;9IdtTkoSa317syB4OczMN8xyPZpODOR8a1nB1zQBQVxa3XKtoLjsPhcgfEDW2FkmBXfysF69vy0x&#10;0/bGZxryUIsIYZ+hgiaEPpPSlw0Z9FPbE0evss5giNLVUju8Rbjp5CxJUmmw5bjQYE8/DZV/+dUo&#10;+N2c95etLo6u6vKqSE+V228HpSYf4+YbRKAxvMLP9kErmKdz+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frDEAAAA3AAAAA8AAAAAAAAAAAAAAAAAmAIAAGRycy9k&#10;b3ducmV2LnhtbFBLBQYAAAAABAAEAPUAAACJAwAAAAA=&#10;" fillcolor="#e5dfec [663]" strokecolor="#c0504d [3205]" strokeweight="2.5pt">
                    <v:shadow color="#868686"/>
                    <v:textbox>
                      <w:txbxContent>
                        <w:p w:rsidR="00C75914" w:rsidRPr="00C61409" w:rsidRDefault="00C75914" w:rsidP="00DD2ADD">
                          <w:pPr>
                            <w:autoSpaceDE w:val="0"/>
                            <w:autoSpaceDN w:val="0"/>
                            <w:adjustRightInd w:val="0"/>
                            <w:rPr>
                              <w:b/>
                              <w:sz w:val="18"/>
                              <w:szCs w:val="18"/>
                            </w:rPr>
                          </w:pPr>
                          <w:r w:rsidRPr="00C61409">
                            <w:rPr>
                              <w:b/>
                              <w:sz w:val="18"/>
                              <w:szCs w:val="18"/>
                            </w:rPr>
                            <w:t>6. Measurement of cleared area</w:t>
                          </w:r>
                        </w:p>
                      </w:txbxContent>
                    </v:textbox>
                  </v:rect>
                  <v:shape id="AutoShape 492" o:spid="_x0000_s1201" type="#_x0000_t32" style="position:absolute;left:5847;top:7584;width: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2VMMAAADcAAAADwAAAGRycy9kb3ducmV2LnhtbERPu27CMBTdK/EP1kXqVhyoxCPFIBQJ&#10;EQaGQlXW2/g2Tomvo9hA8vd4qMR4dN7LdWdrcaPWV44VjEcJCOLC6YpLBV+n7dschA/IGmvHpKAn&#10;D+vV4GWJqXZ3/qTbMZQihrBPUYEJoUml9IUhi37kGuLI/brWYoiwLaVu8R7DbS0nSTKVFiuODQYb&#10;ygwVl+PVKjhvzff+/adP/vTsslmMD/0uzzKlXofd5gNEoC48xf/uXCuYTePaeC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7NlTDAAAA3AAAAA8AAAAAAAAAAAAA&#10;AAAAoQIAAGRycy9kb3ducmV2LnhtbFBLBQYAAAAABAAEAPkAAACRAwAAAAA=&#10;" strokecolor="#c0504d [3205]" strokeweight="2.5pt">
                    <v:stroke endarrow="block"/>
                    <v:shadow color="#868686"/>
                  </v:shape>
                  <v:shape id="AutoShape 493" o:spid="_x0000_s1202" type="#_x0000_t32" style="position:absolute;left:3901;top:9728;width:0;height:1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e8UAAADcAAAADwAAAGRycy9kb3ducmV2LnhtbESPQWsCMRSE74L/ITyhN81qwdqtUYq0&#10;0IIVq0Kvj83bzdrNy5Kk7vbfm0LB4zAz3zDLdW8bcSEfascKppMMBHHhdM2VgtPxdbwAESKyxsYx&#10;KfilAOvVcLDEXLuOP+lyiJVIEA45KjAxtrmUoTBkMUxcS5y80nmLMUlfSe2xS3DbyFmWzaXFmtOC&#10;wZY2horvw49VcL/15cv7glmf/UfX7My+dF97pe5G/fMTiEh9vIX/229awcP8Ef7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ke8UAAADcAAAADwAAAAAAAAAA&#10;AAAAAAChAgAAZHJzL2Rvd25yZXYueG1sUEsFBgAAAAAEAAQA+QAAAJMDAAAAAA==&#10;" strokecolor="#c0504d [3205]" strokeweight="2.5pt">
                    <v:shadow color="#868686"/>
                  </v:shape>
                </v:group>
              </v:group>
            </w:pict>
          </mc:Fallback>
        </mc:AlternateContent>
      </w:r>
    </w:p>
    <w:p w:rsidR="006A7B1A" w:rsidRPr="00046862" w:rsidRDefault="006A7B1A" w:rsidP="006A7B1A"/>
    <w:p w:rsidR="00DD2ADD" w:rsidRPr="00046862" w:rsidRDefault="00DD2ADD" w:rsidP="006A7B1A"/>
    <w:p w:rsidR="00DD2ADD" w:rsidRPr="00046862" w:rsidRDefault="00DD2ADD" w:rsidP="006A7B1A"/>
    <w:p w:rsidR="00DD2ADD" w:rsidRPr="00046862" w:rsidRDefault="00DD2ADD" w:rsidP="006A7B1A"/>
    <w:p w:rsidR="00DD2ADD" w:rsidRPr="00046862" w:rsidRDefault="00DD2ADD" w:rsidP="006A7B1A"/>
    <w:p w:rsidR="00DD2ADD" w:rsidRPr="00046862" w:rsidRDefault="00DD2ADD" w:rsidP="006A7B1A"/>
    <w:p w:rsidR="00DD2ADD" w:rsidRPr="00046862" w:rsidRDefault="00DD2ADD" w:rsidP="006A7B1A"/>
    <w:p w:rsidR="00DD2ADD" w:rsidRPr="00046862" w:rsidRDefault="00DD2ADD" w:rsidP="006A7B1A"/>
    <w:p w:rsidR="00DD2ADD" w:rsidRDefault="00DD2ADD" w:rsidP="006A7B1A"/>
    <w:p w:rsidR="00377DF4" w:rsidRPr="00046862" w:rsidRDefault="00377DF4" w:rsidP="006A7B1A"/>
    <w:p w:rsidR="00DD2ADD" w:rsidRPr="00046862" w:rsidRDefault="00DD2ADD" w:rsidP="006A7B1A"/>
    <w:p w:rsidR="00DD2ADD" w:rsidRPr="00377DF4" w:rsidRDefault="00DA2FE8" w:rsidP="007D0EE9">
      <w:pPr>
        <w:ind w:left="720"/>
        <w:rPr>
          <w:b/>
        </w:rPr>
      </w:pPr>
      <w:r>
        <w:t xml:space="preserve">   </w:t>
      </w:r>
      <w:r w:rsidR="007D0EE9" w:rsidRPr="00377DF4">
        <w:rPr>
          <w:b/>
        </w:rPr>
        <w:t>No</w:t>
      </w:r>
    </w:p>
    <w:p w:rsidR="00DD2ADD" w:rsidRDefault="00DD2ADD" w:rsidP="006A7B1A"/>
    <w:p w:rsidR="00DA2FE8" w:rsidRDefault="00DA2FE8" w:rsidP="006A7B1A"/>
    <w:p w:rsidR="00DA2FE8" w:rsidRPr="00046862" w:rsidRDefault="00DA2FE8" w:rsidP="006A7B1A"/>
    <w:p w:rsidR="00DD2ADD" w:rsidRPr="00046862" w:rsidRDefault="00DD2ADD" w:rsidP="006A7B1A"/>
    <w:p w:rsidR="007D0EE9" w:rsidRDefault="00855AC8" w:rsidP="00855AC8">
      <w:pPr>
        <w:tabs>
          <w:tab w:val="left" w:pos="938"/>
        </w:tabs>
      </w:pPr>
      <w:r>
        <w:tab/>
      </w:r>
      <w:r w:rsidR="007D0EE9">
        <w:tab/>
      </w:r>
    </w:p>
    <w:p w:rsidR="00DD2ADD" w:rsidRPr="00377DF4" w:rsidRDefault="007D0EE9" w:rsidP="00377DF4">
      <w:pPr>
        <w:tabs>
          <w:tab w:val="left" w:pos="938"/>
        </w:tabs>
        <w:rPr>
          <w:b/>
          <w:szCs w:val="24"/>
        </w:rPr>
      </w:pPr>
      <w:r>
        <w:tab/>
      </w:r>
      <w:r>
        <w:tab/>
      </w:r>
      <w:r>
        <w:tab/>
      </w:r>
      <w:r w:rsidR="00377DF4">
        <w:t xml:space="preserve">              </w:t>
      </w:r>
      <w:r w:rsidRPr="00377DF4">
        <w:rPr>
          <w:b/>
          <w:szCs w:val="24"/>
        </w:rPr>
        <w:t>Yes</w:t>
      </w:r>
    </w:p>
    <w:p w:rsidR="00DD2ADD" w:rsidRPr="00046862" w:rsidRDefault="00DD2ADD" w:rsidP="006A7B1A"/>
    <w:p w:rsidR="00DD2ADD" w:rsidRPr="00046862" w:rsidRDefault="00DD2ADD" w:rsidP="006A7B1A"/>
    <w:p w:rsidR="00DD2ADD" w:rsidRPr="00046862" w:rsidRDefault="00DD2ADD" w:rsidP="006A7B1A"/>
    <w:p w:rsidR="00DD2ADD" w:rsidRPr="00046862" w:rsidRDefault="00DD2ADD" w:rsidP="006A7B1A"/>
    <w:p w:rsidR="00DD2ADD" w:rsidRPr="00046862" w:rsidRDefault="00855AC8" w:rsidP="00855AC8">
      <w:pPr>
        <w:tabs>
          <w:tab w:val="left" w:pos="4052"/>
        </w:tabs>
      </w:pPr>
      <w:r>
        <w:tab/>
        <w:t>Yes</w:t>
      </w:r>
    </w:p>
    <w:p w:rsidR="00DD2ADD" w:rsidRPr="00046862" w:rsidRDefault="00DD2ADD" w:rsidP="006A7B1A"/>
    <w:p w:rsidR="007838B8" w:rsidRPr="00046862" w:rsidRDefault="007838B8" w:rsidP="007838B8">
      <w:pPr>
        <w:rPr>
          <w:sz w:val="24"/>
          <w:szCs w:val="24"/>
        </w:rPr>
      </w:pPr>
    </w:p>
    <w:p w:rsidR="00C61409" w:rsidRDefault="00C61409" w:rsidP="007838B8">
      <w:pPr>
        <w:rPr>
          <w:sz w:val="24"/>
          <w:szCs w:val="24"/>
        </w:rPr>
      </w:pPr>
    </w:p>
    <w:p w:rsidR="00C61409" w:rsidRDefault="00C61409" w:rsidP="007838B8">
      <w:pPr>
        <w:rPr>
          <w:sz w:val="24"/>
          <w:szCs w:val="24"/>
        </w:rPr>
      </w:pPr>
    </w:p>
    <w:p w:rsidR="00C61409" w:rsidRDefault="00C61409" w:rsidP="007838B8">
      <w:pPr>
        <w:rPr>
          <w:sz w:val="24"/>
          <w:szCs w:val="24"/>
        </w:rPr>
      </w:pPr>
    </w:p>
    <w:p w:rsidR="00C61409" w:rsidRPr="00377DF4" w:rsidRDefault="007D0EE9" w:rsidP="007D0EE9">
      <w:pPr>
        <w:ind w:left="720"/>
        <w:rPr>
          <w:b/>
          <w:szCs w:val="24"/>
        </w:rPr>
      </w:pPr>
      <w:r>
        <w:rPr>
          <w:szCs w:val="24"/>
        </w:rPr>
        <w:t xml:space="preserve">   </w:t>
      </w:r>
      <w:r w:rsidR="00DA2FE8">
        <w:rPr>
          <w:szCs w:val="24"/>
        </w:rPr>
        <w:t xml:space="preserve"> </w:t>
      </w:r>
      <w:r>
        <w:rPr>
          <w:szCs w:val="24"/>
        </w:rPr>
        <w:t xml:space="preserve">  </w:t>
      </w:r>
      <w:r w:rsidRPr="00377DF4">
        <w:rPr>
          <w:b/>
          <w:szCs w:val="24"/>
        </w:rPr>
        <w:t>No</w:t>
      </w:r>
    </w:p>
    <w:p w:rsidR="00377DF4" w:rsidRDefault="00377DF4" w:rsidP="007D0EE9">
      <w:pPr>
        <w:ind w:left="720"/>
        <w:rPr>
          <w:szCs w:val="24"/>
        </w:rPr>
      </w:pPr>
    </w:p>
    <w:p w:rsidR="00DA2FE8" w:rsidRDefault="00DA2FE8" w:rsidP="007D0EE9">
      <w:pPr>
        <w:ind w:left="720"/>
        <w:rPr>
          <w:szCs w:val="24"/>
        </w:rPr>
      </w:pPr>
    </w:p>
    <w:p w:rsidR="00DA2FE8" w:rsidRDefault="00DA2FE8" w:rsidP="007D0EE9">
      <w:pPr>
        <w:ind w:left="720"/>
        <w:rPr>
          <w:szCs w:val="24"/>
        </w:rPr>
      </w:pPr>
    </w:p>
    <w:p w:rsidR="00DA2FE8" w:rsidRDefault="00DA2FE8" w:rsidP="007D0EE9">
      <w:pPr>
        <w:ind w:left="720"/>
        <w:rPr>
          <w:szCs w:val="24"/>
        </w:rPr>
      </w:pPr>
    </w:p>
    <w:p w:rsidR="00C61409" w:rsidRDefault="00C61409" w:rsidP="007838B8">
      <w:pPr>
        <w:rPr>
          <w:sz w:val="24"/>
          <w:szCs w:val="24"/>
        </w:rPr>
      </w:pPr>
    </w:p>
    <w:p w:rsidR="00DA2FE8" w:rsidRPr="00377DF4" w:rsidRDefault="00DA2FE8" w:rsidP="00DA2FE8">
      <w:pPr>
        <w:spacing w:before="120"/>
        <w:ind w:left="3600" w:firstLine="720"/>
        <w:rPr>
          <w:b/>
          <w:szCs w:val="24"/>
        </w:rPr>
      </w:pPr>
      <w:r w:rsidRPr="00377DF4">
        <w:rPr>
          <w:b/>
          <w:szCs w:val="24"/>
        </w:rPr>
        <w:t>Yes</w:t>
      </w:r>
    </w:p>
    <w:p w:rsidR="00720E85" w:rsidRPr="00046862" w:rsidRDefault="00720E85" w:rsidP="007838B8">
      <w:pPr>
        <w:rPr>
          <w:sz w:val="24"/>
          <w:szCs w:val="24"/>
        </w:rPr>
      </w:pPr>
    </w:p>
    <w:p w:rsidR="00720E85" w:rsidRPr="00046862" w:rsidRDefault="00720E85" w:rsidP="007838B8">
      <w:pPr>
        <w:rPr>
          <w:sz w:val="24"/>
          <w:szCs w:val="24"/>
        </w:rPr>
      </w:pPr>
    </w:p>
    <w:p w:rsidR="00842C37" w:rsidRPr="00046862" w:rsidRDefault="00842C37" w:rsidP="007838B8">
      <w:pPr>
        <w:rPr>
          <w:sz w:val="24"/>
          <w:szCs w:val="24"/>
        </w:rPr>
      </w:pPr>
    </w:p>
    <w:p w:rsidR="0054154C" w:rsidRDefault="0054154C" w:rsidP="0057185E">
      <w:pPr>
        <w:rPr>
          <w:b/>
          <w:sz w:val="20"/>
        </w:rPr>
      </w:pPr>
    </w:p>
    <w:p w:rsidR="00377DF4" w:rsidRDefault="00B311E0" w:rsidP="00B311E0">
      <w:pPr>
        <w:pStyle w:val="Caption"/>
        <w:jc w:val="center"/>
      </w:pPr>
      <w:bookmarkStart w:id="106" w:name="_Toc531653710"/>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2</w:t>
      </w:r>
      <w:r w:rsidR="00535B90">
        <w:rPr>
          <w:noProof/>
        </w:rPr>
        <w:fldChar w:fldCharType="end"/>
      </w:r>
      <w:r>
        <w:t xml:space="preserve">: </w:t>
      </w:r>
      <w:r w:rsidRPr="00554F38">
        <w:t xml:space="preserve">Flow </w:t>
      </w:r>
      <w:r w:rsidR="0085124E" w:rsidRPr="00554F38">
        <w:t>chart excavation</w:t>
      </w:r>
      <w:bookmarkEnd w:id="106"/>
    </w:p>
    <w:p w:rsidR="00377DF4" w:rsidRDefault="00377DF4">
      <w:pPr>
        <w:spacing w:after="200"/>
        <w:jc w:val="left"/>
        <w:rPr>
          <w:b/>
          <w:bCs/>
          <w:sz w:val="20"/>
          <w:szCs w:val="20"/>
        </w:rPr>
      </w:pPr>
      <w:r>
        <w:br w:type="page"/>
      </w:r>
    </w:p>
    <w:p w:rsidR="00842C37" w:rsidRDefault="00842C37" w:rsidP="00E13DAC">
      <w:pPr>
        <w:spacing w:after="120"/>
        <w:rPr>
          <w:b/>
        </w:rPr>
      </w:pPr>
      <w:r w:rsidRPr="0057185E">
        <w:rPr>
          <w:b/>
        </w:rPr>
        <w:lastRenderedPageBreak/>
        <w:t xml:space="preserve">Description of </w:t>
      </w:r>
      <w:r w:rsidR="006321D8" w:rsidRPr="0057185E">
        <w:rPr>
          <w:b/>
        </w:rPr>
        <w:t>excavation works</w:t>
      </w:r>
    </w:p>
    <w:p w:rsidR="00842C37" w:rsidRPr="0057185E" w:rsidRDefault="00842C37" w:rsidP="00C7687A">
      <w:pPr>
        <w:spacing w:after="120"/>
        <w:rPr>
          <w:b/>
        </w:rPr>
      </w:pPr>
      <w:r w:rsidRPr="0057185E">
        <w:rPr>
          <w:b/>
        </w:rPr>
        <w:t>Step-1: Request to start excavation works by the contractor</w:t>
      </w:r>
    </w:p>
    <w:p w:rsidR="00842C37" w:rsidRPr="0057185E" w:rsidRDefault="00842C37" w:rsidP="00842C37">
      <w:pPr>
        <w:tabs>
          <w:tab w:val="left" w:pos="5370"/>
        </w:tabs>
      </w:pPr>
      <w:r w:rsidRPr="0057185E">
        <w:t>The project contractor should submit work requesting letter mentioning his readiness to perform the task.</w:t>
      </w:r>
    </w:p>
    <w:p w:rsidR="00AE48E8" w:rsidRDefault="00AE48E8" w:rsidP="00806021">
      <w:pPr>
        <w:rPr>
          <w:b/>
        </w:rPr>
      </w:pPr>
    </w:p>
    <w:p w:rsidR="00842C37" w:rsidRPr="0057185E" w:rsidRDefault="00842C37" w:rsidP="00C7687A">
      <w:pPr>
        <w:spacing w:after="120"/>
        <w:rPr>
          <w:b/>
        </w:rPr>
      </w:pPr>
      <w:r w:rsidRPr="0057185E">
        <w:rPr>
          <w:b/>
        </w:rPr>
        <w:t>Step-2: Work order by the supervisor engineer</w:t>
      </w:r>
    </w:p>
    <w:p w:rsidR="00842C37" w:rsidRPr="0057185E" w:rsidRDefault="00842C37" w:rsidP="00842C37">
      <w:pPr>
        <w:tabs>
          <w:tab w:val="left" w:pos="5370"/>
        </w:tabs>
      </w:pPr>
      <w:r w:rsidRPr="0057185E">
        <w:t>The supervisor engineer should give job order to the contractor within the specified period checking the fulfillment of logistics to start the task from the contractor side.</w:t>
      </w:r>
    </w:p>
    <w:p w:rsidR="00806021" w:rsidRDefault="00806021" w:rsidP="00842C37">
      <w:pPr>
        <w:autoSpaceDE w:val="0"/>
        <w:autoSpaceDN w:val="0"/>
        <w:adjustRightInd w:val="0"/>
        <w:rPr>
          <w:b/>
        </w:rPr>
      </w:pPr>
    </w:p>
    <w:p w:rsidR="00842C37" w:rsidRPr="0057185E" w:rsidRDefault="00842C37" w:rsidP="00C7687A">
      <w:pPr>
        <w:spacing w:after="120"/>
        <w:rPr>
          <w:b/>
        </w:rPr>
      </w:pPr>
      <w:r w:rsidRPr="0057185E">
        <w:rPr>
          <w:b/>
        </w:rPr>
        <w:t>Step-3: Delineate the area to be clear, and grub&amp; removal of surface soil</w:t>
      </w:r>
    </w:p>
    <w:p w:rsidR="00842C37" w:rsidRPr="0057185E" w:rsidRDefault="00842C37" w:rsidP="00842C37">
      <w:pPr>
        <w:autoSpaceDE w:val="0"/>
        <w:autoSpaceDN w:val="0"/>
        <w:adjustRightInd w:val="0"/>
      </w:pPr>
      <w:r w:rsidRPr="0057185E">
        <w:t>The contractor together with supervisor/client should delineate the area to be clear, and grub &amp; removal of surface soil as specified.</w:t>
      </w:r>
    </w:p>
    <w:p w:rsidR="00842C37" w:rsidRPr="0057185E" w:rsidRDefault="00842C37" w:rsidP="00842C37">
      <w:pPr>
        <w:autoSpaceDE w:val="0"/>
        <w:autoSpaceDN w:val="0"/>
        <w:adjustRightInd w:val="0"/>
        <w:rPr>
          <w:b/>
        </w:rPr>
      </w:pPr>
    </w:p>
    <w:p w:rsidR="00842C37" w:rsidRPr="0057185E" w:rsidRDefault="00710982" w:rsidP="00C7687A">
      <w:pPr>
        <w:spacing w:after="120"/>
        <w:rPr>
          <w:b/>
        </w:rPr>
      </w:pPr>
      <w:r>
        <w:rPr>
          <w:b/>
        </w:rPr>
        <w:t>Step-4: Clearing</w:t>
      </w:r>
      <w:r w:rsidR="00842C37" w:rsidRPr="0057185E">
        <w:rPr>
          <w:b/>
        </w:rPr>
        <w:t>, grubbing and removing of surface soil</w:t>
      </w:r>
    </w:p>
    <w:p w:rsidR="00842C37" w:rsidRPr="0057185E" w:rsidRDefault="00842C37" w:rsidP="00842C37">
      <w:pPr>
        <w:autoSpaceDE w:val="0"/>
        <w:autoSpaceDN w:val="0"/>
        <w:adjustRightInd w:val="0"/>
      </w:pPr>
      <w:r w:rsidRPr="0057185E">
        <w:t xml:space="preserve">Clearing, grubbing and removing of surface soil works should be performed by the contractor either by machine or </w:t>
      </w:r>
      <w:r w:rsidR="00BC66E0">
        <w:t>person power</w:t>
      </w:r>
      <w:r w:rsidRPr="0057185E">
        <w:t xml:space="preserve"> as specified based on scope of the works.</w:t>
      </w:r>
    </w:p>
    <w:p w:rsidR="00842C37" w:rsidRPr="0057185E" w:rsidRDefault="00842C37" w:rsidP="00806021"/>
    <w:p w:rsidR="00842C37" w:rsidRPr="0057185E" w:rsidRDefault="00842C37" w:rsidP="00C7687A">
      <w:pPr>
        <w:spacing w:after="120"/>
        <w:rPr>
          <w:b/>
        </w:rPr>
      </w:pPr>
      <w:r w:rsidRPr="0057185E">
        <w:rPr>
          <w:b/>
        </w:rPr>
        <w:t xml:space="preserve">Step-5: Step-5: Is </w:t>
      </w:r>
      <w:r w:rsidR="00710982">
        <w:rPr>
          <w:b/>
        </w:rPr>
        <w:t>Clearing</w:t>
      </w:r>
      <w:r w:rsidRPr="0057185E">
        <w:rPr>
          <w:b/>
        </w:rPr>
        <w:t>, grubbing and removing of surface soil completed?</w:t>
      </w:r>
    </w:p>
    <w:p w:rsidR="00842C37" w:rsidRPr="0057185E" w:rsidRDefault="00842C37" w:rsidP="00842C37">
      <w:pPr>
        <w:autoSpaceDE w:val="0"/>
        <w:autoSpaceDN w:val="0"/>
        <w:adjustRightInd w:val="0"/>
      </w:pPr>
      <w:r w:rsidRPr="0057185E">
        <w:t>The contractor together with supervisor/client checking the compliance of clearing, and grubbing &amp; removing of surface soil works with the specification. If it is compliant go to Step-6. If not continue clearing, and grubbing &amp; removing of surface soil operation until it becomes compliant to specification (Step-4).</w:t>
      </w:r>
    </w:p>
    <w:p w:rsidR="00842C37" w:rsidRPr="0057185E" w:rsidRDefault="00842C37" w:rsidP="004A3975">
      <w:pPr>
        <w:spacing w:line="120" w:lineRule="auto"/>
        <w:rPr>
          <w:b/>
        </w:rPr>
      </w:pPr>
    </w:p>
    <w:p w:rsidR="00842C37" w:rsidRPr="004A66CF" w:rsidRDefault="00842C37" w:rsidP="004A66CF">
      <w:pPr>
        <w:spacing w:after="120"/>
        <w:rPr>
          <w:b/>
        </w:rPr>
      </w:pPr>
      <w:r w:rsidRPr="0057185E">
        <w:rPr>
          <w:b/>
        </w:rPr>
        <w:t>Step-6: Measurement of cleared area</w:t>
      </w:r>
    </w:p>
    <w:p w:rsidR="00842C37" w:rsidRPr="0057185E" w:rsidRDefault="00842C37" w:rsidP="00842C37">
      <w:pPr>
        <w:autoSpaceDE w:val="0"/>
        <w:autoSpaceDN w:val="0"/>
        <w:adjustRightInd w:val="0"/>
      </w:pPr>
      <w:r w:rsidRPr="0057185E">
        <w:t>Measure the surface area where cleaning, grubbing &amp; removal of surface soil performed prior to excavation.</w:t>
      </w:r>
    </w:p>
    <w:p w:rsidR="00842C37" w:rsidRPr="0057185E" w:rsidRDefault="00842C37" w:rsidP="00842C37">
      <w:pPr>
        <w:autoSpaceDE w:val="0"/>
        <w:autoSpaceDN w:val="0"/>
        <w:adjustRightInd w:val="0"/>
      </w:pPr>
    </w:p>
    <w:p w:rsidR="00842C37" w:rsidRPr="0057185E" w:rsidRDefault="00842C37" w:rsidP="004A66CF">
      <w:pPr>
        <w:spacing w:after="120"/>
        <w:rPr>
          <w:b/>
        </w:rPr>
      </w:pPr>
      <w:r w:rsidRPr="0057185E">
        <w:rPr>
          <w:b/>
        </w:rPr>
        <w:t xml:space="preserve">Step-7: Set out the exact area of structure and fix design dimensions of excavation </w:t>
      </w:r>
    </w:p>
    <w:p w:rsidR="00842C37" w:rsidRPr="0057185E" w:rsidRDefault="00842C37" w:rsidP="00842C37">
      <w:pPr>
        <w:autoSpaceDE w:val="0"/>
        <w:autoSpaceDN w:val="0"/>
        <w:adjustRightInd w:val="0"/>
      </w:pPr>
      <w:r w:rsidRPr="0057185E">
        <w:t>The contractor surveyor should perform set out of the exact area of structure and fix design dimensions of excavation. The final set out should be confirmed by supervisor/client. For headwork and canal structures foundation excavation working space should be considered in addition to the exact design dimensions of structures, whereas, for earthen canal and small canal structures suited on shallow cut depth the exact design dimensions may be dimensions excavation dimensions.</w:t>
      </w:r>
    </w:p>
    <w:p w:rsidR="00842C37" w:rsidRPr="0057185E" w:rsidRDefault="00842C37" w:rsidP="00806021"/>
    <w:p w:rsidR="00842C37" w:rsidRPr="0057185E" w:rsidRDefault="00842C37" w:rsidP="00842C37">
      <w:pPr>
        <w:autoSpaceDE w:val="0"/>
        <w:autoSpaceDN w:val="0"/>
        <w:adjustRightInd w:val="0"/>
      </w:pPr>
      <w:r w:rsidRPr="0057185E">
        <w:t xml:space="preserve">Design dimensions to be considered for structures foundation excavation are width, length and depth; whereas, design dimensions to be considered for canal excavation are width, length, depth and longitudinal. </w:t>
      </w:r>
    </w:p>
    <w:p w:rsidR="00842C37" w:rsidRPr="0057185E" w:rsidRDefault="00842C37" w:rsidP="00806021">
      <w:pPr>
        <w:rPr>
          <w:b/>
        </w:rPr>
      </w:pPr>
    </w:p>
    <w:p w:rsidR="00842C37" w:rsidRPr="0057185E" w:rsidRDefault="00842C37" w:rsidP="004A66CF">
      <w:pPr>
        <w:spacing w:after="120"/>
        <w:rPr>
          <w:b/>
        </w:rPr>
      </w:pPr>
      <w:r w:rsidRPr="0057185E">
        <w:rPr>
          <w:b/>
        </w:rPr>
        <w:t xml:space="preserve">Step-8: Excavation using earth moving machines or </w:t>
      </w:r>
      <w:r w:rsidR="002C1139">
        <w:rPr>
          <w:b/>
        </w:rPr>
        <w:t>person power</w:t>
      </w:r>
      <w:r w:rsidRPr="0057185E">
        <w:rPr>
          <w:b/>
        </w:rPr>
        <w:t xml:space="preserve"> as specified</w:t>
      </w:r>
    </w:p>
    <w:p w:rsidR="00842C37" w:rsidRDefault="00842C37" w:rsidP="00842C37">
      <w:r w:rsidRPr="0057185E">
        <w:t xml:space="preserve">The contractor perform excavation works either by earth moving machines or </w:t>
      </w:r>
      <w:r w:rsidR="00BC66E0">
        <w:t>person power</w:t>
      </w:r>
      <w:r w:rsidRPr="0057185E">
        <w:t xml:space="preserve"> as specified on the technical specification document forming contract documents. For headwork foundation excavation the contractor may use dozer or excavator. In the case of canal and small canal structures suited on shallow cut depth the contractor may use </w:t>
      </w:r>
      <w:r w:rsidR="00BC66E0">
        <w:t>person power</w:t>
      </w:r>
      <w:r w:rsidRPr="0057185E">
        <w:t xml:space="preserve"> for ordinary soil Blasting or </w:t>
      </w:r>
      <w:r w:rsidRPr="0057185E">
        <w:rPr>
          <w:lang w:val="en-GB"/>
        </w:rPr>
        <w:t xml:space="preserve">Jack Hammer may be used when the cut is hard rock depending on the volume of </w:t>
      </w:r>
      <w:r w:rsidRPr="0057185E">
        <w:rPr>
          <w:lang w:val="en-GB"/>
        </w:rPr>
        <w:lastRenderedPageBreak/>
        <w:t>works.</w:t>
      </w:r>
      <w:r w:rsidRPr="0057185E">
        <w:t xml:space="preserve"> Besides, local techniques can also be used to deal with rock outcrops, like heating and fast cooling to weaken the rocks and then hitting them with a hammer.</w:t>
      </w:r>
    </w:p>
    <w:p w:rsidR="00290D5A" w:rsidRDefault="00290D5A" w:rsidP="00CE1FC0">
      <w:pPr>
        <w:spacing w:after="120" w:line="240" w:lineRule="auto"/>
        <w:rPr>
          <w:b/>
        </w:rPr>
      </w:pPr>
    </w:p>
    <w:p w:rsidR="00842C37" w:rsidRPr="0057185E" w:rsidRDefault="00842C37" w:rsidP="004A66CF">
      <w:pPr>
        <w:spacing w:after="120"/>
        <w:rPr>
          <w:b/>
        </w:rPr>
      </w:pPr>
      <w:r w:rsidRPr="0057185E">
        <w:rPr>
          <w:b/>
        </w:rPr>
        <w:t>Step-9: Is excavation completed?</w:t>
      </w:r>
    </w:p>
    <w:p w:rsidR="00842C37" w:rsidRPr="0057185E" w:rsidRDefault="00842C37" w:rsidP="00842C37">
      <w:pPr>
        <w:autoSpaceDE w:val="0"/>
        <w:autoSpaceDN w:val="0"/>
        <w:adjustRightInd w:val="0"/>
      </w:pPr>
      <w:r w:rsidRPr="0057185E">
        <w:t>The contractor together with supervisor engineer checking the compliance of excavation works with the specification. If it is compliant go to Step-10. If not, continue excavation operation until it becomes compliant to specification (Step-8).</w:t>
      </w:r>
    </w:p>
    <w:p w:rsidR="00842C37" w:rsidRPr="0057185E" w:rsidRDefault="00842C37" w:rsidP="00842C37">
      <w:pPr>
        <w:autoSpaceDE w:val="0"/>
        <w:autoSpaceDN w:val="0"/>
        <w:adjustRightInd w:val="0"/>
      </w:pPr>
    </w:p>
    <w:p w:rsidR="00842C37" w:rsidRPr="0057185E" w:rsidRDefault="00842C37" w:rsidP="004A66CF">
      <w:pPr>
        <w:spacing w:after="120"/>
        <w:rPr>
          <w:b/>
        </w:rPr>
      </w:pPr>
      <w:r w:rsidRPr="0057185E">
        <w:rPr>
          <w:b/>
        </w:rPr>
        <w:t>Step-10: Measurement of excavation volume</w:t>
      </w:r>
    </w:p>
    <w:p w:rsidR="00842C37" w:rsidRPr="0057185E" w:rsidRDefault="00842C37" w:rsidP="00842C37">
      <w:pPr>
        <w:autoSpaceDE w:val="0"/>
        <w:autoSpaceDN w:val="0"/>
        <w:adjustRightInd w:val="0"/>
      </w:pPr>
      <w:r w:rsidRPr="0057185E">
        <w:t>Excavation for canals drains and open cuts will be measured at the volume in place of excavation actually carried out within the lines of the typical cross-section and below the ground surface before construction starts, but after clearing and grubbing, if any. Structural excavation will be measured as the volume in place actually excavated below the ground level within the vertical plains coincident with the outer sides of the culverts, floors or structure and above the elevation of the foundation as indicated in the drawing or as directed, i.e. the volume will be calculated as a products of the exact length and width of the lowest strip of the foundation according to the drawings and the depth measured vertically; where ground is not level, average depth shall be taken.</w:t>
      </w:r>
    </w:p>
    <w:p w:rsidR="00842C37" w:rsidRPr="0057185E" w:rsidRDefault="00842C37" w:rsidP="00AE48E8">
      <w:pPr>
        <w:autoSpaceDE w:val="0"/>
        <w:autoSpaceDN w:val="0"/>
        <w:adjustRightInd w:val="0"/>
        <w:spacing w:line="120" w:lineRule="auto"/>
      </w:pPr>
    </w:p>
    <w:p w:rsidR="00842C37" w:rsidRPr="0057185E" w:rsidRDefault="00842C37" w:rsidP="00842C37">
      <w:pPr>
        <w:autoSpaceDE w:val="0"/>
        <w:autoSpaceDN w:val="0"/>
        <w:adjustRightInd w:val="0"/>
      </w:pPr>
      <w:r w:rsidRPr="0057185E">
        <w:t>Measurement should be done jointly with the supervisor engineer.</w:t>
      </w:r>
    </w:p>
    <w:p w:rsidR="00842C37" w:rsidRPr="0057185E" w:rsidRDefault="00842C37" w:rsidP="00842C37">
      <w:pPr>
        <w:autoSpaceDE w:val="0"/>
        <w:autoSpaceDN w:val="0"/>
        <w:adjustRightInd w:val="0"/>
      </w:pPr>
    </w:p>
    <w:p w:rsidR="00842C37" w:rsidRPr="0057185E" w:rsidRDefault="00842C37" w:rsidP="004A66CF">
      <w:pPr>
        <w:spacing w:after="120"/>
        <w:rPr>
          <w:b/>
        </w:rPr>
      </w:pPr>
      <w:r w:rsidRPr="0057185E">
        <w:rPr>
          <w:b/>
        </w:rPr>
        <w:t>Step-11: Finishing of excavation works</w:t>
      </w:r>
    </w:p>
    <w:p w:rsidR="00842C37" w:rsidRDefault="00842C37" w:rsidP="00842C37">
      <w:r w:rsidRPr="0057185E">
        <w:t>The entire excavated canal sections and structures foundation area shall be left in neat and presentable conditions.</w:t>
      </w:r>
    </w:p>
    <w:p w:rsidR="00290D5A" w:rsidRDefault="00290D5A">
      <w:pPr>
        <w:spacing w:after="200"/>
        <w:jc w:val="left"/>
        <w:rPr>
          <w:rFonts w:eastAsia="Times New Roman"/>
          <w:b/>
          <w:i/>
          <w:szCs w:val="26"/>
          <w:lang w:val="en-GB"/>
        </w:rPr>
      </w:pPr>
      <w:bookmarkStart w:id="107" w:name="_Toc518988238"/>
      <w:r>
        <w:rPr>
          <w:b/>
        </w:rPr>
        <w:br w:type="page"/>
      </w:r>
    </w:p>
    <w:p w:rsidR="00FC033F" w:rsidRPr="00A4283D" w:rsidRDefault="00285BDE" w:rsidP="00DB1C01">
      <w:pPr>
        <w:pStyle w:val="Heading3"/>
      </w:pPr>
      <w:bookmarkStart w:id="108" w:name="_Toc531653625"/>
      <w:r w:rsidRPr="00A4283D">
        <w:lastRenderedPageBreak/>
        <w:t xml:space="preserve">Construction </w:t>
      </w:r>
      <w:r w:rsidR="006321D8" w:rsidRPr="00A4283D">
        <w:t>procedure for fill and compaction works</w:t>
      </w:r>
      <w:bookmarkEnd w:id="107"/>
      <w:bookmarkEnd w:id="108"/>
    </w:p>
    <w:p w:rsidR="0057185E" w:rsidRPr="0057185E" w:rsidRDefault="00ED24EB" w:rsidP="004A3975">
      <w:pPr>
        <w:spacing w:line="120" w:lineRule="auto"/>
        <w:rPr>
          <w:sz w:val="24"/>
          <w:szCs w:val="24"/>
        </w:rPr>
      </w:pPr>
      <w:r>
        <w:rPr>
          <w:noProof/>
          <w:sz w:val="24"/>
          <w:szCs w:val="24"/>
        </w:rPr>
        <mc:AlternateContent>
          <mc:Choice Requires="wpg">
            <w:drawing>
              <wp:anchor distT="0" distB="0" distL="114300" distR="114300" simplePos="0" relativeHeight="252322816" behindDoc="0" locked="0" layoutInCell="1" allowOverlap="1" wp14:anchorId="20D88BEB" wp14:editId="2E7C88DE">
                <wp:simplePos x="0" y="0"/>
                <wp:positionH relativeFrom="column">
                  <wp:posOffset>295275</wp:posOffset>
                </wp:positionH>
                <wp:positionV relativeFrom="paragraph">
                  <wp:posOffset>3175</wp:posOffset>
                </wp:positionV>
                <wp:extent cx="4993640" cy="7777480"/>
                <wp:effectExtent l="17145" t="23495" r="18415" b="19050"/>
                <wp:wrapNone/>
                <wp:docPr id="713"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7777480"/>
                          <a:chOff x="2745" y="1572"/>
                          <a:chExt cx="6165" cy="11883"/>
                        </a:xfrm>
                      </wpg:grpSpPr>
                      <wps:wsp>
                        <wps:cNvPr id="714" name="AutoShape 813"/>
                        <wps:cNvSpPr>
                          <a:spLocks noChangeArrowheads="1"/>
                        </wps:cNvSpPr>
                        <wps:spPr bwMode="auto">
                          <a:xfrm>
                            <a:off x="3060" y="1572"/>
                            <a:ext cx="5370" cy="525"/>
                          </a:xfrm>
                          <a:prstGeom prst="roundRect">
                            <a:avLst>
                              <a:gd name="adj" fmla="val 16667"/>
                            </a:avLst>
                          </a:prstGeom>
                          <a:solidFill>
                            <a:schemeClr val="accent3">
                              <a:lumMod val="40000"/>
                              <a:lumOff val="6000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jc w:val="center"/>
                                <w:rPr>
                                  <w:b/>
                                  <w:sz w:val="18"/>
                                  <w:szCs w:val="18"/>
                                </w:rPr>
                              </w:pPr>
                              <w:r w:rsidRPr="0057185E">
                                <w:rPr>
                                  <w:b/>
                                  <w:sz w:val="18"/>
                                  <w:szCs w:val="18"/>
                                </w:rPr>
                                <w:t>1. Request to start fill and compaction works by the contractor</w:t>
                              </w:r>
                            </w:p>
                          </w:txbxContent>
                        </wps:txbx>
                        <wps:bodyPr rot="0" vert="horz" wrap="square" lIns="91440" tIns="45720" rIns="91440" bIns="45720" anchor="t" anchorCtr="0" upright="1">
                          <a:noAutofit/>
                        </wps:bodyPr>
                      </wps:wsp>
                      <wps:wsp>
                        <wps:cNvPr id="715" name="Rectangle 814"/>
                        <wps:cNvSpPr>
                          <a:spLocks noChangeArrowheads="1"/>
                        </wps:cNvSpPr>
                        <wps:spPr bwMode="auto">
                          <a:xfrm>
                            <a:off x="3780" y="2559"/>
                            <a:ext cx="3600" cy="510"/>
                          </a:xfrm>
                          <a:prstGeom prst="rect">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jc w:val="center"/>
                                <w:rPr>
                                  <w:b/>
                                  <w:sz w:val="18"/>
                                  <w:szCs w:val="18"/>
                                </w:rPr>
                              </w:pPr>
                              <w:r w:rsidRPr="0057185E">
                                <w:rPr>
                                  <w:b/>
                                  <w:sz w:val="18"/>
                                  <w:szCs w:val="18"/>
                                </w:rPr>
                                <w:t>2. Work order by the supervisor engineer</w:t>
                              </w:r>
                            </w:p>
                          </w:txbxContent>
                        </wps:txbx>
                        <wps:bodyPr rot="0" vert="horz" wrap="square" lIns="91440" tIns="45720" rIns="91440" bIns="45720" anchor="t" anchorCtr="0" upright="1">
                          <a:noAutofit/>
                        </wps:bodyPr>
                      </wps:wsp>
                      <wps:wsp>
                        <wps:cNvPr id="716" name="Rectangle 815"/>
                        <wps:cNvSpPr>
                          <a:spLocks noChangeArrowheads="1"/>
                        </wps:cNvSpPr>
                        <wps:spPr bwMode="auto">
                          <a:xfrm>
                            <a:off x="3450" y="3432"/>
                            <a:ext cx="5460" cy="450"/>
                          </a:xfrm>
                          <a:prstGeom prst="rect">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rPr>
                                  <w:b/>
                                  <w:sz w:val="18"/>
                                  <w:szCs w:val="18"/>
                                </w:rPr>
                              </w:pPr>
                              <w:r w:rsidRPr="0057185E">
                                <w:rPr>
                                  <w:b/>
                                  <w:sz w:val="18"/>
                                  <w:szCs w:val="18"/>
                                </w:rPr>
                                <w:t>3. Delineate the area to be clear, grub &amp; removal of surface soil</w:t>
                              </w:r>
                            </w:p>
                          </w:txbxContent>
                        </wps:txbx>
                        <wps:bodyPr rot="0" vert="horz" wrap="square" lIns="91440" tIns="45720" rIns="91440" bIns="45720" anchor="t" anchorCtr="0" upright="1">
                          <a:noAutofit/>
                        </wps:bodyPr>
                      </wps:wsp>
                      <wps:wsp>
                        <wps:cNvPr id="717" name="Rectangle 816"/>
                        <wps:cNvSpPr>
                          <a:spLocks noChangeArrowheads="1"/>
                        </wps:cNvSpPr>
                        <wps:spPr bwMode="auto">
                          <a:xfrm>
                            <a:off x="3375" y="4407"/>
                            <a:ext cx="4680" cy="420"/>
                          </a:xfrm>
                          <a:prstGeom prst="rect">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rPr>
                                  <w:b/>
                                  <w:sz w:val="18"/>
                                  <w:szCs w:val="18"/>
                                </w:rPr>
                              </w:pPr>
                              <w:r w:rsidRPr="0057185E">
                                <w:rPr>
                                  <w:b/>
                                  <w:sz w:val="18"/>
                                  <w:szCs w:val="18"/>
                                </w:rPr>
                                <w:t>4. Cleaning and grubbing &amp; removing of surface soil</w:t>
                              </w:r>
                            </w:p>
                          </w:txbxContent>
                        </wps:txbx>
                        <wps:bodyPr rot="0" vert="horz" wrap="square" lIns="91440" tIns="45720" rIns="91440" bIns="45720" anchor="t" anchorCtr="0" upright="1">
                          <a:noAutofit/>
                        </wps:bodyPr>
                      </wps:wsp>
                      <wps:wsp>
                        <wps:cNvPr id="718" name="AutoShape 817"/>
                        <wps:cNvSpPr>
                          <a:spLocks noChangeArrowheads="1"/>
                        </wps:cNvSpPr>
                        <wps:spPr bwMode="auto">
                          <a:xfrm>
                            <a:off x="3825" y="5292"/>
                            <a:ext cx="3825" cy="2010"/>
                          </a:xfrm>
                          <a:prstGeom prst="diamond">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806021">
                              <w:pPr>
                                <w:autoSpaceDE w:val="0"/>
                                <w:autoSpaceDN w:val="0"/>
                                <w:adjustRightInd w:val="0"/>
                                <w:ind w:left="-180" w:right="-165"/>
                                <w:jc w:val="center"/>
                                <w:rPr>
                                  <w:b/>
                                  <w:sz w:val="18"/>
                                  <w:szCs w:val="18"/>
                                </w:rPr>
                              </w:pPr>
                              <w:r w:rsidRPr="0057185E">
                                <w:rPr>
                                  <w:b/>
                                  <w:sz w:val="18"/>
                                  <w:szCs w:val="18"/>
                                </w:rPr>
                                <w:t>5. Is cleaning and grubbing &amp; removing of surface soil completed?</w:t>
                              </w:r>
                            </w:p>
                            <w:p w:rsidR="00C75914" w:rsidRPr="0057185E" w:rsidRDefault="00C75914" w:rsidP="00806021">
                              <w:pPr>
                                <w:ind w:left="-180" w:right="-165"/>
                                <w:jc w:val="center"/>
                                <w:rPr>
                                  <w:b/>
                                  <w:sz w:val="18"/>
                                  <w:szCs w:val="18"/>
                                </w:rPr>
                              </w:pPr>
                            </w:p>
                          </w:txbxContent>
                        </wps:txbx>
                        <wps:bodyPr rot="0" vert="horz" wrap="square" lIns="91440" tIns="45720" rIns="91440" bIns="45720" anchor="t" anchorCtr="0" upright="1">
                          <a:noAutofit/>
                        </wps:bodyPr>
                      </wps:wsp>
                      <wps:wsp>
                        <wps:cNvPr id="719" name="Rectangle 818"/>
                        <wps:cNvSpPr>
                          <a:spLocks noChangeArrowheads="1"/>
                        </wps:cNvSpPr>
                        <wps:spPr bwMode="auto">
                          <a:xfrm>
                            <a:off x="4395" y="7551"/>
                            <a:ext cx="2910" cy="450"/>
                          </a:xfrm>
                          <a:prstGeom prst="rect">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rPr>
                                  <w:b/>
                                  <w:sz w:val="18"/>
                                  <w:szCs w:val="18"/>
                                </w:rPr>
                              </w:pPr>
                              <w:r w:rsidRPr="0057185E">
                                <w:rPr>
                                  <w:b/>
                                  <w:sz w:val="18"/>
                                  <w:szCs w:val="18"/>
                                </w:rPr>
                                <w:t>6. Measurement of cleared area</w:t>
                              </w:r>
                            </w:p>
                          </w:txbxContent>
                        </wps:txbx>
                        <wps:bodyPr rot="0" vert="horz" wrap="square" lIns="91440" tIns="45720" rIns="91440" bIns="45720" anchor="t" anchorCtr="0" upright="1">
                          <a:noAutofit/>
                        </wps:bodyPr>
                      </wps:wsp>
                      <wps:wsp>
                        <wps:cNvPr id="720" name="Rectangle 819"/>
                        <wps:cNvSpPr>
                          <a:spLocks noChangeArrowheads="1"/>
                        </wps:cNvSpPr>
                        <wps:spPr bwMode="auto">
                          <a:xfrm>
                            <a:off x="3915" y="8295"/>
                            <a:ext cx="3675" cy="615"/>
                          </a:xfrm>
                          <a:prstGeom prst="rect">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rPr>
                                  <w:b/>
                                  <w:sz w:val="18"/>
                                  <w:szCs w:val="18"/>
                                </w:rPr>
                              </w:pPr>
                              <w:r w:rsidRPr="0057185E">
                                <w:rPr>
                                  <w:b/>
                                  <w:sz w:val="18"/>
                                  <w:szCs w:val="18"/>
                                </w:rPr>
                                <w:t>7. Set out the exact area and fix its design dimension of fill and compaction</w:t>
                              </w:r>
                            </w:p>
                          </w:txbxContent>
                        </wps:txbx>
                        <wps:bodyPr rot="0" vert="horz" wrap="square" lIns="91440" tIns="45720" rIns="91440" bIns="45720" anchor="t" anchorCtr="0" upright="1">
                          <a:noAutofit/>
                        </wps:bodyPr>
                      </wps:wsp>
                      <wps:wsp>
                        <wps:cNvPr id="721" name="Rectangle 820"/>
                        <wps:cNvSpPr>
                          <a:spLocks noChangeArrowheads="1"/>
                        </wps:cNvSpPr>
                        <wps:spPr bwMode="auto">
                          <a:xfrm>
                            <a:off x="3495" y="9324"/>
                            <a:ext cx="5325" cy="435"/>
                          </a:xfrm>
                          <a:prstGeom prst="rect">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rPr>
                                  <w:b/>
                                  <w:sz w:val="18"/>
                                  <w:szCs w:val="18"/>
                                </w:rPr>
                              </w:pPr>
                              <w:r w:rsidRPr="0057185E">
                                <w:rPr>
                                  <w:b/>
                                  <w:sz w:val="18"/>
                                  <w:szCs w:val="18"/>
                                </w:rPr>
                                <w:t xml:space="preserve">8. Fill and compact using machines or </w:t>
                              </w:r>
                              <w:r>
                                <w:rPr>
                                  <w:b/>
                                  <w:sz w:val="18"/>
                                  <w:szCs w:val="18"/>
                                </w:rPr>
                                <w:t>person power</w:t>
                              </w:r>
                              <w:r w:rsidRPr="0057185E">
                                <w:rPr>
                                  <w:b/>
                                  <w:sz w:val="18"/>
                                  <w:szCs w:val="18"/>
                                </w:rPr>
                                <w:t xml:space="preserve"> as specified</w:t>
                              </w:r>
                            </w:p>
                          </w:txbxContent>
                        </wps:txbx>
                        <wps:bodyPr rot="0" vert="horz" wrap="square" lIns="91440" tIns="45720" rIns="91440" bIns="45720" anchor="t" anchorCtr="0" upright="1">
                          <a:noAutofit/>
                        </wps:bodyPr>
                      </wps:wsp>
                      <wps:wsp>
                        <wps:cNvPr id="722" name="AutoShape 821"/>
                        <wps:cNvSpPr>
                          <a:spLocks noChangeArrowheads="1"/>
                        </wps:cNvSpPr>
                        <wps:spPr bwMode="auto">
                          <a:xfrm>
                            <a:off x="5235" y="10029"/>
                            <a:ext cx="2925" cy="1680"/>
                          </a:xfrm>
                          <a:prstGeom prst="diamond">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A3975">
                              <w:pPr>
                                <w:ind w:left="-90" w:right="-45"/>
                                <w:jc w:val="center"/>
                                <w:rPr>
                                  <w:b/>
                                  <w:sz w:val="18"/>
                                  <w:szCs w:val="18"/>
                                </w:rPr>
                              </w:pPr>
                              <w:r w:rsidRPr="0057185E">
                                <w:rPr>
                                  <w:b/>
                                  <w:sz w:val="18"/>
                                  <w:szCs w:val="18"/>
                                </w:rPr>
                                <w:t>9. Is fill and compaction completed?</w:t>
                              </w:r>
                            </w:p>
                          </w:txbxContent>
                        </wps:txbx>
                        <wps:bodyPr rot="0" vert="horz" wrap="square" lIns="91440" tIns="45720" rIns="91440" bIns="45720" anchor="t" anchorCtr="0" upright="1">
                          <a:noAutofit/>
                        </wps:bodyPr>
                      </wps:wsp>
                      <wps:wsp>
                        <wps:cNvPr id="723" name="Rectangle 822"/>
                        <wps:cNvSpPr>
                          <a:spLocks noChangeArrowheads="1"/>
                        </wps:cNvSpPr>
                        <wps:spPr bwMode="auto">
                          <a:xfrm>
                            <a:off x="5160" y="12135"/>
                            <a:ext cx="2895" cy="480"/>
                          </a:xfrm>
                          <a:prstGeom prst="rect">
                            <a:avLst/>
                          </a:prstGeom>
                          <a:solidFill>
                            <a:schemeClr val="accent3">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rPr>
                                  <w:b/>
                                  <w:sz w:val="18"/>
                                  <w:szCs w:val="18"/>
                                </w:rPr>
                              </w:pPr>
                              <w:r w:rsidRPr="0057185E">
                                <w:rPr>
                                  <w:b/>
                                  <w:sz w:val="18"/>
                                  <w:szCs w:val="18"/>
                                </w:rPr>
                                <w:t>10. Measurement of fill volume</w:t>
                              </w:r>
                            </w:p>
                          </w:txbxContent>
                        </wps:txbx>
                        <wps:bodyPr rot="0" vert="horz" wrap="square" lIns="91440" tIns="45720" rIns="91440" bIns="45720" anchor="t" anchorCtr="0" upright="1">
                          <a:noAutofit/>
                        </wps:bodyPr>
                      </wps:wsp>
                      <wps:wsp>
                        <wps:cNvPr id="724" name="AutoShape 823"/>
                        <wps:cNvSpPr>
                          <a:spLocks noChangeArrowheads="1"/>
                        </wps:cNvSpPr>
                        <wps:spPr bwMode="auto">
                          <a:xfrm>
                            <a:off x="4860" y="13020"/>
                            <a:ext cx="3825" cy="435"/>
                          </a:xfrm>
                          <a:prstGeom prst="roundRect">
                            <a:avLst>
                              <a:gd name="adj" fmla="val 16667"/>
                            </a:avLst>
                          </a:prstGeom>
                          <a:solidFill>
                            <a:schemeClr val="accent3">
                              <a:lumMod val="40000"/>
                              <a:lumOff val="6000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57185E">
                              <w:pPr>
                                <w:rPr>
                                  <w:b/>
                                  <w:sz w:val="18"/>
                                  <w:szCs w:val="18"/>
                                </w:rPr>
                              </w:pPr>
                              <w:r w:rsidRPr="0057185E">
                                <w:rPr>
                                  <w:b/>
                                  <w:sz w:val="18"/>
                                  <w:szCs w:val="18"/>
                                </w:rPr>
                                <w:t>11. Finishing of fill and compaction works</w:t>
                              </w:r>
                            </w:p>
                            <w:p w:rsidR="00C75914" w:rsidRPr="0057185E" w:rsidRDefault="00C75914" w:rsidP="0057185E">
                              <w:pPr>
                                <w:rPr>
                                  <w:b/>
                                  <w:sz w:val="18"/>
                                  <w:szCs w:val="18"/>
                                </w:rPr>
                              </w:pPr>
                            </w:p>
                          </w:txbxContent>
                        </wps:txbx>
                        <wps:bodyPr rot="0" vert="horz" wrap="square" lIns="91440" tIns="45720" rIns="91440" bIns="45720" anchor="t" anchorCtr="0" upright="1">
                          <a:noAutofit/>
                        </wps:bodyPr>
                      </wps:wsp>
                      <wps:wsp>
                        <wps:cNvPr id="725" name="AutoShape 824"/>
                        <wps:cNvCnPr>
                          <a:cxnSpLocks noChangeShapeType="1"/>
                        </wps:cNvCnPr>
                        <wps:spPr bwMode="auto">
                          <a:xfrm>
                            <a:off x="5400" y="2097"/>
                            <a:ext cx="0" cy="462"/>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6" name="AutoShape 825"/>
                        <wps:cNvCnPr>
                          <a:cxnSpLocks noChangeShapeType="1"/>
                        </wps:cNvCnPr>
                        <wps:spPr bwMode="auto">
                          <a:xfrm>
                            <a:off x="5850" y="3069"/>
                            <a:ext cx="0" cy="363"/>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7" name="AutoShape 826"/>
                        <wps:cNvCnPr>
                          <a:cxnSpLocks noChangeShapeType="1"/>
                        </wps:cNvCnPr>
                        <wps:spPr bwMode="auto">
                          <a:xfrm>
                            <a:off x="5640" y="3882"/>
                            <a:ext cx="0" cy="52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8" name="AutoShape 827"/>
                        <wps:cNvCnPr>
                          <a:cxnSpLocks noChangeShapeType="1"/>
                        </wps:cNvCnPr>
                        <wps:spPr bwMode="auto">
                          <a:xfrm>
                            <a:off x="5730" y="4827"/>
                            <a:ext cx="0" cy="46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9" name="AutoShape 828"/>
                        <wps:cNvCnPr>
                          <a:cxnSpLocks noChangeShapeType="1"/>
                        </wps:cNvCnPr>
                        <wps:spPr bwMode="auto">
                          <a:xfrm>
                            <a:off x="5760" y="7302"/>
                            <a:ext cx="15" cy="249"/>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0" name="AutoShape 829"/>
                        <wps:cNvCnPr>
                          <a:cxnSpLocks noChangeShapeType="1"/>
                        </wps:cNvCnPr>
                        <wps:spPr bwMode="auto">
                          <a:xfrm>
                            <a:off x="5745" y="8001"/>
                            <a:ext cx="0" cy="294"/>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1" name="AutoShape 830"/>
                        <wps:cNvCnPr>
                          <a:cxnSpLocks noChangeShapeType="1"/>
                        </wps:cNvCnPr>
                        <wps:spPr bwMode="auto">
                          <a:xfrm>
                            <a:off x="5850" y="8910"/>
                            <a:ext cx="0" cy="414"/>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2" name="AutoShape 831"/>
                        <wps:cNvCnPr>
                          <a:cxnSpLocks noChangeShapeType="1"/>
                        </wps:cNvCnPr>
                        <wps:spPr bwMode="auto">
                          <a:xfrm>
                            <a:off x="6690" y="9759"/>
                            <a:ext cx="0" cy="27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3" name="AutoShape 832"/>
                        <wps:cNvCnPr>
                          <a:cxnSpLocks noChangeShapeType="1"/>
                        </wps:cNvCnPr>
                        <wps:spPr bwMode="auto">
                          <a:xfrm>
                            <a:off x="6690" y="11709"/>
                            <a:ext cx="0" cy="426"/>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4" name="AutoShape 833"/>
                        <wps:cNvCnPr>
                          <a:cxnSpLocks noChangeShapeType="1"/>
                        </wps:cNvCnPr>
                        <wps:spPr bwMode="auto">
                          <a:xfrm>
                            <a:off x="6690" y="12615"/>
                            <a:ext cx="0" cy="40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5" name="AutoShape 834"/>
                        <wps:cNvCnPr>
                          <a:cxnSpLocks noChangeShapeType="1"/>
                        </wps:cNvCnPr>
                        <wps:spPr bwMode="auto">
                          <a:xfrm flipH="1">
                            <a:off x="2745" y="6285"/>
                            <a:ext cx="108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6" name="AutoShape 835"/>
                        <wps:cNvCnPr>
                          <a:cxnSpLocks noChangeShapeType="1"/>
                        </wps:cNvCnPr>
                        <wps:spPr bwMode="auto">
                          <a:xfrm flipV="1">
                            <a:off x="2745" y="4695"/>
                            <a:ext cx="0" cy="159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7" name="AutoShape 836"/>
                        <wps:cNvCnPr>
                          <a:cxnSpLocks noChangeShapeType="1"/>
                        </wps:cNvCnPr>
                        <wps:spPr bwMode="auto">
                          <a:xfrm>
                            <a:off x="2745" y="4695"/>
                            <a:ext cx="630" cy="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8" name="AutoShape 837"/>
                        <wps:cNvCnPr>
                          <a:cxnSpLocks noChangeShapeType="1"/>
                        </wps:cNvCnPr>
                        <wps:spPr bwMode="auto">
                          <a:xfrm flipH="1">
                            <a:off x="3060" y="10875"/>
                            <a:ext cx="21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39" name="AutoShape 838"/>
                        <wps:cNvCnPr>
                          <a:cxnSpLocks noChangeShapeType="1"/>
                        </wps:cNvCnPr>
                        <wps:spPr bwMode="auto">
                          <a:xfrm flipV="1">
                            <a:off x="3060" y="9615"/>
                            <a:ext cx="0" cy="126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0" name="AutoShape 839"/>
                        <wps:cNvCnPr>
                          <a:cxnSpLocks noChangeShapeType="1"/>
                        </wps:cNvCnPr>
                        <wps:spPr bwMode="auto">
                          <a:xfrm>
                            <a:off x="3060" y="9615"/>
                            <a:ext cx="435" cy="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12" o:spid="_x0000_s1203" style="position:absolute;left:0;text-align:left;margin-left:23.25pt;margin-top:.25pt;width:393.2pt;height:612.4pt;z-index:252322816" coordorigin="2745,1572" coordsize="6165,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">
                <v:roundrect id="AutoShape 813" o:spid="_x0000_s1204" style="position:absolute;left:3060;top:1572;width:5370;height:5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9sMQA&#10;AADcAAAADwAAAGRycy9kb3ducmV2LnhtbESP3WoCMRSE7wu+QzhC72rWH1ZdjSIFob0pVH2A4+a4&#10;WdychCR1t2/fFAq9HGbmG2a7H2wnHhRi61jBdFKAIK6dbrlRcDkfX1YgYkLW2DkmBd8UYb8bPW2x&#10;0q7nT3qcUiMyhGOFCkxKvpIy1oYsxonzxNm7uWAxZRkaqQP2GW47OSuKUlpsOS8Y9PRqqL6fvqyC&#10;69kvyuHW9h9+/l5ewn0dzDUp9TweDhsQiYb0H/5rv2kFy+kC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PbDEAAAA3AAAAA8AAAAAAAAAAAAAAAAAmAIAAGRycy9k&#10;b3ducmV2LnhtbFBLBQYAAAAABAAEAPUAAACJAwAAAAA=&#10;" fillcolor="#d6e3bc [1302]" strokecolor="#4bacc6 [3208]" strokeweight="2.5pt">
                  <v:shadow color="#868686"/>
                  <v:textbox>
                    <w:txbxContent>
                      <w:p w:rsidR="00C75914" w:rsidRPr="0057185E" w:rsidRDefault="00C75914" w:rsidP="0057185E">
                        <w:pPr>
                          <w:jc w:val="center"/>
                          <w:rPr>
                            <w:b/>
                            <w:sz w:val="18"/>
                            <w:szCs w:val="18"/>
                          </w:rPr>
                        </w:pPr>
                        <w:r w:rsidRPr="0057185E">
                          <w:rPr>
                            <w:b/>
                            <w:sz w:val="18"/>
                            <w:szCs w:val="18"/>
                          </w:rPr>
                          <w:t>1. Request to start fill and compaction works by the contractor</w:t>
                        </w:r>
                      </w:p>
                    </w:txbxContent>
                  </v:textbox>
                </v:roundrect>
                <v:rect id="Rectangle 814" o:spid="_x0000_s1205" style="position:absolute;left:3780;top:2559;width:36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9fMYA&#10;AADcAAAADwAAAGRycy9kb3ducmV2LnhtbESPQWvCQBSE70L/w/KE3szGlmqaZpUiVHvxYMyhvb1m&#10;X5Ng9m3IrjH++25B8DjMzDdMth5NKwbqXWNZwTyKQRCXVjdcKSiOH7MEhPPIGlvLpOBKDtarh0mG&#10;qbYXPtCQ+0oECLsUFdTed6mUrqzJoItsRxy8X9sb9EH2ldQ9XgLctPIpjhfSYMNhocaONjWVp/xs&#10;FFTfz8PWFOVif03odbP82cX6a6fU43R8fwPhafT38K39qRUs5y/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9fMYAAADcAAAADwAAAAAAAAAAAAAAAACYAgAAZHJz&#10;L2Rvd25yZXYueG1sUEsFBgAAAAAEAAQA9QAAAIsDAAAAAA==&#10;" fillcolor="#d6e3bc [1302]" strokecolor="#4bacc6 [3208]" strokeweight="2.5pt">
                  <v:shadow color="#868686"/>
                  <v:textbox>
                    <w:txbxContent>
                      <w:p w:rsidR="00C75914" w:rsidRPr="0057185E" w:rsidRDefault="00C75914" w:rsidP="0057185E">
                        <w:pPr>
                          <w:jc w:val="center"/>
                          <w:rPr>
                            <w:b/>
                            <w:sz w:val="18"/>
                            <w:szCs w:val="18"/>
                          </w:rPr>
                        </w:pPr>
                        <w:r w:rsidRPr="0057185E">
                          <w:rPr>
                            <w:b/>
                            <w:sz w:val="18"/>
                            <w:szCs w:val="18"/>
                          </w:rPr>
                          <w:t>2. Work order by the supervisor engineer</w:t>
                        </w:r>
                      </w:p>
                    </w:txbxContent>
                  </v:textbox>
                </v:rect>
                <v:rect id="Rectangle 815" o:spid="_x0000_s1206" style="position:absolute;left:3450;top:3432;width:54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jC8YA&#10;AADcAAAADwAAAGRycy9kb3ducmV2LnhtbESPQWvCQBSE74L/YXmF3swmLUSbugYRql48aHNob6/Z&#10;1yQ0+zZk1xj/vSsIPQ4z8w2zzEfTioF611hWkEQxCOLS6oYrBcXnx2wBwnlkja1lUnAlB/lqOlli&#10;pu2FjzScfCUChF2GCmrvu0xKV9Zk0EW2Iw7er+0N+iD7SuoeLwFuWvkSx6k02HBYqLGjTU3l3+ls&#10;FFTfr8PWFGV6uC7obTP/2cX6a6fU89O4fgfhafT/4Ud7rxXMkxT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PjC8YAAADcAAAADwAAAAAAAAAAAAAAAACYAgAAZHJz&#10;L2Rvd25yZXYueG1sUEsFBgAAAAAEAAQA9QAAAIsDAAAAAA==&#10;" fillcolor="#d6e3bc [1302]" strokecolor="#4bacc6 [3208]" strokeweight="2.5pt">
                  <v:shadow color="#868686"/>
                  <v:textbox>
                    <w:txbxContent>
                      <w:p w:rsidR="00C75914" w:rsidRPr="0057185E" w:rsidRDefault="00C75914" w:rsidP="0057185E">
                        <w:pPr>
                          <w:rPr>
                            <w:b/>
                            <w:sz w:val="18"/>
                            <w:szCs w:val="18"/>
                          </w:rPr>
                        </w:pPr>
                        <w:r w:rsidRPr="0057185E">
                          <w:rPr>
                            <w:b/>
                            <w:sz w:val="18"/>
                            <w:szCs w:val="18"/>
                          </w:rPr>
                          <w:t>3. Delineate the area to be clear, grub &amp; removal of surface soil</w:t>
                        </w:r>
                      </w:p>
                    </w:txbxContent>
                  </v:textbox>
                </v:rect>
                <v:rect id="Rectangle 816" o:spid="_x0000_s1207" style="position:absolute;left:3375;top:4407;width:46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kMQA&#10;AADcAAAADwAAAGRycy9kb3ducmV2LnhtbESPQYvCMBSE74L/IbwFb5q6gu1Wo4iw6sWDrof19mye&#10;bdnmpTSx1n9vBGGPw8x8w8yXnalES40rLSsYjyIQxJnVJecKTj/fwwSE88gaK8uk4EEOlot+b46p&#10;tnc+UHv0uQgQdikqKLyvUyldVpBBN7I1cfCutjHog2xyqRu8B7ip5GcUTaXBksNCgTWtC8r+jjej&#10;ID9P2o05ZdP9I6GvdXzZRvp3q9Tgo1vNQHjq/H/43d5pBfE4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pDEAAAA3AAAAA8AAAAAAAAAAAAAAAAAmAIAAGRycy9k&#10;b3ducmV2LnhtbFBLBQYAAAAABAAEAPUAAACJAwAAAAA=&#10;" fillcolor="#d6e3bc [1302]" strokecolor="#4bacc6 [3208]" strokeweight="2.5pt">
                  <v:shadow color="#868686"/>
                  <v:textbox>
                    <w:txbxContent>
                      <w:p w:rsidR="00C75914" w:rsidRPr="0057185E" w:rsidRDefault="00C75914" w:rsidP="0057185E">
                        <w:pPr>
                          <w:rPr>
                            <w:b/>
                            <w:sz w:val="18"/>
                            <w:szCs w:val="18"/>
                          </w:rPr>
                        </w:pPr>
                        <w:r w:rsidRPr="0057185E">
                          <w:rPr>
                            <w:b/>
                            <w:sz w:val="18"/>
                            <w:szCs w:val="18"/>
                          </w:rPr>
                          <w:t>4. Cleaning and grubbing &amp; removing of surface soil</w:t>
                        </w:r>
                      </w:p>
                    </w:txbxContent>
                  </v:textbox>
                </v:rect>
                <v:shape id="AutoShape 817" o:spid="_x0000_s1208" type="#_x0000_t4" style="position:absolute;left:3825;top:5292;width:382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zbsMA&#10;AADcAAAADwAAAGRycy9kb3ducmV2LnhtbERPS2vCQBC+F/wPywi9FN3oodXoKtIi9BTwAXocs2MS&#10;zc6GzKqxv757KPT48b3ny87V6k6tVJ4NjIYJKOLc24oLA/vdejABJQHZYu2ZDDxJYLnovcwxtf7B&#10;G7pvQ6FiCEuKBsoQmlRryUtyKEPfEEfu7FuHIcK20LbFRwx3tR4nybt2WHFsKLGhz5Ly6/bmDGTN&#10;+Clvxyz72VwOX/vqKCc/FWNe+91qBipQF/7Ff+5va+BjFNfGM/E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HzbsMAAADcAAAADwAAAAAAAAAAAAAAAACYAgAAZHJzL2Rv&#10;d25yZXYueG1sUEsFBgAAAAAEAAQA9QAAAIgDAAAAAA==&#10;" fillcolor="#d6e3bc [1302]" strokecolor="#4bacc6 [3208]" strokeweight="2.5pt">
                  <v:shadow color="#868686"/>
                  <v:textbox>
                    <w:txbxContent>
                      <w:p w:rsidR="00C75914" w:rsidRPr="0057185E" w:rsidRDefault="00C75914" w:rsidP="00806021">
                        <w:pPr>
                          <w:autoSpaceDE w:val="0"/>
                          <w:autoSpaceDN w:val="0"/>
                          <w:adjustRightInd w:val="0"/>
                          <w:ind w:left="-180" w:right="-165"/>
                          <w:jc w:val="center"/>
                          <w:rPr>
                            <w:b/>
                            <w:sz w:val="18"/>
                            <w:szCs w:val="18"/>
                          </w:rPr>
                        </w:pPr>
                        <w:r w:rsidRPr="0057185E">
                          <w:rPr>
                            <w:b/>
                            <w:sz w:val="18"/>
                            <w:szCs w:val="18"/>
                          </w:rPr>
                          <w:t>5. Is cleaning and grubbing &amp; removing of surface soil completed?</w:t>
                        </w:r>
                      </w:p>
                      <w:p w:rsidR="00C75914" w:rsidRPr="0057185E" w:rsidRDefault="00C75914" w:rsidP="00806021">
                        <w:pPr>
                          <w:ind w:left="-180" w:right="-165"/>
                          <w:jc w:val="center"/>
                          <w:rPr>
                            <w:b/>
                            <w:sz w:val="18"/>
                            <w:szCs w:val="18"/>
                          </w:rPr>
                        </w:pPr>
                      </w:p>
                    </w:txbxContent>
                  </v:textbox>
                </v:shape>
                <v:rect id="Rectangle 818" o:spid="_x0000_s1209" style="position:absolute;left:4395;top:7551;width:29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3ecUA&#10;AADcAAAADwAAAGRycy9kb3ducmV2LnhtbESPS4vCQBCE7wv+h6EFb+tEBR/ZTEQEdS8efBzcW2+m&#10;NwlmekJmjPHf7wiCx6KqvqKSZWcq0VLjSssKRsMIBHFmdcm5gvNp8zkH4TyyxsoyKXiQg2Xa+0gw&#10;1vbOB2qPPhcBwi5GBYX3dSylywoy6Ia2Jg7en20M+iCbXOoG7wFuKjmOoqk0WHJYKLCmdUHZ9Xgz&#10;CvKfSbs152y6f8xpsZ797iJ92Sk16HerLxCeOv8Ov9rfWsFstIDn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Hd5xQAAANwAAAAPAAAAAAAAAAAAAAAAAJgCAABkcnMv&#10;ZG93bnJldi54bWxQSwUGAAAAAAQABAD1AAAAigMAAAAA&#10;" fillcolor="#d6e3bc [1302]" strokecolor="#4bacc6 [3208]" strokeweight="2.5pt">
                  <v:shadow color="#868686"/>
                  <v:textbox>
                    <w:txbxContent>
                      <w:p w:rsidR="00C75914" w:rsidRPr="0057185E" w:rsidRDefault="00C75914" w:rsidP="0057185E">
                        <w:pPr>
                          <w:rPr>
                            <w:b/>
                            <w:sz w:val="18"/>
                            <w:szCs w:val="18"/>
                          </w:rPr>
                        </w:pPr>
                        <w:r w:rsidRPr="0057185E">
                          <w:rPr>
                            <w:b/>
                            <w:sz w:val="18"/>
                            <w:szCs w:val="18"/>
                          </w:rPr>
                          <w:t>6. Measurement of cleared area</w:t>
                        </w:r>
                      </w:p>
                    </w:txbxContent>
                  </v:textbox>
                </v:rect>
                <v:rect id="Rectangle 819" o:spid="_x0000_s1210" style="position:absolute;left:3915;top:8295;width:3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UWcEA&#10;AADcAAAADwAAAGRycy9kb3ducmV2LnhtbERPy4rCMBTdC/5DuMLsNNUBH9UoIqizcWF1obtrc22L&#10;zU1pYq1/P1kILg/nvVi1phQN1a6wrGA4iEAQp1YXnCk4n7b9KQjnkTWWlknBmxyslt3OAmNtX3yk&#10;JvGZCCHsYlSQe1/FUro0J4NuYCviwN1tbdAHWGdS1/gK4aaUoygaS4MFh4YcK9rklD6Sp1GQXX+b&#10;nTmn48N7SrPN5LaP9GWv1E+vXc9BeGr9V/xx/2kFk1GYH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KFFnBAAAA3AAAAA8AAAAAAAAAAAAAAAAAmAIAAGRycy9kb3du&#10;cmV2LnhtbFBLBQYAAAAABAAEAPUAAACGAwAAAAA=&#10;" fillcolor="#d6e3bc [1302]" strokecolor="#4bacc6 [3208]" strokeweight="2.5pt">
                  <v:shadow color="#868686"/>
                  <v:textbox>
                    <w:txbxContent>
                      <w:p w:rsidR="00C75914" w:rsidRPr="0057185E" w:rsidRDefault="00C75914" w:rsidP="0057185E">
                        <w:pPr>
                          <w:rPr>
                            <w:b/>
                            <w:sz w:val="18"/>
                            <w:szCs w:val="18"/>
                          </w:rPr>
                        </w:pPr>
                        <w:r w:rsidRPr="0057185E">
                          <w:rPr>
                            <w:b/>
                            <w:sz w:val="18"/>
                            <w:szCs w:val="18"/>
                          </w:rPr>
                          <w:t>7. Set out the exact area and fix its design dimension of fill and compaction</w:t>
                        </w:r>
                      </w:p>
                    </w:txbxContent>
                  </v:textbox>
                </v:rect>
                <v:rect id="Rectangle 820" o:spid="_x0000_s1211" style="position:absolute;left:3495;top:9324;width:53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xwsQA&#10;AADcAAAADwAAAGRycy9kb3ducmV2LnhtbESPS6vCMBSE94L/IRzBnaYqqLfXKCL42LjwsfDuzm2O&#10;bbE5KU2s9d8bQXA5zMw3zGzRmELUVLncsoJBPwJBnFidc6rgfFr3piCcR9ZYWCYFT3KwmLdbM4y1&#10;ffCB6qNPRYCwi1FB5n0ZS+mSjAy6vi2Jg3e1lUEfZJVKXeEjwE0hh1E0lgZzDgsZlrTKKLkd70ZB&#10;+jeqN+acjPfPKf2sJv/bSF+2SnU7zfIXhKfGf8Of9k4rmAw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scLEAAAA3AAAAA8AAAAAAAAAAAAAAAAAmAIAAGRycy9k&#10;b3ducmV2LnhtbFBLBQYAAAAABAAEAPUAAACJAwAAAAA=&#10;" fillcolor="#d6e3bc [1302]" strokecolor="#4bacc6 [3208]" strokeweight="2.5pt">
                  <v:shadow color="#868686"/>
                  <v:textbox>
                    <w:txbxContent>
                      <w:p w:rsidR="00C75914" w:rsidRPr="0057185E" w:rsidRDefault="00C75914" w:rsidP="0057185E">
                        <w:pPr>
                          <w:rPr>
                            <w:b/>
                            <w:sz w:val="18"/>
                            <w:szCs w:val="18"/>
                          </w:rPr>
                        </w:pPr>
                        <w:r w:rsidRPr="0057185E">
                          <w:rPr>
                            <w:b/>
                            <w:sz w:val="18"/>
                            <w:szCs w:val="18"/>
                          </w:rPr>
                          <w:t xml:space="preserve">8. Fill and compact using machines or </w:t>
                        </w:r>
                        <w:r>
                          <w:rPr>
                            <w:b/>
                            <w:sz w:val="18"/>
                            <w:szCs w:val="18"/>
                          </w:rPr>
                          <w:t>person power</w:t>
                        </w:r>
                        <w:r w:rsidRPr="0057185E">
                          <w:rPr>
                            <w:b/>
                            <w:sz w:val="18"/>
                            <w:szCs w:val="18"/>
                          </w:rPr>
                          <w:t xml:space="preserve"> as specified</w:t>
                        </w:r>
                      </w:p>
                    </w:txbxContent>
                  </v:textbox>
                </v:rect>
                <v:shape id="AutoShape 821" o:spid="_x0000_s1212" type="#_x0000_t4" style="position:absolute;left:5235;top:10029;width:292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OOcYA&#10;AADcAAAADwAAAGRycy9kb3ducmV2LnhtbESPzWvCQBTE74L/w/KEXqRumkM/oqtIS6GngB9Qj8/s&#10;M4lm34a8rcb+9d2C4HGYmd8ws0XvGnWmTmrPBp4mCSjiwtuaSwPbzefjKygJyBYbz2TgSgKL+XAw&#10;w8z6C6/ovA6lihCWDA1UIbSZ1lJU5FAmviWO3sF3DkOUXalth5cId41Ok+RZO6w5LlTY0ntFxWn9&#10;4wzkbXqV8S7Pf1fH749tvZO9fxNjHkb9cgoqUB/u4Vv7yxp4SVP4PxOP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OOcYAAADcAAAADwAAAAAAAAAAAAAAAACYAgAAZHJz&#10;L2Rvd25yZXYueG1sUEsFBgAAAAAEAAQA9QAAAIsDAAAAAA==&#10;" fillcolor="#d6e3bc [1302]" strokecolor="#4bacc6 [3208]" strokeweight="2.5pt">
                  <v:shadow color="#868686"/>
                  <v:textbox>
                    <w:txbxContent>
                      <w:p w:rsidR="00C75914" w:rsidRPr="0057185E" w:rsidRDefault="00C75914" w:rsidP="004A3975">
                        <w:pPr>
                          <w:ind w:left="-90" w:right="-45"/>
                          <w:jc w:val="center"/>
                          <w:rPr>
                            <w:b/>
                            <w:sz w:val="18"/>
                            <w:szCs w:val="18"/>
                          </w:rPr>
                        </w:pPr>
                        <w:r w:rsidRPr="0057185E">
                          <w:rPr>
                            <w:b/>
                            <w:sz w:val="18"/>
                            <w:szCs w:val="18"/>
                          </w:rPr>
                          <w:t>9. Is fill and compaction completed?</w:t>
                        </w:r>
                      </w:p>
                    </w:txbxContent>
                  </v:textbox>
                </v:shape>
                <v:rect id="Rectangle 822" o:spid="_x0000_s1213" style="position:absolute;left:5160;top:12135;width:289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KLsUA&#10;AADcAAAADwAAAGRycy9kb3ducmV2LnhtbESPQWvCQBSE7wX/w/IEb3VjAmpT1yCBqpceqh7s7TX7&#10;TILZtyG7jfHfu4WCx2FmvmFW2WAa0VPnassKZtMIBHFhdc2lgtPx43UJwnlkjY1lUnAnB9l69LLC&#10;VNsbf1F/8KUIEHYpKqi8b1MpXVGRQTe1LXHwLrYz6IPsSqk7vAW4aWQcRXNpsOawUGFLeUXF9fBr&#10;FJTfSb81p2L+eV/SW7742UX6vFNqMh427yA8Df4Z/m/vtYJFnMDf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ouxQAAANwAAAAPAAAAAAAAAAAAAAAAAJgCAABkcnMv&#10;ZG93bnJldi54bWxQSwUGAAAAAAQABAD1AAAAigMAAAAA&#10;" fillcolor="#d6e3bc [1302]" strokecolor="#4bacc6 [3208]" strokeweight="2.5pt">
                  <v:shadow color="#868686"/>
                  <v:textbox>
                    <w:txbxContent>
                      <w:p w:rsidR="00C75914" w:rsidRPr="0057185E" w:rsidRDefault="00C75914" w:rsidP="0057185E">
                        <w:pPr>
                          <w:rPr>
                            <w:b/>
                            <w:sz w:val="18"/>
                            <w:szCs w:val="18"/>
                          </w:rPr>
                        </w:pPr>
                        <w:r w:rsidRPr="0057185E">
                          <w:rPr>
                            <w:b/>
                            <w:sz w:val="18"/>
                            <w:szCs w:val="18"/>
                          </w:rPr>
                          <w:t>10. Measurement of fill volume</w:t>
                        </w:r>
                      </w:p>
                    </w:txbxContent>
                  </v:textbox>
                </v:rect>
                <v:roundrect id="AutoShape 823" o:spid="_x0000_s1214" style="position:absolute;left:4860;top:13020;width:382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3DcMA&#10;AADcAAAADwAAAGRycy9kb3ducmV2LnhtbESP0WoCMRRE3wv9h3AF32pWK9t2a5RSKOiLUPUDrpvr&#10;ZnFzE5LUXf/eCEIfh5k5wyxWg+3EhUJsHSuYTgoQxLXTLTcKDvufl3cQMSFr7ByTgitFWC2fnxZY&#10;adfzL112qREZwrFCBSYlX0kZa0MW48R54uydXLCYsgyN1AH7DLednBVFKS22nBcMevo2VJ93f1bB&#10;ce/n5XBq+61/3ZSHcP4I5piUGo+Gr08QiYb0H36011rB22w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33DcMAAADcAAAADwAAAAAAAAAAAAAAAACYAgAAZHJzL2Rv&#10;d25yZXYueG1sUEsFBgAAAAAEAAQA9QAAAIgDAAAAAA==&#10;" fillcolor="#d6e3bc [1302]" strokecolor="#4bacc6 [3208]" strokeweight="2.5pt">
                  <v:shadow color="#868686"/>
                  <v:textbox>
                    <w:txbxContent>
                      <w:p w:rsidR="00C75914" w:rsidRPr="0057185E" w:rsidRDefault="00C75914" w:rsidP="0057185E">
                        <w:pPr>
                          <w:rPr>
                            <w:b/>
                            <w:sz w:val="18"/>
                            <w:szCs w:val="18"/>
                          </w:rPr>
                        </w:pPr>
                        <w:r w:rsidRPr="0057185E">
                          <w:rPr>
                            <w:b/>
                            <w:sz w:val="18"/>
                            <w:szCs w:val="18"/>
                          </w:rPr>
                          <w:t>11. Finishing of fill and compaction works</w:t>
                        </w:r>
                      </w:p>
                      <w:p w:rsidR="00C75914" w:rsidRPr="0057185E" w:rsidRDefault="00C75914" w:rsidP="0057185E">
                        <w:pPr>
                          <w:rPr>
                            <w:b/>
                            <w:sz w:val="18"/>
                            <w:szCs w:val="18"/>
                          </w:rPr>
                        </w:pPr>
                      </w:p>
                    </w:txbxContent>
                  </v:textbox>
                </v:roundrect>
                <v:shape id="AutoShape 824" o:spid="_x0000_s1215" type="#_x0000_t32" style="position:absolute;left:5400;top:2097;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nDMUAAADcAAAADwAAAGRycy9kb3ducmV2LnhtbESPQWvCQBSE74L/YXlCb7obodqmriKW&#10;ivVgqebi7ZF9TYLZtyG7avz3bkHwOMzMN8xs0dlaXKj1lWMNyUiBIM6dqbjQkB2+hm8gfEA2WDsm&#10;DTfysJj3ezNMjbvyL132oRARwj5FDWUITSqlz0uy6EeuIY7en2sthijbQpoWrxFuazlWaiItVhwX&#10;SmxoVVJ+2p+thib5+Vxn3yeVZNtt975Tbno8b7R+GXTLDxCBuvAMP9obo2E6foX/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JnDMUAAADcAAAADwAAAAAAAAAA&#10;AAAAAAChAgAAZHJzL2Rvd25yZXYueG1sUEsFBgAAAAAEAAQA+QAAAJMDAAAAAA==&#10;" strokecolor="#4bacc6 [3208]" strokeweight="2.5pt">
                  <v:stroke endarrow="block"/>
                  <v:shadow color="#868686"/>
                </v:shape>
                <v:shape id="AutoShape 825" o:spid="_x0000_s1216" type="#_x0000_t32" style="position:absolute;left:5850;top:3069;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5e8YAAADcAAAADwAAAGRycy9kb3ducmV2LnhtbESPQWvCQBSE7wX/w/IKvdXd5KA1ukqx&#10;tKgHRZtLb4/sMwlm34bsRuO/7xaEHoeZ+YZZrAbbiCt1vnasIRkrEMSFMzWXGvLvz9c3ED4gG2wc&#10;k4Y7eVgtR08LzIy78ZGup1CKCGGfoYYqhDaT0hcVWfRj1xJH7+w6iyHKrpSmw1uE20amSk2kxZrj&#10;QoUtrSsqLqfeamiTw8dXvr2oJN/thtleuelPv9H65Xl4n4MINIT/8KO9MRqm6Q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g+XvGAAAA3AAAAA8AAAAAAAAA&#10;AAAAAAAAoQIAAGRycy9kb3ducmV2LnhtbFBLBQYAAAAABAAEAPkAAACUAwAAAAA=&#10;" strokecolor="#4bacc6 [3208]" strokeweight="2.5pt">
                  <v:stroke endarrow="block"/>
                  <v:shadow color="#868686"/>
                </v:shape>
                <v:shape id="AutoShape 826" o:spid="_x0000_s1217" type="#_x0000_t32" style="position:absolute;left:5640;top:3882;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c4MUAAADcAAAADwAAAGRycy9kb3ducmV2LnhtbESPQWvCQBSE7wX/w/IEb3U3HkyNriJK&#10;i3poqebi7ZF9JsHs25BdNf77bqHQ4zAz3zCLVW8bcafO1441JGMFgrhwpuZSQ356f30D4QOywcYx&#10;aXiSh9Vy8LLAzLgHf9P9GEoRIewz1FCF0GZS+qIii37sWuLoXVxnMUTZldJ0+Ihw28iJUlNpsea4&#10;UGFLm4qK6/FmNbTJ1/Yj319Vkh8O/exTufR822k9GvbrOYhAffgP/7V3RkM6Se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xc4MUAAADcAAAADwAAAAAAAAAA&#10;AAAAAAChAgAAZHJzL2Rvd25yZXYueG1sUEsFBgAAAAAEAAQA+QAAAJMDAAAAAA==&#10;" strokecolor="#4bacc6 [3208]" strokeweight="2.5pt">
                  <v:stroke endarrow="block"/>
                  <v:shadow color="#868686"/>
                </v:shape>
                <v:shape id="AutoShape 827" o:spid="_x0000_s1218" type="#_x0000_t32" style="position:absolute;left:5730;top:482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IksIAAADcAAAADwAAAGRycy9kb3ducmV2LnhtbERPPW/CMBDdK/EfrEPqVuwwQAkYhEAg&#10;YCgCsrCd4iOJiM9RbCD993io1PHpfc8Wna3Fk1pfOdaQDBQI4tyZigsN2WXz9Q3CB2SDtWPS8Ese&#10;FvPexwxT4158ouc5FCKGsE9RQxlCk0rp85Is+oFriCN3c63FEGFbSNPiK4bbWg6VGkmLFceGEhta&#10;lZTfzw+roUmO6222v6skOxy6yY9y4+tjp/Vnv1tOQQTqwr/4z70zGsbD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PIksIAAADcAAAADwAAAAAAAAAAAAAA&#10;AAChAgAAZHJzL2Rvd25yZXYueG1sUEsFBgAAAAAEAAQA+QAAAJADAAAAAA==&#10;" strokecolor="#4bacc6 [3208]" strokeweight="2.5pt">
                  <v:stroke endarrow="block"/>
                  <v:shadow color="#868686"/>
                </v:shape>
                <v:shape id="AutoShape 828" o:spid="_x0000_s1219" type="#_x0000_t32" style="position:absolute;left:5760;top:7302;width:15;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tCcUAAADcAAAADwAAAGRycy9kb3ducmV2LnhtbESPQWvCQBSE70L/w/IKveluPFRNXUUU&#10;xXpQ1Fx6e2SfSTD7NmRXTf99tyB4HGbmG2Y672wt7tT6yrGGZKBAEOfOVFxoyM7r/hiED8gGa8ek&#10;4Zc8zGdvvSmmxj34SPdTKESEsE9RQxlCk0rp85Is+oFriKN3ca3FEGVbSNPiI8JtLYdKfUqLFceF&#10;EhtalpRfTzeroUkOq032fVVJttt1k71yo5/bVuuP927xBSJQF17hZ3trNIyGE/g/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9tCcUAAADcAAAADwAAAAAAAAAA&#10;AAAAAAChAgAAZHJzL2Rvd25yZXYueG1sUEsFBgAAAAAEAAQA+QAAAJMDAAAAAA==&#10;" strokecolor="#4bacc6 [3208]" strokeweight="2.5pt">
                  <v:stroke endarrow="block"/>
                  <v:shadow color="#868686"/>
                </v:shape>
                <v:shape id="AutoShape 829" o:spid="_x0000_s1220" type="#_x0000_t32" style="position:absolute;left:5745;top:8001;width:0;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SScIAAADcAAAADwAAAGRycy9kb3ducmV2LnhtbERPz2vCMBS+C/4P4QneZlIH6qpRRJk4&#10;D8pcL7s9mmdbbF5KE7X+98th4PHj+71YdbYWd2p95VhDMlIgiHNnKi40ZD+fbzMQPiAbrB2Thid5&#10;WC37vQWmxj34m+7nUIgYwj5FDWUITSqlz0uy6EeuIY7cxbUWQ4RtIU2LjxhuazlWaiItVhwbSmxo&#10;U1J+Pd+shiY5bXfZ11Ul2eHQfRyVm/7e9loPB916DiJQF17if/feaJi+x/nx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xSScIAAADcAAAADwAAAAAAAAAAAAAA&#10;AAChAgAAZHJzL2Rvd25yZXYueG1sUEsFBgAAAAAEAAQA+QAAAJADAAAAAA==&#10;" strokecolor="#4bacc6 [3208]" strokeweight="2.5pt">
                  <v:stroke endarrow="block"/>
                  <v:shadow color="#868686"/>
                </v:shape>
                <v:shape id="AutoShape 830" o:spid="_x0000_s1221" type="#_x0000_t32" style="position:absolute;left:5850;top:8910;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30sUAAADcAAAADwAAAGRycy9kb3ducmV2LnhtbESPQWvCQBSE70L/w/IK3nQ3CtqmrlIU&#10;xXpQanPp7ZF9TYLZtyG7avz3bkHwOMzMN8xs0dlaXKj1lWMNyVCBIM6dqbjQkP2sB28gfEA2WDsm&#10;DTfysJi/9GaYGnflb7ocQyEihH2KGsoQmlRKn5dk0Q9dQxy9P9daDFG2hTQtXiPc1nKk1ERarDgu&#10;lNjQsqT8dDxbDU1yWG2yr5NKst2ue98rN/09b7Xuv3afHyACdeEZfrS3RsN0nMD/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30sUAAADcAAAADwAAAAAAAAAA&#10;AAAAAAChAgAAZHJzL2Rvd25yZXYueG1sUEsFBgAAAAAEAAQA+QAAAJMDAAAAAA==&#10;" strokecolor="#4bacc6 [3208]" strokeweight="2.5pt">
                  <v:stroke endarrow="block"/>
                  <v:shadow color="#868686"/>
                </v:shape>
                <v:shape id="AutoShape 831" o:spid="_x0000_s1222" type="#_x0000_t32" style="position:absolute;left:6690;top:975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ppcUAAADcAAAADwAAAGRycy9kb3ducmV2LnhtbESPQWvCQBSE74L/YXlCb7obC9qmriKW&#10;ivVgqebi7ZF9TYLZtyG7avz3bkHwOMzMN8xs0dlaXKj1lWMNyUiBIM6dqbjQkB2+hm8gfEA2WDsm&#10;DTfysJj3ezNMjbvyL132oRARwj5FDWUITSqlz0uy6EeuIY7en2sthijbQpoWrxFuazlWaiItVhwX&#10;SmxoVVJ+2p+thib5+Vxn3yeVZNtt975Tbno8b7R+GXTLDxCBuvAMP9obo2H6Oob/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JppcUAAADcAAAADwAAAAAAAAAA&#10;AAAAAAChAgAAZHJzL2Rvd25yZXYueG1sUEsFBgAAAAAEAAQA+QAAAJMDAAAAAA==&#10;" strokecolor="#4bacc6 [3208]" strokeweight="2.5pt">
                  <v:stroke endarrow="block"/>
                  <v:shadow color="#868686"/>
                </v:shape>
                <v:shape id="AutoShape 832" o:spid="_x0000_s1223" type="#_x0000_t32" style="position:absolute;left:6690;top:11709;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MPsUAAADcAAAADwAAAGRycy9kb3ducmV2LnhtbESPQWvCQBSE7wX/w/KE3nQ3CtqmriJK&#10;xXqwVHPx9si+JsHs25BdNf57tyD0OMzMN8xs0dlaXKn1lWMNyVCBIM6dqbjQkB0/B28gfEA2WDsm&#10;DXfysJj3XmaYGnfjH7oeQiEihH2KGsoQmlRKn5dk0Q9dQxy9X9daDFG2hTQt3iLc1nKk1ERarDgu&#10;lNjQqqT8fLhYDU3yvd5kX2eVZLtd975Xbnq6bLV+7XfLDxCBuvAffra3RsN0PIa/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7MPsUAAADcAAAADwAAAAAAAAAA&#10;AAAAAAChAgAAZHJzL2Rvd25yZXYueG1sUEsFBgAAAAAEAAQA+QAAAJMDAAAAAA==&#10;" strokecolor="#4bacc6 [3208]" strokeweight="2.5pt">
                  <v:stroke endarrow="block"/>
                  <v:shadow color="#868686"/>
                </v:shape>
                <v:shape id="AutoShape 833" o:spid="_x0000_s1224" type="#_x0000_t32" style="position:absolute;left:6690;top:12615;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USsYAAADcAAAADwAAAGRycy9kb3ducmV2LnhtbESPQWvCQBSE70L/w/IK3nQ3taiNrlJa&#10;FPXQUs2lt0f2mQSzb0N21fTfu4LQ4zAz3zDzZWdrcaHWV441JEMFgjh3puJCQ3ZYDaYgfEA2WDsm&#10;DX/kYbl46s0xNe7KP3TZh0JECPsUNZQhNKmUPi/Joh+6hjh6R9daDFG2hTQtXiPc1vJFqbG0WHFc&#10;KLGhj5Ly0/5sNTTJ9+c6255Uku123duXcpPf80br/nP3PgMRqAv/4Ud7YzRMRq9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nVErGAAAA3AAAAA8AAAAAAAAA&#10;AAAAAAAAoQIAAGRycy9kb3ducmV2LnhtbFBLBQYAAAAABAAEAPkAAACUAwAAAAA=&#10;" strokecolor="#4bacc6 [3208]" strokeweight="2.5pt">
                  <v:stroke endarrow="block"/>
                  <v:shadow color="#868686"/>
                </v:shape>
                <v:shape id="AutoShape 834" o:spid="_x0000_s1225" type="#_x0000_t32" style="position:absolute;left:2745;top:6285;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YG8MAAADcAAAADwAAAGRycy9kb3ducmV2LnhtbESPzW7CMBCE75V4B2srcWucQEtRikH8&#10;qFWvBB5gFS9x1HgdxSYJb4+RkHoczcw3mtVmtI3oqfO1YwVZkoIgLp2uuVJwPn2/LUH4gKyxcUwK&#10;buRhs568rDDXbuAj9UWoRISwz1GBCaHNpfSlIYs+cS1x9C6usxii7CqpOxwi3DZylqYLabHmuGCw&#10;pb2h8q+4WgU/h8zP091QZeX+vdeHwiwvclRq+jpuv0AEGsN/+Nn+1Qo+5x/wOBOP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oWBvDAAAA3AAAAA8AAAAAAAAAAAAA&#10;AAAAoQIAAGRycy9kb3ducmV2LnhtbFBLBQYAAAAABAAEAPkAAACRAwAAAAA=&#10;" strokecolor="#4bacc6 [3208]" strokeweight="2.5pt">
                  <v:shadow color="#868686"/>
                </v:shape>
                <v:shape id="AutoShape 835" o:spid="_x0000_s1226" type="#_x0000_t32" style="position:absolute;left:2745;top:4695;width:0;height:15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GbMMAAADcAAAADwAAAGRycy9kb3ducmV2LnhtbESPwWrDMBBE74X+g9hAbo3sujjBiRJa&#10;m5Ze6+QDFmtjmVgrYym2+/dVodDjMDNvmMNpsb2YaPSdYwXpJgFB3Djdcavgcn5/2oHwAVlj75gU&#10;fJOH0/Hx4YCFdjN/0VSHVkQI+wIVmBCGQkrfGLLoN24gjt7VjRZDlGMr9YhzhNtePidJLi12HBcM&#10;DlQaam713Sr4qFKfJW9zmzbly6Sr2uyuclFqvVpe9yACLeE//Nf+1Aq2WQ6/Z+IRkM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6xmzDAAAA3AAAAA8AAAAAAAAAAAAA&#10;AAAAoQIAAGRycy9kb3ducmV2LnhtbFBLBQYAAAAABAAEAPkAAACRAwAAAAA=&#10;" strokecolor="#4bacc6 [3208]" strokeweight="2.5pt">
                  <v:shadow color="#868686"/>
                </v:shape>
                <v:shape id="AutoShape 836" o:spid="_x0000_s1227" type="#_x0000_t32" style="position:absolute;left:2745;top:4695;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PcYAAADcAAAADwAAAGRycy9kb3ducmV2LnhtbESPQWvCQBSE70L/w/IKveluLDQ2ukqx&#10;tKgHRZuLt0f2NQlm34bsqum/7wqCx2FmvmFmi9424kKdrx1rSEYKBHHhTM2lhvznazgB4QOywcYx&#10;afgjD4v502CGmXFX3tPlEEoRIewz1FCF0GZS+qIii37kWuLo/brOYoiyK6Xp8BrhtpFjpd6kxZrj&#10;QoUtLSsqToez1dAmu8/vfH1SSb7Z9O9b5dLjeaX1y3P/MQURqA+P8L29MhrS1xRuZ+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1yj3GAAAA3AAAAA8AAAAAAAAA&#10;AAAAAAAAoQIAAGRycy9kb3ducmV2LnhtbFBLBQYAAAAABAAEAPkAAACUAwAAAAA=&#10;" strokecolor="#4bacc6 [3208]" strokeweight="2.5pt">
                  <v:stroke endarrow="block"/>
                  <v:shadow color="#868686"/>
                </v:shape>
                <v:shape id="AutoShape 837" o:spid="_x0000_s1228" type="#_x0000_t32" style="position:absolute;left:3060;top:10875;width:2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3hb4AAADcAAAADwAAAGRycy9kb3ducmV2LnhtbERPy4rCMBTdD/gP4QruxrQqKtUoPpjB&#10;rdUPuDTXptjclCa29e/NYmCWh/Pe7gdbi45aXzlWkE4TEMSF0xWXCu63n+81CB+QNdaOScGbPOx3&#10;o68tZtr1fKUuD6WIIewzVGBCaDIpfWHIop+6hjhyD9daDBG2pdQt9jHc1nKWJEtpseLYYLChk6Hi&#10;mb+sgt9z6ufJsS/T4rTo9Dk364cclJqMh8MGRKAh/Iv/3BetYDWPa+OZeATk7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afeFvgAAANwAAAAPAAAAAAAAAAAAAAAAAKEC&#10;AABkcnMvZG93bnJldi54bWxQSwUGAAAAAAQABAD5AAAAjAMAAAAA&#10;" strokecolor="#4bacc6 [3208]" strokeweight="2.5pt">
                  <v:shadow color="#868686"/>
                </v:shape>
                <v:shape id="AutoShape 838" o:spid="_x0000_s1229" type="#_x0000_t32" style="position:absolute;left:3060;top:9615;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HsMAAADcAAAADwAAAGRycy9kb3ducmV2LnhtbESPzW7CMBCE75V4B2srcWucQFVoikH8&#10;qFWvBB5gFS9x1HgdxSYJb4+RkHoczcw3mtVmtI3oqfO1YwVZkoIgLp2uuVJwPn2/LUH4gKyxcUwK&#10;buRhs568rDDXbuAj9UWoRISwz1GBCaHNpfSlIYs+cS1x9C6usxii7CqpOxwi3DZylqYf0mLNccFg&#10;S3tD5V9xtQp+Dpmfp7uhysr9e68PhVle5KjU9HXcfoEINIb/8LP9qxUs5p/wOBOP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lUh7DAAAA3AAAAA8AAAAAAAAAAAAA&#10;AAAAoQIAAGRycy9kb3ducmV2LnhtbFBLBQYAAAAABAAEAPkAAACRAwAAAAA=&#10;" strokecolor="#4bacc6 [3208]" strokeweight="2.5pt">
                  <v:shadow color="#868686"/>
                </v:shape>
                <v:shape id="AutoShape 839" o:spid="_x0000_s1230" type="#_x0000_t32" style="position:absolute;left:3060;top:9615;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hNMIAAADcAAAADwAAAGRycy9kb3ducmV2LnhtbERPz2vCMBS+C/4P4QneZlIZ6qpRRJk4&#10;D8pcL7s9mmdbbF5KE7X+98th4PHj+71YdbYWd2p95VhDMlIgiHNnKi40ZD+fbzMQPiAbrB2Thid5&#10;WC37vQWmxj34m+7nUIgYwj5FDWUITSqlz0uy6EeuIY7cxbUWQ4RtIU2LjxhuazlWaiItVhwbSmxo&#10;U1J+Pd+shiY5bXfZ11Ul2eHQfRyVm/7e9loPB916DiJQF17if/feaJi+x/nx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ohNMIAAADcAAAADwAAAAAAAAAAAAAA&#10;AAChAgAAZHJzL2Rvd25yZXYueG1sUEsFBgAAAAAEAAQA+QAAAJADAAAAAA==&#10;" strokecolor="#4bacc6 [3208]" strokeweight="2.5pt">
                  <v:stroke endarrow="block"/>
                  <v:shadow color="#868686"/>
                </v:shape>
              </v:group>
            </w:pict>
          </mc:Fallback>
        </mc:AlternateContent>
      </w: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Default="0057185E" w:rsidP="0057185E">
      <w:pPr>
        <w:rPr>
          <w:sz w:val="24"/>
          <w:szCs w:val="24"/>
        </w:rPr>
      </w:pPr>
    </w:p>
    <w:p w:rsidR="006321D8" w:rsidRPr="0057185E" w:rsidRDefault="006321D8" w:rsidP="0057185E">
      <w:pPr>
        <w:rPr>
          <w:sz w:val="24"/>
          <w:szCs w:val="24"/>
        </w:rPr>
      </w:pPr>
    </w:p>
    <w:p w:rsidR="0057185E" w:rsidRPr="0057185E" w:rsidRDefault="0057185E" w:rsidP="0057185E">
      <w:pPr>
        <w:rPr>
          <w:sz w:val="24"/>
          <w:szCs w:val="24"/>
        </w:rPr>
      </w:pPr>
    </w:p>
    <w:p w:rsidR="0057185E" w:rsidRPr="0057185E" w:rsidRDefault="009E5D7B" w:rsidP="009E5D7B">
      <w:pPr>
        <w:ind w:firstLine="720"/>
        <w:rPr>
          <w:sz w:val="24"/>
          <w:szCs w:val="24"/>
        </w:rPr>
      </w:pPr>
      <w:r w:rsidRPr="00CE1FC0">
        <w:rPr>
          <w:b/>
          <w:szCs w:val="24"/>
        </w:rPr>
        <w:t>No</w:t>
      </w:r>
    </w:p>
    <w:p w:rsidR="0057185E" w:rsidRPr="0057185E" w:rsidRDefault="0057185E" w:rsidP="0057185E">
      <w:pPr>
        <w:rPr>
          <w:sz w:val="24"/>
          <w:szCs w:val="24"/>
        </w:rPr>
      </w:pPr>
    </w:p>
    <w:p w:rsidR="0057185E" w:rsidRPr="00CE1FC0" w:rsidRDefault="00DA7139" w:rsidP="00290D5A">
      <w:pPr>
        <w:tabs>
          <w:tab w:val="left" w:pos="630"/>
        </w:tabs>
        <w:rPr>
          <w:b/>
          <w:sz w:val="24"/>
          <w:szCs w:val="24"/>
        </w:rPr>
      </w:pPr>
      <w:r>
        <w:rPr>
          <w:sz w:val="24"/>
          <w:szCs w:val="24"/>
        </w:rPr>
        <w:tab/>
      </w:r>
    </w:p>
    <w:p w:rsidR="0057185E" w:rsidRPr="0057185E" w:rsidRDefault="0057185E" w:rsidP="0057185E">
      <w:pPr>
        <w:rPr>
          <w:sz w:val="24"/>
          <w:szCs w:val="24"/>
        </w:rPr>
      </w:pPr>
    </w:p>
    <w:p w:rsidR="0057185E" w:rsidRPr="0057185E" w:rsidRDefault="0057185E" w:rsidP="0057185E">
      <w:pPr>
        <w:rPr>
          <w:sz w:val="24"/>
          <w:szCs w:val="24"/>
        </w:rPr>
      </w:pPr>
    </w:p>
    <w:p w:rsidR="0057185E" w:rsidRDefault="006321D8" w:rsidP="006321D8">
      <w:pPr>
        <w:ind w:left="4320" w:firstLine="720"/>
        <w:rPr>
          <w:b/>
          <w:szCs w:val="24"/>
        </w:rPr>
      </w:pPr>
      <w:r w:rsidRPr="00A9301C">
        <w:rPr>
          <w:b/>
          <w:szCs w:val="24"/>
        </w:rPr>
        <w:t>Yes</w:t>
      </w:r>
    </w:p>
    <w:p w:rsidR="006321D8" w:rsidRDefault="006321D8" w:rsidP="006321D8">
      <w:pPr>
        <w:ind w:left="4320" w:firstLine="720"/>
        <w:rPr>
          <w:b/>
          <w:szCs w:val="24"/>
        </w:rPr>
      </w:pPr>
    </w:p>
    <w:p w:rsidR="006321D8" w:rsidRPr="0057185E" w:rsidRDefault="006321D8" w:rsidP="006321D8">
      <w:pPr>
        <w:ind w:left="4320" w:firstLine="720"/>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A9301C" w:rsidRDefault="0057185E" w:rsidP="00DA7139">
      <w:pPr>
        <w:jc w:val="center"/>
        <w:rPr>
          <w:b/>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6321D8" w:rsidRPr="00CE1FC0" w:rsidRDefault="006321D8" w:rsidP="006321D8">
      <w:pPr>
        <w:ind w:left="720" w:firstLine="720"/>
        <w:rPr>
          <w:b/>
          <w:szCs w:val="24"/>
        </w:rPr>
      </w:pPr>
      <w:r w:rsidRPr="00CE1FC0">
        <w:rPr>
          <w:b/>
          <w:szCs w:val="24"/>
        </w:rPr>
        <w:t>No</w:t>
      </w:r>
    </w:p>
    <w:p w:rsidR="0057185E" w:rsidRPr="0057185E" w:rsidRDefault="0057185E" w:rsidP="0057185E">
      <w:pPr>
        <w:rPr>
          <w:sz w:val="24"/>
          <w:szCs w:val="24"/>
        </w:rPr>
      </w:pPr>
    </w:p>
    <w:p w:rsidR="0057185E" w:rsidRPr="0057185E" w:rsidRDefault="0057185E" w:rsidP="0057185E">
      <w:pPr>
        <w:rPr>
          <w:sz w:val="24"/>
          <w:szCs w:val="24"/>
        </w:rPr>
      </w:pPr>
    </w:p>
    <w:p w:rsidR="0057185E" w:rsidRPr="0057185E" w:rsidRDefault="0057185E" w:rsidP="0057185E">
      <w:pPr>
        <w:rPr>
          <w:sz w:val="24"/>
          <w:szCs w:val="24"/>
        </w:rPr>
      </w:pPr>
    </w:p>
    <w:p w:rsidR="006321D8" w:rsidRDefault="006321D8" w:rsidP="006321D8">
      <w:pPr>
        <w:ind w:left="4320" w:firstLine="720"/>
        <w:rPr>
          <w:b/>
          <w:szCs w:val="24"/>
        </w:rPr>
      </w:pPr>
    </w:p>
    <w:p w:rsidR="006321D8" w:rsidRPr="009E5D7B" w:rsidRDefault="006321D8" w:rsidP="006321D8">
      <w:pPr>
        <w:ind w:left="4320" w:firstLine="720"/>
        <w:rPr>
          <w:b/>
          <w:szCs w:val="24"/>
        </w:rPr>
      </w:pPr>
      <w:r w:rsidRPr="009E5D7B">
        <w:rPr>
          <w:b/>
          <w:szCs w:val="24"/>
        </w:rPr>
        <w:t>Yes</w:t>
      </w:r>
    </w:p>
    <w:p w:rsidR="0057185E" w:rsidRPr="0057185E" w:rsidRDefault="0057185E" w:rsidP="0057185E">
      <w:pPr>
        <w:rPr>
          <w:sz w:val="24"/>
          <w:szCs w:val="24"/>
        </w:rPr>
      </w:pPr>
    </w:p>
    <w:p w:rsidR="0057185E" w:rsidRPr="0057185E" w:rsidRDefault="0057185E" w:rsidP="0057185E">
      <w:pPr>
        <w:rPr>
          <w:sz w:val="24"/>
          <w:szCs w:val="24"/>
        </w:rPr>
      </w:pPr>
    </w:p>
    <w:p w:rsidR="00290D5A" w:rsidRDefault="00DA7139" w:rsidP="00DA7139">
      <w:pPr>
        <w:tabs>
          <w:tab w:val="left" w:pos="1256"/>
        </w:tabs>
        <w:rPr>
          <w:sz w:val="24"/>
          <w:szCs w:val="24"/>
        </w:rPr>
      </w:pPr>
      <w:r>
        <w:rPr>
          <w:sz w:val="24"/>
          <w:szCs w:val="24"/>
        </w:rPr>
        <w:tab/>
      </w:r>
    </w:p>
    <w:p w:rsidR="0057185E" w:rsidRPr="0057185E" w:rsidRDefault="00290D5A" w:rsidP="00DA7139">
      <w:pPr>
        <w:tabs>
          <w:tab w:val="left" w:pos="1256"/>
        </w:tabs>
        <w:rPr>
          <w:sz w:val="24"/>
          <w:szCs w:val="24"/>
        </w:rPr>
      </w:pPr>
      <w:r>
        <w:rPr>
          <w:sz w:val="24"/>
          <w:szCs w:val="24"/>
        </w:rPr>
        <w:t xml:space="preserve">                </w:t>
      </w:r>
    </w:p>
    <w:p w:rsidR="0057185E" w:rsidRPr="0057185E" w:rsidRDefault="0057185E" w:rsidP="0057185E">
      <w:pPr>
        <w:rPr>
          <w:sz w:val="24"/>
          <w:szCs w:val="24"/>
        </w:rPr>
      </w:pPr>
    </w:p>
    <w:p w:rsidR="0057185E" w:rsidRPr="0057185E" w:rsidRDefault="0057185E" w:rsidP="0057185E">
      <w:pPr>
        <w:rPr>
          <w:sz w:val="24"/>
          <w:szCs w:val="24"/>
        </w:rPr>
      </w:pPr>
    </w:p>
    <w:p w:rsidR="0057185E" w:rsidRDefault="00AE48E8" w:rsidP="00AE48E8">
      <w:pPr>
        <w:pStyle w:val="Caption"/>
        <w:jc w:val="center"/>
        <w:rPr>
          <w:sz w:val="24"/>
          <w:szCs w:val="24"/>
        </w:rPr>
      </w:pPr>
      <w:bookmarkStart w:id="109" w:name="_Toc531653711"/>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3</w:t>
      </w:r>
      <w:r w:rsidR="00535B90">
        <w:rPr>
          <w:noProof/>
        </w:rPr>
        <w:fldChar w:fldCharType="end"/>
      </w:r>
      <w:r>
        <w:t xml:space="preserve">: </w:t>
      </w:r>
      <w:r w:rsidRPr="001B2975">
        <w:t xml:space="preserve">Flow </w:t>
      </w:r>
      <w:r w:rsidR="009E5D7B" w:rsidRPr="001B2975">
        <w:t>chart- fill and compaction works</w:t>
      </w:r>
      <w:bookmarkEnd w:id="109"/>
    </w:p>
    <w:p w:rsidR="00744A5D" w:rsidRPr="00046862" w:rsidRDefault="00744A5D" w:rsidP="006A7B1A">
      <w:pPr>
        <w:rPr>
          <w:sz w:val="24"/>
          <w:szCs w:val="24"/>
        </w:rPr>
      </w:pPr>
    </w:p>
    <w:p w:rsidR="006321D8" w:rsidRDefault="006321D8">
      <w:pPr>
        <w:spacing w:after="200"/>
        <w:jc w:val="left"/>
        <w:rPr>
          <w:b/>
          <w:szCs w:val="24"/>
        </w:rPr>
      </w:pPr>
      <w:r>
        <w:rPr>
          <w:b/>
          <w:szCs w:val="24"/>
        </w:rPr>
        <w:br w:type="page"/>
      </w:r>
    </w:p>
    <w:p w:rsidR="00744A5D" w:rsidRPr="0057185E" w:rsidRDefault="00744A5D" w:rsidP="00744A5D">
      <w:pPr>
        <w:rPr>
          <w:b/>
          <w:szCs w:val="24"/>
        </w:rPr>
      </w:pPr>
      <w:r w:rsidRPr="0057185E">
        <w:rPr>
          <w:b/>
          <w:szCs w:val="24"/>
        </w:rPr>
        <w:lastRenderedPageBreak/>
        <w:t>Description of Fill and Compaction Works</w:t>
      </w:r>
    </w:p>
    <w:p w:rsidR="00744A5D" w:rsidRPr="0057185E" w:rsidRDefault="00744A5D" w:rsidP="00744A5D">
      <w:pPr>
        <w:autoSpaceDE w:val="0"/>
        <w:autoSpaceDN w:val="0"/>
        <w:adjustRightInd w:val="0"/>
        <w:rPr>
          <w:b/>
          <w:szCs w:val="24"/>
        </w:rPr>
      </w:pPr>
    </w:p>
    <w:p w:rsidR="00744A5D" w:rsidRPr="0057185E" w:rsidRDefault="00744A5D" w:rsidP="004A66CF">
      <w:pPr>
        <w:autoSpaceDE w:val="0"/>
        <w:autoSpaceDN w:val="0"/>
        <w:adjustRightInd w:val="0"/>
        <w:spacing w:after="120"/>
        <w:rPr>
          <w:b/>
          <w:szCs w:val="24"/>
        </w:rPr>
      </w:pPr>
      <w:r w:rsidRPr="0057185E">
        <w:rPr>
          <w:b/>
          <w:szCs w:val="24"/>
        </w:rPr>
        <w:t>Step-1: Request to start fill and compaction works by the contractor</w:t>
      </w:r>
    </w:p>
    <w:p w:rsidR="00744A5D" w:rsidRDefault="00744A5D" w:rsidP="00744A5D">
      <w:pPr>
        <w:tabs>
          <w:tab w:val="left" w:pos="5370"/>
        </w:tabs>
        <w:rPr>
          <w:szCs w:val="24"/>
        </w:rPr>
      </w:pPr>
      <w:r w:rsidRPr="0057185E">
        <w:rPr>
          <w:szCs w:val="24"/>
        </w:rPr>
        <w:t>The project contractor should submit fill and compaction works requesting letter mentioning his readiness to perform the task.</w:t>
      </w:r>
    </w:p>
    <w:p w:rsidR="00581006" w:rsidRPr="0057185E" w:rsidRDefault="00581006" w:rsidP="00744A5D">
      <w:pPr>
        <w:tabs>
          <w:tab w:val="left" w:pos="5370"/>
        </w:tabs>
        <w:rPr>
          <w:szCs w:val="24"/>
        </w:rPr>
      </w:pPr>
    </w:p>
    <w:p w:rsidR="00744A5D" w:rsidRPr="0057185E" w:rsidRDefault="00744A5D" w:rsidP="004A66CF">
      <w:pPr>
        <w:autoSpaceDE w:val="0"/>
        <w:autoSpaceDN w:val="0"/>
        <w:adjustRightInd w:val="0"/>
        <w:spacing w:after="120"/>
        <w:rPr>
          <w:b/>
          <w:szCs w:val="24"/>
        </w:rPr>
      </w:pPr>
      <w:r w:rsidRPr="0057185E">
        <w:rPr>
          <w:b/>
          <w:szCs w:val="24"/>
        </w:rPr>
        <w:t>Step-2: Work order by the supervisor engineer</w:t>
      </w:r>
    </w:p>
    <w:p w:rsidR="00744A5D" w:rsidRDefault="00744A5D" w:rsidP="00744A5D">
      <w:pPr>
        <w:tabs>
          <w:tab w:val="left" w:pos="5370"/>
        </w:tabs>
        <w:rPr>
          <w:szCs w:val="24"/>
        </w:rPr>
      </w:pPr>
      <w:r w:rsidRPr="0057185E">
        <w:rPr>
          <w:szCs w:val="24"/>
        </w:rPr>
        <w:t xml:space="preserve">The supervisor engineer should give job order to the contractor within the specified period checking the fulfillment of logistics to start the task from the contractor side. Certificate of fill material test result compliant to the technical specification and works methodology should be submitted and approved by supervisor </w:t>
      </w:r>
      <w:r w:rsidR="0083353D" w:rsidRPr="0057185E">
        <w:rPr>
          <w:szCs w:val="24"/>
        </w:rPr>
        <w:t>engineer. Carry</w:t>
      </w:r>
      <w:r w:rsidRPr="0057185E">
        <w:rPr>
          <w:szCs w:val="24"/>
        </w:rPr>
        <w:t xml:space="preserve"> suitable soil from the borrow pit to the site.</w:t>
      </w:r>
    </w:p>
    <w:p w:rsidR="00581006" w:rsidRPr="0057185E" w:rsidRDefault="00581006" w:rsidP="00744A5D">
      <w:pPr>
        <w:tabs>
          <w:tab w:val="left" w:pos="5370"/>
        </w:tabs>
        <w:rPr>
          <w:szCs w:val="24"/>
        </w:rPr>
      </w:pPr>
    </w:p>
    <w:p w:rsidR="00744A5D" w:rsidRPr="0057185E" w:rsidRDefault="00744A5D" w:rsidP="004A66CF">
      <w:pPr>
        <w:autoSpaceDE w:val="0"/>
        <w:autoSpaceDN w:val="0"/>
        <w:adjustRightInd w:val="0"/>
        <w:spacing w:after="120"/>
        <w:rPr>
          <w:b/>
          <w:szCs w:val="24"/>
        </w:rPr>
      </w:pPr>
      <w:r w:rsidRPr="0057185E">
        <w:rPr>
          <w:b/>
          <w:szCs w:val="24"/>
        </w:rPr>
        <w:t>Step-3: Delineate the area to be clear, and grub&amp; removal of surface soil</w:t>
      </w:r>
    </w:p>
    <w:p w:rsidR="00744A5D" w:rsidRPr="0057185E" w:rsidRDefault="00744A5D" w:rsidP="00744A5D">
      <w:pPr>
        <w:autoSpaceDE w:val="0"/>
        <w:autoSpaceDN w:val="0"/>
        <w:adjustRightInd w:val="0"/>
        <w:rPr>
          <w:szCs w:val="24"/>
        </w:rPr>
      </w:pPr>
      <w:r w:rsidRPr="0057185E">
        <w:rPr>
          <w:szCs w:val="24"/>
        </w:rPr>
        <w:t>The contractor together with supervisor/client should delineate the area to be clear, and grub &amp; removal of surface soil as specified.</w:t>
      </w:r>
    </w:p>
    <w:p w:rsidR="00744A5D" w:rsidRPr="0057185E" w:rsidRDefault="00744A5D" w:rsidP="00744A5D">
      <w:pPr>
        <w:autoSpaceDE w:val="0"/>
        <w:autoSpaceDN w:val="0"/>
        <w:adjustRightInd w:val="0"/>
        <w:rPr>
          <w:b/>
          <w:szCs w:val="24"/>
        </w:rPr>
      </w:pPr>
    </w:p>
    <w:p w:rsidR="00744A5D" w:rsidRPr="0057185E" w:rsidRDefault="00744A5D" w:rsidP="004A66CF">
      <w:pPr>
        <w:autoSpaceDE w:val="0"/>
        <w:autoSpaceDN w:val="0"/>
        <w:adjustRightInd w:val="0"/>
        <w:spacing w:after="120"/>
        <w:rPr>
          <w:b/>
          <w:szCs w:val="24"/>
        </w:rPr>
      </w:pPr>
      <w:r w:rsidRPr="0057185E">
        <w:rPr>
          <w:b/>
          <w:szCs w:val="24"/>
        </w:rPr>
        <w:t xml:space="preserve">Step-4: </w:t>
      </w:r>
      <w:r w:rsidR="00710982" w:rsidRPr="004A66CF">
        <w:rPr>
          <w:b/>
          <w:szCs w:val="24"/>
        </w:rPr>
        <w:t>Clearing</w:t>
      </w:r>
      <w:r w:rsidRPr="0057185E">
        <w:rPr>
          <w:b/>
          <w:szCs w:val="24"/>
        </w:rPr>
        <w:t>, grubbing and removing of surface soil</w:t>
      </w:r>
    </w:p>
    <w:p w:rsidR="00744A5D" w:rsidRPr="0057185E" w:rsidRDefault="00744A5D" w:rsidP="00744A5D">
      <w:pPr>
        <w:autoSpaceDE w:val="0"/>
        <w:autoSpaceDN w:val="0"/>
        <w:adjustRightInd w:val="0"/>
        <w:rPr>
          <w:szCs w:val="24"/>
        </w:rPr>
      </w:pPr>
      <w:r w:rsidRPr="0057185E">
        <w:rPr>
          <w:szCs w:val="24"/>
        </w:rPr>
        <w:t xml:space="preserve">Clearing and grubbing works should be performed by the contractor either by machine or </w:t>
      </w:r>
      <w:r w:rsidR="00BC66E0">
        <w:rPr>
          <w:szCs w:val="24"/>
        </w:rPr>
        <w:t>person power</w:t>
      </w:r>
      <w:r w:rsidRPr="0057185E">
        <w:rPr>
          <w:szCs w:val="24"/>
        </w:rPr>
        <w:t xml:space="preserve"> as specified based on scope of the works.</w:t>
      </w:r>
    </w:p>
    <w:p w:rsidR="00744A5D" w:rsidRPr="0057185E" w:rsidRDefault="00744A5D" w:rsidP="00744A5D">
      <w:pPr>
        <w:autoSpaceDE w:val="0"/>
        <w:autoSpaceDN w:val="0"/>
        <w:adjustRightInd w:val="0"/>
        <w:rPr>
          <w:szCs w:val="24"/>
        </w:rPr>
      </w:pPr>
    </w:p>
    <w:p w:rsidR="00744A5D" w:rsidRPr="0057185E" w:rsidRDefault="00744A5D" w:rsidP="004A66CF">
      <w:pPr>
        <w:autoSpaceDE w:val="0"/>
        <w:autoSpaceDN w:val="0"/>
        <w:adjustRightInd w:val="0"/>
        <w:spacing w:after="120"/>
        <w:rPr>
          <w:b/>
          <w:szCs w:val="24"/>
        </w:rPr>
      </w:pPr>
      <w:r w:rsidRPr="0057185E">
        <w:rPr>
          <w:b/>
          <w:szCs w:val="24"/>
        </w:rPr>
        <w:t xml:space="preserve">Step-5: Is </w:t>
      </w:r>
      <w:r w:rsidR="00710982" w:rsidRPr="004A66CF">
        <w:rPr>
          <w:b/>
          <w:szCs w:val="24"/>
        </w:rPr>
        <w:t>Clearing</w:t>
      </w:r>
      <w:r w:rsidRPr="0057185E">
        <w:rPr>
          <w:b/>
          <w:szCs w:val="24"/>
        </w:rPr>
        <w:t>, grubbing and removing of surface soil completed?</w:t>
      </w:r>
    </w:p>
    <w:p w:rsidR="00744A5D" w:rsidRPr="0057185E" w:rsidRDefault="00744A5D" w:rsidP="00744A5D">
      <w:pPr>
        <w:autoSpaceDE w:val="0"/>
        <w:autoSpaceDN w:val="0"/>
        <w:adjustRightInd w:val="0"/>
        <w:rPr>
          <w:szCs w:val="24"/>
        </w:rPr>
      </w:pPr>
      <w:r w:rsidRPr="0057185E">
        <w:rPr>
          <w:szCs w:val="24"/>
        </w:rPr>
        <w:t>The contractor together with supervisor/client checking the compliance of clearing, and grubbing &amp; removing of surface soil works with the specification. If it is compliant go to Step-6. If not continue clearing, and grubbing &amp; removing of surface soil operation until it becomes compliant to specification (Step-4).</w:t>
      </w:r>
    </w:p>
    <w:p w:rsidR="00744A5D" w:rsidRPr="0057185E" w:rsidRDefault="00744A5D" w:rsidP="00744A5D">
      <w:pPr>
        <w:autoSpaceDE w:val="0"/>
        <w:autoSpaceDN w:val="0"/>
        <w:adjustRightInd w:val="0"/>
        <w:rPr>
          <w:b/>
          <w:szCs w:val="24"/>
        </w:rPr>
      </w:pPr>
    </w:p>
    <w:p w:rsidR="00744A5D" w:rsidRPr="004A66CF" w:rsidRDefault="00744A5D" w:rsidP="004A66CF">
      <w:pPr>
        <w:autoSpaceDE w:val="0"/>
        <w:autoSpaceDN w:val="0"/>
        <w:adjustRightInd w:val="0"/>
        <w:spacing w:after="120"/>
        <w:rPr>
          <w:b/>
          <w:szCs w:val="24"/>
        </w:rPr>
      </w:pPr>
      <w:r w:rsidRPr="0057185E">
        <w:rPr>
          <w:b/>
          <w:szCs w:val="24"/>
        </w:rPr>
        <w:t>Step-6: Measurement of cleared area</w:t>
      </w:r>
    </w:p>
    <w:p w:rsidR="00744A5D" w:rsidRPr="0057185E" w:rsidRDefault="00744A5D" w:rsidP="00744A5D">
      <w:pPr>
        <w:autoSpaceDE w:val="0"/>
        <w:autoSpaceDN w:val="0"/>
        <w:adjustRightInd w:val="0"/>
        <w:rPr>
          <w:szCs w:val="24"/>
        </w:rPr>
      </w:pPr>
      <w:r w:rsidRPr="0057185E">
        <w:rPr>
          <w:szCs w:val="24"/>
        </w:rPr>
        <w:t>Measure the surface area where cleaning, grubbing &amp; removal of surface soil performed prior to fill and compaction.</w:t>
      </w:r>
    </w:p>
    <w:p w:rsidR="00744A5D" w:rsidRPr="0057185E" w:rsidRDefault="00744A5D" w:rsidP="00744A5D">
      <w:pPr>
        <w:autoSpaceDE w:val="0"/>
        <w:autoSpaceDN w:val="0"/>
        <w:adjustRightInd w:val="0"/>
        <w:rPr>
          <w:szCs w:val="24"/>
        </w:rPr>
      </w:pPr>
    </w:p>
    <w:p w:rsidR="00744A5D" w:rsidRPr="0057185E" w:rsidRDefault="00744A5D" w:rsidP="004A66CF">
      <w:pPr>
        <w:autoSpaceDE w:val="0"/>
        <w:autoSpaceDN w:val="0"/>
        <w:adjustRightInd w:val="0"/>
        <w:spacing w:after="120"/>
        <w:rPr>
          <w:b/>
          <w:szCs w:val="24"/>
        </w:rPr>
      </w:pPr>
      <w:r w:rsidRPr="0057185E">
        <w:rPr>
          <w:b/>
          <w:szCs w:val="24"/>
        </w:rPr>
        <w:t xml:space="preserve">Step-7: Set out the exact area and fix design dimension of fill and compaction </w:t>
      </w:r>
    </w:p>
    <w:p w:rsidR="00744A5D" w:rsidRPr="0057185E" w:rsidRDefault="00744A5D" w:rsidP="00744A5D">
      <w:pPr>
        <w:autoSpaceDE w:val="0"/>
        <w:autoSpaceDN w:val="0"/>
        <w:adjustRightInd w:val="0"/>
        <w:rPr>
          <w:szCs w:val="24"/>
        </w:rPr>
      </w:pPr>
      <w:r w:rsidRPr="0057185E">
        <w:rPr>
          <w:szCs w:val="24"/>
        </w:rPr>
        <w:t xml:space="preserve">The contractor surveyor should perform set out of fill and compaction area and fix its design dimensions. The final set out should be confirmed by supervisor engineer. </w:t>
      </w:r>
    </w:p>
    <w:p w:rsidR="00744A5D" w:rsidRPr="0057185E" w:rsidRDefault="00744A5D" w:rsidP="00744A5D">
      <w:pPr>
        <w:autoSpaceDE w:val="0"/>
        <w:autoSpaceDN w:val="0"/>
        <w:adjustRightInd w:val="0"/>
        <w:rPr>
          <w:szCs w:val="24"/>
        </w:rPr>
      </w:pPr>
    </w:p>
    <w:p w:rsidR="00744A5D" w:rsidRPr="0057185E" w:rsidRDefault="00744A5D" w:rsidP="004A66CF">
      <w:pPr>
        <w:autoSpaceDE w:val="0"/>
        <w:autoSpaceDN w:val="0"/>
        <w:adjustRightInd w:val="0"/>
        <w:spacing w:after="120"/>
        <w:rPr>
          <w:b/>
          <w:szCs w:val="24"/>
        </w:rPr>
      </w:pPr>
      <w:r w:rsidRPr="0057185E">
        <w:rPr>
          <w:b/>
          <w:szCs w:val="24"/>
        </w:rPr>
        <w:t xml:space="preserve">Step-8: Fill and compact using machines or </w:t>
      </w:r>
      <w:r w:rsidR="002C1139">
        <w:rPr>
          <w:b/>
          <w:szCs w:val="24"/>
        </w:rPr>
        <w:t>person power</w:t>
      </w:r>
      <w:r w:rsidRPr="0057185E">
        <w:rPr>
          <w:b/>
          <w:szCs w:val="24"/>
        </w:rPr>
        <w:t xml:space="preserve"> as specified</w:t>
      </w:r>
    </w:p>
    <w:p w:rsidR="00744A5D" w:rsidRPr="0057185E" w:rsidRDefault="00744A5D" w:rsidP="00744A5D">
      <w:pPr>
        <w:rPr>
          <w:szCs w:val="24"/>
          <w:lang w:val="en-GB"/>
        </w:rPr>
      </w:pPr>
      <w:r w:rsidRPr="0057185E">
        <w:rPr>
          <w:szCs w:val="24"/>
        </w:rPr>
        <w:t xml:space="preserve">The contractor perform fill and compaction works either by machines or </w:t>
      </w:r>
      <w:r w:rsidR="00BC66E0">
        <w:rPr>
          <w:szCs w:val="24"/>
        </w:rPr>
        <w:t>person power</w:t>
      </w:r>
      <w:r w:rsidRPr="0057185E">
        <w:rPr>
          <w:szCs w:val="24"/>
        </w:rPr>
        <w:t xml:space="preserve"> as specified on the technical specification document forming contract documents. For micro earthen dam the contractor may use heavy duty compactor. In the case of canal and small canal structures the contractor may use </w:t>
      </w:r>
      <w:r w:rsidR="00BC66E0">
        <w:rPr>
          <w:szCs w:val="24"/>
        </w:rPr>
        <w:t>person power</w:t>
      </w:r>
      <w:r w:rsidRPr="0057185E">
        <w:rPr>
          <w:szCs w:val="24"/>
        </w:rPr>
        <w:t xml:space="preserve"> and or manual compactor</w:t>
      </w:r>
      <w:r w:rsidRPr="0057185E">
        <w:rPr>
          <w:szCs w:val="24"/>
          <w:lang w:val="en-GB"/>
        </w:rPr>
        <w:t xml:space="preserve"> depending on the volume of works.</w:t>
      </w:r>
    </w:p>
    <w:p w:rsidR="00744A5D" w:rsidRPr="0057185E" w:rsidRDefault="00744A5D" w:rsidP="00744A5D">
      <w:pPr>
        <w:rPr>
          <w:szCs w:val="24"/>
        </w:rPr>
      </w:pPr>
    </w:p>
    <w:p w:rsidR="00744A5D" w:rsidRDefault="00744A5D" w:rsidP="00744A5D">
      <w:pPr>
        <w:rPr>
          <w:szCs w:val="24"/>
        </w:rPr>
      </w:pPr>
      <w:r w:rsidRPr="0057185E">
        <w:rPr>
          <w:szCs w:val="24"/>
        </w:rPr>
        <w:t>Spread soil by layer keeping the recommended layer thickness in the specification. Usually the layer thickness ranges 20cm to 30cm. Compact spread soil layer by layer at decided the number of Compaction. Compaction speed shall be optimum (less than walking speed of person). For high grade compaction do the following control.</w:t>
      </w:r>
    </w:p>
    <w:p w:rsidR="00D55964" w:rsidRPr="0057185E" w:rsidRDefault="00D55964" w:rsidP="00744A5D">
      <w:pPr>
        <w:rPr>
          <w:szCs w:val="24"/>
        </w:rPr>
      </w:pPr>
    </w:p>
    <w:p w:rsidR="00744A5D" w:rsidRPr="00046862" w:rsidRDefault="00744A5D" w:rsidP="00290D5A">
      <w:pPr>
        <w:pStyle w:val="Buletted"/>
        <w:spacing w:before="0" w:after="0"/>
      </w:pPr>
      <w:r w:rsidRPr="00046862">
        <w:lastRenderedPageBreak/>
        <w:t>Check the number of compaction and compaction speed</w:t>
      </w:r>
    </w:p>
    <w:p w:rsidR="00744A5D" w:rsidRPr="00046862" w:rsidRDefault="00744A5D" w:rsidP="00290D5A">
      <w:pPr>
        <w:pStyle w:val="Buletted"/>
        <w:spacing w:before="0" w:after="0"/>
      </w:pPr>
      <w:r w:rsidRPr="00046862">
        <w:t>Measure the density of soil by field density test on each layer at the interval on the construction plan and the criteria of construction</w:t>
      </w:r>
    </w:p>
    <w:p w:rsidR="00744A5D" w:rsidRPr="00046862" w:rsidRDefault="00744A5D" w:rsidP="00290D5A">
      <w:pPr>
        <w:pStyle w:val="Buletted"/>
        <w:spacing w:before="0" w:after="0"/>
      </w:pPr>
      <w:r w:rsidRPr="00046862">
        <w:t>If the test result is out of the criteria, examine the followings check the water content of soil and,</w:t>
      </w:r>
    </w:p>
    <w:p w:rsidR="00744A5D" w:rsidRPr="0057185E" w:rsidRDefault="00744A5D" w:rsidP="00290D5A">
      <w:pPr>
        <w:pStyle w:val="ListParagraph"/>
        <w:numPr>
          <w:ilvl w:val="4"/>
          <w:numId w:val="26"/>
        </w:numPr>
        <w:spacing w:before="0" w:after="0"/>
        <w:ind w:left="1710" w:hanging="450"/>
        <w:rPr>
          <w:szCs w:val="24"/>
        </w:rPr>
      </w:pPr>
      <w:r w:rsidRPr="0057185E">
        <w:rPr>
          <w:szCs w:val="24"/>
        </w:rPr>
        <w:t>If water content is over allowable range, remove the soil and bank with allowable soil again and adjust water at stock yard for the next work place</w:t>
      </w:r>
    </w:p>
    <w:p w:rsidR="00744A5D" w:rsidRPr="0057185E" w:rsidRDefault="00744A5D" w:rsidP="00290D5A">
      <w:pPr>
        <w:pStyle w:val="ListParagraph"/>
        <w:numPr>
          <w:ilvl w:val="4"/>
          <w:numId w:val="26"/>
        </w:numPr>
        <w:spacing w:before="0" w:after="0"/>
        <w:ind w:left="1710" w:hanging="450"/>
        <w:rPr>
          <w:szCs w:val="24"/>
        </w:rPr>
      </w:pPr>
      <w:r w:rsidRPr="0057185E">
        <w:rPr>
          <w:szCs w:val="24"/>
        </w:rPr>
        <w:t>If water content is lower than allowable range, spread water and compact at the place again and adjust water at stock yard for the next work place.</w:t>
      </w:r>
    </w:p>
    <w:p w:rsidR="00744A5D" w:rsidRPr="0057185E" w:rsidRDefault="00744A5D" w:rsidP="00290D5A">
      <w:pPr>
        <w:pStyle w:val="ListParagraph"/>
        <w:numPr>
          <w:ilvl w:val="4"/>
          <w:numId w:val="26"/>
        </w:numPr>
        <w:spacing w:before="0" w:after="0"/>
        <w:ind w:left="1710" w:hanging="450"/>
        <w:rPr>
          <w:szCs w:val="24"/>
        </w:rPr>
      </w:pPr>
      <w:r w:rsidRPr="0057185E">
        <w:rPr>
          <w:szCs w:val="24"/>
        </w:rPr>
        <w:t>If water content is in allowable range, cut the top soil (thin thickness) and compact again and change the thickness of soil spreading to thin from next place.</w:t>
      </w:r>
    </w:p>
    <w:p w:rsidR="00581006" w:rsidRDefault="00581006" w:rsidP="00744A5D">
      <w:pPr>
        <w:autoSpaceDE w:val="0"/>
        <w:autoSpaceDN w:val="0"/>
        <w:adjustRightInd w:val="0"/>
        <w:rPr>
          <w:b/>
          <w:szCs w:val="24"/>
        </w:rPr>
      </w:pPr>
    </w:p>
    <w:p w:rsidR="00744A5D" w:rsidRPr="0057185E" w:rsidRDefault="00744A5D" w:rsidP="004A66CF">
      <w:pPr>
        <w:autoSpaceDE w:val="0"/>
        <w:autoSpaceDN w:val="0"/>
        <w:adjustRightInd w:val="0"/>
        <w:spacing w:after="120"/>
        <w:rPr>
          <w:b/>
          <w:szCs w:val="24"/>
        </w:rPr>
      </w:pPr>
      <w:r w:rsidRPr="0057185E">
        <w:rPr>
          <w:b/>
          <w:szCs w:val="24"/>
        </w:rPr>
        <w:t>Step-9: Is fill and compaction completed?</w:t>
      </w:r>
    </w:p>
    <w:p w:rsidR="00744A5D" w:rsidRPr="0057185E" w:rsidRDefault="00744A5D" w:rsidP="00744A5D">
      <w:pPr>
        <w:autoSpaceDE w:val="0"/>
        <w:autoSpaceDN w:val="0"/>
        <w:adjustRightInd w:val="0"/>
        <w:rPr>
          <w:szCs w:val="24"/>
        </w:rPr>
      </w:pPr>
      <w:r w:rsidRPr="0057185E">
        <w:rPr>
          <w:szCs w:val="24"/>
        </w:rPr>
        <w:t>The contractor together with supervisor engineer checking the compliance of fill and compaction works with the specification. If it is compliant go to Step-10. If not continue fill and compaction operation until it becomes compliant to specification (Step-8).</w:t>
      </w:r>
    </w:p>
    <w:p w:rsidR="00744A5D" w:rsidRPr="0057185E" w:rsidRDefault="00744A5D" w:rsidP="00744A5D">
      <w:pPr>
        <w:autoSpaceDE w:val="0"/>
        <w:autoSpaceDN w:val="0"/>
        <w:adjustRightInd w:val="0"/>
        <w:rPr>
          <w:szCs w:val="24"/>
        </w:rPr>
      </w:pPr>
    </w:p>
    <w:p w:rsidR="00744A5D" w:rsidRPr="0057185E" w:rsidRDefault="00744A5D" w:rsidP="004A66CF">
      <w:pPr>
        <w:autoSpaceDE w:val="0"/>
        <w:autoSpaceDN w:val="0"/>
        <w:adjustRightInd w:val="0"/>
        <w:spacing w:after="120"/>
        <w:rPr>
          <w:b/>
          <w:szCs w:val="24"/>
        </w:rPr>
      </w:pPr>
      <w:r w:rsidRPr="0057185E">
        <w:rPr>
          <w:b/>
          <w:szCs w:val="24"/>
        </w:rPr>
        <w:t>Step-10: Measurement of fill volume</w:t>
      </w:r>
    </w:p>
    <w:p w:rsidR="00744A5D" w:rsidRPr="0057185E" w:rsidRDefault="00744A5D" w:rsidP="00744A5D">
      <w:pPr>
        <w:autoSpaceDE w:val="0"/>
        <w:autoSpaceDN w:val="0"/>
        <w:adjustRightInd w:val="0"/>
        <w:rPr>
          <w:szCs w:val="24"/>
        </w:rPr>
      </w:pPr>
      <w:r w:rsidRPr="0057185E">
        <w:rPr>
          <w:szCs w:val="24"/>
        </w:rPr>
        <w:t>Fill for embankment construction will be measured as volume of embankment within the lines of the typical cross-section or as directed by the Engineer, in its final compacted position after finishing and trimming, and above the ground-surface before embankment construction starts but after clearing and grubbing, if any.</w:t>
      </w:r>
    </w:p>
    <w:p w:rsidR="00744A5D" w:rsidRPr="0057185E" w:rsidRDefault="00744A5D" w:rsidP="00744A5D">
      <w:pPr>
        <w:autoSpaceDE w:val="0"/>
        <w:autoSpaceDN w:val="0"/>
        <w:adjustRightInd w:val="0"/>
        <w:rPr>
          <w:szCs w:val="24"/>
        </w:rPr>
      </w:pPr>
    </w:p>
    <w:p w:rsidR="00744A5D" w:rsidRPr="0057185E" w:rsidRDefault="00744A5D" w:rsidP="00744A5D">
      <w:pPr>
        <w:autoSpaceDE w:val="0"/>
        <w:autoSpaceDN w:val="0"/>
        <w:adjustRightInd w:val="0"/>
        <w:rPr>
          <w:szCs w:val="24"/>
        </w:rPr>
      </w:pPr>
      <w:r w:rsidRPr="0057185E">
        <w:rPr>
          <w:szCs w:val="24"/>
        </w:rPr>
        <w:t>Compacted backfill measurement will be made of the actual number of cubic meter of material placed in the earth fill and approved by the Engineer. Calculation of volume will be made after compaction operation have been completed and within dimensions and elevations shown on the drawing or modified by the resident Engineer so that they represent the existing field condition accepted by the Engineer.</w:t>
      </w:r>
    </w:p>
    <w:p w:rsidR="00744A5D" w:rsidRPr="0057185E" w:rsidRDefault="00744A5D" w:rsidP="00744A5D">
      <w:pPr>
        <w:autoSpaceDE w:val="0"/>
        <w:autoSpaceDN w:val="0"/>
        <w:adjustRightInd w:val="0"/>
        <w:rPr>
          <w:szCs w:val="24"/>
        </w:rPr>
      </w:pPr>
    </w:p>
    <w:p w:rsidR="00744A5D" w:rsidRPr="0057185E" w:rsidRDefault="00744A5D" w:rsidP="004A66CF">
      <w:pPr>
        <w:autoSpaceDE w:val="0"/>
        <w:autoSpaceDN w:val="0"/>
        <w:adjustRightInd w:val="0"/>
        <w:spacing w:after="120"/>
        <w:rPr>
          <w:b/>
          <w:szCs w:val="24"/>
        </w:rPr>
      </w:pPr>
      <w:r w:rsidRPr="0057185E">
        <w:rPr>
          <w:b/>
          <w:szCs w:val="24"/>
        </w:rPr>
        <w:t>Step-11: Finishing of fill and compaction works</w:t>
      </w:r>
    </w:p>
    <w:p w:rsidR="00744A5D" w:rsidRDefault="00744A5D" w:rsidP="00744A5D">
      <w:pPr>
        <w:rPr>
          <w:szCs w:val="24"/>
        </w:rPr>
      </w:pPr>
      <w:r w:rsidRPr="0057185E">
        <w:rPr>
          <w:szCs w:val="24"/>
        </w:rPr>
        <w:t>The entire fill and compaction shall be left in neat and presentable conditions.</w:t>
      </w: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C908B2" w:rsidRDefault="00C908B2" w:rsidP="00744A5D">
      <w:pPr>
        <w:rPr>
          <w:szCs w:val="24"/>
        </w:rPr>
      </w:pPr>
    </w:p>
    <w:p w:rsidR="006307F6" w:rsidRDefault="006307F6" w:rsidP="00744A5D">
      <w:pPr>
        <w:rPr>
          <w:szCs w:val="24"/>
        </w:rPr>
      </w:pPr>
    </w:p>
    <w:p w:rsidR="006307F6" w:rsidRDefault="006307F6" w:rsidP="00744A5D">
      <w:pPr>
        <w:rPr>
          <w:szCs w:val="24"/>
        </w:rPr>
      </w:pPr>
    </w:p>
    <w:p w:rsidR="006307F6" w:rsidRDefault="006307F6" w:rsidP="00744A5D">
      <w:pPr>
        <w:rPr>
          <w:szCs w:val="24"/>
        </w:rPr>
      </w:pPr>
    </w:p>
    <w:p w:rsidR="006307F6" w:rsidRDefault="006307F6" w:rsidP="00744A5D">
      <w:pPr>
        <w:rPr>
          <w:szCs w:val="24"/>
        </w:rPr>
      </w:pPr>
    </w:p>
    <w:p w:rsidR="006307F6" w:rsidRDefault="006307F6" w:rsidP="00744A5D">
      <w:pPr>
        <w:rPr>
          <w:szCs w:val="24"/>
        </w:rPr>
      </w:pPr>
    </w:p>
    <w:p w:rsidR="006307F6" w:rsidRDefault="006307F6" w:rsidP="00744A5D">
      <w:pPr>
        <w:rPr>
          <w:szCs w:val="24"/>
        </w:rPr>
      </w:pPr>
    </w:p>
    <w:p w:rsidR="00C908B2" w:rsidRDefault="00C908B2" w:rsidP="00744A5D">
      <w:pPr>
        <w:rPr>
          <w:szCs w:val="24"/>
        </w:rPr>
      </w:pPr>
    </w:p>
    <w:p w:rsidR="00CF6556" w:rsidRDefault="006321D8" w:rsidP="00D76A00">
      <w:pPr>
        <w:pStyle w:val="Heading2"/>
      </w:pPr>
      <w:bookmarkStart w:id="110" w:name="_Toc531653626"/>
      <w:r w:rsidRPr="0057185E">
        <w:lastRenderedPageBreak/>
        <w:t>construction procedure for masonry works</w:t>
      </w:r>
      <w:bookmarkEnd w:id="110"/>
    </w:p>
    <w:bookmarkStart w:id="111" w:name="_Toc499124329"/>
    <w:bookmarkStart w:id="112" w:name="_Toc499127716"/>
    <w:bookmarkStart w:id="113" w:name="_Toc524982429"/>
    <w:bookmarkStart w:id="114" w:name="_Toc524982546"/>
    <w:bookmarkStart w:id="115" w:name="_Toc524982756"/>
    <w:bookmarkStart w:id="116" w:name="_Toc524982861"/>
    <w:bookmarkStart w:id="117" w:name="_Toc524982966"/>
    <w:p w:rsidR="00581006" w:rsidRPr="0057185E" w:rsidRDefault="00ED24EB" w:rsidP="00F844D9">
      <w:r>
        <w:rPr>
          <w:noProof/>
        </w:rPr>
        <mc:AlternateContent>
          <mc:Choice Requires="wpg">
            <w:drawing>
              <wp:anchor distT="0" distB="0" distL="114300" distR="114300" simplePos="0" relativeHeight="252058624" behindDoc="0" locked="0" layoutInCell="1" allowOverlap="1" wp14:anchorId="7A9B85F6" wp14:editId="3B6F1BFD">
                <wp:simplePos x="0" y="0"/>
                <wp:positionH relativeFrom="column">
                  <wp:posOffset>1659255</wp:posOffset>
                </wp:positionH>
                <wp:positionV relativeFrom="paragraph">
                  <wp:posOffset>102870</wp:posOffset>
                </wp:positionV>
                <wp:extent cx="3293745" cy="5634990"/>
                <wp:effectExtent l="19050" t="19050" r="20955" b="22860"/>
                <wp:wrapNone/>
                <wp:docPr id="69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745" cy="5634990"/>
                          <a:chOff x="4158" y="1890"/>
                          <a:chExt cx="4918" cy="8874"/>
                        </a:xfrm>
                      </wpg:grpSpPr>
                      <wps:wsp>
                        <wps:cNvPr id="694" name="Rectangle 523"/>
                        <wps:cNvSpPr>
                          <a:spLocks noChangeArrowheads="1"/>
                        </wps:cNvSpPr>
                        <wps:spPr bwMode="auto">
                          <a:xfrm>
                            <a:off x="4940" y="4790"/>
                            <a:ext cx="2786" cy="485"/>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rPr>
                                  <w:b/>
                                  <w:sz w:val="18"/>
                                  <w:szCs w:val="18"/>
                                </w:rPr>
                              </w:pPr>
                              <w:r w:rsidRPr="0057185E">
                                <w:rPr>
                                  <w:b/>
                                  <w:sz w:val="18"/>
                                  <w:szCs w:val="18"/>
                                </w:rPr>
                                <w:t>4. Excavation for structure</w:t>
                              </w:r>
                            </w:p>
                          </w:txbxContent>
                        </wps:txbx>
                        <wps:bodyPr rot="0" vert="horz" wrap="square" lIns="91440" tIns="45720" rIns="91440" bIns="45720" anchor="t" anchorCtr="0" upright="1">
                          <a:noAutofit/>
                        </wps:bodyPr>
                      </wps:wsp>
                      <wps:wsp>
                        <wps:cNvPr id="695" name="AutoShape 524"/>
                        <wps:cNvSpPr>
                          <a:spLocks noChangeArrowheads="1"/>
                        </wps:cNvSpPr>
                        <wps:spPr bwMode="auto">
                          <a:xfrm>
                            <a:off x="4239" y="1890"/>
                            <a:ext cx="4837" cy="457"/>
                          </a:xfrm>
                          <a:prstGeom prst="roundRect">
                            <a:avLst>
                              <a:gd name="adj" fmla="val 16667"/>
                            </a:avLst>
                          </a:prstGeom>
                          <a:solidFill>
                            <a:schemeClr val="accent2">
                              <a:lumMod val="20000"/>
                              <a:lumOff val="8000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rPr>
                                  <w:b/>
                                  <w:sz w:val="18"/>
                                  <w:szCs w:val="18"/>
                                </w:rPr>
                              </w:pPr>
                              <w:r w:rsidRPr="0057185E">
                                <w:rPr>
                                  <w:b/>
                                  <w:sz w:val="18"/>
                                  <w:szCs w:val="18"/>
                                </w:rPr>
                                <w:t>1. Request to start masonry works by the contractor</w:t>
                              </w:r>
                            </w:p>
                          </w:txbxContent>
                        </wps:txbx>
                        <wps:bodyPr rot="0" vert="horz" wrap="square" lIns="91440" tIns="45720" rIns="91440" bIns="45720" anchor="t" anchorCtr="0" upright="1">
                          <a:noAutofit/>
                        </wps:bodyPr>
                      </wps:wsp>
                      <wps:wsp>
                        <wps:cNvPr id="696" name="Rectangle 525"/>
                        <wps:cNvSpPr>
                          <a:spLocks noChangeArrowheads="1"/>
                        </wps:cNvSpPr>
                        <wps:spPr bwMode="auto">
                          <a:xfrm>
                            <a:off x="4337" y="2817"/>
                            <a:ext cx="3827" cy="399"/>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rPr>
                                  <w:b/>
                                  <w:sz w:val="18"/>
                                  <w:szCs w:val="18"/>
                                </w:rPr>
                              </w:pPr>
                              <w:r w:rsidRPr="0057185E">
                                <w:rPr>
                                  <w:b/>
                                  <w:sz w:val="18"/>
                                  <w:szCs w:val="18"/>
                                </w:rPr>
                                <w:t>2. Work order by the supervisor engineer</w:t>
                              </w:r>
                            </w:p>
                          </w:txbxContent>
                        </wps:txbx>
                        <wps:bodyPr rot="0" vert="horz" wrap="square" lIns="91440" tIns="45720" rIns="91440" bIns="45720" anchor="t" anchorCtr="0" upright="1">
                          <a:noAutofit/>
                        </wps:bodyPr>
                      </wps:wsp>
                      <wps:wsp>
                        <wps:cNvPr id="697" name="Rectangle 526"/>
                        <wps:cNvSpPr>
                          <a:spLocks noChangeArrowheads="1"/>
                        </wps:cNvSpPr>
                        <wps:spPr bwMode="auto">
                          <a:xfrm>
                            <a:off x="4158" y="3803"/>
                            <a:ext cx="4602" cy="443"/>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rPr>
                                  <w:b/>
                                  <w:sz w:val="18"/>
                                  <w:szCs w:val="18"/>
                                </w:rPr>
                              </w:pPr>
                              <w:r w:rsidRPr="0057185E">
                                <w:rPr>
                                  <w:b/>
                                  <w:sz w:val="18"/>
                                  <w:szCs w:val="18"/>
                                </w:rPr>
                                <w:t>3. Cleaning and grubbing &amp; removing of surface soil</w:t>
                              </w:r>
                            </w:p>
                          </w:txbxContent>
                        </wps:txbx>
                        <wps:bodyPr rot="0" vert="horz" wrap="square" lIns="91440" tIns="45720" rIns="91440" bIns="45720" anchor="t" anchorCtr="0" upright="1">
                          <a:noAutofit/>
                        </wps:bodyPr>
                      </wps:wsp>
                      <wps:wsp>
                        <wps:cNvPr id="698" name="AutoShape 527"/>
                        <wps:cNvCnPr>
                          <a:cxnSpLocks noChangeShapeType="1"/>
                        </wps:cNvCnPr>
                        <wps:spPr bwMode="auto">
                          <a:xfrm>
                            <a:off x="6218" y="2347"/>
                            <a:ext cx="0" cy="47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9" name="AutoShape 528"/>
                        <wps:cNvCnPr>
                          <a:cxnSpLocks noChangeShapeType="1"/>
                        </wps:cNvCnPr>
                        <wps:spPr bwMode="auto">
                          <a:xfrm>
                            <a:off x="6431" y="4246"/>
                            <a:ext cx="0" cy="543"/>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0" name="AutoShape 529"/>
                        <wps:cNvCnPr>
                          <a:cxnSpLocks noChangeShapeType="1"/>
                        </wps:cNvCnPr>
                        <wps:spPr bwMode="auto">
                          <a:xfrm>
                            <a:off x="6222" y="3216"/>
                            <a:ext cx="0" cy="587"/>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1" name="AutoShape 530"/>
                        <wps:cNvCnPr>
                          <a:cxnSpLocks noChangeShapeType="1"/>
                        </wps:cNvCnPr>
                        <wps:spPr bwMode="auto">
                          <a:xfrm>
                            <a:off x="6503" y="5275"/>
                            <a:ext cx="0" cy="42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2" name="Rectangle 531"/>
                        <wps:cNvSpPr>
                          <a:spLocks noChangeArrowheads="1"/>
                        </wps:cNvSpPr>
                        <wps:spPr bwMode="auto">
                          <a:xfrm>
                            <a:off x="5454" y="6594"/>
                            <a:ext cx="1979" cy="470"/>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autoSpaceDE w:val="0"/>
                                <w:autoSpaceDN w:val="0"/>
                                <w:adjustRightInd w:val="0"/>
                                <w:rPr>
                                  <w:b/>
                                  <w:sz w:val="18"/>
                                  <w:szCs w:val="18"/>
                                </w:rPr>
                              </w:pPr>
                              <w:r w:rsidRPr="0057185E">
                                <w:rPr>
                                  <w:b/>
                                  <w:sz w:val="18"/>
                                  <w:szCs w:val="18"/>
                                </w:rPr>
                                <w:t xml:space="preserve">6. Masonry work </w:t>
                              </w:r>
                            </w:p>
                          </w:txbxContent>
                        </wps:txbx>
                        <wps:bodyPr rot="0" vert="horz" wrap="square" lIns="91440" tIns="45720" rIns="91440" bIns="45720" anchor="t" anchorCtr="0" upright="1">
                          <a:noAutofit/>
                        </wps:bodyPr>
                      </wps:wsp>
                      <wps:wsp>
                        <wps:cNvPr id="703" name="Rectangle 532"/>
                        <wps:cNvSpPr>
                          <a:spLocks noChangeArrowheads="1"/>
                        </wps:cNvSpPr>
                        <wps:spPr bwMode="auto">
                          <a:xfrm>
                            <a:off x="5216" y="7635"/>
                            <a:ext cx="2586" cy="414"/>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autoSpaceDE w:val="0"/>
                                <w:autoSpaceDN w:val="0"/>
                                <w:adjustRightInd w:val="0"/>
                                <w:rPr>
                                  <w:b/>
                                  <w:sz w:val="18"/>
                                  <w:szCs w:val="18"/>
                                </w:rPr>
                              </w:pPr>
                              <w:r w:rsidRPr="0057185E">
                                <w:rPr>
                                  <w:b/>
                                  <w:sz w:val="18"/>
                                  <w:szCs w:val="18"/>
                                </w:rPr>
                                <w:t>7. Plastering &amp; pointing</w:t>
                              </w:r>
                            </w:p>
                          </w:txbxContent>
                        </wps:txbx>
                        <wps:bodyPr rot="0" vert="horz" wrap="square" lIns="91440" tIns="45720" rIns="91440" bIns="45720" anchor="t" anchorCtr="0" upright="1">
                          <a:noAutofit/>
                        </wps:bodyPr>
                      </wps:wsp>
                      <wps:wsp>
                        <wps:cNvPr id="704" name="AutoShape 533"/>
                        <wps:cNvCnPr>
                          <a:cxnSpLocks noChangeShapeType="1"/>
                        </wps:cNvCnPr>
                        <wps:spPr bwMode="auto">
                          <a:xfrm>
                            <a:off x="6431" y="7064"/>
                            <a:ext cx="0" cy="571"/>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5" name="AutoShape 534"/>
                        <wps:cNvCnPr>
                          <a:cxnSpLocks noChangeShapeType="1"/>
                        </wps:cNvCnPr>
                        <wps:spPr bwMode="auto">
                          <a:xfrm>
                            <a:off x="6627" y="8052"/>
                            <a:ext cx="0" cy="50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6" name="Rectangle 535"/>
                        <wps:cNvSpPr>
                          <a:spLocks noChangeArrowheads="1"/>
                        </wps:cNvSpPr>
                        <wps:spPr bwMode="auto">
                          <a:xfrm>
                            <a:off x="5768" y="8552"/>
                            <a:ext cx="1665" cy="414"/>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autoSpaceDE w:val="0"/>
                                <w:autoSpaceDN w:val="0"/>
                                <w:adjustRightInd w:val="0"/>
                                <w:rPr>
                                  <w:b/>
                                  <w:sz w:val="18"/>
                                  <w:szCs w:val="18"/>
                                </w:rPr>
                              </w:pPr>
                              <w:r w:rsidRPr="0057185E">
                                <w:rPr>
                                  <w:b/>
                                  <w:sz w:val="18"/>
                                  <w:szCs w:val="18"/>
                                </w:rPr>
                                <w:t>8. Back filling</w:t>
                              </w:r>
                            </w:p>
                          </w:txbxContent>
                        </wps:txbx>
                        <wps:bodyPr rot="0" vert="horz" wrap="square" lIns="91440" tIns="45720" rIns="91440" bIns="45720" anchor="t" anchorCtr="0" upright="1">
                          <a:noAutofit/>
                        </wps:bodyPr>
                      </wps:wsp>
                      <wps:wsp>
                        <wps:cNvPr id="707" name="AutoShape 536"/>
                        <wps:cNvSpPr>
                          <a:spLocks noChangeArrowheads="1"/>
                        </wps:cNvSpPr>
                        <wps:spPr bwMode="auto">
                          <a:xfrm>
                            <a:off x="5368" y="10350"/>
                            <a:ext cx="2796" cy="414"/>
                          </a:xfrm>
                          <a:prstGeom prst="roundRect">
                            <a:avLst>
                              <a:gd name="adj" fmla="val 16667"/>
                            </a:avLst>
                          </a:prstGeom>
                          <a:solidFill>
                            <a:schemeClr val="accent2">
                              <a:lumMod val="20000"/>
                              <a:lumOff val="8000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rPr>
                                  <w:b/>
                                  <w:sz w:val="18"/>
                                  <w:szCs w:val="18"/>
                                </w:rPr>
                              </w:pPr>
                              <w:r w:rsidRPr="0057185E">
                                <w:rPr>
                                  <w:b/>
                                  <w:sz w:val="18"/>
                                  <w:szCs w:val="18"/>
                                </w:rPr>
                                <w:t>10. Finishing of excavation</w:t>
                              </w:r>
                            </w:p>
                          </w:txbxContent>
                        </wps:txbx>
                        <wps:bodyPr rot="0" vert="horz" wrap="square" lIns="91440" tIns="45720" rIns="91440" bIns="45720" anchor="t" anchorCtr="0" upright="1">
                          <a:noAutofit/>
                        </wps:bodyPr>
                      </wps:wsp>
                      <wps:wsp>
                        <wps:cNvPr id="708" name="AutoShape 537"/>
                        <wps:cNvCnPr>
                          <a:cxnSpLocks noChangeShapeType="1"/>
                        </wps:cNvCnPr>
                        <wps:spPr bwMode="auto">
                          <a:xfrm>
                            <a:off x="6611" y="8966"/>
                            <a:ext cx="0" cy="399"/>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9" name="Rectangle 538"/>
                        <wps:cNvSpPr>
                          <a:spLocks noChangeArrowheads="1"/>
                        </wps:cNvSpPr>
                        <wps:spPr bwMode="auto">
                          <a:xfrm>
                            <a:off x="4593" y="5694"/>
                            <a:ext cx="3859" cy="498"/>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autoSpaceDE w:val="0"/>
                                <w:autoSpaceDN w:val="0"/>
                                <w:adjustRightInd w:val="0"/>
                                <w:rPr>
                                  <w:b/>
                                  <w:sz w:val="18"/>
                                  <w:szCs w:val="18"/>
                                </w:rPr>
                              </w:pPr>
                              <w:r w:rsidRPr="0057185E">
                                <w:rPr>
                                  <w:b/>
                                  <w:sz w:val="18"/>
                                  <w:szCs w:val="18"/>
                                </w:rPr>
                                <w:t>5. Hard coring and bottom concrete work</w:t>
                              </w:r>
                            </w:p>
                          </w:txbxContent>
                        </wps:txbx>
                        <wps:bodyPr rot="0" vert="horz" wrap="square" lIns="91440" tIns="45720" rIns="91440" bIns="45720" anchor="t" anchorCtr="0" upright="1">
                          <a:noAutofit/>
                        </wps:bodyPr>
                      </wps:wsp>
                      <wps:wsp>
                        <wps:cNvPr id="710" name="AutoShape 539"/>
                        <wps:cNvCnPr>
                          <a:cxnSpLocks noChangeShapeType="1"/>
                        </wps:cNvCnPr>
                        <wps:spPr bwMode="auto">
                          <a:xfrm>
                            <a:off x="6503" y="6192"/>
                            <a:ext cx="0" cy="402"/>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1" name="Rectangle 540"/>
                        <wps:cNvSpPr>
                          <a:spLocks noChangeArrowheads="1"/>
                        </wps:cNvSpPr>
                        <wps:spPr bwMode="auto">
                          <a:xfrm>
                            <a:off x="5633" y="9365"/>
                            <a:ext cx="1937" cy="505"/>
                          </a:xfrm>
                          <a:prstGeom prst="rect">
                            <a:avLst/>
                          </a:prstGeom>
                          <a:solidFill>
                            <a:schemeClr val="accent2">
                              <a:lumMod val="20000"/>
                              <a:lumOff val="8000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7185E" w:rsidRDefault="00C75914" w:rsidP="0049001F">
                              <w:pPr>
                                <w:autoSpaceDE w:val="0"/>
                                <w:autoSpaceDN w:val="0"/>
                                <w:adjustRightInd w:val="0"/>
                                <w:rPr>
                                  <w:b/>
                                  <w:sz w:val="18"/>
                                  <w:szCs w:val="18"/>
                                </w:rPr>
                              </w:pPr>
                              <w:r w:rsidRPr="0057185E">
                                <w:rPr>
                                  <w:b/>
                                  <w:sz w:val="18"/>
                                  <w:szCs w:val="18"/>
                                </w:rPr>
                                <w:t>9. Measurement</w:t>
                              </w:r>
                            </w:p>
                          </w:txbxContent>
                        </wps:txbx>
                        <wps:bodyPr rot="0" vert="horz" wrap="square" lIns="91440" tIns="45720" rIns="91440" bIns="45720" anchor="t" anchorCtr="0" upright="1">
                          <a:noAutofit/>
                        </wps:bodyPr>
                      </wps:wsp>
                      <wps:wsp>
                        <wps:cNvPr id="712" name="AutoShape 541"/>
                        <wps:cNvCnPr>
                          <a:cxnSpLocks noChangeShapeType="1"/>
                        </wps:cNvCnPr>
                        <wps:spPr bwMode="auto">
                          <a:xfrm>
                            <a:off x="6503" y="9870"/>
                            <a:ext cx="0" cy="48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22" o:spid="_x0000_s1231" style="position:absolute;left:0;text-align:left;margin-left:130.65pt;margin-top:8.1pt;width:259.35pt;height:443.7pt;z-index:252058624" coordorigin="4158,1890" coordsize="4918,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">
                <v:rect id="Rectangle 523" o:spid="_x0000_s1232" style="position:absolute;left:4940;top:4790;width:278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TcQA&#10;AADcAAAADwAAAGRycy9kb3ducmV2LnhtbESPQWvCQBCF7wX/wzJCb3VjMaFGV5GK0EIPrYrnITsm&#10;wezskl2T7b/vFgo9Pt68781bb6PpxEC9by0rmM8yEMSV1S3XCs6nw9MLCB+QNXaWScE3edhuJg9r&#10;LLUd+YuGY6hFgrAvUUETgiul9FVDBv3MOuLkXW1vMCTZ11L3OCa46eRzlhXSYMupoUFHrw1Vt+Pd&#10;pDfy+uIcfuY3NPEjxsvpPbN7pR6ncbcCESiG/+O/9JtWUCwX8DsmEU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U3EAAAA3AAAAA8AAAAAAAAAAAAAAAAAmAIAAGRycy9k&#10;b3ducmV2LnhtbFBLBQYAAAAABAAEAPUAAACJAwAAAAA=&#10;" fillcolor="#f2dbdb [661]" strokecolor="#c0504d [3205]" strokeweight="2.5pt">
                  <v:shadow color="#868686"/>
                  <v:textbox>
                    <w:txbxContent>
                      <w:p w:rsidR="00C75914" w:rsidRPr="0057185E" w:rsidRDefault="00C75914" w:rsidP="0049001F">
                        <w:pPr>
                          <w:rPr>
                            <w:b/>
                            <w:sz w:val="18"/>
                            <w:szCs w:val="18"/>
                          </w:rPr>
                        </w:pPr>
                        <w:r w:rsidRPr="0057185E">
                          <w:rPr>
                            <w:b/>
                            <w:sz w:val="18"/>
                            <w:szCs w:val="18"/>
                          </w:rPr>
                          <w:t>4. Excavation for structure</w:t>
                        </w:r>
                      </w:p>
                    </w:txbxContent>
                  </v:textbox>
                </v:rect>
                <v:roundrect id="AutoShape 524" o:spid="_x0000_s1233" style="position:absolute;left:4239;top:1890;width:4837;height:4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RA8gA&#10;AADcAAAADwAAAGRycy9kb3ducmV2LnhtbESPT2vCQBTE70K/w/IKvRTdtGCoqatYqRqwCv7pwdsj&#10;+0zSZt+G7Krpt3eFgsdhZn7DDMetqcSZGldaVvDSi0AQZ1aXnCvY72bdNxDOI2usLJOCP3IwHj10&#10;hphoe+ENnbc+FwHCLkEFhfd1IqXLCjLoerYmDt7RNgZ9kE0udYOXADeVfI2iWBosOSwUWNO0oOx3&#10;ezIKpguz+KLP9Hvys/pYls/xOj3M10o9PbaTdxCeWn8P/7dTrSAe9OF2JhwBO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ApEDyAAAANwAAAAPAAAAAAAAAAAAAAAAAJgCAABk&#10;cnMvZG93bnJldi54bWxQSwUGAAAAAAQABAD1AAAAjQMAAAAA&#10;" fillcolor="#f2dbdb [661]" strokecolor="#c0504d [3205]" strokeweight="2.5pt">
                  <v:shadow color="#868686"/>
                  <v:textbox>
                    <w:txbxContent>
                      <w:p w:rsidR="00C75914" w:rsidRPr="0057185E" w:rsidRDefault="00C75914" w:rsidP="0049001F">
                        <w:pPr>
                          <w:rPr>
                            <w:b/>
                            <w:sz w:val="18"/>
                            <w:szCs w:val="18"/>
                          </w:rPr>
                        </w:pPr>
                        <w:r w:rsidRPr="0057185E">
                          <w:rPr>
                            <w:b/>
                            <w:sz w:val="18"/>
                            <w:szCs w:val="18"/>
                          </w:rPr>
                          <w:t>1. Request to start masonry works by the contractor</w:t>
                        </w:r>
                      </w:p>
                    </w:txbxContent>
                  </v:textbox>
                </v:roundrect>
                <v:rect id="Rectangle 525" o:spid="_x0000_s1234" style="position:absolute;left:4337;top:2817;width:382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CocIA&#10;AADcAAAADwAAAGRycy9kb3ducmV2LnhtbESPzYoCMRCE78K+Q+iFvWlmBQedNYqsCCt48Gfx3Eza&#10;mcFJJ0yixrc3guCxqK6vuqbzaFpxpc43lhV8DzIQxKXVDVcK/g+r/hiED8gaW8uk4E4e5rOP3hQL&#10;bW+8o+s+VCJB2BeooA7BFVL6siaDfmAdcfJOtjMYkuwqqTu8Jbhp5TDLcmmw4dRQo6Pfmsrz/mLS&#10;G6Pq6BxuR2c0cRPj8bDO7FKpr8+4+AERKIb38Sv9pxXkkxyeYxIB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QKhwgAAANwAAAAPAAAAAAAAAAAAAAAAAJgCAABkcnMvZG93&#10;bnJldi54bWxQSwUGAAAAAAQABAD1AAAAhwMAAAAA&#10;" fillcolor="#f2dbdb [661]" strokecolor="#c0504d [3205]" strokeweight="2.5pt">
                  <v:shadow color="#868686"/>
                  <v:textbox>
                    <w:txbxContent>
                      <w:p w:rsidR="00C75914" w:rsidRPr="0057185E" w:rsidRDefault="00C75914" w:rsidP="0049001F">
                        <w:pPr>
                          <w:rPr>
                            <w:b/>
                            <w:sz w:val="18"/>
                            <w:szCs w:val="18"/>
                          </w:rPr>
                        </w:pPr>
                        <w:r w:rsidRPr="0057185E">
                          <w:rPr>
                            <w:b/>
                            <w:sz w:val="18"/>
                            <w:szCs w:val="18"/>
                          </w:rPr>
                          <w:t>2. Work order by the supervisor engineer</w:t>
                        </w:r>
                      </w:p>
                    </w:txbxContent>
                  </v:textbox>
                </v:rect>
                <v:rect id="Rectangle 526" o:spid="_x0000_s1235" style="position:absolute;left:4158;top:3803;width:460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nOsMA&#10;AADcAAAADwAAAGRycy9kb3ducmV2LnhtbESPS4sCMRCE78L+h9AL3jSzgo+dNcqiCAoefCyem0nv&#10;zOCkEyZR4783guCxqK6vuqbzaBpxpdbXlhV89TMQxIXVNZcK/o6r3gSED8gaG8uk4E4e5rOPzhRz&#10;bW+8p+shlCJB2OeooArB5VL6oiKDvm8dcfL+bWswJNmWUrd4S3DTyEGWjaTBmlNDhY4WFRXnw8Wk&#10;N4blyTncDc9o4jbG03GT2aVS3c/4+wMiUAzv41d6rRWMvsfwHJMI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2nOsMAAADcAAAADwAAAAAAAAAAAAAAAACYAgAAZHJzL2Rv&#10;d25yZXYueG1sUEsFBgAAAAAEAAQA9QAAAIgDAAAAAA==&#10;" fillcolor="#f2dbdb [661]" strokecolor="#c0504d [3205]" strokeweight="2.5pt">
                  <v:shadow color="#868686"/>
                  <v:textbox>
                    <w:txbxContent>
                      <w:p w:rsidR="00C75914" w:rsidRPr="0057185E" w:rsidRDefault="00C75914" w:rsidP="0049001F">
                        <w:pPr>
                          <w:rPr>
                            <w:b/>
                            <w:sz w:val="18"/>
                            <w:szCs w:val="18"/>
                          </w:rPr>
                        </w:pPr>
                        <w:r w:rsidRPr="0057185E">
                          <w:rPr>
                            <w:b/>
                            <w:sz w:val="18"/>
                            <w:szCs w:val="18"/>
                          </w:rPr>
                          <w:t>3. Cleaning and grubbing &amp; removing of surface soil</w:t>
                        </w:r>
                      </w:p>
                    </w:txbxContent>
                  </v:textbox>
                </v:rect>
                <v:shape id="AutoShape 527" o:spid="_x0000_s1236" type="#_x0000_t32" style="position:absolute;left:6218;top:2347;width: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J7sMAAADcAAAADwAAAGRycy9kb3ducmV2LnhtbERPu27CMBTdkfoP1q3UjTgUiUeKQSgS&#10;gg4MQFXWS3wbp8TXUexC8vf1gMR4dN6LVWdrcaPWV44VjJIUBHHhdMWlgq/TZjgD4QOyxtoxKejJ&#10;w2r5Mlhgpt2dD3Q7hlLEEPYZKjAhNJmUvjBk0SeuIY7cj2sthgjbUuoW7zHc1vI9TSfSYsWxwWBD&#10;uaHievyzCs4b8/05vvTpr55e1/PRvt/u8lypt9du/QEiUBee4od7pxVM5nFt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PSe7DAAAA3AAAAA8AAAAAAAAAAAAA&#10;AAAAoQIAAGRycy9kb3ducmV2LnhtbFBLBQYAAAAABAAEAPkAAACRAwAAAAA=&#10;" strokecolor="#c0504d [3205]" strokeweight="2.5pt">
                  <v:stroke endarrow="block"/>
                  <v:shadow color="#868686"/>
                </v:shape>
                <v:shape id="AutoShape 528" o:spid="_x0000_s1237" type="#_x0000_t32" style="position:absolute;left:6431;top:4246;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PsdcYAAADcAAAADwAAAGRycy9kb3ducmV2LnhtbESPQWvCQBSE7wX/w/KE3pqNLWiTuooE&#10;pPbgoVra62v2mY1m34bsVpN/7xYEj8PMfMPMl71txJk6XztWMElSEMSl0zVXCr7266dXED4ga2wc&#10;k4KBPCwXo4c55tpd+JPOu1CJCGGfowITQptL6UtDFn3iWuLoHVxnMUTZVVJ3eIlw28jnNJ1KizXH&#10;BYMtFYbK0+7PKvhZm++Pl98hPerZaZVNtsP7piiUehz3qzcQgfpwD9/aG61gmmXwfyY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7HXGAAAA3AAAAA8AAAAAAAAA&#10;AAAAAAAAoQIAAGRycy9kb3ducmV2LnhtbFBLBQYAAAAABAAEAPkAAACUAwAAAAA=&#10;" strokecolor="#c0504d [3205]" strokeweight="2.5pt">
                  <v:stroke endarrow="block"/>
                  <v:shadow color="#868686"/>
                </v:shape>
                <v:shape id="AutoShape 529" o:spid="_x0000_s1238" type="#_x0000_t32" style="position:absolute;left:6222;top:3216;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f8sMAAADcAAAADwAAAGRycy9kb3ducmV2LnhtbERPz2vCMBS+C/4P4Q1200QHUzujSEHm&#10;Dh7mRK/P5q3pbF5Kk2n735vDYMeP7/dy3bla3KgNlWcNk7ECQVx4U3Gp4fi1Hc1BhIhssPZMGnoK&#10;sF4NB0vMjL/zJ90OsRQphEOGGmyMTSZlKCw5DGPfECfu27cOY4JtKU2L9xTuajlV6lU6rDg1WGwo&#10;t1RcD79Ow3lrTx8vl179mNl1s5js+/ddnmv9/NRt3kBE6uK/+M+9MxpmKs1P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S3/LDAAAA3AAAAA8AAAAAAAAAAAAA&#10;AAAAoQIAAGRycy9kb3ducmV2LnhtbFBLBQYAAAAABAAEAPkAAACRAwAAAAA=&#10;" strokecolor="#c0504d [3205]" strokeweight="2.5pt">
                  <v:stroke endarrow="block"/>
                  <v:shadow color="#868686"/>
                </v:shape>
                <v:shape id="AutoShape 530" o:spid="_x0000_s1239" type="#_x0000_t32" style="position:absolute;left:6503;top:5275;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56acYAAADcAAAADwAAAGRycy9kb3ducmV2LnhtbESPQWsCMRSE74L/ITyhN03WQm23RpEF&#10;UQ891Jb2+rp53WzdvCybqLv/vikUPA4z8w2zXPeuERfqQu1ZQzZTIIhLb2quNLy/baePIEJENth4&#10;Jg0DBVivxqMl5sZf+ZUux1iJBOGQowYbY5tLGUpLDsPMt8TJ+/adw5hkV0nT4TXBXSPnSj1IhzWn&#10;BYstFZbK0/HsNHxu7cfh/mtQP2Zx2jxlL8NuXxRa3036zTOISH28hf/be6NhoTL4O5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eemnGAAAA3AAAAA8AAAAAAAAA&#10;AAAAAAAAoQIAAGRycy9kb3ducmV2LnhtbFBLBQYAAAAABAAEAPkAAACUAwAAAAA=&#10;" strokecolor="#c0504d [3205]" strokeweight="2.5pt">
                  <v:stroke endarrow="block"/>
                  <v:shadow color="#868686"/>
                </v:shape>
                <v:rect id="Rectangle 531" o:spid="_x0000_s1240" style="position:absolute;left:5454;top:6594;width:197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euMIA&#10;AADcAAAADwAAAGRycy9kb3ducmV2LnhtbESPQWsCMRCF74L/IYzQmyYKtrIaRZRChR7aVTwPm3F3&#10;cTMJm6jpvzeFQo+PN+9781abZDtxpz60jjVMJwoEceVMy7WG0/F9vAARIrLBzjFp+KEAm/VwsMLC&#10;uAd/072MtcgQDgVqaGL0hZShashimDhPnL2L6y3GLPtamh4fGW47OVPqVVpsOTc06GnXUHUtbza/&#10;Ma/P3uPX/Io2faZ0Ph6U22v9MkrbJYhIKf4f/6U/jIY3NYPfMZkA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Z64wgAAANwAAAAPAAAAAAAAAAAAAAAAAJgCAABkcnMvZG93&#10;bnJldi54bWxQSwUGAAAAAAQABAD1AAAAhwMAAAAA&#10;" fillcolor="#f2dbdb [661]" strokecolor="#c0504d [3205]" strokeweight="2.5pt">
                  <v:shadow color="#868686"/>
                  <v:textbox>
                    <w:txbxContent>
                      <w:p w:rsidR="00C75914" w:rsidRPr="0057185E" w:rsidRDefault="00C75914" w:rsidP="0049001F">
                        <w:pPr>
                          <w:autoSpaceDE w:val="0"/>
                          <w:autoSpaceDN w:val="0"/>
                          <w:adjustRightInd w:val="0"/>
                          <w:rPr>
                            <w:b/>
                            <w:sz w:val="18"/>
                            <w:szCs w:val="18"/>
                          </w:rPr>
                        </w:pPr>
                        <w:r w:rsidRPr="0057185E">
                          <w:rPr>
                            <w:b/>
                            <w:sz w:val="18"/>
                            <w:szCs w:val="18"/>
                          </w:rPr>
                          <w:t xml:space="preserve">6. Masonry work </w:t>
                        </w:r>
                      </w:p>
                    </w:txbxContent>
                  </v:textbox>
                </v:rect>
                <v:rect id="Rectangle 532" o:spid="_x0000_s1241" style="position:absolute;left:5216;top:7635;width:258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7I8QA&#10;AADcAAAADwAAAGRycy9kb3ducmV2LnhtbESPT2sCMRDF70K/Q5hCb5q0RVu2G0UsQoUe/FM8D5vp&#10;7rKbSdhETb+9KQgeH2/e780rF8n24kxDaB1reJ4oEMSVMy3XGn4O6/E7iBCRDfaOScMfBVjMH0Yl&#10;FsZdeEfnfaxFhnAoUEMToy+kDFVDFsPEeeLs/brBYsxyqKUZ8JLhtpcvSs2kxZZzQ4OeVg1V3f5k&#10;8xvT+ug9bqcd2vSd0vGwUe5T66fHtPwAESnF+/Et/WU0vKlX+B+TC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OyPEAAAA3AAAAA8AAAAAAAAAAAAAAAAAmAIAAGRycy9k&#10;b3ducmV2LnhtbFBLBQYAAAAABAAEAPUAAACJAwAAAAA=&#10;" fillcolor="#f2dbdb [661]" strokecolor="#c0504d [3205]" strokeweight="2.5pt">
                  <v:shadow color="#868686"/>
                  <v:textbox>
                    <w:txbxContent>
                      <w:p w:rsidR="00C75914" w:rsidRPr="0057185E" w:rsidRDefault="00C75914" w:rsidP="0049001F">
                        <w:pPr>
                          <w:autoSpaceDE w:val="0"/>
                          <w:autoSpaceDN w:val="0"/>
                          <w:adjustRightInd w:val="0"/>
                          <w:rPr>
                            <w:b/>
                            <w:sz w:val="18"/>
                            <w:szCs w:val="18"/>
                          </w:rPr>
                        </w:pPr>
                        <w:r w:rsidRPr="0057185E">
                          <w:rPr>
                            <w:b/>
                            <w:sz w:val="18"/>
                            <w:szCs w:val="18"/>
                          </w:rPr>
                          <w:t>7. Plastering &amp; pointing</w:t>
                        </w:r>
                      </w:p>
                    </w:txbxContent>
                  </v:textbox>
                </v:rect>
                <v:shape id="AutoShape 533" o:spid="_x0000_s1242" type="#_x0000_t32" style="position:absolute;left:6431;top:7064;width:0;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Z8ccAAADcAAAADwAAAGRycy9kb3ducmV2LnhtbESPT2sCMRTE74V+h/AKvdXEP1TdGkUW&#10;RHvooSp6fd28brZuXpZNqrvfvikUehxm5jfMYtW5WlypDZVnDcOBAkFceFNxqeF42DzNQISIbLD2&#10;TBp6CrBa3t8tMDP+xu903cdSJAiHDDXYGJtMylBYchgGviFO3qdvHcYk21KaFm8J7mo5UupZOqw4&#10;LVhsKLdUXPbfTsN5Y0+v449efZnpZT0fvvXbXZ5r/fjQrV9AROrif/ivvTMapmo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6dnxxwAAANwAAAAPAAAAAAAA&#10;AAAAAAAAAKECAABkcnMvZG93bnJldi54bWxQSwUGAAAAAAQABAD5AAAAlQMAAAAA&#10;" strokecolor="#c0504d [3205]" strokeweight="2.5pt">
                  <v:stroke endarrow="block"/>
                  <v:shadow color="#868686"/>
                </v:shape>
                <v:shape id="AutoShape 534" o:spid="_x0000_s1243" type="#_x0000_t32" style="position:absolute;left:6627;top:8052;width:0;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8asYAAADcAAAADwAAAGRycy9kb3ducmV2LnhtbESPQWsCMRSE74X+h/AKvdVExapbo8iC&#10;aA89VEWvr5vXzdbNy7JJdfffN4VCj8PMfMMsVp2rxZXaUHnWMBwoEMSFNxWXGo6HzdMMRIjIBmvP&#10;pKGnAKvl/d0CM+Nv/E7XfSxFgnDIUIONscmkDIUlh2HgG+LkffrWYUyyLaVp8ZbgrpYjpZ6lw4rT&#10;gsWGckvFZf/tNJw39vQ6/ujVl5le1vPhW7/d5bnWjw/d+gVEpC7+h//aO6Nhqib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lfGrGAAAA3AAAAA8AAAAAAAAA&#10;AAAAAAAAoQIAAGRycy9kb3ducmV2LnhtbFBLBQYAAAAABAAEAPkAAACUAwAAAAA=&#10;" strokecolor="#c0504d [3205]" strokeweight="2.5pt">
                  <v:stroke endarrow="block"/>
                  <v:shadow color="#868686"/>
                </v:shape>
                <v:rect id="Rectangle 535" o:spid="_x0000_s1244" style="position:absolute;left:5768;top:8552;width:166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Yu8IA&#10;AADcAAAADwAAAGRycy9kb3ducmV2LnhtbESPQWsCMRCF7wX/QxjBW00saGU1ilgECx6siudhM+4u&#10;biZhEzX996ZQ8Ph48743b75MthV36kLjWMNoqEAQl840XGk4HTfvUxAhIhtsHZOGXwqwXPTe5lgY&#10;9+Afuh9iJTKEQ4Ea6hh9IWUoa7IYhs4TZ+/iOosxy66SpsNHhttWfig1kRYbzg01elrXVF4PN5vf&#10;GFdn73E/vqJNu5TOx2/lvrQe9NNqBiJSiq/j//TWaPhUE/gbkwk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pi7wgAAANwAAAAPAAAAAAAAAAAAAAAAAJgCAABkcnMvZG93&#10;bnJldi54bWxQSwUGAAAAAAQABAD1AAAAhwMAAAAA&#10;" fillcolor="#f2dbdb [661]" strokecolor="#c0504d [3205]" strokeweight="2.5pt">
                  <v:shadow color="#868686"/>
                  <v:textbox>
                    <w:txbxContent>
                      <w:p w:rsidR="00C75914" w:rsidRPr="0057185E" w:rsidRDefault="00C75914" w:rsidP="0049001F">
                        <w:pPr>
                          <w:autoSpaceDE w:val="0"/>
                          <w:autoSpaceDN w:val="0"/>
                          <w:adjustRightInd w:val="0"/>
                          <w:rPr>
                            <w:b/>
                            <w:sz w:val="18"/>
                            <w:szCs w:val="18"/>
                          </w:rPr>
                        </w:pPr>
                        <w:r w:rsidRPr="0057185E">
                          <w:rPr>
                            <w:b/>
                            <w:sz w:val="18"/>
                            <w:szCs w:val="18"/>
                          </w:rPr>
                          <w:t>8. Back filling</w:t>
                        </w:r>
                      </w:p>
                    </w:txbxContent>
                  </v:textbox>
                </v:rect>
                <v:roundrect id="AutoShape 536" o:spid="_x0000_s1245" style="position:absolute;left:5368;top:10350;width:2796;height: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w9ccA&#10;AADcAAAADwAAAGRycy9kb3ducmV2LnhtbESPT2vCQBTE70K/w/IEL6Kb9qAluoqVVgO1gv8O3h7Z&#10;Z5I2+zZkV43f3hUKHoeZ+Q0znjamFBeqXWFZwWs/AkGcWl1wpmC/++q9g3AeWWNpmRTcyMF08tIa&#10;Y6ztlTd02fpMBAi7GBXk3lexlC7NyaDr24o4eCdbG/RB1pnUNV4D3JTyLYoG0mDBYSHHiuY5pX/b&#10;s1EwX5rlij6Tw+z35+O76A7WyXGxVqrTbmYjEJ4a/wz/txOtYBgN4X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3MPXHAAAA3AAAAA8AAAAAAAAAAAAAAAAAmAIAAGRy&#10;cy9kb3ducmV2LnhtbFBLBQYAAAAABAAEAPUAAACMAwAAAAA=&#10;" fillcolor="#f2dbdb [661]" strokecolor="#c0504d [3205]" strokeweight="2.5pt">
                  <v:shadow color="#868686"/>
                  <v:textbox>
                    <w:txbxContent>
                      <w:p w:rsidR="00C75914" w:rsidRPr="0057185E" w:rsidRDefault="00C75914" w:rsidP="0049001F">
                        <w:pPr>
                          <w:rPr>
                            <w:b/>
                            <w:sz w:val="18"/>
                            <w:szCs w:val="18"/>
                          </w:rPr>
                        </w:pPr>
                        <w:r w:rsidRPr="0057185E">
                          <w:rPr>
                            <w:b/>
                            <w:sz w:val="18"/>
                            <w:szCs w:val="18"/>
                          </w:rPr>
                          <w:t>10. Finishing of excavation</w:t>
                        </w:r>
                      </w:p>
                    </w:txbxContent>
                  </v:textbox>
                </v:roundrect>
                <v:shape id="AutoShape 537" o:spid="_x0000_s1246" type="#_x0000_t32" style="position:absolute;left:6611;top:8966;width:0;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T9MMAAADcAAAADwAAAGRycy9kb3ducmV2LnhtbERPz2vCMBS+C/4P4Q1200QHUzujSEHm&#10;Dh7mRK/P5q3pbF5Kk2n735vDYMeP7/dy3bla3KgNlWcNk7ECQVx4U3Gp4fi1Hc1BhIhssPZMGnoK&#10;sF4NB0vMjL/zJ90OsRQphEOGGmyMTSZlKCw5DGPfECfu27cOY4JtKU2L9xTuajlV6lU6rDg1WGwo&#10;t1RcD79Ow3lrTx8vl179mNl1s5js+/ddnmv9/NRt3kBE6uK/+M+9MxpmKq1N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0/TDAAAA3AAAAA8AAAAAAAAAAAAA&#10;AAAAoQIAAGRycy9kb3ducmV2LnhtbFBLBQYAAAAABAAEAPkAAACRAwAAAAA=&#10;" strokecolor="#c0504d [3205]" strokeweight="2.5pt">
                  <v:stroke endarrow="block"/>
                  <v:shadow color="#868686"/>
                </v:shape>
                <v:rect id="Rectangle 538" o:spid="_x0000_s1247" style="position:absolute;left:4593;top:5694;width:385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MycMA&#10;AADcAAAADwAAAGRycy9kb3ducmV2LnhtbESPT2sCMRDF7wW/Qxiht5ooaHU1SqkUKvRQ/+B52Iy7&#10;i5tJ2KQav70pCB4fb97vzVuskm3FhbrQONYwHCgQxKUzDVcaDvuvtymIEJENto5Jw40CrJa9lwUW&#10;xl15S5ddrESGcChQQx2jL6QMZU0Ww8B54uydXGcxZtlV0nR4zXDbypFSE2mx4dxQo6fPmsrz7s/m&#10;N8bV0Xv8HZ/Rpp+UjvuNcmutX/vpYw4iUorP40f622h4VzP4H5M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MycMAAADcAAAADwAAAAAAAAAAAAAAAACYAgAAZHJzL2Rv&#10;d25yZXYueG1sUEsFBgAAAAAEAAQA9QAAAIgDAAAAAA==&#10;" fillcolor="#f2dbdb [661]" strokecolor="#c0504d [3205]" strokeweight="2.5pt">
                  <v:shadow color="#868686"/>
                  <v:textbox>
                    <w:txbxContent>
                      <w:p w:rsidR="00C75914" w:rsidRPr="0057185E" w:rsidRDefault="00C75914" w:rsidP="0049001F">
                        <w:pPr>
                          <w:autoSpaceDE w:val="0"/>
                          <w:autoSpaceDN w:val="0"/>
                          <w:adjustRightInd w:val="0"/>
                          <w:rPr>
                            <w:b/>
                            <w:sz w:val="18"/>
                            <w:szCs w:val="18"/>
                          </w:rPr>
                        </w:pPr>
                        <w:r w:rsidRPr="0057185E">
                          <w:rPr>
                            <w:b/>
                            <w:sz w:val="18"/>
                            <w:szCs w:val="18"/>
                          </w:rPr>
                          <w:t>5. Hard coring and bottom concrete work</w:t>
                        </w:r>
                      </w:p>
                    </w:txbxContent>
                  </v:textbox>
                </v:rect>
                <v:shape id="AutoShape 539" o:spid="_x0000_s1248" type="#_x0000_t32" style="position:absolute;left:6503;top:6192;width: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JL8MAAADcAAAADwAAAGRycy9kb3ducmV2LnhtbERPz2vCMBS+D/wfwhvsNtM6mLMaRQoy&#10;d/CgDr0+m2fT2byUJtP2vzcHwePH93u26GwtrtT6yrGCdJiAIC6crrhU8LtfvX+B8AFZY+2YFPTk&#10;YTEfvMww0+7GW7ruQiliCPsMFZgQmkxKXxiy6IeuIY7c2bUWQ4RtKXWLtxhuazlKkk9pseLYYLCh&#10;3FBx2f1bBceVOfx8nPrkT48vy0m66b/Xea7U22u3nIII1IWn+OFeawXjNM6P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LSS/DAAAA3AAAAA8AAAAAAAAAAAAA&#10;AAAAoQIAAGRycy9kb3ducmV2LnhtbFBLBQYAAAAABAAEAPkAAACRAwAAAAA=&#10;" strokecolor="#c0504d [3205]" strokeweight="2.5pt">
                  <v:stroke endarrow="block"/>
                  <v:shadow color="#868686"/>
                </v:shape>
                <v:rect id="Rectangle 540" o:spid="_x0000_s1249" style="position:absolute;left:5633;top:9365;width:193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WEsMA&#10;AADcAAAADwAAAGRycy9kb3ducmV2LnhtbESPS4sCMRCE78L+h9AL3jQzgg9mjSK7LKzgwcfiuZm0&#10;M4OTTphEjf/eCILHorq+6povo2nFlTrfWFaQDzMQxKXVDVcK/g+/gxkIH5A1tpZJwZ08LBcfvTkW&#10;2t54R9d9qESCsC9QQR2CK6T0ZU0G/dA64uSdbGcwJNlVUnd4S3DTylGWTaTBhlNDjY6+ayrP+4tJ&#10;b4yro3O4HZ/RxE2Mx8M6sz9K9T/j6gtEoBjex6/0n1YwzXN4jkkE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qWEsMAAADcAAAADwAAAAAAAAAAAAAAAACYAgAAZHJzL2Rv&#10;d25yZXYueG1sUEsFBgAAAAAEAAQA9QAAAIgDAAAAAA==&#10;" fillcolor="#f2dbdb [661]" strokecolor="#c0504d [3205]" strokeweight="2.5pt">
                  <v:shadow color="#868686"/>
                  <v:textbox>
                    <w:txbxContent>
                      <w:p w:rsidR="00C75914" w:rsidRPr="0057185E" w:rsidRDefault="00C75914" w:rsidP="0049001F">
                        <w:pPr>
                          <w:autoSpaceDE w:val="0"/>
                          <w:autoSpaceDN w:val="0"/>
                          <w:adjustRightInd w:val="0"/>
                          <w:rPr>
                            <w:b/>
                            <w:sz w:val="18"/>
                            <w:szCs w:val="18"/>
                          </w:rPr>
                        </w:pPr>
                        <w:r w:rsidRPr="0057185E">
                          <w:rPr>
                            <w:b/>
                            <w:sz w:val="18"/>
                            <w:szCs w:val="18"/>
                          </w:rPr>
                          <w:t>9. Measurement</w:t>
                        </w:r>
                      </w:p>
                    </w:txbxContent>
                  </v:textbox>
                </v:rect>
                <v:shape id="AutoShape 541" o:spid="_x0000_s1250" type="#_x0000_t32" style="position:absolute;left:6503;top:9870;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yw8YAAADcAAAADwAAAGRycy9kb3ducmV2LnhtbESPQWvCQBSE70L/w/KE3nQTC9qmriIB&#10;qT14UEt7fc2+ZqPZtyG71eTfu4LgcZiZb5j5srO1OFPrK8cK0nECgrhwuuJSwddhPXoF4QOyxtox&#10;KejJw3LxNJhjpt2Fd3Teh1JECPsMFZgQmkxKXxiy6MeuIY7en2sthijbUuoWLxFuazlJkqm0WHFc&#10;MNhQbqg47f+tgp+1+f58+e2To56dVm/ptv/Y5LlSz8Nu9Q4iUBce4Xt7oxXM0g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csPGAAAA3AAAAA8AAAAAAAAA&#10;AAAAAAAAoQIAAGRycy9kb3ducmV2LnhtbFBLBQYAAAAABAAEAPkAAACUAwAAAAA=&#10;" strokecolor="#c0504d [3205]" strokeweight="2.5pt">
                  <v:stroke endarrow="block"/>
                  <v:shadow color="#868686"/>
                </v:shape>
              </v:group>
            </w:pict>
          </mc:Fallback>
        </mc:AlternateContent>
      </w:r>
      <w:bookmarkEnd w:id="111"/>
      <w:bookmarkEnd w:id="112"/>
      <w:bookmarkEnd w:id="113"/>
      <w:bookmarkEnd w:id="114"/>
      <w:bookmarkEnd w:id="115"/>
      <w:bookmarkEnd w:id="116"/>
      <w:bookmarkEnd w:id="117"/>
    </w:p>
    <w:p w:rsidR="00622924" w:rsidRPr="00046862" w:rsidRDefault="00622924" w:rsidP="00622924"/>
    <w:p w:rsidR="00622924" w:rsidRPr="00046862" w:rsidRDefault="00622924" w:rsidP="00622924"/>
    <w:p w:rsidR="00622924" w:rsidRPr="00046862" w:rsidRDefault="00622924" w:rsidP="00622924"/>
    <w:p w:rsidR="00622924" w:rsidRPr="00046862" w:rsidRDefault="00622924" w:rsidP="00622924"/>
    <w:p w:rsidR="00622924" w:rsidRPr="00046862" w:rsidRDefault="00622924"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BA1FDB" w:rsidRPr="00046862" w:rsidRDefault="00BA1FDB" w:rsidP="00622924"/>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57185E" w:rsidRDefault="0057185E" w:rsidP="0049001F">
      <w:pPr>
        <w:ind w:firstLine="720"/>
        <w:rPr>
          <w:sz w:val="24"/>
          <w:szCs w:val="24"/>
        </w:rPr>
      </w:pPr>
    </w:p>
    <w:p w:rsidR="00C75914" w:rsidRDefault="00C75914" w:rsidP="00581006">
      <w:pPr>
        <w:pStyle w:val="Caption"/>
        <w:jc w:val="center"/>
      </w:pPr>
    </w:p>
    <w:p w:rsidR="0057185E" w:rsidRDefault="00581006" w:rsidP="00581006">
      <w:pPr>
        <w:pStyle w:val="Caption"/>
        <w:jc w:val="center"/>
        <w:rPr>
          <w:sz w:val="24"/>
          <w:szCs w:val="24"/>
        </w:rPr>
      </w:pPr>
      <w:bookmarkStart w:id="118" w:name="_Toc531653712"/>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4</w:t>
      </w:r>
      <w:r w:rsidR="00535B90">
        <w:rPr>
          <w:noProof/>
        </w:rPr>
        <w:fldChar w:fldCharType="end"/>
      </w:r>
      <w:r>
        <w:t xml:space="preserve">: </w:t>
      </w:r>
      <w:r w:rsidRPr="00F71AFC">
        <w:t xml:space="preserve">Flow </w:t>
      </w:r>
      <w:r w:rsidR="009E5D7B" w:rsidRPr="00F71AFC">
        <w:t>chart- masonry works</w:t>
      </w:r>
      <w:bookmarkEnd w:id="118"/>
    </w:p>
    <w:p w:rsidR="00BA1FDB" w:rsidRPr="00046862" w:rsidRDefault="00BA1FDB" w:rsidP="00622924"/>
    <w:p w:rsidR="004A66CF" w:rsidRDefault="004A66CF" w:rsidP="00556EB5">
      <w:pPr>
        <w:rPr>
          <w:b/>
          <w:szCs w:val="24"/>
        </w:rPr>
      </w:pPr>
    </w:p>
    <w:p w:rsidR="00556EB5" w:rsidRPr="005B57A8" w:rsidRDefault="00556EB5" w:rsidP="00556EB5">
      <w:pPr>
        <w:rPr>
          <w:b/>
          <w:szCs w:val="24"/>
        </w:rPr>
      </w:pPr>
      <w:r w:rsidRPr="005B57A8">
        <w:rPr>
          <w:b/>
          <w:szCs w:val="24"/>
        </w:rPr>
        <w:t>Description of Masonry Works</w:t>
      </w:r>
    </w:p>
    <w:p w:rsidR="00556EB5" w:rsidRPr="005B57A8" w:rsidRDefault="00556EB5" w:rsidP="00556EB5">
      <w:pPr>
        <w:autoSpaceDE w:val="0"/>
        <w:autoSpaceDN w:val="0"/>
        <w:adjustRightInd w:val="0"/>
        <w:rPr>
          <w:b/>
          <w:szCs w:val="24"/>
        </w:rPr>
      </w:pPr>
    </w:p>
    <w:p w:rsidR="00556EB5" w:rsidRPr="005B57A8" w:rsidRDefault="00556EB5" w:rsidP="00556EB5">
      <w:pPr>
        <w:autoSpaceDE w:val="0"/>
        <w:autoSpaceDN w:val="0"/>
        <w:adjustRightInd w:val="0"/>
        <w:rPr>
          <w:b/>
          <w:szCs w:val="24"/>
        </w:rPr>
      </w:pPr>
      <w:r w:rsidRPr="005B57A8">
        <w:rPr>
          <w:b/>
          <w:szCs w:val="24"/>
        </w:rPr>
        <w:t>Step-1: Request to start masonry works by the contractor</w:t>
      </w:r>
    </w:p>
    <w:p w:rsidR="00556EB5" w:rsidRDefault="00556EB5" w:rsidP="00556EB5">
      <w:pPr>
        <w:tabs>
          <w:tab w:val="left" w:pos="5370"/>
        </w:tabs>
        <w:rPr>
          <w:szCs w:val="24"/>
        </w:rPr>
      </w:pPr>
      <w:r w:rsidRPr="005B57A8">
        <w:rPr>
          <w:szCs w:val="24"/>
        </w:rPr>
        <w:t>The project contractor should submit work requesting letter mentioning his readiness to perform the task.</w:t>
      </w:r>
    </w:p>
    <w:p w:rsidR="00D27B81" w:rsidRPr="005B57A8" w:rsidRDefault="00D27B81" w:rsidP="00556EB5">
      <w:pPr>
        <w:tabs>
          <w:tab w:val="left" w:pos="5370"/>
        </w:tabs>
        <w:rPr>
          <w:szCs w:val="24"/>
        </w:rPr>
      </w:pPr>
    </w:p>
    <w:p w:rsidR="00556EB5" w:rsidRPr="005B57A8" w:rsidRDefault="00556EB5" w:rsidP="00556EB5">
      <w:pPr>
        <w:autoSpaceDE w:val="0"/>
        <w:autoSpaceDN w:val="0"/>
        <w:adjustRightInd w:val="0"/>
        <w:rPr>
          <w:b/>
          <w:szCs w:val="24"/>
        </w:rPr>
      </w:pPr>
      <w:r w:rsidRPr="005B57A8">
        <w:rPr>
          <w:b/>
          <w:szCs w:val="24"/>
        </w:rPr>
        <w:t>Step-2: Work order by the supervisor engineer</w:t>
      </w:r>
    </w:p>
    <w:p w:rsidR="00556EB5" w:rsidRDefault="00556EB5" w:rsidP="00556EB5">
      <w:pPr>
        <w:tabs>
          <w:tab w:val="left" w:pos="5370"/>
        </w:tabs>
        <w:rPr>
          <w:szCs w:val="24"/>
        </w:rPr>
      </w:pPr>
      <w:r w:rsidRPr="005B57A8">
        <w:rPr>
          <w:szCs w:val="24"/>
        </w:rPr>
        <w:t>The supervisor engineer should give job order to the contractor within the specified period checking the fulfillment of logistics to start the task from the contractor side.</w:t>
      </w:r>
    </w:p>
    <w:p w:rsidR="00D27B81" w:rsidRPr="005B57A8" w:rsidRDefault="00D27B81" w:rsidP="00556EB5">
      <w:pPr>
        <w:tabs>
          <w:tab w:val="left" w:pos="5370"/>
        </w:tabs>
        <w:rPr>
          <w:szCs w:val="24"/>
        </w:rPr>
      </w:pPr>
    </w:p>
    <w:p w:rsidR="0008712A" w:rsidRDefault="0008712A">
      <w:pPr>
        <w:spacing w:after="200"/>
        <w:jc w:val="left"/>
        <w:rPr>
          <w:b/>
          <w:szCs w:val="24"/>
        </w:rPr>
      </w:pPr>
      <w:r>
        <w:rPr>
          <w:b/>
          <w:szCs w:val="24"/>
        </w:rPr>
        <w:br w:type="page"/>
      </w:r>
    </w:p>
    <w:p w:rsidR="00556EB5" w:rsidRPr="005B57A8" w:rsidRDefault="00556EB5" w:rsidP="00556EB5">
      <w:pPr>
        <w:autoSpaceDE w:val="0"/>
        <w:autoSpaceDN w:val="0"/>
        <w:adjustRightInd w:val="0"/>
        <w:rPr>
          <w:b/>
          <w:szCs w:val="24"/>
        </w:rPr>
      </w:pPr>
      <w:r w:rsidRPr="005B57A8">
        <w:rPr>
          <w:b/>
          <w:szCs w:val="24"/>
        </w:rPr>
        <w:lastRenderedPageBreak/>
        <w:t xml:space="preserve">Step-3: </w:t>
      </w:r>
      <w:r w:rsidR="00710982">
        <w:rPr>
          <w:b/>
        </w:rPr>
        <w:t>Clearing</w:t>
      </w:r>
      <w:r w:rsidRPr="005B57A8">
        <w:rPr>
          <w:b/>
          <w:szCs w:val="24"/>
        </w:rPr>
        <w:t>, grubbing and removing of surface soil</w:t>
      </w:r>
    </w:p>
    <w:p w:rsidR="00556EB5" w:rsidRPr="005B57A8" w:rsidRDefault="00556EB5" w:rsidP="0092455A">
      <w:pPr>
        <w:tabs>
          <w:tab w:val="left" w:pos="5370"/>
        </w:tabs>
        <w:rPr>
          <w:szCs w:val="24"/>
        </w:rPr>
      </w:pPr>
      <w:r w:rsidRPr="005B57A8">
        <w:rPr>
          <w:szCs w:val="24"/>
        </w:rPr>
        <w:t xml:space="preserve">The contractor together with supervisor engineer should delineate the area to be clear, and grub &amp; removal of surface soil as specified if any. Clearing, grubbing and removing of surface soil works should be performed by the contractor either by machine or </w:t>
      </w:r>
      <w:r w:rsidR="00BC66E0">
        <w:rPr>
          <w:szCs w:val="24"/>
        </w:rPr>
        <w:t>person power</w:t>
      </w:r>
      <w:r w:rsidRPr="005B57A8">
        <w:rPr>
          <w:szCs w:val="24"/>
        </w:rPr>
        <w:t xml:space="preserve"> as specified based on scope of the works. Measure the surface area where cleaning, grubbing &amp; removal of surface soil performed prior to excavation.</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b/>
          <w:szCs w:val="24"/>
        </w:rPr>
      </w:pPr>
      <w:r w:rsidRPr="005B57A8">
        <w:rPr>
          <w:b/>
          <w:szCs w:val="24"/>
        </w:rPr>
        <w:t>Step-4: Excavation for structure</w:t>
      </w:r>
    </w:p>
    <w:p w:rsidR="00556EB5" w:rsidRPr="005B57A8" w:rsidRDefault="00556EB5" w:rsidP="00556EB5">
      <w:pPr>
        <w:autoSpaceDE w:val="0"/>
        <w:autoSpaceDN w:val="0"/>
        <w:adjustRightInd w:val="0"/>
        <w:rPr>
          <w:szCs w:val="24"/>
        </w:rPr>
      </w:pPr>
      <w:r w:rsidRPr="005B57A8">
        <w:rPr>
          <w:szCs w:val="24"/>
        </w:rPr>
        <w:t>The Contractor shall set out the working corners and alignment using the data shown on the Drawings or as instructed by the Engineer. The Engineer shall certify his acceptance of the setting out of corners and alignment to the Contractor in writing before commencing masonry works foundation excavation.</w:t>
      </w:r>
    </w:p>
    <w:p w:rsidR="00556EB5" w:rsidRPr="005B57A8" w:rsidRDefault="00556EB5" w:rsidP="00556EB5">
      <w:pPr>
        <w:autoSpaceDE w:val="0"/>
        <w:autoSpaceDN w:val="0"/>
        <w:adjustRightInd w:val="0"/>
        <w:rPr>
          <w:sz w:val="20"/>
        </w:rPr>
      </w:pPr>
    </w:p>
    <w:p w:rsidR="00556EB5" w:rsidRPr="005B57A8" w:rsidRDefault="00556EB5" w:rsidP="00556EB5">
      <w:pPr>
        <w:autoSpaceDE w:val="0"/>
        <w:autoSpaceDN w:val="0"/>
        <w:adjustRightInd w:val="0"/>
        <w:rPr>
          <w:szCs w:val="24"/>
        </w:rPr>
      </w:pPr>
      <w:r w:rsidRPr="005B57A8">
        <w:rPr>
          <w:szCs w:val="24"/>
        </w:rPr>
        <w:t>Excavation for stone and/or gravel lining shall be accurately trimmed to the specified dimensions. Where over excavation occurs it shall be back filled with gravel as specified below, or such other fill material as the Engineer may order, entirely at the Contractor's expense. Excavation for structures shall be done according to the drawing and specification. Elevation shall be checked using Leveling by contractor and supervisor jointly for its conformity with the drawing and specification. Measurement should be done jointly with the supervisor engineer.</w:t>
      </w:r>
    </w:p>
    <w:p w:rsidR="00556EB5" w:rsidRPr="005B57A8" w:rsidRDefault="00556EB5" w:rsidP="00556EB5">
      <w:pPr>
        <w:rPr>
          <w:szCs w:val="24"/>
        </w:rPr>
      </w:pPr>
    </w:p>
    <w:p w:rsidR="00556EB5" w:rsidRPr="005B57A8" w:rsidRDefault="00556EB5" w:rsidP="00556EB5">
      <w:pPr>
        <w:autoSpaceDE w:val="0"/>
        <w:autoSpaceDN w:val="0"/>
        <w:adjustRightInd w:val="0"/>
        <w:rPr>
          <w:b/>
          <w:szCs w:val="24"/>
        </w:rPr>
      </w:pPr>
      <w:r w:rsidRPr="005B57A8">
        <w:rPr>
          <w:b/>
          <w:szCs w:val="24"/>
        </w:rPr>
        <w:t>Step-5: Hard coring and bottom concrete work</w:t>
      </w:r>
    </w:p>
    <w:p w:rsidR="00556EB5" w:rsidRPr="005B57A8" w:rsidRDefault="00556EB5" w:rsidP="00556EB5">
      <w:pPr>
        <w:autoSpaceDE w:val="0"/>
        <w:autoSpaceDN w:val="0"/>
        <w:adjustRightInd w:val="0"/>
        <w:rPr>
          <w:szCs w:val="24"/>
        </w:rPr>
      </w:pPr>
      <w:r w:rsidRPr="005B57A8">
        <w:rPr>
          <w:szCs w:val="24"/>
        </w:rPr>
        <w:t>Stone for hard coring shall be obtained from an approved source. It shall be clean, hard, durable, sound and free from impurities or decomposed rock. Stones shall be set in position with their natural beds as near as possible to the horizontal. The commonly depth of hard coring is 20cm. Measurement of hard core is in m</w:t>
      </w:r>
      <w:r w:rsidRPr="005B57A8">
        <w:rPr>
          <w:szCs w:val="24"/>
          <w:vertAlign w:val="superscript"/>
        </w:rPr>
        <w:t>2</w:t>
      </w:r>
      <w:r w:rsidRPr="005B57A8">
        <w:rPr>
          <w:szCs w:val="24"/>
        </w:rPr>
        <w:t>.</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t xml:space="preserve">Bottom concrete work (if any) can be executed mix proportion for plain concrete of material as recommended and stated in the specification. The commonly depth of bottom concrete work is </w:t>
      </w:r>
      <w:r w:rsidR="0004066F">
        <w:rPr>
          <w:szCs w:val="24"/>
        </w:rPr>
        <w:t xml:space="preserve">at least </w:t>
      </w:r>
      <w:r w:rsidRPr="005B57A8">
        <w:rPr>
          <w:szCs w:val="24"/>
        </w:rPr>
        <w:t>10cm. Measurement of bottom concrete work is in m</w:t>
      </w:r>
      <w:r w:rsidRPr="005B57A8">
        <w:rPr>
          <w:szCs w:val="24"/>
          <w:vertAlign w:val="superscript"/>
        </w:rPr>
        <w:t>3</w:t>
      </w:r>
      <w:r w:rsidRPr="005B57A8">
        <w:rPr>
          <w:szCs w:val="24"/>
        </w:rPr>
        <w:t>.</w:t>
      </w:r>
    </w:p>
    <w:p w:rsidR="00556EB5" w:rsidRPr="005B57A8" w:rsidRDefault="00556EB5" w:rsidP="00CB53EF">
      <w:pPr>
        <w:autoSpaceDE w:val="0"/>
        <w:autoSpaceDN w:val="0"/>
        <w:adjustRightInd w:val="0"/>
        <w:spacing w:line="120" w:lineRule="auto"/>
        <w:rPr>
          <w:szCs w:val="24"/>
        </w:rPr>
      </w:pPr>
    </w:p>
    <w:p w:rsidR="00556EB5" w:rsidRPr="005B57A8" w:rsidRDefault="00556EB5" w:rsidP="00556EB5">
      <w:pPr>
        <w:autoSpaceDE w:val="0"/>
        <w:autoSpaceDN w:val="0"/>
        <w:adjustRightInd w:val="0"/>
        <w:rPr>
          <w:b/>
          <w:szCs w:val="24"/>
        </w:rPr>
      </w:pPr>
      <w:r w:rsidRPr="005B57A8">
        <w:rPr>
          <w:b/>
          <w:szCs w:val="24"/>
        </w:rPr>
        <w:t>Step-6: Masonry work</w:t>
      </w:r>
    </w:p>
    <w:p w:rsidR="00556EB5" w:rsidRPr="005B57A8" w:rsidRDefault="00556EB5" w:rsidP="00556EB5">
      <w:pPr>
        <w:autoSpaceDE w:val="0"/>
        <w:autoSpaceDN w:val="0"/>
        <w:adjustRightInd w:val="0"/>
        <w:rPr>
          <w:szCs w:val="24"/>
        </w:rPr>
      </w:pPr>
      <w:r w:rsidRPr="005B57A8">
        <w:rPr>
          <w:szCs w:val="24"/>
        </w:rPr>
        <w:t>Stone for masonry shall be obtained from an approved source. It shall be clean, hard, durable, sound and free from impurities or decomposed rock.</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t>Because the masonry walls of headwork retaining walls and canal are required to be as water proof as possible against the hydrostatic pressure of the water inside, particular attention must be paid to the workmanship of the masons. The stones should be lightly taped down into the mortar, and then securely fixed using mortar. Do not leave air voids between stones.</w:t>
      </w:r>
    </w:p>
    <w:p w:rsidR="00556EB5" w:rsidRPr="005B57A8" w:rsidRDefault="00556EB5" w:rsidP="00CB53EF">
      <w:pPr>
        <w:autoSpaceDE w:val="0"/>
        <w:autoSpaceDN w:val="0"/>
        <w:adjustRightInd w:val="0"/>
        <w:spacing w:line="120" w:lineRule="auto"/>
        <w:rPr>
          <w:szCs w:val="24"/>
        </w:rPr>
      </w:pPr>
    </w:p>
    <w:p w:rsidR="00556EB5" w:rsidRDefault="00556EB5" w:rsidP="00556EB5">
      <w:pPr>
        <w:autoSpaceDE w:val="0"/>
        <w:autoSpaceDN w:val="0"/>
        <w:adjustRightInd w:val="0"/>
        <w:rPr>
          <w:szCs w:val="24"/>
        </w:rPr>
      </w:pPr>
      <w:r w:rsidRPr="005B57A8">
        <w:rPr>
          <w:szCs w:val="24"/>
        </w:rPr>
        <w:t>Stone for various masonry works shall be selected and shaped as follows: -</w:t>
      </w:r>
    </w:p>
    <w:p w:rsidR="008039D1" w:rsidRPr="005B57A8" w:rsidRDefault="008039D1" w:rsidP="00556EB5">
      <w:pPr>
        <w:autoSpaceDE w:val="0"/>
        <w:autoSpaceDN w:val="0"/>
        <w:adjustRightInd w:val="0"/>
        <w:rPr>
          <w:szCs w:val="24"/>
        </w:rPr>
      </w:pPr>
    </w:p>
    <w:p w:rsidR="00556EB5" w:rsidRPr="00046862" w:rsidRDefault="00556EB5" w:rsidP="00290D5A">
      <w:pPr>
        <w:pStyle w:val="Buletted"/>
        <w:spacing w:before="0" w:after="0"/>
        <w:rPr>
          <w:rFonts w:eastAsia="MS Mincho"/>
        </w:rPr>
      </w:pPr>
      <w:r w:rsidRPr="00046862">
        <w:rPr>
          <w:rFonts w:eastAsia="MS Mincho"/>
        </w:rPr>
        <w:t xml:space="preserve">Stone for facing work shall generally be selected for consistency in grain, </w:t>
      </w:r>
      <w:proofErr w:type="spellStart"/>
      <w:r w:rsidRPr="00046862">
        <w:rPr>
          <w:rFonts w:eastAsia="MS Mincho"/>
        </w:rPr>
        <w:t>colour</w:t>
      </w:r>
      <w:proofErr w:type="spellEnd"/>
      <w:r w:rsidRPr="00046862">
        <w:rPr>
          <w:rFonts w:eastAsia="MS Mincho"/>
        </w:rPr>
        <w:t>, and texture throughout the work.</w:t>
      </w:r>
    </w:p>
    <w:p w:rsidR="00556EB5" w:rsidRPr="00046862" w:rsidRDefault="00556EB5" w:rsidP="00290D5A">
      <w:pPr>
        <w:pStyle w:val="Buletted"/>
        <w:spacing w:before="0" w:after="0"/>
        <w:rPr>
          <w:rFonts w:eastAsia="MS Mincho"/>
        </w:rPr>
      </w:pPr>
      <w:r w:rsidRPr="00046862">
        <w:rPr>
          <w:rFonts w:eastAsia="MS Mincho"/>
        </w:rPr>
        <w:t xml:space="preserve">Stone for below grade work concealed from view shall be </w:t>
      </w:r>
      <w:proofErr w:type="spellStart"/>
      <w:r w:rsidR="00290D5A" w:rsidRPr="00046862">
        <w:t>chiselled</w:t>
      </w:r>
      <w:proofErr w:type="spellEnd"/>
      <w:r w:rsidRPr="00046862">
        <w:rPr>
          <w:rFonts w:eastAsia="MS Mincho"/>
        </w:rPr>
        <w:t xml:space="preserve"> natural stone average size 450mm.</w:t>
      </w:r>
    </w:p>
    <w:p w:rsidR="00556EB5" w:rsidRPr="00046862" w:rsidRDefault="00556EB5" w:rsidP="00290D5A">
      <w:pPr>
        <w:pStyle w:val="Buletted"/>
        <w:spacing w:before="0" w:after="0"/>
        <w:rPr>
          <w:rFonts w:eastAsia="MS Mincho"/>
        </w:rPr>
      </w:pPr>
      <w:r w:rsidRPr="00046862">
        <w:rPr>
          <w:rFonts w:eastAsia="MS Mincho"/>
        </w:rPr>
        <w:t xml:space="preserve">Stone for rough dressed exposed faces shall be fair </w:t>
      </w:r>
      <w:proofErr w:type="spellStart"/>
      <w:r w:rsidR="00290D5A" w:rsidRPr="00046862">
        <w:t>chiselled</w:t>
      </w:r>
      <w:proofErr w:type="spellEnd"/>
      <w:r w:rsidRPr="00046862">
        <w:rPr>
          <w:rFonts w:eastAsia="MS Mincho"/>
        </w:rPr>
        <w:t xml:space="preserve"> and in average 450mm and individual not less than 380mm length.</w:t>
      </w:r>
    </w:p>
    <w:p w:rsidR="00556EB5" w:rsidRPr="00046862" w:rsidRDefault="00556EB5" w:rsidP="00290D5A">
      <w:pPr>
        <w:pStyle w:val="Buletted"/>
        <w:spacing w:before="0" w:after="0"/>
        <w:rPr>
          <w:rFonts w:eastAsia="MS Mincho"/>
        </w:rPr>
      </w:pPr>
      <w:r w:rsidRPr="00046862">
        <w:rPr>
          <w:rFonts w:eastAsia="MS Mincho"/>
        </w:rPr>
        <w:t xml:space="preserve">Stone to receive other finish shall be </w:t>
      </w:r>
      <w:proofErr w:type="spellStart"/>
      <w:r w:rsidR="00290D5A" w:rsidRPr="00046862">
        <w:t>chiselled</w:t>
      </w:r>
      <w:proofErr w:type="spellEnd"/>
      <w:r w:rsidRPr="00046862">
        <w:rPr>
          <w:rFonts w:eastAsia="MS Mincho"/>
        </w:rPr>
        <w:t xml:space="preserve"> natural stone in average 450mm and individual not less than 380mm.</w:t>
      </w:r>
    </w:p>
    <w:p w:rsidR="00556EB5" w:rsidRPr="00046862" w:rsidRDefault="00556EB5" w:rsidP="008B0D76">
      <w:pPr>
        <w:pStyle w:val="BodyText"/>
        <w:spacing w:line="120" w:lineRule="auto"/>
        <w:rPr>
          <w:rFonts w:cs="Arial"/>
        </w:rPr>
      </w:pPr>
    </w:p>
    <w:p w:rsidR="00556EB5" w:rsidRDefault="00556EB5" w:rsidP="00556EB5">
      <w:pPr>
        <w:autoSpaceDE w:val="0"/>
        <w:autoSpaceDN w:val="0"/>
        <w:adjustRightInd w:val="0"/>
        <w:rPr>
          <w:szCs w:val="24"/>
        </w:rPr>
      </w:pPr>
      <w:r w:rsidRPr="005B57A8">
        <w:rPr>
          <w:szCs w:val="24"/>
        </w:rPr>
        <w:lastRenderedPageBreak/>
        <w:t>Cement mortar is used for stone masonry considering Cement to Sand mix ratio</w:t>
      </w:r>
      <w:r w:rsidR="00F3128E">
        <w:rPr>
          <w:szCs w:val="24"/>
        </w:rPr>
        <w:t xml:space="preserve"> as </w:t>
      </w:r>
      <w:r w:rsidR="00054290">
        <w:rPr>
          <w:szCs w:val="24"/>
        </w:rPr>
        <w:t>specified</w:t>
      </w:r>
      <w:r w:rsidR="00F3128E">
        <w:rPr>
          <w:szCs w:val="24"/>
        </w:rPr>
        <w:t xml:space="preserve"> in the technical specification forming the contract</w:t>
      </w:r>
      <w:r w:rsidRPr="005B57A8">
        <w:rPr>
          <w:szCs w:val="24"/>
        </w:rPr>
        <w:t>. The mortal that results of mixing sand cement and water fill the spaces between the stones and coats them thickly to keep them apart.</w:t>
      </w:r>
      <w:r w:rsidR="0092455A" w:rsidRPr="0092455A">
        <w:rPr>
          <w:szCs w:val="24"/>
        </w:rPr>
        <w:t xml:space="preserve"> Approximate</w:t>
      </w:r>
      <w:r w:rsidR="0092455A">
        <w:rPr>
          <w:szCs w:val="24"/>
        </w:rPr>
        <w:t xml:space="preserve"> w</w:t>
      </w:r>
      <w:r w:rsidR="0092455A" w:rsidRPr="0092455A">
        <w:rPr>
          <w:szCs w:val="24"/>
        </w:rPr>
        <w:t>idth of</w:t>
      </w:r>
      <w:r w:rsidR="0092455A">
        <w:rPr>
          <w:szCs w:val="24"/>
        </w:rPr>
        <w:t xml:space="preserve"> construction j</w:t>
      </w:r>
      <w:r w:rsidR="0092455A" w:rsidRPr="0092455A">
        <w:rPr>
          <w:szCs w:val="24"/>
        </w:rPr>
        <w:t>oints</w:t>
      </w:r>
      <w:r w:rsidR="0092455A">
        <w:rPr>
          <w:szCs w:val="24"/>
        </w:rPr>
        <w:t xml:space="preserve"> for shaped stone masonry lays in the range </w:t>
      </w:r>
      <w:r w:rsidR="0092455A" w:rsidRPr="0092455A">
        <w:rPr>
          <w:szCs w:val="24"/>
        </w:rPr>
        <w:t>1 cm to 2.5 cm</w:t>
      </w:r>
      <w:r w:rsidR="0092455A">
        <w:rPr>
          <w:szCs w:val="24"/>
        </w:rPr>
        <w:t>.</w:t>
      </w:r>
    </w:p>
    <w:p w:rsidR="008039D1" w:rsidRDefault="008039D1" w:rsidP="00556EB5">
      <w:pPr>
        <w:autoSpaceDE w:val="0"/>
        <w:autoSpaceDN w:val="0"/>
        <w:adjustRightInd w:val="0"/>
        <w:rPr>
          <w:szCs w:val="24"/>
        </w:rPr>
      </w:pPr>
    </w:p>
    <w:p w:rsidR="00462C3F" w:rsidRDefault="008039D1" w:rsidP="008039D1">
      <w:pPr>
        <w:autoSpaceDE w:val="0"/>
        <w:autoSpaceDN w:val="0"/>
        <w:adjustRightInd w:val="0"/>
        <w:jc w:val="center"/>
        <w:rPr>
          <w:szCs w:val="24"/>
        </w:rPr>
      </w:pPr>
      <w:r>
        <w:rPr>
          <w:noProof/>
          <w:szCs w:val="24"/>
        </w:rPr>
        <w:drawing>
          <wp:inline distT="0" distB="0" distL="0" distR="0" wp14:anchorId="309188DC" wp14:editId="5A3C327E">
            <wp:extent cx="2143125" cy="13053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8228" cy="1308473"/>
                    </a:xfrm>
                    <a:prstGeom prst="rect">
                      <a:avLst/>
                    </a:prstGeom>
                    <a:noFill/>
                  </pic:spPr>
                </pic:pic>
              </a:graphicData>
            </a:graphic>
          </wp:inline>
        </w:drawing>
      </w:r>
    </w:p>
    <w:p w:rsidR="00462C3F" w:rsidRPr="000557DA" w:rsidRDefault="00462C3F" w:rsidP="008039D1">
      <w:pPr>
        <w:pStyle w:val="Caption"/>
        <w:jc w:val="center"/>
      </w:pPr>
      <w:bookmarkStart w:id="119" w:name="_Toc531653713"/>
      <w:r w:rsidRPr="000557DA">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rsidRPr="000557DA">
        <w:noBreakHyphen/>
      </w:r>
      <w:r w:rsidR="00535B90">
        <w:fldChar w:fldCharType="begin"/>
      </w:r>
      <w:r w:rsidR="00535B90">
        <w:instrText xml:space="preserve"> SEQ Figure \* ARABIC \s 1 </w:instrText>
      </w:r>
      <w:r w:rsidR="00535B90">
        <w:fldChar w:fldCharType="separate"/>
      </w:r>
      <w:r w:rsidR="00A741FF">
        <w:rPr>
          <w:noProof/>
        </w:rPr>
        <w:t>5</w:t>
      </w:r>
      <w:r w:rsidR="00535B90">
        <w:rPr>
          <w:noProof/>
        </w:rPr>
        <w:fldChar w:fldCharType="end"/>
      </w:r>
      <w:r w:rsidRPr="000557DA">
        <w:t xml:space="preserve">: Properly </w:t>
      </w:r>
      <w:r w:rsidR="009E5D7B" w:rsidRPr="000557DA">
        <w:t>constructed masonry structure</w:t>
      </w:r>
      <w:bookmarkEnd w:id="119"/>
    </w:p>
    <w:p w:rsidR="00054290" w:rsidRDefault="00054290" w:rsidP="00556EB5">
      <w:pPr>
        <w:autoSpaceDE w:val="0"/>
        <w:autoSpaceDN w:val="0"/>
        <w:adjustRightInd w:val="0"/>
        <w:rPr>
          <w:szCs w:val="24"/>
        </w:rPr>
      </w:pPr>
    </w:p>
    <w:p w:rsidR="00556EB5" w:rsidRPr="005B57A8" w:rsidRDefault="00556EB5" w:rsidP="00556EB5">
      <w:pPr>
        <w:autoSpaceDE w:val="0"/>
        <w:autoSpaceDN w:val="0"/>
        <w:adjustRightInd w:val="0"/>
        <w:rPr>
          <w:b/>
          <w:szCs w:val="24"/>
        </w:rPr>
      </w:pPr>
      <w:r w:rsidRPr="005B57A8">
        <w:rPr>
          <w:b/>
          <w:szCs w:val="24"/>
        </w:rPr>
        <w:t>Step-7: Plastering &amp; pointing</w:t>
      </w:r>
    </w:p>
    <w:p w:rsidR="00507780" w:rsidRDefault="00507780" w:rsidP="006026B9">
      <w:pPr>
        <w:spacing w:line="120" w:lineRule="auto"/>
        <w:ind w:left="864"/>
        <w:rPr>
          <w:szCs w:val="24"/>
        </w:rPr>
      </w:pPr>
    </w:p>
    <w:p w:rsidR="00556EB5" w:rsidRPr="005B57A8" w:rsidRDefault="00556EB5" w:rsidP="00556EB5">
      <w:pPr>
        <w:autoSpaceDE w:val="0"/>
        <w:autoSpaceDN w:val="0"/>
        <w:adjustRightInd w:val="0"/>
        <w:rPr>
          <w:szCs w:val="24"/>
        </w:rPr>
      </w:pPr>
      <w:r w:rsidRPr="005B57A8">
        <w:rPr>
          <w:szCs w:val="24"/>
        </w:rPr>
        <w:t xml:space="preserve">Provide cement, aggregate, </w:t>
      </w:r>
      <w:proofErr w:type="spellStart"/>
      <w:r w:rsidRPr="005B57A8">
        <w:rPr>
          <w:szCs w:val="24"/>
        </w:rPr>
        <w:t>labour</w:t>
      </w:r>
      <w:proofErr w:type="spellEnd"/>
      <w:r w:rsidRPr="005B57A8">
        <w:rPr>
          <w:szCs w:val="24"/>
        </w:rPr>
        <w:t xml:space="preserve">, equipment and tools for plaster and pointing as required for the satisfactory installation of the works. Aggregate for plaster and pointing shall be naturally occurring sand or crushed aggregate. The aggregate shall be hard, clean, and free from adhered coatings with </w:t>
      </w:r>
      <w:r w:rsidR="00507780">
        <w:rPr>
          <w:szCs w:val="24"/>
        </w:rPr>
        <w:t>tolerable</w:t>
      </w:r>
      <w:r w:rsidRPr="005B57A8">
        <w:rPr>
          <w:szCs w:val="24"/>
        </w:rPr>
        <w:t xml:space="preserve"> clay content</w:t>
      </w:r>
      <w:r w:rsidR="00E01DF4">
        <w:rPr>
          <w:szCs w:val="24"/>
        </w:rPr>
        <w:t xml:space="preserve"> as specified in the specification forming the contract</w:t>
      </w:r>
      <w:r w:rsidRPr="005B57A8">
        <w:rPr>
          <w:szCs w:val="24"/>
        </w:rPr>
        <w:t>. Or the clay and fine silt content of aggregate shall not exceed 5% by weight. Aggregate shall be free of harmful organic and inorganic material that may affect the setting, strength, durability and appearance of render or undercoat and material in contract with it.</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t>In instances where hand mixing is unavoidable, the cement content shall be increased by 10%. The dry and wet mixes shall be turned over sufficient number of times to produce the respective consistencies as required by batch mixers. Cement mortar shall be used within half hour of adding cement to the mix.</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t>Plaster shall be applied in two coats with the following mix proportion for mortar. The aggregate for mortar to be used shall comply with table 1 of BS (British standard) 1199.</w:t>
      </w:r>
    </w:p>
    <w:p w:rsidR="00556EB5" w:rsidRPr="00046862" w:rsidRDefault="00556EB5" w:rsidP="00BA35EE">
      <w:pPr>
        <w:pStyle w:val="Buletted"/>
        <w:rPr>
          <w:rFonts w:eastAsia="MS Mincho"/>
        </w:rPr>
      </w:pPr>
      <w:r w:rsidRPr="00046862">
        <w:rPr>
          <w:rFonts w:eastAsia="MS Mincho"/>
        </w:rPr>
        <w:t>First coat: 1 Part cement to 2.5 parts aggregate (fine) by volume.</w:t>
      </w:r>
    </w:p>
    <w:p w:rsidR="00556EB5" w:rsidRPr="00046862" w:rsidRDefault="00556EB5" w:rsidP="00BA35EE">
      <w:pPr>
        <w:pStyle w:val="Buletted"/>
        <w:rPr>
          <w:rFonts w:eastAsia="MS Mincho"/>
        </w:rPr>
      </w:pPr>
      <w:r w:rsidRPr="00046862">
        <w:rPr>
          <w:rFonts w:eastAsia="MS Mincho"/>
        </w:rPr>
        <w:t>Second coat: 1 Part of cement to 4 parts of aggregate (fine) by volume.</w:t>
      </w:r>
    </w:p>
    <w:p w:rsidR="00556EB5" w:rsidRPr="00046862" w:rsidRDefault="00556EB5" w:rsidP="006026B9">
      <w:pPr>
        <w:pStyle w:val="bullet1"/>
        <w:rPr>
          <w:rFonts w:eastAsia="MS Mincho"/>
        </w:rPr>
      </w:pPr>
    </w:p>
    <w:p w:rsidR="00507780" w:rsidRDefault="00556EB5" w:rsidP="00556EB5">
      <w:pPr>
        <w:autoSpaceDE w:val="0"/>
        <w:autoSpaceDN w:val="0"/>
        <w:adjustRightInd w:val="0"/>
        <w:rPr>
          <w:szCs w:val="24"/>
        </w:rPr>
      </w:pPr>
      <w:r w:rsidRPr="005B57A8">
        <w:rPr>
          <w:szCs w:val="24"/>
        </w:rPr>
        <w:t>The first coat shall be wetted and the plumb line for the second coat established after 24 hours. The second coat of plaster shall be applied within 4 hours of the establishment of plumb line on the surfaces.</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t>The second coat shall be applied by trowel to a maximum thickness of 12mm. This coat shall be allowed to cure for days before further finish is applied as per specification.</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t>Measurement will be made for the plain area m</w:t>
      </w:r>
      <w:r w:rsidRPr="005B57A8">
        <w:rPr>
          <w:szCs w:val="24"/>
          <w:vertAlign w:val="superscript"/>
        </w:rPr>
        <w:t>2</w:t>
      </w:r>
      <w:r w:rsidRPr="005B57A8">
        <w:rPr>
          <w:szCs w:val="24"/>
        </w:rPr>
        <w:t xml:space="preserve"> of plastering or pointing work acceptable to the level and quality of finishing shown on the drawing or to the satisfaction of the Engineer.</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t>Payment shall be made for the number of m</w:t>
      </w:r>
      <w:r w:rsidRPr="005B57A8">
        <w:rPr>
          <w:szCs w:val="24"/>
          <w:vertAlign w:val="superscript"/>
        </w:rPr>
        <w:t>2</w:t>
      </w:r>
      <w:r w:rsidRPr="005B57A8">
        <w:rPr>
          <w:szCs w:val="24"/>
        </w:rPr>
        <w:t xml:space="preserve"> of measured area as provided above at the contract unit price for each plastering and pointing works that shall constitute full compensation of material transportation and mixing mortar together with its cost of application to the required work quality of finishing.</w:t>
      </w:r>
    </w:p>
    <w:p w:rsidR="00556EB5" w:rsidRPr="005B57A8" w:rsidRDefault="00556EB5" w:rsidP="00556EB5">
      <w:pPr>
        <w:autoSpaceDE w:val="0"/>
        <w:autoSpaceDN w:val="0"/>
        <w:adjustRightInd w:val="0"/>
        <w:rPr>
          <w:szCs w:val="24"/>
        </w:rPr>
      </w:pPr>
    </w:p>
    <w:p w:rsidR="00556EB5" w:rsidRPr="005B57A8" w:rsidRDefault="00556EB5" w:rsidP="00556EB5">
      <w:pPr>
        <w:autoSpaceDE w:val="0"/>
        <w:autoSpaceDN w:val="0"/>
        <w:adjustRightInd w:val="0"/>
        <w:rPr>
          <w:szCs w:val="24"/>
        </w:rPr>
      </w:pPr>
      <w:r w:rsidRPr="005B57A8">
        <w:rPr>
          <w:szCs w:val="24"/>
        </w:rPr>
        <w:lastRenderedPageBreak/>
        <w:t xml:space="preserve">Cement mortar is used for plastering and pointing </w:t>
      </w:r>
      <w:r w:rsidR="00B911C8">
        <w:rPr>
          <w:szCs w:val="24"/>
        </w:rPr>
        <w:t>(</w:t>
      </w:r>
      <w:r w:rsidR="00B911C8" w:rsidRPr="00B911C8">
        <w:rPr>
          <w:szCs w:val="24"/>
        </w:rPr>
        <w:t>finishing a wall by putting mortar or cement between the bricks</w:t>
      </w:r>
      <w:r w:rsidR="00B911C8">
        <w:rPr>
          <w:szCs w:val="24"/>
        </w:rPr>
        <w:t xml:space="preserve">) </w:t>
      </w:r>
      <w:r w:rsidRPr="005B57A8">
        <w:rPr>
          <w:szCs w:val="24"/>
        </w:rPr>
        <w:t>considering 1:2 Cement to Sand mix ratio.</w:t>
      </w:r>
      <w:r w:rsidR="00775F56">
        <w:rPr>
          <w:szCs w:val="24"/>
        </w:rPr>
        <w:t xml:space="preserve"> Generally, the mix design for cement mortal shall be as specified in the technical specification forming the contract.</w:t>
      </w:r>
    </w:p>
    <w:p w:rsidR="00556EB5" w:rsidRPr="005B57A8" w:rsidRDefault="00556EB5" w:rsidP="00556EB5">
      <w:pPr>
        <w:autoSpaceDE w:val="0"/>
        <w:autoSpaceDN w:val="0"/>
        <w:adjustRightInd w:val="0"/>
        <w:rPr>
          <w:b/>
          <w:szCs w:val="24"/>
        </w:rPr>
      </w:pPr>
    </w:p>
    <w:p w:rsidR="00556EB5" w:rsidRPr="005B57A8" w:rsidRDefault="00556EB5" w:rsidP="00556EB5">
      <w:pPr>
        <w:autoSpaceDE w:val="0"/>
        <w:autoSpaceDN w:val="0"/>
        <w:adjustRightInd w:val="0"/>
        <w:rPr>
          <w:b/>
          <w:szCs w:val="24"/>
        </w:rPr>
      </w:pPr>
      <w:r w:rsidRPr="005B57A8">
        <w:rPr>
          <w:b/>
          <w:szCs w:val="24"/>
        </w:rPr>
        <w:t>Step-8: Back filling of structures</w:t>
      </w:r>
    </w:p>
    <w:p w:rsidR="00556EB5" w:rsidRPr="005B57A8" w:rsidRDefault="00556EB5" w:rsidP="006026B9">
      <w:pPr>
        <w:spacing w:line="120" w:lineRule="auto"/>
        <w:ind w:left="864"/>
        <w:rPr>
          <w:b/>
          <w:szCs w:val="24"/>
        </w:rPr>
      </w:pPr>
    </w:p>
    <w:p w:rsidR="00556EB5" w:rsidRDefault="00556EB5" w:rsidP="00556EB5">
      <w:pPr>
        <w:autoSpaceDE w:val="0"/>
        <w:autoSpaceDN w:val="0"/>
        <w:adjustRightInd w:val="0"/>
        <w:rPr>
          <w:szCs w:val="24"/>
        </w:rPr>
      </w:pPr>
      <w:r w:rsidRPr="005B57A8">
        <w:rPr>
          <w:szCs w:val="24"/>
        </w:rPr>
        <w:t xml:space="preserve">Back filling around structures shall be executed spreading and </w:t>
      </w:r>
      <w:proofErr w:type="gramStart"/>
      <w:r w:rsidRPr="005B57A8">
        <w:rPr>
          <w:szCs w:val="24"/>
        </w:rPr>
        <w:t>compacting</w:t>
      </w:r>
      <w:proofErr w:type="gramEnd"/>
      <w:r w:rsidRPr="005B57A8">
        <w:rPr>
          <w:szCs w:val="24"/>
        </w:rPr>
        <w:t xml:space="preserve"> the recommended fill material layer by layer as per the specifications.</w:t>
      </w:r>
    </w:p>
    <w:p w:rsidR="000557DA" w:rsidRDefault="000557DA" w:rsidP="00556EB5">
      <w:pPr>
        <w:autoSpaceDE w:val="0"/>
        <w:autoSpaceDN w:val="0"/>
        <w:adjustRightInd w:val="0"/>
        <w:rPr>
          <w:b/>
          <w:szCs w:val="24"/>
        </w:rPr>
      </w:pPr>
    </w:p>
    <w:p w:rsidR="00556EB5" w:rsidRPr="005B57A8" w:rsidRDefault="00556EB5" w:rsidP="00556EB5">
      <w:pPr>
        <w:autoSpaceDE w:val="0"/>
        <w:autoSpaceDN w:val="0"/>
        <w:adjustRightInd w:val="0"/>
        <w:rPr>
          <w:b/>
          <w:szCs w:val="24"/>
        </w:rPr>
      </w:pPr>
      <w:r w:rsidRPr="005B57A8">
        <w:rPr>
          <w:b/>
          <w:szCs w:val="24"/>
        </w:rPr>
        <w:t>Step-9: Measurement of masonry works</w:t>
      </w:r>
    </w:p>
    <w:p w:rsidR="00556EB5" w:rsidRPr="005B57A8" w:rsidRDefault="00556EB5" w:rsidP="006026B9">
      <w:pPr>
        <w:autoSpaceDE w:val="0"/>
        <w:autoSpaceDN w:val="0"/>
        <w:adjustRightInd w:val="0"/>
        <w:spacing w:line="120" w:lineRule="auto"/>
        <w:rPr>
          <w:szCs w:val="24"/>
        </w:rPr>
      </w:pPr>
    </w:p>
    <w:p w:rsidR="00556EB5" w:rsidRPr="005B57A8" w:rsidRDefault="00556EB5" w:rsidP="00556EB5">
      <w:pPr>
        <w:autoSpaceDE w:val="0"/>
        <w:autoSpaceDN w:val="0"/>
        <w:adjustRightInd w:val="0"/>
        <w:rPr>
          <w:szCs w:val="24"/>
        </w:rPr>
      </w:pPr>
      <w:r w:rsidRPr="005B57A8">
        <w:rPr>
          <w:szCs w:val="24"/>
        </w:rPr>
        <w:t>Measurement will be made for the number of m</w:t>
      </w:r>
      <w:r w:rsidRPr="00E52E24">
        <w:rPr>
          <w:szCs w:val="24"/>
          <w:vertAlign w:val="superscript"/>
        </w:rPr>
        <w:t>3</w:t>
      </w:r>
      <w:r w:rsidRPr="005B57A8">
        <w:rPr>
          <w:szCs w:val="24"/>
        </w:rPr>
        <w:t xml:space="preserve"> of masonry work acceptable placed to the line, Level, grades and cross-section shown on the drawing or established by the engineer.</w:t>
      </w:r>
    </w:p>
    <w:p w:rsidR="00556EB5" w:rsidRPr="005B57A8" w:rsidRDefault="00556EB5" w:rsidP="006026B9">
      <w:pPr>
        <w:autoSpaceDE w:val="0"/>
        <w:autoSpaceDN w:val="0"/>
        <w:adjustRightInd w:val="0"/>
        <w:spacing w:line="120" w:lineRule="auto"/>
        <w:rPr>
          <w:szCs w:val="24"/>
        </w:rPr>
      </w:pPr>
    </w:p>
    <w:p w:rsidR="00556EB5" w:rsidRPr="005B57A8" w:rsidRDefault="00556EB5" w:rsidP="00556EB5">
      <w:pPr>
        <w:autoSpaceDE w:val="0"/>
        <w:autoSpaceDN w:val="0"/>
        <w:adjustRightInd w:val="0"/>
        <w:rPr>
          <w:szCs w:val="24"/>
        </w:rPr>
      </w:pPr>
      <w:r w:rsidRPr="005B57A8">
        <w:rPr>
          <w:szCs w:val="24"/>
        </w:rPr>
        <w:t>Payment shall be made for the number of m</w:t>
      </w:r>
      <w:r w:rsidRPr="00E52E24">
        <w:rPr>
          <w:szCs w:val="24"/>
          <w:vertAlign w:val="superscript"/>
        </w:rPr>
        <w:t>3</w:t>
      </w:r>
      <w:r w:rsidRPr="005B57A8">
        <w:rPr>
          <w:szCs w:val="24"/>
        </w:rPr>
        <w:t xml:space="preserve"> measured as provided above at the contract unit price for the masonry  work shall constitute full compensation for quarrying transporting material to the site ,mixing mortar and all other work related to item.</w:t>
      </w:r>
    </w:p>
    <w:p w:rsidR="009057A3" w:rsidRDefault="009057A3" w:rsidP="00556EB5">
      <w:pPr>
        <w:autoSpaceDE w:val="0"/>
        <w:autoSpaceDN w:val="0"/>
        <w:adjustRightInd w:val="0"/>
        <w:rPr>
          <w:b/>
          <w:szCs w:val="24"/>
        </w:rPr>
      </w:pPr>
    </w:p>
    <w:p w:rsidR="00556EB5" w:rsidRPr="005B57A8" w:rsidRDefault="00556EB5" w:rsidP="00556EB5">
      <w:pPr>
        <w:autoSpaceDE w:val="0"/>
        <w:autoSpaceDN w:val="0"/>
        <w:adjustRightInd w:val="0"/>
        <w:rPr>
          <w:b/>
          <w:szCs w:val="24"/>
        </w:rPr>
      </w:pPr>
      <w:r w:rsidRPr="005B57A8">
        <w:rPr>
          <w:b/>
          <w:szCs w:val="24"/>
        </w:rPr>
        <w:t>Step-1</w:t>
      </w:r>
      <w:r w:rsidR="003565A2">
        <w:rPr>
          <w:b/>
          <w:szCs w:val="24"/>
        </w:rPr>
        <w:t>0</w:t>
      </w:r>
      <w:r w:rsidRPr="005B57A8">
        <w:rPr>
          <w:b/>
          <w:szCs w:val="24"/>
        </w:rPr>
        <w:t>: Finishing of masonry works</w:t>
      </w:r>
    </w:p>
    <w:p w:rsidR="00556EB5" w:rsidRPr="005B57A8" w:rsidRDefault="00556EB5" w:rsidP="006026B9">
      <w:pPr>
        <w:autoSpaceDE w:val="0"/>
        <w:autoSpaceDN w:val="0"/>
        <w:adjustRightInd w:val="0"/>
        <w:spacing w:line="120" w:lineRule="auto"/>
        <w:rPr>
          <w:sz w:val="20"/>
        </w:rPr>
      </w:pPr>
    </w:p>
    <w:p w:rsidR="00BA1FDB" w:rsidRPr="005B57A8" w:rsidRDefault="00556EB5" w:rsidP="00556EB5">
      <w:pPr>
        <w:rPr>
          <w:sz w:val="20"/>
        </w:rPr>
      </w:pPr>
      <w:r w:rsidRPr="005B57A8">
        <w:rPr>
          <w:szCs w:val="24"/>
        </w:rPr>
        <w:t>Masonry works shall be well finished and left in neat and presentable conditions for the satisfaction of the Engineer.</w:t>
      </w:r>
    </w:p>
    <w:p w:rsidR="000557DA" w:rsidRDefault="000557DA" w:rsidP="00D76A00">
      <w:pPr>
        <w:pStyle w:val="Heading2"/>
      </w:pPr>
      <w:bookmarkStart w:id="120" w:name="_Toc531653627"/>
      <w:r w:rsidRPr="00046862">
        <w:t>construction procedure for concrete works</w:t>
      </w:r>
      <w:bookmarkEnd w:id="120"/>
    </w:p>
    <w:p w:rsidR="000557DA" w:rsidRDefault="000557DA" w:rsidP="000557DA">
      <w:pPr>
        <w:rPr>
          <w:color w:val="C842EC"/>
          <w:sz w:val="26"/>
          <w:szCs w:val="26"/>
        </w:rPr>
      </w:pPr>
      <w:r>
        <w:br w:type="page"/>
      </w:r>
    </w:p>
    <w:p w:rsidR="00A45641" w:rsidRPr="00046862" w:rsidRDefault="00ED24EB" w:rsidP="00A45641">
      <w:r>
        <w:rPr>
          <w:noProof/>
        </w:rPr>
        <w:lastRenderedPageBreak/>
        <mc:AlternateContent>
          <mc:Choice Requires="wpg">
            <w:drawing>
              <wp:anchor distT="0" distB="0" distL="114300" distR="114300" simplePos="0" relativeHeight="252070912" behindDoc="0" locked="0" layoutInCell="1" allowOverlap="1" wp14:anchorId="5269EC0E" wp14:editId="4491BE96">
                <wp:simplePos x="0" y="0"/>
                <wp:positionH relativeFrom="column">
                  <wp:posOffset>1383030</wp:posOffset>
                </wp:positionH>
                <wp:positionV relativeFrom="paragraph">
                  <wp:posOffset>102235</wp:posOffset>
                </wp:positionV>
                <wp:extent cx="3467100" cy="6343650"/>
                <wp:effectExtent l="19050" t="19050" r="19050" b="19050"/>
                <wp:wrapNone/>
                <wp:docPr id="664"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6343650"/>
                          <a:chOff x="4398" y="4841"/>
                          <a:chExt cx="4918" cy="10699"/>
                        </a:xfrm>
                      </wpg:grpSpPr>
                      <wps:wsp>
                        <wps:cNvPr id="665" name="Rectangle 542"/>
                        <wps:cNvSpPr>
                          <a:spLocks noChangeArrowheads="1"/>
                        </wps:cNvSpPr>
                        <wps:spPr bwMode="auto">
                          <a:xfrm>
                            <a:off x="5284" y="7741"/>
                            <a:ext cx="2786" cy="485"/>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4. Excavation for structure</w:t>
                              </w:r>
                            </w:p>
                          </w:txbxContent>
                        </wps:txbx>
                        <wps:bodyPr rot="0" vert="horz" wrap="square" lIns="91440" tIns="45720" rIns="91440" bIns="45720" anchor="t" anchorCtr="0" upright="1">
                          <a:noAutofit/>
                        </wps:bodyPr>
                      </wps:wsp>
                      <wps:wsp>
                        <wps:cNvPr id="666" name="AutoShape 543"/>
                        <wps:cNvSpPr>
                          <a:spLocks noChangeArrowheads="1"/>
                        </wps:cNvSpPr>
                        <wps:spPr bwMode="auto">
                          <a:xfrm>
                            <a:off x="4479" y="4841"/>
                            <a:ext cx="4837" cy="457"/>
                          </a:xfrm>
                          <a:prstGeom prst="roundRect">
                            <a:avLst>
                              <a:gd name="adj" fmla="val 16667"/>
                            </a:avLst>
                          </a:prstGeom>
                          <a:solidFill>
                            <a:schemeClr val="accent5">
                              <a:lumMod val="20000"/>
                              <a:lumOff val="8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1. Request to start concrete works by the contractor</w:t>
                              </w:r>
                            </w:p>
                          </w:txbxContent>
                        </wps:txbx>
                        <wps:bodyPr rot="0" vert="horz" wrap="square" lIns="91440" tIns="45720" rIns="91440" bIns="45720" anchor="t" anchorCtr="0" upright="1">
                          <a:noAutofit/>
                        </wps:bodyPr>
                      </wps:wsp>
                      <wps:wsp>
                        <wps:cNvPr id="667" name="Rectangle 544"/>
                        <wps:cNvSpPr>
                          <a:spLocks noChangeArrowheads="1"/>
                        </wps:cNvSpPr>
                        <wps:spPr bwMode="auto">
                          <a:xfrm>
                            <a:off x="4577" y="5768"/>
                            <a:ext cx="3827" cy="399"/>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2. Work order by the supervisor engineer</w:t>
                              </w:r>
                            </w:p>
                          </w:txbxContent>
                        </wps:txbx>
                        <wps:bodyPr rot="0" vert="horz" wrap="square" lIns="91440" tIns="45720" rIns="91440" bIns="45720" anchor="t" anchorCtr="0" upright="1">
                          <a:noAutofit/>
                        </wps:bodyPr>
                      </wps:wsp>
                      <wps:wsp>
                        <wps:cNvPr id="668" name="Rectangle 545"/>
                        <wps:cNvSpPr>
                          <a:spLocks noChangeArrowheads="1"/>
                        </wps:cNvSpPr>
                        <wps:spPr bwMode="auto">
                          <a:xfrm>
                            <a:off x="4398" y="6754"/>
                            <a:ext cx="4602" cy="443"/>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3. Cleaning and grubbing &amp; removing of surface soil</w:t>
                              </w:r>
                            </w:p>
                          </w:txbxContent>
                        </wps:txbx>
                        <wps:bodyPr rot="0" vert="horz" wrap="square" lIns="91440" tIns="45720" rIns="91440" bIns="45720" anchor="t" anchorCtr="0" upright="1">
                          <a:noAutofit/>
                        </wps:bodyPr>
                      </wps:wsp>
                      <wps:wsp>
                        <wps:cNvPr id="669" name="AutoShape 546"/>
                        <wps:cNvCnPr>
                          <a:cxnSpLocks noChangeShapeType="1"/>
                        </wps:cNvCnPr>
                        <wps:spPr bwMode="auto">
                          <a:xfrm>
                            <a:off x="6458" y="5298"/>
                            <a:ext cx="0" cy="47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0" name="AutoShape 547"/>
                        <wps:cNvCnPr>
                          <a:cxnSpLocks noChangeShapeType="1"/>
                        </wps:cNvCnPr>
                        <wps:spPr bwMode="auto">
                          <a:xfrm>
                            <a:off x="6671" y="7197"/>
                            <a:ext cx="0" cy="543"/>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1" name="AutoShape 548"/>
                        <wps:cNvCnPr>
                          <a:cxnSpLocks noChangeShapeType="1"/>
                        </wps:cNvCnPr>
                        <wps:spPr bwMode="auto">
                          <a:xfrm>
                            <a:off x="6462" y="6167"/>
                            <a:ext cx="0" cy="587"/>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2" name="AutoShape 549"/>
                        <wps:cNvCnPr>
                          <a:cxnSpLocks noChangeShapeType="1"/>
                        </wps:cNvCnPr>
                        <wps:spPr bwMode="auto">
                          <a:xfrm>
                            <a:off x="6743" y="8226"/>
                            <a:ext cx="0" cy="42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3" name="Rectangle 550"/>
                        <wps:cNvSpPr>
                          <a:spLocks noChangeArrowheads="1"/>
                        </wps:cNvSpPr>
                        <wps:spPr bwMode="auto">
                          <a:xfrm>
                            <a:off x="5694" y="9545"/>
                            <a:ext cx="2226" cy="470"/>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 xml:space="preserve">6. Reinforcement work </w:t>
                              </w:r>
                            </w:p>
                          </w:txbxContent>
                        </wps:txbx>
                        <wps:bodyPr rot="0" vert="horz" wrap="square" lIns="91440" tIns="45720" rIns="91440" bIns="45720" anchor="t" anchorCtr="0" upright="1">
                          <a:noAutofit/>
                        </wps:bodyPr>
                      </wps:wsp>
                      <wps:wsp>
                        <wps:cNvPr id="674" name="Rectangle 551"/>
                        <wps:cNvSpPr>
                          <a:spLocks noChangeArrowheads="1"/>
                        </wps:cNvSpPr>
                        <wps:spPr bwMode="auto">
                          <a:xfrm>
                            <a:off x="5878" y="10586"/>
                            <a:ext cx="1562" cy="414"/>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7. Frame work</w:t>
                              </w:r>
                            </w:p>
                          </w:txbxContent>
                        </wps:txbx>
                        <wps:bodyPr rot="0" vert="horz" wrap="square" lIns="91440" tIns="45720" rIns="91440" bIns="45720" anchor="t" anchorCtr="0" upright="1">
                          <a:noAutofit/>
                        </wps:bodyPr>
                      </wps:wsp>
                      <wps:wsp>
                        <wps:cNvPr id="675" name="AutoShape 552"/>
                        <wps:cNvCnPr>
                          <a:cxnSpLocks noChangeShapeType="1"/>
                        </wps:cNvCnPr>
                        <wps:spPr bwMode="auto">
                          <a:xfrm>
                            <a:off x="6671" y="10015"/>
                            <a:ext cx="0" cy="571"/>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6" name="AutoShape 553"/>
                        <wps:cNvCnPr>
                          <a:cxnSpLocks noChangeShapeType="1"/>
                        </wps:cNvCnPr>
                        <wps:spPr bwMode="auto">
                          <a:xfrm>
                            <a:off x="6867" y="11003"/>
                            <a:ext cx="0" cy="50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7" name="Rectangle 554"/>
                        <wps:cNvSpPr>
                          <a:spLocks noChangeArrowheads="1"/>
                        </wps:cNvSpPr>
                        <wps:spPr bwMode="auto">
                          <a:xfrm>
                            <a:off x="6008" y="13329"/>
                            <a:ext cx="1665" cy="414"/>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autoSpaceDE w:val="0"/>
                                <w:autoSpaceDN w:val="0"/>
                                <w:adjustRightInd w:val="0"/>
                                <w:rPr>
                                  <w:b/>
                                  <w:sz w:val="18"/>
                                  <w:szCs w:val="18"/>
                                </w:rPr>
                              </w:pPr>
                              <w:r w:rsidRPr="005B57A8">
                                <w:rPr>
                                  <w:b/>
                                  <w:sz w:val="18"/>
                                  <w:szCs w:val="18"/>
                                </w:rPr>
                                <w:t>10. Back filling</w:t>
                              </w:r>
                            </w:p>
                          </w:txbxContent>
                        </wps:txbx>
                        <wps:bodyPr rot="0" vert="horz" wrap="square" lIns="91440" tIns="45720" rIns="91440" bIns="45720" anchor="t" anchorCtr="0" upright="1">
                          <a:noAutofit/>
                        </wps:bodyPr>
                      </wps:wsp>
                      <wps:wsp>
                        <wps:cNvPr id="678" name="AutoShape 555"/>
                        <wps:cNvSpPr>
                          <a:spLocks noChangeArrowheads="1"/>
                        </wps:cNvSpPr>
                        <wps:spPr bwMode="auto">
                          <a:xfrm>
                            <a:off x="5730" y="15126"/>
                            <a:ext cx="2065" cy="414"/>
                          </a:xfrm>
                          <a:prstGeom prst="roundRect">
                            <a:avLst>
                              <a:gd name="adj" fmla="val 16667"/>
                            </a:avLst>
                          </a:prstGeom>
                          <a:solidFill>
                            <a:schemeClr val="accent5">
                              <a:lumMod val="20000"/>
                              <a:lumOff val="8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12. Finishing work</w:t>
                              </w:r>
                            </w:p>
                          </w:txbxContent>
                        </wps:txbx>
                        <wps:bodyPr rot="0" vert="horz" wrap="square" lIns="91440" tIns="45720" rIns="91440" bIns="45720" anchor="t" anchorCtr="0" upright="1">
                          <a:noAutofit/>
                        </wps:bodyPr>
                      </wps:wsp>
                      <wps:wsp>
                        <wps:cNvPr id="679" name="AutoShape 556"/>
                        <wps:cNvCnPr>
                          <a:cxnSpLocks noChangeShapeType="1"/>
                        </wps:cNvCnPr>
                        <wps:spPr bwMode="auto">
                          <a:xfrm>
                            <a:off x="6851" y="13742"/>
                            <a:ext cx="0" cy="399"/>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0" name="Rectangle 557"/>
                        <wps:cNvSpPr>
                          <a:spLocks noChangeArrowheads="1"/>
                        </wps:cNvSpPr>
                        <wps:spPr bwMode="auto">
                          <a:xfrm>
                            <a:off x="5471" y="8645"/>
                            <a:ext cx="2532" cy="498"/>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5. Placing leveling concrete</w:t>
                              </w:r>
                            </w:p>
                          </w:txbxContent>
                        </wps:txbx>
                        <wps:bodyPr rot="0" vert="horz" wrap="square" lIns="91440" tIns="45720" rIns="91440" bIns="45720" anchor="t" anchorCtr="0" upright="1">
                          <a:noAutofit/>
                        </wps:bodyPr>
                      </wps:wsp>
                      <wps:wsp>
                        <wps:cNvPr id="681" name="AutoShape 558"/>
                        <wps:cNvCnPr>
                          <a:cxnSpLocks noChangeShapeType="1"/>
                        </wps:cNvCnPr>
                        <wps:spPr bwMode="auto">
                          <a:xfrm>
                            <a:off x="6743" y="9143"/>
                            <a:ext cx="0" cy="402"/>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2" name="Rectangle 559"/>
                        <wps:cNvSpPr>
                          <a:spLocks noChangeArrowheads="1"/>
                        </wps:cNvSpPr>
                        <wps:spPr bwMode="auto">
                          <a:xfrm>
                            <a:off x="5873" y="14141"/>
                            <a:ext cx="1937" cy="505"/>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autoSpaceDE w:val="0"/>
                                <w:autoSpaceDN w:val="0"/>
                                <w:adjustRightInd w:val="0"/>
                                <w:rPr>
                                  <w:b/>
                                  <w:sz w:val="18"/>
                                  <w:szCs w:val="18"/>
                                </w:rPr>
                              </w:pPr>
                              <w:r w:rsidRPr="005B57A8">
                                <w:rPr>
                                  <w:b/>
                                  <w:sz w:val="18"/>
                                  <w:szCs w:val="18"/>
                                </w:rPr>
                                <w:t>11. Measurement</w:t>
                              </w:r>
                            </w:p>
                          </w:txbxContent>
                        </wps:txbx>
                        <wps:bodyPr rot="0" vert="horz" wrap="square" lIns="91440" tIns="45720" rIns="91440" bIns="45720" anchor="t" anchorCtr="0" upright="1">
                          <a:noAutofit/>
                        </wps:bodyPr>
                      </wps:wsp>
                      <wps:wsp>
                        <wps:cNvPr id="683" name="AutoShape 560"/>
                        <wps:cNvCnPr>
                          <a:cxnSpLocks noChangeShapeType="1"/>
                        </wps:cNvCnPr>
                        <wps:spPr bwMode="auto">
                          <a:xfrm>
                            <a:off x="6743" y="14646"/>
                            <a:ext cx="0" cy="48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4" name="Rectangle 561"/>
                        <wps:cNvSpPr>
                          <a:spLocks noChangeArrowheads="1"/>
                        </wps:cNvSpPr>
                        <wps:spPr bwMode="auto">
                          <a:xfrm>
                            <a:off x="5918" y="11503"/>
                            <a:ext cx="1811" cy="433"/>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8. Concrete work</w:t>
                              </w:r>
                            </w:p>
                          </w:txbxContent>
                        </wps:txbx>
                        <wps:bodyPr rot="0" vert="horz" wrap="square" lIns="91440" tIns="45720" rIns="91440" bIns="45720" anchor="t" anchorCtr="0" upright="1">
                          <a:noAutofit/>
                        </wps:bodyPr>
                      </wps:wsp>
                      <wps:wsp>
                        <wps:cNvPr id="685" name="Rectangle 562"/>
                        <wps:cNvSpPr>
                          <a:spLocks noChangeArrowheads="1"/>
                        </wps:cNvSpPr>
                        <wps:spPr bwMode="auto">
                          <a:xfrm>
                            <a:off x="5471" y="12431"/>
                            <a:ext cx="2609" cy="420"/>
                          </a:xfrm>
                          <a:prstGeom prst="rect">
                            <a:avLst/>
                          </a:prstGeom>
                          <a:solidFill>
                            <a:schemeClr val="accent5">
                              <a:lumMod val="20000"/>
                              <a:lumOff val="8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B57A8" w:rsidRDefault="00C75914" w:rsidP="00264390">
                              <w:pPr>
                                <w:rPr>
                                  <w:b/>
                                  <w:sz w:val="18"/>
                                  <w:szCs w:val="18"/>
                                </w:rPr>
                              </w:pPr>
                              <w:r w:rsidRPr="005B57A8">
                                <w:rPr>
                                  <w:b/>
                                  <w:sz w:val="18"/>
                                  <w:szCs w:val="18"/>
                                </w:rPr>
                                <w:t>9. Curing &amp; removing form</w:t>
                              </w:r>
                            </w:p>
                          </w:txbxContent>
                        </wps:txbx>
                        <wps:bodyPr rot="0" vert="horz" wrap="square" lIns="91440" tIns="45720" rIns="91440" bIns="45720" anchor="t" anchorCtr="0" upright="1">
                          <a:noAutofit/>
                        </wps:bodyPr>
                      </wps:wsp>
                      <wps:wsp>
                        <wps:cNvPr id="686" name="AutoShape 563"/>
                        <wps:cNvCnPr>
                          <a:cxnSpLocks noChangeShapeType="1"/>
                        </wps:cNvCnPr>
                        <wps:spPr bwMode="auto">
                          <a:xfrm>
                            <a:off x="6671" y="11936"/>
                            <a:ext cx="0" cy="49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7" name="AutoShape 564"/>
                        <wps:cNvCnPr>
                          <a:cxnSpLocks noChangeShapeType="1"/>
                        </wps:cNvCnPr>
                        <wps:spPr bwMode="auto">
                          <a:xfrm>
                            <a:off x="6743" y="12851"/>
                            <a:ext cx="0" cy="478"/>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68" o:spid="_x0000_s1251" style="position:absolute;left:0;text-align:left;margin-left:108.9pt;margin-top:8.05pt;width:273pt;height:499.5pt;z-index:252070912" coordorigin="4398,4841" coordsize="4918,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">
                <v:rect id="Rectangle 542" o:spid="_x0000_s1252" style="position:absolute;left:5284;top:7741;width:278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5g8UA&#10;AADcAAAADwAAAGRycy9kb3ducmV2LnhtbESPQWvCQBSE7wX/w/IEb3VTwVCia7BCaLFequ39kX1m&#10;Q7JvQ3YTY399t1DocZiZb5htPtlWjNT72rGCp2UCgrh0uuZKweeleHwG4QOyxtYxKbiTh3w3e9hi&#10;pt2NP2g8h0pECPsMFZgQukxKXxqy6JeuI47e1fUWQ5R9JXWPtwi3rVwlSSot1hwXDHZ0MFQ258Eq&#10;OK5fLuNJv5bvX8V1NN9Dczz5RKnFfNpvQASawn/4r/2mFaTpG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3mDxQAAANwAAAAPAAAAAAAAAAAAAAAAAJgCAABkcnMv&#10;ZG93bnJldi54bWxQSwUGAAAAAAQABAD1AAAAigM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4. Excavation for structure</w:t>
                        </w:r>
                      </w:p>
                    </w:txbxContent>
                  </v:textbox>
                </v:rect>
                <v:roundrect id="AutoShape 543" o:spid="_x0000_s1253" style="position:absolute;left:4479;top:4841;width:4837;height:4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iGcYA&#10;AADcAAAADwAAAGRycy9kb3ducmV2LnhtbESPQWsCMRSE74X+h/AKvUjNamGR1ShFEbUXcRXq8XXz&#10;ml26eVk2qcZ/3xSEHoeZ+YaZLaJtxYV63zhWMBpmIIgrpxs2Ck7H9csEhA/IGlvHpOBGHhbzx4cZ&#10;Ftpd+UCXMhiRIOwLVFCH0BVS+qomi37oOuLkfbneYkiyN1L3eE1w28pxluXSYsNpocaOljVV3+WP&#10;VXB+3xkc3JZm/xqzz826Oe7jx0qp56f4NgURKIb/8L291QryPIe/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miGcYAAADcAAAADwAAAAAAAAAAAAAAAACYAgAAZHJz&#10;L2Rvd25yZXYueG1sUEsFBgAAAAAEAAQA9QAAAIsDA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1. Request to start concrete works by the contractor</w:t>
                        </w:r>
                      </w:p>
                    </w:txbxContent>
                  </v:textbox>
                </v:roundrect>
                <v:rect id="Rectangle 544" o:spid="_x0000_s1254" style="position:absolute;left:4577;top:5768;width:382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Cb8QA&#10;AADcAAAADwAAAGRycy9kb3ducmV2LnhtbESPQWvCQBSE74L/YXmCt7qxYFpSV6kFUayXRr0/ss9s&#10;MPs2ZNeY9td3BcHjMDPfMPNlb2vRUesrxwqmkwQEceF0xaWC42H98g7CB2SNtWNS8EselovhYI6Z&#10;djf+oS4PpYgQ9hkqMCE0mZS+MGTRT1xDHL2zay2GKNtS6hZvEW5r+ZokqbRYcVww2NCXoeKSX62C&#10;3Wx16PZ6U3yf1ufO/F0vu71PlBqP+s8PEIH68Aw/2lutIE3f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Qm/EAAAA3AAAAA8AAAAAAAAAAAAAAAAAmAIAAGRycy9k&#10;b3ducmV2LnhtbFBLBQYAAAAABAAEAPUAAACJAw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2. Work order by the supervisor engineer</w:t>
                        </w:r>
                      </w:p>
                    </w:txbxContent>
                  </v:textbox>
                </v:rect>
                <v:rect id="Rectangle 545" o:spid="_x0000_s1255" style="position:absolute;left:4398;top:6754;width:460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WHcAA&#10;AADcAAAADwAAAGRycy9kb3ducmV2LnhtbERPTYvCMBC9C/sfwix409QFi3SNsi6Iol6seh+asSk2&#10;k9LE2t1fbw6Cx8f7ni97W4uOWl85VjAZJyCIC6crLhWcT+vRDIQPyBprx6TgjzwsFx+DOWbaPfhI&#10;XR5KEUPYZ6jAhNBkUvrCkEU/dg1x5K6utRgibEupW3zEcFvLryRJpcWKY4PBhn4NFbf8bhXspqtT&#10;d9CbYn9ZXzvzf7/tDj5RavjZ/3yDCNSHt/jl3moFaRr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7WHcAAAADcAAAADwAAAAAAAAAAAAAAAACYAgAAZHJzL2Rvd25y&#10;ZXYueG1sUEsFBgAAAAAEAAQA9QAAAIUDA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3. Cleaning and grubbing &amp; removing of surface soil</w:t>
                        </w:r>
                      </w:p>
                    </w:txbxContent>
                  </v:textbox>
                </v:rect>
                <v:shape id="AutoShape 546" o:spid="_x0000_s1256" type="#_x0000_t32" style="position:absolute;left:6458;top:5298;width: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B9McAAADcAAAADwAAAGRycy9kb3ducmV2LnhtbESPQWvCQBSE74L/YXmCN91YIdQ0G1Gh&#10;UASF2lbI7Zl9JsHs2zS7atpf3y0Uehxm5hsmXfamETfqXG1ZwWwagSAurK65VPD+9jx5BOE8ssbG&#10;Min4IgfLbDhIMdH2zq90O/hSBAi7BBVU3reJlK6oyKCb2pY4eGfbGfRBdqXUHd4D3DTyIYpiabDm&#10;sFBhS5uKisvhahR8fuT1fr7rc7lf73J5Wh0X2++jUuNRv3oC4an3/+G/9otWEMcL+D0TjoDM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gH0xwAAANwAAAAPAAAAAAAA&#10;AAAAAAAAAKECAABkcnMvZG93bnJldi54bWxQSwUGAAAAAAQABAD5AAAAlQMAAAAA&#10;" strokecolor="#4f81bd [3204]" strokeweight="2.5pt">
                  <v:stroke endarrow="block"/>
                  <v:shadow color="#868686"/>
                </v:shape>
                <v:shape id="AutoShape 547" o:spid="_x0000_s1257" type="#_x0000_t32" style="position:absolute;left:6671;top:7197;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tMQAAADcAAAADwAAAGRycy9kb3ducmV2LnhtbERPy2rCQBTdF/yH4Qrd1YkWbBsdJQoF&#10;KSj4qJDdNXNNgpk7aWY00a/vLApdHs57Ou9MJW7UuNKyguEgAkGcWV1yruCw/3x5B+E8ssbKMim4&#10;k4P5rPc0xVjblrd02/lchBB2MSoovK9jKV1WkEE3sDVx4M62MegDbHKpG2xDuKnkKIrG0mDJoaHA&#10;mpYFZZfd1Sj4+U7Lzeu6S+VmsU7lKTl+fD2OSj33u2QCwlPn/8V/7pVWMH4L88OZc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T60xAAAANwAAAAPAAAAAAAAAAAA&#10;AAAAAKECAABkcnMvZG93bnJldi54bWxQSwUGAAAAAAQABAD5AAAAkgMAAAAA&#10;" strokecolor="#4f81bd [3204]" strokeweight="2.5pt">
                  <v:stroke endarrow="block"/>
                  <v:shadow color="#868686"/>
                </v:shape>
                <v:shape id="AutoShape 548" o:spid="_x0000_s1258" type="#_x0000_t32" style="position:absolute;left:6462;top:6167;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bL8cAAADcAAAADwAAAGRycy9kb3ducmV2LnhtbESPW2vCQBSE34X+h+UU+qYbW/ASsxFb&#10;KJSCglfI2zF7moRmz6bZrab++q4g+DjMzDdMMu9MLU7UusqyguEgAkGcW11xoWC3fe9PQDiPrLG2&#10;TAr+yME8feglGGt75jWdNr4QAcIuRgWl900spctLMugGtiEO3pdtDfog20LqFs8Bbmr5HEUjabDi&#10;sFBiQ28l5d+bX6PgZ59Vq5dll8nV6zKTx8Vh+nk5KPX02C1mIDx1/h6+tT+0gtF4CNcz4QjI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ZsvxwAAANwAAAAPAAAAAAAA&#10;AAAAAAAAAKECAABkcnMvZG93bnJldi54bWxQSwUGAAAAAAQABAD5AAAAlQMAAAAA&#10;" strokecolor="#4f81bd [3204]" strokeweight="2.5pt">
                  <v:stroke endarrow="block"/>
                  <v:shadow color="#868686"/>
                </v:shape>
                <v:shape id="AutoShape 549" o:spid="_x0000_s1259" type="#_x0000_t32" style="position:absolute;left:6743;top:822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FWMcAAADcAAAADwAAAGRycy9kb3ducmV2LnhtbESPQWvCQBSE7wX/w/IEb7rRgtbUVVQo&#10;SCGCtgq5vWafSTD7Nma3Me2v7xYKPQ4z8w2zWHWmEi01rrSsYDyKQBBnVpecK3h/exk+gXAeWWNl&#10;mRR8kYPVsvewwFjbOx+oPfpcBAi7GBUU3texlC4ryKAb2Zo4eBfbGPRBNrnUDd4D3FRyEkVTabDk&#10;sFBgTduCsuvx0yi4ndJy/5h0qdxvklR+rM/z1++zUoN+t34G4anz/+G/9k4rmM4m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wVYxwAAANwAAAAPAAAAAAAA&#10;AAAAAAAAAKECAABkcnMvZG93bnJldi54bWxQSwUGAAAAAAQABAD5AAAAlQMAAAAA&#10;" strokecolor="#4f81bd [3204]" strokeweight="2.5pt">
                  <v:stroke endarrow="block"/>
                  <v:shadow color="#868686"/>
                </v:shape>
                <v:rect id="Rectangle 550" o:spid="_x0000_s1260" style="position:absolute;left:5694;top:9545;width:222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SscQA&#10;AADcAAAADwAAAGRycy9kb3ducmV2LnhtbESPQWsCMRSE74L/ITzBm2a1qGVrFC2IxXpR2/tj89ws&#10;bl6WTVy3/nojFDwOM/MNM1+2thQN1b5wrGA0TEAQZ04XnCv4OW0G7yB8QNZYOiYFf+Rhueh25phq&#10;d+MDNceQiwhhn6ICE0KVSukzQxb90FXE0Tu72mKIss6lrvEW4baU4ySZSosFxwWDFX0ayi7Hq1Ww&#10;m6xPzV5vs+/fzbkx9+tlt/eJUv1eu/oAEagNr/B/+0srmM7e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0rHEAAAA3AAAAA8AAAAAAAAAAAAAAAAAmAIAAGRycy9k&#10;b3ducmV2LnhtbFBLBQYAAAAABAAEAPUAAACJAw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 xml:space="preserve">6. Reinforcement work </w:t>
                        </w:r>
                      </w:p>
                    </w:txbxContent>
                  </v:textbox>
                </v:rect>
                <v:rect id="Rectangle 551" o:spid="_x0000_s1261" style="position:absolute;left:5878;top:10586;width:1562;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KxcQA&#10;AADcAAAADwAAAGRycy9kb3ducmV2LnhtbESPQWsCMRSE74L/ITzBm2aVqmVrFC2IxXpR2/tj89ws&#10;bl6WTVy3/nojFDwOM/MNM1+2thQN1b5wrGA0TEAQZ04XnCv4OW0G7yB8QNZYOiYFf+Rhueh25phq&#10;d+MDNceQiwhhn6ICE0KVSukzQxb90FXE0Tu72mKIss6lrvEW4baU4ySZSosFxwWDFX0ayi7Hq1Ww&#10;m6xPzV5vs+/fzbkx9+tlt/eJUv1eu/oAEagNr/B/+0srmM7e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SsXEAAAA3AAAAA8AAAAAAAAAAAAAAAAAmAIAAGRycy9k&#10;b3ducmV2LnhtbFBLBQYAAAAABAAEAPUAAACJAw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7. Frame work</w:t>
                        </w:r>
                      </w:p>
                    </w:txbxContent>
                  </v:textbox>
                </v:rect>
                <v:shape id="AutoShape 552" o:spid="_x0000_s1262" type="#_x0000_t32" style="position:absolute;left:6671;top:10015;width:0;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dLMcAAADcAAAADwAAAGRycy9kb3ducmV2LnhtbESPQWvCQBSE74L/YXlCb2ZTS62NrmIL&#10;hSIoVK2Q2zP7mgSzb9PsVmN/vSsIHoeZ+YaZzFpTiSM1rrSs4DGKQRBnVpecK9huPvojEM4ja6ws&#10;k4IzOZhNu50JJtqe+IuOa5+LAGGXoILC+zqR0mUFGXSRrYmD92Mbgz7IJpe6wVOAm0oO4ngoDZYc&#10;Fgqs6b2g7LD+Mwp+v9Ny9bRsU7l6W6ZyP9+9Lv53Sj302vkYhKfW38O39qdWMHx5huuZcAT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qp0sxwAAANwAAAAPAAAAAAAA&#10;AAAAAAAAAKECAABkcnMvZG93bnJldi54bWxQSwUGAAAAAAQABAD5AAAAlQMAAAAA&#10;" strokecolor="#4f81bd [3204]" strokeweight="2.5pt">
                  <v:stroke endarrow="block"/>
                  <v:shadow color="#868686"/>
                </v:shape>
                <v:shape id="AutoShape 553" o:spid="_x0000_s1263" type="#_x0000_t32" style="position:absolute;left:6867;top:11003;width:0;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DW8cAAADcAAAADwAAAGRycy9kb3ducmV2LnhtbESPQWvCQBSE70L/w/IK3nTTCrFGV7EF&#10;QQoKtSrk9sw+k9Ds2zS7auqvd4WCx2FmvmEms9ZU4kyNKy0reOlHIIgzq0vOFWy/F703EM4ja6ws&#10;k4I/cjCbPnUmmGh74S86b3wuAoRdggoK7+tESpcVZND1bU0cvKNtDPogm1zqBi8Bbir5GkWxNFhy&#10;WCiwpo+Csp/NySj43aXlerBqU7l+X6XyMN+PPq97pbrP7XwMwlPrH+H/9lIriIc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ANbxwAAANwAAAAPAAAAAAAA&#10;AAAAAAAAAKECAABkcnMvZG93bnJldi54bWxQSwUGAAAAAAQABAD5AAAAlQMAAAAA&#10;" strokecolor="#4f81bd [3204]" strokeweight="2.5pt">
                  <v:stroke endarrow="block"/>
                  <v:shadow color="#868686"/>
                </v:shape>
                <v:rect id="Rectangle 554" o:spid="_x0000_s1264" style="position:absolute;left:6008;top:13329;width:166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ssQA&#10;AADcAAAADwAAAGRycy9kb3ducmV2LnhtbESPW4vCMBSE3wX/QziCb5rughe6RlkF2UV98bLvh+bY&#10;FJuT0sTa9dcbQfBxmJlvmNmitaVoqPaFYwUfwwQEceZ0wbmC03E9mILwAVlj6ZgU/JOHxbzbmWGq&#10;3Y331BxCLiKEfYoKTAhVKqXPDFn0Q1cRR+/saoshyjqXusZbhNtSfibJWFosOC4YrGhlKLscrlbB&#10;ZrQ8Njv9k23/1ufG3K+Xzc4nSvV77fcXiEBteIdf7V+tYDyZ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1LLEAAAA3AAAAA8AAAAAAAAAAAAAAAAAmAIAAGRycy9k&#10;b3ducmV2LnhtbFBLBQYAAAAABAAEAPUAAACJAwAAAAA=&#10;" fillcolor="#daeef3 [664]" strokecolor="#4f81bd [3204]" strokeweight="2.5pt">
                  <v:shadow color="#868686"/>
                  <v:textbox>
                    <w:txbxContent>
                      <w:p w:rsidR="00C75914" w:rsidRPr="005B57A8" w:rsidRDefault="00C75914" w:rsidP="00264390">
                        <w:pPr>
                          <w:autoSpaceDE w:val="0"/>
                          <w:autoSpaceDN w:val="0"/>
                          <w:adjustRightInd w:val="0"/>
                          <w:rPr>
                            <w:b/>
                            <w:sz w:val="18"/>
                            <w:szCs w:val="18"/>
                          </w:rPr>
                        </w:pPr>
                        <w:r w:rsidRPr="005B57A8">
                          <w:rPr>
                            <w:b/>
                            <w:sz w:val="18"/>
                            <w:szCs w:val="18"/>
                          </w:rPr>
                          <w:t>10. Back filling</w:t>
                        </w:r>
                      </w:p>
                    </w:txbxContent>
                  </v:textbox>
                </v:rect>
                <v:roundrect id="AutoShape 555" o:spid="_x0000_s1265" style="position:absolute;left:5730;top:15126;width:2065;height:4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FLcMA&#10;AADcAAAADwAAAGRycy9kb3ducmV2LnhtbERPy2oCMRTdC/2HcAtupGZU0DI1SlHEx0bUQru8ndxm&#10;hk5uhknU+PdmIbg8nPd0Hm0tLtT6yrGCQT8DQVw4XbFR8HVavb2D8AFZY+2YFNzIw3z20plirt2V&#10;D3Q5BiNSCPscFZQhNLmUvijJou+7hjhxf661GBJsjdQtXlO4reUwy8bSYsWpocSGFiUV/8ezVfCz&#10;2xrs3RZmP4rZ73pVnfbxe6lU9zV+foAIFMNT/HBvtILxJK1NZ9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FLcMAAADcAAAADwAAAAAAAAAAAAAAAACYAgAAZHJzL2Rv&#10;d25yZXYueG1sUEsFBgAAAAAEAAQA9QAAAIgDA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12. Finishing work</w:t>
                        </w:r>
                      </w:p>
                    </w:txbxContent>
                  </v:textbox>
                </v:roundrect>
                <v:shape id="AutoShape 556" o:spid="_x0000_s1266" type="#_x0000_t32" style="position:absolute;left:6851;top:13742;width:0;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KccAAADcAAAADwAAAGRycy9kb3ducmV2LnhtbESP3WrCQBSE74W+w3IK3ummCv6krmIF&#10;QQoKWhVyd5o9TUKzZ2N2q9GndwWhl8PMfMNMZo0pxZlqV1hW8NaNQBCnVhecKdh/LTsjEM4jaywt&#10;k4IrOZhNX1oTjLW98JbOO5+JAGEXo4Lc+yqW0qU5GXRdWxEH78fWBn2QdSZ1jZcAN6XsRdFAGiw4&#10;LORY0SKn9Hf3ZxScDkmx6a+bRG4+1on8nh/Hn7ejUu3XZv4OwlPj/8PP9korGAzH8DgTjo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55cpxwAAANwAAAAPAAAAAAAA&#10;AAAAAAAAAKECAABkcnMvZG93bnJldi54bWxQSwUGAAAAAAQABAD5AAAAlQMAAAAA&#10;" strokecolor="#4f81bd [3204]" strokeweight="2.5pt">
                  <v:stroke endarrow="block"/>
                  <v:shadow color="#868686"/>
                </v:shape>
                <v:rect id="Rectangle 557" o:spid="_x0000_s1267" style="position:absolute;left:5471;top:8645;width:253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4cEA&#10;AADcAAAADwAAAGRycy9kb3ducmV2LnhtbERPy4rCMBTdC/MP4Q6403QERTqmogOiqBsfs780t02x&#10;uSlNrHW+frIQXB7Oe7HsbS06an3lWMHXOAFBnDtdcangetmM5iB8QNZYOyYFT/KwzD4GC0y1e/CJ&#10;unMoRQxhn6ICE0KTSulzQxb92DXEkStcazFE2JZSt/iI4baWkySZSYsVxwaDDf0Yym/nu1Wwn64v&#10;3VFv88PvpujM3/22P/pEqeFnv/oGEagPb/HLvdMKZvM4P56JR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kPOHBAAAA3AAAAA8AAAAAAAAAAAAAAAAAmAIAAGRycy9kb3du&#10;cmV2LnhtbFBLBQYAAAAABAAEAPUAAACGAw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5. Placing leveling concrete</w:t>
                        </w:r>
                      </w:p>
                    </w:txbxContent>
                  </v:textbox>
                </v:rect>
                <v:shape id="AutoShape 558" o:spid="_x0000_s1268" type="#_x0000_t32" style="position:absolute;left:6743;top:9143;width: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TrCMcAAADcAAAADwAAAGRycy9kb3ducmV2LnhtbESPQWvCQBSE70L/w/IKvenGFsRGN2IL&#10;gggKtSrk9sw+k2D2bZpdY9pf3xUEj8PMfMNMZ52pREuNKy0rGA4iEMSZ1SXnCnbfi/4YhPPIGivL&#10;pOCXHMySp94UY22v/EXt1uciQNjFqKDwvo6ldFlBBt3A1sTBO9nGoA+yyaVu8BrgppKvUTSSBksO&#10;CwXW9FlQdt5ejIKffVpu3tZdKjcf61Qe54f31d9BqZfnbj4B4anzj/C9vdQKRuMh3M6EIy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ROsIxwAAANwAAAAPAAAAAAAA&#10;AAAAAAAAAKECAABkcnMvZG93bnJldi54bWxQSwUGAAAAAAQABAD5AAAAlQMAAAAA&#10;" strokecolor="#4f81bd [3204]" strokeweight="2.5pt">
                  <v:stroke endarrow="block"/>
                  <v:shadow color="#868686"/>
                </v:shape>
                <v:rect id="Rectangle 559" o:spid="_x0000_s1269" style="position:absolute;left:5873;top:14141;width:193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HDcMA&#10;AADcAAAADwAAAGRycy9kb3ducmV2LnhtbESPT4vCMBTE74LfITzBm6YKilSj7Aqyi3rx3/3RPJti&#10;81KaWLv76Y0geBxm5jfMYtXaUjRU+8KxgtEwAUGcOV1wruB82gxmIHxA1lg6JgV/5GG17HYWmGr3&#10;4AM1x5CLCGGfogITQpVK6TNDFv3QVcTRu7raYoiyzqWu8RHhtpTjJJlKiwXHBYMVrQ1lt+PdKthO&#10;vk/NXv9ku8vm2pj/+22794lS/V77NQcRqA2f8Lv9qx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HDcMAAADcAAAADwAAAAAAAAAAAAAAAACYAgAAZHJzL2Rv&#10;d25yZXYueG1sUEsFBgAAAAAEAAQA9QAAAIgDAAAAAA==&#10;" fillcolor="#daeef3 [664]" strokecolor="#4f81bd [3204]" strokeweight="2.5pt">
                  <v:shadow color="#868686"/>
                  <v:textbox>
                    <w:txbxContent>
                      <w:p w:rsidR="00C75914" w:rsidRPr="005B57A8" w:rsidRDefault="00C75914" w:rsidP="00264390">
                        <w:pPr>
                          <w:autoSpaceDE w:val="0"/>
                          <w:autoSpaceDN w:val="0"/>
                          <w:adjustRightInd w:val="0"/>
                          <w:rPr>
                            <w:b/>
                            <w:sz w:val="18"/>
                            <w:szCs w:val="18"/>
                          </w:rPr>
                        </w:pPr>
                        <w:r w:rsidRPr="005B57A8">
                          <w:rPr>
                            <w:b/>
                            <w:sz w:val="18"/>
                            <w:szCs w:val="18"/>
                          </w:rPr>
                          <w:t>11. Measurement</w:t>
                        </w:r>
                      </w:p>
                    </w:txbxContent>
                  </v:textbox>
                </v:rect>
                <v:shape id="AutoShape 560" o:spid="_x0000_s1270" type="#_x0000_t32" style="position:absolute;left:6743;top:14646;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Q5McAAADcAAAADwAAAGRycy9kb3ducmV2LnhtbESPQWvCQBSE7wX/w/KE3pqNFUSjG9FC&#10;oRQU1FbI7Zl9TUKzb9PsNkZ/vSsUehxm5htmsexNLTpqXWVZwSiKQRDnVldcKPg4vD5NQTiPrLG2&#10;TAou5GCZDh4WmGh75h11e1+IAGGXoILS+yaR0uUlGXSRbYiD92Vbgz7ItpC6xXOAm1o+x/FEGqw4&#10;LJTY0EtJ+ff+1yj4+cyq7XjTZ3K73mTytDrO3q9HpR6H/WoOwlPv/8N/7TetYDIdw/1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2tDkxwAAANwAAAAPAAAAAAAA&#10;AAAAAAAAAKECAABkcnMvZG93bnJldi54bWxQSwUGAAAAAAQABAD5AAAAlQMAAAAA&#10;" strokecolor="#4f81bd [3204]" strokeweight="2.5pt">
                  <v:stroke endarrow="block"/>
                  <v:shadow color="#868686"/>
                </v:shape>
                <v:rect id="Rectangle 561" o:spid="_x0000_s1271" style="position:absolute;left:5918;top:11503;width:18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64sUA&#10;AADcAAAADwAAAGRycy9kb3ducmV2LnhtbESPzWrDMBCE74W+g9hCb43c0BrjRglNICS4ueSn98Xa&#10;WCbWyliK7fTpq0Ihx2FmvmFmi9E2oqfO144VvE4SEMSl0zVXCk7H9UsGwgdkjY1jUnAjD4v548MM&#10;c+0G3lN/CJWIEPY5KjAhtLmUvjRk0U9cSxy9s+sshii7SuoOhwi3jZwmSSot1hwXDLa0MlReDler&#10;oHhfHvud3pRf3+tzb36ul2LnE6Wen8bPDxCBxnAP/7e3WkGavc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zrixQAAANwAAAAPAAAAAAAAAAAAAAAAAJgCAABkcnMv&#10;ZG93bnJldi54bWxQSwUGAAAAAAQABAD1AAAAigM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8. Concrete work</w:t>
                        </w:r>
                      </w:p>
                    </w:txbxContent>
                  </v:textbox>
                </v:rect>
                <v:rect id="Rectangle 562" o:spid="_x0000_s1272" style="position:absolute;left:5471;top:12431;width:260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ecMA&#10;AADcAAAADwAAAGRycy9kb3ducmV2LnhtbESPQYvCMBSE78L+h/AWvGm6giLVKLoginrZqvdH82yK&#10;zUtpYu3urzeCsMdhZr5h5svOVqKlxpeOFXwNExDEudMlFwrOp81gCsIHZI2VY1LwSx6Wi4/eHFPt&#10;HvxDbRYKESHsU1RgQqhTKX1uyKIfupo4elfXWAxRNoXUDT4i3FZylCQTabHkuGCwpm9D+S27WwX7&#10;8frUHvU2P1w219b83W/7o0+U6n92qxmIQF34D7/bO61gMh3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fecMAAADcAAAADwAAAAAAAAAAAAAAAACYAgAAZHJzL2Rv&#10;d25yZXYueG1sUEsFBgAAAAAEAAQA9QAAAIgDAAAAAA==&#10;" fillcolor="#daeef3 [664]" strokecolor="#4f81bd [3204]" strokeweight="2.5pt">
                  <v:shadow color="#868686"/>
                  <v:textbox>
                    <w:txbxContent>
                      <w:p w:rsidR="00C75914" w:rsidRPr="005B57A8" w:rsidRDefault="00C75914" w:rsidP="00264390">
                        <w:pPr>
                          <w:rPr>
                            <w:b/>
                            <w:sz w:val="18"/>
                            <w:szCs w:val="18"/>
                          </w:rPr>
                        </w:pPr>
                        <w:r w:rsidRPr="005B57A8">
                          <w:rPr>
                            <w:b/>
                            <w:sz w:val="18"/>
                            <w:szCs w:val="18"/>
                          </w:rPr>
                          <w:t>9. Curing &amp; removing form</w:t>
                        </w:r>
                      </w:p>
                    </w:txbxContent>
                  </v:textbox>
                </v:rect>
                <v:shape id="AutoShape 563" o:spid="_x0000_s1273" type="#_x0000_t32" style="position:absolute;left:6671;top:11936;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1zfMcAAADcAAAADwAAAGRycy9kb3ducmV2LnhtbESPQWvCQBSE70L/w/IK3nTTCkFjNmIL&#10;hSIo1KqQ2zP7TEKzb9Psqml/fbcgeBxm5hsmXfSmERfqXG1ZwdM4AkFcWF1zqWD3+TaagnAeWWNj&#10;mRT8kINF9jBIMdH2yh902fpSBAi7BBVU3reJlK6oyKAb25Y4eCfbGfRBdqXUHV4D3DTyOYpiabDm&#10;sFBhS68VFV/bs1Hwvc/rzWTd53Lzss7lcXmYrX4PSg0f++UchKfe38O39rtWEE9j+D8Tj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rXN8xwAAANwAAAAPAAAAAAAA&#10;AAAAAAAAAKECAABkcnMvZG93bnJldi54bWxQSwUGAAAAAAQABAD5AAAAlQMAAAAA&#10;" strokecolor="#4f81bd [3204]" strokeweight="2.5pt">
                  <v:stroke endarrow="block"/>
                  <v:shadow color="#868686"/>
                </v:shape>
                <v:shape id="AutoShape 564" o:spid="_x0000_s1274" type="#_x0000_t32" style="position:absolute;left:6743;top:12851;width:0;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58YAAADcAAAADwAAAGRycy9kb3ducmV2LnhtbESP3WrCQBSE74W+w3IK3tVNFaxGV7GC&#10;IAUFfyF3x+xpEpo9G7NbTfv0riB4OczMN8x42phSXKh2hWUF750IBHFqdcGZgv1u8TYA4TyyxtIy&#10;KfgjB9PJS2uMsbZX3tBl6zMRIOxiVJB7X8VSujQng65jK+LgfdvaoA+yzqSu8RrgppTdKOpLgwWH&#10;hRwrmueU/mx/jYLzISnWvVWTyPXnKpGn2XH49X9Uqv3azEYgPDX+GX60l1pBf/AB9zPh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h1ufGAAAA3AAAAA8AAAAAAAAA&#10;AAAAAAAAoQIAAGRycy9kb3ducmV2LnhtbFBLBQYAAAAABAAEAPkAAACUAwAAAAA=&#10;" strokecolor="#4f81bd [3204]" strokeweight="2.5pt">
                  <v:stroke endarrow="block"/>
                  <v:shadow color="#868686"/>
                </v:shape>
              </v:group>
            </w:pict>
          </mc:Fallback>
        </mc:AlternateContent>
      </w:r>
    </w:p>
    <w:p w:rsidR="00A45641" w:rsidRPr="00046862" w:rsidRDefault="00A45641" w:rsidP="00A45641"/>
    <w:p w:rsidR="00A45641" w:rsidRPr="00046862" w:rsidRDefault="00A45641"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45641"/>
    <w:p w:rsidR="00264390" w:rsidRPr="00046862" w:rsidRDefault="00264390" w:rsidP="00AD5F2A"/>
    <w:p w:rsidR="005B57A8" w:rsidRDefault="005B57A8" w:rsidP="00AD5F2A">
      <w:pPr>
        <w:rPr>
          <w:sz w:val="24"/>
          <w:szCs w:val="24"/>
        </w:rPr>
      </w:pPr>
    </w:p>
    <w:p w:rsidR="005B57A8" w:rsidRDefault="005B57A8" w:rsidP="00AD5F2A">
      <w:pPr>
        <w:rPr>
          <w:sz w:val="24"/>
          <w:szCs w:val="24"/>
        </w:rPr>
      </w:pPr>
    </w:p>
    <w:p w:rsidR="005B57A8" w:rsidRDefault="005B57A8" w:rsidP="00AD5F2A">
      <w:pPr>
        <w:rPr>
          <w:sz w:val="24"/>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5B57A8" w:rsidRDefault="005B57A8" w:rsidP="00AD5F2A">
      <w:pPr>
        <w:rPr>
          <w:b/>
          <w:sz w:val="20"/>
          <w:szCs w:val="24"/>
        </w:rPr>
      </w:pPr>
    </w:p>
    <w:p w:rsidR="00451353" w:rsidRDefault="00451353" w:rsidP="006026B9">
      <w:pPr>
        <w:pStyle w:val="Caption"/>
        <w:jc w:val="center"/>
      </w:pPr>
    </w:p>
    <w:p w:rsidR="00451353" w:rsidRDefault="00451353" w:rsidP="006026B9">
      <w:pPr>
        <w:pStyle w:val="Caption"/>
        <w:jc w:val="center"/>
      </w:pPr>
    </w:p>
    <w:p w:rsidR="005B57A8" w:rsidRDefault="006026B9" w:rsidP="006026B9">
      <w:pPr>
        <w:pStyle w:val="Caption"/>
        <w:jc w:val="center"/>
      </w:pPr>
      <w:bookmarkStart w:id="121" w:name="_Toc531653714"/>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6</w:t>
      </w:r>
      <w:r w:rsidR="00535B90">
        <w:rPr>
          <w:noProof/>
        </w:rPr>
        <w:fldChar w:fldCharType="end"/>
      </w:r>
      <w:r>
        <w:t xml:space="preserve">: </w:t>
      </w:r>
      <w:r w:rsidRPr="009756DC">
        <w:t xml:space="preserve">Flow </w:t>
      </w:r>
      <w:r w:rsidR="000557DA" w:rsidRPr="009756DC">
        <w:t>chart- concrete works</w:t>
      </w:r>
      <w:bookmarkEnd w:id="121"/>
    </w:p>
    <w:p w:rsidR="000557DA" w:rsidRPr="000557DA" w:rsidRDefault="000557DA" w:rsidP="000557DA"/>
    <w:p w:rsidR="00A81B95" w:rsidRPr="00FE709B" w:rsidRDefault="00A81B95" w:rsidP="00A81B95">
      <w:pPr>
        <w:rPr>
          <w:b/>
        </w:rPr>
      </w:pPr>
      <w:r w:rsidRPr="00FE709B">
        <w:rPr>
          <w:b/>
        </w:rPr>
        <w:t>Description of Concrete Works</w:t>
      </w:r>
    </w:p>
    <w:p w:rsidR="00A81B95" w:rsidRPr="00FE709B" w:rsidRDefault="00A81B95" w:rsidP="00A81B95">
      <w:pPr>
        <w:autoSpaceDE w:val="0"/>
        <w:autoSpaceDN w:val="0"/>
        <w:adjustRightInd w:val="0"/>
        <w:rPr>
          <w:b/>
        </w:rPr>
      </w:pPr>
    </w:p>
    <w:p w:rsidR="00A81B95" w:rsidRPr="00FE709B" w:rsidRDefault="00A81B95" w:rsidP="00A81B95">
      <w:pPr>
        <w:autoSpaceDE w:val="0"/>
        <w:autoSpaceDN w:val="0"/>
        <w:adjustRightInd w:val="0"/>
        <w:rPr>
          <w:b/>
        </w:rPr>
      </w:pPr>
      <w:r w:rsidRPr="00FE709B">
        <w:rPr>
          <w:b/>
        </w:rPr>
        <w:t>Step-1: Request to start concrete works by the contractor</w:t>
      </w:r>
    </w:p>
    <w:p w:rsidR="00A81B95" w:rsidRDefault="00A81B95" w:rsidP="00A81B95">
      <w:pPr>
        <w:tabs>
          <w:tab w:val="left" w:pos="5370"/>
        </w:tabs>
      </w:pPr>
      <w:r w:rsidRPr="00FE709B">
        <w:t>The project contractor should submit work requesting letter mentioning his readiness to perform the task.</w:t>
      </w:r>
    </w:p>
    <w:p w:rsidR="008B0D76" w:rsidRPr="00FE709B" w:rsidRDefault="008B0D76" w:rsidP="00A81B95">
      <w:pPr>
        <w:tabs>
          <w:tab w:val="left" w:pos="5370"/>
        </w:tabs>
      </w:pPr>
    </w:p>
    <w:p w:rsidR="00A81B95" w:rsidRDefault="00A81B95" w:rsidP="00A81B95">
      <w:pPr>
        <w:autoSpaceDE w:val="0"/>
        <w:autoSpaceDN w:val="0"/>
        <w:adjustRightInd w:val="0"/>
        <w:rPr>
          <w:b/>
        </w:rPr>
      </w:pPr>
      <w:r w:rsidRPr="00FE709B">
        <w:rPr>
          <w:b/>
        </w:rPr>
        <w:t>Step-2: Work order by the supervisor engineer</w:t>
      </w:r>
    </w:p>
    <w:p w:rsidR="00A81B95" w:rsidRPr="00FE709B" w:rsidRDefault="00A81B95" w:rsidP="00A81B95">
      <w:pPr>
        <w:tabs>
          <w:tab w:val="left" w:pos="5370"/>
        </w:tabs>
      </w:pPr>
      <w:r w:rsidRPr="00FE709B">
        <w:t>The supervisor engineer should give job order to the contractor within the specified period checking the fulfillment of logistics to start the task from the contractor side.</w:t>
      </w:r>
    </w:p>
    <w:p w:rsidR="00C54F4F" w:rsidRDefault="00C54F4F" w:rsidP="00A81B95">
      <w:pPr>
        <w:autoSpaceDE w:val="0"/>
        <w:autoSpaceDN w:val="0"/>
        <w:adjustRightInd w:val="0"/>
        <w:rPr>
          <w:b/>
        </w:rPr>
      </w:pPr>
    </w:p>
    <w:p w:rsidR="00451353" w:rsidRDefault="00451353">
      <w:pPr>
        <w:spacing w:after="200"/>
        <w:jc w:val="left"/>
        <w:rPr>
          <w:b/>
        </w:rPr>
      </w:pPr>
      <w:r>
        <w:rPr>
          <w:b/>
        </w:rPr>
        <w:br w:type="page"/>
      </w:r>
    </w:p>
    <w:p w:rsidR="00A81B95" w:rsidRPr="00FE709B" w:rsidRDefault="00A81B95" w:rsidP="00A81B95">
      <w:pPr>
        <w:autoSpaceDE w:val="0"/>
        <w:autoSpaceDN w:val="0"/>
        <w:adjustRightInd w:val="0"/>
        <w:rPr>
          <w:b/>
        </w:rPr>
      </w:pPr>
      <w:r w:rsidRPr="00FE709B">
        <w:rPr>
          <w:b/>
        </w:rPr>
        <w:lastRenderedPageBreak/>
        <w:t>Step-3: Cleaning, grubbing and removing of surface soil</w:t>
      </w:r>
    </w:p>
    <w:p w:rsidR="00A81B95" w:rsidRPr="00FE709B" w:rsidRDefault="00A81B95" w:rsidP="00A81B95">
      <w:pPr>
        <w:autoSpaceDE w:val="0"/>
        <w:autoSpaceDN w:val="0"/>
        <w:adjustRightInd w:val="0"/>
      </w:pPr>
      <w:r w:rsidRPr="00FE709B">
        <w:t xml:space="preserve">The contractor together with supervisor engineer should delineate the area to be clear, and grub &amp; removal of surface soil as specified if any. Clearing, grubbing and removing of surface soil works should be performed by the contractor either by machine or </w:t>
      </w:r>
      <w:r w:rsidR="00BC66E0">
        <w:t>person power</w:t>
      </w:r>
      <w:r w:rsidRPr="00FE709B">
        <w:t xml:space="preserve"> as specified based on scope of the works. Measure the surface area where cleaning, grubbing &amp; removal of surface soil performed prior to excavation.</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rPr>
      </w:pPr>
      <w:r w:rsidRPr="00FE709B">
        <w:rPr>
          <w:b/>
        </w:rPr>
        <w:t>Step-4: Excavation for structure</w:t>
      </w:r>
    </w:p>
    <w:p w:rsidR="00A81B95" w:rsidRPr="00FE709B" w:rsidRDefault="00A81B95" w:rsidP="00A81B95">
      <w:pPr>
        <w:autoSpaceDE w:val="0"/>
        <w:autoSpaceDN w:val="0"/>
        <w:adjustRightInd w:val="0"/>
      </w:pPr>
      <w:r w:rsidRPr="00FE709B">
        <w:t>The Contractor shall set out the working corners and alignment using the data shown on the Drawings or as instructed by the Engineer. The Engineer shall certify his acceptance of the setting out of corners and alignment to the Contractor in writing before commencing concrete works foundation excavation.</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Excavation for stone and/or gravel lining shall be accurately trimmed to the specified dimensions. Where over excavation occurs it shall be back filled with gravel as specified below, or such other fill material as the Engineer may order, entirely at the Contractor's expense. Excavation for structures shall be done according to the drawing and specification. Elevation shall be checked using Leveling by contractor and supervisor jointly for its conformity with the drawing and specification. Measurement should be done jointly with the supervisor engineer.</w:t>
      </w:r>
    </w:p>
    <w:p w:rsidR="00A81B95" w:rsidRPr="00FE709B" w:rsidRDefault="00A81B95" w:rsidP="00A81B95"/>
    <w:p w:rsidR="00A81B95" w:rsidRPr="00FE709B" w:rsidRDefault="00A81B95" w:rsidP="00A81B95">
      <w:pPr>
        <w:autoSpaceDE w:val="0"/>
        <w:autoSpaceDN w:val="0"/>
        <w:adjustRightInd w:val="0"/>
        <w:rPr>
          <w:b/>
        </w:rPr>
      </w:pPr>
      <w:r w:rsidRPr="00FE709B">
        <w:rPr>
          <w:b/>
        </w:rPr>
        <w:t>Step-5: Placing leveling concrete</w:t>
      </w:r>
    </w:p>
    <w:p w:rsidR="00A81B95" w:rsidRPr="00FE709B" w:rsidRDefault="00A81B95" w:rsidP="00A81B95">
      <w:pPr>
        <w:autoSpaceDE w:val="0"/>
        <w:autoSpaceDN w:val="0"/>
        <w:adjustRightInd w:val="0"/>
      </w:pPr>
      <w:r w:rsidRPr="00FE709B">
        <w:t>Mass/plain concrete can be casted to make the weight of structure spread evenly to the ground, and to make reinforcing bars assembled so that reinforcing bars can be placed properly (level or vertically, etc. as indicated in drawings. The commonly depth of level concrete work is 10cm. Measurement of level concrete work is in m</w:t>
      </w:r>
      <w:r w:rsidRPr="00FE709B">
        <w:rPr>
          <w:vertAlign w:val="superscript"/>
        </w:rPr>
        <w:t>3</w:t>
      </w:r>
      <w:r w:rsidRPr="00FE709B">
        <w:t>.</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rPr>
      </w:pPr>
      <w:r w:rsidRPr="00FE709B">
        <w:rPr>
          <w:b/>
        </w:rPr>
        <w:t>Step-6: Reinforcement work</w:t>
      </w:r>
    </w:p>
    <w:p w:rsidR="00A81B95" w:rsidRPr="00FE709B" w:rsidRDefault="00A81B95" w:rsidP="00A81B95">
      <w:pPr>
        <w:autoSpaceDE w:val="0"/>
        <w:autoSpaceDN w:val="0"/>
        <w:adjustRightInd w:val="0"/>
      </w:pPr>
      <w:r w:rsidRPr="00FE709B">
        <w:t>Steel reinforcement for concrete shall consist of steel bars or welded deformed steel wire fabric except where otherwise shown.  Steel bars shall consist of deformed and plain billet-steel bars as specified in ASTM A.615. Steel wire fabric for concrete reinforcement shall be in accordance with the requirements of ASTM A.497.</w:t>
      </w:r>
    </w:p>
    <w:p w:rsidR="00A81B95" w:rsidRPr="00FE709B" w:rsidRDefault="00A81B95" w:rsidP="00A81B95">
      <w:pPr>
        <w:pStyle w:val="BodyText"/>
        <w:rPr>
          <w:rFonts w:cs="Arial"/>
          <w:iCs/>
          <w:szCs w:val="22"/>
        </w:rPr>
      </w:pPr>
    </w:p>
    <w:p w:rsidR="00A81B95" w:rsidRPr="00FE709B" w:rsidRDefault="00A81B95" w:rsidP="00A81B95">
      <w:pPr>
        <w:autoSpaceDE w:val="0"/>
        <w:autoSpaceDN w:val="0"/>
        <w:adjustRightInd w:val="0"/>
      </w:pPr>
      <w:r w:rsidRPr="00FE709B">
        <w:t>All deformed and plain steel bars to be used as reinforcement in concrete constructions shall be of Grade 60 and Grade 40 respectively in accordance with the requirements as described in ASTM A.615.</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 xml:space="preserve">All steel wire fabric shall be delivered in flat sheets. </w:t>
      </w:r>
    </w:p>
    <w:p w:rsidR="00A81B95" w:rsidRPr="00FE709B" w:rsidRDefault="00A81B95" w:rsidP="00A81B95">
      <w:pPr>
        <w:autoSpaceDE w:val="0"/>
        <w:autoSpaceDN w:val="0"/>
        <w:adjustRightInd w:val="0"/>
      </w:pPr>
      <w:r w:rsidRPr="00FE709B">
        <w:t>The Contractor shall prepare test specimens of steel reinforcement to be used in the Works.</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Test specimens shall be taken in the presence of the Engineer and shall be of a size sufficient to carry out the tests as described below.</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They shall be tested in a nominated laboratory and the certified copies of the results of the tests shall be submitted to the Engineer.</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The specimens shall be tested on bending and tensile properties and the steel wire   fabric also on weld shear strength. The methods and requirements for testing shall be carried out in accordance with the applicable specifications of A.S.T.M. A.497 and ASTM A.615.</w:t>
      </w:r>
    </w:p>
    <w:p w:rsidR="00A81B95" w:rsidRPr="00FE709B" w:rsidRDefault="00A81B95" w:rsidP="00A81B95">
      <w:pPr>
        <w:autoSpaceDE w:val="0"/>
        <w:autoSpaceDN w:val="0"/>
        <w:adjustRightInd w:val="0"/>
      </w:pPr>
      <w:r w:rsidRPr="00FE709B">
        <w:lastRenderedPageBreak/>
        <w:t>No steel reinforcement shall be used in the Works until the testing results have been approved by the Engineer. If ordered by the Engineer, test procedures shall be repeated at the Contractor's expense for any new supply of reinforcement during the course of the Works.</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Storage of reinforcement shall be on racks or supports clear of the ground. Different types and dimensions of the reinforcement shall be kept separate.</w:t>
      </w:r>
    </w:p>
    <w:p w:rsidR="00A81B95" w:rsidRPr="00FE709B" w:rsidRDefault="00A81B95" w:rsidP="00A81B95">
      <w:pPr>
        <w:autoSpaceDE w:val="0"/>
        <w:autoSpaceDN w:val="0"/>
        <w:adjustRightInd w:val="0"/>
      </w:pPr>
      <w:r w:rsidRPr="00FE709B">
        <w:t xml:space="preserve">Reinforcement processing consisting clean reinforcing bar, cut reinforcing bar by the total length of each bar, and bend reinforcing bar by following processing plan. Please note that </w:t>
      </w:r>
      <w:r w:rsidRPr="00FE709B">
        <w:rPr>
          <w:i/>
        </w:rPr>
        <w:t>reinforcing bar shall be bent without heating</w:t>
      </w:r>
      <w:r w:rsidRPr="00FE709B">
        <w:t>.</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Assembling of the reinforcing bar consisting placing spacer blocks on the leveling concrete to secure the designated clearance between the structure bottom and reinforcement bars, placing the reinforcing bar on the position of structure, binding the reinforcing bars each other by binding wire tightly not to move them by concrete placing, and putting the spacer for keeping space between the reinforcing bars and forms assembly at right position. Payment for reinforcing steel will be made at the price tendered per kilogram or tone for “</w:t>
      </w:r>
      <w:r w:rsidRPr="00FE709B">
        <w:rPr>
          <w:i/>
        </w:rPr>
        <w:t>reinforcing in place</w:t>
      </w:r>
      <w:r w:rsidRPr="00FE709B">
        <w:t>".</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rPr>
      </w:pPr>
      <w:r w:rsidRPr="00FE709B">
        <w:rPr>
          <w:b/>
        </w:rPr>
        <w:t>Example-1</w:t>
      </w:r>
    </w:p>
    <w:p w:rsidR="00A81B95" w:rsidRPr="00FE709B" w:rsidRDefault="00A81B95" w:rsidP="00A81B95">
      <w:pPr>
        <w:autoSpaceDE w:val="0"/>
        <w:autoSpaceDN w:val="0"/>
        <w:adjustRightInd w:val="0"/>
      </w:pPr>
      <w:r w:rsidRPr="00FE709B">
        <w:t>What is the unit weight of 10mm diameter bar?</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u w:val="single"/>
        </w:rPr>
      </w:pPr>
      <w:r w:rsidRPr="00FE709B">
        <w:rPr>
          <w:b/>
          <w:u w:val="single"/>
        </w:rPr>
        <w:t>Given</w:t>
      </w:r>
    </w:p>
    <w:p w:rsidR="00A81B95" w:rsidRPr="00FE709B" w:rsidRDefault="00A81B95" w:rsidP="00A81B95">
      <w:pPr>
        <w:autoSpaceDE w:val="0"/>
        <w:autoSpaceDN w:val="0"/>
        <w:adjustRightInd w:val="0"/>
      </w:pPr>
      <w:r w:rsidRPr="00FE709B">
        <w:t>Diameter, d = 10mm</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u w:val="single"/>
        </w:rPr>
      </w:pPr>
      <w:r w:rsidRPr="00FE709B">
        <w:rPr>
          <w:b/>
          <w:u w:val="single"/>
        </w:rPr>
        <w:t>Required</w:t>
      </w:r>
    </w:p>
    <w:p w:rsidR="00A81B95" w:rsidRPr="00FE709B" w:rsidRDefault="00A81B95" w:rsidP="00A81B95">
      <w:pPr>
        <w:autoSpaceDE w:val="0"/>
        <w:autoSpaceDN w:val="0"/>
        <w:adjustRightInd w:val="0"/>
        <w:rPr>
          <w:u w:val="single"/>
        </w:rPr>
      </w:pPr>
      <w:r w:rsidRPr="00FE709B">
        <w:t>Unit Weight = Weight per unit length of 10mm diameter bar, kg/m</w:t>
      </w:r>
    </w:p>
    <w:p w:rsidR="00A81B95" w:rsidRPr="00FE709B" w:rsidRDefault="00A81B95" w:rsidP="00A81B95">
      <w:pPr>
        <w:autoSpaceDE w:val="0"/>
        <w:autoSpaceDN w:val="0"/>
        <w:adjustRightInd w:val="0"/>
        <w:rPr>
          <w:b/>
          <w:u w:val="single"/>
        </w:rPr>
      </w:pPr>
      <w:r w:rsidRPr="00FE709B">
        <w:rPr>
          <w:b/>
          <w:u w:val="single"/>
        </w:rPr>
        <w:t>Solution</w:t>
      </w:r>
    </w:p>
    <w:p w:rsidR="00A81B95" w:rsidRPr="00FE709B" w:rsidRDefault="00A81B95" w:rsidP="00A81B95">
      <w:pPr>
        <w:autoSpaceDE w:val="0"/>
        <w:autoSpaceDN w:val="0"/>
        <w:adjustRightInd w:val="0"/>
      </w:pPr>
      <w:r w:rsidRPr="00FE709B">
        <w:t>Unit Weight = Specific Weight of bar * Cross sectional Area of bar</w:t>
      </w:r>
    </w:p>
    <w:p w:rsidR="00A81B95" w:rsidRPr="00FE709B" w:rsidRDefault="00A81B95" w:rsidP="00A81B95">
      <w:pPr>
        <w:autoSpaceDE w:val="0"/>
        <w:autoSpaceDN w:val="0"/>
        <w:adjustRightInd w:val="0"/>
      </w:pPr>
      <w:r w:rsidRPr="00FE709B">
        <w:t>Where,</w:t>
      </w:r>
    </w:p>
    <w:p w:rsidR="00A81B95" w:rsidRPr="00FE709B" w:rsidRDefault="00A81B95" w:rsidP="00A81B95">
      <w:pPr>
        <w:autoSpaceDE w:val="0"/>
        <w:autoSpaceDN w:val="0"/>
        <w:adjustRightInd w:val="0"/>
        <w:ind w:left="720"/>
        <w:rPr>
          <w:rFonts w:eastAsia="Times New Roman"/>
        </w:rPr>
      </w:pPr>
      <w:r w:rsidRPr="00FE709B">
        <w:t xml:space="preserve">Specific Weight of bar = </w:t>
      </w:r>
      <w:r w:rsidRPr="00FE709B">
        <w:rPr>
          <w:rFonts w:eastAsia="Times New Roman"/>
        </w:rPr>
        <w:t>7.85x10</w:t>
      </w:r>
      <w:r w:rsidRPr="00FE709B">
        <w:rPr>
          <w:rFonts w:eastAsia="Times New Roman"/>
          <w:vertAlign w:val="superscript"/>
        </w:rPr>
        <w:t>4</w:t>
      </w:r>
      <w:r w:rsidRPr="00FE709B">
        <w:rPr>
          <w:rFonts w:eastAsia="Times New Roman"/>
        </w:rPr>
        <w:t xml:space="preserve"> N/m</w:t>
      </w:r>
      <w:r w:rsidRPr="00FE709B">
        <w:rPr>
          <w:rFonts w:eastAsia="Times New Roman"/>
          <w:vertAlign w:val="superscript"/>
        </w:rPr>
        <w:t>3</w:t>
      </w:r>
    </w:p>
    <w:p w:rsidR="00A81B95" w:rsidRPr="00FE709B" w:rsidRDefault="00A81B95" w:rsidP="00A81B95">
      <w:pPr>
        <w:autoSpaceDE w:val="0"/>
        <w:autoSpaceDN w:val="0"/>
        <w:adjustRightInd w:val="0"/>
        <w:ind w:left="720"/>
      </w:pPr>
      <w:r w:rsidRPr="00FE709B">
        <w:t>Cross sectional Area of bar = πd</w:t>
      </w:r>
      <w:r w:rsidRPr="00FE709B">
        <w:rPr>
          <w:vertAlign w:val="superscript"/>
        </w:rPr>
        <w:t>2</w:t>
      </w:r>
      <w:r w:rsidRPr="00FE709B">
        <w:t>/4</w:t>
      </w:r>
    </w:p>
    <w:p w:rsidR="00A81B95" w:rsidRPr="00FE709B" w:rsidRDefault="004A66CF" w:rsidP="00A81B95">
      <w:pPr>
        <w:autoSpaceDE w:val="0"/>
        <w:autoSpaceDN w:val="0"/>
        <w:adjustRightInd w:val="0"/>
        <w:ind w:left="720"/>
      </w:pPr>
      <w:r>
        <w:t>d</w:t>
      </w:r>
      <w:r w:rsidR="00A81B95" w:rsidRPr="00FE709B">
        <w:t xml:space="preserve"> = bar diameter = 10mm</w:t>
      </w:r>
    </w:p>
    <w:p w:rsidR="00A81B95" w:rsidRPr="00FE709B" w:rsidRDefault="00A81B95" w:rsidP="00A81B95">
      <w:pPr>
        <w:autoSpaceDE w:val="0"/>
        <w:autoSpaceDN w:val="0"/>
        <w:adjustRightInd w:val="0"/>
        <w:ind w:left="720"/>
      </w:pPr>
      <w:r w:rsidRPr="00FE709B">
        <w:t>π = 3.14</w:t>
      </w:r>
    </w:p>
    <w:p w:rsidR="00A81B95" w:rsidRPr="00FE709B" w:rsidRDefault="00A81B95" w:rsidP="00A81B95">
      <w:pPr>
        <w:autoSpaceDE w:val="0"/>
        <w:autoSpaceDN w:val="0"/>
        <w:adjustRightInd w:val="0"/>
        <w:ind w:left="720"/>
      </w:pPr>
      <w:r w:rsidRPr="00FE709B">
        <w:t>g = specific gravity = 10m/s</w:t>
      </w:r>
      <w:r w:rsidRPr="00FE709B">
        <w:rPr>
          <w:vertAlign w:val="superscript"/>
        </w:rPr>
        <w:t>2</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t xml:space="preserve">Unit Weight = </w:t>
      </w:r>
      <w:r w:rsidRPr="00FE709B">
        <w:rPr>
          <w:rFonts w:eastAsia="Times New Roman"/>
        </w:rPr>
        <w:t>7.85x10</w:t>
      </w:r>
      <w:r w:rsidRPr="00FE709B">
        <w:rPr>
          <w:rFonts w:eastAsia="Times New Roman"/>
          <w:vertAlign w:val="superscript"/>
        </w:rPr>
        <w:t>4</w:t>
      </w:r>
      <w:r w:rsidRPr="00FE709B">
        <w:rPr>
          <w:rFonts w:eastAsia="Times New Roman"/>
        </w:rPr>
        <w:t xml:space="preserve"> N/m</w:t>
      </w:r>
      <w:r w:rsidRPr="00FE709B">
        <w:rPr>
          <w:rFonts w:eastAsia="Times New Roman"/>
          <w:vertAlign w:val="superscript"/>
        </w:rPr>
        <w:t>3</w:t>
      </w:r>
      <w:r w:rsidRPr="00FE709B">
        <w:rPr>
          <w:rFonts w:eastAsia="Times New Roman"/>
        </w:rPr>
        <w:t xml:space="preserve"> * 3.14 * (0.01m)</w:t>
      </w:r>
      <w:r w:rsidRPr="00FE709B">
        <w:rPr>
          <w:rFonts w:eastAsia="Times New Roman"/>
          <w:vertAlign w:val="superscript"/>
        </w:rPr>
        <w:t xml:space="preserve"> 2</w:t>
      </w:r>
      <w:r w:rsidRPr="00FE709B">
        <w:rPr>
          <w:rFonts w:eastAsia="Times New Roman"/>
        </w:rPr>
        <w:t>/4 = 6.165 N/m = 6.165kg.m/s</w:t>
      </w:r>
      <w:r w:rsidRPr="00FE709B">
        <w:rPr>
          <w:rFonts w:eastAsia="Times New Roman"/>
          <w:vertAlign w:val="superscript"/>
        </w:rPr>
        <w:t>2</w:t>
      </w:r>
      <w:r w:rsidRPr="00FE709B">
        <w:rPr>
          <w:rFonts w:eastAsia="Times New Roman"/>
        </w:rPr>
        <w:t>/m/10m/s</w:t>
      </w:r>
      <w:r w:rsidRPr="00FE709B">
        <w:rPr>
          <w:rFonts w:eastAsia="Times New Roman"/>
          <w:vertAlign w:val="superscript"/>
        </w:rPr>
        <w:t>2</w:t>
      </w:r>
      <w:r w:rsidRPr="00FE709B">
        <w:rPr>
          <w:rFonts w:eastAsia="Times New Roman"/>
        </w:rPr>
        <w:t xml:space="preserve"> = 0.617kg/m. </w:t>
      </w:r>
      <w:r w:rsidRPr="00FE709B">
        <w:t xml:space="preserve">Therefore, Unit Weight of 10mm diameter bar = </w:t>
      </w:r>
      <w:r w:rsidRPr="00FE709B">
        <w:rPr>
          <w:rFonts w:eastAsia="Times New Roman"/>
          <w:b/>
        </w:rPr>
        <w:t>0.617kg/m</w:t>
      </w:r>
      <w:r w:rsidRPr="00FE709B">
        <w:rPr>
          <w:rFonts w:eastAsia="Times New Roman"/>
        </w:rPr>
        <w:t>.</w:t>
      </w:r>
    </w:p>
    <w:p w:rsidR="00A81B95" w:rsidRPr="00FE709B" w:rsidRDefault="00A81B95" w:rsidP="00A81B95">
      <w:pPr>
        <w:autoSpaceDE w:val="0"/>
        <w:autoSpaceDN w:val="0"/>
        <w:adjustRightInd w:val="0"/>
        <w:rPr>
          <w:b/>
        </w:rPr>
      </w:pPr>
    </w:p>
    <w:p w:rsidR="00A81B95" w:rsidRPr="00FE709B" w:rsidRDefault="00A81B95" w:rsidP="00A81B95">
      <w:pPr>
        <w:autoSpaceDE w:val="0"/>
        <w:autoSpaceDN w:val="0"/>
        <w:adjustRightInd w:val="0"/>
      </w:pPr>
      <w:r w:rsidRPr="00FE709B">
        <w:rPr>
          <w:b/>
        </w:rPr>
        <w:t>Example-2</w:t>
      </w:r>
    </w:p>
    <w:p w:rsidR="00A81B95" w:rsidRPr="00FE709B" w:rsidRDefault="00A81B95" w:rsidP="00A81B95">
      <w:pPr>
        <w:autoSpaceDE w:val="0"/>
        <w:autoSpaceDN w:val="0"/>
        <w:adjustRightInd w:val="0"/>
      </w:pPr>
      <w:r w:rsidRPr="00FE709B">
        <w:t xml:space="preserve">The length of steel, with a diameter of 8mm, required for </w:t>
      </w:r>
      <w:r w:rsidRPr="00FE709B">
        <w:rPr>
          <w:b/>
        </w:rPr>
        <w:t>X</w:t>
      </w:r>
      <w:r w:rsidRPr="00FE709B">
        <w:t xml:space="preserve"> irrigation scheme is 4,000 meters. How many tons of steel should be ordered for the project?</w:t>
      </w:r>
    </w:p>
    <w:p w:rsidR="00A81B95" w:rsidRPr="00FE709B" w:rsidRDefault="00A81B95" w:rsidP="00A81B95">
      <w:pPr>
        <w:autoSpaceDE w:val="0"/>
        <w:autoSpaceDN w:val="0"/>
        <w:adjustRightInd w:val="0"/>
        <w:rPr>
          <w:b/>
          <w:u w:val="single"/>
        </w:rPr>
      </w:pPr>
    </w:p>
    <w:p w:rsidR="00A81B95" w:rsidRPr="00FE709B" w:rsidRDefault="00A81B95" w:rsidP="00A81B95">
      <w:pPr>
        <w:autoSpaceDE w:val="0"/>
        <w:autoSpaceDN w:val="0"/>
        <w:adjustRightInd w:val="0"/>
        <w:rPr>
          <w:b/>
          <w:u w:val="single"/>
        </w:rPr>
      </w:pPr>
      <w:r w:rsidRPr="00FE709B">
        <w:rPr>
          <w:b/>
          <w:u w:val="single"/>
        </w:rPr>
        <w:t>Given</w:t>
      </w:r>
    </w:p>
    <w:p w:rsidR="00A81B95" w:rsidRPr="00FE709B" w:rsidRDefault="00A81B95" w:rsidP="00A81B95">
      <w:pPr>
        <w:autoSpaceDE w:val="0"/>
        <w:autoSpaceDN w:val="0"/>
        <w:adjustRightInd w:val="0"/>
      </w:pPr>
      <w:r w:rsidRPr="00FE709B">
        <w:t>Diameter, d = 8mm</w:t>
      </w:r>
    </w:p>
    <w:p w:rsidR="00A81B95" w:rsidRPr="00FE709B" w:rsidRDefault="00A81B95" w:rsidP="00A81B95">
      <w:pPr>
        <w:autoSpaceDE w:val="0"/>
        <w:autoSpaceDN w:val="0"/>
        <w:adjustRightInd w:val="0"/>
      </w:pPr>
      <w:r w:rsidRPr="00FE709B">
        <w:t>Length, l = 4000m</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u w:val="single"/>
        </w:rPr>
      </w:pPr>
      <w:r w:rsidRPr="00FE709B">
        <w:rPr>
          <w:b/>
          <w:u w:val="single"/>
        </w:rPr>
        <w:t>Required</w:t>
      </w:r>
    </w:p>
    <w:p w:rsidR="00A81B95" w:rsidRPr="00FE709B" w:rsidRDefault="00A81B95" w:rsidP="00A81B95">
      <w:pPr>
        <w:autoSpaceDE w:val="0"/>
        <w:autoSpaceDN w:val="0"/>
        <w:adjustRightInd w:val="0"/>
        <w:rPr>
          <w:u w:val="single"/>
        </w:rPr>
      </w:pPr>
      <w:r w:rsidRPr="00FE709B">
        <w:t>Weight of 8mm diameter bar, tons</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rPr>
          <w:b/>
          <w:u w:val="single"/>
        </w:rPr>
        <w:lastRenderedPageBreak/>
        <w:t>Solution</w:t>
      </w:r>
    </w:p>
    <w:p w:rsidR="00A81B95" w:rsidRPr="00FE709B" w:rsidRDefault="00A81B95" w:rsidP="00A81B95">
      <w:pPr>
        <w:autoSpaceDE w:val="0"/>
        <w:autoSpaceDN w:val="0"/>
        <w:adjustRightInd w:val="0"/>
      </w:pPr>
      <w:r w:rsidRPr="00FE709B">
        <w:t xml:space="preserve">Weight of 8mm diameter bar = Unit Weight * length = </w:t>
      </w:r>
      <w:r w:rsidRPr="00FE709B">
        <w:rPr>
          <w:rFonts w:eastAsia="Times New Roman"/>
        </w:rPr>
        <w:t>0.395kg/m * 4000m = 1580kg = 1.58tons</w:t>
      </w:r>
    </w:p>
    <w:p w:rsidR="00A81B95" w:rsidRPr="00FE709B" w:rsidRDefault="00A81B95" w:rsidP="00A81B95">
      <w:pPr>
        <w:autoSpaceDE w:val="0"/>
        <w:autoSpaceDN w:val="0"/>
        <w:adjustRightInd w:val="0"/>
        <w:rPr>
          <w:color w:val="FF0000"/>
        </w:rPr>
      </w:pPr>
      <w:r w:rsidRPr="00FE709B">
        <w:t xml:space="preserve">Therefore, the quantity of 8mm diameter bar to be ordered for project X is </w:t>
      </w:r>
      <w:r w:rsidRPr="00FE709B">
        <w:rPr>
          <w:b/>
        </w:rPr>
        <w:t>1.58tons</w:t>
      </w:r>
      <w:r w:rsidRPr="00FE709B">
        <w:t xml:space="preserve">. </w:t>
      </w:r>
    </w:p>
    <w:p w:rsidR="00A81B95" w:rsidRDefault="00A81B95" w:rsidP="00A81B95">
      <w:pPr>
        <w:autoSpaceDE w:val="0"/>
        <w:autoSpaceDN w:val="0"/>
        <w:adjustRightInd w:val="0"/>
        <w:rPr>
          <w:color w:val="FF0000"/>
        </w:rPr>
      </w:pPr>
    </w:p>
    <w:p w:rsidR="00A81B95" w:rsidRPr="00FE709B" w:rsidRDefault="00A81B95" w:rsidP="00A81B95">
      <w:pPr>
        <w:autoSpaceDE w:val="0"/>
        <w:autoSpaceDN w:val="0"/>
        <w:adjustRightInd w:val="0"/>
        <w:rPr>
          <w:b/>
        </w:rPr>
      </w:pPr>
      <w:r w:rsidRPr="00FE709B">
        <w:rPr>
          <w:b/>
        </w:rPr>
        <w:t>Example-3</w:t>
      </w:r>
    </w:p>
    <w:p w:rsidR="00A81B95" w:rsidRPr="00FE709B" w:rsidRDefault="00A81B95" w:rsidP="00A81B95">
      <w:pPr>
        <w:autoSpaceDE w:val="0"/>
        <w:autoSpaceDN w:val="0"/>
        <w:adjustRightInd w:val="0"/>
      </w:pPr>
      <w:r w:rsidRPr="00FE709B">
        <w:t>What is the payment if the 1510m of 12mm diameter bars supplied, cut, bent, and fixed in place as per technical specification and for the satisfaction of supervisor engineer? Consider the tendered price for bar is 45 birr per kilogram.</w:t>
      </w:r>
    </w:p>
    <w:p w:rsidR="007C6556" w:rsidRDefault="007C6556" w:rsidP="00A81B95">
      <w:pPr>
        <w:autoSpaceDE w:val="0"/>
        <w:autoSpaceDN w:val="0"/>
        <w:adjustRightInd w:val="0"/>
        <w:rPr>
          <w:b/>
          <w:u w:val="single"/>
        </w:rPr>
      </w:pPr>
    </w:p>
    <w:p w:rsidR="00A81B95" w:rsidRPr="00FE709B" w:rsidRDefault="00A81B95" w:rsidP="00A81B95">
      <w:pPr>
        <w:autoSpaceDE w:val="0"/>
        <w:autoSpaceDN w:val="0"/>
        <w:adjustRightInd w:val="0"/>
        <w:rPr>
          <w:b/>
          <w:u w:val="single"/>
        </w:rPr>
      </w:pPr>
      <w:r w:rsidRPr="00FE709B">
        <w:rPr>
          <w:b/>
          <w:u w:val="single"/>
        </w:rPr>
        <w:t>Given</w:t>
      </w:r>
    </w:p>
    <w:p w:rsidR="00A81B95" w:rsidRPr="00FE709B" w:rsidRDefault="00A81B95" w:rsidP="00A81B95">
      <w:pPr>
        <w:autoSpaceDE w:val="0"/>
        <w:autoSpaceDN w:val="0"/>
        <w:adjustRightInd w:val="0"/>
      </w:pPr>
      <w:r w:rsidRPr="00FE709B">
        <w:t>Diameter, d = 12mm</w:t>
      </w:r>
    </w:p>
    <w:p w:rsidR="00A81B95" w:rsidRPr="00FE709B" w:rsidRDefault="00A81B95" w:rsidP="00A81B95">
      <w:pPr>
        <w:autoSpaceDE w:val="0"/>
        <w:autoSpaceDN w:val="0"/>
        <w:adjustRightInd w:val="0"/>
      </w:pPr>
      <w:r w:rsidRPr="00FE709B">
        <w:t>Executed quantity of bar = 1510m</w:t>
      </w:r>
    </w:p>
    <w:p w:rsidR="00A81B95" w:rsidRPr="00FE709B" w:rsidRDefault="00A81B95" w:rsidP="00A81B95">
      <w:pPr>
        <w:autoSpaceDE w:val="0"/>
        <w:autoSpaceDN w:val="0"/>
        <w:adjustRightInd w:val="0"/>
      </w:pPr>
      <w:r w:rsidRPr="00FE709B">
        <w:t>Tendered price = 45 birr/kg</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u w:val="single"/>
        </w:rPr>
      </w:pPr>
      <w:r w:rsidRPr="00FE709B">
        <w:rPr>
          <w:b/>
          <w:u w:val="single"/>
        </w:rPr>
        <w:t>Required</w:t>
      </w:r>
    </w:p>
    <w:p w:rsidR="00A81B95" w:rsidRPr="00FE709B" w:rsidRDefault="00A81B95" w:rsidP="00A81B95">
      <w:pPr>
        <w:autoSpaceDE w:val="0"/>
        <w:autoSpaceDN w:val="0"/>
        <w:adjustRightInd w:val="0"/>
        <w:rPr>
          <w:u w:val="single"/>
        </w:rPr>
      </w:pPr>
      <w:r w:rsidRPr="00FE709B">
        <w:t>Payment, birr</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pPr>
      <w:r w:rsidRPr="00FE709B">
        <w:rPr>
          <w:b/>
          <w:u w:val="single"/>
        </w:rPr>
        <w:t>Solution</w:t>
      </w:r>
    </w:p>
    <w:p w:rsidR="00A81B95" w:rsidRPr="00FE709B" w:rsidRDefault="00A81B95" w:rsidP="00A81B95">
      <w:pPr>
        <w:autoSpaceDE w:val="0"/>
        <w:autoSpaceDN w:val="0"/>
        <w:adjustRightInd w:val="0"/>
      </w:pPr>
      <w:r w:rsidRPr="00FE709B">
        <w:t>Amount executed, Birr = Executed quantity, kg * tendered price, birr</w:t>
      </w:r>
    </w:p>
    <w:p w:rsidR="00A81B95" w:rsidRPr="00FE709B" w:rsidRDefault="00A81B95" w:rsidP="00A81B95">
      <w:pPr>
        <w:autoSpaceDE w:val="0"/>
        <w:autoSpaceDN w:val="0"/>
        <w:adjustRightInd w:val="0"/>
      </w:pPr>
      <w:r w:rsidRPr="00FE709B">
        <w:t xml:space="preserve">Executed quantity of bar in terms of bill tendered = 1510m * </w:t>
      </w:r>
      <w:r w:rsidRPr="00FE709B">
        <w:rPr>
          <w:rFonts w:eastAsia="Times New Roman"/>
        </w:rPr>
        <w:t>0.888kg/m =</w:t>
      </w:r>
      <w:r w:rsidRPr="00FE709B">
        <w:t xml:space="preserve"> 1340.88kg </w:t>
      </w:r>
    </w:p>
    <w:p w:rsidR="00A81B95" w:rsidRPr="00FE709B" w:rsidRDefault="00A81B95" w:rsidP="00A81B95">
      <w:pPr>
        <w:autoSpaceDE w:val="0"/>
        <w:autoSpaceDN w:val="0"/>
        <w:adjustRightInd w:val="0"/>
      </w:pPr>
      <w:r w:rsidRPr="00FE709B">
        <w:t>Amount executed = 1340.88kg * 45 birr/kg = 60,339.60 birr</w:t>
      </w:r>
    </w:p>
    <w:p w:rsidR="007C6556" w:rsidRDefault="007C6556" w:rsidP="00A81B95">
      <w:pPr>
        <w:autoSpaceDE w:val="0"/>
        <w:autoSpaceDN w:val="0"/>
        <w:adjustRightInd w:val="0"/>
      </w:pPr>
    </w:p>
    <w:p w:rsidR="00A81B95" w:rsidRPr="00FE709B" w:rsidRDefault="00A81B95" w:rsidP="00A81B95">
      <w:pPr>
        <w:autoSpaceDE w:val="0"/>
        <w:autoSpaceDN w:val="0"/>
        <w:adjustRightInd w:val="0"/>
      </w:pPr>
      <w:r w:rsidRPr="00FE709B">
        <w:t xml:space="preserve">Therefore, payment request for the executed 1510m of 12mm diameter bars tendered price for bar is 45 birr per kilogram worth </w:t>
      </w:r>
      <w:r w:rsidRPr="00FE709B">
        <w:rPr>
          <w:b/>
        </w:rPr>
        <w:t xml:space="preserve">60,339.60 birr </w:t>
      </w:r>
      <w:r w:rsidRPr="00FE709B">
        <w:t>only excluding VAT.</w:t>
      </w:r>
    </w:p>
    <w:p w:rsidR="00A81B95" w:rsidRPr="00FE709B" w:rsidRDefault="00A81B95" w:rsidP="00A81B95">
      <w:pPr>
        <w:autoSpaceDE w:val="0"/>
        <w:autoSpaceDN w:val="0"/>
        <w:adjustRightInd w:val="0"/>
      </w:pPr>
    </w:p>
    <w:p w:rsidR="00A81B95" w:rsidRPr="00FE709B" w:rsidRDefault="00A81B95" w:rsidP="00A81B95">
      <w:pPr>
        <w:autoSpaceDE w:val="0"/>
        <w:autoSpaceDN w:val="0"/>
        <w:adjustRightInd w:val="0"/>
        <w:rPr>
          <w:b/>
        </w:rPr>
      </w:pPr>
      <w:r w:rsidRPr="00FE709B">
        <w:rPr>
          <w:b/>
        </w:rPr>
        <w:t>Step-7: F</w:t>
      </w:r>
      <w:r w:rsidR="00C635D1">
        <w:rPr>
          <w:b/>
        </w:rPr>
        <w:t>orm</w:t>
      </w:r>
      <w:r w:rsidRPr="00FE709B">
        <w:rPr>
          <w:b/>
        </w:rPr>
        <w:t xml:space="preserve"> work</w:t>
      </w:r>
    </w:p>
    <w:p w:rsidR="00A81B95" w:rsidRPr="00FE709B" w:rsidRDefault="00A81B95" w:rsidP="00A81B95">
      <w:pPr>
        <w:autoSpaceDE w:val="0"/>
        <w:autoSpaceDN w:val="0"/>
        <w:adjustRightInd w:val="0"/>
      </w:pPr>
      <w:r w:rsidRPr="00FE709B">
        <w:t>Forms shall be true to line and grade with in allowable tolerances for concrete surface, mortar tight and sufficiently rigid or prevent objectionable deformation under load. Care shall be taken to fit the forms over the completed surface so as to obtain accurate alignments of the surface and to prevent leakage of mortar.</w:t>
      </w:r>
    </w:p>
    <w:p w:rsidR="00A81B95" w:rsidRPr="00FE709B" w:rsidRDefault="00A81B95" w:rsidP="00A81B95">
      <w:pPr>
        <w:pStyle w:val="BodyText"/>
        <w:rPr>
          <w:rFonts w:cs="Arial"/>
          <w:iCs/>
          <w:szCs w:val="22"/>
        </w:rPr>
      </w:pPr>
    </w:p>
    <w:p w:rsidR="00A81B95" w:rsidRDefault="00A81B95" w:rsidP="00A81B95">
      <w:pPr>
        <w:autoSpaceDE w:val="0"/>
        <w:autoSpaceDN w:val="0"/>
        <w:adjustRightInd w:val="0"/>
      </w:pPr>
      <w:r w:rsidRPr="00FE709B">
        <w:t xml:space="preserve">Forms for exposed surfaces shall be coated with approved non-straining from oil, which shall be applied shortly before the concrete is placed. All forms shall be so constructed that they can be removed without damaging the concrete. </w:t>
      </w:r>
    </w:p>
    <w:p w:rsidR="00B64990" w:rsidRDefault="00B64990" w:rsidP="00A81B95">
      <w:pPr>
        <w:autoSpaceDE w:val="0"/>
        <w:autoSpaceDN w:val="0"/>
        <w:adjustRightInd w:val="0"/>
      </w:pPr>
    </w:p>
    <w:p w:rsidR="00B64990" w:rsidRPr="00FE709B" w:rsidRDefault="00B64990" w:rsidP="00B64990">
      <w:pPr>
        <w:autoSpaceDE w:val="0"/>
        <w:autoSpaceDN w:val="0"/>
        <w:adjustRightInd w:val="0"/>
      </w:pPr>
      <w:r w:rsidRPr="00B64990">
        <w:t>Formwork shall consist of purpose-made or proprietary timber; metal or plastic boarding; or sheeting;</w:t>
      </w:r>
      <w:r w:rsidR="004A66CF">
        <w:t xml:space="preserve"> </w:t>
      </w:r>
      <w:r w:rsidRPr="00B64990">
        <w:t>adequate to support the forces during construction of the concrete structure without excessive</w:t>
      </w:r>
      <w:r w:rsidR="004A66CF">
        <w:t xml:space="preserve"> </w:t>
      </w:r>
      <w:r w:rsidRPr="00B64990">
        <w:t>deflection.</w:t>
      </w:r>
      <w:r>
        <w:t xml:space="preserve"> It can be reuse</w:t>
      </w:r>
      <w:r w:rsidR="004A66CF">
        <w:t>d</w:t>
      </w:r>
      <w:r>
        <w:t xml:space="preserve"> with the consent of the engineer based on the technical specification forming the contract.</w:t>
      </w:r>
    </w:p>
    <w:p w:rsidR="00A81B95" w:rsidRPr="00FE709B" w:rsidRDefault="00A81B95" w:rsidP="00A81B95">
      <w:pPr>
        <w:pStyle w:val="BodyText"/>
        <w:rPr>
          <w:rFonts w:cs="Arial"/>
          <w:iCs/>
          <w:szCs w:val="22"/>
        </w:rPr>
      </w:pPr>
    </w:p>
    <w:p w:rsidR="00A81B95" w:rsidRPr="00FE709B" w:rsidRDefault="00A81B95" w:rsidP="00A81B95">
      <w:pPr>
        <w:autoSpaceDE w:val="0"/>
        <w:autoSpaceDN w:val="0"/>
        <w:adjustRightInd w:val="0"/>
      </w:pPr>
      <w:r w:rsidRPr="00FE709B">
        <w:t>Form shall be sufficient and properly braced. The maximum tolerance is 1cm in width and elevation, and 5cm in length.</w:t>
      </w:r>
      <w:r w:rsidR="003F2535">
        <w:t xml:space="preserve"> Generally, dimensional </w:t>
      </w:r>
      <w:r w:rsidR="003F2535" w:rsidRPr="00FE709B">
        <w:t>tolerance</w:t>
      </w:r>
      <w:r w:rsidR="003F2535">
        <w:t xml:space="preserve"> for formwork shall be as specified in technical specification forming the contract.</w:t>
      </w:r>
    </w:p>
    <w:p w:rsidR="00A81B95" w:rsidRPr="00FE709B" w:rsidRDefault="00A81B95" w:rsidP="00A81B95">
      <w:pPr>
        <w:autoSpaceDE w:val="0"/>
        <w:autoSpaceDN w:val="0"/>
        <w:adjustRightInd w:val="0"/>
        <w:rPr>
          <w:color w:val="FF0000"/>
        </w:rPr>
      </w:pPr>
    </w:p>
    <w:p w:rsidR="00A81B95" w:rsidRPr="00FE709B" w:rsidRDefault="00A81B95" w:rsidP="00A81B95">
      <w:pPr>
        <w:autoSpaceDE w:val="0"/>
        <w:autoSpaceDN w:val="0"/>
        <w:adjustRightInd w:val="0"/>
        <w:rPr>
          <w:b/>
        </w:rPr>
      </w:pPr>
      <w:r w:rsidRPr="00FE709B">
        <w:rPr>
          <w:b/>
        </w:rPr>
        <w:t>Step-8: Concrete work</w:t>
      </w:r>
    </w:p>
    <w:p w:rsidR="001524A1" w:rsidRDefault="001524A1" w:rsidP="00A81B95">
      <w:pPr>
        <w:autoSpaceDE w:val="0"/>
        <w:autoSpaceDN w:val="0"/>
        <w:adjustRightInd w:val="0"/>
      </w:pPr>
      <w:r w:rsidRPr="00C97489">
        <w:t>It is an activity of casting a structure with the specified cement, sand and gravel mix. It may be lean, mass or reinforced cement concrete depending on the quality of works as specified in the technical specification, drawings, and bill of quantity forming contract.</w:t>
      </w:r>
    </w:p>
    <w:p w:rsidR="00A81B95" w:rsidRPr="00FE709B" w:rsidRDefault="00A81B95" w:rsidP="00A81B95">
      <w:pPr>
        <w:autoSpaceDE w:val="0"/>
        <w:autoSpaceDN w:val="0"/>
        <w:adjustRightInd w:val="0"/>
      </w:pPr>
      <w:r w:rsidRPr="00FE709B">
        <w:lastRenderedPageBreak/>
        <w:t>Cast in place concrete is concrete premixed at a batching plant and transported to the work site or concrete whose ingredients are transported to the site and mixed just before casting in place. Provide cement, aggregate</w:t>
      </w:r>
      <w:r w:rsidR="001524A1">
        <w:t>s</w:t>
      </w:r>
      <w:r w:rsidRPr="00FE709B">
        <w:t xml:space="preserve">, water admixture, </w:t>
      </w:r>
      <w:proofErr w:type="spellStart"/>
      <w:r w:rsidRPr="00FE709B">
        <w:t>labour</w:t>
      </w:r>
      <w:proofErr w:type="spellEnd"/>
      <w:r w:rsidR="001524A1">
        <w:t>,</w:t>
      </w:r>
      <w:r w:rsidRPr="00FE709B">
        <w:t xml:space="preserve"> equipment and tools for cast in place concrete as required for the satisfactory </w:t>
      </w:r>
      <w:r w:rsidR="001524A1">
        <w:t>construction of concrete work</w:t>
      </w:r>
      <w:r w:rsidRPr="00FE709B">
        <w:t xml:space="preserve">. </w:t>
      </w:r>
    </w:p>
    <w:p w:rsidR="00A81B95" w:rsidRPr="00FE709B" w:rsidRDefault="00A81B95" w:rsidP="00A81B95">
      <w:pPr>
        <w:rPr>
          <w:rFonts w:eastAsia="MS Mincho"/>
          <w:b/>
        </w:rPr>
      </w:pPr>
    </w:p>
    <w:p w:rsidR="00A81B95" w:rsidRPr="00FE709B" w:rsidRDefault="00A81B95" w:rsidP="00A81B95">
      <w:pPr>
        <w:rPr>
          <w:rFonts w:eastAsia="MS Mincho"/>
          <w:b/>
        </w:rPr>
      </w:pPr>
      <w:r w:rsidRPr="00FE709B">
        <w:rPr>
          <w:rFonts w:eastAsia="MS Mincho"/>
          <w:b/>
        </w:rPr>
        <w:t>Mix Proportion</w:t>
      </w:r>
    </w:p>
    <w:p w:rsidR="00A81B95" w:rsidRPr="00FE709B" w:rsidRDefault="00A81B95" w:rsidP="00A81B95">
      <w:pPr>
        <w:autoSpaceDE w:val="0"/>
        <w:autoSpaceDN w:val="0"/>
        <w:adjustRightInd w:val="0"/>
      </w:pPr>
      <w:r w:rsidRPr="00FE709B">
        <w:t xml:space="preserve">The proportion of concrete ingredients given in the "Standard mixes for ordinary Structural Concrete" of this Specification shown below or proportions obtained by tests shall be used for concrete mixing. </w:t>
      </w:r>
    </w:p>
    <w:p w:rsidR="00A81B95" w:rsidRPr="00FE709B" w:rsidRDefault="00A81B95" w:rsidP="00A81B95">
      <w:pPr>
        <w:autoSpaceDE w:val="0"/>
        <w:autoSpaceDN w:val="0"/>
        <w:adjustRightInd w:val="0"/>
      </w:pPr>
    </w:p>
    <w:p w:rsidR="00A81B95" w:rsidRDefault="00A81B95" w:rsidP="00A81B95">
      <w:pPr>
        <w:autoSpaceDE w:val="0"/>
        <w:autoSpaceDN w:val="0"/>
        <w:adjustRightInd w:val="0"/>
      </w:pPr>
      <w:r w:rsidRPr="00FE709B">
        <w:t>The proportion of ingredients shall be such as to produce a mixture, which will work readily into the corners and angles of the forms and around reinforcement without segregation of the material components. Where the proportion of ingredients given in the Concrete Class Section of the Specification is not applicable, trial batches shall be made and the mix from which the desired strength is established by testing shall be used for the works.</w:t>
      </w:r>
    </w:p>
    <w:p w:rsidR="00EB7471" w:rsidRPr="00FE709B" w:rsidRDefault="00EB7471" w:rsidP="00F22242">
      <w:pPr>
        <w:autoSpaceDE w:val="0"/>
        <w:autoSpaceDN w:val="0"/>
        <w:adjustRightInd w:val="0"/>
      </w:pPr>
    </w:p>
    <w:p w:rsidR="00A81B95" w:rsidRPr="00FE709B" w:rsidRDefault="00A81B95" w:rsidP="00A81B95">
      <w:pPr>
        <w:rPr>
          <w:rFonts w:eastAsia="Times New Roman"/>
          <w:b/>
          <w:bCs/>
        </w:rPr>
      </w:pPr>
      <w:r w:rsidRPr="00FE709B">
        <w:rPr>
          <w:b/>
        </w:rPr>
        <w:t>General Formula used to determine the required material in concrete mix design is:</w:t>
      </w:r>
    </w:p>
    <w:p w:rsidR="00EB7471" w:rsidRDefault="00EB7471" w:rsidP="00F22242">
      <w:pPr>
        <w:spacing w:line="120" w:lineRule="auto"/>
      </w:pPr>
    </w:p>
    <w:p w:rsidR="00A81B95" w:rsidRPr="00FE709B" w:rsidRDefault="00A81B95" w:rsidP="00A81B95">
      <w:r w:rsidRPr="00FE709B">
        <w:t>Concrete Mix ratio = 1:2:4</w:t>
      </w:r>
    </w:p>
    <w:p w:rsidR="00A81B95" w:rsidRPr="00FE709B" w:rsidRDefault="00A81B95" w:rsidP="00A81B95">
      <w:r w:rsidRPr="00FE709B">
        <w:t xml:space="preserve">Let Volume of concrete </w:t>
      </w:r>
      <w:r w:rsidRPr="00FE709B">
        <w:tab/>
        <w:t>= Z m</w:t>
      </w:r>
      <w:r w:rsidRPr="00FE709B">
        <w:rPr>
          <w:vertAlign w:val="superscript"/>
        </w:rPr>
        <w:t>3</w:t>
      </w:r>
      <w:r w:rsidRPr="00FE709B">
        <w:tab/>
      </w:r>
    </w:p>
    <w:p w:rsidR="00A81B95" w:rsidRPr="00FE709B" w:rsidRDefault="008820AC" w:rsidP="00A81B95">
      <w:r>
        <w:t xml:space="preserve">  </w:t>
      </w:r>
      <w:r w:rsidR="00A81B95" w:rsidRPr="00FE709B">
        <w:t xml:space="preserve">Then </w:t>
      </w:r>
      <w:r w:rsidR="00A81B95" w:rsidRPr="00FE709B">
        <w:tab/>
      </w:r>
      <w:r>
        <w:t xml:space="preserve">  </w:t>
      </w:r>
      <w:r w:rsidR="00A81B95" w:rsidRPr="00FE709B">
        <w:t>a) Cement</w:t>
      </w:r>
      <w:r w:rsidR="00A81B95" w:rsidRPr="00FE709B">
        <w:tab/>
      </w:r>
      <w:r w:rsidR="00A81B95" w:rsidRPr="00FE709B">
        <w:tab/>
        <w:t>= 1/7 x Zm</w:t>
      </w:r>
      <w:r w:rsidR="00A81B95" w:rsidRPr="00FE709B">
        <w:rPr>
          <w:vertAlign w:val="superscript"/>
        </w:rPr>
        <w:t>3</w:t>
      </w:r>
      <w:r w:rsidR="00A81B95" w:rsidRPr="00FE709B">
        <w:t xml:space="preserve"> x 1400 kg/m</w:t>
      </w:r>
      <w:r w:rsidR="00A81B95" w:rsidRPr="00FE709B">
        <w:rPr>
          <w:vertAlign w:val="superscript"/>
        </w:rPr>
        <w:t>3</w:t>
      </w:r>
      <w:r w:rsidR="00A81B95" w:rsidRPr="00FE709B">
        <w:t xml:space="preserve"> x 1.30</w:t>
      </w:r>
    </w:p>
    <w:p w:rsidR="00A81B95" w:rsidRPr="00FE709B" w:rsidRDefault="00A81B95" w:rsidP="00A81B95">
      <w:r w:rsidRPr="00FE709B">
        <w:tab/>
      </w:r>
      <w:r w:rsidRPr="00FE709B">
        <w:tab/>
      </w:r>
      <w:r w:rsidRPr="00FE709B">
        <w:tab/>
      </w:r>
      <w:r w:rsidRPr="00FE709B">
        <w:tab/>
        <w:t xml:space="preserve">    Shrinkage x 1.05 wastage </w:t>
      </w:r>
    </w:p>
    <w:p w:rsidR="00A81B95" w:rsidRPr="00FE709B" w:rsidRDefault="00A81B95" w:rsidP="00A81B95">
      <w:r w:rsidRPr="00FE709B">
        <w:tab/>
      </w:r>
      <w:r w:rsidRPr="00FE709B">
        <w:tab/>
      </w:r>
      <w:r w:rsidRPr="00FE709B">
        <w:tab/>
      </w:r>
      <w:r w:rsidRPr="00FE709B">
        <w:tab/>
        <w:t xml:space="preserve">= 273 kg Z </w:t>
      </w:r>
    </w:p>
    <w:p w:rsidR="00A81B95" w:rsidRPr="00FE709B" w:rsidRDefault="00A81B95" w:rsidP="00A81B95">
      <w:r w:rsidRPr="00FE709B">
        <w:tab/>
      </w:r>
      <w:r w:rsidRPr="00FE709B">
        <w:tab/>
      </w:r>
      <w:r w:rsidRPr="00FE709B">
        <w:tab/>
      </w:r>
      <w:r w:rsidRPr="00FE709B">
        <w:tab/>
        <w:t>= 0.19 m</w:t>
      </w:r>
      <w:r w:rsidRPr="00FE709B">
        <w:rPr>
          <w:vertAlign w:val="superscript"/>
        </w:rPr>
        <w:t>3</w:t>
      </w:r>
      <w:r w:rsidRPr="00FE709B">
        <w:t xml:space="preserve"> Z</w:t>
      </w:r>
    </w:p>
    <w:p w:rsidR="00A81B95" w:rsidRPr="00FE709B" w:rsidRDefault="00A81B95" w:rsidP="00A81B95">
      <w:r w:rsidRPr="00FE709B">
        <w:tab/>
      </w:r>
      <w:r w:rsidR="008820AC">
        <w:t xml:space="preserve">  </w:t>
      </w:r>
      <w:r w:rsidRPr="00FE709B">
        <w:t xml:space="preserve">b) Sand </w:t>
      </w:r>
      <w:r w:rsidRPr="00FE709B">
        <w:tab/>
      </w:r>
      <w:r w:rsidRPr="00FE709B">
        <w:tab/>
        <w:t>=2/7 x Zm</w:t>
      </w:r>
      <w:r w:rsidRPr="00FE709B">
        <w:rPr>
          <w:vertAlign w:val="superscript"/>
        </w:rPr>
        <w:t>3</w:t>
      </w:r>
      <w:r w:rsidRPr="00FE709B">
        <w:t xml:space="preserve"> x 1840kg/m</w:t>
      </w:r>
      <w:r w:rsidRPr="00FE709B">
        <w:rPr>
          <w:vertAlign w:val="superscript"/>
        </w:rPr>
        <w:t>3</w:t>
      </w:r>
      <w:r w:rsidRPr="00FE709B">
        <w:t xml:space="preserve"> x 1.30</w:t>
      </w:r>
    </w:p>
    <w:p w:rsidR="00A81B95" w:rsidRPr="00FE709B" w:rsidRDefault="00A81B95" w:rsidP="00A81B95">
      <w:r w:rsidRPr="00FE709B">
        <w:tab/>
      </w:r>
      <w:r w:rsidRPr="00FE709B">
        <w:tab/>
      </w:r>
      <w:r w:rsidRPr="00FE709B">
        <w:tab/>
      </w:r>
      <w:r w:rsidRPr="00FE709B">
        <w:tab/>
        <w:t xml:space="preserve">   Shrinkage x 1.05 wastage </w:t>
      </w:r>
    </w:p>
    <w:p w:rsidR="00A81B95" w:rsidRPr="00FE709B" w:rsidRDefault="00A81B95" w:rsidP="00A81B95">
      <w:r w:rsidRPr="00FE709B">
        <w:tab/>
      </w:r>
      <w:r w:rsidRPr="00FE709B">
        <w:tab/>
      </w:r>
      <w:r w:rsidRPr="00FE709B">
        <w:tab/>
      </w:r>
      <w:r w:rsidRPr="00FE709B">
        <w:tab/>
        <w:t>= 718 kg Z</w:t>
      </w:r>
    </w:p>
    <w:p w:rsidR="00A81B95" w:rsidRPr="00FE709B" w:rsidRDefault="00A81B95" w:rsidP="00A81B95">
      <w:r w:rsidRPr="00FE709B">
        <w:tab/>
      </w:r>
      <w:r w:rsidRPr="00FE709B">
        <w:tab/>
      </w:r>
      <w:r w:rsidRPr="00FE709B">
        <w:tab/>
      </w:r>
      <w:r w:rsidRPr="00FE709B">
        <w:tab/>
        <w:t>= 0.39m</w:t>
      </w:r>
      <w:r w:rsidRPr="00FE709B">
        <w:rPr>
          <w:vertAlign w:val="superscript"/>
        </w:rPr>
        <w:t xml:space="preserve">3 </w:t>
      </w:r>
      <w:r w:rsidRPr="00FE709B">
        <w:t xml:space="preserve">Z </w:t>
      </w:r>
    </w:p>
    <w:p w:rsidR="00A81B95" w:rsidRPr="00FE709B" w:rsidRDefault="00A81B95" w:rsidP="00A81B95">
      <w:pPr>
        <w:rPr>
          <w:lang w:val="pt-BR"/>
        </w:rPr>
      </w:pPr>
      <w:r w:rsidRPr="00FE709B">
        <w:tab/>
      </w:r>
      <w:r w:rsidR="008820AC">
        <w:t xml:space="preserve">  </w:t>
      </w:r>
      <w:r w:rsidRPr="00FE709B">
        <w:rPr>
          <w:lang w:val="pt-BR"/>
        </w:rPr>
        <w:t>c) Gravel</w:t>
      </w:r>
      <w:r w:rsidRPr="00FE709B">
        <w:rPr>
          <w:lang w:val="pt-BR"/>
        </w:rPr>
        <w:tab/>
      </w:r>
      <w:r w:rsidRPr="00FE709B">
        <w:rPr>
          <w:lang w:val="pt-BR"/>
        </w:rPr>
        <w:tab/>
        <w:t>= 4/7x Zm</w:t>
      </w:r>
      <w:r w:rsidRPr="00FE709B">
        <w:rPr>
          <w:vertAlign w:val="superscript"/>
          <w:lang w:val="pt-BR"/>
        </w:rPr>
        <w:t>3</w:t>
      </w:r>
      <w:r w:rsidRPr="00FE709B">
        <w:rPr>
          <w:lang w:val="pt-BR"/>
        </w:rPr>
        <w:t xml:space="preserve"> x 2250 kg/m</w:t>
      </w:r>
      <w:r w:rsidRPr="00FE709B">
        <w:rPr>
          <w:vertAlign w:val="superscript"/>
          <w:lang w:val="pt-BR"/>
        </w:rPr>
        <w:t>3</w:t>
      </w:r>
      <w:r w:rsidRPr="00FE709B">
        <w:rPr>
          <w:lang w:val="pt-BR"/>
        </w:rPr>
        <w:t xml:space="preserve"> x 1.30</w:t>
      </w:r>
    </w:p>
    <w:p w:rsidR="00A81B95" w:rsidRPr="00FE709B" w:rsidRDefault="00A81B95" w:rsidP="00A81B95">
      <w:r w:rsidRPr="00FE709B">
        <w:rPr>
          <w:lang w:val="pt-BR"/>
        </w:rPr>
        <w:tab/>
      </w:r>
      <w:r w:rsidRPr="00FE709B">
        <w:rPr>
          <w:lang w:val="pt-BR"/>
        </w:rPr>
        <w:tab/>
      </w:r>
      <w:r w:rsidRPr="00FE709B">
        <w:rPr>
          <w:lang w:val="pt-BR"/>
        </w:rPr>
        <w:tab/>
      </w:r>
      <w:r w:rsidRPr="00FE709B">
        <w:rPr>
          <w:lang w:val="pt-BR"/>
        </w:rPr>
        <w:tab/>
      </w:r>
      <w:r w:rsidR="008820AC">
        <w:rPr>
          <w:lang w:val="pt-BR"/>
        </w:rPr>
        <w:t xml:space="preserve">   </w:t>
      </w:r>
      <w:r w:rsidRPr="00FE709B">
        <w:t>Shrinkage x 1.05 wastage</w:t>
      </w:r>
    </w:p>
    <w:p w:rsidR="00A81B95" w:rsidRPr="00FE709B" w:rsidRDefault="00A81B95" w:rsidP="00A81B95">
      <w:r w:rsidRPr="00FE709B">
        <w:tab/>
      </w:r>
      <w:r w:rsidRPr="00FE709B">
        <w:tab/>
      </w:r>
      <w:r w:rsidRPr="00FE709B">
        <w:tab/>
      </w:r>
      <w:r w:rsidRPr="00FE709B">
        <w:tab/>
        <w:t>= 1755 kg Z</w:t>
      </w:r>
    </w:p>
    <w:p w:rsidR="00A81B95" w:rsidRPr="00FE709B" w:rsidRDefault="00A81B95" w:rsidP="00A81B95">
      <w:r w:rsidRPr="00FE709B">
        <w:tab/>
      </w:r>
      <w:r w:rsidRPr="00FE709B">
        <w:tab/>
      </w:r>
      <w:r w:rsidRPr="00FE709B">
        <w:tab/>
      </w:r>
      <w:r w:rsidRPr="00FE709B">
        <w:tab/>
        <w:t>= 0.95 m</w:t>
      </w:r>
      <w:r w:rsidRPr="00FE709B">
        <w:rPr>
          <w:vertAlign w:val="superscript"/>
        </w:rPr>
        <w:t>3</w:t>
      </w:r>
      <w:r w:rsidRPr="00FE709B">
        <w:t xml:space="preserve"> Z</w:t>
      </w:r>
    </w:p>
    <w:p w:rsidR="00A81B95" w:rsidRPr="006C0462" w:rsidRDefault="00A81B95" w:rsidP="00DB1C01">
      <w:pPr>
        <w:pStyle w:val="Heading4"/>
        <w:numPr>
          <w:ilvl w:val="0"/>
          <w:numId w:val="0"/>
        </w:numPr>
        <w:ind w:left="1080"/>
      </w:pPr>
      <w:r w:rsidRPr="006C0462">
        <w:t>General assumption</w:t>
      </w:r>
      <w:r w:rsidR="007B4136" w:rsidRPr="006C0462">
        <w:t>s</w:t>
      </w:r>
      <w:r w:rsidR="004A66CF">
        <w:t xml:space="preserve"> </w:t>
      </w:r>
      <w:r w:rsidRPr="006C0462">
        <w:t>while</w:t>
      </w:r>
      <w:r w:rsidR="004A66CF">
        <w:t xml:space="preserve"> </w:t>
      </w:r>
      <w:r w:rsidRPr="006C0462">
        <w:t>calculating</w:t>
      </w:r>
      <w:r w:rsidR="004A66CF">
        <w:t xml:space="preserve"> </w:t>
      </w:r>
      <w:r w:rsidRPr="006C0462">
        <w:t xml:space="preserve">materials in </w:t>
      </w:r>
      <w:r w:rsidR="004A66CF">
        <w:t>Concre</w:t>
      </w:r>
      <w:r w:rsidR="00C908B2" w:rsidRPr="006C0462">
        <w:t>te</w:t>
      </w:r>
      <w:r w:rsidRPr="006C0462">
        <w:t xml:space="preserve"> Mix </w:t>
      </w:r>
      <w:proofErr w:type="gramStart"/>
      <w:r w:rsidR="007B4136" w:rsidRPr="006C0462">
        <w:t>are :</w:t>
      </w:r>
      <w:proofErr w:type="gramEnd"/>
      <w:r w:rsidR="007B4136" w:rsidRPr="006C0462">
        <w:t xml:space="preserve"> -</w:t>
      </w:r>
    </w:p>
    <w:p w:rsidR="00A81B95" w:rsidRPr="00046862" w:rsidRDefault="00A81B95" w:rsidP="00BA35EE">
      <w:pPr>
        <w:pStyle w:val="Buletted"/>
      </w:pPr>
      <w:r w:rsidRPr="00046862">
        <w:t xml:space="preserve">Shrinkage = 30% </w:t>
      </w:r>
    </w:p>
    <w:p w:rsidR="00A81B95" w:rsidRPr="00046862" w:rsidRDefault="00A81B95" w:rsidP="00BA35EE">
      <w:pPr>
        <w:pStyle w:val="Buletted"/>
      </w:pPr>
      <w:r w:rsidRPr="00046862">
        <w:t xml:space="preserve">Wastage = 5% </w:t>
      </w:r>
    </w:p>
    <w:p w:rsidR="00A81B95" w:rsidRPr="00046862" w:rsidRDefault="00A81B95" w:rsidP="00BA35EE">
      <w:pPr>
        <w:pStyle w:val="Buletted"/>
      </w:pPr>
      <w:r w:rsidRPr="00046862">
        <w:t>Water-cement ratio</w:t>
      </w:r>
    </w:p>
    <w:p w:rsidR="00A81B95" w:rsidRPr="00FE709B" w:rsidRDefault="00A81B95" w:rsidP="00BA35EE">
      <w:pPr>
        <w:pStyle w:val="Buletted"/>
      </w:pPr>
      <w:r w:rsidRPr="00FE709B">
        <w:t>For Machine mix = 0.4 – 0.5</w:t>
      </w:r>
    </w:p>
    <w:p w:rsidR="00A81B95" w:rsidRPr="00FE709B" w:rsidRDefault="00A81B95" w:rsidP="00BA35EE">
      <w:pPr>
        <w:pStyle w:val="Buletted"/>
      </w:pPr>
      <w:r w:rsidRPr="00FE709B">
        <w:t>For Hand mix = 0.4 – 0.65</w:t>
      </w:r>
    </w:p>
    <w:p w:rsidR="00A81B95" w:rsidRDefault="00A81B95" w:rsidP="00A81B95">
      <w:pPr>
        <w:rPr>
          <w:szCs w:val="24"/>
        </w:rPr>
      </w:pPr>
      <w:r w:rsidRPr="00C908B2">
        <w:rPr>
          <w:b/>
          <w:bCs/>
          <w:i/>
          <w:iCs/>
          <w:szCs w:val="24"/>
          <w:u w:val="single"/>
        </w:rPr>
        <w:t>Note:</w:t>
      </w:r>
      <w:r w:rsidR="006F2E14" w:rsidRPr="006F2E14">
        <w:rPr>
          <w:b/>
          <w:bCs/>
          <w:i/>
          <w:iCs/>
          <w:szCs w:val="24"/>
        </w:rPr>
        <w:t xml:space="preserve"> </w:t>
      </w:r>
      <w:r w:rsidRPr="00FE709B">
        <w:rPr>
          <w:szCs w:val="24"/>
        </w:rPr>
        <w:t>Hand mix shall only be allowed for class II concrete, and shall not be allowed for concrete of class C-20 and above.</w:t>
      </w:r>
    </w:p>
    <w:p w:rsidR="00906777" w:rsidRPr="00FE709B" w:rsidRDefault="00906777" w:rsidP="00A81B95">
      <w:pPr>
        <w:rPr>
          <w:szCs w:val="24"/>
        </w:rPr>
      </w:pPr>
    </w:p>
    <w:p w:rsidR="00A81B95" w:rsidRPr="00FE709B" w:rsidRDefault="00A81B95" w:rsidP="00A81B95">
      <w:pPr>
        <w:autoSpaceDE w:val="0"/>
        <w:autoSpaceDN w:val="0"/>
        <w:adjustRightInd w:val="0"/>
        <w:rPr>
          <w:b/>
          <w:szCs w:val="24"/>
        </w:rPr>
      </w:pPr>
      <w:r w:rsidRPr="00FE709B">
        <w:rPr>
          <w:b/>
          <w:szCs w:val="24"/>
        </w:rPr>
        <w:t>Step-9: Curing &amp; removing form</w:t>
      </w:r>
    </w:p>
    <w:p w:rsidR="00A81B95" w:rsidRPr="00FE709B" w:rsidRDefault="00A81B95" w:rsidP="00A81B95">
      <w:pPr>
        <w:pStyle w:val="BodyText"/>
        <w:rPr>
          <w:rFonts w:cs="Arial"/>
          <w:iCs/>
          <w:szCs w:val="24"/>
        </w:rPr>
      </w:pPr>
      <w:r w:rsidRPr="00FE709B">
        <w:rPr>
          <w:rFonts w:cs="Arial"/>
          <w:szCs w:val="24"/>
        </w:rPr>
        <w:t xml:space="preserve">Curing is the process of supplying water to the concrete after casting. </w:t>
      </w:r>
      <w:r w:rsidRPr="00FE709B">
        <w:rPr>
          <w:rFonts w:cs="Arial"/>
          <w:iCs/>
          <w:szCs w:val="24"/>
        </w:rPr>
        <w:t xml:space="preserve">It should be done for at least 7 days in foundation concrete and 28 days in surface concrete by sprinkling water, at least two times in a day by the Construction Engineer. The main functions of curing are (1) to maintain the required chemical action of cement in setting so as to attain the maximum strength of concrete, </w:t>
      </w:r>
      <w:r w:rsidRPr="00FE709B">
        <w:rPr>
          <w:rFonts w:cs="Arial"/>
          <w:iCs/>
          <w:szCs w:val="24"/>
        </w:rPr>
        <w:lastRenderedPageBreak/>
        <w:t xml:space="preserve">and (2) </w:t>
      </w:r>
      <w:r w:rsidRPr="00FE709B">
        <w:rPr>
          <w:rFonts w:cs="Arial"/>
          <w:szCs w:val="24"/>
        </w:rPr>
        <w:t>to prevent formation of surface cracks, due to quick loss of water while the concrete is fresh &amp; wet.</w:t>
      </w:r>
    </w:p>
    <w:p w:rsidR="00A81B95" w:rsidRPr="00FE709B" w:rsidRDefault="00A81B95" w:rsidP="00A81B95">
      <w:pPr>
        <w:pStyle w:val="BodyText"/>
        <w:rPr>
          <w:rFonts w:cs="Arial"/>
          <w:iCs/>
          <w:szCs w:val="24"/>
        </w:rPr>
      </w:pPr>
    </w:p>
    <w:p w:rsidR="00A81B95" w:rsidRPr="00FE709B" w:rsidRDefault="00A81B95" w:rsidP="00A81B95">
      <w:pPr>
        <w:pStyle w:val="BodyText"/>
        <w:rPr>
          <w:rFonts w:cs="Arial"/>
          <w:iCs/>
          <w:szCs w:val="24"/>
        </w:rPr>
      </w:pPr>
      <w:r w:rsidRPr="00FE709B">
        <w:rPr>
          <w:rFonts w:cs="Arial"/>
          <w:iCs/>
          <w:szCs w:val="24"/>
        </w:rPr>
        <w:t>Form shall not remove before the expiration of the minimum time indicated below, except as otherwise directed.</w:t>
      </w:r>
    </w:p>
    <w:p w:rsidR="008820AC" w:rsidRDefault="00A81B95" w:rsidP="00C80D68">
      <w:pPr>
        <w:pStyle w:val="BodyText2"/>
        <w:spacing w:before="120" w:after="0" w:line="240" w:lineRule="auto"/>
      </w:pPr>
      <w:r w:rsidRPr="00FE709B">
        <w:tab/>
      </w:r>
      <w:r w:rsidRPr="00FE709B">
        <w:tab/>
        <w:t>Slab = 7 days</w:t>
      </w:r>
    </w:p>
    <w:p w:rsidR="00A81B95" w:rsidRPr="00FE709B" w:rsidRDefault="00A81B95" w:rsidP="00C80D68">
      <w:pPr>
        <w:pStyle w:val="BodyText2"/>
        <w:spacing w:before="120" w:after="0" w:line="240" w:lineRule="auto"/>
      </w:pPr>
      <w:r w:rsidRPr="00FE709B">
        <w:tab/>
      </w:r>
      <w:r w:rsidRPr="00FE709B">
        <w:tab/>
        <w:t>Wall = 2 days</w:t>
      </w:r>
    </w:p>
    <w:p w:rsidR="00F22242" w:rsidRDefault="00F22242" w:rsidP="00A81B95">
      <w:pPr>
        <w:autoSpaceDE w:val="0"/>
        <w:autoSpaceDN w:val="0"/>
        <w:adjustRightInd w:val="0"/>
        <w:rPr>
          <w:b/>
          <w:szCs w:val="24"/>
        </w:rPr>
      </w:pPr>
    </w:p>
    <w:p w:rsidR="00A81B95" w:rsidRPr="00FE709B" w:rsidRDefault="00A81B95" w:rsidP="00A81B95">
      <w:pPr>
        <w:autoSpaceDE w:val="0"/>
        <w:autoSpaceDN w:val="0"/>
        <w:adjustRightInd w:val="0"/>
        <w:rPr>
          <w:b/>
          <w:szCs w:val="24"/>
        </w:rPr>
      </w:pPr>
      <w:r w:rsidRPr="00FE709B">
        <w:rPr>
          <w:b/>
          <w:szCs w:val="24"/>
        </w:rPr>
        <w:t>Step-10: Back filling</w:t>
      </w:r>
    </w:p>
    <w:p w:rsidR="00A81B95" w:rsidRPr="00FE709B" w:rsidRDefault="00A81B95" w:rsidP="00A81B95">
      <w:pPr>
        <w:pStyle w:val="BodyText"/>
        <w:rPr>
          <w:rFonts w:cs="Arial"/>
          <w:iCs/>
          <w:szCs w:val="24"/>
        </w:rPr>
      </w:pPr>
      <w:r w:rsidRPr="00FE709B">
        <w:rPr>
          <w:rFonts w:cs="Arial"/>
          <w:iCs/>
          <w:szCs w:val="24"/>
        </w:rPr>
        <w:t xml:space="preserve">Back filling around structures shall be executed spreading and </w:t>
      </w:r>
      <w:proofErr w:type="gramStart"/>
      <w:r w:rsidRPr="00FE709B">
        <w:rPr>
          <w:rFonts w:cs="Arial"/>
          <w:iCs/>
          <w:szCs w:val="24"/>
        </w:rPr>
        <w:t>compacting</w:t>
      </w:r>
      <w:proofErr w:type="gramEnd"/>
      <w:r w:rsidRPr="00FE709B">
        <w:rPr>
          <w:rFonts w:cs="Arial"/>
          <w:iCs/>
          <w:szCs w:val="24"/>
        </w:rPr>
        <w:t xml:space="preserve"> the recommended fill material layer by layer as per the specifications.</w:t>
      </w:r>
    </w:p>
    <w:p w:rsidR="00A81B95" w:rsidRPr="00FE709B" w:rsidRDefault="00A81B95" w:rsidP="00A81B95">
      <w:pPr>
        <w:autoSpaceDE w:val="0"/>
        <w:autoSpaceDN w:val="0"/>
        <w:adjustRightInd w:val="0"/>
        <w:rPr>
          <w:iCs/>
          <w:sz w:val="20"/>
        </w:rPr>
      </w:pPr>
    </w:p>
    <w:p w:rsidR="00A81B95" w:rsidRPr="00FE709B" w:rsidRDefault="00A81B95" w:rsidP="00A81B95">
      <w:pPr>
        <w:autoSpaceDE w:val="0"/>
        <w:autoSpaceDN w:val="0"/>
        <w:adjustRightInd w:val="0"/>
        <w:rPr>
          <w:b/>
          <w:szCs w:val="24"/>
        </w:rPr>
      </w:pPr>
      <w:r w:rsidRPr="00FE709B">
        <w:rPr>
          <w:b/>
          <w:szCs w:val="24"/>
        </w:rPr>
        <w:t>Step-11: Measurement</w:t>
      </w:r>
    </w:p>
    <w:p w:rsidR="00A81B95" w:rsidRDefault="00A81B95" w:rsidP="00A81B95">
      <w:pPr>
        <w:pStyle w:val="BodyText"/>
        <w:rPr>
          <w:rFonts w:cs="Arial"/>
          <w:iCs/>
          <w:szCs w:val="24"/>
        </w:rPr>
      </w:pPr>
      <w:r w:rsidRPr="00FE709B">
        <w:rPr>
          <w:rFonts w:cs="Arial"/>
          <w:iCs/>
          <w:szCs w:val="24"/>
        </w:rPr>
        <w:t>Measurement will be made of the number of cubic meters of concrete acceptably placed as directed by the engineer.</w:t>
      </w:r>
    </w:p>
    <w:p w:rsidR="00FE709B" w:rsidRPr="00FE709B" w:rsidRDefault="00FE709B" w:rsidP="00A81B95">
      <w:pPr>
        <w:pStyle w:val="BodyText"/>
        <w:rPr>
          <w:rFonts w:cs="Arial"/>
          <w:iCs/>
          <w:szCs w:val="24"/>
        </w:rPr>
      </w:pPr>
    </w:p>
    <w:p w:rsidR="00A81B95" w:rsidRPr="00FE709B" w:rsidRDefault="00A81B95" w:rsidP="00A81B95">
      <w:pPr>
        <w:pStyle w:val="BodyText"/>
        <w:rPr>
          <w:rFonts w:cs="Arial"/>
          <w:iCs/>
          <w:szCs w:val="24"/>
        </w:rPr>
      </w:pPr>
      <w:r w:rsidRPr="00FE709B">
        <w:rPr>
          <w:rFonts w:cs="Arial"/>
          <w:iCs/>
          <w:szCs w:val="24"/>
        </w:rPr>
        <w:t>Payment will be made of the number of cubic meters measured by provided above at the contract unit price per cubic meters.</w:t>
      </w:r>
    </w:p>
    <w:p w:rsidR="00A81B95" w:rsidRPr="00FE709B" w:rsidRDefault="00A81B95" w:rsidP="00A81B95">
      <w:pPr>
        <w:pStyle w:val="BodyText"/>
        <w:rPr>
          <w:rFonts w:cs="Arial"/>
          <w:iCs/>
          <w:szCs w:val="24"/>
        </w:rPr>
      </w:pPr>
    </w:p>
    <w:p w:rsidR="00A81B95" w:rsidRPr="00FE709B" w:rsidRDefault="00A81B95" w:rsidP="00A81B95">
      <w:pPr>
        <w:autoSpaceDE w:val="0"/>
        <w:autoSpaceDN w:val="0"/>
        <w:adjustRightInd w:val="0"/>
        <w:rPr>
          <w:b/>
          <w:szCs w:val="24"/>
        </w:rPr>
      </w:pPr>
      <w:r w:rsidRPr="00FE709B">
        <w:rPr>
          <w:b/>
          <w:szCs w:val="24"/>
        </w:rPr>
        <w:t>Step-12: Finishing work</w:t>
      </w:r>
    </w:p>
    <w:p w:rsidR="00A81B95" w:rsidRPr="00FE709B" w:rsidRDefault="00A81B95" w:rsidP="00A81B95">
      <w:pPr>
        <w:rPr>
          <w:szCs w:val="24"/>
        </w:rPr>
      </w:pPr>
      <w:r w:rsidRPr="00FE709B">
        <w:rPr>
          <w:iCs/>
          <w:szCs w:val="24"/>
        </w:rPr>
        <w:t>Immediately after removal of forms, all unsightly or lips shall be removed and undesirable local building on the surface to be permanently exposed shall be remedied. All finishing shall be performed immediately after the forms are removed. Care shall be taken to see that all free water which has accumulated at the surface, is removed before making any finish.</w:t>
      </w:r>
    </w:p>
    <w:p w:rsidR="00CF6556" w:rsidRPr="00906777" w:rsidRDefault="008455E6" w:rsidP="00D76A00">
      <w:pPr>
        <w:pStyle w:val="Heading2"/>
      </w:pPr>
      <w:bookmarkStart w:id="122" w:name="_Toc531653628"/>
      <w:r w:rsidRPr="00906777">
        <w:t>procedure for pipe supply, installation and testing works</w:t>
      </w:r>
      <w:bookmarkEnd w:id="122"/>
    </w:p>
    <w:p w:rsidR="00801707" w:rsidRPr="00046862" w:rsidRDefault="00801707" w:rsidP="00906777">
      <w:r w:rsidRPr="00046862">
        <w:t>Pipe works may happen in irrigation infrastructure for conveying irrigation water as main canal, secondary canal, and tertiary canal; pressure line in irrigation pump system; and irrigation or drainage culverts.</w:t>
      </w:r>
    </w:p>
    <w:p w:rsidR="00801707" w:rsidRPr="00046862" w:rsidRDefault="00801707" w:rsidP="00906777"/>
    <w:p w:rsidR="00E93EBA" w:rsidRDefault="00801707" w:rsidP="00906777">
      <w:pPr>
        <w:rPr>
          <w:i/>
        </w:rPr>
      </w:pPr>
      <w:r w:rsidRPr="00046862">
        <w:t xml:space="preserve">The common nominal pressure (PN) pipe used for irrigation is 4bar, 6bar, 10bar. The outer diameter of </w:t>
      </w:r>
      <w:proofErr w:type="spellStart"/>
      <w:r w:rsidRPr="00046862">
        <w:t>uPVC</w:t>
      </w:r>
      <w:proofErr w:type="spellEnd"/>
      <w:r w:rsidRPr="00046862">
        <w:t xml:space="preserve"> Pipe currently used are 600mm, 500mm, 450mm, 400mm, 350mm, 300mm, 250mm, 200mm, 150mm, 100mm, 75mm. </w:t>
      </w:r>
      <w:r w:rsidR="00A10DD4">
        <w:t xml:space="preserve">Aluminum and </w:t>
      </w:r>
      <w:r w:rsidR="00A10DD4" w:rsidRPr="00A10DD4">
        <w:t>High density polyethylene</w:t>
      </w:r>
      <w:r w:rsidR="00A10DD4">
        <w:t xml:space="preserve"> (</w:t>
      </w:r>
      <w:r w:rsidR="00A10DD4" w:rsidRPr="00A10DD4">
        <w:t>HDPE</w:t>
      </w:r>
      <w:r w:rsidR="00A10DD4">
        <w:t xml:space="preserve">) having different diameter commonly used for </w:t>
      </w:r>
      <w:r w:rsidR="008F2F55">
        <w:t>sprinkler</w:t>
      </w:r>
      <w:r w:rsidR="00A10DD4">
        <w:t xml:space="preserve"> and drip irrigation system. For detail refer </w:t>
      </w:r>
      <w:r w:rsidR="0094760C" w:rsidRPr="0094760C">
        <w:rPr>
          <w:i/>
        </w:rPr>
        <w:t>GL 17: Sprinkler Irrigation System Study and Design Guideline for SSID</w:t>
      </w:r>
      <w:r w:rsidR="00A10DD4" w:rsidRPr="0094760C">
        <w:rPr>
          <w:i/>
        </w:rPr>
        <w:t xml:space="preserve"> and </w:t>
      </w:r>
      <w:r w:rsidR="0094760C" w:rsidRPr="0094760C">
        <w:rPr>
          <w:i/>
        </w:rPr>
        <w:t>GL 18: Drip Irrigation System Study and Design Guideline for SSID</w:t>
      </w:r>
      <w:r w:rsidR="00A10DD4" w:rsidRPr="0094760C">
        <w:rPr>
          <w:i/>
        </w:rPr>
        <w:t>.</w:t>
      </w:r>
    </w:p>
    <w:p w:rsidR="00E93EBA" w:rsidRDefault="00E93EBA" w:rsidP="00906777">
      <w:pPr>
        <w:rPr>
          <w:i/>
        </w:rPr>
      </w:pPr>
    </w:p>
    <w:p w:rsidR="00DD5984" w:rsidRDefault="00801707" w:rsidP="00906777">
      <w:r w:rsidRPr="00046862">
        <w:t xml:space="preserve">Construction of underground pipelines involves the initial setting out of the trench, the actual trenching, </w:t>
      </w:r>
      <w:r w:rsidR="008455E6" w:rsidRPr="00046862">
        <w:t>and preparation</w:t>
      </w:r>
      <w:r w:rsidRPr="00046862">
        <w:t xml:space="preserve"> of the trench bottom, bedding, pipe </w:t>
      </w:r>
      <w:proofErr w:type="gramStart"/>
      <w:r w:rsidRPr="00046862">
        <w:t>laying</w:t>
      </w:r>
      <w:proofErr w:type="gramEnd"/>
      <w:r w:rsidRPr="00046862">
        <w:t>, pipe jointing, back-filling, placing thrust blocks and pressure testing.</w:t>
      </w:r>
    </w:p>
    <w:p w:rsidR="00E93EBA" w:rsidRDefault="00E93EBA" w:rsidP="00906777"/>
    <w:p w:rsidR="00E93EBA" w:rsidRDefault="00E93EBA" w:rsidP="00906777"/>
    <w:p w:rsidR="00E93EBA" w:rsidRDefault="00E93EBA" w:rsidP="00906777"/>
    <w:p w:rsidR="00E93EBA" w:rsidRDefault="00E93EBA" w:rsidP="00906777"/>
    <w:p w:rsidR="00E93EBA" w:rsidRDefault="00E93EBA" w:rsidP="00906777"/>
    <w:p w:rsidR="00E93EBA" w:rsidRDefault="00E93EBA" w:rsidP="00906777"/>
    <w:p w:rsidR="00E93EBA" w:rsidRDefault="00E93EBA" w:rsidP="00451353">
      <w:pPr>
        <w:spacing w:line="240" w:lineRule="auto"/>
      </w:pPr>
    </w:p>
    <w:p w:rsidR="008455E6" w:rsidRDefault="00451353" w:rsidP="00451353">
      <w:pPr>
        <w:spacing w:line="240" w:lineRule="auto"/>
      </w:pPr>
      <w:r>
        <w:rPr>
          <w:noProof/>
        </w:rPr>
        <w:lastRenderedPageBreak/>
        <mc:AlternateContent>
          <mc:Choice Requires="wpg">
            <w:drawing>
              <wp:anchor distT="0" distB="0" distL="114300" distR="114300" simplePos="0" relativeHeight="252083200" behindDoc="0" locked="0" layoutInCell="1" allowOverlap="1" wp14:anchorId="264950BE" wp14:editId="65AB511A">
                <wp:simplePos x="0" y="0"/>
                <wp:positionH relativeFrom="column">
                  <wp:posOffset>1068705</wp:posOffset>
                </wp:positionH>
                <wp:positionV relativeFrom="paragraph">
                  <wp:posOffset>120650</wp:posOffset>
                </wp:positionV>
                <wp:extent cx="3957955" cy="6581775"/>
                <wp:effectExtent l="0" t="0" r="23495" b="28575"/>
                <wp:wrapNone/>
                <wp:docPr id="63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955" cy="6581775"/>
                          <a:chOff x="4158" y="1545"/>
                          <a:chExt cx="5502" cy="12240"/>
                        </a:xfrm>
                      </wpg:grpSpPr>
                      <wps:wsp>
                        <wps:cNvPr id="636" name="Rectangle 566"/>
                        <wps:cNvSpPr>
                          <a:spLocks noChangeArrowheads="1"/>
                        </wps:cNvSpPr>
                        <wps:spPr bwMode="auto">
                          <a:xfrm>
                            <a:off x="4534" y="3840"/>
                            <a:ext cx="4542" cy="48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4. Cleaning and grubbing &amp; removing of surface soil</w:t>
                              </w:r>
                            </w:p>
                          </w:txbxContent>
                        </wps:txbx>
                        <wps:bodyPr rot="0" vert="horz" wrap="square" lIns="91440" tIns="45720" rIns="91440" bIns="45720" anchor="t" anchorCtr="0" upright="1">
                          <a:noAutofit/>
                        </wps:bodyPr>
                      </wps:wsp>
                      <wps:wsp>
                        <wps:cNvPr id="637" name="AutoShape 567"/>
                        <wps:cNvSpPr>
                          <a:spLocks noChangeArrowheads="1"/>
                        </wps:cNvSpPr>
                        <wps:spPr bwMode="auto">
                          <a:xfrm>
                            <a:off x="4239" y="1545"/>
                            <a:ext cx="4837" cy="457"/>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jc w:val="center"/>
                                <w:rPr>
                                  <w:b/>
                                  <w:sz w:val="20"/>
                                  <w:szCs w:val="20"/>
                                </w:rPr>
                              </w:pPr>
                              <w:r w:rsidRPr="00451353">
                                <w:rPr>
                                  <w:b/>
                                  <w:sz w:val="20"/>
                                  <w:szCs w:val="20"/>
                                </w:rPr>
                                <w:t>1. Request to start pipe works by the contractor</w:t>
                              </w:r>
                            </w:p>
                          </w:txbxContent>
                        </wps:txbx>
                        <wps:bodyPr rot="0" vert="horz" wrap="square" lIns="91440" tIns="45720" rIns="91440" bIns="45720" anchor="t" anchorCtr="0" upright="1">
                          <a:noAutofit/>
                        </wps:bodyPr>
                      </wps:wsp>
                      <wps:wsp>
                        <wps:cNvPr id="638" name="Rectangle 568"/>
                        <wps:cNvSpPr>
                          <a:spLocks noChangeArrowheads="1"/>
                        </wps:cNvSpPr>
                        <wps:spPr bwMode="auto">
                          <a:xfrm>
                            <a:off x="4534" y="2325"/>
                            <a:ext cx="3827" cy="399"/>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jc w:val="center"/>
                                <w:rPr>
                                  <w:b/>
                                  <w:sz w:val="20"/>
                                  <w:szCs w:val="20"/>
                                </w:rPr>
                              </w:pPr>
                              <w:r w:rsidRPr="00451353">
                                <w:rPr>
                                  <w:b/>
                                  <w:sz w:val="20"/>
                                  <w:szCs w:val="20"/>
                                </w:rPr>
                                <w:t>2. Work order by the supervisor engineer</w:t>
                              </w:r>
                            </w:p>
                          </w:txbxContent>
                        </wps:txbx>
                        <wps:bodyPr rot="0" vert="horz" wrap="square" lIns="91440" tIns="45720" rIns="91440" bIns="45720" anchor="t" anchorCtr="0" upright="1">
                          <a:noAutofit/>
                        </wps:bodyPr>
                      </wps:wsp>
                      <wps:wsp>
                        <wps:cNvPr id="639" name="Rectangle 569"/>
                        <wps:cNvSpPr>
                          <a:spLocks noChangeArrowheads="1"/>
                        </wps:cNvSpPr>
                        <wps:spPr bwMode="auto">
                          <a:xfrm>
                            <a:off x="4158" y="3075"/>
                            <a:ext cx="5502" cy="443"/>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jc w:val="center"/>
                                <w:rPr>
                                  <w:b/>
                                  <w:sz w:val="20"/>
                                  <w:szCs w:val="20"/>
                                </w:rPr>
                              </w:pPr>
                              <w:r w:rsidRPr="00451353">
                                <w:rPr>
                                  <w:b/>
                                  <w:sz w:val="20"/>
                                  <w:szCs w:val="20"/>
                                </w:rPr>
                                <w:t>3. Delineate the area to be clear, grub &amp; removal of surface soil</w:t>
                              </w:r>
                            </w:p>
                          </w:txbxContent>
                        </wps:txbx>
                        <wps:bodyPr rot="0" vert="horz" wrap="square" lIns="91440" tIns="45720" rIns="91440" bIns="45720" anchor="t" anchorCtr="0" upright="1">
                          <a:noAutofit/>
                        </wps:bodyPr>
                      </wps:wsp>
                      <wps:wsp>
                        <wps:cNvPr id="640" name="Rectangle 570"/>
                        <wps:cNvSpPr>
                          <a:spLocks noChangeArrowheads="1"/>
                        </wps:cNvSpPr>
                        <wps:spPr bwMode="auto">
                          <a:xfrm>
                            <a:off x="4706" y="4685"/>
                            <a:ext cx="4451" cy="4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5. Setting out the width and center line of trenches.</w:t>
                              </w:r>
                            </w:p>
                          </w:txbxContent>
                        </wps:txbx>
                        <wps:bodyPr rot="0" vert="horz" wrap="square" lIns="91440" tIns="45720" rIns="91440" bIns="45720" anchor="t" anchorCtr="0" upright="1">
                          <a:noAutofit/>
                        </wps:bodyPr>
                      </wps:wsp>
                      <wps:wsp>
                        <wps:cNvPr id="641" name="Rectangle 571"/>
                        <wps:cNvSpPr>
                          <a:spLocks noChangeArrowheads="1"/>
                        </wps:cNvSpPr>
                        <wps:spPr bwMode="auto">
                          <a:xfrm>
                            <a:off x="5730" y="5565"/>
                            <a:ext cx="2157" cy="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 xml:space="preserve">6. Trench excavation </w:t>
                              </w:r>
                            </w:p>
                          </w:txbxContent>
                        </wps:txbx>
                        <wps:bodyPr rot="0" vert="horz" wrap="square" lIns="91440" tIns="45720" rIns="91440" bIns="45720" anchor="t" anchorCtr="0" upright="1">
                          <a:noAutofit/>
                        </wps:bodyPr>
                      </wps:wsp>
                      <wps:wsp>
                        <wps:cNvPr id="642" name="Rectangle 572"/>
                        <wps:cNvSpPr>
                          <a:spLocks noChangeArrowheads="1"/>
                        </wps:cNvSpPr>
                        <wps:spPr bwMode="auto">
                          <a:xfrm>
                            <a:off x="5811" y="12531"/>
                            <a:ext cx="1841" cy="414"/>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 xml:space="preserve">14. Measurement </w:t>
                              </w:r>
                            </w:p>
                          </w:txbxContent>
                        </wps:txbx>
                        <wps:bodyPr rot="0" vert="horz" wrap="square" lIns="91440" tIns="45720" rIns="91440" bIns="45720" anchor="t" anchorCtr="0" upright="1">
                          <a:noAutofit/>
                        </wps:bodyPr>
                      </wps:wsp>
                      <wps:wsp>
                        <wps:cNvPr id="643" name="AutoShape 573"/>
                        <wps:cNvSpPr>
                          <a:spLocks noChangeArrowheads="1"/>
                        </wps:cNvSpPr>
                        <wps:spPr bwMode="auto">
                          <a:xfrm>
                            <a:off x="5886" y="13290"/>
                            <a:ext cx="1620" cy="49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jc w:val="center"/>
                                <w:rPr>
                                  <w:b/>
                                  <w:sz w:val="20"/>
                                  <w:szCs w:val="20"/>
                                </w:rPr>
                              </w:pPr>
                              <w:r w:rsidRPr="00451353">
                                <w:rPr>
                                  <w:b/>
                                  <w:sz w:val="20"/>
                                  <w:szCs w:val="20"/>
                                </w:rPr>
                                <w:t>15. Finishing</w:t>
                              </w:r>
                            </w:p>
                          </w:txbxContent>
                        </wps:txbx>
                        <wps:bodyPr rot="0" vert="horz" wrap="square" lIns="91440" tIns="45720" rIns="91440" bIns="45720" anchor="t" anchorCtr="0" upright="1">
                          <a:noAutofit/>
                        </wps:bodyPr>
                      </wps:wsp>
                      <wps:wsp>
                        <wps:cNvPr id="644" name="Rectangle 574"/>
                        <wps:cNvSpPr>
                          <a:spLocks noChangeArrowheads="1"/>
                        </wps:cNvSpPr>
                        <wps:spPr bwMode="auto">
                          <a:xfrm>
                            <a:off x="5220" y="6480"/>
                            <a:ext cx="3261" cy="46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7. Preparation of the trench bottom</w:t>
                              </w:r>
                            </w:p>
                          </w:txbxContent>
                        </wps:txbx>
                        <wps:bodyPr rot="0" vert="horz" wrap="square" lIns="91440" tIns="45720" rIns="91440" bIns="45720" anchor="t" anchorCtr="0" upright="1">
                          <a:noAutofit/>
                        </wps:bodyPr>
                      </wps:wsp>
                      <wps:wsp>
                        <wps:cNvPr id="645" name="Rectangle 575"/>
                        <wps:cNvSpPr>
                          <a:spLocks noChangeArrowheads="1"/>
                        </wps:cNvSpPr>
                        <wps:spPr bwMode="auto">
                          <a:xfrm>
                            <a:off x="6128" y="7335"/>
                            <a:ext cx="1243" cy="43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8. Bedding</w:t>
                              </w:r>
                            </w:p>
                          </w:txbxContent>
                        </wps:txbx>
                        <wps:bodyPr rot="0" vert="horz" wrap="square" lIns="91440" tIns="45720" rIns="91440" bIns="45720" anchor="t" anchorCtr="0" upright="1">
                          <a:noAutofit/>
                        </wps:bodyPr>
                      </wps:wsp>
                      <wps:wsp>
                        <wps:cNvPr id="646" name="Rectangle 576"/>
                        <wps:cNvSpPr>
                          <a:spLocks noChangeArrowheads="1"/>
                        </wps:cNvSpPr>
                        <wps:spPr bwMode="auto">
                          <a:xfrm>
                            <a:off x="5994" y="8100"/>
                            <a:ext cx="1861" cy="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9. Pipe lying</w:t>
                              </w:r>
                            </w:p>
                          </w:txbxContent>
                        </wps:txbx>
                        <wps:bodyPr rot="0" vert="horz" wrap="square" lIns="91440" tIns="45720" rIns="91440" bIns="45720" anchor="t" anchorCtr="0" upright="1">
                          <a:noAutofit/>
                        </wps:bodyPr>
                      </wps:wsp>
                      <wps:wsp>
                        <wps:cNvPr id="647" name="Rectangle 577"/>
                        <wps:cNvSpPr>
                          <a:spLocks noChangeArrowheads="1"/>
                        </wps:cNvSpPr>
                        <wps:spPr bwMode="auto">
                          <a:xfrm>
                            <a:off x="6021" y="8940"/>
                            <a:ext cx="1710" cy="46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10. Pipe jointing</w:t>
                              </w:r>
                            </w:p>
                          </w:txbxContent>
                        </wps:txbx>
                        <wps:bodyPr rot="0" vert="horz" wrap="square" lIns="91440" tIns="45720" rIns="91440" bIns="45720" anchor="t" anchorCtr="0" upright="1">
                          <a:noAutofit/>
                        </wps:bodyPr>
                      </wps:wsp>
                      <wps:wsp>
                        <wps:cNvPr id="648" name="Rectangle 578"/>
                        <wps:cNvSpPr>
                          <a:spLocks noChangeArrowheads="1"/>
                        </wps:cNvSpPr>
                        <wps:spPr bwMode="auto">
                          <a:xfrm>
                            <a:off x="6039" y="9780"/>
                            <a:ext cx="1575" cy="46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11. Back-filling</w:t>
                              </w:r>
                            </w:p>
                          </w:txbxContent>
                        </wps:txbx>
                        <wps:bodyPr rot="0" vert="horz" wrap="square" lIns="91440" tIns="45720" rIns="91440" bIns="45720" anchor="t" anchorCtr="0" upright="1">
                          <a:noAutofit/>
                        </wps:bodyPr>
                      </wps:wsp>
                      <wps:wsp>
                        <wps:cNvPr id="649" name="Rectangle 579"/>
                        <wps:cNvSpPr>
                          <a:spLocks noChangeArrowheads="1"/>
                        </wps:cNvSpPr>
                        <wps:spPr bwMode="auto">
                          <a:xfrm>
                            <a:off x="5886" y="10650"/>
                            <a:ext cx="2299" cy="4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12. Placing thrust blocks</w:t>
                              </w:r>
                            </w:p>
                          </w:txbxContent>
                        </wps:txbx>
                        <wps:bodyPr rot="0" vert="horz" wrap="square" lIns="91440" tIns="45720" rIns="91440" bIns="45720" anchor="t" anchorCtr="0" upright="1">
                          <a:noAutofit/>
                        </wps:bodyPr>
                      </wps:wsp>
                      <wps:wsp>
                        <wps:cNvPr id="650" name="Rectangle 580"/>
                        <wps:cNvSpPr>
                          <a:spLocks noChangeArrowheads="1"/>
                        </wps:cNvSpPr>
                        <wps:spPr bwMode="auto">
                          <a:xfrm>
                            <a:off x="4806" y="11520"/>
                            <a:ext cx="4059" cy="4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C75914" w:rsidRPr="00451353" w:rsidRDefault="00C75914" w:rsidP="00451353">
                              <w:pPr>
                                <w:autoSpaceDE w:val="0"/>
                                <w:autoSpaceDN w:val="0"/>
                                <w:adjustRightInd w:val="0"/>
                                <w:jc w:val="center"/>
                                <w:rPr>
                                  <w:b/>
                                  <w:sz w:val="20"/>
                                  <w:szCs w:val="20"/>
                                </w:rPr>
                              </w:pPr>
                              <w:r w:rsidRPr="00451353">
                                <w:rPr>
                                  <w:b/>
                                  <w:sz w:val="20"/>
                                  <w:szCs w:val="20"/>
                                </w:rPr>
                                <w:t>13. Pressure testing and flushing of the system</w:t>
                              </w:r>
                            </w:p>
                          </w:txbxContent>
                        </wps:txbx>
                        <wps:bodyPr rot="0" vert="horz" wrap="square" lIns="91440" tIns="45720" rIns="91440" bIns="45720" anchor="t" anchorCtr="0" upright="1">
                          <a:noAutofit/>
                        </wps:bodyPr>
                      </wps:wsp>
                      <wps:wsp>
                        <wps:cNvPr id="651" name="AutoShape 581"/>
                        <wps:cNvCnPr>
                          <a:cxnSpLocks noChangeShapeType="1"/>
                        </wps:cNvCnPr>
                        <wps:spPr bwMode="auto">
                          <a:xfrm>
                            <a:off x="6360" y="2002"/>
                            <a:ext cx="0" cy="323"/>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2" name="AutoShape 582"/>
                        <wps:cNvCnPr>
                          <a:cxnSpLocks noChangeShapeType="1"/>
                        </wps:cNvCnPr>
                        <wps:spPr bwMode="auto">
                          <a:xfrm>
                            <a:off x="6450" y="3518"/>
                            <a:ext cx="0" cy="322"/>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3" name="AutoShape 583"/>
                        <wps:cNvCnPr>
                          <a:cxnSpLocks noChangeShapeType="1"/>
                        </wps:cNvCnPr>
                        <wps:spPr bwMode="auto">
                          <a:xfrm>
                            <a:off x="7005" y="4325"/>
                            <a:ext cx="0" cy="36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4" name="AutoShape 584"/>
                        <wps:cNvCnPr>
                          <a:cxnSpLocks noChangeShapeType="1"/>
                        </wps:cNvCnPr>
                        <wps:spPr bwMode="auto">
                          <a:xfrm>
                            <a:off x="6780" y="5140"/>
                            <a:ext cx="0" cy="425"/>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5" name="AutoShape 585"/>
                        <wps:cNvCnPr>
                          <a:cxnSpLocks noChangeShapeType="1"/>
                        </wps:cNvCnPr>
                        <wps:spPr bwMode="auto">
                          <a:xfrm>
                            <a:off x="6855" y="6045"/>
                            <a:ext cx="0" cy="435"/>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6" name="AutoShape 586"/>
                        <wps:cNvCnPr>
                          <a:cxnSpLocks noChangeShapeType="1"/>
                        </wps:cNvCnPr>
                        <wps:spPr bwMode="auto">
                          <a:xfrm>
                            <a:off x="6780" y="6945"/>
                            <a:ext cx="0" cy="39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7" name="AutoShape 587"/>
                        <wps:cNvCnPr>
                          <a:cxnSpLocks noChangeShapeType="1"/>
                        </wps:cNvCnPr>
                        <wps:spPr bwMode="auto">
                          <a:xfrm>
                            <a:off x="6780" y="8580"/>
                            <a:ext cx="0" cy="36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8" name="AutoShape 588"/>
                        <wps:cNvCnPr>
                          <a:cxnSpLocks noChangeShapeType="1"/>
                        </wps:cNvCnPr>
                        <wps:spPr bwMode="auto">
                          <a:xfrm>
                            <a:off x="6780" y="9405"/>
                            <a:ext cx="0" cy="375"/>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59" name="AutoShape 589"/>
                        <wps:cNvCnPr>
                          <a:cxnSpLocks noChangeShapeType="1"/>
                        </wps:cNvCnPr>
                        <wps:spPr bwMode="auto">
                          <a:xfrm>
                            <a:off x="6765" y="10245"/>
                            <a:ext cx="0" cy="405"/>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60" name="AutoShape 590"/>
                        <wps:cNvCnPr>
                          <a:cxnSpLocks noChangeShapeType="1"/>
                        </wps:cNvCnPr>
                        <wps:spPr bwMode="auto">
                          <a:xfrm>
                            <a:off x="6855" y="11100"/>
                            <a:ext cx="0" cy="420"/>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61" name="AutoShape 591"/>
                        <wps:cNvCnPr>
                          <a:cxnSpLocks noChangeShapeType="1"/>
                        </wps:cNvCnPr>
                        <wps:spPr bwMode="auto">
                          <a:xfrm>
                            <a:off x="6690" y="12945"/>
                            <a:ext cx="0" cy="345"/>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62" name="AutoShape 592"/>
                        <wps:cNvCnPr>
                          <a:cxnSpLocks noChangeShapeType="1"/>
                        </wps:cNvCnPr>
                        <wps:spPr bwMode="auto">
                          <a:xfrm>
                            <a:off x="6735" y="12015"/>
                            <a:ext cx="0" cy="516"/>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s:wsp>
                        <wps:cNvPr id="663" name="AutoShape 593"/>
                        <wps:cNvCnPr>
                          <a:cxnSpLocks noChangeShapeType="1"/>
                        </wps:cNvCnPr>
                        <wps:spPr bwMode="auto">
                          <a:xfrm>
                            <a:off x="6615" y="2724"/>
                            <a:ext cx="0" cy="351"/>
                          </a:xfrm>
                          <a:prstGeom prst="straightConnector1">
                            <a:avLst/>
                          </a:prstGeom>
                          <a:noFill/>
                          <a:ln w="12700">
                            <a:solidFill>
                              <a:schemeClr val="accent4">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65" o:spid="_x0000_s1275" style="position:absolute;left:0;text-align:left;margin-left:84.15pt;margin-top:9.5pt;width:311.65pt;height:518.25pt;z-index:252083200" coordorigin="4158,1545" coordsize="5502,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">
                <v:rect id="Rectangle 566" o:spid="_x0000_s1276" style="position:absolute;left:4534;top:3840;width:454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SusUA&#10;AADcAAAADwAAAGRycy9kb3ducmV2LnhtbESPT2vCQBTE7wW/w/IEb3WjliDRVargH9pLG3vo8ZF9&#10;ZkOzb0N2Y2I/fbdQ6HGYmd8w6+1ga3Gj1leOFcymCQjiwumKSwUfl8PjEoQPyBprx6TgTh62m9HD&#10;GjPten6nWx5KESHsM1RgQmgyKX1hyKKfuoY4elfXWgxRtqXULfYRbms5T5JUWqw4LhhsaG+o+Mo7&#10;q6Cj7qXqdvu+fsU+nN7Mpz9+Pyk1GQ/PKxCBhvAf/muftYJ0k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1K6xQAAANwAAAAPAAAAAAAAAAAAAAAAAJgCAABkcnMv&#10;ZG93bnJldi54bWxQSwUGAAAAAAQABAD1AAAAigM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4. Cleaning and grubbing &amp; removing of surface soil</w:t>
                        </w:r>
                      </w:p>
                    </w:txbxContent>
                  </v:textbox>
                </v:rect>
                <v:roundrect id="AutoShape 567" o:spid="_x0000_s1277" style="position:absolute;left:4239;top:1545;width:4837;height:4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LW8cA&#10;AADcAAAADwAAAGRycy9kb3ducmV2LnhtbESPT2sCMRTE74LfITzBm2Zb6VZXo4jUUvAg9Q94fGye&#10;u9tuXrZJ1G0/fVMQehxm5jfMbNGaWlzJ+cqygodhAoI4t7riQsFhvx6MQfiArLG2TAq+ycNi3u3M&#10;MNP2xu903YVCRAj7DBWUITSZlD4vyaAf2oY4emfrDIYoXSG1w1uEm1o+JkkqDVYcF0psaFVS/rm7&#10;GAVPr/t2NTlvuXGnn+Xm+JJ+fWxTpfq9djkFEagN/+F7+00rSEfP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S1vHAAAA3AAAAA8AAAAAAAAAAAAAAAAAmAIAAGRy&#10;cy9kb3ducmV2LnhtbFBLBQYAAAAABAAEAPUAAACMAwAAAAA=&#10;" fillcolor="white [3201]" strokecolor="#b2a1c7 [1943]" strokeweight="1pt">
                  <v:fill color2="#ccc0d9 [1303]" focus="100%" type="gradient"/>
                  <v:shadow color="#3f3151 [1607]" opacity=".5" offset="1pt"/>
                  <v:textbox>
                    <w:txbxContent>
                      <w:p w:rsidR="00C75914" w:rsidRPr="00451353" w:rsidRDefault="00C75914" w:rsidP="00451353">
                        <w:pPr>
                          <w:jc w:val="center"/>
                          <w:rPr>
                            <w:b/>
                            <w:sz w:val="20"/>
                            <w:szCs w:val="20"/>
                          </w:rPr>
                        </w:pPr>
                        <w:r w:rsidRPr="00451353">
                          <w:rPr>
                            <w:b/>
                            <w:sz w:val="20"/>
                            <w:szCs w:val="20"/>
                          </w:rPr>
                          <w:t>1. Request to start pipe works by the contractor</w:t>
                        </w:r>
                      </w:p>
                    </w:txbxContent>
                  </v:textbox>
                </v:roundrect>
                <v:rect id="Rectangle 568" o:spid="_x0000_s1278" style="position:absolute;left:4534;top:2325;width:382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jU8EA&#10;AADcAAAADwAAAGRycy9kb3ducmV2LnhtbERPz2vCMBS+C/4P4Qm7aTo3ZFSjTEEdenHqweOjeWvK&#10;mpfSpLb615uD4PHj+z1bdLYUV6p94VjB+ygBQZw5XXCu4HxaD79A+ICssXRMCm7kYTHv92aYatfy&#10;L12PIRcxhH2KCkwIVSqlzwxZ9CNXEUfuz9UWQ4R1LnWNbQy3pRwnyURaLDg2GKxoZSj7PzZWQUPN&#10;rmiWq7bcYxu2B3Pxm/unUm+D7nsKIlAXXuKn+0crmHzEtfFMPA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QY1PBAAAA3AAAAA8AAAAAAAAAAAAAAAAAmAIAAGRycy9kb3du&#10;cmV2LnhtbFBLBQYAAAAABAAEAPUAAACGAwAAAAA=&#10;" fillcolor="white [3201]" strokecolor="#b2a1c7 [1943]" strokeweight="1pt">
                  <v:fill color2="#ccc0d9 [1303]" focus="100%" type="gradient"/>
                  <v:shadow color="#3f3151 [1607]" opacity=".5" offset="1pt"/>
                  <v:textbox>
                    <w:txbxContent>
                      <w:p w:rsidR="00C75914" w:rsidRPr="00451353" w:rsidRDefault="00C75914" w:rsidP="00451353">
                        <w:pPr>
                          <w:jc w:val="center"/>
                          <w:rPr>
                            <w:b/>
                            <w:sz w:val="20"/>
                            <w:szCs w:val="20"/>
                          </w:rPr>
                        </w:pPr>
                        <w:r w:rsidRPr="00451353">
                          <w:rPr>
                            <w:b/>
                            <w:sz w:val="20"/>
                            <w:szCs w:val="20"/>
                          </w:rPr>
                          <w:t>2. Work order by the supervisor engineer</w:t>
                        </w:r>
                      </w:p>
                    </w:txbxContent>
                  </v:textbox>
                </v:rect>
                <v:rect id="Rectangle 569" o:spid="_x0000_s1279" style="position:absolute;left:4158;top:3075;width:550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GyMUA&#10;AADcAAAADwAAAGRycy9kb3ducmV2LnhtbESPT2vCQBTE7wW/w/KE3nRjK6LRVazQWurFfwePj+wz&#10;G8y+DdmNSfvpuwWhx2FmfsMsVp0txZ1qXzhWMBomIIgzpwvOFZxP74MpCB+QNZaOScE3eVgte08L&#10;TLVr+UD3Y8hFhLBPUYEJoUql9Jkhi37oKuLoXV1tMURZ51LX2Ea4LeVLkkykxYLjgsGKNoay27Gx&#10;ChpqvormbdOWO2zDdm8u/uNnrNRzv1vPQQTqwn/40f7UCiav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MbIxQAAANwAAAAPAAAAAAAAAAAAAAAAAJgCAABkcnMv&#10;ZG93bnJldi54bWxQSwUGAAAAAAQABAD1AAAAigMAAAAA&#10;" fillcolor="white [3201]" strokecolor="#b2a1c7 [1943]" strokeweight="1pt">
                  <v:fill color2="#ccc0d9 [1303]" focus="100%" type="gradient"/>
                  <v:shadow color="#3f3151 [1607]" opacity=".5" offset="1pt"/>
                  <v:textbox>
                    <w:txbxContent>
                      <w:p w:rsidR="00C75914" w:rsidRPr="00451353" w:rsidRDefault="00C75914" w:rsidP="00451353">
                        <w:pPr>
                          <w:jc w:val="center"/>
                          <w:rPr>
                            <w:b/>
                            <w:sz w:val="20"/>
                            <w:szCs w:val="20"/>
                          </w:rPr>
                        </w:pPr>
                        <w:r w:rsidRPr="00451353">
                          <w:rPr>
                            <w:b/>
                            <w:sz w:val="20"/>
                            <w:szCs w:val="20"/>
                          </w:rPr>
                          <w:t>3. Delineate the area to be clear, grub &amp; removal of surface soil</w:t>
                        </w:r>
                      </w:p>
                    </w:txbxContent>
                  </v:textbox>
                </v:rect>
                <v:rect id="Rectangle 570" o:spid="_x0000_s1280" style="position:absolute;left:4706;top:4685;width:445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cKMEA&#10;AADcAAAADwAAAGRycy9kb3ducmV2LnhtbERPy4rCMBTdC/5DuII7TRUR6RhFBR84G1+LWV6aO02Z&#10;5qY0qa1+/WQxMMvDeS/XnS3Fk2pfOFYwGScgiDOnC84VPO770QKED8gaS8ek4EUe1qt+b4mpdi1f&#10;6XkLuYgh7FNUYEKoUil9ZsiiH7uKOHLfrrYYIqxzqWtsY7gt5TRJ5tJiwbHBYEU7Q9nPrbEKGmrO&#10;RbPdteUntuF4MV/+8J4pNRx0mw8QgbrwL/5zn7SC+SzOj2fi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HCjBAAAA3AAAAA8AAAAAAAAAAAAAAAAAmAIAAGRycy9kb3du&#10;cmV2LnhtbFBLBQYAAAAABAAEAPUAAACGAw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5. Setting out the width and center line of trenches.</w:t>
                        </w:r>
                      </w:p>
                    </w:txbxContent>
                  </v:textbox>
                </v:rect>
                <v:rect id="Rectangle 571" o:spid="_x0000_s1281" style="position:absolute;left:5730;top:5565;width:215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5s8UA&#10;AADcAAAADwAAAGRycy9kb3ducmV2LnhtbESPT2vCQBTE7wW/w/IEb3VjESnRTVDBWtpL/XPw+Mg+&#10;s8Hs25DdmLSfvlsoeBxm5jfMKh9sLe7U+sqxgtk0AUFcOF1xqeB82j2/gvABWWPtmBR8k4c8Gz2t&#10;MNWu5wPdj6EUEcI+RQUmhCaV0heGLPqpa4ijd3WtxRBlW0rdYh/htpYvSbKQFiuOCwYb2hoqbsfO&#10;Kuio+6i6zbavP7EP+y9z8W8/c6Um42G9BBFoCI/wf/tdK1jMZ/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LmzxQAAANwAAAAPAAAAAAAAAAAAAAAAAJgCAABkcnMv&#10;ZG93bnJldi54bWxQSwUGAAAAAAQABAD1AAAAigM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 xml:space="preserve">6. Trench excavation </w:t>
                        </w:r>
                      </w:p>
                    </w:txbxContent>
                  </v:textbox>
                </v:rect>
                <v:rect id="Rectangle 572" o:spid="_x0000_s1282" style="position:absolute;left:5811;top:12531;width:184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nxMUA&#10;AADcAAAADwAAAGRycy9kb3ducmV2LnhtbESPQWvCQBSE74X+h+UVvNVNRaREN8EKrVIvrfXg8ZF9&#10;ZoPZtyG7MbG/3hUEj8PMfMMs8sHW4kytrxwreBsnIIgLpysuFez/Pl/fQfiArLF2TAou5CHPnp8W&#10;mGrX8y+dd6EUEcI+RQUmhCaV0heGLPqxa4ijd3StxRBlW0rdYh/htpaTJJlJixXHBYMNrQwVp11n&#10;FXTUfVfdx6qvt9iH9Y85+K//qVKjl2E5BxFoCI/wvb3RCmbTC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ifExQAAANwAAAAPAAAAAAAAAAAAAAAAAJgCAABkcnMv&#10;ZG93bnJldi54bWxQSwUGAAAAAAQABAD1AAAAigM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 xml:space="preserve">14. Measurement </w:t>
                        </w:r>
                      </w:p>
                    </w:txbxContent>
                  </v:textbox>
                </v:rect>
                <v:roundrect id="AutoShape 573" o:spid="_x0000_s1283" style="position:absolute;left:5886;top:13290;width:1620;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ccA&#10;AADcAAAADwAAAGRycy9kb3ducmV2LnhtbESPT2sCMRTE74LfITzBm2ZbddHVKCKtFDxI/QMeH5vn&#10;7rabl22S6rafvikUehxm5jfMYtWaWtzI+cqygodhAoI4t7riQsHp+DyYgvABWWNtmRR8kYfVsttZ&#10;YKbtnV/pdgiFiBD2GSooQ2gyKX1ekkE/tA1x9K7WGQxRukJqh/cIN7V8TJJUGqw4LpTY0Kak/P3w&#10;aRRMtsd2M7vuuXGX7/Xu/JR+vO1Tpfq9dj0HEagN/+G/9otWkI5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9PiXHAAAA3AAAAA8AAAAAAAAAAAAAAAAAmAIAAGRy&#10;cy9kb3ducmV2LnhtbFBLBQYAAAAABAAEAPUAAACMAwAAAAA=&#10;" fillcolor="white [3201]" strokecolor="#b2a1c7 [1943]" strokeweight="1pt">
                  <v:fill color2="#ccc0d9 [1303]" focus="100%" type="gradient"/>
                  <v:shadow color="#3f3151 [1607]" opacity=".5" offset="1pt"/>
                  <v:textbox>
                    <w:txbxContent>
                      <w:p w:rsidR="00C75914" w:rsidRPr="00451353" w:rsidRDefault="00C75914" w:rsidP="00451353">
                        <w:pPr>
                          <w:jc w:val="center"/>
                          <w:rPr>
                            <w:b/>
                            <w:sz w:val="20"/>
                            <w:szCs w:val="20"/>
                          </w:rPr>
                        </w:pPr>
                        <w:r w:rsidRPr="00451353">
                          <w:rPr>
                            <w:b/>
                            <w:sz w:val="20"/>
                            <w:szCs w:val="20"/>
                          </w:rPr>
                          <w:t>15. Finishing</w:t>
                        </w:r>
                      </w:p>
                    </w:txbxContent>
                  </v:textbox>
                </v:roundrect>
                <v:rect id="Rectangle 574" o:spid="_x0000_s1284" style="position:absolute;left:5220;top:6480;width:326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aK8QA&#10;AADcAAAADwAAAGRycy9kb3ducmV2LnhtbESPQWvCQBSE7wX/w/IEb3VjCVKiq6hgLfXSqgePj+wz&#10;G8y+DdmNSfvrXUHocZiZb5j5sreVuFHjS8cKJuMEBHHudMmFgtNx+/oOwgdkjZVjUvBLHpaLwcsc&#10;M+06/qHbIRQiQthnqMCEUGdS+tyQRT92NXH0Lq6xGKJsCqkb7CLcVvItSabSYslxwWBNG0P59dBa&#10;BS21X2W73nTVHruw+zZn//GXKjUa9qsZiEB9+A8/259awTR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GivEAAAA3AAAAA8AAAAAAAAAAAAAAAAAmAIAAGRycy9k&#10;b3ducmV2LnhtbFBLBQYAAAAABAAEAPUAAACJAw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7. Preparation of the trench bottom</w:t>
                        </w:r>
                      </w:p>
                    </w:txbxContent>
                  </v:textbox>
                </v:rect>
                <v:rect id="Rectangle 575" o:spid="_x0000_s1285" style="position:absolute;left:6128;top:7335;width:124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sMQA&#10;AADcAAAADwAAAGRycy9kb3ducmV2LnhtbESPQWvCQBSE74L/YXlCb3WjqEh0FRW0xV7U9uDxkX3N&#10;hmbfhuzGpP56t1DwOMzMN8xy3dlS3Kj2hWMFo2ECgjhzuuBcwdfn/nUOwgdkjaVjUvBLHtarfm+J&#10;qXYtn+l2CbmIEPYpKjAhVKmUPjNk0Q9dRRy9b1dbDFHWudQ1thFuSzlOkpm0WHBcMFjRzlD2c2ms&#10;goaaY9Fsd235gW14O5mrP9wnSr0Mus0CRKAuPMP/7XetYDaZwt+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v7DEAAAA3AAAAA8AAAAAAAAAAAAAAAAAmAIAAGRycy9k&#10;b3ducmV2LnhtbFBLBQYAAAAABAAEAPUAAACJAw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8. Bedding</w:t>
                        </w:r>
                      </w:p>
                    </w:txbxContent>
                  </v:textbox>
                </v:rect>
                <v:rect id="Rectangle 576" o:spid="_x0000_s1286" style="position:absolute;left:5994;top:8100;width:186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hx8QA&#10;AADcAAAADwAAAGRycy9kb3ducmV2LnhtbESPQWvCQBSE7wX/w/IEb3WjSCjRVVRQS7206sHjI/vM&#10;BrNvQ3Zj0v56t1DocZiZb5jFqreVeFDjS8cKJuMEBHHudMmFgst59/oGwgdkjZVjUvBNHlbLwcsC&#10;M+06/qLHKRQiQthnqMCEUGdS+tyQRT92NXH0bq6xGKJsCqkb7CLcVnKaJKm0WHJcMFjT1lB+P7VW&#10;QUvtR9lutl11xC4cPs3V739mSo2G/XoOIlAf/sN/7XetIJ2l8Hs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IcfEAAAA3AAAAA8AAAAAAAAAAAAAAAAAmAIAAGRycy9k&#10;b3ducmV2LnhtbFBLBQYAAAAABAAEAPUAAACJAw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9. Pipe lying</w:t>
                        </w:r>
                      </w:p>
                    </w:txbxContent>
                  </v:textbox>
                </v:rect>
                <v:rect id="Rectangle 577" o:spid="_x0000_s1287" style="position:absolute;left:6021;top:8940;width:171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EXMUA&#10;AADcAAAADwAAAGRycy9kb3ducmV2LnhtbESPT2vCQBTE74V+h+UVvOmmRWyJrtIK/sFerHrw+Mg+&#10;s8Hs25DdmOindwWhx2FmfsNMZp0txYVqXzhW8D5IQBBnThecKzjsF/0vED4gaywdk4IreZhNX18m&#10;mGrX8h9ddiEXEcI+RQUmhCqV0meGLPqBq4ijd3K1xRBlnUtdYxvhtpQfSTKSFguOCwYrmhvKzrvG&#10;Kmio2RTNz7wtf7ENq605+uVtqFTvrfsegwjUhf/ws73WCkbDT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YRcxQAAANwAAAAPAAAAAAAAAAAAAAAAAJgCAABkcnMv&#10;ZG93bnJldi54bWxQSwUGAAAAAAQABAD1AAAAigM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10. Pipe jointing</w:t>
                        </w:r>
                      </w:p>
                    </w:txbxContent>
                  </v:textbox>
                </v:rect>
                <v:rect id="Rectangle 578" o:spid="_x0000_s1288" style="position:absolute;left:6039;top:9780;width:157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QLsEA&#10;AADcAAAADwAAAGRycy9kb3ducmV2LnhtbERPy4rCMBTdC/5DuII7TRUR6RhFBR84G1+LWV6aO02Z&#10;5qY0qa1+/WQxMMvDeS/XnS3Fk2pfOFYwGScgiDOnC84VPO770QKED8gaS8ek4EUe1qt+b4mpdi1f&#10;6XkLuYgh7FNUYEKoUil9ZsiiH7uKOHLfrrYYIqxzqWtsY7gt5TRJ5tJiwbHBYEU7Q9nPrbEKGmrO&#10;RbPdteUntuF4MV/+8J4pNRx0mw8QgbrwL/5zn7SC+SyujWfi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WEC7BAAAA3AAAAA8AAAAAAAAAAAAAAAAAmAIAAGRycy9kb3du&#10;cmV2LnhtbFBLBQYAAAAABAAEAPUAAACGAw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11. Back-filling</w:t>
                        </w:r>
                      </w:p>
                    </w:txbxContent>
                  </v:textbox>
                </v:rect>
                <v:rect id="Rectangle 579" o:spid="_x0000_s1289" style="position:absolute;left:5886;top:10650;width:229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1tcUA&#10;AADcAAAADwAAAGRycy9kb3ducmV2LnhtbESPT2vCQBTE74V+h+UVvOmmRaSNrtIK/sFerHrw+Mg+&#10;s8Hs25DdmOindwWhx2FmfsNMZp0txYVqXzhW8D5IQBBnThecKzjsF/1PED4gaywdk4IreZhNX18m&#10;mGrX8h9ddiEXEcI+RQUmhCqV0meGLPqBq4ijd3K1xRBlnUtdYxvhtpQfSTKSFguOCwYrmhvKzrvG&#10;Kmio2RTNz7wtf7ENq605+uVtqFTvrfsegwjUhf/ws73WCkb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rW1xQAAANwAAAAPAAAAAAAAAAAAAAAAAJgCAABkcnMv&#10;ZG93bnJldi54bWxQSwUGAAAAAAQABAD1AAAAigM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12. Placing thrust blocks</w:t>
                        </w:r>
                      </w:p>
                    </w:txbxContent>
                  </v:textbox>
                </v:rect>
                <v:rect id="Rectangle 580" o:spid="_x0000_s1290" style="position:absolute;left:4806;top:11520;width:4059;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K9cEA&#10;AADcAAAADwAAAGRycy9kb3ducmV2LnhtbERPz2vCMBS+C/4P4Qm7aTrZZFSjTEEdenHqweOjeWvK&#10;mpfSpLb615uD4PHj+z1bdLYUV6p94VjB+ygBQZw5XXCu4HxaD79A+ICssXRMCm7kYTHv92aYatfy&#10;L12PIRcxhH2KCkwIVSqlzwxZ9CNXEUfuz9UWQ4R1LnWNbQy3pRwnyURaLDg2GKxoZSj7PzZWQUPN&#10;rmiWq7bcYxu2B3Pxm/uHUm+D7nsKIlAXXuKn+0crmHzG+fFMPA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5ivXBAAAA3AAAAA8AAAAAAAAAAAAAAAAAmAIAAGRycy9kb3du&#10;cmV2LnhtbFBLBQYAAAAABAAEAPUAAACGAwAAAAA=&#10;" fillcolor="white [3201]" strokecolor="#b2a1c7 [1943]" strokeweight="1pt">
                  <v:fill color2="#ccc0d9 [1303]" focus="100%" type="gradient"/>
                  <v:shadow color="#3f3151 [1607]" opacity=".5" offset="1pt"/>
                  <v:textbox>
                    <w:txbxContent>
                      <w:p w:rsidR="00C75914" w:rsidRPr="00451353" w:rsidRDefault="00C75914" w:rsidP="00451353">
                        <w:pPr>
                          <w:autoSpaceDE w:val="0"/>
                          <w:autoSpaceDN w:val="0"/>
                          <w:adjustRightInd w:val="0"/>
                          <w:jc w:val="center"/>
                          <w:rPr>
                            <w:b/>
                            <w:sz w:val="20"/>
                            <w:szCs w:val="20"/>
                          </w:rPr>
                        </w:pPr>
                        <w:r w:rsidRPr="00451353">
                          <w:rPr>
                            <w:b/>
                            <w:sz w:val="20"/>
                            <w:szCs w:val="20"/>
                          </w:rPr>
                          <w:t>13. Pressure testing and flushing of the system</w:t>
                        </w:r>
                      </w:p>
                    </w:txbxContent>
                  </v:textbox>
                </v:rect>
                <v:shape id="AutoShape 581" o:spid="_x0000_s1291" type="#_x0000_t32" style="position:absolute;left:6360;top:2002;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cPsIAAADcAAAADwAAAGRycy9kb3ducmV2LnhtbESPQYvCMBSE78L+h/CEvdnUhRXpGkWU&#10;gnu0itTbo3nbFJuX0kSt/34jCB6HmfmGWawG24ob9b5xrGCapCCIK6cbrhUcD/lkDsIHZI2tY1Lw&#10;IA+r5cdogZl2d97TrQi1iBD2GSowIXSZlL4yZNEnriOO3p/rLYYo+1rqHu8Rblv5laYzabHhuGCw&#10;o42h6lJcrQJd5qdHyRfMz0fzuy23BVV2o9TneFj/gAg0hHf41d5pBbPvKTzP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WcPsIAAADcAAAADwAAAAAAAAAAAAAA&#10;AAChAgAAZHJzL2Rvd25yZXYueG1sUEsFBgAAAAAEAAQA+QAAAJADAAAAAA==&#10;" strokecolor="#b2a1c7 [1943]" strokeweight="1pt">
                  <v:stroke endarrow="block"/>
                  <v:shadow color="#3f3151 [1607]" opacity=".5" offset="1pt"/>
                </v:shape>
                <v:shape id="AutoShape 582" o:spid="_x0000_s1292" type="#_x0000_t32" style="position:absolute;left:6450;top:3518;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CScEAAADcAAAADwAAAGRycy9kb3ducmV2LnhtbESPQYvCMBSE7wv+h/CEva3pCopUoyxK&#10;QY9WkXp7NM+m2LyUJmr99xtB8DjMzDfMYtXbRtyp87VjBb+jBARx6XTNlYLjIfuZgfABWWPjmBQ8&#10;ycNqOfhaYKrdg/d0z0MlIoR9igpMCG0qpS8NWfQj1xJH7+I6iyHKrpK6w0eE20aOk2QqLdYcFwy2&#10;tDZUXvObVaCL7PQs+IrZ+Wh2m2KTU2nXSn0P+785iEB9+ITf7a1WMJ2M4XU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wJJwQAAANwAAAAPAAAAAAAAAAAAAAAA&#10;AKECAABkcnMvZG93bnJldi54bWxQSwUGAAAAAAQABAD5AAAAjwMAAAAA&#10;" strokecolor="#b2a1c7 [1943]" strokeweight="1pt">
                  <v:stroke endarrow="block"/>
                  <v:shadow color="#3f3151 [1607]" opacity=".5" offset="1pt"/>
                </v:shape>
                <v:shape id="AutoShape 583" o:spid="_x0000_s1293" type="#_x0000_t32" style="position:absolute;left:7005;top:432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n0sIAAADcAAAADwAAAGRycy9kb3ducmV2LnhtbESPQYvCMBSE78L+h/AW9qbp7qJINYoo&#10;BfdoFam3R/Nsis1LaaLWf78RBI/DzHzDzJe9bcSNOl87VvA9SkAQl07XXCk47LPhFIQPyBobx6Tg&#10;QR6Wi4/BHFPt7ryjWx4qESHsU1RgQmhTKX1pyKIfuZY4emfXWQxRdpXUHd4j3DbyJ0km0mLNccFg&#10;S2tD5SW/WgW6yI6Pgi+YnQ7mb1NscirtWqmvz341AxGoD+/wq73VCibjX3i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un0sIAAADcAAAADwAAAAAAAAAAAAAA&#10;AAChAgAAZHJzL2Rvd25yZXYueG1sUEsFBgAAAAAEAAQA+QAAAJADAAAAAA==&#10;" strokecolor="#b2a1c7 [1943]" strokeweight="1pt">
                  <v:stroke endarrow="block"/>
                  <v:shadow color="#3f3151 [1607]" opacity=".5" offset="1pt"/>
                </v:shape>
                <v:shape id="AutoShape 584" o:spid="_x0000_s1294" type="#_x0000_t32" style="position:absolute;left:6780;top:5140;width:0;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psIAAADcAAAADwAAAGRycy9kb3ducmV2LnhtbESPQYvCMBSE78L+h/AW9qbpLqtINYoo&#10;BfdoFam3R/Nsis1LaaLWf78RBI/DzHzDzJe9bcSNOl87VvA9SkAQl07XXCk47LPhFIQPyBobx6Tg&#10;QR6Wi4/BHFPt7ryjWx4qESHsU1RgQmhTKX1pyKIfuZY4emfXWQxRdpXUHd4j3DbyJ0km0mLNccFg&#10;S2tD5SW/WgW6yI6Pgi+YnQ7mb1NscirtWqmvz341AxGoD+/wq73VCibjX3i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I/psIAAADcAAAADwAAAAAAAAAAAAAA&#10;AAChAgAAZHJzL2Rvd25yZXYueG1sUEsFBgAAAAAEAAQA+QAAAJADAAAAAA==&#10;" strokecolor="#b2a1c7 [1943]" strokeweight="1pt">
                  <v:stroke endarrow="block"/>
                  <v:shadow color="#3f3151 [1607]" opacity=".5" offset="1pt"/>
                </v:shape>
                <v:shape id="AutoShape 585" o:spid="_x0000_s1295" type="#_x0000_t32" style="position:absolute;left:6855;top:604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aPcMAAADcAAAADwAAAGRycy9kb3ducmV2LnhtbESPwWrDMBBE74X+g9hCbo3cgE1xooSS&#10;YGiPcU1xb4u1sUyslbGUxP77KFDocZiZN8xmN9leXGn0nWMFb8sEBHHjdMetguq7eH0H4QOyxt4x&#10;KZjJw277/LTBXLsbH+lahlZECPscFZgQhlxK3xiy6JduII7eyY0WQ5RjK/WItwi3vVwlSSYtdhwX&#10;DA60N9Scy4tVoOviZ675jMVvZb4O9aGkxu6VWrxMH2sQgabwH/5rf2oFWZrC40w8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umj3DAAAA3AAAAA8AAAAAAAAAAAAA&#10;AAAAoQIAAGRycy9kb3ducmV2LnhtbFBLBQYAAAAABAAEAPkAAACRAwAAAAA=&#10;" strokecolor="#b2a1c7 [1943]" strokeweight="1pt">
                  <v:stroke endarrow="block"/>
                  <v:shadow color="#3f3151 [1607]" opacity=".5" offset="1pt"/>
                </v:shape>
                <v:shape id="AutoShape 586" o:spid="_x0000_s1296" type="#_x0000_t32" style="position:absolute;left:6780;top:69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ESsIAAADcAAAADwAAAGRycy9kb3ducmV2LnhtbESPQYvCMBSE7wv+h/AEb2uqYJFqFFEK&#10;63GrSL09mmdTbF5Kk9X6783Cwh6HmfmGWW8H24oH9b5xrGA2TUAQV043XCs4n/LPJQgfkDW2jknB&#10;izxsN6OPNWbaPfmbHkWoRYSwz1CBCaHLpPSVIYt+6jri6N1cbzFE2ddS9/iMcNvKeZKk0mLDccFg&#10;R3tD1b34sQp0mV9eJd8xv57N8VAeCqrsXqnJeNitQAQawn/4r/2lFaSLFH7PxCM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wESsIAAADcAAAADwAAAAAAAAAAAAAA&#10;AAChAgAAZHJzL2Rvd25yZXYueG1sUEsFBgAAAAAEAAQA+QAAAJADAAAAAA==&#10;" strokecolor="#b2a1c7 [1943]" strokeweight="1pt">
                  <v:stroke endarrow="block"/>
                  <v:shadow color="#3f3151 [1607]" opacity=".5" offset="1pt"/>
                </v:shape>
                <v:shape id="AutoShape 587" o:spid="_x0000_s1297" type="#_x0000_t32" style="position:absolute;left:6780;top:858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h0cIAAADcAAAADwAAAGRycy9kb3ducmV2LnhtbESPQYvCMBSE78L+h/AW9qbpLqxKNYoo&#10;BfdoFam3R/Nsis1LaaLWf78RBI/DzHzDzJe9bcSNOl87VvA9SkAQl07XXCk47LPhFIQPyBobx6Tg&#10;QR6Wi4/BHFPt7ryjWx4qESHsU1RgQmhTKX1pyKIfuZY4emfXWQxRdpXUHd4j3DbyJ0nG0mLNccFg&#10;S2tD5SW/WgW6yI6Pgi+YnQ7mb1NscirtWqmvz341AxGoD+/wq73VCsa/E3i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Ch0cIAAADcAAAADwAAAAAAAAAAAAAA&#10;AAChAgAAZHJzL2Rvd25yZXYueG1sUEsFBgAAAAAEAAQA+QAAAJADAAAAAA==&#10;" strokecolor="#b2a1c7 [1943]" strokeweight="1pt">
                  <v:stroke endarrow="block"/>
                  <v:shadow color="#3f3151 [1607]" opacity=".5" offset="1pt"/>
                </v:shape>
                <v:shape id="AutoShape 588" o:spid="_x0000_s1298" type="#_x0000_t32" style="position:absolute;left:6780;top:940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1o8AAAADcAAAADwAAAGRycy9kb3ducmV2LnhtbERPyWrDMBC9F/oPYgq5NXIKMcWNEkKM&#10;oT3WNcG5DdbUMrFGxlK9/H11KPT4ePvhtNheTDT6zrGC3TYBQdw43XGroPoqnl9B+ICssXdMClby&#10;cDo+Phww027mT5rK0IoYwj5DBSaEIZPSN4Ys+q0biCP37UaLIcKxlXrEOYbbXr4kSSotdhwbDA50&#10;MdTcyx+rQNfFda35jsWtMh95nZfU2ItSm6fl/AYi0BL+xX/ud60g3ce18Uw8AvL4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vNaPAAAAA3AAAAA8AAAAAAAAAAAAAAAAA&#10;oQIAAGRycy9kb3ducmV2LnhtbFBLBQYAAAAABAAEAPkAAACOAwAAAAA=&#10;" strokecolor="#b2a1c7 [1943]" strokeweight="1pt">
                  <v:stroke endarrow="block"/>
                  <v:shadow color="#3f3151 [1607]" opacity=".5" offset="1pt"/>
                </v:shape>
                <v:shape id="AutoShape 589" o:spid="_x0000_s1299" type="#_x0000_t32" style="position:absolute;left:6765;top:10245;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QOMIAAADcAAAADwAAAGRycy9kb3ducmV2LnhtbESPQYvCMBSE78L+h/AW9qbpLqxoNYoo&#10;BfdoFam3R/Nsis1LaaLWf78RBI/DzHzDzJe9bcSNOl87VvA9SkAQl07XXCk47LPhBIQPyBobx6Tg&#10;QR6Wi4/BHFPt7ryjWx4qESHsU1RgQmhTKX1pyKIfuZY4emfXWQxRdpXUHd4j3DbyJ0nG0mLNccFg&#10;S2tD5SW/WgW6yI6Pgi+YnQ7mb1NscirtWqmvz341AxGoD+/wq73VCsa/U3i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OQOMIAAADcAAAADwAAAAAAAAAAAAAA&#10;AAChAgAAZHJzL2Rvd25yZXYueG1sUEsFBgAAAAAEAAQA+QAAAJADAAAAAA==&#10;" strokecolor="#b2a1c7 [1943]" strokeweight="1pt">
                  <v:stroke endarrow="block"/>
                  <v:shadow color="#3f3151 [1607]" opacity=".5" offset="1pt"/>
                </v:shape>
                <v:shape id="AutoShape 590" o:spid="_x0000_s1300" type="#_x0000_t32" style="position:absolute;left:6855;top:1110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zGL8AAADcAAAADwAAAGRycy9kb3ducmV2LnhtbERPTYvCMBC9C/sfwizsTVM9FOmaFlEK&#10;63GrSL0NzWxTbCalyWr99+YgeHy8700x2V7caPSdYwXLRQKCuHG641bB6VjO1yB8QNbYOyYFD/JQ&#10;5B+zDWba3fmXblVoRQxhn6ECE8KQSekbQxb9wg3Ekftzo8UQ4dhKPeI9htterpIklRY7jg0GB9oZ&#10;aq7Vv1Wg6/L8qPmK5eVkDvt6X1Fjd0p9fU7bbxCBpvAWv9w/WkGaxvnxTDwCMn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zXzGL8AAADcAAAADwAAAAAAAAAAAAAAAACh&#10;AgAAZHJzL2Rvd25yZXYueG1sUEsFBgAAAAAEAAQA+QAAAI0DAAAAAA==&#10;" strokecolor="#b2a1c7 [1943]" strokeweight="1pt">
                  <v:stroke endarrow="block"/>
                  <v:shadow color="#3f3151 [1607]" opacity=".5" offset="1pt"/>
                </v:shape>
                <v:shape id="AutoShape 591" o:spid="_x0000_s1301" type="#_x0000_t32" style="position:absolute;left:6690;top:12945;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Wg8EAAADcAAAADwAAAGRycy9kb3ducmV2LnhtbESPQYvCMBSE7wv+h/AEb2vqHopUo4hS&#10;2D1uFam3R/Nsis1LaaLWf28EweMwM98wy/VgW3Gj3jeOFcymCQjiyumGawWHff49B+EDssbWMSl4&#10;kIf1avS1xEy7O//TrQi1iBD2GSowIXSZlL4yZNFPXUccvbPrLYYo+1rqHu8Rblv5kySptNhwXDDY&#10;0dZQdSmuVoEu8+Oj5Avmp4P525W7giq7VWoyHjYLEIGG8Am/279aQZrO4HU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eVaDwQAAANwAAAAPAAAAAAAAAAAAAAAA&#10;AKECAABkcnMvZG93bnJldi54bWxQSwUGAAAAAAQABAD5AAAAjwMAAAAA&#10;" strokecolor="#b2a1c7 [1943]" strokeweight="1pt">
                  <v:stroke endarrow="block"/>
                  <v:shadow color="#3f3151 [1607]" opacity=".5" offset="1pt"/>
                </v:shape>
                <v:shape id="AutoShape 592" o:spid="_x0000_s1302" type="#_x0000_t32" style="position:absolute;left:6735;top:12015;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9MEAAADcAAAADwAAAGRycy9kb3ducmV2LnhtbESPQYvCMBSE7wv+h/AEb2uqh7JUo4hS&#10;0KNdWert0TybYvNSmqj13xtB2OMwM98wy/VgW3Gn3jeOFcymCQjiyumGawWn3/z7B4QPyBpbx6Tg&#10;SR7Wq9HXEjPtHnykexFqESHsM1RgQugyKX1lyKKfuo44ehfXWwxR9rXUPT4i3LZyniSptNhwXDDY&#10;0dZQdS1uVoEu879nyVfMzydz2JW7giq7VWoyHjYLEIGG8B/+tPdaQZrO4X0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8j0wQAAANwAAAAPAAAAAAAAAAAAAAAA&#10;AKECAABkcnMvZG93bnJldi54bWxQSwUGAAAAAAQABAD5AAAAjwMAAAAA&#10;" strokecolor="#b2a1c7 [1943]" strokeweight="1pt">
                  <v:stroke endarrow="block"/>
                  <v:shadow color="#3f3151 [1607]" opacity=".5" offset="1pt"/>
                </v:shape>
                <v:shape id="AutoShape 593" o:spid="_x0000_s1303" type="#_x0000_t32" style="position:absolute;left:6615;top:2724;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b8IAAADcAAAADwAAAGRycy9kb3ducmV2LnhtbESPQYvCMBSE7wv+h/AEb2uqQpFqFFEK&#10;63GrSL09mmdTbF5Kk9X6783Cwh6HmfmGWW8H24oH9b5xrGA2TUAQV043XCs4n/LPJQgfkDW2jknB&#10;izxsN6OPNWbaPfmbHkWoRYSwz1CBCaHLpPSVIYt+6jri6N1cbzFE2ddS9/iMcNvKeZKk0mLDccFg&#10;R3tD1b34sQp0mV9eJd8xv57N8VAeCqrsXqnJeNitQAQawn/4r/2lFaTpAn7PxCM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tb8IAAADcAAAADwAAAAAAAAAAAAAA&#10;AAChAgAAZHJzL2Rvd25yZXYueG1sUEsFBgAAAAAEAAQA+QAAAJADAAAAAA==&#10;" strokecolor="#b2a1c7 [1943]" strokeweight="1pt">
                  <v:stroke endarrow="block"/>
                  <v:shadow color="#3f3151 [1607]" opacity=".5" offset="1pt"/>
                </v:shape>
              </v:group>
            </w:pict>
          </mc:Fallback>
        </mc:AlternateContent>
      </w: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492A2F" w:rsidRPr="00046862" w:rsidRDefault="00492A2F" w:rsidP="00451353">
      <w:pPr>
        <w:spacing w:line="240" w:lineRule="auto"/>
      </w:pPr>
    </w:p>
    <w:p w:rsidR="00801707" w:rsidRPr="00046862" w:rsidRDefault="0080170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906777" w:rsidRDefault="00906777" w:rsidP="00451353">
      <w:pPr>
        <w:spacing w:line="240" w:lineRule="auto"/>
        <w:rPr>
          <w:sz w:val="24"/>
          <w:szCs w:val="24"/>
        </w:rPr>
      </w:pPr>
    </w:p>
    <w:p w:rsidR="00451353" w:rsidRDefault="00451353" w:rsidP="00E51DD5">
      <w:pPr>
        <w:pStyle w:val="Caption"/>
        <w:jc w:val="center"/>
      </w:pPr>
    </w:p>
    <w:p w:rsidR="00451353" w:rsidRDefault="00451353" w:rsidP="00E51DD5">
      <w:pPr>
        <w:pStyle w:val="Caption"/>
        <w:jc w:val="center"/>
      </w:pPr>
    </w:p>
    <w:p w:rsidR="00451353" w:rsidRDefault="00451353" w:rsidP="00E51DD5">
      <w:pPr>
        <w:pStyle w:val="Caption"/>
        <w:jc w:val="center"/>
      </w:pPr>
    </w:p>
    <w:p w:rsidR="00451353" w:rsidRDefault="00451353" w:rsidP="00E51DD5">
      <w:pPr>
        <w:pStyle w:val="Caption"/>
        <w:jc w:val="center"/>
      </w:pPr>
    </w:p>
    <w:p w:rsidR="00451353" w:rsidRDefault="00451353" w:rsidP="00E51DD5">
      <w:pPr>
        <w:pStyle w:val="Caption"/>
        <w:jc w:val="center"/>
      </w:pPr>
    </w:p>
    <w:p w:rsidR="00451353" w:rsidRDefault="00451353" w:rsidP="00E51DD5">
      <w:pPr>
        <w:pStyle w:val="Caption"/>
        <w:jc w:val="center"/>
      </w:pPr>
    </w:p>
    <w:p w:rsidR="00451353" w:rsidRDefault="00451353" w:rsidP="00E51DD5">
      <w:pPr>
        <w:pStyle w:val="Caption"/>
        <w:jc w:val="center"/>
      </w:pPr>
    </w:p>
    <w:p w:rsidR="00E93EBA" w:rsidRDefault="00F31774" w:rsidP="00E51DD5">
      <w:pPr>
        <w:pStyle w:val="Caption"/>
        <w:jc w:val="center"/>
      </w:pPr>
      <w:bookmarkStart w:id="123" w:name="_Toc531653715"/>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7</w:t>
      </w:r>
      <w:r w:rsidR="00535B90">
        <w:rPr>
          <w:noProof/>
        </w:rPr>
        <w:fldChar w:fldCharType="end"/>
      </w:r>
      <w:r>
        <w:t xml:space="preserve">: </w:t>
      </w:r>
      <w:r w:rsidRPr="003C2E93">
        <w:t xml:space="preserve">Flow </w:t>
      </w:r>
      <w:r w:rsidR="00451353" w:rsidRPr="003C2E93">
        <w:t>chart-procedure for pipe supply, installation and testing works</w:t>
      </w:r>
      <w:bookmarkEnd w:id="123"/>
    </w:p>
    <w:p w:rsidR="00F31774" w:rsidRPr="00F31774" w:rsidRDefault="00F31774" w:rsidP="00F31774"/>
    <w:p w:rsidR="00DF4AA1" w:rsidRPr="0056282B" w:rsidRDefault="00DF4AA1" w:rsidP="00451353">
      <w:pPr>
        <w:spacing w:line="240" w:lineRule="auto"/>
        <w:rPr>
          <w:b/>
          <w:szCs w:val="24"/>
        </w:rPr>
      </w:pPr>
      <w:r w:rsidRPr="0056282B">
        <w:rPr>
          <w:b/>
          <w:szCs w:val="24"/>
        </w:rPr>
        <w:t>Description of Pipe Installation and Testing Works</w:t>
      </w:r>
    </w:p>
    <w:p w:rsidR="00DF4AA1" w:rsidRPr="0056282B" w:rsidRDefault="00DF4AA1" w:rsidP="00451353">
      <w:pPr>
        <w:autoSpaceDE w:val="0"/>
        <w:autoSpaceDN w:val="0"/>
        <w:adjustRightInd w:val="0"/>
        <w:spacing w:line="240" w:lineRule="auto"/>
        <w:rPr>
          <w:b/>
          <w:szCs w:val="24"/>
        </w:rPr>
      </w:pPr>
    </w:p>
    <w:p w:rsidR="00DF4AA1" w:rsidRPr="0056282B" w:rsidRDefault="00DF4AA1" w:rsidP="00DF4AA1">
      <w:pPr>
        <w:rPr>
          <w:b/>
          <w:szCs w:val="24"/>
        </w:rPr>
      </w:pPr>
      <w:r w:rsidRPr="0056282B">
        <w:rPr>
          <w:b/>
          <w:szCs w:val="24"/>
        </w:rPr>
        <w:t>Step-1: Request to start pipe works by the contractor</w:t>
      </w:r>
    </w:p>
    <w:p w:rsidR="00DF4AA1" w:rsidRPr="0056282B" w:rsidRDefault="00DF4AA1" w:rsidP="00DF4AA1">
      <w:pPr>
        <w:rPr>
          <w:b/>
          <w:szCs w:val="24"/>
        </w:rPr>
      </w:pPr>
      <w:r w:rsidRPr="0056282B">
        <w:rPr>
          <w:szCs w:val="24"/>
        </w:rPr>
        <w:t>The project contractor should submit pipe works requesting letter mentioning his readiness to perform the task.</w:t>
      </w:r>
    </w:p>
    <w:p w:rsidR="00DF4AA1" w:rsidRPr="0056282B" w:rsidRDefault="00DF4AA1" w:rsidP="00451353">
      <w:pPr>
        <w:spacing w:line="240" w:lineRule="auto"/>
        <w:rPr>
          <w:b/>
          <w:szCs w:val="24"/>
        </w:rPr>
      </w:pPr>
    </w:p>
    <w:p w:rsidR="00DF4AA1" w:rsidRPr="0056282B" w:rsidRDefault="00DF4AA1" w:rsidP="00DF4AA1">
      <w:pPr>
        <w:autoSpaceDE w:val="0"/>
        <w:autoSpaceDN w:val="0"/>
        <w:adjustRightInd w:val="0"/>
        <w:rPr>
          <w:b/>
          <w:szCs w:val="24"/>
        </w:rPr>
      </w:pPr>
      <w:r w:rsidRPr="0056282B">
        <w:rPr>
          <w:b/>
          <w:szCs w:val="24"/>
        </w:rPr>
        <w:t>Step-2: Work order by the supervisor engineer</w:t>
      </w:r>
    </w:p>
    <w:p w:rsidR="00DF4AA1" w:rsidRDefault="00DF4AA1" w:rsidP="00DF4AA1">
      <w:pPr>
        <w:tabs>
          <w:tab w:val="left" w:pos="5370"/>
        </w:tabs>
        <w:rPr>
          <w:sz w:val="20"/>
        </w:rPr>
      </w:pPr>
      <w:r w:rsidRPr="0056282B">
        <w:rPr>
          <w:szCs w:val="24"/>
        </w:rPr>
        <w:t xml:space="preserve">The supervisor engineer should give job order to the contractor within the specified period checking the fulfillment of logistics to start the task from the contractor side. Manufacturers </w:t>
      </w:r>
      <w:r w:rsidRPr="0056282B">
        <w:rPr>
          <w:szCs w:val="24"/>
        </w:rPr>
        <w:lastRenderedPageBreak/>
        <w:t>Certificate of pipe that compliant to the technical specification and works methodology should be submitted and approved by supervisor engineer.</w:t>
      </w:r>
    </w:p>
    <w:p w:rsidR="00451353" w:rsidRDefault="00451353" w:rsidP="00DF4AA1">
      <w:pPr>
        <w:autoSpaceDE w:val="0"/>
        <w:autoSpaceDN w:val="0"/>
        <w:adjustRightInd w:val="0"/>
        <w:rPr>
          <w:b/>
          <w:szCs w:val="24"/>
        </w:rPr>
      </w:pPr>
    </w:p>
    <w:p w:rsidR="00DF4AA1" w:rsidRPr="0056282B" w:rsidRDefault="00DF4AA1" w:rsidP="00DF4AA1">
      <w:pPr>
        <w:autoSpaceDE w:val="0"/>
        <w:autoSpaceDN w:val="0"/>
        <w:adjustRightInd w:val="0"/>
        <w:rPr>
          <w:b/>
          <w:szCs w:val="24"/>
        </w:rPr>
      </w:pPr>
      <w:r w:rsidRPr="0056282B">
        <w:rPr>
          <w:b/>
          <w:szCs w:val="24"/>
        </w:rPr>
        <w:t>Step-3: Delineate the area to be clear, and grub&amp; removal of surface soil</w:t>
      </w:r>
    </w:p>
    <w:p w:rsidR="00DF4AA1" w:rsidRPr="0056282B" w:rsidRDefault="00DF4AA1" w:rsidP="00DF4AA1">
      <w:pPr>
        <w:autoSpaceDE w:val="0"/>
        <w:autoSpaceDN w:val="0"/>
        <w:adjustRightInd w:val="0"/>
        <w:rPr>
          <w:szCs w:val="24"/>
        </w:rPr>
      </w:pPr>
      <w:r w:rsidRPr="0056282B">
        <w:rPr>
          <w:szCs w:val="24"/>
        </w:rPr>
        <w:t>The contractor together with supervisor/client should delineate the area to be clear, and grub &amp; removal of surface soil as specified.</w:t>
      </w:r>
    </w:p>
    <w:p w:rsidR="00DF4AA1" w:rsidRPr="0056282B" w:rsidRDefault="00DF4AA1" w:rsidP="00DF4AA1">
      <w:pPr>
        <w:autoSpaceDE w:val="0"/>
        <w:autoSpaceDN w:val="0"/>
        <w:adjustRightInd w:val="0"/>
        <w:rPr>
          <w:b/>
          <w:szCs w:val="24"/>
        </w:rPr>
      </w:pPr>
    </w:p>
    <w:p w:rsidR="00DF4AA1" w:rsidRPr="0056282B" w:rsidRDefault="00DF4AA1" w:rsidP="00DF4AA1">
      <w:pPr>
        <w:autoSpaceDE w:val="0"/>
        <w:autoSpaceDN w:val="0"/>
        <w:adjustRightInd w:val="0"/>
        <w:rPr>
          <w:b/>
          <w:szCs w:val="24"/>
        </w:rPr>
      </w:pPr>
      <w:r w:rsidRPr="0056282B">
        <w:rPr>
          <w:b/>
          <w:szCs w:val="24"/>
        </w:rPr>
        <w:t>Step-4: Cleaning, grubbing and removing of surface soil</w:t>
      </w:r>
    </w:p>
    <w:p w:rsidR="00DF4AA1" w:rsidRPr="0056282B" w:rsidRDefault="00DF4AA1" w:rsidP="00DF4AA1">
      <w:pPr>
        <w:autoSpaceDE w:val="0"/>
        <w:autoSpaceDN w:val="0"/>
        <w:adjustRightInd w:val="0"/>
        <w:rPr>
          <w:szCs w:val="24"/>
        </w:rPr>
      </w:pPr>
      <w:r w:rsidRPr="0056282B">
        <w:rPr>
          <w:szCs w:val="24"/>
        </w:rPr>
        <w:t xml:space="preserve">Clearing and grubbing works should be performed by the contractor either by machine or </w:t>
      </w:r>
      <w:r w:rsidR="00BC66E0">
        <w:rPr>
          <w:szCs w:val="24"/>
        </w:rPr>
        <w:t>person power</w:t>
      </w:r>
      <w:r w:rsidRPr="0056282B">
        <w:rPr>
          <w:szCs w:val="24"/>
        </w:rPr>
        <w:t xml:space="preserve"> as specified based on scope of the works and concluded by taking measurement.</w:t>
      </w:r>
    </w:p>
    <w:p w:rsidR="00DF4AA1" w:rsidRPr="0056282B" w:rsidRDefault="00DF4AA1" w:rsidP="00DF4AA1">
      <w:pPr>
        <w:autoSpaceDE w:val="0"/>
        <w:autoSpaceDN w:val="0"/>
        <w:adjustRightInd w:val="0"/>
        <w:rPr>
          <w:szCs w:val="24"/>
        </w:rPr>
      </w:pPr>
    </w:p>
    <w:p w:rsidR="00DF4AA1" w:rsidRPr="0056282B" w:rsidRDefault="00DF4AA1" w:rsidP="00DF4AA1">
      <w:pPr>
        <w:autoSpaceDE w:val="0"/>
        <w:autoSpaceDN w:val="0"/>
        <w:adjustRightInd w:val="0"/>
        <w:rPr>
          <w:b/>
          <w:szCs w:val="24"/>
        </w:rPr>
      </w:pPr>
      <w:r w:rsidRPr="0056282B">
        <w:rPr>
          <w:b/>
          <w:szCs w:val="24"/>
        </w:rPr>
        <w:t xml:space="preserve">Step-5: Setting out the width and </w:t>
      </w:r>
      <w:proofErr w:type="spellStart"/>
      <w:r w:rsidRPr="0056282B">
        <w:rPr>
          <w:b/>
          <w:szCs w:val="24"/>
        </w:rPr>
        <w:t>centre</w:t>
      </w:r>
      <w:proofErr w:type="spellEnd"/>
      <w:r w:rsidRPr="0056282B">
        <w:rPr>
          <w:b/>
          <w:szCs w:val="24"/>
        </w:rPr>
        <w:t xml:space="preserve"> line of trenches</w:t>
      </w:r>
    </w:p>
    <w:p w:rsidR="00DF4AA1" w:rsidRPr="0056282B" w:rsidRDefault="00DF4AA1" w:rsidP="00DF4AA1">
      <w:pPr>
        <w:autoSpaceDE w:val="0"/>
        <w:autoSpaceDN w:val="0"/>
        <w:adjustRightInd w:val="0"/>
        <w:rPr>
          <w:szCs w:val="24"/>
        </w:rPr>
      </w:pPr>
      <w:r w:rsidRPr="0056282B">
        <w:rPr>
          <w:szCs w:val="24"/>
        </w:rPr>
        <w:t xml:space="preserve">Setting out the width and </w:t>
      </w:r>
      <w:proofErr w:type="spellStart"/>
      <w:r w:rsidRPr="0056282B">
        <w:rPr>
          <w:szCs w:val="24"/>
        </w:rPr>
        <w:t>centre</w:t>
      </w:r>
      <w:proofErr w:type="spellEnd"/>
      <w:r w:rsidRPr="0056282B">
        <w:rPr>
          <w:szCs w:val="24"/>
        </w:rPr>
        <w:t xml:space="preserve"> line of trenches should be precisely done using benchmarks fixed during study and design phase. The width of the trench at the depth equivalent to the uppermost part of the pipe should be at least 30cm greater than the nominal diameter of the pipe.</w:t>
      </w:r>
    </w:p>
    <w:p w:rsidR="00DF4AA1" w:rsidRPr="0056282B" w:rsidRDefault="00DF4AA1" w:rsidP="00DF4AA1">
      <w:pPr>
        <w:autoSpaceDE w:val="0"/>
        <w:autoSpaceDN w:val="0"/>
        <w:adjustRightInd w:val="0"/>
        <w:rPr>
          <w:szCs w:val="24"/>
        </w:rPr>
      </w:pPr>
    </w:p>
    <w:p w:rsidR="00DF4AA1" w:rsidRPr="0056282B" w:rsidRDefault="00DF4AA1" w:rsidP="00DF4AA1">
      <w:pPr>
        <w:autoSpaceDE w:val="0"/>
        <w:autoSpaceDN w:val="0"/>
        <w:adjustRightInd w:val="0"/>
        <w:rPr>
          <w:b/>
          <w:szCs w:val="24"/>
        </w:rPr>
      </w:pPr>
      <w:r w:rsidRPr="0056282B">
        <w:rPr>
          <w:b/>
          <w:szCs w:val="24"/>
        </w:rPr>
        <w:t xml:space="preserve">Step-6: Trench excavation </w:t>
      </w:r>
    </w:p>
    <w:p w:rsidR="00DF4AA1" w:rsidRPr="0056282B" w:rsidRDefault="00DF4AA1" w:rsidP="00DF4AA1">
      <w:pPr>
        <w:autoSpaceDE w:val="0"/>
        <w:autoSpaceDN w:val="0"/>
        <w:adjustRightInd w:val="0"/>
        <w:rPr>
          <w:szCs w:val="24"/>
        </w:rPr>
      </w:pPr>
      <w:r w:rsidRPr="0056282B">
        <w:rPr>
          <w:szCs w:val="24"/>
        </w:rPr>
        <w:t xml:space="preserve">Trenching can be quite tedious if the ground is hard and larger diameter pipes are to be used. Trenches are dug using picks, mattocks and shovels, but if rock outcrops are encountered in the process, blasting may be used depending on the severity of the situation. Local techniques can also be used to deal with rock outcrops, like heating and fast cooling to weaken the rocks and then hitting them with a hammer. </w:t>
      </w:r>
    </w:p>
    <w:p w:rsidR="00DF4AA1" w:rsidRPr="0056282B" w:rsidRDefault="00DF4AA1" w:rsidP="00DF4AA1">
      <w:pPr>
        <w:autoSpaceDE w:val="0"/>
        <w:autoSpaceDN w:val="0"/>
        <w:adjustRightInd w:val="0"/>
        <w:rPr>
          <w:szCs w:val="24"/>
        </w:rPr>
      </w:pPr>
    </w:p>
    <w:p w:rsidR="00DF4AA1" w:rsidRPr="0056282B" w:rsidRDefault="00DF4AA1" w:rsidP="00DF4AA1">
      <w:pPr>
        <w:autoSpaceDE w:val="0"/>
        <w:autoSpaceDN w:val="0"/>
        <w:adjustRightInd w:val="0"/>
        <w:rPr>
          <w:szCs w:val="24"/>
        </w:rPr>
      </w:pPr>
      <w:r w:rsidRPr="0056282B">
        <w:rPr>
          <w:szCs w:val="24"/>
        </w:rPr>
        <w:t xml:space="preserve">To avoid the anticipated load damaging the pipe, it should be covered as specified in the technical specification made for the same. For example, ASAE EP340.2 standards recommend a minimum cover of 75 cm and a maximum of 120 cm when traffic will be passing above the </w:t>
      </w:r>
      <w:proofErr w:type="spellStart"/>
      <w:r w:rsidRPr="0056282B">
        <w:rPr>
          <w:szCs w:val="24"/>
        </w:rPr>
        <w:t>uPVC</w:t>
      </w:r>
      <w:proofErr w:type="spellEnd"/>
      <w:r w:rsidRPr="0056282B">
        <w:rPr>
          <w:szCs w:val="24"/>
        </w:rPr>
        <w:t xml:space="preserve"> pipes, whereas, at least 45 cm cover for 63 mm </w:t>
      </w:r>
      <w:proofErr w:type="spellStart"/>
      <w:r w:rsidRPr="0056282B">
        <w:rPr>
          <w:szCs w:val="24"/>
        </w:rPr>
        <w:t>uPVC</w:t>
      </w:r>
      <w:proofErr w:type="spellEnd"/>
      <w:r w:rsidRPr="0056282B">
        <w:rPr>
          <w:szCs w:val="24"/>
        </w:rPr>
        <w:t xml:space="preserve"> pipes, and at least 60 cm for larger </w:t>
      </w:r>
      <w:proofErr w:type="spellStart"/>
      <w:r w:rsidRPr="0056282B">
        <w:rPr>
          <w:szCs w:val="24"/>
        </w:rPr>
        <w:t>uPVC</w:t>
      </w:r>
      <w:proofErr w:type="spellEnd"/>
      <w:r w:rsidRPr="0056282B">
        <w:rPr>
          <w:szCs w:val="24"/>
        </w:rPr>
        <w:t xml:space="preserve"> pipes.</w:t>
      </w:r>
    </w:p>
    <w:p w:rsidR="00DF4AA1" w:rsidRPr="0056282B" w:rsidRDefault="00DF4AA1" w:rsidP="00DF4AA1">
      <w:pPr>
        <w:autoSpaceDE w:val="0"/>
        <w:autoSpaceDN w:val="0"/>
        <w:adjustRightInd w:val="0"/>
        <w:rPr>
          <w:szCs w:val="24"/>
        </w:rPr>
      </w:pPr>
    </w:p>
    <w:p w:rsidR="00DF4AA1" w:rsidRPr="0056282B" w:rsidRDefault="00DF4AA1" w:rsidP="00DF4AA1">
      <w:pPr>
        <w:autoSpaceDE w:val="0"/>
        <w:autoSpaceDN w:val="0"/>
        <w:adjustRightInd w:val="0"/>
        <w:rPr>
          <w:szCs w:val="24"/>
        </w:rPr>
      </w:pPr>
      <w:r w:rsidRPr="0056282B">
        <w:rPr>
          <w:szCs w:val="24"/>
        </w:rPr>
        <w:t xml:space="preserve">Measure the excavated volume based on cross-sections and formation levels taken at intervals of specified length and located at the specified </w:t>
      </w:r>
      <w:proofErr w:type="spellStart"/>
      <w:r w:rsidRPr="0056282B">
        <w:rPr>
          <w:szCs w:val="24"/>
        </w:rPr>
        <w:t>Chainage</w:t>
      </w:r>
      <w:proofErr w:type="spellEnd"/>
      <w:r w:rsidRPr="0056282B">
        <w:rPr>
          <w:szCs w:val="24"/>
        </w:rPr>
        <w:t xml:space="preserve"> points on the trench </w:t>
      </w:r>
      <w:proofErr w:type="spellStart"/>
      <w:r w:rsidRPr="0056282B">
        <w:rPr>
          <w:szCs w:val="24"/>
        </w:rPr>
        <w:t>centre</w:t>
      </w:r>
      <w:proofErr w:type="spellEnd"/>
      <w:r w:rsidRPr="0056282B">
        <w:rPr>
          <w:szCs w:val="24"/>
        </w:rPr>
        <w:t xml:space="preserve"> line. Measurement should be done jointly with the supervisor engineer.</w:t>
      </w:r>
    </w:p>
    <w:p w:rsidR="00EF7499" w:rsidRDefault="00EF7499" w:rsidP="00DF4AA1">
      <w:pPr>
        <w:autoSpaceDE w:val="0"/>
        <w:autoSpaceDN w:val="0"/>
        <w:adjustRightInd w:val="0"/>
        <w:rPr>
          <w:b/>
          <w:szCs w:val="24"/>
        </w:rPr>
      </w:pPr>
    </w:p>
    <w:p w:rsidR="00DF4AA1" w:rsidRPr="0056282B" w:rsidRDefault="00DF4AA1" w:rsidP="00DF4AA1">
      <w:pPr>
        <w:autoSpaceDE w:val="0"/>
        <w:autoSpaceDN w:val="0"/>
        <w:adjustRightInd w:val="0"/>
        <w:rPr>
          <w:b/>
          <w:szCs w:val="24"/>
        </w:rPr>
      </w:pPr>
      <w:r w:rsidRPr="0056282B">
        <w:rPr>
          <w:b/>
          <w:szCs w:val="24"/>
        </w:rPr>
        <w:t>Step-7: Preparation of the trench bottom</w:t>
      </w:r>
    </w:p>
    <w:p w:rsidR="00DF4AA1" w:rsidRPr="0056282B" w:rsidRDefault="00DF4AA1" w:rsidP="00DF4AA1">
      <w:pPr>
        <w:autoSpaceDE w:val="0"/>
        <w:autoSpaceDN w:val="0"/>
        <w:adjustRightInd w:val="0"/>
        <w:rPr>
          <w:szCs w:val="24"/>
        </w:rPr>
      </w:pPr>
      <w:r w:rsidRPr="0056282B">
        <w:rPr>
          <w:szCs w:val="24"/>
        </w:rPr>
        <w:t xml:space="preserve">The bottom of the trench should be level or of a uniform slope, to accommodate the full length of the pipe. </w:t>
      </w:r>
    </w:p>
    <w:p w:rsidR="00DF4AA1" w:rsidRPr="0056282B" w:rsidRDefault="00DF4AA1" w:rsidP="00DF4AA1">
      <w:pPr>
        <w:autoSpaceDE w:val="0"/>
        <w:autoSpaceDN w:val="0"/>
        <w:adjustRightInd w:val="0"/>
        <w:rPr>
          <w:szCs w:val="24"/>
        </w:rPr>
      </w:pPr>
    </w:p>
    <w:p w:rsidR="00DF4AA1" w:rsidRPr="0056282B" w:rsidRDefault="00DF4AA1" w:rsidP="00DF4AA1">
      <w:pPr>
        <w:autoSpaceDE w:val="0"/>
        <w:autoSpaceDN w:val="0"/>
        <w:adjustRightInd w:val="0"/>
        <w:rPr>
          <w:b/>
          <w:szCs w:val="24"/>
        </w:rPr>
      </w:pPr>
      <w:r w:rsidRPr="0056282B">
        <w:rPr>
          <w:b/>
          <w:szCs w:val="24"/>
        </w:rPr>
        <w:t>Step-8: Bedding</w:t>
      </w:r>
    </w:p>
    <w:p w:rsidR="00DF4AA1" w:rsidRPr="0056282B" w:rsidRDefault="00DF4AA1" w:rsidP="00DF4AA1">
      <w:pPr>
        <w:rPr>
          <w:szCs w:val="24"/>
        </w:rPr>
      </w:pPr>
      <w:r w:rsidRPr="0056282B">
        <w:rPr>
          <w:szCs w:val="24"/>
        </w:rPr>
        <w:t xml:space="preserve">Where an uneven trench bottom is encountered, especially in rocky or hard ground, a 10 cm (or at least one third of nominal diameter) fine back-fill or bedding should be provided for during setting out. This layer has to be back-filled, using suitable bedding material such as free-draining coarse sand, gravel, loam or a soil of friable nature, and be leveled. </w:t>
      </w:r>
    </w:p>
    <w:p w:rsidR="00DF4AA1" w:rsidRPr="0056282B" w:rsidRDefault="00DF4AA1" w:rsidP="00DF4AA1">
      <w:pPr>
        <w:rPr>
          <w:szCs w:val="24"/>
        </w:rPr>
      </w:pPr>
    </w:p>
    <w:p w:rsidR="00DF4AA1" w:rsidRPr="0056282B" w:rsidRDefault="00DF4AA1" w:rsidP="00DF4AA1">
      <w:pPr>
        <w:autoSpaceDE w:val="0"/>
        <w:autoSpaceDN w:val="0"/>
        <w:adjustRightInd w:val="0"/>
        <w:rPr>
          <w:b/>
          <w:szCs w:val="24"/>
        </w:rPr>
      </w:pPr>
      <w:r w:rsidRPr="0056282B">
        <w:rPr>
          <w:b/>
          <w:szCs w:val="24"/>
        </w:rPr>
        <w:t>Step-9: Pipe lying</w:t>
      </w:r>
    </w:p>
    <w:p w:rsidR="00DF4AA1" w:rsidRDefault="006B0453" w:rsidP="007343CE">
      <w:pPr>
        <w:rPr>
          <w:szCs w:val="24"/>
        </w:rPr>
      </w:pPr>
      <w:r w:rsidRPr="006B0453">
        <w:rPr>
          <w:szCs w:val="24"/>
        </w:rPr>
        <w:t xml:space="preserve">A pipeline and appurtenances installed to convey water for storage or application, as part of an irrigation water system. </w:t>
      </w:r>
      <w:r w:rsidR="007343CE" w:rsidRPr="007343CE">
        <w:rPr>
          <w:szCs w:val="24"/>
        </w:rPr>
        <w:t xml:space="preserve">Pipes should be </w:t>
      </w:r>
      <w:r w:rsidR="00734155" w:rsidRPr="007343CE">
        <w:rPr>
          <w:szCs w:val="24"/>
        </w:rPr>
        <w:t>laid</w:t>
      </w:r>
      <w:r w:rsidR="007343CE" w:rsidRPr="007343CE">
        <w:rPr>
          <w:szCs w:val="24"/>
        </w:rPr>
        <w:t xml:space="preserve"> in accordance to the technical specification forming the contract document. </w:t>
      </w:r>
      <w:r>
        <w:rPr>
          <w:szCs w:val="24"/>
        </w:rPr>
        <w:t>The following points should be considered while installing pipes</w:t>
      </w:r>
      <w:r w:rsidR="009B395F">
        <w:rPr>
          <w:szCs w:val="24"/>
        </w:rPr>
        <w:t xml:space="preserve"> but not limited to</w:t>
      </w:r>
      <w:r>
        <w:rPr>
          <w:szCs w:val="24"/>
        </w:rPr>
        <w:t>: -</w:t>
      </w:r>
    </w:p>
    <w:p w:rsidR="00451353" w:rsidRDefault="00451353" w:rsidP="007343CE">
      <w:pPr>
        <w:rPr>
          <w:szCs w:val="24"/>
        </w:rPr>
      </w:pPr>
    </w:p>
    <w:p w:rsidR="00097F5E" w:rsidRDefault="00097F5E" w:rsidP="008455E6">
      <w:pPr>
        <w:pStyle w:val="Buletted"/>
      </w:pPr>
      <w:r>
        <w:lastRenderedPageBreak/>
        <w:t>Completeness of the preceding activities,</w:t>
      </w:r>
    </w:p>
    <w:p w:rsidR="004B3C46" w:rsidRDefault="004B3C46" w:rsidP="008455E6">
      <w:pPr>
        <w:pStyle w:val="Buletted"/>
      </w:pPr>
      <w:r>
        <w:t>Availability of sufficient quantity in stock for the intended work,</w:t>
      </w:r>
    </w:p>
    <w:p w:rsidR="00097F5E" w:rsidRDefault="00097F5E" w:rsidP="008455E6">
      <w:pPr>
        <w:pStyle w:val="Buletted"/>
      </w:pPr>
      <w:r>
        <w:t>Capability of plumber,</w:t>
      </w:r>
    </w:p>
    <w:p w:rsidR="00097F5E" w:rsidRDefault="00097F5E" w:rsidP="008455E6">
      <w:pPr>
        <w:pStyle w:val="Buletted"/>
      </w:pPr>
      <w:r>
        <w:t>Availability of clear method statement,</w:t>
      </w:r>
    </w:p>
    <w:p w:rsidR="006B0453" w:rsidRDefault="006B0453" w:rsidP="008455E6">
      <w:pPr>
        <w:pStyle w:val="Buletted"/>
      </w:pPr>
      <w:r>
        <w:t>Pipe type,</w:t>
      </w:r>
    </w:p>
    <w:p w:rsidR="006B0453" w:rsidRDefault="006B0453" w:rsidP="008455E6">
      <w:pPr>
        <w:pStyle w:val="Buletted"/>
      </w:pPr>
      <w:r>
        <w:t>Nominal diameter of the supplied with respect to the designed pipe diameter,</w:t>
      </w:r>
    </w:p>
    <w:p w:rsidR="006B0453" w:rsidRDefault="006B0453" w:rsidP="008455E6">
      <w:pPr>
        <w:pStyle w:val="Buletted"/>
      </w:pPr>
      <w:r>
        <w:t>Nominal pressure of the supplied with respect to the designed pipe diameter,</w:t>
      </w:r>
    </w:p>
    <w:p w:rsidR="006B0453" w:rsidRDefault="006B0453" w:rsidP="008455E6">
      <w:pPr>
        <w:pStyle w:val="Buletted"/>
      </w:pPr>
      <w:r>
        <w:t xml:space="preserve">Physical condition of the supplied pipe, </w:t>
      </w:r>
    </w:p>
    <w:p w:rsidR="006B0453" w:rsidRPr="006B0453" w:rsidRDefault="006B0453" w:rsidP="008455E6">
      <w:pPr>
        <w:pStyle w:val="Buletted"/>
      </w:pPr>
      <w:r>
        <w:t xml:space="preserve">Rubber seal compatibility, </w:t>
      </w:r>
      <w:proofErr w:type="spellStart"/>
      <w:r>
        <w:t>etc</w:t>
      </w:r>
      <w:proofErr w:type="spellEnd"/>
    </w:p>
    <w:p w:rsidR="001A6FDA" w:rsidRDefault="001A6FDA" w:rsidP="00DF4AA1">
      <w:pPr>
        <w:autoSpaceDE w:val="0"/>
        <w:autoSpaceDN w:val="0"/>
        <w:adjustRightInd w:val="0"/>
        <w:rPr>
          <w:b/>
          <w:szCs w:val="24"/>
        </w:rPr>
      </w:pPr>
    </w:p>
    <w:p w:rsidR="00DF4AA1" w:rsidRPr="0056282B" w:rsidRDefault="00DF4AA1" w:rsidP="00DF4AA1">
      <w:pPr>
        <w:autoSpaceDE w:val="0"/>
        <w:autoSpaceDN w:val="0"/>
        <w:adjustRightInd w:val="0"/>
        <w:rPr>
          <w:b/>
          <w:szCs w:val="24"/>
        </w:rPr>
      </w:pPr>
      <w:r w:rsidRPr="0056282B">
        <w:rPr>
          <w:b/>
          <w:szCs w:val="24"/>
        </w:rPr>
        <w:t>Step-10: Pipe jointing</w:t>
      </w:r>
    </w:p>
    <w:p w:rsidR="00DF4AA1" w:rsidRPr="0056282B" w:rsidRDefault="00DF4AA1" w:rsidP="00DF4AA1">
      <w:pPr>
        <w:rPr>
          <w:szCs w:val="24"/>
        </w:rPr>
      </w:pPr>
      <w:r w:rsidRPr="0056282B">
        <w:rPr>
          <w:szCs w:val="24"/>
        </w:rPr>
        <w:t xml:space="preserve">When pipes have to be joined, they have to be clean of dirt. All the solvent cleaners, adhesives and lubricants used in joining pipes should be those recommended by the manufacturer of the pipe or fitting. It has to be remembered that solvent cleaners and adhesives are highly volatile. For example, in the case of </w:t>
      </w:r>
      <w:proofErr w:type="spellStart"/>
      <w:r w:rsidRPr="0056282B">
        <w:rPr>
          <w:szCs w:val="24"/>
        </w:rPr>
        <w:t>uPVC</w:t>
      </w:r>
      <w:proofErr w:type="spellEnd"/>
      <w:r w:rsidRPr="0056282B">
        <w:rPr>
          <w:szCs w:val="24"/>
        </w:rPr>
        <w:t xml:space="preserve"> piping less than 200 mm in diameter, an injection-</w:t>
      </w:r>
      <w:proofErr w:type="spellStart"/>
      <w:r w:rsidRPr="0056282B">
        <w:rPr>
          <w:szCs w:val="24"/>
        </w:rPr>
        <w:t>mould</w:t>
      </w:r>
      <w:proofErr w:type="spellEnd"/>
      <w:r w:rsidRPr="0056282B">
        <w:rPr>
          <w:szCs w:val="24"/>
        </w:rPr>
        <w:t xml:space="preserve"> adhesive type of fitting or an integral rubber ring should be used, whereas, for sizes larger than 250 mm diameter, a rubber ring end socket should be used.</w:t>
      </w:r>
    </w:p>
    <w:p w:rsidR="00DF4AA1" w:rsidRPr="0056282B" w:rsidRDefault="00DF4AA1" w:rsidP="00DF4AA1">
      <w:pPr>
        <w:rPr>
          <w:szCs w:val="24"/>
        </w:rPr>
      </w:pPr>
    </w:p>
    <w:p w:rsidR="00DF4AA1" w:rsidRPr="0056282B" w:rsidRDefault="00DF4AA1" w:rsidP="00DF4AA1">
      <w:pPr>
        <w:rPr>
          <w:szCs w:val="24"/>
        </w:rPr>
      </w:pPr>
      <w:r w:rsidRPr="0056282B">
        <w:rPr>
          <w:szCs w:val="24"/>
        </w:rPr>
        <w:t>Pipes can be cut if shorter pipes are needed, but, if jointing is not done immediately, the pipes have to be temporarily closed in order to avoid the entrance of animals or dirt. It also, is important to ensure that the temporary closures are opened on re-commencement of pipe laying works. Valves and outlets should be closed every day.</w:t>
      </w:r>
    </w:p>
    <w:p w:rsidR="00DF4AA1" w:rsidRPr="0056282B" w:rsidRDefault="00DF4AA1" w:rsidP="00DF4AA1">
      <w:pPr>
        <w:autoSpaceDE w:val="0"/>
        <w:autoSpaceDN w:val="0"/>
        <w:adjustRightInd w:val="0"/>
        <w:rPr>
          <w:b/>
          <w:szCs w:val="24"/>
        </w:rPr>
      </w:pPr>
    </w:p>
    <w:p w:rsidR="00DF4AA1" w:rsidRPr="0056282B" w:rsidRDefault="00DF4AA1" w:rsidP="00DF4AA1">
      <w:pPr>
        <w:autoSpaceDE w:val="0"/>
        <w:autoSpaceDN w:val="0"/>
        <w:adjustRightInd w:val="0"/>
        <w:rPr>
          <w:b/>
          <w:szCs w:val="24"/>
        </w:rPr>
      </w:pPr>
      <w:r w:rsidRPr="0056282B">
        <w:rPr>
          <w:b/>
          <w:szCs w:val="24"/>
        </w:rPr>
        <w:t>Step-11: Back-filling</w:t>
      </w:r>
    </w:p>
    <w:p w:rsidR="00DF4AA1" w:rsidRPr="0056282B" w:rsidRDefault="00DF4AA1" w:rsidP="00DF4AA1">
      <w:pPr>
        <w:rPr>
          <w:szCs w:val="24"/>
        </w:rPr>
      </w:pPr>
      <w:r w:rsidRPr="0056282B">
        <w:rPr>
          <w:szCs w:val="24"/>
        </w:rPr>
        <w:t xml:space="preserve">After checking that the levels of all joints are correctly set out, side filling can then be done in layers that are 75 mm thick, using fine material for the fill. The layers have to be tamped by hand, ensuring that the joints are left exposed. Tamping should be done simultaneously on both sides of the pipe, in order to avoid misalignment. This should continue up to a height of two thirds of the pipe diameter, or up to 10 cm above the crown when the material is spread over the whole length of the pipeline except the joints. Beyond that, the rest of the back-filling can be done in layers of 15-30 cm. The trenches should be over-filled to allow for settlement. </w:t>
      </w:r>
    </w:p>
    <w:p w:rsidR="00DF4AA1" w:rsidRPr="0056282B" w:rsidRDefault="00DF4AA1" w:rsidP="00DF4AA1">
      <w:pPr>
        <w:rPr>
          <w:szCs w:val="24"/>
        </w:rPr>
      </w:pPr>
    </w:p>
    <w:p w:rsidR="00DF4AA1" w:rsidRPr="0056282B" w:rsidRDefault="00DF4AA1" w:rsidP="00DF4AA1">
      <w:pPr>
        <w:rPr>
          <w:szCs w:val="24"/>
        </w:rPr>
      </w:pPr>
      <w:r w:rsidRPr="0056282B">
        <w:rPr>
          <w:szCs w:val="24"/>
        </w:rPr>
        <w:t>Note that the space between the joints is backfilled after the pipeline has been pressurized and the joints inspected to ensure that there are no leaks. It is necessary to ensure that all pipes are back-filled once they are installed, in order to prevent them from floating due to rainwater or groundwater.</w:t>
      </w:r>
    </w:p>
    <w:p w:rsidR="00DF4AA1" w:rsidRPr="00046862" w:rsidRDefault="00DF4AA1" w:rsidP="00DF4AA1">
      <w:pPr>
        <w:autoSpaceDE w:val="0"/>
        <w:autoSpaceDN w:val="0"/>
        <w:adjustRightInd w:val="0"/>
        <w:rPr>
          <w:b/>
          <w:sz w:val="24"/>
          <w:szCs w:val="24"/>
        </w:rPr>
      </w:pPr>
    </w:p>
    <w:p w:rsidR="00DF4AA1" w:rsidRPr="0056282B" w:rsidRDefault="00DF4AA1" w:rsidP="00DF4AA1">
      <w:pPr>
        <w:autoSpaceDE w:val="0"/>
        <w:autoSpaceDN w:val="0"/>
        <w:adjustRightInd w:val="0"/>
        <w:rPr>
          <w:b/>
          <w:szCs w:val="24"/>
        </w:rPr>
      </w:pPr>
      <w:r w:rsidRPr="0056282B">
        <w:rPr>
          <w:b/>
          <w:szCs w:val="24"/>
        </w:rPr>
        <w:t>Step-12: Placing thrust blocks</w:t>
      </w:r>
    </w:p>
    <w:p w:rsidR="00DF4AA1" w:rsidRPr="0056282B" w:rsidRDefault="00DF4AA1" w:rsidP="00DF4AA1">
      <w:pPr>
        <w:rPr>
          <w:szCs w:val="24"/>
        </w:rPr>
      </w:pPr>
      <w:r w:rsidRPr="0056282B">
        <w:rPr>
          <w:szCs w:val="24"/>
        </w:rPr>
        <w:t>Thrust blocks that helps to transfer the load from a fitting or branch to a wide load-bearing area minimizing the chances of the fitting moving should be placed in a position when the pipeline changes direction, at the end of a pipeline, and when there is a branch such as a tee.</w:t>
      </w:r>
    </w:p>
    <w:p w:rsidR="00DF4AA1" w:rsidRPr="0056282B" w:rsidRDefault="00DF4AA1" w:rsidP="00DF4AA1">
      <w:pPr>
        <w:autoSpaceDE w:val="0"/>
        <w:autoSpaceDN w:val="0"/>
        <w:adjustRightInd w:val="0"/>
        <w:rPr>
          <w:sz w:val="18"/>
          <w:szCs w:val="20"/>
        </w:rPr>
      </w:pPr>
    </w:p>
    <w:p w:rsidR="00DF4AA1" w:rsidRPr="0056282B" w:rsidRDefault="00DF4AA1" w:rsidP="00DF4AA1">
      <w:pPr>
        <w:autoSpaceDE w:val="0"/>
        <w:autoSpaceDN w:val="0"/>
        <w:adjustRightInd w:val="0"/>
        <w:rPr>
          <w:b/>
          <w:szCs w:val="24"/>
        </w:rPr>
      </w:pPr>
      <w:r w:rsidRPr="0056282B">
        <w:rPr>
          <w:b/>
          <w:szCs w:val="24"/>
        </w:rPr>
        <w:t xml:space="preserve">Step-13: Pressure testing and flushing of the system </w:t>
      </w:r>
    </w:p>
    <w:p w:rsidR="00DF4AA1" w:rsidRPr="0056282B" w:rsidRDefault="00DF4AA1" w:rsidP="00DF4AA1">
      <w:pPr>
        <w:rPr>
          <w:szCs w:val="24"/>
        </w:rPr>
      </w:pPr>
      <w:r w:rsidRPr="0056282B">
        <w:rPr>
          <w:szCs w:val="24"/>
        </w:rPr>
        <w:t xml:space="preserve">The purpose of testing pipelines is to ensure that the pipe joints are water-tight and that the permanent concrete thrust blocks are capable of resisting the load. </w:t>
      </w:r>
    </w:p>
    <w:p w:rsidR="00DF4AA1" w:rsidRPr="0056282B" w:rsidRDefault="00DF4AA1" w:rsidP="00DF4AA1">
      <w:pPr>
        <w:rPr>
          <w:szCs w:val="24"/>
        </w:rPr>
      </w:pPr>
    </w:p>
    <w:p w:rsidR="00DF4AA1" w:rsidRPr="0056282B" w:rsidRDefault="00DF4AA1" w:rsidP="00DF4AA1">
      <w:pPr>
        <w:rPr>
          <w:szCs w:val="24"/>
        </w:rPr>
      </w:pPr>
      <w:r w:rsidRPr="0056282B">
        <w:rPr>
          <w:szCs w:val="24"/>
        </w:rPr>
        <w:t xml:space="preserve">Normally, at least 7 days should be allowed after constructing the last thrust block before the system is tested. By this time, the last thrust block should be able to withstand the load. </w:t>
      </w:r>
    </w:p>
    <w:p w:rsidR="00DF4AA1" w:rsidRPr="0056282B" w:rsidRDefault="00DF4AA1" w:rsidP="00DF4AA1">
      <w:pPr>
        <w:rPr>
          <w:szCs w:val="24"/>
        </w:rPr>
      </w:pPr>
    </w:p>
    <w:p w:rsidR="00DF4AA1" w:rsidRPr="0056282B" w:rsidRDefault="00DF4AA1" w:rsidP="00DF4AA1">
      <w:pPr>
        <w:rPr>
          <w:szCs w:val="24"/>
        </w:rPr>
      </w:pPr>
      <w:r w:rsidRPr="0056282B">
        <w:rPr>
          <w:szCs w:val="24"/>
        </w:rPr>
        <w:lastRenderedPageBreak/>
        <w:t xml:space="preserve">When pressure testing, the pressure should not exceed one and half times the maximum working pressure. It is also important that the valves and all other outlets be opened and closed slowly. </w:t>
      </w:r>
    </w:p>
    <w:p w:rsidR="00DF4AA1" w:rsidRPr="0056282B" w:rsidRDefault="00DF4AA1" w:rsidP="00DF4AA1">
      <w:pPr>
        <w:rPr>
          <w:szCs w:val="24"/>
        </w:rPr>
      </w:pPr>
    </w:p>
    <w:p w:rsidR="00DF4AA1" w:rsidRPr="0056282B" w:rsidRDefault="00DF4AA1" w:rsidP="00DF4AA1">
      <w:pPr>
        <w:rPr>
          <w:szCs w:val="24"/>
        </w:rPr>
      </w:pPr>
      <w:r w:rsidRPr="0056282B">
        <w:rPr>
          <w:szCs w:val="24"/>
        </w:rPr>
        <w:t>The flushing is intended to remove all the dirt that inevitably gets into the system during pipe laying and it should be done for a couple of hours with the flush valves at the end of the lateral lines open (in the case of pressurized irrigation system). The flushing process should be stopped once clean water starts coming out of the valves.</w:t>
      </w:r>
    </w:p>
    <w:p w:rsidR="008455E6" w:rsidRDefault="008455E6" w:rsidP="00DF4AA1">
      <w:pPr>
        <w:autoSpaceDE w:val="0"/>
        <w:autoSpaceDN w:val="0"/>
        <w:adjustRightInd w:val="0"/>
        <w:rPr>
          <w:b/>
          <w:szCs w:val="24"/>
        </w:rPr>
      </w:pPr>
    </w:p>
    <w:p w:rsidR="00DF4AA1" w:rsidRPr="0056282B" w:rsidRDefault="00DF4AA1" w:rsidP="00DF4AA1">
      <w:pPr>
        <w:autoSpaceDE w:val="0"/>
        <w:autoSpaceDN w:val="0"/>
        <w:adjustRightInd w:val="0"/>
        <w:rPr>
          <w:b/>
          <w:szCs w:val="24"/>
        </w:rPr>
      </w:pPr>
      <w:r w:rsidRPr="0056282B">
        <w:rPr>
          <w:b/>
          <w:szCs w:val="24"/>
        </w:rPr>
        <w:t>Step-14: Measurement</w:t>
      </w:r>
    </w:p>
    <w:p w:rsidR="00DF4AA1" w:rsidRPr="0056282B" w:rsidRDefault="00DF4AA1" w:rsidP="00DF4AA1">
      <w:pPr>
        <w:rPr>
          <w:szCs w:val="24"/>
        </w:rPr>
      </w:pPr>
      <w:r w:rsidRPr="0056282B">
        <w:rPr>
          <w:szCs w:val="24"/>
        </w:rPr>
        <w:t>Measurements of pipe works will be taken jointly in the presence of contractor and supervisor engineers as in the drawing and itemized in the billed quantity.</w:t>
      </w:r>
    </w:p>
    <w:p w:rsidR="00DF4AA1" w:rsidRPr="0056282B" w:rsidRDefault="00DF4AA1" w:rsidP="00DF4AA1">
      <w:pPr>
        <w:autoSpaceDE w:val="0"/>
        <w:autoSpaceDN w:val="0"/>
        <w:adjustRightInd w:val="0"/>
        <w:rPr>
          <w:b/>
          <w:szCs w:val="24"/>
        </w:rPr>
      </w:pPr>
    </w:p>
    <w:p w:rsidR="00DF4AA1" w:rsidRPr="0056282B" w:rsidRDefault="00DF4AA1" w:rsidP="00DF4AA1">
      <w:pPr>
        <w:autoSpaceDE w:val="0"/>
        <w:autoSpaceDN w:val="0"/>
        <w:adjustRightInd w:val="0"/>
        <w:rPr>
          <w:b/>
          <w:szCs w:val="24"/>
        </w:rPr>
      </w:pPr>
      <w:r w:rsidRPr="0056282B">
        <w:rPr>
          <w:b/>
          <w:szCs w:val="24"/>
        </w:rPr>
        <w:t>Step-15: Finishing of fill and compaction works</w:t>
      </w:r>
    </w:p>
    <w:p w:rsidR="00B36BD5" w:rsidRPr="0056282B" w:rsidRDefault="00DF4AA1" w:rsidP="00DF4AA1">
      <w:pPr>
        <w:rPr>
          <w:szCs w:val="24"/>
        </w:rPr>
      </w:pPr>
      <w:r w:rsidRPr="0056282B">
        <w:rPr>
          <w:szCs w:val="24"/>
        </w:rPr>
        <w:t>The entire pipe works shall be left in neat and presentable conditions.</w:t>
      </w:r>
    </w:p>
    <w:p w:rsidR="004C24BA" w:rsidRDefault="008455E6" w:rsidP="00D76A00">
      <w:pPr>
        <w:pStyle w:val="Heading2"/>
      </w:pPr>
      <w:bookmarkStart w:id="124" w:name="_Toc531653629"/>
      <w:r w:rsidRPr="002E550D">
        <w:t xml:space="preserve">procedure for electro-mechanical </w:t>
      </w:r>
      <w:proofErr w:type="spellStart"/>
      <w:r w:rsidRPr="002E550D">
        <w:t>equipments</w:t>
      </w:r>
      <w:proofErr w:type="spellEnd"/>
      <w:r>
        <w:t xml:space="preserve"> </w:t>
      </w:r>
      <w:r w:rsidRPr="002E550D">
        <w:t>supply, installation, testing, and commissioning works</w:t>
      </w:r>
      <w:bookmarkEnd w:id="124"/>
    </w:p>
    <w:p w:rsidR="008455E6" w:rsidRPr="008455E6" w:rsidRDefault="008455E6" w:rsidP="008455E6">
      <w:r>
        <w:rPr>
          <w:noProof/>
        </w:rPr>
        <mc:AlternateContent>
          <mc:Choice Requires="wpg">
            <w:drawing>
              <wp:anchor distT="0" distB="0" distL="114300" distR="114300" simplePos="0" relativeHeight="252156928" behindDoc="0" locked="0" layoutInCell="1" allowOverlap="1" wp14:anchorId="7853489B" wp14:editId="2E154D4F">
                <wp:simplePos x="0" y="0"/>
                <wp:positionH relativeFrom="column">
                  <wp:posOffset>1087755</wp:posOffset>
                </wp:positionH>
                <wp:positionV relativeFrom="paragraph">
                  <wp:posOffset>117475</wp:posOffset>
                </wp:positionV>
                <wp:extent cx="4023360" cy="4857720"/>
                <wp:effectExtent l="19050" t="19050" r="15240" b="19685"/>
                <wp:wrapNone/>
                <wp:docPr id="616"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4857720"/>
                          <a:chOff x="3684" y="6030"/>
                          <a:chExt cx="5628" cy="8907"/>
                        </a:xfrm>
                      </wpg:grpSpPr>
                      <wps:wsp>
                        <wps:cNvPr id="617" name="AutoShape 644"/>
                        <wps:cNvSpPr>
                          <a:spLocks noChangeArrowheads="1"/>
                        </wps:cNvSpPr>
                        <wps:spPr bwMode="auto">
                          <a:xfrm>
                            <a:off x="3684" y="6030"/>
                            <a:ext cx="5628" cy="588"/>
                          </a:xfrm>
                          <a:prstGeom prst="roundRect">
                            <a:avLst>
                              <a:gd name="adj" fmla="val 16667"/>
                            </a:avLst>
                          </a:prstGeom>
                          <a:solidFill>
                            <a:schemeClr val="accent4">
                              <a:lumMod val="20000"/>
                              <a:lumOff val="8000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670068">
                              <w:pPr>
                                <w:rPr>
                                  <w:b/>
                                  <w:sz w:val="20"/>
                                  <w:szCs w:val="20"/>
                                </w:rPr>
                              </w:pPr>
                              <w:r w:rsidRPr="0056282B">
                                <w:rPr>
                                  <w:b/>
                                  <w:sz w:val="20"/>
                                  <w:szCs w:val="20"/>
                                </w:rPr>
                                <w:t xml:space="preserve">1. Specification, design drawing, and bill of quantity </w:t>
                              </w:r>
                            </w:p>
                          </w:txbxContent>
                        </wps:txbx>
                        <wps:bodyPr rot="0" vert="horz" wrap="square" lIns="91440" tIns="45720" rIns="91440" bIns="45720" anchor="t" anchorCtr="0" upright="1">
                          <a:noAutofit/>
                        </wps:bodyPr>
                      </wps:wsp>
                      <wps:wsp>
                        <wps:cNvPr id="618" name="Rectangle 645"/>
                        <wps:cNvSpPr>
                          <a:spLocks noChangeArrowheads="1"/>
                        </wps:cNvSpPr>
                        <wps:spPr bwMode="auto">
                          <a:xfrm>
                            <a:off x="5473" y="7211"/>
                            <a:ext cx="2014" cy="462"/>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670068">
                              <w:pPr>
                                <w:rPr>
                                  <w:b/>
                                  <w:sz w:val="20"/>
                                  <w:szCs w:val="20"/>
                                </w:rPr>
                              </w:pPr>
                              <w:r w:rsidRPr="0056282B">
                                <w:rPr>
                                  <w:b/>
                                  <w:sz w:val="20"/>
                                  <w:szCs w:val="20"/>
                                </w:rPr>
                                <w:t>2. Bidding</w:t>
                              </w:r>
                            </w:p>
                          </w:txbxContent>
                        </wps:txbx>
                        <wps:bodyPr rot="0" vert="horz" wrap="square" lIns="91440" tIns="45720" rIns="91440" bIns="45720" anchor="t" anchorCtr="0" upright="1">
                          <a:noAutofit/>
                        </wps:bodyPr>
                      </wps:wsp>
                      <wps:wsp>
                        <wps:cNvPr id="619" name="AutoShape 646"/>
                        <wps:cNvCnPr>
                          <a:cxnSpLocks noChangeShapeType="1"/>
                        </wps:cNvCnPr>
                        <wps:spPr bwMode="auto">
                          <a:xfrm>
                            <a:off x="6496" y="6593"/>
                            <a:ext cx="0" cy="626"/>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0" name="AutoShape 648"/>
                        <wps:cNvCnPr>
                          <a:cxnSpLocks noChangeShapeType="1"/>
                        </wps:cNvCnPr>
                        <wps:spPr bwMode="auto">
                          <a:xfrm>
                            <a:off x="6486" y="7663"/>
                            <a:ext cx="0" cy="446"/>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1" name="Rectangle 649"/>
                        <wps:cNvSpPr>
                          <a:spLocks noChangeArrowheads="1"/>
                        </wps:cNvSpPr>
                        <wps:spPr bwMode="auto">
                          <a:xfrm>
                            <a:off x="5420" y="8100"/>
                            <a:ext cx="2143" cy="486"/>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670068">
                              <w:pPr>
                                <w:rPr>
                                  <w:b/>
                                  <w:sz w:val="20"/>
                                  <w:szCs w:val="20"/>
                                </w:rPr>
                              </w:pPr>
                              <w:r w:rsidRPr="0056282B">
                                <w:rPr>
                                  <w:b/>
                                  <w:sz w:val="20"/>
                                  <w:szCs w:val="20"/>
                                </w:rPr>
                                <w:t>3. Bid Offer</w:t>
                              </w:r>
                            </w:p>
                          </w:txbxContent>
                        </wps:txbx>
                        <wps:bodyPr rot="0" vert="horz" wrap="square" lIns="91440" tIns="45720" rIns="91440" bIns="45720" anchor="t" anchorCtr="0" upright="1">
                          <a:noAutofit/>
                        </wps:bodyPr>
                      </wps:wsp>
                      <wps:wsp>
                        <wps:cNvPr id="622" name="AutoShape 650"/>
                        <wps:cNvSpPr>
                          <a:spLocks noChangeArrowheads="1"/>
                        </wps:cNvSpPr>
                        <wps:spPr bwMode="auto">
                          <a:xfrm>
                            <a:off x="5059" y="9176"/>
                            <a:ext cx="2842" cy="1561"/>
                          </a:xfrm>
                          <a:prstGeom prst="diamond">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AF4349">
                              <w:pPr>
                                <w:ind w:left="-90" w:right="-105"/>
                                <w:rPr>
                                  <w:b/>
                                  <w:sz w:val="20"/>
                                  <w:szCs w:val="20"/>
                                </w:rPr>
                              </w:pPr>
                              <w:r w:rsidRPr="0056282B">
                                <w:rPr>
                                  <w:b/>
                                  <w:sz w:val="20"/>
                                  <w:szCs w:val="20"/>
                                </w:rPr>
                                <w:t>4. Check the Bid Offer</w:t>
                              </w:r>
                            </w:p>
                          </w:txbxContent>
                        </wps:txbx>
                        <wps:bodyPr rot="0" vert="horz" wrap="square" lIns="91440" tIns="45720" rIns="91440" bIns="45720" anchor="t" anchorCtr="0" upright="1">
                          <a:noAutofit/>
                        </wps:bodyPr>
                      </wps:wsp>
                      <wps:wsp>
                        <wps:cNvPr id="623" name="Rectangle 651"/>
                        <wps:cNvSpPr>
                          <a:spLocks noChangeArrowheads="1"/>
                        </wps:cNvSpPr>
                        <wps:spPr bwMode="auto">
                          <a:xfrm>
                            <a:off x="5318" y="11219"/>
                            <a:ext cx="2311" cy="580"/>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AF4349">
                              <w:pPr>
                                <w:ind w:left="-180" w:right="-90"/>
                                <w:jc w:val="center"/>
                                <w:rPr>
                                  <w:b/>
                                  <w:sz w:val="20"/>
                                  <w:szCs w:val="20"/>
                                </w:rPr>
                              </w:pPr>
                              <w:r w:rsidRPr="0056282B">
                                <w:rPr>
                                  <w:b/>
                                  <w:sz w:val="20"/>
                                  <w:szCs w:val="20"/>
                                </w:rPr>
                                <w:t>5. Supply to the site</w:t>
                              </w:r>
                            </w:p>
                          </w:txbxContent>
                        </wps:txbx>
                        <wps:bodyPr rot="0" vert="horz" wrap="square" lIns="91440" tIns="45720" rIns="91440" bIns="45720" anchor="t" anchorCtr="0" upright="1">
                          <a:noAutofit/>
                        </wps:bodyPr>
                      </wps:wsp>
                      <wps:wsp>
                        <wps:cNvPr id="624" name="Rectangle 652"/>
                        <wps:cNvSpPr>
                          <a:spLocks noChangeArrowheads="1"/>
                        </wps:cNvSpPr>
                        <wps:spPr bwMode="auto">
                          <a:xfrm>
                            <a:off x="5468" y="13403"/>
                            <a:ext cx="1992" cy="505"/>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670068">
                              <w:pPr>
                                <w:rPr>
                                  <w:b/>
                                  <w:sz w:val="20"/>
                                  <w:szCs w:val="20"/>
                                </w:rPr>
                              </w:pPr>
                              <w:r w:rsidRPr="0056282B">
                                <w:rPr>
                                  <w:b/>
                                  <w:sz w:val="20"/>
                                  <w:szCs w:val="20"/>
                                </w:rPr>
                                <w:t>7. Testing</w:t>
                              </w:r>
                            </w:p>
                          </w:txbxContent>
                        </wps:txbx>
                        <wps:bodyPr rot="0" vert="horz" wrap="square" lIns="91440" tIns="45720" rIns="91440" bIns="45720" anchor="t" anchorCtr="0" upright="1">
                          <a:noAutofit/>
                        </wps:bodyPr>
                      </wps:wsp>
                      <wps:wsp>
                        <wps:cNvPr id="625" name="AutoShape 653"/>
                        <wps:cNvSpPr>
                          <a:spLocks noChangeArrowheads="1"/>
                        </wps:cNvSpPr>
                        <wps:spPr bwMode="auto">
                          <a:xfrm>
                            <a:off x="5356" y="14358"/>
                            <a:ext cx="2222" cy="579"/>
                          </a:xfrm>
                          <a:prstGeom prst="roundRect">
                            <a:avLst>
                              <a:gd name="adj" fmla="val 16667"/>
                            </a:avLst>
                          </a:prstGeom>
                          <a:solidFill>
                            <a:schemeClr val="accent4">
                              <a:lumMod val="20000"/>
                              <a:lumOff val="8000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AF4349">
                              <w:pPr>
                                <w:ind w:left="-180" w:right="-105"/>
                                <w:jc w:val="center"/>
                                <w:rPr>
                                  <w:b/>
                                  <w:sz w:val="20"/>
                                  <w:szCs w:val="20"/>
                                </w:rPr>
                              </w:pPr>
                              <w:r w:rsidRPr="0056282B">
                                <w:rPr>
                                  <w:b/>
                                  <w:sz w:val="20"/>
                                  <w:szCs w:val="20"/>
                                </w:rPr>
                                <w:t>8. Commissioning</w:t>
                              </w:r>
                            </w:p>
                          </w:txbxContent>
                        </wps:txbx>
                        <wps:bodyPr rot="0" vert="horz" wrap="square" lIns="91440" tIns="45720" rIns="91440" bIns="45720" anchor="t" anchorCtr="0" upright="1">
                          <a:noAutofit/>
                        </wps:bodyPr>
                      </wps:wsp>
                      <wps:wsp>
                        <wps:cNvPr id="626" name="Rectangle 654"/>
                        <wps:cNvSpPr>
                          <a:spLocks noChangeArrowheads="1"/>
                        </wps:cNvSpPr>
                        <wps:spPr bwMode="auto">
                          <a:xfrm>
                            <a:off x="5546" y="12324"/>
                            <a:ext cx="1903" cy="580"/>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56282B" w:rsidRDefault="00C75914" w:rsidP="00670068">
                              <w:pPr>
                                <w:rPr>
                                  <w:b/>
                                  <w:sz w:val="20"/>
                                  <w:szCs w:val="20"/>
                                </w:rPr>
                              </w:pPr>
                              <w:r w:rsidRPr="0056282B">
                                <w:rPr>
                                  <w:b/>
                                  <w:sz w:val="20"/>
                                  <w:szCs w:val="20"/>
                                </w:rPr>
                                <w:t>6. Installation</w:t>
                              </w:r>
                            </w:p>
                          </w:txbxContent>
                        </wps:txbx>
                        <wps:bodyPr rot="0" vert="horz" wrap="square" lIns="91440" tIns="45720" rIns="91440" bIns="45720" anchor="t" anchorCtr="0" upright="1">
                          <a:noAutofit/>
                        </wps:bodyPr>
                      </wps:wsp>
                      <wps:wsp>
                        <wps:cNvPr id="627" name="AutoShape 657"/>
                        <wps:cNvCnPr>
                          <a:cxnSpLocks noChangeShapeType="1"/>
                        </wps:cNvCnPr>
                        <wps:spPr bwMode="auto">
                          <a:xfrm>
                            <a:off x="6486" y="10708"/>
                            <a:ext cx="0" cy="486"/>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8" name="AutoShape 658"/>
                        <wps:cNvCnPr>
                          <a:cxnSpLocks noChangeShapeType="1"/>
                        </wps:cNvCnPr>
                        <wps:spPr bwMode="auto">
                          <a:xfrm>
                            <a:off x="6496" y="11791"/>
                            <a:ext cx="0" cy="543"/>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9" name="AutoShape 659"/>
                        <wps:cNvCnPr>
                          <a:cxnSpLocks noChangeShapeType="1"/>
                        </wps:cNvCnPr>
                        <wps:spPr bwMode="auto">
                          <a:xfrm>
                            <a:off x="6486" y="12895"/>
                            <a:ext cx="0" cy="518"/>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0" name="AutoShape 660"/>
                        <wps:cNvCnPr>
                          <a:cxnSpLocks noChangeShapeType="1"/>
                        </wps:cNvCnPr>
                        <wps:spPr bwMode="auto">
                          <a:xfrm>
                            <a:off x="6486" y="13899"/>
                            <a:ext cx="0" cy="469"/>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1" name="AutoShape 664"/>
                        <wps:cNvCnPr>
                          <a:cxnSpLocks noChangeShapeType="1"/>
                        </wps:cNvCnPr>
                        <wps:spPr bwMode="auto">
                          <a:xfrm flipH="1">
                            <a:off x="4199" y="9947"/>
                            <a:ext cx="891" cy="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2" name="AutoShape 665"/>
                        <wps:cNvCnPr>
                          <a:cxnSpLocks noChangeShapeType="1"/>
                        </wps:cNvCnPr>
                        <wps:spPr bwMode="auto">
                          <a:xfrm flipV="1">
                            <a:off x="4199" y="7458"/>
                            <a:ext cx="0" cy="2501"/>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3" name="AutoShape 666"/>
                        <wps:cNvCnPr>
                          <a:cxnSpLocks noChangeShapeType="1"/>
                        </wps:cNvCnPr>
                        <wps:spPr bwMode="auto">
                          <a:xfrm>
                            <a:off x="4199" y="7458"/>
                            <a:ext cx="1288"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4" name="AutoShape 669"/>
                        <wps:cNvCnPr>
                          <a:cxnSpLocks noChangeShapeType="1"/>
                        </wps:cNvCnPr>
                        <wps:spPr bwMode="auto">
                          <a:xfrm>
                            <a:off x="6486" y="8576"/>
                            <a:ext cx="0" cy="57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69" o:spid="_x0000_s1304" style="position:absolute;left:0;text-align:left;margin-left:85.65pt;margin-top:9.25pt;width:316.8pt;height:382.5pt;z-index:252156928" coordorigin="3684,6030" coordsize="5628,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">
                <v:roundrect id="AutoShape 644" o:spid="_x0000_s1305" style="position:absolute;left:3684;top:6030;width:5628;height: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1u8MA&#10;AADcAAAADwAAAGRycy9kb3ducmV2LnhtbESPzWrDMBCE74G+g9hCb4nsGpzgRgmhUOixdZOcF2tr&#10;O7FWRlL906evAoEeh9n5Zme7n0wnBnK+tawgXSUgiCurW64VHL/elhsQPiBr7CyTgpk87HcPiy0W&#10;2o78SUMZahEh7AtU0ITQF1L6qiGDfmV74uh9W2cwROlqqR2OEW46+ZwkuTTYcmxosKfXhqpr+WPi&#10;G3WVsS4pSy/T6ZS588evnQ9KPT1OhxcQgabwf3xPv2sFebqG25hI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q1u8MAAADcAAAADwAAAAAAAAAAAAAAAACYAgAAZHJzL2Rv&#10;d25yZXYueG1sUEsFBgAAAAAEAAQA9QAAAIgDAAAAAA==&#10;" fillcolor="#e5dfec [663]" strokecolor="#8064a2 [3207]" strokeweight="2.5pt">
                  <v:shadow color="#868686"/>
                  <v:textbox>
                    <w:txbxContent>
                      <w:p w:rsidR="00C75914" w:rsidRPr="0056282B" w:rsidRDefault="00C75914" w:rsidP="00670068">
                        <w:pPr>
                          <w:rPr>
                            <w:b/>
                            <w:sz w:val="20"/>
                            <w:szCs w:val="20"/>
                          </w:rPr>
                        </w:pPr>
                        <w:r w:rsidRPr="0056282B">
                          <w:rPr>
                            <w:b/>
                            <w:sz w:val="20"/>
                            <w:szCs w:val="20"/>
                          </w:rPr>
                          <w:t xml:space="preserve">1. Specification, design drawing, and bill of quantity </w:t>
                        </w:r>
                      </w:p>
                    </w:txbxContent>
                  </v:textbox>
                </v:roundrect>
                <v:rect id="Rectangle 645" o:spid="_x0000_s1306" style="position:absolute;left:5473;top:7211;width:20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GFsIA&#10;AADcAAAADwAAAGRycy9kb3ducmV2LnhtbERPy4rCMBTdC/MP4Q64kTHVRZFqWnRAEXXha/aX5k7b&#10;meamNlHr35uF4PJw3rOsM7W4UesqywpGwwgEcW51xYWC82n5NQHhPLLG2jIpeJCDLP3ozTDR9s4H&#10;uh19IUIIuwQVlN43iZQuL8mgG9qGOHC/tjXoA2wLqVu8h3BTy3EUxdJgxaGhxIa+S8r/j1ejYPfT&#10;XB7zgd/HRb2aDDZ/i/1mu1Cq/9nNpyA8df4tfrnXWkE8CmvD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AYWwgAAANwAAAAPAAAAAAAAAAAAAAAAAJgCAABkcnMvZG93&#10;bnJldi54bWxQSwUGAAAAAAQABAD1AAAAhwMAAAAA&#10;" fillcolor="#e5dfec [663]" strokecolor="#8064a2 [3207]" strokeweight="2.5pt">
                  <v:shadow color="#868686"/>
                  <v:textbox>
                    <w:txbxContent>
                      <w:p w:rsidR="00C75914" w:rsidRPr="0056282B" w:rsidRDefault="00C75914" w:rsidP="00670068">
                        <w:pPr>
                          <w:rPr>
                            <w:b/>
                            <w:sz w:val="20"/>
                            <w:szCs w:val="20"/>
                          </w:rPr>
                        </w:pPr>
                        <w:r w:rsidRPr="0056282B">
                          <w:rPr>
                            <w:b/>
                            <w:sz w:val="20"/>
                            <w:szCs w:val="20"/>
                          </w:rPr>
                          <w:t>2. Bidding</w:t>
                        </w:r>
                      </w:p>
                    </w:txbxContent>
                  </v:textbox>
                </v:rect>
                <v:shape id="AutoShape 646" o:spid="_x0000_s1307" type="#_x0000_t32" style="position:absolute;left:6496;top:6593;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JsUAAADcAAAADwAAAGRycy9kb3ducmV2LnhtbESPQWvCQBSE7wX/w/IEb3VjhaDRVYpU&#10;lCLFpgWvz+xzE5p9G7Jbk/bXuwWhx2FmvmGW697W4kqtrxwrmIwTEMSF0xUbBZ8f28cZCB+QNdaO&#10;ScEPeVivBg9LzLTr+J2ueTAiQthnqKAMocmk9EVJFv3YNcTRu7jWYoiyNVK32EW4reVTkqTSYsVx&#10;ocSGNiUVX/m3VfDrNzmfXnbmbf86PZzn3VGnplNqNOyfFyAC9eE/fG/vtYJ0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KJsUAAADcAAAADwAAAAAAAAAA&#10;AAAAAAChAgAAZHJzL2Rvd25yZXYueG1sUEsFBgAAAAAEAAQA+QAAAJMDAAAAAA==&#10;" strokecolor="#8064a2 [3207]" strokeweight="2.5pt">
                  <v:stroke endarrow="block"/>
                  <v:shadow color="#868686"/>
                </v:shape>
                <v:shape id="AutoShape 648" o:spid="_x0000_s1308" type="#_x0000_t32" style="position:absolute;left:6486;top:7663;width:0;height: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pBsMAAADcAAAADwAAAGRycy9kb3ducmV2LnhtbERPXWvCMBR9F/YfwhX2tqY6KLMzisjG&#10;RMbQbrDXa3NNi81NaaKt/vrlYeDj4XzPl4NtxIU6XztWMElSEMSl0zUbBT/f708vIHxA1tg4JgVX&#10;8rBcPIzmmGvX854uRTAihrDPUUEVQptL6cuKLPrEtcSRO7rOYoiwM1J32Mdw28hpmmbSYs2xocKW&#10;1hWVp+JsFdz8uuDftw/ztdk+fx5m/U5nplfqcTysXkEEGsJd/O/eaAXZNM6P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p6QbDAAAA3AAAAA8AAAAAAAAAAAAA&#10;AAAAoQIAAGRycy9kb3ducmV2LnhtbFBLBQYAAAAABAAEAPkAAACRAwAAAAA=&#10;" strokecolor="#8064a2 [3207]" strokeweight="2.5pt">
                  <v:stroke endarrow="block"/>
                  <v:shadow color="#868686"/>
                </v:shape>
                <v:rect id="Rectangle 649" o:spid="_x0000_s1309" style="position:absolute;left:5420;top:8100;width:2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lNsYA&#10;AADcAAAADwAAAGRycy9kb3ducmV2LnhtbESPS2vDMBCE74X8B7GBXkIixwcTnCghCbSUtIc874u1&#10;td1YK9dS/fj3VaGQ4zAz3zCrTW8q0VLjSssK5rMIBHFmdcm5guvlZboA4TyyxsoyKRjIwWY9elph&#10;qm3HJ2rPPhcBwi5FBYX3dSqlywoy6Ga2Jg7ep20M+iCbXOoGuwA3lYyjKJEGSw4LBda0Lyi7n3+M&#10;go9b/T1sJ/6Y5NXrYnL42h0P7zulnsf9dgnCU+8f4f/2m1aQxH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JlNsYAAADcAAAADwAAAAAAAAAAAAAAAACYAgAAZHJz&#10;L2Rvd25yZXYueG1sUEsFBgAAAAAEAAQA9QAAAIsDAAAAAA==&#10;" fillcolor="#e5dfec [663]" strokecolor="#8064a2 [3207]" strokeweight="2.5pt">
                  <v:shadow color="#868686"/>
                  <v:textbox>
                    <w:txbxContent>
                      <w:p w:rsidR="00C75914" w:rsidRPr="0056282B" w:rsidRDefault="00C75914" w:rsidP="00670068">
                        <w:pPr>
                          <w:rPr>
                            <w:b/>
                            <w:sz w:val="20"/>
                            <w:szCs w:val="20"/>
                          </w:rPr>
                        </w:pPr>
                        <w:r w:rsidRPr="0056282B">
                          <w:rPr>
                            <w:b/>
                            <w:sz w:val="20"/>
                            <w:szCs w:val="20"/>
                          </w:rPr>
                          <w:t>3. Bid Offer</w:t>
                        </w:r>
                      </w:p>
                    </w:txbxContent>
                  </v:textbox>
                </v:rect>
                <v:shape id="AutoShape 650" o:spid="_x0000_s1310" type="#_x0000_t4" style="position:absolute;left:5059;top:9176;width:2842;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itcQA&#10;AADcAAAADwAAAGRycy9kb3ducmV2LnhtbESPwWrDMBBE74X8g9hAb40cF5ziRgkhUGof6+QDFmtr&#10;ubFWjqXaTr++KhRyHGbmDbPdz7YTIw2+daxgvUpAENdOt9woOJ/enl5A+ICssXNMCm7kYb9bPGwx&#10;127iDxqr0IgIYZ+jAhNCn0vpa0MW/cr1xNH7dIPFEOXQSD3gFOG2k2mSZNJiy3HBYE9HQ/Wl+rYK&#10;9LMpi5/N+6ksOp1e7Xw7fFWVUo/L+fAKItAc7uH/dqEVZGkK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IrXEAAAA3AAAAA8AAAAAAAAAAAAAAAAAmAIAAGRycy9k&#10;b3ducmV2LnhtbFBLBQYAAAAABAAEAPUAAACJAwAAAAA=&#10;" fillcolor="#e5dfec [663]" strokecolor="#8064a2 [3207]" strokeweight="2.5pt">
                  <v:shadow color="#868686"/>
                  <v:textbox>
                    <w:txbxContent>
                      <w:p w:rsidR="00C75914" w:rsidRPr="0056282B" w:rsidRDefault="00C75914" w:rsidP="00AF4349">
                        <w:pPr>
                          <w:ind w:left="-90" w:right="-105"/>
                          <w:rPr>
                            <w:b/>
                            <w:sz w:val="20"/>
                            <w:szCs w:val="20"/>
                          </w:rPr>
                        </w:pPr>
                        <w:r w:rsidRPr="0056282B">
                          <w:rPr>
                            <w:b/>
                            <w:sz w:val="20"/>
                            <w:szCs w:val="20"/>
                          </w:rPr>
                          <w:t>4. Check the Bid Offer</w:t>
                        </w:r>
                      </w:p>
                    </w:txbxContent>
                  </v:textbox>
                </v:shape>
                <v:rect id="Rectangle 651" o:spid="_x0000_s1311" style="position:absolute;left:5318;top:11219;width:2311;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e2sYA&#10;AADcAAAADwAAAGRycy9kb3ducmV2LnhtbESPQWvCQBSE74L/YXlCL1I3TSFI6ipaaCnWQ7R6f2Rf&#10;k2j2bbq71fjvuwXB4zAz3zCzRW9acSbnG8sKniYJCOLS6oYrBfuvt8cpCB+QNbaWScGVPCzmw8EM&#10;c20vvKXzLlQiQtjnqKAOocul9GVNBv3EdsTR+7bOYIjSVVI7vES4aWWaJJk02HBcqLGj15rK0+7X&#10;KNgcup/rchyKrGrfp+P1cVWsP1dKPYz65QuIQH24h2/tD60gS5/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xe2sYAAADcAAAADwAAAAAAAAAAAAAAAACYAgAAZHJz&#10;L2Rvd25yZXYueG1sUEsFBgAAAAAEAAQA9QAAAIsDAAAAAA==&#10;" fillcolor="#e5dfec [663]" strokecolor="#8064a2 [3207]" strokeweight="2.5pt">
                  <v:shadow color="#868686"/>
                  <v:textbox>
                    <w:txbxContent>
                      <w:p w:rsidR="00C75914" w:rsidRPr="0056282B" w:rsidRDefault="00C75914" w:rsidP="00AF4349">
                        <w:pPr>
                          <w:ind w:left="-180" w:right="-90"/>
                          <w:jc w:val="center"/>
                          <w:rPr>
                            <w:b/>
                            <w:sz w:val="20"/>
                            <w:szCs w:val="20"/>
                          </w:rPr>
                        </w:pPr>
                        <w:r w:rsidRPr="0056282B">
                          <w:rPr>
                            <w:b/>
                            <w:sz w:val="20"/>
                            <w:szCs w:val="20"/>
                          </w:rPr>
                          <w:t>5. Supply to the site</w:t>
                        </w:r>
                      </w:p>
                    </w:txbxContent>
                  </v:textbox>
                </v:rect>
                <v:rect id="Rectangle 652" o:spid="_x0000_s1312" style="position:absolute;left:5468;top:13403;width:19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GrsYA&#10;AADcAAAADwAAAGRycy9kb3ducmV2LnhtbESPQWvCQBSE74L/YXlCL1I3DSVI6ipaaCnWQ7R6f2Rf&#10;k2j2bbq71fjvuwXB4zAz3zCzRW9acSbnG8sKniYJCOLS6oYrBfuvt8cpCB+QNbaWScGVPCzmw8EM&#10;c20vvKXzLlQiQtjnqKAOocul9GVNBv3EdsTR+7bOYIjSVVI7vES4aWWaJJk02HBcqLGj15rK0+7X&#10;KNgcup/rchyKrGrfp+P1cVWsP1dKPYz65QuIQH24h2/tD60gS5/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XGrsYAAADcAAAADwAAAAAAAAAAAAAAAACYAgAAZHJz&#10;L2Rvd25yZXYueG1sUEsFBgAAAAAEAAQA9QAAAIsDAAAAAA==&#10;" fillcolor="#e5dfec [663]" strokecolor="#8064a2 [3207]" strokeweight="2.5pt">
                  <v:shadow color="#868686"/>
                  <v:textbox>
                    <w:txbxContent>
                      <w:p w:rsidR="00C75914" w:rsidRPr="0056282B" w:rsidRDefault="00C75914" w:rsidP="00670068">
                        <w:pPr>
                          <w:rPr>
                            <w:b/>
                            <w:sz w:val="20"/>
                            <w:szCs w:val="20"/>
                          </w:rPr>
                        </w:pPr>
                        <w:r w:rsidRPr="0056282B">
                          <w:rPr>
                            <w:b/>
                            <w:sz w:val="20"/>
                            <w:szCs w:val="20"/>
                          </w:rPr>
                          <w:t>7. Testing</w:t>
                        </w:r>
                      </w:p>
                    </w:txbxContent>
                  </v:textbox>
                </v:rect>
                <v:roundrect id="AutoShape 653" o:spid="_x0000_s1313" style="position:absolute;left:5356;top:14358;width:2222;height:5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E6sEA&#10;AADcAAAADwAAAGRycy9kb3ducmV2LnhtbESPQYvCMBCF7wv+hzCCtzXVokg1iggLHrWunodmbKvN&#10;pCRZrf56Iwh7fLx535u3WHWmETdyvrasYDRMQBAXVtdcKvg9/HzPQPiArLGxTAoe5GG17H0tMNP2&#10;znu65aEUEcI+QwVVCG0mpS8qMuiHtiWO3tk6gyFKV0rt8B7hppHjJJlKgzXHhgpb2lRUXPM/E98o&#10;i5R1Tuno0h2PqTvtnvaxVmrQ79ZzEIG68H/8SW+1gul4Au8xkQB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4ROrBAAAA3AAAAA8AAAAAAAAAAAAAAAAAmAIAAGRycy9kb3du&#10;cmV2LnhtbFBLBQYAAAAABAAEAPUAAACGAwAAAAA=&#10;" fillcolor="#e5dfec [663]" strokecolor="#8064a2 [3207]" strokeweight="2.5pt">
                  <v:shadow color="#868686"/>
                  <v:textbox>
                    <w:txbxContent>
                      <w:p w:rsidR="00C75914" w:rsidRPr="0056282B" w:rsidRDefault="00C75914" w:rsidP="00AF4349">
                        <w:pPr>
                          <w:ind w:left="-180" w:right="-105"/>
                          <w:jc w:val="center"/>
                          <w:rPr>
                            <w:b/>
                            <w:sz w:val="20"/>
                            <w:szCs w:val="20"/>
                          </w:rPr>
                        </w:pPr>
                        <w:r w:rsidRPr="0056282B">
                          <w:rPr>
                            <w:b/>
                            <w:sz w:val="20"/>
                            <w:szCs w:val="20"/>
                          </w:rPr>
                          <w:t>8. Commissioning</w:t>
                        </w:r>
                      </w:p>
                    </w:txbxContent>
                  </v:textbox>
                </v:roundrect>
                <v:rect id="Rectangle 654" o:spid="_x0000_s1314" style="position:absolute;left:5546;top:12324;width:190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9QsUA&#10;AADcAAAADwAAAGRycy9kb3ducmV2LnhtbESPQYvCMBSE74L/ITxhL7KmeijSNYoKirgetLr3R/O2&#10;rTYvtclq/fcbQfA4zMw3zGTWmkrcqHGlZQXDQQSCOLO65FzB6bj6HINwHlljZZkUPMjBbNrtTDDR&#10;9s4HuqU+FwHCLkEFhfd1IqXLCjLoBrYmDt6vbQz6IJtc6gbvAW4qOYqiWBosOSwUWNOyoOyS/hkF&#10;u5/6+pj3/T7Oq/W4vz0v9tvvhVIfvXb+BcJT69/hV3ujFcSjGJ5nw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1CxQAAANwAAAAPAAAAAAAAAAAAAAAAAJgCAABkcnMv&#10;ZG93bnJldi54bWxQSwUGAAAAAAQABAD1AAAAigMAAAAA&#10;" fillcolor="#e5dfec [663]" strokecolor="#8064a2 [3207]" strokeweight="2.5pt">
                  <v:shadow color="#868686"/>
                  <v:textbox>
                    <w:txbxContent>
                      <w:p w:rsidR="00C75914" w:rsidRPr="0056282B" w:rsidRDefault="00C75914" w:rsidP="00670068">
                        <w:pPr>
                          <w:rPr>
                            <w:b/>
                            <w:sz w:val="20"/>
                            <w:szCs w:val="20"/>
                          </w:rPr>
                        </w:pPr>
                        <w:r w:rsidRPr="0056282B">
                          <w:rPr>
                            <w:b/>
                            <w:sz w:val="20"/>
                            <w:szCs w:val="20"/>
                          </w:rPr>
                          <w:t>6. Installation</w:t>
                        </w:r>
                      </w:p>
                    </w:txbxContent>
                  </v:textbox>
                </v:rect>
                <v:shape id="AutoShape 657" o:spid="_x0000_s1315" type="#_x0000_t32" style="position:absolute;left:6486;top:10708;width:0;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xcsYAAADcAAAADwAAAGRycy9kb3ducmV2LnhtbESPQWvCQBSE70L/w/IKvdVNFVKbuoqI&#10;UpEiNgq9PrPPTWj2bchuTeqv7xYKHoeZ+YaZzntbiwu1vnKs4GmYgCAunK7YKDge1o8TED4ga6wd&#10;k4If8jCf3Q2mmGnX8Qdd8mBEhLDPUEEZQpNJ6YuSLPqha4ijd3atxRBla6RusYtwW8tRkqTSYsVx&#10;ocSGliUVX/m3VXD1y5w/V29mt9mO308v3V6nplPq4b5fvIII1Idb+L+90QrS0TP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AcXLGAAAA3AAAAA8AAAAAAAAA&#10;AAAAAAAAoQIAAGRycy9kb3ducmV2LnhtbFBLBQYAAAAABAAEAPkAAACUAwAAAAA=&#10;" strokecolor="#8064a2 [3207]" strokeweight="2.5pt">
                  <v:stroke endarrow="block"/>
                  <v:shadow color="#868686"/>
                </v:shape>
                <v:shape id="AutoShape 658" o:spid="_x0000_s1316" type="#_x0000_t32" style="position:absolute;left:6496;top:11791;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AMMAAADcAAAADwAAAGRycy9kb3ducmV2LnhtbERPXWvCMBR9F/YfwhX2tqY6KLMzisjG&#10;RMbQbrDXa3NNi81NaaKt/vrlYeDj4XzPl4NtxIU6XztWMElSEMSl0zUbBT/f708vIHxA1tg4JgVX&#10;8rBcPIzmmGvX854uRTAihrDPUUEVQptL6cuKLPrEtcSRO7rOYoiwM1J32Mdw28hpmmbSYs2xocKW&#10;1hWVp+JsFdz8uuDftw/ztdk+fx5m/U5nplfqcTysXkEEGsJd/O/eaAXZNK6N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5QDDAAAA3AAAAA8AAAAAAAAAAAAA&#10;AAAAoQIAAGRycy9kb3ducmV2LnhtbFBLBQYAAAAABAAEAPkAAACRAwAAAAA=&#10;" strokecolor="#8064a2 [3207]" strokeweight="2.5pt">
                  <v:stroke endarrow="block"/>
                  <v:shadow color="#868686"/>
                </v:shape>
                <v:shape id="AutoShape 659" o:spid="_x0000_s1317" type="#_x0000_t32" style="position:absolute;left:6486;top:12895;width:0;height: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NAm8UAAADcAAAADwAAAGRycy9kb3ducmV2LnhtbESPQWvCQBSE7wX/w/IEb3WjQtDoKkUU&#10;pZRi04LXZ/a5Cc2+DdmtSfvruwWhx2FmvmFWm97W4katrxwrmIwTEMSF0xUbBR/v+8c5CB+QNdaO&#10;ScE3edisBw8rzLTr+I1ueTAiQthnqKAMocmk9EVJFv3YNcTRu7rWYoiyNVK32EW4reU0SVJpseK4&#10;UGJD25KKz/zLKvjx25zPu4N5PT7PXi6L7qRT0yk1GvZPSxCB+vAfvrePWkE6XcDf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NAm8UAAADcAAAADwAAAAAAAAAA&#10;AAAAAAChAgAAZHJzL2Rvd25yZXYueG1sUEsFBgAAAAAEAAQA+QAAAJMDAAAAAA==&#10;" strokecolor="#8064a2 [3207]" strokeweight="2.5pt">
                  <v:stroke endarrow="block"/>
                  <v:shadow color="#868686"/>
                </v:shape>
                <v:shape id="AutoShape 660" o:spid="_x0000_s1318" type="#_x0000_t32" style="position:absolute;left:6486;top:13899;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28MAAADcAAAADwAAAGRycy9kb3ducmV2LnhtbERPXWvCMBR9F/YfwhX2tqZOKLMzisjG&#10;RMbQbrDXa3NNi81NaaKt/vrlYeDj4XzPl4NtxIU6XztWMElSEMSl0zUbBT/f708vIHxA1tg4JgVX&#10;8rBcPIzmmGvX854uRTAihrDPUUEVQptL6cuKLPrEtcSRO7rOYoiwM1J32Mdw28jnNM2kxZpjQ4Ut&#10;rSsqT8XZKrj5dcG/bx/ma7Odfh5m/U5nplfqcTysXkEEGsJd/O/eaAXZNM6P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f9vDAAAA3AAAAA8AAAAAAAAAAAAA&#10;AAAAoQIAAGRycy9kb3ducmV2LnhtbFBLBQYAAAAABAAEAPkAAACRAwAAAAA=&#10;" strokecolor="#8064a2 [3207]" strokeweight="2.5pt">
                  <v:stroke endarrow="block"/>
                  <v:shadow color="#868686"/>
                </v:shape>
                <v:shape id="AutoShape 664" o:spid="_x0000_s1319" type="#_x0000_t32" style="position:absolute;left:4199;top:9947;width:8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wv8QAAADcAAAADwAAAGRycy9kb3ducmV2LnhtbESPQWvCQBSE7wX/w/IKvZS6UVFKzEZE&#10;KNRDD8b+gNfsMwnNvg27T03/vVsQPA4z8w1TbEbXqwuF2Hk2MJtmoIhrbztuDHwfP97eQUVBtth7&#10;JgN/FGFTTp4KzK2/8oEulTQqQTjmaKAVGXKtY92Swzj1A3HyTj44lCRDo23Aa4K7Xs+zbKUddpwW&#10;Whxo11L9W52dgXqcD/41LJpur3fyI8uvs6usMS/P43YNSmiUR/je/rQGVosZ/J9JR0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3C/xAAAANwAAAAPAAAAAAAAAAAA&#10;AAAAAKECAABkcnMvZG93bnJldi54bWxQSwUGAAAAAAQABAD5AAAAkgMAAAAA&#10;" strokecolor="#8064a2 [3207]" strokeweight="2.5pt">
                  <v:shadow color="#868686"/>
                </v:shape>
                <v:shape id="AutoShape 665" o:spid="_x0000_s1320" type="#_x0000_t32" style="position:absolute;left:4199;top:7458;width:0;height:25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3uyMMAAADcAAAADwAAAGRycy9kb3ducmV2LnhtbESPQWvCQBSE70L/w/IKvYhujFRKdBUR&#10;BD14aNof8Jp9JsHs27D71PTfu0Khx2FmvmFWm8F16kYhtp4NzKYZKOLK25ZrA99f+8kHqCjIFjvP&#10;ZOCXImzWL6MVFtbf+ZNupdQqQTgWaKAR6QutY9WQwzj1PXHyzj44lCRDrW3Ae4K7TudZttAOW04L&#10;Dfa0a6i6lFdnoBry3o/DvG6Peic/8n66utIa8/Y6bJeghAb5D/+1D9bAYp7D80w6Anr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d7sjDAAAA3AAAAA8AAAAAAAAAAAAA&#10;AAAAoQIAAGRycy9kb3ducmV2LnhtbFBLBQYAAAAABAAEAPkAAACRAwAAAAA=&#10;" strokecolor="#8064a2 [3207]" strokeweight="2.5pt">
                  <v:shadow color="#868686"/>
                </v:shape>
                <v:shape id="AutoShape 666" o:spid="_x0000_s1321" type="#_x0000_t32" style="position:absolute;left:4199;top:7458;width:1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rMYAAADcAAAADwAAAGRycy9kb3ducmV2LnhtbESPQWvCQBSE7wX/w/IEb7ppA6FGVylS&#10;UYqUNhZ6fWZfN6HZtyG7mtRf3y0IPQ4z8w2zXA+2ERfqfO1Ywf0sAUFcOl2zUfBx3E4fQfiArLFx&#10;TAp+yMN6NbpbYq5dz+90KYIREcI+RwVVCG0upS8rsuhnriWO3pfrLIYoOyN1h32E20Y+JEkmLdYc&#10;FypsaVNR+V2crYKr3xT8+bwzr/uX9HCa9286M71Sk/HwtAARaAj/4Vt7rxVka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i4azGAAAA3AAAAA8AAAAAAAAA&#10;AAAAAAAAoQIAAGRycy9kb3ducmV2LnhtbFBLBQYAAAAABAAEAPkAAACUAwAAAAA=&#10;" strokecolor="#8064a2 [3207]" strokeweight="2.5pt">
                  <v:stroke endarrow="block"/>
                  <v:shadow color="#868686"/>
                </v:shape>
                <v:shape id="AutoShape 669" o:spid="_x0000_s1322" type="#_x0000_t32" style="position:absolute;left:6486;top:8576;width:0;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52MYAAADcAAAADwAAAGRycy9kb3ducmV2LnhtbESPQWvCQBSE7wX/w/IK3uqmtQSbukoR&#10;pSJFbBR6fc2+boLZtyG7muivdwuFHoeZ+YaZzntbizO1vnKs4HGUgCAunK7YKDjsVw8TED4ga6wd&#10;k4ILeZjPBndTzLTr+JPOeTAiQthnqKAMocmk9EVJFv3INcTR+3GtxRBla6RusYtwW8unJEmlxYrj&#10;QokNLUoqjvnJKrj6Rc5fy3ezXW/GH98v3U6nplNqeN+/vYII1If/8F97rRWk42f4PR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LedjGAAAA3AAAAA8AAAAAAAAA&#10;AAAAAAAAoQIAAGRycy9kb3ducmV2LnhtbFBLBQYAAAAABAAEAPkAAACUAwAAAAA=&#10;" strokecolor="#8064a2 [3207]" strokeweight="2.5pt">
                  <v:stroke endarrow="block"/>
                  <v:shadow color="#868686"/>
                </v:shape>
              </v:group>
            </w:pict>
          </mc:Fallback>
        </mc:AlternateContent>
      </w:r>
    </w:p>
    <w:p w:rsidR="00112DE9" w:rsidRPr="00046862" w:rsidRDefault="00112DE9" w:rsidP="00451353">
      <w:pPr>
        <w:spacing w:before="120" w:after="120" w:line="240" w:lineRule="auto"/>
      </w:pP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BE1C0A" w:rsidRPr="00046862" w:rsidRDefault="00E80466" w:rsidP="00451353">
      <w:pPr>
        <w:tabs>
          <w:tab w:val="left" w:pos="2955"/>
        </w:tabs>
        <w:spacing w:before="120" w:after="120" w:line="240" w:lineRule="auto"/>
      </w:pPr>
      <w:r w:rsidRPr="00046862">
        <w:tab/>
      </w:r>
      <w:r w:rsidRPr="00DD5984">
        <w:rPr>
          <w:b/>
          <w:szCs w:val="24"/>
        </w:rPr>
        <w:t>No</w:t>
      </w:r>
    </w:p>
    <w:p w:rsidR="00BE1C0A" w:rsidRPr="00046862" w:rsidRDefault="00BE1C0A" w:rsidP="00451353">
      <w:pPr>
        <w:spacing w:before="120" w:after="120" w:line="240" w:lineRule="auto"/>
      </w:pPr>
    </w:p>
    <w:p w:rsidR="00BE1C0A" w:rsidRPr="00DD5984" w:rsidRDefault="00E80466" w:rsidP="00451353">
      <w:pPr>
        <w:tabs>
          <w:tab w:val="left" w:pos="5367"/>
        </w:tabs>
        <w:spacing w:before="120" w:after="120" w:line="240" w:lineRule="auto"/>
        <w:rPr>
          <w:b/>
          <w:sz w:val="24"/>
          <w:szCs w:val="24"/>
        </w:rPr>
      </w:pPr>
      <w:r w:rsidRPr="00046862">
        <w:tab/>
      </w:r>
      <w:r w:rsidRPr="00DD5984">
        <w:rPr>
          <w:b/>
          <w:szCs w:val="24"/>
        </w:rPr>
        <w:t>Yes</w:t>
      </w: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BE1C0A" w:rsidRPr="00046862" w:rsidRDefault="00BE1C0A" w:rsidP="00451353">
      <w:pPr>
        <w:spacing w:before="120" w:after="120" w:line="240" w:lineRule="auto"/>
      </w:pPr>
    </w:p>
    <w:p w:rsidR="00331786" w:rsidRDefault="00331786" w:rsidP="00451353">
      <w:pPr>
        <w:pStyle w:val="Caption"/>
        <w:jc w:val="center"/>
      </w:pPr>
    </w:p>
    <w:p w:rsidR="008455E6" w:rsidRDefault="008455E6" w:rsidP="00451353">
      <w:pPr>
        <w:pStyle w:val="Caption"/>
        <w:ind w:left="1080" w:hanging="1080"/>
      </w:pPr>
    </w:p>
    <w:p w:rsidR="008455E6" w:rsidRDefault="008455E6" w:rsidP="00451353">
      <w:pPr>
        <w:pStyle w:val="Caption"/>
        <w:ind w:left="1080" w:hanging="1080"/>
      </w:pPr>
    </w:p>
    <w:p w:rsidR="008455E6" w:rsidRDefault="008455E6" w:rsidP="00451353">
      <w:pPr>
        <w:pStyle w:val="Caption"/>
        <w:ind w:left="1080" w:hanging="1080"/>
      </w:pPr>
    </w:p>
    <w:p w:rsidR="008455E6" w:rsidRDefault="008455E6" w:rsidP="00C80D68">
      <w:pPr>
        <w:pStyle w:val="Caption"/>
        <w:ind w:left="1080" w:hanging="1080"/>
      </w:pPr>
    </w:p>
    <w:p w:rsidR="00451353" w:rsidRDefault="00451353" w:rsidP="00451353">
      <w:pPr>
        <w:pStyle w:val="Caption"/>
        <w:ind w:left="1080" w:hanging="1080"/>
        <w:jc w:val="center"/>
      </w:pPr>
    </w:p>
    <w:p w:rsidR="00451353" w:rsidRDefault="00451353" w:rsidP="00451353">
      <w:pPr>
        <w:pStyle w:val="Caption"/>
        <w:ind w:left="1080" w:hanging="1080"/>
        <w:jc w:val="center"/>
      </w:pPr>
    </w:p>
    <w:p w:rsidR="00451353" w:rsidRDefault="00451353" w:rsidP="00451353">
      <w:pPr>
        <w:pStyle w:val="Caption"/>
        <w:ind w:left="1080" w:hanging="1080"/>
        <w:jc w:val="center"/>
      </w:pPr>
    </w:p>
    <w:p w:rsidR="00451353" w:rsidRDefault="00451353" w:rsidP="00451353">
      <w:pPr>
        <w:pStyle w:val="Caption"/>
        <w:ind w:left="1080" w:hanging="1080"/>
        <w:jc w:val="center"/>
      </w:pPr>
    </w:p>
    <w:p w:rsidR="00451353" w:rsidRDefault="00451353" w:rsidP="00451353">
      <w:pPr>
        <w:pStyle w:val="Caption"/>
        <w:ind w:left="1080" w:hanging="1080"/>
        <w:jc w:val="center"/>
      </w:pPr>
    </w:p>
    <w:p w:rsidR="00451353" w:rsidRDefault="00451353" w:rsidP="00451353">
      <w:pPr>
        <w:pStyle w:val="Caption"/>
        <w:ind w:left="1080" w:hanging="1080"/>
        <w:jc w:val="center"/>
      </w:pPr>
    </w:p>
    <w:p w:rsidR="006F2E14" w:rsidRDefault="00925CB5" w:rsidP="00451353">
      <w:pPr>
        <w:pStyle w:val="Caption"/>
        <w:ind w:left="1080" w:hanging="1080"/>
        <w:jc w:val="center"/>
        <w:rPr>
          <w:szCs w:val="24"/>
        </w:rPr>
      </w:pPr>
      <w:bookmarkStart w:id="125" w:name="_Toc531653716"/>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8</w:t>
      </w:r>
      <w:r w:rsidR="00535B90">
        <w:rPr>
          <w:noProof/>
        </w:rPr>
        <w:fldChar w:fldCharType="end"/>
      </w:r>
      <w:r>
        <w:t xml:space="preserve">: </w:t>
      </w:r>
      <w:r w:rsidRPr="008E5DE1">
        <w:t>Flowchart-</w:t>
      </w:r>
      <w:r w:rsidR="00F844D9" w:rsidRPr="008E5DE1">
        <w:t xml:space="preserve">procedure for electro-mechanical </w:t>
      </w:r>
      <w:proofErr w:type="spellStart"/>
      <w:r w:rsidR="00F844D9" w:rsidRPr="008E5DE1">
        <w:t>equipments</w:t>
      </w:r>
      <w:proofErr w:type="spellEnd"/>
      <w:r w:rsidR="00F844D9" w:rsidRPr="008E5DE1">
        <w:t xml:space="preserve"> supply, installation, testing, and commissioning works</w:t>
      </w:r>
      <w:bookmarkEnd w:id="125"/>
    </w:p>
    <w:p w:rsidR="008455E6" w:rsidRDefault="008455E6">
      <w:pPr>
        <w:spacing w:after="200"/>
        <w:jc w:val="left"/>
        <w:rPr>
          <w:szCs w:val="24"/>
        </w:rPr>
      </w:pPr>
      <w:r>
        <w:rPr>
          <w:szCs w:val="24"/>
        </w:rPr>
        <w:br w:type="page"/>
      </w:r>
    </w:p>
    <w:p w:rsidR="007B5F55" w:rsidRDefault="007B5F55" w:rsidP="007B5F55">
      <w:pPr>
        <w:rPr>
          <w:szCs w:val="24"/>
        </w:rPr>
      </w:pPr>
      <w:r w:rsidRPr="0056282B">
        <w:rPr>
          <w:szCs w:val="24"/>
        </w:rPr>
        <w:lastRenderedPageBreak/>
        <w:t xml:space="preserve">The supervisor engineer should control the procedure of electro-mechanical </w:t>
      </w:r>
      <w:proofErr w:type="spellStart"/>
      <w:r w:rsidRPr="0056282B">
        <w:rPr>
          <w:szCs w:val="24"/>
        </w:rPr>
        <w:t>equipments</w:t>
      </w:r>
      <w:proofErr w:type="spellEnd"/>
      <w:r w:rsidRPr="0056282B">
        <w:rPr>
          <w:szCs w:val="24"/>
        </w:rPr>
        <w:t xml:space="preserve"> supply, installation testing and commissioning.</w:t>
      </w:r>
    </w:p>
    <w:p w:rsidR="0056282B" w:rsidRPr="0056282B" w:rsidRDefault="0056282B" w:rsidP="007B5F55">
      <w:pPr>
        <w:rPr>
          <w:szCs w:val="24"/>
        </w:rPr>
      </w:pPr>
    </w:p>
    <w:p w:rsidR="007B5F55" w:rsidRPr="0056282B" w:rsidRDefault="007B5F55" w:rsidP="007B5F55">
      <w:pPr>
        <w:rPr>
          <w:b/>
          <w:szCs w:val="24"/>
        </w:rPr>
      </w:pPr>
      <w:r w:rsidRPr="0056282B">
        <w:rPr>
          <w:b/>
          <w:szCs w:val="24"/>
        </w:rPr>
        <w:t>Step-1: Specification, design drawing, and bill of quantity</w:t>
      </w:r>
    </w:p>
    <w:p w:rsidR="00A96FCC" w:rsidRDefault="007B5F55" w:rsidP="007B5F55">
      <w:pPr>
        <w:rPr>
          <w:szCs w:val="24"/>
        </w:rPr>
      </w:pPr>
      <w:r w:rsidRPr="0056282B">
        <w:rPr>
          <w:szCs w:val="24"/>
        </w:rPr>
        <w:t xml:space="preserve">The supervisor engineer should review the </w:t>
      </w:r>
      <w:r w:rsidR="00A336D0" w:rsidRPr="0056282B">
        <w:rPr>
          <w:szCs w:val="24"/>
        </w:rPr>
        <w:t xml:space="preserve">specification, </w:t>
      </w:r>
      <w:r w:rsidRPr="0056282B">
        <w:rPr>
          <w:szCs w:val="24"/>
        </w:rPr>
        <w:t xml:space="preserve">design drawing </w:t>
      </w:r>
      <w:r w:rsidR="00A336D0" w:rsidRPr="0056282B">
        <w:rPr>
          <w:szCs w:val="24"/>
        </w:rPr>
        <w:t xml:space="preserve">and bill of quantity </w:t>
      </w:r>
      <w:r w:rsidRPr="0056282B">
        <w:rPr>
          <w:szCs w:val="24"/>
        </w:rPr>
        <w:t>with respect to the design calculation and update it if required.</w:t>
      </w:r>
    </w:p>
    <w:p w:rsidR="0056282B" w:rsidRPr="0056282B" w:rsidRDefault="0056282B" w:rsidP="007B5F55">
      <w:pPr>
        <w:rPr>
          <w:szCs w:val="24"/>
        </w:rPr>
      </w:pPr>
    </w:p>
    <w:p w:rsidR="001A0ACD" w:rsidRPr="0056282B" w:rsidRDefault="001A0ACD" w:rsidP="007B5F55">
      <w:pPr>
        <w:rPr>
          <w:szCs w:val="24"/>
        </w:rPr>
      </w:pPr>
      <w:r w:rsidRPr="0056282B">
        <w:rPr>
          <w:b/>
          <w:szCs w:val="24"/>
        </w:rPr>
        <w:t>Step-2: Bidding</w:t>
      </w:r>
    </w:p>
    <w:p w:rsidR="001A0ACD" w:rsidRDefault="001A0ACD" w:rsidP="007B5F55">
      <w:pPr>
        <w:rPr>
          <w:szCs w:val="24"/>
        </w:rPr>
      </w:pPr>
      <w:r w:rsidRPr="0056282B">
        <w:rPr>
          <w:szCs w:val="24"/>
        </w:rPr>
        <w:t>The supervisor engineer should follow weather the contractor entered in to bid process on time or not through formal communication.</w:t>
      </w:r>
    </w:p>
    <w:p w:rsidR="00CC743F" w:rsidRDefault="00CC743F" w:rsidP="007B5F55">
      <w:pPr>
        <w:rPr>
          <w:szCs w:val="24"/>
        </w:rPr>
      </w:pPr>
    </w:p>
    <w:p w:rsidR="00941DFC" w:rsidRPr="00CC743F" w:rsidRDefault="00941DFC" w:rsidP="007B5F55">
      <w:pPr>
        <w:rPr>
          <w:b/>
          <w:szCs w:val="24"/>
        </w:rPr>
      </w:pPr>
      <w:r w:rsidRPr="0056282B">
        <w:rPr>
          <w:b/>
          <w:szCs w:val="24"/>
        </w:rPr>
        <w:t>Step-</w:t>
      </w:r>
      <w:r w:rsidR="00E066F9" w:rsidRPr="0056282B">
        <w:rPr>
          <w:b/>
          <w:szCs w:val="24"/>
        </w:rPr>
        <w:t>3</w:t>
      </w:r>
      <w:r w:rsidRPr="0056282B">
        <w:rPr>
          <w:b/>
          <w:szCs w:val="24"/>
        </w:rPr>
        <w:t>: Bid Offer</w:t>
      </w:r>
    </w:p>
    <w:p w:rsidR="00941DFC" w:rsidRDefault="00E066F9" w:rsidP="00A2545A">
      <w:pPr>
        <w:rPr>
          <w:szCs w:val="24"/>
        </w:rPr>
      </w:pPr>
      <w:r w:rsidRPr="0056282B">
        <w:rPr>
          <w:szCs w:val="24"/>
        </w:rPr>
        <w:t xml:space="preserve">The contractor/client should evaluate the technical and financial </w:t>
      </w:r>
      <w:r w:rsidR="0012368C" w:rsidRPr="0056282B">
        <w:rPr>
          <w:szCs w:val="24"/>
        </w:rPr>
        <w:t xml:space="preserve">bid offer with respect to </w:t>
      </w:r>
      <w:r w:rsidR="003A286F" w:rsidRPr="0056282B">
        <w:rPr>
          <w:szCs w:val="24"/>
        </w:rPr>
        <w:t>s</w:t>
      </w:r>
      <w:r w:rsidR="0012368C" w:rsidRPr="0056282B">
        <w:rPr>
          <w:szCs w:val="24"/>
        </w:rPr>
        <w:t>pecification, design drawing, and bill of quantity</w:t>
      </w:r>
      <w:r w:rsidR="003A286F" w:rsidRPr="0056282B">
        <w:rPr>
          <w:szCs w:val="24"/>
        </w:rPr>
        <w:t xml:space="preserve"> forming the contract. </w:t>
      </w:r>
      <w:r w:rsidR="00C828F7" w:rsidRPr="0056282B">
        <w:rPr>
          <w:szCs w:val="24"/>
        </w:rPr>
        <w:t xml:space="preserve">Then, he/she has to </w:t>
      </w:r>
      <w:r w:rsidRPr="0056282B">
        <w:rPr>
          <w:szCs w:val="24"/>
        </w:rPr>
        <w:t>submit the technical offer to the supervisor for approval before award</w:t>
      </w:r>
      <w:r w:rsidR="00C828F7" w:rsidRPr="0056282B">
        <w:rPr>
          <w:szCs w:val="24"/>
        </w:rPr>
        <w:t xml:space="preserve">. </w:t>
      </w:r>
    </w:p>
    <w:p w:rsidR="006F2B81" w:rsidRPr="00CC743F" w:rsidRDefault="006F2B81" w:rsidP="00CC743F">
      <w:pPr>
        <w:spacing w:line="120" w:lineRule="auto"/>
        <w:rPr>
          <w:szCs w:val="24"/>
        </w:rPr>
      </w:pPr>
    </w:p>
    <w:p w:rsidR="00E066F9" w:rsidRPr="0056282B" w:rsidRDefault="00E066F9" w:rsidP="00E066F9">
      <w:pPr>
        <w:rPr>
          <w:b/>
          <w:szCs w:val="24"/>
        </w:rPr>
      </w:pPr>
      <w:r w:rsidRPr="0056282B">
        <w:rPr>
          <w:b/>
          <w:szCs w:val="24"/>
        </w:rPr>
        <w:t>Step-4: Check the Bid Offer</w:t>
      </w:r>
    </w:p>
    <w:p w:rsidR="00E066F9" w:rsidRDefault="00E066F9" w:rsidP="00A2545A">
      <w:pPr>
        <w:rPr>
          <w:szCs w:val="24"/>
        </w:rPr>
      </w:pPr>
      <w:r w:rsidRPr="0056282B">
        <w:rPr>
          <w:szCs w:val="24"/>
        </w:rPr>
        <w:t>Up on submission of the contractor for approval, the supervisor engineer should evaluate the technical bid offer with respect to specification, design drawing, and bill of quantity forming the contract. Then, he/she has to give written confirmation whether it is conformance or no-conformance.</w:t>
      </w:r>
    </w:p>
    <w:p w:rsidR="0056282B" w:rsidRPr="0056282B" w:rsidRDefault="0056282B" w:rsidP="00BA35EE">
      <w:pPr>
        <w:spacing w:line="120" w:lineRule="auto"/>
        <w:rPr>
          <w:szCs w:val="24"/>
        </w:rPr>
      </w:pPr>
    </w:p>
    <w:p w:rsidR="00E066F9" w:rsidRPr="0056282B" w:rsidRDefault="00425A8E" w:rsidP="00425A8E">
      <w:pPr>
        <w:rPr>
          <w:b/>
          <w:szCs w:val="24"/>
        </w:rPr>
      </w:pPr>
      <w:r w:rsidRPr="0056282B">
        <w:rPr>
          <w:b/>
          <w:szCs w:val="24"/>
        </w:rPr>
        <w:t>Step-5: Supply to the site</w:t>
      </w:r>
    </w:p>
    <w:p w:rsidR="00425A8E" w:rsidRDefault="00425A8E" w:rsidP="00425A8E">
      <w:pPr>
        <w:rPr>
          <w:szCs w:val="24"/>
        </w:rPr>
      </w:pPr>
      <w:r w:rsidRPr="0056282B">
        <w:rPr>
          <w:szCs w:val="24"/>
        </w:rPr>
        <w:t xml:space="preserve">Once the contractor gate approval from the supervisor, he/she has to give award for the selected bidder and supply the </w:t>
      </w:r>
      <w:proofErr w:type="spellStart"/>
      <w:r w:rsidRPr="0056282B">
        <w:rPr>
          <w:szCs w:val="24"/>
        </w:rPr>
        <w:t>equipments</w:t>
      </w:r>
      <w:proofErr w:type="spellEnd"/>
      <w:r w:rsidRPr="0056282B">
        <w:rPr>
          <w:szCs w:val="24"/>
        </w:rPr>
        <w:t xml:space="preserve"> at site level.</w:t>
      </w:r>
    </w:p>
    <w:p w:rsidR="0056282B" w:rsidRPr="0056282B" w:rsidRDefault="0056282B" w:rsidP="00BA35EE">
      <w:pPr>
        <w:spacing w:line="120" w:lineRule="auto"/>
        <w:rPr>
          <w:szCs w:val="24"/>
        </w:rPr>
      </w:pPr>
    </w:p>
    <w:p w:rsidR="00880738" w:rsidRPr="0056282B" w:rsidRDefault="00880738" w:rsidP="00880738">
      <w:pPr>
        <w:rPr>
          <w:b/>
          <w:szCs w:val="24"/>
        </w:rPr>
      </w:pPr>
      <w:r w:rsidRPr="0056282B">
        <w:rPr>
          <w:b/>
          <w:szCs w:val="24"/>
        </w:rPr>
        <w:t>Step-</w:t>
      </w:r>
      <w:r w:rsidR="00610CBE" w:rsidRPr="0056282B">
        <w:rPr>
          <w:b/>
          <w:szCs w:val="24"/>
        </w:rPr>
        <w:t>6</w:t>
      </w:r>
      <w:r w:rsidRPr="0056282B">
        <w:rPr>
          <w:b/>
          <w:szCs w:val="24"/>
        </w:rPr>
        <w:t>: Installation</w:t>
      </w:r>
    </w:p>
    <w:p w:rsidR="00880738" w:rsidRPr="0056282B" w:rsidRDefault="00880738" w:rsidP="00425A8E">
      <w:pPr>
        <w:rPr>
          <w:szCs w:val="24"/>
        </w:rPr>
      </w:pPr>
      <w:r w:rsidRPr="0056282B">
        <w:rPr>
          <w:szCs w:val="24"/>
        </w:rPr>
        <w:t xml:space="preserve">Installation of electro-mechanical </w:t>
      </w:r>
      <w:proofErr w:type="spellStart"/>
      <w:r w:rsidRPr="0056282B">
        <w:rPr>
          <w:szCs w:val="24"/>
        </w:rPr>
        <w:t>equipments</w:t>
      </w:r>
      <w:proofErr w:type="spellEnd"/>
      <w:r w:rsidRPr="0056282B">
        <w:rPr>
          <w:szCs w:val="24"/>
        </w:rPr>
        <w:t xml:space="preserve"> shall </w:t>
      </w:r>
      <w:r w:rsidR="00DE7541" w:rsidRPr="0056282B">
        <w:rPr>
          <w:szCs w:val="24"/>
        </w:rPr>
        <w:t>begin</w:t>
      </w:r>
      <w:r w:rsidRPr="0056282B">
        <w:rPr>
          <w:szCs w:val="24"/>
        </w:rPr>
        <w:t xml:space="preserve"> after fulfillments of the following but not limited to: -</w:t>
      </w:r>
    </w:p>
    <w:p w:rsidR="00880738" w:rsidRPr="00046862" w:rsidRDefault="00DE7541" w:rsidP="006F2E14">
      <w:pPr>
        <w:pStyle w:val="Buletted"/>
        <w:spacing w:before="0" w:after="0"/>
      </w:pPr>
      <w:r w:rsidRPr="00046862">
        <w:t xml:space="preserve">Arrival of the whole electro-mechanical </w:t>
      </w:r>
      <w:proofErr w:type="spellStart"/>
      <w:r w:rsidRPr="00046862">
        <w:t>equipments</w:t>
      </w:r>
      <w:proofErr w:type="spellEnd"/>
      <w:r w:rsidRPr="00046862">
        <w:t xml:space="preserve"> and their accessories</w:t>
      </w:r>
      <w:r w:rsidR="005E4123" w:rsidRPr="00046862">
        <w:t>. For example,</w:t>
      </w:r>
    </w:p>
    <w:p w:rsidR="005E4123" w:rsidRPr="00046862" w:rsidRDefault="005E4123" w:rsidP="00DB47A7">
      <w:pPr>
        <w:pStyle w:val="ListParagraph"/>
        <w:ind w:left="1440"/>
      </w:pPr>
      <w:r w:rsidRPr="00DB47A7">
        <w:t>Pumps</w:t>
      </w:r>
      <w:r w:rsidRPr="00046862">
        <w:t xml:space="preserve"> and accessories</w:t>
      </w:r>
    </w:p>
    <w:p w:rsidR="005E4123" w:rsidRPr="0056282B" w:rsidRDefault="005E4123" w:rsidP="00353B7D">
      <w:pPr>
        <w:pStyle w:val="ListParagraph"/>
        <w:numPr>
          <w:ilvl w:val="2"/>
          <w:numId w:val="27"/>
        </w:numPr>
        <w:spacing w:before="0" w:after="0"/>
        <w:rPr>
          <w:szCs w:val="24"/>
        </w:rPr>
      </w:pPr>
      <w:r w:rsidRPr="0056282B">
        <w:rPr>
          <w:szCs w:val="24"/>
        </w:rPr>
        <w:t>Surface pump</w:t>
      </w:r>
    </w:p>
    <w:p w:rsidR="005E4123" w:rsidRPr="0056282B" w:rsidRDefault="005E4123" w:rsidP="00353B7D">
      <w:pPr>
        <w:pStyle w:val="ListParagraph"/>
        <w:numPr>
          <w:ilvl w:val="2"/>
          <w:numId w:val="27"/>
        </w:numPr>
        <w:spacing w:before="0" w:after="0"/>
        <w:rPr>
          <w:szCs w:val="24"/>
        </w:rPr>
      </w:pPr>
      <w:r w:rsidRPr="0056282B">
        <w:rPr>
          <w:szCs w:val="24"/>
        </w:rPr>
        <w:t>Submersible pump</w:t>
      </w:r>
    </w:p>
    <w:p w:rsidR="005E4123" w:rsidRPr="0056282B" w:rsidRDefault="005E4123" w:rsidP="00353B7D">
      <w:pPr>
        <w:pStyle w:val="ListParagraph"/>
        <w:numPr>
          <w:ilvl w:val="2"/>
          <w:numId w:val="27"/>
        </w:numPr>
        <w:spacing w:before="0" w:after="0"/>
        <w:rPr>
          <w:bCs/>
          <w:szCs w:val="24"/>
        </w:rPr>
      </w:pPr>
      <w:r w:rsidRPr="0056282B">
        <w:rPr>
          <w:szCs w:val="24"/>
        </w:rPr>
        <w:t>Riser Pipe</w:t>
      </w:r>
    </w:p>
    <w:p w:rsidR="005E4123" w:rsidRPr="0056282B" w:rsidRDefault="005E4123" w:rsidP="00DB47A7">
      <w:pPr>
        <w:pStyle w:val="ListParagraph"/>
        <w:ind w:left="1440"/>
        <w:rPr>
          <w:bCs/>
          <w:szCs w:val="24"/>
        </w:rPr>
      </w:pPr>
      <w:r w:rsidRPr="0056282B">
        <w:rPr>
          <w:szCs w:val="24"/>
        </w:rPr>
        <w:t>Head work fittings</w:t>
      </w:r>
    </w:p>
    <w:p w:rsidR="005E4123" w:rsidRPr="0056282B" w:rsidRDefault="005E4123" w:rsidP="00353B7D">
      <w:pPr>
        <w:pStyle w:val="ListParagraph"/>
        <w:numPr>
          <w:ilvl w:val="2"/>
          <w:numId w:val="27"/>
        </w:numPr>
        <w:spacing w:before="0" w:after="0"/>
        <w:rPr>
          <w:bCs/>
          <w:szCs w:val="24"/>
        </w:rPr>
      </w:pPr>
      <w:r w:rsidRPr="0056282B">
        <w:rPr>
          <w:szCs w:val="24"/>
        </w:rPr>
        <w:t>Check valve</w:t>
      </w:r>
    </w:p>
    <w:p w:rsidR="005E4123" w:rsidRPr="0056282B" w:rsidRDefault="005E4123" w:rsidP="00353B7D">
      <w:pPr>
        <w:pStyle w:val="ListParagraph"/>
        <w:numPr>
          <w:ilvl w:val="2"/>
          <w:numId w:val="27"/>
        </w:numPr>
        <w:spacing w:before="0" w:after="0"/>
        <w:rPr>
          <w:bCs/>
          <w:szCs w:val="24"/>
        </w:rPr>
      </w:pPr>
      <w:r w:rsidRPr="0056282B">
        <w:rPr>
          <w:szCs w:val="24"/>
        </w:rPr>
        <w:t>Air release valve</w:t>
      </w:r>
    </w:p>
    <w:p w:rsidR="005E4123" w:rsidRPr="0056282B" w:rsidRDefault="005E4123" w:rsidP="00353B7D">
      <w:pPr>
        <w:pStyle w:val="ListParagraph"/>
        <w:numPr>
          <w:ilvl w:val="2"/>
          <w:numId w:val="27"/>
        </w:numPr>
        <w:spacing w:before="0" w:after="0"/>
        <w:rPr>
          <w:bCs/>
          <w:szCs w:val="24"/>
        </w:rPr>
      </w:pPr>
      <w:r w:rsidRPr="0056282B">
        <w:rPr>
          <w:szCs w:val="24"/>
        </w:rPr>
        <w:t>Water meter</w:t>
      </w:r>
    </w:p>
    <w:p w:rsidR="005E4123" w:rsidRPr="0056282B" w:rsidRDefault="005E4123" w:rsidP="00353B7D">
      <w:pPr>
        <w:pStyle w:val="ListParagraph"/>
        <w:numPr>
          <w:ilvl w:val="2"/>
          <w:numId w:val="27"/>
        </w:numPr>
        <w:spacing w:before="0" w:after="0"/>
        <w:rPr>
          <w:bCs/>
          <w:szCs w:val="24"/>
        </w:rPr>
      </w:pPr>
      <w:r w:rsidRPr="0056282B">
        <w:rPr>
          <w:szCs w:val="24"/>
        </w:rPr>
        <w:t>Elbow</w:t>
      </w:r>
    </w:p>
    <w:p w:rsidR="005E4123" w:rsidRPr="0056282B" w:rsidRDefault="005E4123" w:rsidP="00DB47A7">
      <w:pPr>
        <w:pStyle w:val="ListParagraph"/>
        <w:ind w:left="1440"/>
        <w:rPr>
          <w:bCs/>
          <w:szCs w:val="24"/>
        </w:rPr>
      </w:pPr>
      <w:proofErr w:type="spellStart"/>
      <w:r w:rsidRPr="0056282B">
        <w:rPr>
          <w:szCs w:val="24"/>
        </w:rPr>
        <w:t>Equipments</w:t>
      </w:r>
      <w:proofErr w:type="spellEnd"/>
      <w:r w:rsidRPr="0056282B">
        <w:rPr>
          <w:szCs w:val="24"/>
        </w:rPr>
        <w:t xml:space="preserve"> for Power sources</w:t>
      </w:r>
    </w:p>
    <w:p w:rsidR="005E4123" w:rsidRPr="0056282B" w:rsidRDefault="005E4123" w:rsidP="00353B7D">
      <w:pPr>
        <w:pStyle w:val="ListParagraph"/>
        <w:numPr>
          <w:ilvl w:val="2"/>
          <w:numId w:val="27"/>
        </w:numPr>
        <w:spacing w:before="0" w:after="0"/>
        <w:rPr>
          <w:bCs/>
          <w:szCs w:val="24"/>
        </w:rPr>
      </w:pPr>
      <w:r w:rsidRPr="0056282B">
        <w:rPr>
          <w:szCs w:val="24"/>
        </w:rPr>
        <w:t>Generator</w:t>
      </w:r>
    </w:p>
    <w:p w:rsidR="005E4123" w:rsidRPr="0056282B" w:rsidRDefault="005E4123" w:rsidP="00353B7D">
      <w:pPr>
        <w:pStyle w:val="ListParagraph"/>
        <w:numPr>
          <w:ilvl w:val="2"/>
          <w:numId w:val="27"/>
        </w:numPr>
        <w:spacing w:before="0" w:after="0"/>
        <w:rPr>
          <w:bCs/>
          <w:szCs w:val="24"/>
        </w:rPr>
      </w:pPr>
      <w:r w:rsidRPr="0056282B">
        <w:rPr>
          <w:szCs w:val="24"/>
        </w:rPr>
        <w:t>Transformer</w:t>
      </w:r>
    </w:p>
    <w:p w:rsidR="002706F7" w:rsidRPr="00DB47A7" w:rsidRDefault="005E4123" w:rsidP="00DB47A7">
      <w:pPr>
        <w:pStyle w:val="ListParagraph"/>
        <w:ind w:left="1440"/>
        <w:rPr>
          <w:szCs w:val="24"/>
        </w:rPr>
      </w:pPr>
      <w:r w:rsidRPr="002706F7">
        <w:rPr>
          <w:szCs w:val="24"/>
        </w:rPr>
        <w:t>Solar System</w:t>
      </w:r>
    </w:p>
    <w:p w:rsidR="005E4123" w:rsidRPr="00DB47A7" w:rsidRDefault="005E4123" w:rsidP="00DB47A7">
      <w:pPr>
        <w:pStyle w:val="ListParagraph"/>
        <w:ind w:left="1440"/>
        <w:rPr>
          <w:szCs w:val="24"/>
        </w:rPr>
      </w:pPr>
      <w:r w:rsidRPr="002706F7">
        <w:rPr>
          <w:szCs w:val="24"/>
        </w:rPr>
        <w:t>Control Panel</w:t>
      </w:r>
    </w:p>
    <w:p w:rsidR="005E4123" w:rsidRPr="00046862" w:rsidRDefault="004C6A94" w:rsidP="00BA35EE">
      <w:pPr>
        <w:pStyle w:val="Buletted"/>
      </w:pPr>
      <w:r w:rsidRPr="00046862">
        <w:t>Pre requisite activities completed and get consent by the supervisor,</w:t>
      </w:r>
    </w:p>
    <w:p w:rsidR="004C6A94" w:rsidRPr="00046862" w:rsidRDefault="004C6A94" w:rsidP="00BA35EE">
      <w:pPr>
        <w:pStyle w:val="Buletted"/>
      </w:pPr>
      <w:r w:rsidRPr="00046862">
        <w:t xml:space="preserve">Capability of Contractor’s and consultant </w:t>
      </w:r>
      <w:r w:rsidR="002C1139">
        <w:t>person power</w:t>
      </w:r>
      <w:r w:rsidRPr="00046862">
        <w:t xml:space="preserve"> available at site</w:t>
      </w:r>
    </w:p>
    <w:p w:rsidR="00DB47A7" w:rsidRDefault="00C25649" w:rsidP="00BA35EE">
      <w:pPr>
        <w:pStyle w:val="Buletted"/>
      </w:pPr>
      <w:proofErr w:type="spellStart"/>
      <w:r w:rsidRPr="00046862">
        <w:t>Fulfilment</w:t>
      </w:r>
      <w:proofErr w:type="spellEnd"/>
      <w:r w:rsidR="004C6A94" w:rsidRPr="00046862">
        <w:t xml:space="preserve"> of installation </w:t>
      </w:r>
      <w:proofErr w:type="spellStart"/>
      <w:r w:rsidR="004C6A94" w:rsidRPr="00046862">
        <w:t>equipments</w:t>
      </w:r>
      <w:proofErr w:type="spellEnd"/>
      <w:r w:rsidR="004C6A94" w:rsidRPr="00046862">
        <w:t xml:space="preserve"> and tools arrived at site</w:t>
      </w:r>
    </w:p>
    <w:p w:rsidR="00DB47A7" w:rsidRDefault="00DB47A7" w:rsidP="00DB47A7">
      <w:r>
        <w:br w:type="page"/>
      </w:r>
    </w:p>
    <w:p w:rsidR="00AE378C" w:rsidRDefault="00ED24EB" w:rsidP="00C945CE">
      <w:pPr>
        <w:rPr>
          <w:b/>
          <w:szCs w:val="24"/>
        </w:rPr>
      </w:pPr>
      <w:r>
        <w:rPr>
          <w:b/>
          <w:noProof/>
          <w:szCs w:val="24"/>
        </w:rPr>
        <w:lastRenderedPageBreak/>
        <mc:AlternateContent>
          <mc:Choice Requires="wps">
            <w:drawing>
              <wp:anchor distT="0" distB="0" distL="114300" distR="114300" simplePos="0" relativeHeight="252323840" behindDoc="0" locked="0" layoutInCell="1" allowOverlap="1" wp14:anchorId="024391DD" wp14:editId="753F8DAB">
                <wp:simplePos x="0" y="0"/>
                <wp:positionH relativeFrom="column">
                  <wp:posOffset>-36195</wp:posOffset>
                </wp:positionH>
                <wp:positionV relativeFrom="paragraph">
                  <wp:posOffset>-69215</wp:posOffset>
                </wp:positionV>
                <wp:extent cx="6410325" cy="2040255"/>
                <wp:effectExtent l="0" t="0" r="28575" b="17145"/>
                <wp:wrapNone/>
                <wp:docPr id="615"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040255"/>
                        </a:xfrm>
                        <a:prstGeom prst="rect">
                          <a:avLst/>
                        </a:prstGeom>
                        <a:solidFill>
                          <a:schemeClr val="accent2">
                            <a:lumMod val="20000"/>
                            <a:lumOff val="80000"/>
                          </a:schemeClr>
                        </a:solidFill>
                        <a:ln w="9525">
                          <a:solidFill>
                            <a:srgbClr val="000000"/>
                          </a:solidFill>
                          <a:miter lim="800000"/>
                          <a:headEnd/>
                          <a:tailEnd/>
                        </a:ln>
                      </wps:spPr>
                      <wps:txbx>
                        <w:txbxContent>
                          <w:p w:rsidR="00C75914" w:rsidRPr="00BC740D" w:rsidRDefault="00C75914" w:rsidP="00AE73EC">
                            <w:pPr>
                              <w:shd w:val="clear" w:color="auto" w:fill="F2DBDB" w:themeFill="accent2" w:themeFillTint="33"/>
                              <w:jc w:val="left"/>
                            </w:pPr>
                            <w:r w:rsidRPr="00BC740D">
                              <w:t>The following activities should be done prior to submersible pumps installation:</w:t>
                            </w:r>
                          </w:p>
                          <w:p w:rsidR="00C75914" w:rsidRPr="00BC740D" w:rsidRDefault="00C75914" w:rsidP="00196C9B">
                            <w:pPr>
                              <w:pStyle w:val="ListParagraph"/>
                              <w:numPr>
                                <w:ilvl w:val="0"/>
                                <w:numId w:val="35"/>
                              </w:numPr>
                              <w:shd w:val="clear" w:color="auto" w:fill="F2DBDB" w:themeFill="accent2" w:themeFillTint="33"/>
                              <w:spacing w:before="0" w:after="0"/>
                              <w:ind w:left="540"/>
                              <w:rPr>
                                <w:i/>
                              </w:rPr>
                            </w:pPr>
                            <w:r w:rsidRPr="00BC740D">
                              <w:rPr>
                                <w:i/>
                              </w:rPr>
                              <w:t xml:space="preserve">Checking of water level using deep meter through preservation pipe by </w:t>
                            </w:r>
                            <w:proofErr w:type="spellStart"/>
                            <w:r w:rsidRPr="00BC740D">
                              <w:rPr>
                                <w:i/>
                              </w:rPr>
                              <w:t>hydroge</w:t>
                            </w:r>
                            <w:r>
                              <w:rPr>
                                <w:i/>
                              </w:rPr>
                              <w:t>ologi</w:t>
                            </w:r>
                            <w:r w:rsidRPr="00BC740D">
                              <w:rPr>
                                <w:i/>
                              </w:rPr>
                              <w:t>st</w:t>
                            </w:r>
                            <w:proofErr w:type="spellEnd"/>
                            <w:r w:rsidRPr="00BC740D">
                              <w:rPr>
                                <w:i/>
                              </w:rPr>
                              <w:t>;</w:t>
                            </w:r>
                          </w:p>
                          <w:p w:rsidR="00C75914" w:rsidRPr="00BC740D" w:rsidRDefault="00C75914" w:rsidP="00196C9B">
                            <w:pPr>
                              <w:pStyle w:val="ListParagraph"/>
                              <w:numPr>
                                <w:ilvl w:val="0"/>
                                <w:numId w:val="35"/>
                              </w:numPr>
                              <w:shd w:val="clear" w:color="auto" w:fill="F2DBDB" w:themeFill="accent2" w:themeFillTint="33"/>
                              <w:spacing w:before="0" w:after="0"/>
                              <w:ind w:left="540"/>
                              <w:rPr>
                                <w:i/>
                              </w:rPr>
                            </w:pPr>
                            <w:r w:rsidRPr="00BC740D">
                              <w:rPr>
                                <w:i/>
                              </w:rPr>
                              <w:t xml:space="preserve">The </w:t>
                            </w:r>
                            <w:proofErr w:type="spellStart"/>
                            <w:r w:rsidRPr="00BC740D">
                              <w:rPr>
                                <w:i/>
                              </w:rPr>
                              <w:t>hydroge</w:t>
                            </w:r>
                            <w:r>
                              <w:rPr>
                                <w:i/>
                              </w:rPr>
                              <w:t>ologi</w:t>
                            </w:r>
                            <w:r w:rsidRPr="00BC740D">
                              <w:rPr>
                                <w:i/>
                              </w:rPr>
                              <w:t>st</w:t>
                            </w:r>
                            <w:proofErr w:type="spellEnd"/>
                            <w:r w:rsidRPr="00BC740D">
                              <w:rPr>
                                <w:i/>
                              </w:rPr>
                              <w:t xml:space="preserve"> should analysis and draw sound recommendation for the current measured  water level with respect to the design input and well completion report made for the same;</w:t>
                            </w:r>
                          </w:p>
                          <w:p w:rsidR="00C75914" w:rsidRDefault="00C75914" w:rsidP="00196C9B">
                            <w:pPr>
                              <w:pStyle w:val="ListParagraph"/>
                              <w:numPr>
                                <w:ilvl w:val="0"/>
                                <w:numId w:val="35"/>
                              </w:numPr>
                              <w:shd w:val="clear" w:color="auto" w:fill="F2DBDB" w:themeFill="accent2" w:themeFillTint="33"/>
                              <w:spacing w:before="0" w:after="0"/>
                              <w:ind w:left="540"/>
                              <w:rPr>
                                <w:i/>
                              </w:rPr>
                            </w:pPr>
                            <w:r w:rsidRPr="001518D5">
                              <w:rPr>
                                <w:i/>
                              </w:rPr>
                              <w:t>If it is recommen</w:t>
                            </w:r>
                            <w:r>
                              <w:rPr>
                                <w:i/>
                              </w:rPr>
                              <w:t xml:space="preserve">ded by the assigned </w:t>
                            </w:r>
                            <w:proofErr w:type="spellStart"/>
                            <w:r>
                              <w:rPr>
                                <w:i/>
                              </w:rPr>
                              <w:t>hydrogeologi</w:t>
                            </w:r>
                            <w:r w:rsidRPr="001518D5">
                              <w:rPr>
                                <w:i/>
                              </w:rPr>
                              <w:t>st</w:t>
                            </w:r>
                            <w:proofErr w:type="spellEnd"/>
                            <w:r w:rsidRPr="001518D5">
                              <w:rPr>
                                <w:i/>
                              </w:rPr>
                              <w:t>, flush the well with the recommended compressor for the recommended time;</w:t>
                            </w:r>
                          </w:p>
                          <w:p w:rsidR="00C75914" w:rsidRDefault="00C75914" w:rsidP="00196C9B">
                            <w:pPr>
                              <w:pStyle w:val="ListParagraph"/>
                              <w:numPr>
                                <w:ilvl w:val="0"/>
                                <w:numId w:val="35"/>
                              </w:numPr>
                              <w:shd w:val="clear" w:color="auto" w:fill="F2DBDB" w:themeFill="accent2" w:themeFillTint="33"/>
                              <w:spacing w:before="0" w:after="0"/>
                              <w:ind w:left="540"/>
                              <w:rPr>
                                <w:i/>
                              </w:rPr>
                            </w:pPr>
                            <w:r>
                              <w:rPr>
                                <w:i/>
                              </w:rPr>
                              <w:t>If the ground water disagree with the design parameter in any case of the following cases please discuss with the CST to bring solution and proceed or stop the installation activity</w:t>
                            </w:r>
                          </w:p>
                          <w:p w:rsidR="00C75914" w:rsidRDefault="00C75914" w:rsidP="00AE73EC">
                            <w:pPr>
                              <w:pStyle w:val="ListParagraph"/>
                              <w:numPr>
                                <w:ilvl w:val="1"/>
                                <w:numId w:val="35"/>
                              </w:numPr>
                              <w:shd w:val="clear" w:color="auto" w:fill="F2DBDB" w:themeFill="accent2" w:themeFillTint="33"/>
                              <w:spacing w:before="0" w:after="0"/>
                              <w:rPr>
                                <w:i/>
                              </w:rPr>
                            </w:pPr>
                            <w:r>
                              <w:rPr>
                                <w:i/>
                              </w:rPr>
                              <w:t xml:space="preserve"> The water level in the production well deeper than the recommended and considered pump position,</w:t>
                            </w:r>
                          </w:p>
                          <w:p w:rsidR="00C75914" w:rsidRPr="00142E43" w:rsidRDefault="00C75914" w:rsidP="00AE73EC">
                            <w:pPr>
                              <w:pStyle w:val="ListParagraph"/>
                              <w:numPr>
                                <w:ilvl w:val="1"/>
                                <w:numId w:val="35"/>
                              </w:numPr>
                              <w:shd w:val="clear" w:color="auto" w:fill="F2DBDB" w:themeFill="accent2" w:themeFillTint="33"/>
                              <w:spacing w:before="0" w:after="0"/>
                              <w:rPr>
                                <w:i/>
                              </w:rPr>
                            </w:pPr>
                            <w:r>
                              <w:rPr>
                                <w:i/>
                              </w:rPr>
                              <w:t xml:space="preserve"> The water level in the production well higher than the recommended and considered pump position but less than the assumed water column above the pump,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323" style="position:absolute;left:0;text-align:left;margin-left:-2.85pt;margin-top:-5.45pt;width:504.75pt;height:160.6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" fillcolor="#f2dbdb [661]">
                <v:textbox>
                  <w:txbxContent>
                    <w:p w:rsidR="00C75914" w:rsidRPr="00BC740D" w:rsidRDefault="00C75914" w:rsidP="00AE73EC">
                      <w:pPr>
                        <w:shd w:val="clear" w:color="auto" w:fill="F2DBDB" w:themeFill="accent2" w:themeFillTint="33"/>
                        <w:jc w:val="left"/>
                      </w:pPr>
                      <w:r w:rsidRPr="00BC740D">
                        <w:t>The following activities should be done prior to submersible pumps installation:</w:t>
                      </w:r>
                    </w:p>
                    <w:p w:rsidR="00C75914" w:rsidRPr="00BC740D" w:rsidRDefault="00C75914" w:rsidP="00196C9B">
                      <w:pPr>
                        <w:pStyle w:val="ListParagraph"/>
                        <w:numPr>
                          <w:ilvl w:val="0"/>
                          <w:numId w:val="35"/>
                        </w:numPr>
                        <w:shd w:val="clear" w:color="auto" w:fill="F2DBDB" w:themeFill="accent2" w:themeFillTint="33"/>
                        <w:spacing w:before="0" w:after="0"/>
                        <w:ind w:left="540"/>
                        <w:rPr>
                          <w:i/>
                        </w:rPr>
                      </w:pPr>
                      <w:r w:rsidRPr="00BC740D">
                        <w:rPr>
                          <w:i/>
                        </w:rPr>
                        <w:t xml:space="preserve">Checking of water level using deep meter through preservation pipe by </w:t>
                      </w:r>
                      <w:proofErr w:type="spellStart"/>
                      <w:r w:rsidRPr="00BC740D">
                        <w:rPr>
                          <w:i/>
                        </w:rPr>
                        <w:t>hydroge</w:t>
                      </w:r>
                      <w:r>
                        <w:rPr>
                          <w:i/>
                        </w:rPr>
                        <w:t>ologi</w:t>
                      </w:r>
                      <w:r w:rsidRPr="00BC740D">
                        <w:rPr>
                          <w:i/>
                        </w:rPr>
                        <w:t>st</w:t>
                      </w:r>
                      <w:proofErr w:type="spellEnd"/>
                      <w:r w:rsidRPr="00BC740D">
                        <w:rPr>
                          <w:i/>
                        </w:rPr>
                        <w:t>;</w:t>
                      </w:r>
                    </w:p>
                    <w:p w:rsidR="00C75914" w:rsidRPr="00BC740D" w:rsidRDefault="00C75914" w:rsidP="00196C9B">
                      <w:pPr>
                        <w:pStyle w:val="ListParagraph"/>
                        <w:numPr>
                          <w:ilvl w:val="0"/>
                          <w:numId w:val="35"/>
                        </w:numPr>
                        <w:shd w:val="clear" w:color="auto" w:fill="F2DBDB" w:themeFill="accent2" w:themeFillTint="33"/>
                        <w:spacing w:before="0" w:after="0"/>
                        <w:ind w:left="540"/>
                        <w:rPr>
                          <w:i/>
                        </w:rPr>
                      </w:pPr>
                      <w:r w:rsidRPr="00BC740D">
                        <w:rPr>
                          <w:i/>
                        </w:rPr>
                        <w:t xml:space="preserve">The </w:t>
                      </w:r>
                      <w:proofErr w:type="spellStart"/>
                      <w:r w:rsidRPr="00BC740D">
                        <w:rPr>
                          <w:i/>
                        </w:rPr>
                        <w:t>hydroge</w:t>
                      </w:r>
                      <w:r>
                        <w:rPr>
                          <w:i/>
                        </w:rPr>
                        <w:t>ologi</w:t>
                      </w:r>
                      <w:r w:rsidRPr="00BC740D">
                        <w:rPr>
                          <w:i/>
                        </w:rPr>
                        <w:t>st</w:t>
                      </w:r>
                      <w:proofErr w:type="spellEnd"/>
                      <w:r w:rsidRPr="00BC740D">
                        <w:rPr>
                          <w:i/>
                        </w:rPr>
                        <w:t xml:space="preserve"> should analysis and draw sound recommendation for the current measured  water level with respect to the design input and well completion report made for the same;</w:t>
                      </w:r>
                    </w:p>
                    <w:p w:rsidR="00C75914" w:rsidRDefault="00C75914" w:rsidP="00196C9B">
                      <w:pPr>
                        <w:pStyle w:val="ListParagraph"/>
                        <w:numPr>
                          <w:ilvl w:val="0"/>
                          <w:numId w:val="35"/>
                        </w:numPr>
                        <w:shd w:val="clear" w:color="auto" w:fill="F2DBDB" w:themeFill="accent2" w:themeFillTint="33"/>
                        <w:spacing w:before="0" w:after="0"/>
                        <w:ind w:left="540"/>
                        <w:rPr>
                          <w:i/>
                        </w:rPr>
                      </w:pPr>
                      <w:r w:rsidRPr="001518D5">
                        <w:rPr>
                          <w:i/>
                        </w:rPr>
                        <w:t>If it is recommen</w:t>
                      </w:r>
                      <w:r>
                        <w:rPr>
                          <w:i/>
                        </w:rPr>
                        <w:t xml:space="preserve">ded by the assigned </w:t>
                      </w:r>
                      <w:proofErr w:type="spellStart"/>
                      <w:r>
                        <w:rPr>
                          <w:i/>
                        </w:rPr>
                        <w:t>hydrogeologi</w:t>
                      </w:r>
                      <w:r w:rsidRPr="001518D5">
                        <w:rPr>
                          <w:i/>
                        </w:rPr>
                        <w:t>st</w:t>
                      </w:r>
                      <w:proofErr w:type="spellEnd"/>
                      <w:r w:rsidRPr="001518D5">
                        <w:rPr>
                          <w:i/>
                        </w:rPr>
                        <w:t>, flush the well with the recommended compressor for the recommended time;</w:t>
                      </w:r>
                    </w:p>
                    <w:p w:rsidR="00C75914" w:rsidRDefault="00C75914" w:rsidP="00196C9B">
                      <w:pPr>
                        <w:pStyle w:val="ListParagraph"/>
                        <w:numPr>
                          <w:ilvl w:val="0"/>
                          <w:numId w:val="35"/>
                        </w:numPr>
                        <w:shd w:val="clear" w:color="auto" w:fill="F2DBDB" w:themeFill="accent2" w:themeFillTint="33"/>
                        <w:spacing w:before="0" w:after="0"/>
                        <w:ind w:left="540"/>
                        <w:rPr>
                          <w:i/>
                        </w:rPr>
                      </w:pPr>
                      <w:r>
                        <w:rPr>
                          <w:i/>
                        </w:rPr>
                        <w:t>If the ground water disagree with the design parameter in any case of the following cases please discuss with the CST to bring solution and proceed or stop the installation activity</w:t>
                      </w:r>
                    </w:p>
                    <w:p w:rsidR="00C75914" w:rsidRDefault="00C75914" w:rsidP="00AE73EC">
                      <w:pPr>
                        <w:pStyle w:val="ListParagraph"/>
                        <w:numPr>
                          <w:ilvl w:val="1"/>
                          <w:numId w:val="35"/>
                        </w:numPr>
                        <w:shd w:val="clear" w:color="auto" w:fill="F2DBDB" w:themeFill="accent2" w:themeFillTint="33"/>
                        <w:spacing w:before="0" w:after="0"/>
                        <w:rPr>
                          <w:i/>
                        </w:rPr>
                      </w:pPr>
                      <w:r>
                        <w:rPr>
                          <w:i/>
                        </w:rPr>
                        <w:t xml:space="preserve"> The water level in the production well deeper than the recommended and considered pump position,</w:t>
                      </w:r>
                    </w:p>
                    <w:p w:rsidR="00C75914" w:rsidRPr="00142E43" w:rsidRDefault="00C75914" w:rsidP="00AE73EC">
                      <w:pPr>
                        <w:pStyle w:val="ListParagraph"/>
                        <w:numPr>
                          <w:ilvl w:val="1"/>
                          <w:numId w:val="35"/>
                        </w:numPr>
                        <w:shd w:val="clear" w:color="auto" w:fill="F2DBDB" w:themeFill="accent2" w:themeFillTint="33"/>
                        <w:spacing w:before="0" w:after="0"/>
                        <w:rPr>
                          <w:i/>
                        </w:rPr>
                      </w:pPr>
                      <w:r>
                        <w:rPr>
                          <w:i/>
                        </w:rPr>
                        <w:t xml:space="preserve"> The water level in the production well higher than the recommended and considered pump position but less than the assumed water column above the pump,</w:t>
                      </w:r>
                    </w:p>
                  </w:txbxContent>
                </v:textbox>
              </v:rect>
            </w:pict>
          </mc:Fallback>
        </mc:AlternateContent>
      </w:r>
    </w:p>
    <w:p w:rsidR="00AE378C" w:rsidRDefault="00AE378C" w:rsidP="00C945CE">
      <w:pPr>
        <w:rPr>
          <w:b/>
          <w:szCs w:val="24"/>
        </w:rPr>
      </w:pPr>
    </w:p>
    <w:p w:rsidR="00AE378C" w:rsidRDefault="00AE378C" w:rsidP="00C945CE">
      <w:pPr>
        <w:rPr>
          <w:b/>
          <w:szCs w:val="24"/>
        </w:rPr>
      </w:pPr>
    </w:p>
    <w:p w:rsidR="00AE378C" w:rsidRDefault="00AE378C" w:rsidP="00C945CE">
      <w:pPr>
        <w:rPr>
          <w:b/>
          <w:szCs w:val="24"/>
        </w:rPr>
      </w:pPr>
    </w:p>
    <w:p w:rsidR="00AE378C" w:rsidRDefault="00AE378C" w:rsidP="00C945CE">
      <w:pPr>
        <w:rPr>
          <w:b/>
          <w:szCs w:val="24"/>
        </w:rPr>
      </w:pPr>
    </w:p>
    <w:p w:rsidR="00AE378C" w:rsidRDefault="00AE378C" w:rsidP="00C945CE">
      <w:pPr>
        <w:rPr>
          <w:b/>
          <w:szCs w:val="24"/>
        </w:rPr>
      </w:pPr>
    </w:p>
    <w:p w:rsidR="00AE378C" w:rsidRDefault="00AE378C" w:rsidP="00C945CE">
      <w:pPr>
        <w:rPr>
          <w:b/>
          <w:szCs w:val="24"/>
        </w:rPr>
      </w:pPr>
    </w:p>
    <w:p w:rsidR="00AE378C" w:rsidRDefault="00AE378C" w:rsidP="00C945CE">
      <w:pPr>
        <w:rPr>
          <w:b/>
          <w:szCs w:val="24"/>
        </w:rPr>
      </w:pPr>
    </w:p>
    <w:p w:rsidR="00AE378C" w:rsidRDefault="00AE378C" w:rsidP="00C945CE">
      <w:pPr>
        <w:rPr>
          <w:b/>
          <w:szCs w:val="24"/>
        </w:rPr>
      </w:pPr>
    </w:p>
    <w:p w:rsidR="00AE378C" w:rsidRDefault="00AE378C" w:rsidP="00C945CE">
      <w:pPr>
        <w:rPr>
          <w:b/>
          <w:szCs w:val="24"/>
        </w:rPr>
      </w:pPr>
    </w:p>
    <w:p w:rsidR="00AE73EC" w:rsidRDefault="00AE73EC" w:rsidP="00C945CE">
      <w:pPr>
        <w:rPr>
          <w:b/>
          <w:szCs w:val="24"/>
        </w:rPr>
      </w:pPr>
    </w:p>
    <w:p w:rsidR="00001754" w:rsidRDefault="00001754" w:rsidP="00001754">
      <w:pPr>
        <w:spacing w:line="120" w:lineRule="auto"/>
        <w:rPr>
          <w:b/>
          <w:szCs w:val="24"/>
        </w:rPr>
      </w:pPr>
    </w:p>
    <w:p w:rsidR="00880738" w:rsidRPr="0056282B" w:rsidRDefault="00C945CE" w:rsidP="00C945CE">
      <w:pPr>
        <w:rPr>
          <w:b/>
          <w:szCs w:val="24"/>
        </w:rPr>
      </w:pPr>
      <w:r w:rsidRPr="0056282B">
        <w:rPr>
          <w:b/>
          <w:szCs w:val="24"/>
        </w:rPr>
        <w:t>Step-7: Testing</w:t>
      </w:r>
    </w:p>
    <w:p w:rsidR="00880738" w:rsidRDefault="00C945CE" w:rsidP="00425A8E">
      <w:pPr>
        <w:rPr>
          <w:szCs w:val="24"/>
        </w:rPr>
      </w:pPr>
      <w:r w:rsidRPr="0056282B">
        <w:rPr>
          <w:szCs w:val="24"/>
        </w:rPr>
        <w:t>Testing should be done jointly in the presence of qualified contractor and consultant personnel’s as per the specified methods and duration set in the specification forming the contract.</w:t>
      </w:r>
    </w:p>
    <w:p w:rsidR="006F2B81" w:rsidRDefault="006F2B81" w:rsidP="00001754">
      <w:pPr>
        <w:spacing w:line="240" w:lineRule="auto"/>
        <w:rPr>
          <w:b/>
          <w:szCs w:val="24"/>
        </w:rPr>
      </w:pPr>
    </w:p>
    <w:p w:rsidR="00320AC2" w:rsidRDefault="0039456C" w:rsidP="0039456C">
      <w:pPr>
        <w:rPr>
          <w:b/>
          <w:szCs w:val="24"/>
        </w:rPr>
      </w:pPr>
      <w:r w:rsidRPr="0056282B">
        <w:rPr>
          <w:b/>
          <w:szCs w:val="24"/>
        </w:rPr>
        <w:t>Step-8: Commissioning</w:t>
      </w:r>
    </w:p>
    <w:p w:rsidR="00880738" w:rsidRDefault="0039456C" w:rsidP="00425A8E">
      <w:pPr>
        <w:rPr>
          <w:szCs w:val="24"/>
        </w:rPr>
      </w:pPr>
      <w:r w:rsidRPr="0056282B">
        <w:rPr>
          <w:szCs w:val="24"/>
        </w:rPr>
        <w:t>Commissioning should be done after fulfillment of conditions specified in the contract document.</w:t>
      </w:r>
    </w:p>
    <w:bookmarkStart w:id="126" w:name="_Toc531653630"/>
    <w:p w:rsidR="003B3748" w:rsidRPr="0056282B" w:rsidRDefault="00196C9B" w:rsidP="00D76A00">
      <w:pPr>
        <w:pStyle w:val="Heading2"/>
      </w:pPr>
      <w:r>
        <w:rPr>
          <w:noProof/>
        </w:rPr>
        <mc:AlternateContent>
          <mc:Choice Requires="wpg">
            <w:drawing>
              <wp:anchor distT="0" distB="0" distL="114300" distR="114300" simplePos="0" relativeHeight="252170240" behindDoc="0" locked="0" layoutInCell="1" allowOverlap="1" wp14:anchorId="222AD6C8" wp14:editId="607E7239">
                <wp:simplePos x="0" y="0"/>
                <wp:positionH relativeFrom="column">
                  <wp:posOffset>1259205</wp:posOffset>
                </wp:positionH>
                <wp:positionV relativeFrom="paragraph">
                  <wp:posOffset>563245</wp:posOffset>
                </wp:positionV>
                <wp:extent cx="3086100" cy="4401963"/>
                <wp:effectExtent l="0" t="0" r="57150" b="17780"/>
                <wp:wrapNone/>
                <wp:docPr id="591"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4401963"/>
                          <a:chOff x="3959" y="2529"/>
                          <a:chExt cx="3744" cy="10242"/>
                        </a:xfrm>
                      </wpg:grpSpPr>
                      <wps:wsp>
                        <wps:cNvPr id="592" name="AutoShape 596"/>
                        <wps:cNvSpPr>
                          <a:spLocks noChangeArrowheads="1"/>
                        </wps:cNvSpPr>
                        <wps:spPr bwMode="auto">
                          <a:xfrm>
                            <a:off x="5195" y="2529"/>
                            <a:ext cx="2159" cy="678"/>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rPr>
                                  <w:b/>
                                  <w:sz w:val="18"/>
                                  <w:szCs w:val="18"/>
                                </w:rPr>
                              </w:pPr>
                              <w:r w:rsidRPr="00794B30">
                                <w:rPr>
                                  <w:b/>
                                  <w:sz w:val="18"/>
                                  <w:szCs w:val="18"/>
                                </w:rPr>
                                <w:t>1. Design Drawing</w:t>
                              </w:r>
                            </w:p>
                          </w:txbxContent>
                        </wps:txbx>
                        <wps:bodyPr rot="0" vert="horz" wrap="square" lIns="91440" tIns="45720" rIns="91440" bIns="45720" anchor="t" anchorCtr="0" upright="1">
                          <a:noAutofit/>
                        </wps:bodyPr>
                      </wps:wsp>
                      <wps:wsp>
                        <wps:cNvPr id="593" name="Rectangle 597"/>
                        <wps:cNvSpPr>
                          <a:spLocks noChangeArrowheads="1"/>
                        </wps:cNvSpPr>
                        <wps:spPr bwMode="auto">
                          <a:xfrm>
                            <a:off x="5233" y="3577"/>
                            <a:ext cx="2014" cy="462"/>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rPr>
                                  <w:b/>
                                  <w:sz w:val="18"/>
                                  <w:szCs w:val="18"/>
                                </w:rPr>
                              </w:pPr>
                              <w:r w:rsidRPr="00794B30">
                                <w:rPr>
                                  <w:b/>
                                  <w:sz w:val="18"/>
                                  <w:szCs w:val="18"/>
                                </w:rPr>
                                <w:t>2. Shop Drawing</w:t>
                              </w:r>
                            </w:p>
                          </w:txbxContent>
                        </wps:txbx>
                        <wps:bodyPr rot="0" vert="horz" wrap="square" lIns="91440" tIns="45720" rIns="91440" bIns="45720" anchor="t" anchorCtr="0" upright="1">
                          <a:noAutofit/>
                        </wps:bodyPr>
                      </wps:wsp>
                      <wps:wsp>
                        <wps:cNvPr id="594" name="AutoShape 598"/>
                        <wps:cNvCnPr>
                          <a:cxnSpLocks noChangeShapeType="1"/>
                        </wps:cNvCnPr>
                        <wps:spPr bwMode="auto">
                          <a:xfrm>
                            <a:off x="6256" y="2894"/>
                            <a:ext cx="0" cy="626"/>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95" name="AutoShape 599"/>
                        <wps:cNvSpPr>
                          <a:spLocks noChangeArrowheads="1"/>
                        </wps:cNvSpPr>
                        <wps:spPr bwMode="auto">
                          <a:xfrm>
                            <a:off x="4779" y="4480"/>
                            <a:ext cx="2924" cy="1561"/>
                          </a:xfrm>
                          <a:prstGeom prst="diamond">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jc w:val="center"/>
                                <w:rPr>
                                  <w:b/>
                                  <w:sz w:val="18"/>
                                  <w:szCs w:val="18"/>
                                </w:rPr>
                              </w:pPr>
                              <w:r w:rsidRPr="00794B30">
                                <w:rPr>
                                  <w:b/>
                                  <w:sz w:val="18"/>
                                  <w:szCs w:val="18"/>
                                </w:rPr>
                                <w:t>3. Check the S. Drawing</w:t>
                              </w:r>
                            </w:p>
                          </w:txbxContent>
                        </wps:txbx>
                        <wps:bodyPr rot="0" vert="horz" wrap="square" lIns="91440" tIns="45720" rIns="91440" bIns="45720" anchor="t" anchorCtr="0" upright="1">
                          <a:noAutofit/>
                        </wps:bodyPr>
                      </wps:wsp>
                      <wps:wsp>
                        <wps:cNvPr id="596" name="AutoShape 600"/>
                        <wps:cNvCnPr>
                          <a:cxnSpLocks noChangeShapeType="1"/>
                        </wps:cNvCnPr>
                        <wps:spPr bwMode="auto">
                          <a:xfrm>
                            <a:off x="6246" y="4030"/>
                            <a:ext cx="0" cy="478"/>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97" name="Rectangle 601"/>
                        <wps:cNvSpPr>
                          <a:spLocks noChangeArrowheads="1"/>
                        </wps:cNvSpPr>
                        <wps:spPr bwMode="auto">
                          <a:xfrm>
                            <a:off x="5180" y="6431"/>
                            <a:ext cx="2143" cy="486"/>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rPr>
                                  <w:b/>
                                  <w:sz w:val="18"/>
                                  <w:szCs w:val="18"/>
                                </w:rPr>
                              </w:pPr>
                              <w:r w:rsidRPr="00794B30">
                                <w:rPr>
                                  <w:b/>
                                  <w:sz w:val="18"/>
                                  <w:szCs w:val="18"/>
                                </w:rPr>
                                <w:t>4. Manufacturing gate</w:t>
                              </w:r>
                            </w:p>
                          </w:txbxContent>
                        </wps:txbx>
                        <wps:bodyPr rot="0" vert="horz" wrap="square" lIns="91440" tIns="45720" rIns="91440" bIns="45720" anchor="t" anchorCtr="0" upright="1">
                          <a:noAutofit/>
                        </wps:bodyPr>
                      </wps:wsp>
                      <wps:wsp>
                        <wps:cNvPr id="598" name="AutoShape 602"/>
                        <wps:cNvSpPr>
                          <a:spLocks noChangeArrowheads="1"/>
                        </wps:cNvSpPr>
                        <wps:spPr bwMode="auto">
                          <a:xfrm>
                            <a:off x="4819" y="7139"/>
                            <a:ext cx="2843" cy="1694"/>
                          </a:xfrm>
                          <a:prstGeom prst="diamond">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jc w:val="center"/>
                                <w:rPr>
                                  <w:b/>
                                  <w:sz w:val="18"/>
                                  <w:szCs w:val="18"/>
                                </w:rPr>
                              </w:pPr>
                              <w:r w:rsidRPr="00794B30">
                                <w:rPr>
                                  <w:b/>
                                  <w:sz w:val="18"/>
                                  <w:szCs w:val="18"/>
                                </w:rPr>
                                <w:t>5. Check the M. Gate</w:t>
                              </w:r>
                            </w:p>
                          </w:txbxContent>
                        </wps:txbx>
                        <wps:bodyPr rot="0" vert="horz" wrap="square" lIns="91440" tIns="45720" rIns="91440" bIns="45720" anchor="t" anchorCtr="0" upright="1">
                          <a:noAutofit/>
                        </wps:bodyPr>
                      </wps:wsp>
                      <wps:wsp>
                        <wps:cNvPr id="599" name="Rectangle 603"/>
                        <wps:cNvSpPr>
                          <a:spLocks noChangeArrowheads="1"/>
                        </wps:cNvSpPr>
                        <wps:spPr bwMode="auto">
                          <a:xfrm>
                            <a:off x="5078" y="9186"/>
                            <a:ext cx="2311" cy="57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rPr>
                                  <w:b/>
                                  <w:sz w:val="18"/>
                                  <w:szCs w:val="18"/>
                                </w:rPr>
                              </w:pPr>
                              <w:r w:rsidRPr="00794B30">
                                <w:rPr>
                                  <w:b/>
                                  <w:sz w:val="18"/>
                                  <w:szCs w:val="18"/>
                                </w:rPr>
                                <w:t>6. Supply to the site</w:t>
                              </w:r>
                            </w:p>
                          </w:txbxContent>
                        </wps:txbx>
                        <wps:bodyPr rot="0" vert="horz" wrap="square" lIns="91440" tIns="45720" rIns="91440" bIns="45720" anchor="t" anchorCtr="0" upright="1">
                          <a:noAutofit/>
                        </wps:bodyPr>
                      </wps:wsp>
                      <wps:wsp>
                        <wps:cNvPr id="600" name="Rectangle 604"/>
                        <wps:cNvSpPr>
                          <a:spLocks noChangeArrowheads="1"/>
                        </wps:cNvSpPr>
                        <wps:spPr bwMode="auto">
                          <a:xfrm>
                            <a:off x="5247" y="11360"/>
                            <a:ext cx="1992" cy="50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rPr>
                                  <w:b/>
                                  <w:sz w:val="18"/>
                                  <w:szCs w:val="18"/>
                                </w:rPr>
                              </w:pPr>
                              <w:r w:rsidRPr="00794B30">
                                <w:rPr>
                                  <w:b/>
                                  <w:sz w:val="18"/>
                                  <w:szCs w:val="18"/>
                                </w:rPr>
                                <w:t>8. Testing</w:t>
                              </w:r>
                            </w:p>
                          </w:txbxContent>
                        </wps:txbx>
                        <wps:bodyPr rot="0" vert="horz" wrap="square" lIns="91440" tIns="45720" rIns="91440" bIns="45720" anchor="t" anchorCtr="0" upright="1">
                          <a:noAutofit/>
                        </wps:bodyPr>
                      </wps:wsp>
                      <wps:wsp>
                        <wps:cNvPr id="601" name="AutoShape 605"/>
                        <wps:cNvSpPr>
                          <a:spLocks noChangeArrowheads="1"/>
                        </wps:cNvSpPr>
                        <wps:spPr bwMode="auto">
                          <a:xfrm>
                            <a:off x="5135" y="12192"/>
                            <a:ext cx="2222" cy="579"/>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rPr>
                                  <w:b/>
                                  <w:sz w:val="18"/>
                                  <w:szCs w:val="18"/>
                                </w:rPr>
                              </w:pPr>
                              <w:r w:rsidRPr="00794B30">
                                <w:rPr>
                                  <w:b/>
                                  <w:sz w:val="18"/>
                                  <w:szCs w:val="18"/>
                                </w:rPr>
                                <w:t>9. Commissioning</w:t>
                              </w:r>
                            </w:p>
                          </w:txbxContent>
                        </wps:txbx>
                        <wps:bodyPr rot="0" vert="horz" wrap="square" lIns="91440" tIns="45720" rIns="91440" bIns="45720" anchor="t" anchorCtr="0" upright="1">
                          <a:noAutofit/>
                        </wps:bodyPr>
                      </wps:wsp>
                      <wps:wsp>
                        <wps:cNvPr id="602" name="Rectangle 606"/>
                        <wps:cNvSpPr>
                          <a:spLocks noChangeArrowheads="1"/>
                        </wps:cNvSpPr>
                        <wps:spPr bwMode="auto">
                          <a:xfrm>
                            <a:off x="5287" y="10290"/>
                            <a:ext cx="1903" cy="58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94B30" w:rsidRDefault="00C75914" w:rsidP="00AE73EC">
                              <w:pPr>
                                <w:spacing w:line="240" w:lineRule="auto"/>
                                <w:rPr>
                                  <w:b/>
                                  <w:sz w:val="18"/>
                                  <w:szCs w:val="18"/>
                                </w:rPr>
                              </w:pPr>
                              <w:r w:rsidRPr="00794B30">
                                <w:rPr>
                                  <w:b/>
                                  <w:sz w:val="18"/>
                                  <w:szCs w:val="18"/>
                                </w:rPr>
                                <w:t>7. Installation</w:t>
                              </w:r>
                            </w:p>
                          </w:txbxContent>
                        </wps:txbx>
                        <wps:bodyPr rot="0" vert="horz" wrap="square" lIns="91440" tIns="45720" rIns="91440" bIns="45720" anchor="t" anchorCtr="0" upright="1">
                          <a:noAutofit/>
                        </wps:bodyPr>
                      </wps:wsp>
                      <wps:wsp>
                        <wps:cNvPr id="603" name="AutoShape 607"/>
                        <wps:cNvCnPr>
                          <a:cxnSpLocks noChangeShapeType="1"/>
                        </wps:cNvCnPr>
                        <wps:spPr bwMode="auto">
                          <a:xfrm>
                            <a:off x="6246" y="6012"/>
                            <a:ext cx="0" cy="428"/>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04" name="AutoShape 608"/>
                        <wps:cNvCnPr>
                          <a:cxnSpLocks noChangeShapeType="1"/>
                          <a:stCxn id="597" idx="2"/>
                        </wps:cNvCnPr>
                        <wps:spPr bwMode="auto">
                          <a:xfrm flipH="1">
                            <a:off x="6246" y="6917"/>
                            <a:ext cx="5" cy="422"/>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05" name="AutoShape 609"/>
                        <wps:cNvCnPr>
                          <a:cxnSpLocks noChangeShapeType="1"/>
                        </wps:cNvCnPr>
                        <wps:spPr bwMode="auto">
                          <a:xfrm>
                            <a:off x="6246" y="8709"/>
                            <a:ext cx="0" cy="486"/>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06" name="AutoShape 610"/>
                        <wps:cNvCnPr>
                          <a:cxnSpLocks noChangeShapeType="1"/>
                        </wps:cNvCnPr>
                        <wps:spPr bwMode="auto">
                          <a:xfrm>
                            <a:off x="6256" y="9756"/>
                            <a:ext cx="0" cy="543"/>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07" name="AutoShape 611"/>
                        <wps:cNvCnPr>
                          <a:cxnSpLocks noChangeShapeType="1"/>
                        </wps:cNvCnPr>
                        <wps:spPr bwMode="auto">
                          <a:xfrm>
                            <a:off x="6246" y="10851"/>
                            <a:ext cx="0" cy="518"/>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08" name="AutoShape 612"/>
                        <wps:cNvCnPr>
                          <a:cxnSpLocks noChangeShapeType="1"/>
                        </wps:cNvCnPr>
                        <wps:spPr bwMode="auto">
                          <a:xfrm>
                            <a:off x="6246" y="11723"/>
                            <a:ext cx="0" cy="469"/>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09" name="AutoShape 613"/>
                        <wps:cNvCnPr>
                          <a:cxnSpLocks noChangeShapeType="1"/>
                        </wps:cNvCnPr>
                        <wps:spPr bwMode="auto">
                          <a:xfrm flipH="1">
                            <a:off x="3959" y="5238"/>
                            <a:ext cx="898"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10" name="AutoShape 614"/>
                        <wps:cNvCnPr>
                          <a:cxnSpLocks noChangeShapeType="1"/>
                        </wps:cNvCnPr>
                        <wps:spPr bwMode="auto">
                          <a:xfrm flipV="1">
                            <a:off x="3959" y="3864"/>
                            <a:ext cx="0" cy="1402"/>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11" name="AutoShape 615"/>
                        <wps:cNvCnPr>
                          <a:cxnSpLocks noChangeShapeType="1"/>
                        </wps:cNvCnPr>
                        <wps:spPr bwMode="auto">
                          <a:xfrm>
                            <a:off x="3959" y="3864"/>
                            <a:ext cx="1274" cy="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12" name="AutoShape 616"/>
                        <wps:cNvCnPr>
                          <a:cxnSpLocks noChangeShapeType="1"/>
                        </wps:cNvCnPr>
                        <wps:spPr bwMode="auto">
                          <a:xfrm flipH="1">
                            <a:off x="3959" y="7983"/>
                            <a:ext cx="891"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13" name="AutoShape 617"/>
                        <wps:cNvCnPr>
                          <a:cxnSpLocks noChangeShapeType="1"/>
                        </wps:cNvCnPr>
                        <wps:spPr bwMode="auto">
                          <a:xfrm flipV="1">
                            <a:off x="3959" y="6687"/>
                            <a:ext cx="0" cy="1296"/>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614" name="AutoShape 618"/>
                        <wps:cNvCnPr>
                          <a:cxnSpLocks noChangeShapeType="1"/>
                        </wps:cNvCnPr>
                        <wps:spPr bwMode="auto">
                          <a:xfrm>
                            <a:off x="3959" y="6687"/>
                            <a:ext cx="1221" cy="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0" o:spid="_x0000_s1324" style="position:absolute;left:0;text-align:left;margin-left:99.15pt;margin-top:44.35pt;width:243pt;height:346.6pt;z-index:252170240" coordorigin="3959,2529" coordsize="3744,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">
                <v:roundrect id="AutoShape 596" o:spid="_x0000_s1325" style="position:absolute;left:5195;top:2529;width:2159;height:6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PwMYA&#10;AADcAAAADwAAAGRycy9kb3ducmV2LnhtbESPQWvCQBSE74X+h+UVvBTdqFU0dRUVBEE8NCp4fGRf&#10;k7TZtyG7JvHfu0Khx2FmvmEWq86UoqHaFZYVDAcRCOLU6oIzBefTrj8D4TyyxtIyKbiTg9Xy9WWB&#10;sbYtf1GT+EwECLsYFeTeV7GULs3JoBvYijh437Y26IOsM6lrbAPclHIURVNpsOCwkGNF25zS3+Rm&#10;FBxvptlcu59LMx+377SefKTnw16p3lu3/gThqfP/4b/2XiuYzEfwPB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vPwMYAAADcAAAADwAAAAAAAAAAAAAAAACYAgAAZHJz&#10;L2Rvd25yZXYueG1sUEsFBgAAAAAEAAQA9QAAAIsDA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rPr>
                            <w:b/>
                            <w:sz w:val="18"/>
                            <w:szCs w:val="18"/>
                          </w:rPr>
                        </w:pPr>
                        <w:r w:rsidRPr="00794B30">
                          <w:rPr>
                            <w:b/>
                            <w:sz w:val="18"/>
                            <w:szCs w:val="18"/>
                          </w:rPr>
                          <w:t>1. Design Drawing</w:t>
                        </w:r>
                      </w:p>
                    </w:txbxContent>
                  </v:textbox>
                </v:roundrect>
                <v:rect id="Rectangle 597" o:spid="_x0000_s1326" style="position:absolute;left:5233;top:3577;width:201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w/8QA&#10;AADcAAAADwAAAGRycy9kb3ducmV2LnhtbESP0YrCMBRE3xf2H8Jd8G1NV1G0GkUWFRdftPoB1+ba&#10;ljY3pYm2/r1ZEHwcZuYMM192phJ3alxhWcFPPwJBnFpdcKbgfNp8T0A4j6yxskwKHuRgufj8mGOs&#10;bctHuic+EwHCLkYFufd1LKVLczLo+rYmDt7VNgZ9kE0mdYNtgJtKDqJoLA0WHBZyrOk3p7RMbkaB&#10;Pq7/LqsR1elmnEyqct1uy/1Bqd5Xt5qB8NT5d/jV3mkFo+kQ/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mMP/EAAAA3AAAAA8AAAAAAAAAAAAAAAAAmAIAAGRycy9k&#10;b3ducmV2LnhtbFBLBQYAAAAABAAEAPUAAACJAw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rPr>
                            <w:b/>
                            <w:sz w:val="18"/>
                            <w:szCs w:val="18"/>
                          </w:rPr>
                        </w:pPr>
                        <w:r w:rsidRPr="00794B30">
                          <w:rPr>
                            <w:b/>
                            <w:sz w:val="18"/>
                            <w:szCs w:val="18"/>
                          </w:rPr>
                          <w:t>2. Shop Drawing</w:t>
                        </w:r>
                      </w:p>
                    </w:txbxContent>
                  </v:textbox>
                </v:rect>
                <v:shape id="AutoShape 598" o:spid="_x0000_s1327" type="#_x0000_t32" style="position:absolute;left:6256;top:2894;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zgacQAAADcAAAADwAAAGRycy9kb3ducmV2LnhtbESPUWvCQBCE3wv+h2MF3+rFoqVGT5HS&#10;itCHUvUHLLk1F83tpbmtif/eKxT6OMzMN8xy3ftaXamNVWADk3EGirgItuLSwPHw/vgCKgqyxTow&#10;GbhRhPVq8LDE3IaOv+i6l1IlCMccDTiRJtc6Fo48xnFoiJN3Cq1HSbIttW2xS3Bf66cse9YeK04L&#10;Dht6dVRc9j8+Ub63n2/udsSs27F8SHGut6ezMaNhv1mAEurlP/zX3lkDs/kUfs+kI6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OBpxAAAANwAAAAPAAAAAAAAAAAA&#10;AAAAAKECAABkcnMvZG93bnJldi54bWxQSwUGAAAAAAQABAD5AAAAkgMAAAAA&#10;" strokecolor="#4bacc6 [3208]" strokeweight="1pt">
                  <v:stroke endarrow="block"/>
                  <v:shadow color="#205867 [1608]" offset="1pt"/>
                </v:shape>
                <v:shape id="AutoShape 599" o:spid="_x0000_s1328" type="#_x0000_t4" style="position:absolute;left:4779;top:4480;width:2924;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fsMYA&#10;AADcAAAADwAAAGRycy9kb3ducmV2LnhtbESP3WrCQBSE74W+w3IK3ummpRYT3YQiLZSKSv25P2SP&#10;STB7NmTXJO3Tu0Khl8PMfMMss8HUoqPWVZYVPE0jEMS51RUXCo6Hj8kchPPIGmvLpOCHHGTpw2iJ&#10;ibY9f1O394UIEHYJKii9bxIpXV6SQTe1DXHwzrY16INsC6lb7APc1PI5il6lwYrDQokNrUrKL/ur&#10;URD177HcYLV96de/u/nqq3PxaafU+HF4W4DwNPj/8F/7UyuYxT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xfsMYAAADcAAAADwAAAAAAAAAAAAAAAACYAgAAZHJz&#10;L2Rvd25yZXYueG1sUEsFBgAAAAAEAAQA9QAAAIsDA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jc w:val="center"/>
                          <w:rPr>
                            <w:b/>
                            <w:sz w:val="18"/>
                            <w:szCs w:val="18"/>
                          </w:rPr>
                        </w:pPr>
                        <w:r w:rsidRPr="00794B30">
                          <w:rPr>
                            <w:b/>
                            <w:sz w:val="18"/>
                            <w:szCs w:val="18"/>
                          </w:rPr>
                          <w:t>3. Check the S. Drawing</w:t>
                        </w:r>
                      </w:p>
                    </w:txbxContent>
                  </v:textbox>
                </v:shape>
                <v:shape id="AutoShape 600" o:spid="_x0000_s1329" type="#_x0000_t32" style="position:absolute;left:6246;top:4030;width:0;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bhcMAAADcAAAADwAAAGRycy9kb3ducmV2LnhtbESPUWvCQBCE3wv9D8cWfKsXC0obPUVK&#10;FaEPUusPWHJrLprbS3Orif++Jwg+DjPzDTNb9L5WF2pjFdjAaJiBIi6Crbg0sP9dvb6DioJssQ5M&#10;Bq4UYTF/fpphbkPHP3TZSakShGOOBpxIk2sdC0ce4zA0xMk7hNajJNmW2rbYJbiv9VuWTbTHitOC&#10;w4Y+HRWn3dknyt96++Wue8y6Dcu3FMd6fTgaM3jpl1NQQr08wvf2xhoYf0zgdiYdAT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y24XDAAAA3AAAAA8AAAAAAAAAAAAA&#10;AAAAoQIAAGRycy9kb3ducmV2LnhtbFBLBQYAAAAABAAEAPkAAACRAwAAAAA=&#10;" strokecolor="#4bacc6 [3208]" strokeweight="1pt">
                  <v:stroke endarrow="block"/>
                  <v:shadow color="#205867 [1608]" offset="1pt"/>
                </v:shape>
                <v:rect id="Rectangle 601" o:spid="_x0000_s1330" style="position:absolute;left:5180;top:6431;width:214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2/MQA&#10;AADcAAAADwAAAGRycy9kb3ducmV2LnhtbESP3YrCMBSE74V9h3AW9k7TFfyrRpFFF8UbrT7AsTm2&#10;pc1JaaKtb28WFrwcZuYbZrHqTCUe1LjCsoLvQQSCOLW64EzB5bztT0E4j6yxskwKnuRgtfzoLTDW&#10;tuUTPRKfiQBhF6OC3Ps6ltKlORl0A1sTB+9mG4M+yCaTusE2wE0lh1E0lgYLDgs51vSTU1omd6NA&#10;nzb763pEdbodJ9Oq3LS/5eGo1Ndnt56D8NT5d/i/vdMKRrMJ/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NvzEAAAA3AAAAA8AAAAAAAAAAAAAAAAAmAIAAGRycy9k&#10;b3ducmV2LnhtbFBLBQYAAAAABAAEAPUAAACJAw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rPr>
                            <w:b/>
                            <w:sz w:val="18"/>
                            <w:szCs w:val="18"/>
                          </w:rPr>
                        </w:pPr>
                        <w:r w:rsidRPr="00794B30">
                          <w:rPr>
                            <w:b/>
                            <w:sz w:val="18"/>
                            <w:szCs w:val="18"/>
                          </w:rPr>
                          <w:t>4. Manufacturing gate</w:t>
                        </w:r>
                      </w:p>
                    </w:txbxContent>
                  </v:textbox>
                </v:rect>
                <v:shape id="AutoShape 602" o:spid="_x0000_s1331" type="#_x0000_t4" style="position:absolute;left:4819;top:7139;width:2843;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wLsEA&#10;AADcAAAADwAAAGRycy9kb3ducmV2LnhtbERPTWvCQBC9F/wPywje6sZixaSuIlJBFBVtex+yYxLM&#10;zobsmqT+evcgeHy879miM6VoqHaFZQWjYQSCOLW64EzB78/6fQrCeWSNpWVS8E8OFvPe2wwTbVs+&#10;UXP2mQgh7BJUkHtfJVK6NCeDbmgr4sBdbG3QB1hnUtfYhnBTyo8omkiDBYeGHCta5ZRezzejIGq/&#10;Y7nH4jBud/fjdLVtXPx3VGrQ75ZfIDx1/iV+ujdawWcc1oYz4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d8C7BAAAA3AAAAA8AAAAAAAAAAAAAAAAAmAIAAGRycy9kb3du&#10;cmV2LnhtbFBLBQYAAAAABAAEAPUAAACGAw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jc w:val="center"/>
                          <w:rPr>
                            <w:b/>
                            <w:sz w:val="18"/>
                            <w:szCs w:val="18"/>
                          </w:rPr>
                        </w:pPr>
                        <w:r w:rsidRPr="00794B30">
                          <w:rPr>
                            <w:b/>
                            <w:sz w:val="18"/>
                            <w:szCs w:val="18"/>
                          </w:rPr>
                          <w:t>5. Check the M. Gate</w:t>
                        </w:r>
                      </w:p>
                    </w:txbxContent>
                  </v:textbox>
                </v:shape>
                <v:rect id="Rectangle 603" o:spid="_x0000_s1332" style="position:absolute;left:5078;top:9186;width:231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HFcQA&#10;AADcAAAADwAAAGRycy9kb3ducmV2LnhtbESP0YrCMBRE34X9h3AX9k1TFxStRpFFlxVfbPUDrs21&#10;LW1uSpO19e+NIPg4zMwZZrnuTS1u1LrSsoLxKAJBnFldcq7gfNoNZyCcR9ZYWyYFd3KwXn0Mlhhr&#10;23FCt9TnIkDYxaig8L6JpXRZQQbdyDbEwbva1qAPss2lbrELcFPL7yiaSoMlh4UCG/opKKvSf6NA&#10;J9v9ZTOhJttN01ldbbvf6nBU6uuz3yxAeOr9O/xq/2kFk/k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OBxXEAAAA3AAAAA8AAAAAAAAAAAAAAAAAmAIAAGRycy9k&#10;b3ducmV2LnhtbFBLBQYAAAAABAAEAPUAAACJAw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rPr>
                            <w:b/>
                            <w:sz w:val="18"/>
                            <w:szCs w:val="18"/>
                          </w:rPr>
                        </w:pPr>
                        <w:r w:rsidRPr="00794B30">
                          <w:rPr>
                            <w:b/>
                            <w:sz w:val="18"/>
                            <w:szCs w:val="18"/>
                          </w:rPr>
                          <w:t>6. Supply to the site</w:t>
                        </w:r>
                      </w:p>
                    </w:txbxContent>
                  </v:textbox>
                </v:rect>
                <v:rect id="Rectangle 604" o:spid="_x0000_s1333" style="position:absolute;left:5247;top:11360;width:199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ac8AA&#10;AADcAAAADwAAAGRycy9kb3ducmV2LnhtbERPzYrCMBC+L/gOYQRva6pgkWpaRFRc9rJWH2Bsxra0&#10;mZQm2vr2m8PCHj++/202mla8qHe1ZQWLeQSCuLC65lLB7Xr8XINwHllja5kUvMlBlk4+tphoO/CF&#10;XrkvRQhhl6CCyvsukdIVFRl0c9sRB+5he4M+wL6UuschhJtWLqMolgZrDg0VdrSvqGjyp1GgL4ev&#10;+25FXXGM83XbHIZT8/2j1Gw67jYgPI3+X/znPmsFcRTmhzPhCM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tac8AAAADcAAAADwAAAAAAAAAAAAAAAACYAgAAZHJzL2Rvd25y&#10;ZXYueG1sUEsFBgAAAAAEAAQA9QAAAIUDA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rPr>
                            <w:b/>
                            <w:sz w:val="18"/>
                            <w:szCs w:val="18"/>
                          </w:rPr>
                        </w:pPr>
                        <w:r w:rsidRPr="00794B30">
                          <w:rPr>
                            <w:b/>
                            <w:sz w:val="18"/>
                            <w:szCs w:val="18"/>
                          </w:rPr>
                          <w:t>8. Testing</w:t>
                        </w:r>
                      </w:p>
                    </w:txbxContent>
                  </v:textbox>
                </v:rect>
                <v:roundrect id="AutoShape 605" o:spid="_x0000_s1334" style="position:absolute;left:5135;top:12192;width:2222;height:5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lTMcA&#10;AADcAAAADwAAAGRycy9kb3ducmV2LnhtbESPT2vCQBTE74LfYXlCL6XZWP9QY1axhYIgPVQt9PjI&#10;PpPY7NuQXZP47V2h4HGYmd8w6bo3lWipcaVlBeMoBkGcWV1yruB4+Hx5A+E8ssbKMim4koP1ajhI&#10;MdG2429q9z4XAcIuQQWF93UipcsKMugiWxMH72Qbgz7IJpe6wS7ATSVf43guDZYcFgqs6aOg7G9/&#10;MQq+LqZ9/+3PP+1i0j3TZjbNjrutUk+jfrME4an3j/B/e6sVzOMx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GpUzHAAAA3AAAAA8AAAAAAAAAAAAAAAAAmAIAAGRy&#10;cy9kb3ducmV2LnhtbFBLBQYAAAAABAAEAPUAAACMAw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rPr>
                            <w:b/>
                            <w:sz w:val="18"/>
                            <w:szCs w:val="18"/>
                          </w:rPr>
                        </w:pPr>
                        <w:r w:rsidRPr="00794B30">
                          <w:rPr>
                            <w:b/>
                            <w:sz w:val="18"/>
                            <w:szCs w:val="18"/>
                          </w:rPr>
                          <w:t>9. Commissioning</w:t>
                        </w:r>
                      </w:p>
                    </w:txbxContent>
                  </v:textbox>
                </v:roundrect>
                <v:rect id="Rectangle 606" o:spid="_x0000_s1335" style="position:absolute;left:5287;top:10290;width:190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hn8QA&#10;AADcAAAADwAAAGRycy9kb3ducmV2LnhtbESP0WqDQBRE3wP5h+UG8pasESJiswkhJKWlL9X2A27d&#10;GxXdu+Ju1P59t1Do4zAzZ5jDaTadGGlwjWUFu20Egri0uuFKwefHbZOCcB5ZY2eZFHyTg9NxuThg&#10;pu3EOY2Fr0SAsMtQQe19n0npypoMuq3tiYN3t4NBH+RQST3gFOCmk3EUJdJgw2Ghxp4uNZVt8TAK&#10;dH59/TrvqS9vSZF27XV6bt/elVqv5vMTCE+z/w//tV+0giSK4fdMO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YZ/EAAAA3AAAAA8AAAAAAAAAAAAAAAAAmAIAAGRycy9k&#10;b3ducmV2LnhtbFBLBQYAAAAABAAEAPUAAACJAwAAAAA=&#10;" fillcolor="#92cddc [1944]" strokecolor="#4bacc6 [3208]" strokeweight="1pt">
                  <v:fill color2="#4bacc6 [3208]" focus="50%" type="gradient"/>
                  <v:shadow color="#205867 [1608]" offset="1pt"/>
                  <v:textbox>
                    <w:txbxContent>
                      <w:p w:rsidR="00C75914" w:rsidRPr="00794B30" w:rsidRDefault="00C75914" w:rsidP="00AE73EC">
                        <w:pPr>
                          <w:spacing w:line="240" w:lineRule="auto"/>
                          <w:rPr>
                            <w:b/>
                            <w:sz w:val="18"/>
                            <w:szCs w:val="18"/>
                          </w:rPr>
                        </w:pPr>
                        <w:r w:rsidRPr="00794B30">
                          <w:rPr>
                            <w:b/>
                            <w:sz w:val="18"/>
                            <w:szCs w:val="18"/>
                          </w:rPr>
                          <w:t>7. Installation</w:t>
                        </w:r>
                      </w:p>
                    </w:txbxContent>
                  </v:textbox>
                </v:rect>
                <v:shape id="AutoShape 607" o:spid="_x0000_s1336" type="#_x0000_t32" style="position:absolute;left:6246;top:6012;width:0;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M5sMAAADcAAAADwAAAGRycy9kb3ducmV2LnhtbESPUWsCMRCE34X+h7CFvmlSC1KuRilF&#10;RfChVP0By2W9nL1srpfVO/+9KRT6OMzMN8x8OYRGXalLdWQLzxMDiriMrubKwvGwHr+CSoLssIlM&#10;Fm6UYLl4GM2xcLHnL7rupVIZwqlAC16kLbROpaeAaRJb4uydYhdQsuwq7TrsMzw0emrMTAesOS94&#10;bOnDU/m9v4RM+dl8rvztiKbfsuykPDeb09nap8fh/Q2U0CD/4b/21lmYmRf4PZOP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jObDAAAA3AAAAA8AAAAAAAAAAAAA&#10;AAAAoQIAAGRycy9kb3ducmV2LnhtbFBLBQYAAAAABAAEAPkAAACRAwAAAAA=&#10;" strokecolor="#4bacc6 [3208]" strokeweight="1pt">
                  <v:stroke endarrow="block"/>
                  <v:shadow color="#205867 [1608]" offset="1pt"/>
                </v:shape>
                <v:shape id="AutoShape 608" o:spid="_x0000_s1337" type="#_x0000_t32" style="position:absolute;left:6246;top:6917;width:5;height:4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mp8UAAADcAAAADwAAAGRycy9kb3ducmV2LnhtbESPQWvCQBSE7wX/w/KE3upum1YlukoR&#10;pMWD0ijo8ZF9JqHZt2l2a+K/d4VCj8PMfMPMl72txYVaXznW8DxSIIhzZyouNBz266cpCB+QDdaO&#10;ScOVPCwXg4c5psZ1/EWXLBQiQtinqKEMoUml9HlJFv3INcTRO7vWYoiyLaRpsYtwW8sXpcbSYsVx&#10;ocSGViXl39mv1fCWbFmdcGuTD7dbr7rN8SebJFo/Dvv3GYhAffgP/7U/jYaxeoX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Smp8UAAADcAAAADwAAAAAAAAAA&#10;AAAAAAChAgAAZHJzL2Rvd25yZXYueG1sUEsFBgAAAAAEAAQA+QAAAJMDAAAAAA==&#10;" strokecolor="#4bacc6 [3208]" strokeweight="1pt">
                  <v:stroke endarrow="block"/>
                  <v:shadow color="#205867 [1608]" offset="1pt"/>
                </v:shape>
                <v:shape id="AutoShape 609" o:spid="_x0000_s1338" type="#_x0000_t32" style="position:absolute;left:6246;top:8709;width:0;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CcMAAADcAAAADwAAAGRycy9kb3ducmV2LnhtbESPUWsCMRCE34X+h7CFvmlSoVKuRilF&#10;RfChVP0By2W9nL1srpfVO/+9KRT6OMzMN8x8OYRGXalLdWQLzxMDiriMrubKwvGwHr+CSoLssIlM&#10;Fm6UYLl4GM2xcLHnL7rupVIZwqlAC16kLbROpaeAaRJb4uydYhdQsuwq7TrsMzw0emrMTAesOS94&#10;bOnDU/m9v4RM+dl8rvztiKbfsuykPDeb09nap8fh/Q2U0CD/4b/21lmYmRf4PZOP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PsQnDAAAA3AAAAA8AAAAAAAAAAAAA&#10;AAAAoQIAAGRycy9kb3ducmV2LnhtbFBLBQYAAAAABAAEAPkAAACRAwAAAAA=&#10;" strokecolor="#4bacc6 [3208]" strokeweight="1pt">
                  <v:stroke endarrow="block"/>
                  <v:shadow color="#205867 [1608]" offset="1pt"/>
                </v:shape>
                <v:shape id="AutoShape 610" o:spid="_x0000_s1339" type="#_x0000_t32" style="position:absolute;left:6256;top:9756;width:0;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vfsMAAADcAAAADwAAAGRycy9kb3ducmV2LnhtbESPzWrDMBCE74G+g9hCb4nUHkxxooRS&#10;2hDooeTnARZrYzmxVq61jZ23rwKFHIeZ+YZZrMbQqgv1qYls4XlmQBFX0TVcWzjsP6evoJIgO2wj&#10;k4UrJVgtHyYLLF0ceEuXndQqQziVaMGLdKXWqfIUMM1iR5y9Y+wDSpZ9rV2PQ4aHVr8YU+iADecF&#10;jx29e6rOu9+QKT/r7w9/PaAZNixfUp3a9fFk7dPj+DYHJTTKPfzf3jgLhSngdiYf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dL37DAAAA3AAAAA8AAAAAAAAAAAAA&#10;AAAAoQIAAGRycy9kb3ducmV2LnhtbFBLBQYAAAAABAAEAPkAAACRAwAAAAA=&#10;" strokecolor="#4bacc6 [3208]" strokeweight="1pt">
                  <v:stroke endarrow="block"/>
                  <v:shadow color="#205867 [1608]" offset="1pt"/>
                </v:shape>
                <v:shape id="AutoShape 611" o:spid="_x0000_s1340" type="#_x0000_t32" style="position:absolute;left:6246;top:10851;width:0;height: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GK5cQAAADcAAAADwAAAGRycy9kb3ducmV2LnhtbESPzWrDMBCE74W+g9hCb43UHpLiRgml&#10;JCHQQ8jPAyzWxnJqrVxrGztvHwUCPQ4z8w0znQ+hUWfqUh3ZwuvIgCIuo6u5snDYL1/eQSVBdthE&#10;JgsXSjCfPT5MsXCx5y2dd1KpDOFUoAUv0hZap9JTwDSKLXH2jrELKFl2lXYd9hkeGv1mzFgHrDkv&#10;eGzpy1P5s/sLmfK72iz85YCmX7N8S3lqVseTtc9Pw+cHKKFB/sP39tpZGJsJ3M7kI6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YrlxAAAANwAAAAPAAAAAAAAAAAA&#10;AAAAAKECAABkcnMvZG93bnJldi54bWxQSwUGAAAAAAQABAD5AAAAkgMAAAAA&#10;" strokecolor="#4bacc6 [3208]" strokeweight="1pt">
                  <v:stroke endarrow="block"/>
                  <v:shadow color="#205867 [1608]" offset="1pt"/>
                </v:shape>
                <v:shape id="AutoShape 612" o:spid="_x0000_s1341" type="#_x0000_t32" style="position:absolute;left:6246;top:11723;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el8MAAADcAAAADwAAAGRycy9kb3ducmV2LnhtbESPwU7DMAyG70i8Q2QkbiyBw4S6ZROa&#10;xjSJA2LsAazGazoapzRm7d4eH5A4Wr//z/6W6yl15kJDaTN7eJw5MMR1Di03Ho6frw/PYIogB+wy&#10;k4crFVivbm+WWIU88gddDtIYhXCp0EMU6StrSx0pYZnlnlizUx4Sio5DY8OAo8JTZ5+cm9uELeuF&#10;iD1tItVfh5+klO/d+zZej+jGPcub1Odudzp7f383vSzACE3yv/zX3gcPc6ffqoyKgF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OHpfDAAAA3AAAAA8AAAAAAAAAAAAA&#10;AAAAoQIAAGRycy9kb3ducmV2LnhtbFBLBQYAAAAABAAEAPkAAACRAwAAAAA=&#10;" strokecolor="#4bacc6 [3208]" strokeweight="1pt">
                  <v:stroke endarrow="block"/>
                  <v:shadow color="#205867 [1608]" offset="1pt"/>
                </v:shape>
                <v:shape id="AutoShape 613" o:spid="_x0000_s1342" type="#_x0000_t32" style="position:absolute;left:3959;top:5238;width:8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9dKcQAAADcAAAADwAAAGRycy9kb3ducmV2LnhtbESP0UoDMRRE3wX/IVzBN5tUYdFt01IU&#10;UVpf3PYDbpPbzbabm2UTu+vfNwXBx2FmzjDz5ehbcaY+NoE1TCcKBLEJtuFaw277/vAMIiZki21g&#10;0vBLEZaL25s5ljYM/E3nKtUiQziWqMGl1JVSRuPIY5yEjjh7h9B7TFn2tbQ9DhnuW/moVCE9NpwX&#10;HHb06sicqh+vYXAf6lgk82Sm1frQvcnN17Dfa31/N65mIBKN6T/81/60Ggr1Atcz+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10pxAAAANwAAAAPAAAAAAAAAAAA&#10;AAAAAKECAABkcnMvZG93bnJldi54bWxQSwUGAAAAAAQABAD5AAAAkgMAAAAA&#10;" strokecolor="#4bacc6 [3208]" strokeweight="1pt">
                  <v:shadow color="#205867 [1608]" offset="1pt"/>
                </v:shape>
                <v:shape id="AutoShape 614" o:spid="_x0000_s1343" type="#_x0000_t32" style="position:absolute;left:3959;top:3864;width:0;height:1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iacEAAADcAAAADwAAAGRycy9kb3ducmV2LnhtbERP3WrCMBS+H+wdwhF2t6adUEZnFHGM&#10;yfRm1Qc4JsemszkpTWa7t18uBC8/vv/FanKduNIQWs8KiiwHQay9ablRcDx8PL+CCBHZYOeZFPxR&#10;gNXy8WGBlfEjf9O1jo1IIRwqVGBj7Cspg7bkMGS+J07c2Q8OY4JDI82AYwp3nXzJ81I6bDk1WOxp&#10;Y0lf6l+nYLSf+U8Z9VwX9de5f5e7/Xg6KfU0m9ZvICJN8S6+ubdGQVmk+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GJpwQAAANwAAAAPAAAAAAAAAAAAAAAA&#10;AKECAABkcnMvZG93bnJldi54bWxQSwUGAAAAAAQABAD5AAAAjwMAAAAA&#10;" strokecolor="#4bacc6 [3208]" strokeweight="1pt">
                  <v:shadow color="#205867 [1608]" offset="1pt"/>
                </v:shape>
                <v:shape id="AutoShape 615" o:spid="_x0000_s1344" type="#_x0000_t32" style="position:absolute;left:3959;top:3864;width:1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0h18MAAADcAAAADwAAAGRycy9kb3ducmV2LnhtbESPwWrDMBBE74H+g9hCb4nsHkJxIocS&#10;0hDooSTNByzWxrJrrVxrGzt/XwUKPQ4z84ZZbybfqSsNsQlsIF9koIirYBuuDZw/3+YvoKIgW+wC&#10;k4EbRdiUD7M1FjaMfKTrSWqVIBwLNOBE+kLrWDnyGBehJ07eJQweJcmh1nbAMcF9p5+zbKk9NpwW&#10;HPa0dVR9nX58onzvP3budsZsPLC8S9V2+0trzNPj9LoCJTTJf/ivfbAGlnkO9zPpCO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tIdfDAAAA3AAAAA8AAAAAAAAAAAAA&#10;AAAAoQIAAGRycy9kb3ducmV2LnhtbFBLBQYAAAAABAAEAPkAAACRAwAAAAA=&#10;" strokecolor="#4bacc6 [3208]" strokeweight="1pt">
                  <v:stroke endarrow="block"/>
                  <v:shadow color="#205867 [1608]" offset="1pt"/>
                </v:shape>
                <v:shape id="AutoShape 616" o:spid="_x0000_s1345" type="#_x0000_t32" style="position:absolute;left:3959;top:7983;width:8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ZhcQAAADcAAAADwAAAGRycy9kb3ducmV2LnhtbESPUWvCMBSF3wf+h3CFvc20DsrojDIU&#10;UTZfVv0B1+TadGtuShNt9+8XYbDHwznnO5zFanStuFEfGs8K8lkGglh703Ct4HTcPr2ACBHZYOuZ&#10;FPxQgNVy8rDA0viBP+lWxVokCIcSFdgYu1LKoC05DDPfESfv4nuHMcm+lqbHIcFdK+dZVkiHDacF&#10;ix2tLenv6uoUDHaXfRVRP+u8er90G/lxGM5npR6n49sriEhj/A//tfdGQZHP4X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lmFxAAAANwAAAAPAAAAAAAAAAAA&#10;AAAAAKECAABkcnMvZG93bnJldi54bWxQSwUGAAAAAAQABAD5AAAAkgMAAAAA&#10;" strokecolor="#4bacc6 [3208]" strokeweight="1pt">
                  <v:shadow color="#205867 [1608]" offset="1pt"/>
                </v:shape>
                <v:shape id="AutoShape 617" o:spid="_x0000_s1346" type="#_x0000_t32" style="position:absolute;left:3959;top:6687;width:0;height:1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78HsQAAADcAAAADwAAAGRycy9kb3ducmV2LnhtbESPUWvCMBSF3wf+h3AF32baCWV0RhnK&#10;UDZfVv0B1+TadGtuShNt9+8XYbDHwznnO5zlenStuFEfGs8K8nkGglh703Ct4HR8e3wGESKywdYz&#10;KfihAOvV5GGJpfEDf9KtirVIEA4lKrAxdqWUQVtyGOa+I07exfcOY5J9LU2PQ4K7Vj5lWSEdNpwW&#10;LHa0saS/q6tTMNhd9lVEvdB59X7ptvLjMJzPSs2m4+sLiEhj/A//tfdGQZEv4H4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fvwexAAAANwAAAAPAAAAAAAAAAAA&#10;AAAAAKECAABkcnMvZG93bnJldi54bWxQSwUGAAAAAAQABAD5AAAAkgMAAAAA&#10;" strokecolor="#4bacc6 [3208]" strokeweight="1pt">
                  <v:shadow color="#205867 [1608]" offset="1pt"/>
                </v:shape>
                <v:shape id="AutoShape 618" o:spid="_x0000_s1347" type="#_x0000_t32" style="position:absolute;left:3959;top:6687;width:1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CT8MAAADcAAAADwAAAGRycy9kb3ducmV2LnhtbESPUWvCQBCE34X+h2MF3/RiESnRU4qo&#10;CD6Uqj9gya252Nxemtua+O+9QqGPw8x8wyzXva/VndpYBTYwnWSgiItgKy4NXM678RuoKMgW68Bk&#10;4EER1quXwRJzGzr+pPtJSpUgHHM04ESaXOtYOPIYJ6EhTt41tB4lybbUtsUuwX2tX7Nsrj1WnBYc&#10;NrRxVHydfnyifO8/tu5xwaw7sByluNX7682Y0bB/X4AS6uU//Nc+WAPz6Qx+z6Qj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agk/DAAAA3AAAAA8AAAAAAAAAAAAA&#10;AAAAoQIAAGRycy9kb3ducmV2LnhtbFBLBQYAAAAABAAEAPkAAACRAwAAAAA=&#10;" strokecolor="#4bacc6 [3208]" strokeweight="1pt">
                  <v:stroke endarrow="block"/>
                  <v:shadow color="#205867 [1608]" offset="1pt"/>
                </v:shape>
              </v:group>
            </w:pict>
          </mc:Fallback>
        </mc:AlternateContent>
      </w:r>
      <w:r w:rsidR="00AE73EC" w:rsidRPr="00451353">
        <w:t xml:space="preserve">procedure for hydro-mechanical </w:t>
      </w:r>
      <w:proofErr w:type="spellStart"/>
      <w:r w:rsidR="00AE73EC" w:rsidRPr="00451353">
        <w:t>equipments</w:t>
      </w:r>
      <w:proofErr w:type="spellEnd"/>
      <w:r w:rsidR="00AE73EC" w:rsidRPr="00451353">
        <w:t xml:space="preserve"> supply, installation,</w:t>
      </w:r>
      <w:r w:rsidR="00AE73EC" w:rsidRPr="0056282B">
        <w:t xml:space="preserve"> testing and commissioning</w:t>
      </w:r>
      <w:bookmarkEnd w:id="126"/>
    </w:p>
    <w:p w:rsidR="00990D4A" w:rsidRPr="00046862" w:rsidRDefault="00990D4A" w:rsidP="00794B30">
      <w:pPr>
        <w:spacing w:before="120" w:after="120" w:line="360" w:lineRule="auto"/>
      </w:pPr>
    </w:p>
    <w:p w:rsidR="00990D4A" w:rsidRPr="00046862" w:rsidRDefault="00990D4A" w:rsidP="00794B30">
      <w:pPr>
        <w:spacing w:before="120" w:after="120" w:line="360" w:lineRule="auto"/>
      </w:pPr>
    </w:p>
    <w:p w:rsidR="00990D4A" w:rsidRPr="00451353" w:rsidRDefault="00282B59" w:rsidP="00282B59">
      <w:pPr>
        <w:tabs>
          <w:tab w:val="left" w:pos="1976"/>
        </w:tabs>
        <w:spacing w:before="120" w:after="120" w:line="360" w:lineRule="auto"/>
        <w:rPr>
          <w:b/>
        </w:rPr>
      </w:pPr>
      <w:r>
        <w:tab/>
      </w:r>
      <w:r w:rsidRPr="00451353">
        <w:rPr>
          <w:b/>
        </w:rPr>
        <w:t>No</w:t>
      </w:r>
    </w:p>
    <w:p w:rsidR="00990D4A" w:rsidRPr="00046862" w:rsidRDefault="00990D4A" w:rsidP="00196C9B">
      <w:pPr>
        <w:spacing w:line="240" w:lineRule="auto"/>
      </w:pPr>
    </w:p>
    <w:p w:rsidR="00990D4A" w:rsidRPr="00046862" w:rsidRDefault="00990D4A" w:rsidP="00196C9B">
      <w:pPr>
        <w:spacing w:line="240" w:lineRule="auto"/>
      </w:pPr>
    </w:p>
    <w:p w:rsidR="00196C9B" w:rsidRDefault="00282B59" w:rsidP="00196C9B">
      <w:pPr>
        <w:tabs>
          <w:tab w:val="left" w:pos="5408"/>
        </w:tabs>
        <w:spacing w:line="120" w:lineRule="auto"/>
      </w:pPr>
      <w:r>
        <w:tab/>
      </w:r>
    </w:p>
    <w:p w:rsidR="00990D4A" w:rsidRDefault="00196C9B" w:rsidP="00196C9B">
      <w:pPr>
        <w:tabs>
          <w:tab w:val="left" w:pos="5408"/>
        </w:tabs>
        <w:spacing w:line="240" w:lineRule="auto"/>
        <w:rPr>
          <w:b/>
        </w:rPr>
      </w:pPr>
      <w:r>
        <w:tab/>
      </w:r>
      <w:r w:rsidR="00282B59" w:rsidRPr="00451353">
        <w:rPr>
          <w:b/>
        </w:rPr>
        <w:t>Yes</w:t>
      </w:r>
    </w:p>
    <w:p w:rsidR="00196C9B" w:rsidRPr="00451353" w:rsidRDefault="00196C9B" w:rsidP="00196C9B">
      <w:pPr>
        <w:tabs>
          <w:tab w:val="left" w:pos="5408"/>
        </w:tabs>
        <w:spacing w:line="240" w:lineRule="auto"/>
        <w:rPr>
          <w:b/>
        </w:rPr>
      </w:pPr>
    </w:p>
    <w:p w:rsidR="00451353" w:rsidRDefault="00282B59" w:rsidP="00D307EE">
      <w:pPr>
        <w:tabs>
          <w:tab w:val="left" w:pos="2070"/>
        </w:tabs>
        <w:spacing w:before="240" w:after="120" w:line="360" w:lineRule="auto"/>
        <w:rPr>
          <w:b/>
        </w:rPr>
      </w:pPr>
      <w:r>
        <w:tab/>
      </w:r>
      <w:r w:rsidRPr="00451353">
        <w:rPr>
          <w:b/>
        </w:rPr>
        <w:t>No</w:t>
      </w:r>
    </w:p>
    <w:p w:rsidR="00196C9B" w:rsidRDefault="00196C9B" w:rsidP="00196C9B">
      <w:pPr>
        <w:tabs>
          <w:tab w:val="left" w:pos="2070"/>
        </w:tabs>
        <w:spacing w:line="240" w:lineRule="auto"/>
        <w:rPr>
          <w:b/>
        </w:rPr>
      </w:pPr>
    </w:p>
    <w:p w:rsidR="00451353" w:rsidRDefault="00451353" w:rsidP="00196C9B">
      <w:pPr>
        <w:tabs>
          <w:tab w:val="left" w:pos="5341"/>
          <w:tab w:val="left" w:pos="6413"/>
        </w:tabs>
        <w:spacing w:line="240" w:lineRule="auto"/>
        <w:ind w:firstLine="4320"/>
        <w:rPr>
          <w:b/>
        </w:rPr>
      </w:pPr>
      <w:r>
        <w:rPr>
          <w:b/>
        </w:rPr>
        <w:t xml:space="preserve"> </w:t>
      </w:r>
    </w:p>
    <w:p w:rsidR="00196C9B" w:rsidRDefault="00196C9B" w:rsidP="00001754">
      <w:pPr>
        <w:tabs>
          <w:tab w:val="left" w:pos="5341"/>
          <w:tab w:val="left" w:pos="6413"/>
        </w:tabs>
        <w:spacing w:line="120" w:lineRule="auto"/>
        <w:ind w:firstLine="4320"/>
        <w:rPr>
          <w:b/>
        </w:rPr>
      </w:pPr>
    </w:p>
    <w:p w:rsidR="006F2E14" w:rsidRPr="00BA35EE" w:rsidRDefault="006F2E14" w:rsidP="00196C9B">
      <w:pPr>
        <w:tabs>
          <w:tab w:val="left" w:pos="5341"/>
          <w:tab w:val="left" w:pos="6413"/>
        </w:tabs>
        <w:spacing w:line="240" w:lineRule="auto"/>
        <w:ind w:firstLine="4320"/>
        <w:rPr>
          <w:b/>
        </w:rPr>
      </w:pPr>
      <w:r w:rsidRPr="00BA35EE">
        <w:rPr>
          <w:b/>
        </w:rPr>
        <w:t>Yes</w:t>
      </w:r>
    </w:p>
    <w:p w:rsidR="00282B59" w:rsidRDefault="00282B59" w:rsidP="00282B59">
      <w:pPr>
        <w:tabs>
          <w:tab w:val="left" w:pos="5341"/>
          <w:tab w:val="left" w:pos="6413"/>
        </w:tabs>
        <w:spacing w:before="120" w:after="120" w:line="360" w:lineRule="auto"/>
      </w:pPr>
      <w:r>
        <w:tab/>
      </w:r>
      <w:r>
        <w:tab/>
      </w:r>
    </w:p>
    <w:p w:rsidR="00E217B5" w:rsidRPr="00046862" w:rsidRDefault="00E217B5" w:rsidP="00794B30">
      <w:pPr>
        <w:spacing w:before="120" w:after="120" w:line="360" w:lineRule="auto"/>
      </w:pPr>
    </w:p>
    <w:p w:rsidR="00BE1C0A" w:rsidRPr="00046862" w:rsidRDefault="00BE1C0A" w:rsidP="00794B30">
      <w:pPr>
        <w:spacing w:before="120" w:after="120" w:line="360" w:lineRule="auto"/>
      </w:pPr>
    </w:p>
    <w:p w:rsidR="00BE1C0A" w:rsidRPr="00046862" w:rsidRDefault="00BE1C0A" w:rsidP="00794B30">
      <w:pPr>
        <w:spacing w:before="120" w:after="120" w:line="360" w:lineRule="auto"/>
      </w:pPr>
    </w:p>
    <w:p w:rsidR="00BE1C0A" w:rsidRPr="00046862" w:rsidRDefault="00BE1C0A" w:rsidP="00001754">
      <w:pPr>
        <w:spacing w:line="240" w:lineRule="auto"/>
      </w:pPr>
    </w:p>
    <w:p w:rsidR="00001754" w:rsidRDefault="00001754" w:rsidP="00196C9B">
      <w:pPr>
        <w:pStyle w:val="Caption"/>
        <w:ind w:left="1080" w:hanging="1080"/>
        <w:jc w:val="center"/>
      </w:pPr>
    </w:p>
    <w:p w:rsidR="00BE1C0A" w:rsidRDefault="00BA35EE" w:rsidP="00196C9B">
      <w:pPr>
        <w:pStyle w:val="Caption"/>
        <w:ind w:left="1080" w:hanging="1080"/>
        <w:jc w:val="center"/>
      </w:pPr>
      <w:bookmarkStart w:id="127" w:name="_Toc531653717"/>
      <w:r>
        <w:t xml:space="preserve">Figure </w:t>
      </w:r>
      <w:r w:rsidR="00535B90">
        <w:fldChar w:fldCharType="begin"/>
      </w:r>
      <w:r w:rsidR="00535B90">
        <w:instrText xml:space="preserve"> STYLEREF 1 \s </w:instrText>
      </w:r>
      <w:r w:rsidR="00535B90">
        <w:fldChar w:fldCharType="separate"/>
      </w:r>
      <w:r w:rsidR="00A741FF">
        <w:rPr>
          <w:noProof/>
        </w:rPr>
        <w:t>4</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9</w:t>
      </w:r>
      <w:r w:rsidR="00535B90">
        <w:rPr>
          <w:noProof/>
        </w:rPr>
        <w:fldChar w:fldCharType="end"/>
      </w:r>
      <w:r>
        <w:t xml:space="preserve">: </w:t>
      </w:r>
      <w:r w:rsidRPr="0095319B">
        <w:t>Flowchart-</w:t>
      </w:r>
      <w:r w:rsidR="00F844D9" w:rsidRPr="0095319B">
        <w:t xml:space="preserve">procedure for hydro-mechanical </w:t>
      </w:r>
      <w:proofErr w:type="spellStart"/>
      <w:r w:rsidR="00F844D9" w:rsidRPr="0095319B">
        <w:t>equipments</w:t>
      </w:r>
      <w:proofErr w:type="spellEnd"/>
      <w:r w:rsidR="00F844D9" w:rsidRPr="0095319B">
        <w:t xml:space="preserve"> supply, installation, testing and commissioning</w:t>
      </w:r>
      <w:bookmarkEnd w:id="127"/>
    </w:p>
    <w:p w:rsidR="00001754" w:rsidRPr="00001754" w:rsidRDefault="00001754" w:rsidP="00001754">
      <w:pPr>
        <w:spacing w:line="120" w:lineRule="auto"/>
      </w:pPr>
    </w:p>
    <w:p w:rsidR="006F2E14" w:rsidRDefault="00BE1C0A" w:rsidP="00196C9B">
      <w:pPr>
        <w:rPr>
          <w:szCs w:val="24"/>
        </w:rPr>
      </w:pPr>
      <w:r w:rsidRPr="00794B30">
        <w:rPr>
          <w:szCs w:val="24"/>
        </w:rPr>
        <w:t xml:space="preserve">The supervisor engineer should control the quality of </w:t>
      </w:r>
      <w:r w:rsidR="00582B8A" w:rsidRPr="00794B30">
        <w:rPr>
          <w:szCs w:val="24"/>
        </w:rPr>
        <w:t xml:space="preserve">Hydro-Mechanical </w:t>
      </w:r>
      <w:proofErr w:type="spellStart"/>
      <w:r w:rsidR="00582B8A" w:rsidRPr="00794B30">
        <w:rPr>
          <w:szCs w:val="24"/>
        </w:rPr>
        <w:t>Equipments</w:t>
      </w:r>
      <w:proofErr w:type="spellEnd"/>
      <w:r w:rsidR="00582B8A" w:rsidRPr="00794B30">
        <w:rPr>
          <w:szCs w:val="24"/>
        </w:rPr>
        <w:t xml:space="preserve"> such as </w:t>
      </w:r>
      <w:r w:rsidRPr="00794B30">
        <w:rPr>
          <w:szCs w:val="24"/>
        </w:rPr>
        <w:t>gates works at each steps of gate manufacturing, supply, installation</w:t>
      </w:r>
      <w:r w:rsidR="00582B8A" w:rsidRPr="00794B30">
        <w:rPr>
          <w:szCs w:val="24"/>
        </w:rPr>
        <w:t>,</w:t>
      </w:r>
      <w:r w:rsidRPr="00794B30">
        <w:rPr>
          <w:szCs w:val="24"/>
        </w:rPr>
        <w:t xml:space="preserve"> testing and commissioning.</w:t>
      </w:r>
    </w:p>
    <w:p w:rsidR="00BE1C0A" w:rsidRPr="00794B30" w:rsidRDefault="00BE1C0A" w:rsidP="00001754">
      <w:pPr>
        <w:spacing w:line="240" w:lineRule="auto"/>
        <w:rPr>
          <w:b/>
          <w:szCs w:val="24"/>
        </w:rPr>
      </w:pPr>
      <w:r w:rsidRPr="00794B30">
        <w:rPr>
          <w:b/>
          <w:szCs w:val="24"/>
        </w:rPr>
        <w:lastRenderedPageBreak/>
        <w:t>Step-1: Design Drawing</w:t>
      </w:r>
    </w:p>
    <w:p w:rsidR="00BE1C0A" w:rsidRDefault="00BE1C0A" w:rsidP="00BE1C0A">
      <w:pPr>
        <w:rPr>
          <w:szCs w:val="24"/>
        </w:rPr>
      </w:pPr>
      <w:r w:rsidRPr="00794B30">
        <w:rPr>
          <w:szCs w:val="24"/>
        </w:rPr>
        <w:t>The supervisor engineer should review the design drawing with respect to the design calculation and specification made for the same and update it if required.</w:t>
      </w:r>
    </w:p>
    <w:p w:rsidR="00196C9B" w:rsidRDefault="00196C9B" w:rsidP="00196C9B">
      <w:pPr>
        <w:spacing w:line="240" w:lineRule="auto"/>
        <w:rPr>
          <w:b/>
          <w:szCs w:val="24"/>
        </w:rPr>
      </w:pPr>
    </w:p>
    <w:p w:rsidR="00BE1C0A" w:rsidRPr="00794B30" w:rsidRDefault="00BE1C0A" w:rsidP="00001754">
      <w:pPr>
        <w:spacing w:line="240" w:lineRule="auto"/>
        <w:rPr>
          <w:b/>
          <w:szCs w:val="24"/>
        </w:rPr>
      </w:pPr>
      <w:r w:rsidRPr="00794B30">
        <w:rPr>
          <w:b/>
          <w:szCs w:val="24"/>
        </w:rPr>
        <w:t>Step-2: Shop Drawing</w:t>
      </w:r>
    </w:p>
    <w:p w:rsidR="00BE1C0A" w:rsidRDefault="00BE1C0A" w:rsidP="00BE1C0A">
      <w:pPr>
        <w:rPr>
          <w:szCs w:val="24"/>
        </w:rPr>
      </w:pPr>
      <w:r w:rsidRPr="00794B30">
        <w:rPr>
          <w:szCs w:val="24"/>
        </w:rPr>
        <w:t xml:space="preserve">Construction engineer should prepared shop drawing (working drawing) based on the specification and design drawing forming the bid and submit to supervisor engineer for approval. </w:t>
      </w:r>
    </w:p>
    <w:p w:rsidR="00125527" w:rsidRPr="00794B30" w:rsidRDefault="00125527" w:rsidP="00196C9B">
      <w:pPr>
        <w:spacing w:line="240" w:lineRule="auto"/>
        <w:rPr>
          <w:szCs w:val="24"/>
        </w:rPr>
      </w:pPr>
    </w:p>
    <w:p w:rsidR="00BE1C0A" w:rsidRPr="00794B30" w:rsidRDefault="00BE1C0A" w:rsidP="00001754">
      <w:pPr>
        <w:spacing w:line="240" w:lineRule="auto"/>
        <w:rPr>
          <w:szCs w:val="24"/>
        </w:rPr>
      </w:pPr>
      <w:r w:rsidRPr="00794B30">
        <w:rPr>
          <w:b/>
          <w:szCs w:val="24"/>
        </w:rPr>
        <w:t>Step-3: Checking the Shop Drawing</w:t>
      </w:r>
    </w:p>
    <w:p w:rsidR="00BE1C0A" w:rsidRPr="00794B30" w:rsidRDefault="00BE1C0A" w:rsidP="00BE1C0A">
      <w:pPr>
        <w:rPr>
          <w:szCs w:val="24"/>
        </w:rPr>
      </w:pPr>
      <w:r w:rsidRPr="00794B30">
        <w:rPr>
          <w:szCs w:val="24"/>
        </w:rPr>
        <w:t>The supervisor engineer should check shop drawing (working drawing) prepared and submitted by the construction engineer and give approval if it fit with specification and design drawing prepared for the same. Otherwise, instruct the construction engineer to correct it according to the specification and design drawing forming the bid or modified (if any).</w:t>
      </w:r>
    </w:p>
    <w:p w:rsidR="00125527" w:rsidRDefault="00125527" w:rsidP="00196C9B">
      <w:pPr>
        <w:spacing w:line="240" w:lineRule="auto"/>
        <w:rPr>
          <w:b/>
          <w:szCs w:val="24"/>
        </w:rPr>
      </w:pPr>
    </w:p>
    <w:p w:rsidR="00BE1C0A" w:rsidRPr="00794B30" w:rsidRDefault="00BE1C0A" w:rsidP="00001754">
      <w:pPr>
        <w:spacing w:line="240" w:lineRule="auto"/>
        <w:rPr>
          <w:b/>
          <w:szCs w:val="24"/>
        </w:rPr>
      </w:pPr>
      <w:r w:rsidRPr="00794B30">
        <w:rPr>
          <w:b/>
          <w:szCs w:val="24"/>
        </w:rPr>
        <w:t>Step-4: Manufacturing</w:t>
      </w:r>
    </w:p>
    <w:p w:rsidR="00BE1C0A" w:rsidRPr="00794B30" w:rsidRDefault="00BE1C0A" w:rsidP="00BE1C0A">
      <w:pPr>
        <w:rPr>
          <w:szCs w:val="24"/>
        </w:rPr>
      </w:pPr>
      <w:r w:rsidRPr="00794B30">
        <w:rPr>
          <w:szCs w:val="24"/>
        </w:rPr>
        <w:t xml:space="preserve">Once the construction engineer get an approval by the supervisor engineer for his shopping drawing (working drawing), he has to </w:t>
      </w:r>
      <w:proofErr w:type="gramStart"/>
      <w:r w:rsidRPr="00794B30">
        <w:rPr>
          <w:szCs w:val="24"/>
        </w:rPr>
        <w:t>proceed</w:t>
      </w:r>
      <w:proofErr w:type="gramEnd"/>
      <w:r w:rsidRPr="00794B30">
        <w:rPr>
          <w:szCs w:val="24"/>
        </w:rPr>
        <w:t xml:space="preserve"> the manufacturing of the gate. </w:t>
      </w:r>
    </w:p>
    <w:p w:rsidR="00125527" w:rsidRDefault="00125527" w:rsidP="00196C9B">
      <w:pPr>
        <w:spacing w:line="240" w:lineRule="auto"/>
        <w:rPr>
          <w:b/>
          <w:szCs w:val="24"/>
        </w:rPr>
      </w:pPr>
    </w:p>
    <w:p w:rsidR="00BE1C0A" w:rsidRPr="00794B30" w:rsidRDefault="00BE1C0A" w:rsidP="00001754">
      <w:pPr>
        <w:spacing w:line="240" w:lineRule="auto"/>
        <w:rPr>
          <w:b/>
          <w:szCs w:val="24"/>
        </w:rPr>
      </w:pPr>
      <w:r w:rsidRPr="00794B30">
        <w:rPr>
          <w:b/>
          <w:szCs w:val="24"/>
        </w:rPr>
        <w:t>Step-5: Check the Manufactured Gate</w:t>
      </w:r>
    </w:p>
    <w:p w:rsidR="00BE1C0A" w:rsidRPr="00794B30" w:rsidRDefault="00BE1C0A" w:rsidP="00BE1C0A">
      <w:pPr>
        <w:rPr>
          <w:szCs w:val="24"/>
        </w:rPr>
      </w:pPr>
      <w:r w:rsidRPr="00794B30">
        <w:rPr>
          <w:szCs w:val="24"/>
        </w:rPr>
        <w:t xml:space="preserve">During this period of manufacturing, the supervisor engineer should inspect the workshop to inspect the process and the final gate manufactured in accordance with the specification, shop drawing and method statement forming the bid. If it is acceptable he can instruct the construction engineer to </w:t>
      </w:r>
      <w:r w:rsidR="00D307EE">
        <w:rPr>
          <w:szCs w:val="24"/>
        </w:rPr>
        <w:t>continue</w:t>
      </w:r>
      <w:r w:rsidRPr="00794B30">
        <w:rPr>
          <w:szCs w:val="24"/>
        </w:rPr>
        <w:t xml:space="preserve"> supply at site, if not, give instruction to correct the defect. Here, the supervisor engineer should check the type of material, design dimensions (height, width, length, thickness) with respect to specification and drawing forming the bid.</w:t>
      </w:r>
    </w:p>
    <w:p w:rsidR="00125527" w:rsidRDefault="00125527" w:rsidP="00196C9B">
      <w:pPr>
        <w:spacing w:line="240" w:lineRule="auto"/>
        <w:rPr>
          <w:b/>
          <w:szCs w:val="24"/>
        </w:rPr>
      </w:pPr>
    </w:p>
    <w:p w:rsidR="00BE1C0A" w:rsidRPr="00794B30" w:rsidRDefault="00BE1C0A" w:rsidP="00001754">
      <w:pPr>
        <w:spacing w:line="240" w:lineRule="auto"/>
        <w:rPr>
          <w:b/>
          <w:szCs w:val="24"/>
        </w:rPr>
      </w:pPr>
      <w:r w:rsidRPr="00794B30">
        <w:rPr>
          <w:b/>
          <w:szCs w:val="24"/>
        </w:rPr>
        <w:t>Step-6: Supply to the site</w:t>
      </w:r>
    </w:p>
    <w:p w:rsidR="00BE1C0A" w:rsidRPr="00794B30" w:rsidRDefault="00BE1C0A" w:rsidP="00BE1C0A">
      <w:pPr>
        <w:rPr>
          <w:szCs w:val="24"/>
        </w:rPr>
      </w:pPr>
      <w:r w:rsidRPr="00794B30">
        <w:rPr>
          <w:szCs w:val="24"/>
        </w:rPr>
        <w:t>Immediately after the construction engineer get an approval by the supervisor engineer for the manufactured gate, he has to transport and supply the gate to the site. Supervisor engineer should check and ensure the proper handling during transportation and supply of full set at site level without major damage that may require rectification at workshop level.</w:t>
      </w:r>
    </w:p>
    <w:p w:rsidR="00125527" w:rsidRDefault="00125527" w:rsidP="00196C9B">
      <w:pPr>
        <w:spacing w:line="240" w:lineRule="auto"/>
        <w:rPr>
          <w:b/>
          <w:szCs w:val="24"/>
        </w:rPr>
      </w:pPr>
    </w:p>
    <w:p w:rsidR="00BE1C0A" w:rsidRPr="00794B30" w:rsidRDefault="00BE1C0A" w:rsidP="00001754">
      <w:pPr>
        <w:spacing w:line="240" w:lineRule="auto"/>
        <w:rPr>
          <w:b/>
          <w:szCs w:val="24"/>
        </w:rPr>
      </w:pPr>
      <w:r w:rsidRPr="00794B30">
        <w:rPr>
          <w:b/>
          <w:szCs w:val="24"/>
        </w:rPr>
        <w:t>Step-7: Installation</w:t>
      </w:r>
    </w:p>
    <w:p w:rsidR="00BE1C0A" w:rsidRPr="00794B30" w:rsidRDefault="00BE1C0A" w:rsidP="00BE1C0A">
      <w:pPr>
        <w:rPr>
          <w:szCs w:val="24"/>
        </w:rPr>
      </w:pPr>
      <w:r w:rsidRPr="00794B30">
        <w:rPr>
          <w:szCs w:val="24"/>
        </w:rPr>
        <w:t>The supervisor engineer can instruct the construction engineer if and only if the following activities are per performed but not limited to:</w:t>
      </w:r>
    </w:p>
    <w:p w:rsidR="00BE1C0A" w:rsidRPr="00046862" w:rsidRDefault="00BE1C0A" w:rsidP="00BA35EE">
      <w:pPr>
        <w:pStyle w:val="Buletted"/>
      </w:pPr>
      <w:r w:rsidRPr="00046862">
        <w:t>Civil structures are completed or ready to be completed,</w:t>
      </w:r>
    </w:p>
    <w:p w:rsidR="00BE1C0A" w:rsidRPr="00046862" w:rsidRDefault="00BE1C0A" w:rsidP="00BA35EE">
      <w:pPr>
        <w:pStyle w:val="Buletted"/>
      </w:pPr>
      <w:r w:rsidRPr="00046862">
        <w:t>Materials required during installation are full filled,</w:t>
      </w:r>
    </w:p>
    <w:p w:rsidR="00BE1C0A" w:rsidRPr="00046862" w:rsidRDefault="00BE1C0A" w:rsidP="00BA35EE">
      <w:pPr>
        <w:pStyle w:val="Buletted"/>
      </w:pPr>
      <w:r w:rsidRPr="00046862">
        <w:t>The required Construction staff for installation and related works are ready and well organized,</w:t>
      </w:r>
    </w:p>
    <w:p w:rsidR="00BE1C0A" w:rsidRPr="00046862" w:rsidRDefault="00BE1C0A" w:rsidP="00BA35EE">
      <w:pPr>
        <w:pStyle w:val="Buletted"/>
      </w:pPr>
      <w:r w:rsidRPr="00046862">
        <w:t>Installation plan and method statement are submitted by construction engineer and approved by supervisor engineer.</w:t>
      </w:r>
    </w:p>
    <w:p w:rsidR="00BE1C0A" w:rsidRPr="00794B30" w:rsidRDefault="00BE1C0A" w:rsidP="00001754">
      <w:pPr>
        <w:spacing w:line="240" w:lineRule="auto"/>
        <w:rPr>
          <w:b/>
          <w:szCs w:val="24"/>
        </w:rPr>
      </w:pPr>
      <w:r w:rsidRPr="00794B30">
        <w:rPr>
          <w:b/>
          <w:szCs w:val="24"/>
        </w:rPr>
        <w:t xml:space="preserve">Step-8: </w:t>
      </w:r>
      <w:r w:rsidR="004324F1" w:rsidRPr="00794B30">
        <w:rPr>
          <w:b/>
          <w:szCs w:val="24"/>
        </w:rPr>
        <w:t>Testing</w:t>
      </w:r>
    </w:p>
    <w:p w:rsidR="00BE1C0A" w:rsidRPr="00794B30" w:rsidRDefault="00BE1C0A" w:rsidP="00BE1C0A">
      <w:pPr>
        <w:rPr>
          <w:szCs w:val="24"/>
        </w:rPr>
      </w:pPr>
      <w:r w:rsidRPr="00794B30">
        <w:rPr>
          <w:szCs w:val="24"/>
        </w:rPr>
        <w:t xml:space="preserve">After completion of installation operation for the satisfaction of the supervisor engineer, </w:t>
      </w:r>
      <w:r w:rsidR="004324F1" w:rsidRPr="00794B30">
        <w:rPr>
          <w:szCs w:val="24"/>
        </w:rPr>
        <w:t xml:space="preserve">dry and wet test </w:t>
      </w:r>
      <w:r w:rsidRPr="00794B30">
        <w:rPr>
          <w:szCs w:val="24"/>
        </w:rPr>
        <w:t>should be taken jointly</w:t>
      </w:r>
      <w:r w:rsidR="004324F1" w:rsidRPr="00794B30">
        <w:rPr>
          <w:szCs w:val="24"/>
        </w:rPr>
        <w:t xml:space="preserve"> in the presences of supervisory and contractor civil and electro-mechanical engineers</w:t>
      </w:r>
      <w:r w:rsidRPr="00794B30">
        <w:rPr>
          <w:szCs w:val="24"/>
        </w:rPr>
        <w:t>.</w:t>
      </w:r>
    </w:p>
    <w:p w:rsidR="00001754" w:rsidRDefault="00001754" w:rsidP="00001754">
      <w:pPr>
        <w:spacing w:line="240" w:lineRule="auto"/>
        <w:rPr>
          <w:b/>
          <w:szCs w:val="24"/>
        </w:rPr>
      </w:pPr>
    </w:p>
    <w:p w:rsidR="00BE1C0A" w:rsidRPr="00794B30" w:rsidRDefault="00BE1C0A" w:rsidP="00001754">
      <w:pPr>
        <w:spacing w:line="240" w:lineRule="auto"/>
        <w:rPr>
          <w:b/>
          <w:szCs w:val="24"/>
        </w:rPr>
      </w:pPr>
      <w:r w:rsidRPr="00794B30">
        <w:rPr>
          <w:b/>
          <w:szCs w:val="24"/>
        </w:rPr>
        <w:t xml:space="preserve">Step-9: </w:t>
      </w:r>
      <w:r w:rsidR="00A212ED" w:rsidRPr="00794B30">
        <w:rPr>
          <w:b/>
          <w:szCs w:val="24"/>
        </w:rPr>
        <w:t>Commissioning</w:t>
      </w:r>
    </w:p>
    <w:p w:rsidR="00C75914" w:rsidRDefault="00BE1C0A" w:rsidP="00BE1C0A">
      <w:pPr>
        <w:rPr>
          <w:szCs w:val="24"/>
        </w:rPr>
      </w:pPr>
      <w:r w:rsidRPr="00794B30">
        <w:rPr>
          <w:szCs w:val="24"/>
        </w:rPr>
        <w:t>Finally the work should be finished as recommended by the supervisor engineer. The finishing works may be cleaning, repainting, hammering to rectify minor error, and the like.</w:t>
      </w:r>
      <w:r w:rsidR="00844995" w:rsidRPr="00794B30">
        <w:rPr>
          <w:szCs w:val="24"/>
        </w:rPr>
        <w:t xml:space="preserve"> Commissioning should be done after fulfillment of conditions specified in the contract document</w:t>
      </w:r>
      <w:r w:rsidR="00C75914">
        <w:rPr>
          <w:szCs w:val="24"/>
        </w:rPr>
        <w:t>.</w:t>
      </w:r>
    </w:p>
    <w:p w:rsidR="00C75914" w:rsidRDefault="00C75914">
      <w:pPr>
        <w:spacing w:after="200"/>
        <w:jc w:val="left"/>
        <w:rPr>
          <w:szCs w:val="24"/>
        </w:rPr>
      </w:pPr>
      <w:r>
        <w:rPr>
          <w:szCs w:val="24"/>
        </w:rPr>
        <w:lastRenderedPageBreak/>
        <w:br w:type="page"/>
      </w:r>
    </w:p>
    <w:p w:rsidR="00E217B5" w:rsidRPr="00046862" w:rsidRDefault="00EB0172" w:rsidP="00D76A00">
      <w:pPr>
        <w:pStyle w:val="Heading1"/>
      </w:pPr>
      <w:bookmarkStart w:id="128" w:name="_Toc531653631"/>
      <w:r w:rsidRPr="00046862">
        <w:lastRenderedPageBreak/>
        <w:t>QUALITY CONTROL FOR EARTH WORKS</w:t>
      </w:r>
      <w:bookmarkEnd w:id="128"/>
    </w:p>
    <w:p w:rsidR="001C3F34" w:rsidRPr="00046862" w:rsidRDefault="00ED24EB" w:rsidP="003A0996">
      <w:pPr>
        <w:spacing w:before="120" w:after="120" w:line="360" w:lineRule="auto"/>
      </w:pPr>
      <w:r>
        <w:rPr>
          <w:noProof/>
          <w:sz w:val="24"/>
          <w:szCs w:val="24"/>
        </w:rPr>
        <mc:AlternateContent>
          <mc:Choice Requires="wpg">
            <w:drawing>
              <wp:anchor distT="0" distB="0" distL="114300" distR="114300" simplePos="0" relativeHeight="252000256" behindDoc="0" locked="0" layoutInCell="1" allowOverlap="1" wp14:anchorId="6DF0DE0E" wp14:editId="4C83A7C3">
                <wp:simplePos x="0" y="0"/>
                <wp:positionH relativeFrom="column">
                  <wp:posOffset>144780</wp:posOffset>
                </wp:positionH>
                <wp:positionV relativeFrom="paragraph">
                  <wp:posOffset>173990</wp:posOffset>
                </wp:positionV>
                <wp:extent cx="5734050" cy="5410200"/>
                <wp:effectExtent l="0" t="0" r="19050" b="19050"/>
                <wp:wrapNone/>
                <wp:docPr id="56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5410200"/>
                          <a:chOff x="1155" y="2724"/>
                          <a:chExt cx="10445" cy="9513"/>
                        </a:xfrm>
                      </wpg:grpSpPr>
                      <wps:wsp>
                        <wps:cNvPr id="569" name="Rectangle 402"/>
                        <wps:cNvSpPr>
                          <a:spLocks noChangeArrowheads="1"/>
                        </wps:cNvSpPr>
                        <wps:spPr bwMode="auto">
                          <a:xfrm>
                            <a:off x="3480" y="2724"/>
                            <a:ext cx="4090" cy="5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770B6" w:rsidRDefault="00C75914" w:rsidP="003029D5">
                              <w:pPr>
                                <w:rPr>
                                  <w:b/>
                                  <w:sz w:val="18"/>
                                  <w:szCs w:val="18"/>
                                </w:rPr>
                              </w:pPr>
                              <w:r>
                                <w:rPr>
                                  <w:b/>
                                  <w:sz w:val="18"/>
                                  <w:szCs w:val="18"/>
                                </w:rPr>
                                <w:t>5</w:t>
                              </w:r>
                              <w:r w:rsidRPr="00D770B6">
                                <w:rPr>
                                  <w:b/>
                                  <w:sz w:val="18"/>
                                  <w:szCs w:val="18"/>
                                </w:rPr>
                                <w:t>. Quality Control for Earth Works</w:t>
                              </w:r>
                            </w:p>
                          </w:txbxContent>
                        </wps:txbx>
                        <wps:bodyPr rot="0" vert="horz" wrap="square" lIns="91440" tIns="45720" rIns="91440" bIns="45720" anchor="t" anchorCtr="0" upright="1">
                          <a:noAutofit/>
                        </wps:bodyPr>
                      </wps:wsp>
                      <wps:wsp>
                        <wps:cNvPr id="570" name="Rectangle 403"/>
                        <wps:cNvSpPr>
                          <a:spLocks noChangeArrowheads="1"/>
                        </wps:cNvSpPr>
                        <wps:spPr bwMode="auto">
                          <a:xfrm>
                            <a:off x="1450" y="4379"/>
                            <a:ext cx="4188" cy="458"/>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770B6" w:rsidRDefault="00C75914" w:rsidP="00CF3FD6">
                              <w:pPr>
                                <w:jc w:val="center"/>
                                <w:rPr>
                                  <w:b/>
                                  <w:sz w:val="18"/>
                                  <w:szCs w:val="18"/>
                                </w:rPr>
                              </w:pPr>
                              <w:r>
                                <w:rPr>
                                  <w:b/>
                                  <w:sz w:val="18"/>
                                  <w:szCs w:val="18"/>
                                </w:rPr>
                                <w:t>5</w:t>
                              </w:r>
                              <w:r w:rsidRPr="00D770B6">
                                <w:rPr>
                                  <w:b/>
                                  <w:sz w:val="18"/>
                                  <w:szCs w:val="18"/>
                                </w:rPr>
                                <w:t>.1 Quality of Construction Materials</w:t>
                              </w:r>
                            </w:p>
                          </w:txbxContent>
                        </wps:txbx>
                        <wps:bodyPr rot="0" vert="horz" wrap="square" lIns="91440" tIns="45720" rIns="91440" bIns="45720" anchor="t" anchorCtr="0" upright="1">
                          <a:noAutofit/>
                        </wps:bodyPr>
                      </wps:wsp>
                      <wps:wsp>
                        <wps:cNvPr id="571" name="Rectangle 404"/>
                        <wps:cNvSpPr>
                          <a:spLocks noChangeArrowheads="1"/>
                        </wps:cNvSpPr>
                        <wps:spPr bwMode="auto">
                          <a:xfrm>
                            <a:off x="1155" y="6280"/>
                            <a:ext cx="3557" cy="141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770B6" w:rsidRDefault="00C75914" w:rsidP="00AD768F">
                              <w:pPr>
                                <w:jc w:val="center"/>
                                <w:rPr>
                                  <w:rFonts w:eastAsia="Times New Roman"/>
                                  <w:b/>
                                  <w:sz w:val="18"/>
                                  <w:szCs w:val="18"/>
                                </w:rPr>
                              </w:pPr>
                              <w:r>
                                <w:rPr>
                                  <w:rFonts w:eastAsia="Times New Roman"/>
                                  <w:b/>
                                  <w:sz w:val="18"/>
                                  <w:szCs w:val="18"/>
                                </w:rPr>
                                <w:t>5</w:t>
                              </w:r>
                              <w:r w:rsidRPr="00D770B6">
                                <w:rPr>
                                  <w:rFonts w:eastAsia="Times New Roman"/>
                                  <w:b/>
                                  <w:sz w:val="18"/>
                                  <w:szCs w:val="18"/>
                                </w:rPr>
                                <w:t>.1.1 Inspection and testing of construction materials</w:t>
                              </w:r>
                            </w:p>
                            <w:p w:rsidR="00C75914" w:rsidRPr="00D770B6" w:rsidRDefault="00C75914" w:rsidP="00353B7D">
                              <w:pPr>
                                <w:pStyle w:val="ListParagraph"/>
                                <w:numPr>
                                  <w:ilvl w:val="0"/>
                                  <w:numId w:val="9"/>
                                </w:numPr>
                                <w:spacing w:before="0" w:after="0"/>
                                <w:ind w:left="540"/>
                                <w:jc w:val="left"/>
                                <w:rPr>
                                  <w:b/>
                                  <w:sz w:val="18"/>
                                  <w:szCs w:val="18"/>
                                </w:rPr>
                              </w:pPr>
                              <w:r w:rsidRPr="00D770B6">
                                <w:rPr>
                                  <w:b/>
                                  <w:sz w:val="18"/>
                                  <w:szCs w:val="18"/>
                                </w:rPr>
                                <w:t>Embankment Fill material</w:t>
                              </w:r>
                            </w:p>
                            <w:p w:rsidR="00C75914" w:rsidRPr="00D770B6" w:rsidRDefault="00C75914" w:rsidP="00353B7D">
                              <w:pPr>
                                <w:pStyle w:val="ListParagraph"/>
                                <w:numPr>
                                  <w:ilvl w:val="0"/>
                                  <w:numId w:val="9"/>
                                </w:numPr>
                                <w:spacing w:before="0" w:after="0"/>
                                <w:ind w:left="540"/>
                                <w:rPr>
                                  <w:b/>
                                  <w:sz w:val="18"/>
                                  <w:szCs w:val="18"/>
                                </w:rPr>
                              </w:pPr>
                              <w:r w:rsidRPr="00D770B6">
                                <w:rPr>
                                  <w:b/>
                                  <w:sz w:val="18"/>
                                  <w:szCs w:val="18"/>
                                </w:rPr>
                                <w:t>Water for compaction</w:t>
                              </w:r>
                            </w:p>
                          </w:txbxContent>
                        </wps:txbx>
                        <wps:bodyPr rot="0" vert="horz" wrap="square" lIns="91440" tIns="45720" rIns="91440" bIns="45720" anchor="t" anchorCtr="0" upright="1">
                          <a:noAutofit/>
                        </wps:bodyPr>
                      </wps:wsp>
                      <wps:wsp>
                        <wps:cNvPr id="572" name="Rectangle 405"/>
                        <wps:cNvSpPr>
                          <a:spLocks noChangeArrowheads="1"/>
                        </wps:cNvSpPr>
                        <wps:spPr bwMode="auto">
                          <a:xfrm>
                            <a:off x="4939" y="7169"/>
                            <a:ext cx="2431" cy="1001"/>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770B6" w:rsidRDefault="00C75914" w:rsidP="00CF3FD6">
                              <w:pPr>
                                <w:ind w:left="-90" w:right="-120"/>
                                <w:jc w:val="center"/>
                                <w:rPr>
                                  <w:b/>
                                  <w:sz w:val="18"/>
                                  <w:szCs w:val="18"/>
                                </w:rPr>
                              </w:pPr>
                              <w:r>
                                <w:rPr>
                                  <w:rFonts w:eastAsia="Times New Roman"/>
                                  <w:b/>
                                  <w:sz w:val="18"/>
                                  <w:szCs w:val="18"/>
                                </w:rPr>
                                <w:t>5</w:t>
                              </w:r>
                              <w:r w:rsidRPr="00D770B6">
                                <w:rPr>
                                  <w:rFonts w:eastAsia="Times New Roman"/>
                                  <w:b/>
                                  <w:sz w:val="18"/>
                                  <w:szCs w:val="18"/>
                                </w:rPr>
                                <w:t>.1.2 Inspection and testing of grade of fill materials</w:t>
                              </w:r>
                            </w:p>
                          </w:txbxContent>
                        </wps:txbx>
                        <wps:bodyPr rot="0" vert="horz" wrap="square" lIns="91440" tIns="45720" rIns="91440" bIns="45720" anchor="t" anchorCtr="0" upright="1">
                          <a:noAutofit/>
                        </wps:bodyPr>
                      </wps:wsp>
                      <wps:wsp>
                        <wps:cNvPr id="573" name="Rectangle 406"/>
                        <wps:cNvSpPr>
                          <a:spLocks noChangeArrowheads="1"/>
                        </wps:cNvSpPr>
                        <wps:spPr bwMode="auto">
                          <a:xfrm>
                            <a:off x="6380" y="5453"/>
                            <a:ext cx="4973" cy="56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770B6" w:rsidRDefault="00C75914" w:rsidP="003029D5">
                              <w:pPr>
                                <w:rPr>
                                  <w:b/>
                                  <w:sz w:val="18"/>
                                  <w:szCs w:val="18"/>
                                </w:rPr>
                              </w:pPr>
                              <w:r>
                                <w:rPr>
                                  <w:b/>
                                  <w:sz w:val="18"/>
                                  <w:szCs w:val="18"/>
                                </w:rPr>
                                <w:t>5</w:t>
                              </w:r>
                              <w:r w:rsidRPr="00D770B6">
                                <w:rPr>
                                  <w:b/>
                                  <w:sz w:val="18"/>
                                  <w:szCs w:val="18"/>
                                </w:rPr>
                                <w:t>.2 Quality of Workmanship of Earth Works</w:t>
                              </w:r>
                            </w:p>
                          </w:txbxContent>
                        </wps:txbx>
                        <wps:bodyPr rot="0" vert="horz" wrap="square" lIns="91440" tIns="45720" rIns="91440" bIns="45720" anchor="t" anchorCtr="0" upright="1">
                          <a:noAutofit/>
                        </wps:bodyPr>
                      </wps:wsp>
                      <wps:wsp>
                        <wps:cNvPr id="574" name="AutoShape 407"/>
                        <wps:cNvCnPr>
                          <a:cxnSpLocks noChangeShapeType="1"/>
                        </wps:cNvCnPr>
                        <wps:spPr bwMode="auto">
                          <a:xfrm>
                            <a:off x="2383" y="3886"/>
                            <a:ext cx="7381" cy="0"/>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75" name="AutoShape 408"/>
                        <wps:cNvCnPr>
                          <a:cxnSpLocks noChangeShapeType="1"/>
                        </wps:cNvCnPr>
                        <wps:spPr bwMode="auto">
                          <a:xfrm>
                            <a:off x="9764" y="3886"/>
                            <a:ext cx="0" cy="1500"/>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76" name="AutoShape 409"/>
                        <wps:cNvCnPr>
                          <a:cxnSpLocks noChangeShapeType="1"/>
                        </wps:cNvCnPr>
                        <wps:spPr bwMode="auto">
                          <a:xfrm>
                            <a:off x="2134" y="5596"/>
                            <a:ext cx="3777" cy="0"/>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77" name="AutoShape 410"/>
                        <wps:cNvCnPr>
                          <a:cxnSpLocks noChangeShapeType="1"/>
                        </wps:cNvCnPr>
                        <wps:spPr bwMode="auto">
                          <a:xfrm>
                            <a:off x="2134" y="5596"/>
                            <a:ext cx="0" cy="599"/>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78" name="AutoShape 411"/>
                        <wps:cNvCnPr>
                          <a:cxnSpLocks noChangeShapeType="1"/>
                        </wps:cNvCnPr>
                        <wps:spPr bwMode="auto">
                          <a:xfrm>
                            <a:off x="5911" y="5596"/>
                            <a:ext cx="0" cy="1573"/>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79" name="Rectangle 412"/>
                        <wps:cNvSpPr>
                          <a:spLocks noChangeArrowheads="1"/>
                        </wps:cNvSpPr>
                        <wps:spPr bwMode="auto">
                          <a:xfrm>
                            <a:off x="1450" y="9301"/>
                            <a:ext cx="2900" cy="1843"/>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Default="00C75914" w:rsidP="00AD768F">
                              <w:pPr>
                                <w:ind w:left="-90" w:right="-120"/>
                                <w:jc w:val="center"/>
                                <w:rPr>
                                  <w:b/>
                                  <w:sz w:val="18"/>
                                  <w:szCs w:val="18"/>
                                </w:rPr>
                              </w:pPr>
                              <w:r>
                                <w:rPr>
                                  <w:b/>
                                  <w:sz w:val="18"/>
                                  <w:szCs w:val="18"/>
                                </w:rPr>
                                <w:t>5</w:t>
                              </w:r>
                              <w:r w:rsidRPr="00D770B6">
                                <w:rPr>
                                  <w:b/>
                                  <w:sz w:val="18"/>
                                  <w:szCs w:val="18"/>
                                </w:rPr>
                                <w:t>.2.1 Conformity with plans</w:t>
                              </w:r>
                            </w:p>
                            <w:p w:rsidR="00C75914" w:rsidRDefault="00C75914" w:rsidP="00AD768F">
                              <w:pPr>
                                <w:spacing w:line="120" w:lineRule="auto"/>
                                <w:ind w:left="-86" w:right="-115"/>
                                <w:jc w:val="center"/>
                                <w:rPr>
                                  <w:b/>
                                  <w:sz w:val="18"/>
                                  <w:szCs w:val="18"/>
                                </w:rPr>
                              </w:pPr>
                            </w:p>
                            <w:p w:rsidR="00C75914" w:rsidRPr="00D770B6" w:rsidRDefault="00C75914" w:rsidP="00AD768F">
                              <w:pPr>
                                <w:pStyle w:val="ListParagraph"/>
                                <w:numPr>
                                  <w:ilvl w:val="0"/>
                                  <w:numId w:val="7"/>
                                </w:numPr>
                                <w:spacing w:before="0" w:after="0"/>
                                <w:ind w:left="360"/>
                                <w:jc w:val="center"/>
                                <w:rPr>
                                  <w:b/>
                                  <w:sz w:val="18"/>
                                  <w:szCs w:val="18"/>
                                </w:rPr>
                              </w:pPr>
                              <w:r w:rsidRPr="00D770B6">
                                <w:rPr>
                                  <w:b/>
                                  <w:sz w:val="18"/>
                                  <w:szCs w:val="18"/>
                                </w:rPr>
                                <w:t>Working drawing of cut and/or fill section</w:t>
                              </w:r>
                            </w:p>
                            <w:p w:rsidR="00C75914" w:rsidRPr="00D770B6" w:rsidRDefault="00C75914" w:rsidP="00AD768F">
                              <w:pPr>
                                <w:pStyle w:val="ListParagraph"/>
                                <w:numPr>
                                  <w:ilvl w:val="0"/>
                                  <w:numId w:val="7"/>
                                </w:numPr>
                                <w:spacing w:before="0" w:after="0"/>
                                <w:ind w:left="360"/>
                                <w:jc w:val="center"/>
                                <w:rPr>
                                  <w:b/>
                                  <w:sz w:val="18"/>
                                  <w:szCs w:val="18"/>
                                </w:rPr>
                              </w:pPr>
                              <w:r w:rsidRPr="00D770B6">
                                <w:rPr>
                                  <w:b/>
                                  <w:sz w:val="18"/>
                                  <w:szCs w:val="18"/>
                                </w:rPr>
                                <w:t>Design calculation</w:t>
                              </w:r>
                            </w:p>
                            <w:p w:rsidR="00C75914" w:rsidRPr="00D770B6" w:rsidRDefault="00C75914" w:rsidP="00AD768F">
                              <w:pPr>
                                <w:pStyle w:val="ListParagraph"/>
                                <w:numPr>
                                  <w:ilvl w:val="0"/>
                                  <w:numId w:val="7"/>
                                </w:numPr>
                                <w:spacing w:before="0" w:after="0"/>
                                <w:ind w:left="360"/>
                                <w:jc w:val="center"/>
                                <w:rPr>
                                  <w:b/>
                                  <w:sz w:val="18"/>
                                  <w:szCs w:val="18"/>
                                </w:rPr>
                              </w:pPr>
                              <w:r w:rsidRPr="00D770B6">
                                <w:rPr>
                                  <w:b/>
                                  <w:sz w:val="18"/>
                                  <w:szCs w:val="18"/>
                                </w:rPr>
                                <w:t>Design dimensions</w:t>
                              </w:r>
                            </w:p>
                          </w:txbxContent>
                        </wps:txbx>
                        <wps:bodyPr rot="0" vert="horz" wrap="square" lIns="91440" tIns="45720" rIns="91440" bIns="45720" anchor="t" anchorCtr="0" upright="1">
                          <a:noAutofit/>
                        </wps:bodyPr>
                      </wps:wsp>
                      <wps:wsp>
                        <wps:cNvPr id="580" name="Rectangle 413"/>
                        <wps:cNvSpPr>
                          <a:spLocks noChangeArrowheads="1"/>
                        </wps:cNvSpPr>
                        <wps:spPr bwMode="auto">
                          <a:xfrm>
                            <a:off x="4601" y="10624"/>
                            <a:ext cx="4582" cy="1613"/>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Default="00C75914" w:rsidP="00CF3FD6">
                              <w:pPr>
                                <w:ind w:left="-90" w:right="-180"/>
                                <w:rPr>
                                  <w:b/>
                                  <w:sz w:val="18"/>
                                  <w:szCs w:val="18"/>
                                </w:rPr>
                              </w:pPr>
                              <w:r>
                                <w:rPr>
                                  <w:b/>
                                  <w:sz w:val="18"/>
                                  <w:szCs w:val="18"/>
                                </w:rPr>
                                <w:t>5</w:t>
                              </w:r>
                              <w:r w:rsidRPr="00D770B6">
                                <w:rPr>
                                  <w:b/>
                                  <w:sz w:val="18"/>
                                  <w:szCs w:val="18"/>
                                </w:rPr>
                                <w:t xml:space="preserve">.2.2 Capability of Contractor’s </w:t>
                              </w:r>
                              <w:r>
                                <w:rPr>
                                  <w:b/>
                                  <w:sz w:val="18"/>
                                  <w:szCs w:val="18"/>
                                </w:rPr>
                                <w:t>person power</w:t>
                              </w:r>
                            </w:p>
                            <w:p w:rsidR="00C75914" w:rsidRPr="00D770B6" w:rsidRDefault="00C75914" w:rsidP="00AD768F">
                              <w:pPr>
                                <w:spacing w:line="120" w:lineRule="auto"/>
                                <w:ind w:left="-86" w:right="-115"/>
                                <w:jc w:val="center"/>
                                <w:rPr>
                                  <w:b/>
                                  <w:sz w:val="18"/>
                                  <w:szCs w:val="18"/>
                                </w:rPr>
                              </w:pPr>
                            </w:p>
                            <w:p w:rsidR="00C75914" w:rsidRPr="00D770B6" w:rsidRDefault="00C75914" w:rsidP="00353B7D">
                              <w:pPr>
                                <w:pStyle w:val="ListParagraph"/>
                                <w:numPr>
                                  <w:ilvl w:val="0"/>
                                  <w:numId w:val="8"/>
                                </w:numPr>
                                <w:spacing w:before="0" w:after="0"/>
                                <w:rPr>
                                  <w:b/>
                                  <w:sz w:val="18"/>
                                  <w:szCs w:val="18"/>
                                </w:rPr>
                              </w:pPr>
                              <w:r w:rsidRPr="00D770B6">
                                <w:rPr>
                                  <w:b/>
                                  <w:sz w:val="18"/>
                                  <w:szCs w:val="18"/>
                                </w:rPr>
                                <w:t>Construction engineer</w:t>
                              </w:r>
                            </w:p>
                            <w:p w:rsidR="00C75914" w:rsidRPr="00D770B6" w:rsidRDefault="00C75914" w:rsidP="00353B7D">
                              <w:pPr>
                                <w:pStyle w:val="ListParagraph"/>
                                <w:numPr>
                                  <w:ilvl w:val="0"/>
                                  <w:numId w:val="8"/>
                                </w:numPr>
                                <w:spacing w:before="0" w:after="0"/>
                                <w:rPr>
                                  <w:b/>
                                  <w:sz w:val="18"/>
                                  <w:szCs w:val="18"/>
                                </w:rPr>
                              </w:pPr>
                              <w:r w:rsidRPr="00D770B6">
                                <w:rPr>
                                  <w:b/>
                                  <w:sz w:val="18"/>
                                  <w:szCs w:val="18"/>
                                </w:rPr>
                                <w:t>Surveyor</w:t>
                              </w:r>
                            </w:p>
                            <w:p w:rsidR="00C75914" w:rsidRPr="00D770B6" w:rsidRDefault="00C75914" w:rsidP="00353B7D">
                              <w:pPr>
                                <w:pStyle w:val="ListParagraph"/>
                                <w:numPr>
                                  <w:ilvl w:val="0"/>
                                  <w:numId w:val="8"/>
                                </w:numPr>
                                <w:spacing w:before="0" w:after="0"/>
                                <w:rPr>
                                  <w:b/>
                                  <w:sz w:val="18"/>
                                  <w:szCs w:val="18"/>
                                </w:rPr>
                              </w:pPr>
                              <w:r w:rsidRPr="00D770B6">
                                <w:rPr>
                                  <w:b/>
                                  <w:sz w:val="18"/>
                                  <w:szCs w:val="18"/>
                                </w:rPr>
                                <w:t>Construction Forman</w:t>
                              </w:r>
                            </w:p>
                            <w:p w:rsidR="00C75914" w:rsidRPr="00D770B6" w:rsidRDefault="00C75914" w:rsidP="00353B7D">
                              <w:pPr>
                                <w:pStyle w:val="ListParagraph"/>
                                <w:numPr>
                                  <w:ilvl w:val="0"/>
                                  <w:numId w:val="8"/>
                                </w:numPr>
                                <w:spacing w:before="0" w:after="0"/>
                                <w:rPr>
                                  <w:b/>
                                  <w:sz w:val="18"/>
                                  <w:szCs w:val="18"/>
                                </w:rPr>
                              </w:pPr>
                              <w:r w:rsidRPr="00D770B6">
                                <w:rPr>
                                  <w:b/>
                                  <w:sz w:val="18"/>
                                  <w:szCs w:val="18"/>
                                </w:rPr>
                                <w:t>Daily laborers</w:t>
                              </w:r>
                            </w:p>
                          </w:txbxContent>
                        </wps:txbx>
                        <wps:bodyPr rot="0" vert="horz" wrap="square" lIns="91440" tIns="45720" rIns="91440" bIns="45720" anchor="t" anchorCtr="0" upright="1">
                          <a:noAutofit/>
                        </wps:bodyPr>
                      </wps:wsp>
                      <wps:wsp>
                        <wps:cNvPr id="581" name="AutoShape 414"/>
                        <wps:cNvCnPr>
                          <a:cxnSpLocks noChangeShapeType="1"/>
                        </wps:cNvCnPr>
                        <wps:spPr bwMode="auto">
                          <a:xfrm>
                            <a:off x="3836" y="4864"/>
                            <a:ext cx="0" cy="732"/>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82" name="AutoShape 415"/>
                        <wps:cNvCnPr>
                          <a:cxnSpLocks noChangeShapeType="1"/>
                        </wps:cNvCnPr>
                        <wps:spPr bwMode="auto">
                          <a:xfrm>
                            <a:off x="2383" y="8629"/>
                            <a:ext cx="5187" cy="0"/>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83" name="AutoShape 416"/>
                        <wps:cNvCnPr>
                          <a:cxnSpLocks noChangeShapeType="1"/>
                        </wps:cNvCnPr>
                        <wps:spPr bwMode="auto">
                          <a:xfrm>
                            <a:off x="7570" y="6052"/>
                            <a:ext cx="1" cy="2558"/>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84" name="AutoShape 417"/>
                        <wps:cNvCnPr>
                          <a:cxnSpLocks noChangeShapeType="1"/>
                        </wps:cNvCnPr>
                        <wps:spPr bwMode="auto">
                          <a:xfrm>
                            <a:off x="2383" y="8629"/>
                            <a:ext cx="0" cy="682"/>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85" name="AutoShape 418"/>
                        <wps:cNvCnPr>
                          <a:cxnSpLocks noChangeShapeType="1"/>
                        </wps:cNvCnPr>
                        <wps:spPr bwMode="auto">
                          <a:xfrm>
                            <a:off x="6098" y="8629"/>
                            <a:ext cx="0" cy="2034"/>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86" name="Rectangle 419"/>
                        <wps:cNvSpPr>
                          <a:spLocks noChangeArrowheads="1"/>
                        </wps:cNvSpPr>
                        <wps:spPr bwMode="auto">
                          <a:xfrm>
                            <a:off x="7935" y="7138"/>
                            <a:ext cx="3665" cy="3014"/>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C75914" w:rsidRPr="00D770B6" w:rsidRDefault="00C75914" w:rsidP="00CF3FD6">
                              <w:pPr>
                                <w:ind w:left="-90"/>
                                <w:jc w:val="center"/>
                                <w:rPr>
                                  <w:b/>
                                  <w:sz w:val="18"/>
                                  <w:szCs w:val="18"/>
                                </w:rPr>
                              </w:pPr>
                              <w:r>
                                <w:rPr>
                                  <w:b/>
                                  <w:sz w:val="18"/>
                                  <w:szCs w:val="18"/>
                                </w:rPr>
                                <w:t>5</w:t>
                              </w:r>
                              <w:r w:rsidRPr="00D770B6">
                                <w:rPr>
                                  <w:b/>
                                  <w:sz w:val="18"/>
                                  <w:szCs w:val="18"/>
                                </w:rPr>
                                <w:t xml:space="preserve">.2.3 Monitoring of </w:t>
                              </w:r>
                              <w:proofErr w:type="spellStart"/>
                              <w:r w:rsidRPr="00D770B6">
                                <w:rPr>
                                  <w:b/>
                                  <w:sz w:val="18"/>
                                  <w:szCs w:val="18"/>
                                </w:rPr>
                                <w:t>Equipments</w:t>
                              </w:r>
                              <w:proofErr w:type="spellEnd"/>
                              <w:r>
                                <w:rPr>
                                  <w:b/>
                                  <w:sz w:val="18"/>
                                  <w:szCs w:val="18"/>
                                </w:rPr>
                                <w:t xml:space="preserve"> </w:t>
                              </w:r>
                              <w:r w:rsidRPr="00D770B6">
                                <w:rPr>
                                  <w:b/>
                                  <w:sz w:val="18"/>
                                  <w:szCs w:val="18"/>
                                </w:rPr>
                                <w:t>&amp; Tools</w:t>
                              </w:r>
                            </w:p>
                            <w:p w:rsidR="00C75914" w:rsidRPr="00D770B6" w:rsidRDefault="00C75914" w:rsidP="00353B7D">
                              <w:pPr>
                                <w:pStyle w:val="ListParagraph"/>
                                <w:numPr>
                                  <w:ilvl w:val="0"/>
                                  <w:numId w:val="9"/>
                                </w:numPr>
                                <w:spacing w:before="0" w:after="0"/>
                                <w:rPr>
                                  <w:b/>
                                  <w:sz w:val="18"/>
                                  <w:szCs w:val="18"/>
                                </w:rPr>
                              </w:pPr>
                              <w:r w:rsidRPr="00D770B6">
                                <w:rPr>
                                  <w:b/>
                                  <w:sz w:val="18"/>
                                  <w:szCs w:val="18"/>
                                </w:rPr>
                                <w:t>Excavator</w:t>
                              </w:r>
                            </w:p>
                            <w:p w:rsidR="00C75914" w:rsidRPr="00D770B6" w:rsidRDefault="00C75914" w:rsidP="00353B7D">
                              <w:pPr>
                                <w:pStyle w:val="ListParagraph"/>
                                <w:numPr>
                                  <w:ilvl w:val="0"/>
                                  <w:numId w:val="9"/>
                                </w:numPr>
                                <w:spacing w:before="0" w:after="0"/>
                                <w:rPr>
                                  <w:b/>
                                  <w:sz w:val="18"/>
                                  <w:szCs w:val="18"/>
                                </w:rPr>
                              </w:pPr>
                              <w:r w:rsidRPr="00D770B6">
                                <w:rPr>
                                  <w:b/>
                                  <w:sz w:val="18"/>
                                  <w:szCs w:val="18"/>
                                </w:rPr>
                                <w:t>Dozer</w:t>
                              </w:r>
                            </w:p>
                            <w:p w:rsidR="00C75914" w:rsidRPr="00D770B6" w:rsidRDefault="00C75914" w:rsidP="00353B7D">
                              <w:pPr>
                                <w:pStyle w:val="ListParagraph"/>
                                <w:numPr>
                                  <w:ilvl w:val="0"/>
                                  <w:numId w:val="9"/>
                                </w:numPr>
                                <w:spacing w:before="0" w:after="0"/>
                                <w:rPr>
                                  <w:b/>
                                  <w:sz w:val="18"/>
                                  <w:szCs w:val="18"/>
                                </w:rPr>
                              </w:pPr>
                              <w:r w:rsidRPr="00D770B6">
                                <w:rPr>
                                  <w:b/>
                                  <w:sz w:val="18"/>
                                  <w:szCs w:val="18"/>
                                </w:rPr>
                                <w:t>Loader</w:t>
                              </w:r>
                            </w:p>
                            <w:p w:rsidR="00C75914" w:rsidRPr="00D770B6" w:rsidRDefault="00C75914" w:rsidP="00353B7D">
                              <w:pPr>
                                <w:pStyle w:val="ListParagraph"/>
                                <w:numPr>
                                  <w:ilvl w:val="0"/>
                                  <w:numId w:val="9"/>
                                </w:numPr>
                                <w:spacing w:before="0" w:after="0"/>
                                <w:rPr>
                                  <w:b/>
                                  <w:sz w:val="18"/>
                                  <w:szCs w:val="18"/>
                                </w:rPr>
                              </w:pPr>
                              <w:r w:rsidRPr="00D770B6">
                                <w:rPr>
                                  <w:b/>
                                  <w:sz w:val="18"/>
                                  <w:szCs w:val="18"/>
                                </w:rPr>
                                <w:t>Compactor</w:t>
                              </w:r>
                            </w:p>
                            <w:p w:rsidR="00C75914" w:rsidRPr="00D770B6" w:rsidRDefault="00C75914" w:rsidP="00353B7D">
                              <w:pPr>
                                <w:pStyle w:val="ListParagraph"/>
                                <w:numPr>
                                  <w:ilvl w:val="0"/>
                                  <w:numId w:val="9"/>
                                </w:numPr>
                                <w:spacing w:before="0" w:after="0"/>
                                <w:rPr>
                                  <w:b/>
                                  <w:sz w:val="18"/>
                                  <w:szCs w:val="18"/>
                                </w:rPr>
                              </w:pPr>
                              <w:r w:rsidRPr="00D770B6">
                                <w:rPr>
                                  <w:b/>
                                  <w:sz w:val="18"/>
                                  <w:szCs w:val="18"/>
                                </w:rPr>
                                <w:t>Dump truck</w:t>
                              </w:r>
                            </w:p>
                            <w:p w:rsidR="00C75914" w:rsidRPr="00D770B6" w:rsidRDefault="00C75914" w:rsidP="00353B7D">
                              <w:pPr>
                                <w:pStyle w:val="ListParagraph"/>
                                <w:numPr>
                                  <w:ilvl w:val="0"/>
                                  <w:numId w:val="9"/>
                                </w:numPr>
                                <w:spacing w:before="0" w:after="0"/>
                                <w:rPr>
                                  <w:b/>
                                  <w:sz w:val="18"/>
                                  <w:szCs w:val="18"/>
                                </w:rPr>
                              </w:pPr>
                              <w:r w:rsidRPr="00D770B6">
                                <w:rPr>
                                  <w:b/>
                                  <w:sz w:val="18"/>
                                  <w:szCs w:val="18"/>
                                </w:rPr>
                                <w:t>Grader</w:t>
                              </w:r>
                            </w:p>
                            <w:p w:rsidR="00C75914" w:rsidRPr="00D770B6" w:rsidRDefault="00C75914" w:rsidP="00353B7D">
                              <w:pPr>
                                <w:pStyle w:val="ListParagraph"/>
                                <w:numPr>
                                  <w:ilvl w:val="0"/>
                                  <w:numId w:val="9"/>
                                </w:numPr>
                                <w:spacing w:before="0" w:after="0"/>
                                <w:rPr>
                                  <w:b/>
                                  <w:sz w:val="18"/>
                                  <w:szCs w:val="18"/>
                                </w:rPr>
                              </w:pPr>
                              <w:r w:rsidRPr="00D770B6">
                                <w:rPr>
                                  <w:b/>
                                  <w:sz w:val="18"/>
                                  <w:szCs w:val="18"/>
                                </w:rPr>
                                <w:t>Shower Truck</w:t>
                              </w:r>
                            </w:p>
                            <w:p w:rsidR="00C75914" w:rsidRPr="00D770B6" w:rsidRDefault="00C75914" w:rsidP="00353B7D">
                              <w:pPr>
                                <w:pStyle w:val="ListParagraph"/>
                                <w:numPr>
                                  <w:ilvl w:val="0"/>
                                  <w:numId w:val="9"/>
                                </w:numPr>
                                <w:spacing w:before="0" w:after="0"/>
                                <w:rPr>
                                  <w:b/>
                                  <w:sz w:val="18"/>
                                  <w:szCs w:val="18"/>
                                </w:rPr>
                              </w:pPr>
                              <w:r w:rsidRPr="00D770B6">
                                <w:rPr>
                                  <w:b/>
                                  <w:sz w:val="18"/>
                                  <w:szCs w:val="18"/>
                                </w:rPr>
                                <w:t>Simple Tools</w:t>
                              </w:r>
                            </w:p>
                            <w:p w:rsidR="00C75914" w:rsidRPr="00D770B6" w:rsidRDefault="00C75914" w:rsidP="003029D5">
                              <w:pPr>
                                <w:rPr>
                                  <w:b/>
                                  <w:sz w:val="18"/>
                                  <w:szCs w:val="18"/>
                                </w:rPr>
                              </w:pPr>
                            </w:p>
                          </w:txbxContent>
                        </wps:txbx>
                        <wps:bodyPr rot="0" vert="horz" wrap="square" lIns="91440" tIns="45720" rIns="91440" bIns="45720" anchor="t" anchorCtr="0" upright="1">
                          <a:noAutofit/>
                        </wps:bodyPr>
                      </wps:wsp>
                      <wps:wsp>
                        <wps:cNvPr id="587" name="AutoShape 420"/>
                        <wps:cNvCnPr>
                          <a:cxnSpLocks noChangeShapeType="1"/>
                        </wps:cNvCnPr>
                        <wps:spPr bwMode="auto">
                          <a:xfrm>
                            <a:off x="5623" y="3229"/>
                            <a:ext cx="1" cy="666"/>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88" name="AutoShape 421"/>
                        <wps:cNvCnPr>
                          <a:cxnSpLocks noChangeShapeType="1"/>
                        </wps:cNvCnPr>
                        <wps:spPr bwMode="auto">
                          <a:xfrm>
                            <a:off x="7570" y="6680"/>
                            <a:ext cx="2194" cy="0"/>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89" name="AutoShape 422"/>
                        <wps:cNvCnPr>
                          <a:cxnSpLocks noChangeShapeType="1"/>
                        </wps:cNvCnPr>
                        <wps:spPr bwMode="auto">
                          <a:xfrm>
                            <a:off x="9764" y="6680"/>
                            <a:ext cx="0" cy="468"/>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s:wsp>
                        <wps:cNvPr id="590" name="AutoShape 423"/>
                        <wps:cNvCnPr>
                          <a:cxnSpLocks noChangeShapeType="1"/>
                        </wps:cNvCnPr>
                        <wps:spPr bwMode="auto">
                          <a:xfrm>
                            <a:off x="2383" y="3886"/>
                            <a:ext cx="0" cy="502"/>
                          </a:xfrm>
                          <a:prstGeom prst="straightConnector1">
                            <a:avLst/>
                          </a:prstGeom>
                          <a:ln>
                            <a:headEnd/>
                            <a:tailEnd/>
                          </a:ln>
                          <a:extLst/>
                        </wps:spPr>
                        <wps:style>
                          <a:lnRef idx="1">
                            <a:schemeClr val="accent5"/>
                          </a:lnRef>
                          <a:fillRef idx="0">
                            <a:schemeClr val="accent5"/>
                          </a:fillRef>
                          <a:effectRef idx="0">
                            <a:schemeClr val="accent5"/>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871" o:spid="_x0000_s1348" style="position:absolute;left:0;text-align:left;margin-left:11.4pt;margin-top:13.7pt;width:451.5pt;height:426pt;z-index:252000256" coordorigin="1155,2724" coordsize="10445,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">
                <v:rect id="Rectangle 402" o:spid="_x0000_s1349" style="position:absolute;left:3480;top:2724;width:409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usUA&#10;AADcAAAADwAAAGRycy9kb3ducmV2LnhtbESPQUsDMRSE70L/Q3gFbzar4FK3TYuUrvQiaCuIt8fm&#10;dbM0eVmS7Hb990YQPA4z8w2z3k7OipFC7DwruF8UIIgbrztuFXyc6rsliJiQNVrPpOCbImw3s5s1&#10;Vtpf+Z3GY2pFhnCsUIFJqa+kjI0hh3Hhe+LsnX1wmLIMrdQBrxnurHwoilI67DgvGOxpZ6i5HAen&#10;4HUZpR3rz7cydF+DHcz+8FJflLqdT88rEImm9B/+ax+0gsfyC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tm6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770B6" w:rsidRDefault="00C75914" w:rsidP="003029D5">
                        <w:pPr>
                          <w:rPr>
                            <w:b/>
                            <w:sz w:val="18"/>
                            <w:szCs w:val="18"/>
                          </w:rPr>
                        </w:pPr>
                        <w:r>
                          <w:rPr>
                            <w:b/>
                            <w:sz w:val="18"/>
                            <w:szCs w:val="18"/>
                          </w:rPr>
                          <w:t>5</w:t>
                        </w:r>
                        <w:r w:rsidRPr="00D770B6">
                          <w:rPr>
                            <w:b/>
                            <w:sz w:val="18"/>
                            <w:szCs w:val="18"/>
                          </w:rPr>
                          <w:t>. Quality Control for Earth Works</w:t>
                        </w:r>
                      </w:p>
                    </w:txbxContent>
                  </v:textbox>
                </v:rect>
                <v:rect id="Rectangle 403" o:spid="_x0000_s1350" style="position:absolute;left:1450;top:4379;width:418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m+sIA&#10;AADcAAAADwAAAGRycy9kb3ducmV2LnhtbERPz2vCMBS+D/Y/hDfYbaYO5qQaRcY6vAycCuLt0Tyb&#10;YvJSkrR2//1yGHj8+H4v16OzYqAQW88KppMCBHHtdcuNguOhepmDiAlZo/VMCn4pwnr1+LDEUvsb&#10;/9CwT43IIRxLVGBS6kopY23IYZz4jjhzFx8cpgxDI3XAWw53Vr4WxUw6bDk3GOzow1B93fdOwfc8&#10;SjtUp90stOfe9uZz+1VdlXp+GjcLEInGdBf/u7dawdt7np/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eb6wgAAANwAAAAPAAAAAAAAAAAAAAAAAJgCAABkcnMvZG93&#10;bnJldi54bWxQSwUGAAAAAAQABAD1AAAAhwMAAAAA&#10;" fillcolor="#92cddc [1944]" strokecolor="#92cddc [1944]" strokeweight="1pt">
                  <v:fill color2="#daeef3 [664]" angle="135" focus="50%" type="gradient"/>
                  <v:shadow color="#205867 [1608]" opacity=".5" offset="1pt"/>
                  <v:textbox>
                    <w:txbxContent>
                      <w:p w:rsidR="00C75914" w:rsidRPr="00D770B6" w:rsidRDefault="00C75914" w:rsidP="00CF3FD6">
                        <w:pPr>
                          <w:jc w:val="center"/>
                          <w:rPr>
                            <w:b/>
                            <w:sz w:val="18"/>
                            <w:szCs w:val="18"/>
                          </w:rPr>
                        </w:pPr>
                        <w:r>
                          <w:rPr>
                            <w:b/>
                            <w:sz w:val="18"/>
                            <w:szCs w:val="18"/>
                          </w:rPr>
                          <w:t>5</w:t>
                        </w:r>
                        <w:r w:rsidRPr="00D770B6">
                          <w:rPr>
                            <w:b/>
                            <w:sz w:val="18"/>
                            <w:szCs w:val="18"/>
                          </w:rPr>
                          <w:t>.1 Quality of Construction Materials</w:t>
                        </w:r>
                      </w:p>
                    </w:txbxContent>
                  </v:textbox>
                </v:rect>
                <v:rect id="Rectangle 404" o:spid="_x0000_s1351" style="position:absolute;left:1155;top:6280;width:3557;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DYcUA&#10;AADcAAAADwAAAGRycy9kb3ducmV2LnhtbESPQWsCMRSE74X+h/AKvdWsQq1sjVKKW7wI1hZKb4/N&#10;62YxeVmS7Lr990YQPA4z8w2zXI/OioFCbD0rmE4KEMS11y03Cr6/qqcFiJiQNVrPpOCfIqxX93dL&#10;LLU/8ScNh9SIDOFYogKTUldKGWtDDuPEd8TZ+/PBYcoyNFIHPGW4s3JWFHPpsOW8YLCjd0P18dA7&#10;BbtFlHaofvbz0P72tjeb7Ud1VOrxYXx7BZFoTLfwtb3VCp5fpnA5k4+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UNh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770B6" w:rsidRDefault="00C75914" w:rsidP="00AD768F">
                        <w:pPr>
                          <w:jc w:val="center"/>
                          <w:rPr>
                            <w:rFonts w:eastAsia="Times New Roman"/>
                            <w:b/>
                            <w:sz w:val="18"/>
                            <w:szCs w:val="18"/>
                          </w:rPr>
                        </w:pPr>
                        <w:r>
                          <w:rPr>
                            <w:rFonts w:eastAsia="Times New Roman"/>
                            <w:b/>
                            <w:sz w:val="18"/>
                            <w:szCs w:val="18"/>
                          </w:rPr>
                          <w:t>5</w:t>
                        </w:r>
                        <w:r w:rsidRPr="00D770B6">
                          <w:rPr>
                            <w:rFonts w:eastAsia="Times New Roman"/>
                            <w:b/>
                            <w:sz w:val="18"/>
                            <w:szCs w:val="18"/>
                          </w:rPr>
                          <w:t>.1.1 Inspection and testing of construction materials</w:t>
                        </w:r>
                      </w:p>
                      <w:p w:rsidR="00C75914" w:rsidRPr="00D770B6" w:rsidRDefault="00C75914" w:rsidP="00353B7D">
                        <w:pPr>
                          <w:pStyle w:val="ListParagraph"/>
                          <w:numPr>
                            <w:ilvl w:val="0"/>
                            <w:numId w:val="9"/>
                          </w:numPr>
                          <w:spacing w:before="0" w:after="0"/>
                          <w:ind w:left="540"/>
                          <w:jc w:val="left"/>
                          <w:rPr>
                            <w:b/>
                            <w:sz w:val="18"/>
                            <w:szCs w:val="18"/>
                          </w:rPr>
                        </w:pPr>
                        <w:r w:rsidRPr="00D770B6">
                          <w:rPr>
                            <w:b/>
                            <w:sz w:val="18"/>
                            <w:szCs w:val="18"/>
                          </w:rPr>
                          <w:t>Embankment Fill material</w:t>
                        </w:r>
                      </w:p>
                      <w:p w:rsidR="00C75914" w:rsidRPr="00D770B6" w:rsidRDefault="00C75914" w:rsidP="00353B7D">
                        <w:pPr>
                          <w:pStyle w:val="ListParagraph"/>
                          <w:numPr>
                            <w:ilvl w:val="0"/>
                            <w:numId w:val="9"/>
                          </w:numPr>
                          <w:spacing w:before="0" w:after="0"/>
                          <w:ind w:left="540"/>
                          <w:rPr>
                            <w:b/>
                            <w:sz w:val="18"/>
                            <w:szCs w:val="18"/>
                          </w:rPr>
                        </w:pPr>
                        <w:r w:rsidRPr="00D770B6">
                          <w:rPr>
                            <w:b/>
                            <w:sz w:val="18"/>
                            <w:szCs w:val="18"/>
                          </w:rPr>
                          <w:t>Water for compaction</w:t>
                        </w:r>
                      </w:p>
                    </w:txbxContent>
                  </v:textbox>
                </v:rect>
                <v:rect id="Rectangle 405" o:spid="_x0000_s1352" style="position:absolute;left:4939;top:7169;width:2431;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dFsUA&#10;AADcAAAADwAAAGRycy9kb3ducmV2LnhtbESPQWsCMRSE74X+h/AKvdWsQq2sRpHSLV4K1hZKb4/N&#10;c7OYvCxJdt3++0YQPA4z8w2z2ozOioFCbD0rmE4KEMS11y03Cr6/qqcFiJiQNVrPpOCPImzW93cr&#10;LLU/8ycNh9SIDOFYogKTUldKGWtDDuPEd8TZO/rgMGUZGqkDnjPcWTkrirl02HJeMNjRq6H6dOid&#10;go9FlHaofvbz0P72tjdvu/fqpNTjw7hdgkg0plv42t5pBc8vM7icy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90W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770B6" w:rsidRDefault="00C75914" w:rsidP="00CF3FD6">
                        <w:pPr>
                          <w:ind w:left="-90" w:right="-120"/>
                          <w:jc w:val="center"/>
                          <w:rPr>
                            <w:b/>
                            <w:sz w:val="18"/>
                            <w:szCs w:val="18"/>
                          </w:rPr>
                        </w:pPr>
                        <w:r>
                          <w:rPr>
                            <w:rFonts w:eastAsia="Times New Roman"/>
                            <w:b/>
                            <w:sz w:val="18"/>
                            <w:szCs w:val="18"/>
                          </w:rPr>
                          <w:t>5</w:t>
                        </w:r>
                        <w:r w:rsidRPr="00D770B6">
                          <w:rPr>
                            <w:rFonts w:eastAsia="Times New Roman"/>
                            <w:b/>
                            <w:sz w:val="18"/>
                            <w:szCs w:val="18"/>
                          </w:rPr>
                          <w:t>.1.2 Inspection and testing of grade of fill materials</w:t>
                        </w:r>
                      </w:p>
                    </w:txbxContent>
                  </v:textbox>
                </v:rect>
                <v:rect id="Rectangle 406" o:spid="_x0000_s1353" style="position:absolute;left:6380;top:5453;width:497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4jcUA&#10;AADcAAAADwAAAGRycy9kb3ducmV2LnhtbESPQUsDMRSE74L/ITzBm83a0lrWpkVKV3oRtAri7bF5&#10;bpYmL0uS3W7/vSkUPA4z8w2z2ozOioFCbD0reJwUIIhrr1tuFHx9Vg9LEDEha7SeScGZImzWtzcr&#10;LLU/8QcNh9SIDOFYogKTUldKGWtDDuPEd8TZ+/XBYcoyNFIHPGW4s3JaFAvpsOW8YLCjraH6eOid&#10;grdllHaovt8Xof3pbW92+9fqqNT93fjyDCLRmP7D1/ZeK5g/zeByJh8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3iN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Pr="00D770B6" w:rsidRDefault="00C75914" w:rsidP="003029D5">
                        <w:pPr>
                          <w:rPr>
                            <w:b/>
                            <w:sz w:val="18"/>
                            <w:szCs w:val="18"/>
                          </w:rPr>
                        </w:pPr>
                        <w:r>
                          <w:rPr>
                            <w:b/>
                            <w:sz w:val="18"/>
                            <w:szCs w:val="18"/>
                          </w:rPr>
                          <w:t>5</w:t>
                        </w:r>
                        <w:r w:rsidRPr="00D770B6">
                          <w:rPr>
                            <w:b/>
                            <w:sz w:val="18"/>
                            <w:szCs w:val="18"/>
                          </w:rPr>
                          <w:t>.2 Quality of Workmanship of Earth Works</w:t>
                        </w:r>
                      </w:p>
                    </w:txbxContent>
                  </v:textbox>
                </v:rect>
                <v:shape id="AutoShape 407" o:spid="_x0000_s1354" type="#_x0000_t32" style="position:absolute;left:2383;top:3886;width:7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8fMQAAADcAAAADwAAAGRycy9kb3ducmV2LnhtbESPW2sCMRSE3wX/QzhC3zTrtWVrFCkI&#10;FR+KF4S+HTbHTXBzsmxSXfvrG6Hg4zAz3zDzZesqcaUmWM8KhoMMBHHhteVSwfGw7r+BCBFZY+WZ&#10;FNwpwHLR7cwx1/7GO7ruYykShEOOCkyMdS5lKAw5DANfEyfv7BuHMcmmlLrBW4K7So6ybCYdWk4L&#10;Bmv6MFRc9j9OwfhwuvNuS8PNqfy1lvT3l/FTpV567eodRKQ2PsP/7U+tYPo6gce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Xx8xAAAANwAAAAPAAAAAAAAAAAA&#10;AAAAAKECAABkcnMvZG93bnJldi54bWxQSwUGAAAAAAQABAD5AAAAkgMAAAAA&#10;" strokecolor="#40a7c2 [3048]"/>
                <v:shape id="AutoShape 408" o:spid="_x0000_s1355" type="#_x0000_t32" style="position:absolute;left:9764;top:3886;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Z58UAAADcAAAADwAAAGRycy9kb3ducmV2LnhtbESPzWrDMBCE74G8g9hAbonsBLfBjRxK&#10;IdDQQ8kPgd4Wa2uJWitjqYmTp68KhR6HmfmGWW8G14oL9cF6VpDPMxDEtdeWGwWn43a2AhEissbW&#10;Mym4UYBNNR6tsdT+ynu6HGIjEoRDiQpMjF0pZagNOQxz3xEn79P3DmOSfSN1j9cEd61cZNmDdGg5&#10;LRjs6MVQ/XX4dgqWx/ON92+U787N3VrSH+/GF0pNJ8PzE4hIQ/wP/7VftYLisYDfM+kIy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XZ58UAAADcAAAADwAAAAAAAAAA&#10;AAAAAAChAgAAZHJzL2Rvd25yZXYueG1sUEsFBgAAAAAEAAQA+QAAAJMDAAAAAA==&#10;" strokecolor="#40a7c2 [3048]"/>
                <v:shape id="AutoShape 409" o:spid="_x0000_s1356" type="#_x0000_t32" style="position:absolute;left:2134;top:5596;width:3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HkMUAAADcAAAADwAAAGRycy9kb3ducmV2LnhtbESPS2vDMBCE74X8B7GB3ho5LXngWA6h&#10;UGjJoeRBILfF2lgi1spYauLk11eFQo7DzHzDFMveNeJCXbCeFYxHGQjiymvLtYL97uNlDiJEZI2N&#10;Z1JwowDLcvBUYK79lTd02cZaJAiHHBWYGNtcylAZchhGviVO3sl3DmOSXS11h9cEd418zbKpdGg5&#10;LRhs6d1Qdd7+OAVvu8ONN2safx3qu7Wkj9/GT5R6HvarBYhIfXyE/9ufWsFkNoW/M+kIy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dHkMUAAADcAAAADwAAAAAAAAAA&#10;AAAAAAChAgAAZHJzL2Rvd25yZXYueG1sUEsFBgAAAAAEAAQA+QAAAJMDAAAAAA==&#10;" strokecolor="#40a7c2 [3048]"/>
                <v:shape id="AutoShape 410" o:spid="_x0000_s1357" type="#_x0000_t32" style="position:absolute;left:2134;top:5596;width:0;height: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iC8QAAADcAAAADwAAAGRycy9kb3ducmV2LnhtbESPW2sCMRSE3wX/QzhC3zRrixe2RhGh&#10;oPhQvCD07bA53YRuTpZN1NVfbwqCj8PMfMPMFq2rxIWaYD0rGA4yEMSF15ZLBcfDV38KIkRkjZVn&#10;UnCjAIt5tzPDXPsr7+iyj6VIEA45KjAx1rmUoTDkMAx8TZy8X984jEk2pdQNXhPcVfI9y8bSoeW0&#10;YLCmlaHib392Cj4OpxvvtjTcnMq7taR/vo0fKfXWa5efICK18RV+ttdawWgygf8z6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ILxAAAANwAAAAPAAAAAAAAAAAA&#10;AAAAAKECAABkcnMvZG93bnJldi54bWxQSwUGAAAAAAQABAD5AAAAkgMAAAAA&#10;" strokecolor="#40a7c2 [3048]"/>
                <v:shape id="AutoShape 411" o:spid="_x0000_s1358" type="#_x0000_t32" style="position:absolute;left:5911;top:5596;width:0;height:1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2ecIAAADcAAAADwAAAGRycy9kb3ducmV2LnhtbERPz2vCMBS+D/wfwhN2m6kbnaMaZQwG&#10;jh3EdgjeHs2zCTYvpYna7q9fDsKOH9/v1WZwrbhSH6xnBfNZBoK49tpyo+Cn+nx6AxEissbWMykY&#10;KcBmPXlYYaH9jfd0LWMjUgiHAhWYGLtCylAbchhmviNO3Mn3DmOCfSN1j7cU7lr5nGWv0qHl1GCw&#10;ow9D9bm8OAUv1WHk/TfNvw7Nr7Wkjzvjc6Uep8P7EkSkIf6L7+6tVpAv0tp0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R2ecIAAADcAAAADwAAAAAAAAAAAAAA&#10;AAChAgAAZHJzL2Rvd25yZXYueG1sUEsFBgAAAAAEAAQA+QAAAJADAAAAAA==&#10;" strokecolor="#40a7c2 [3048]"/>
                <v:rect id="Rectangle 412" o:spid="_x0000_s1359" style="position:absolute;left:1450;top:9301;width:290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PZ8UA&#10;AADcAAAADwAAAGRycy9kb3ducmV2LnhtbESPQUsDMRSE74L/ITzBm81asK1r0yLSlV6Etgri7bF5&#10;bpYmL0uS3a7/3hQKPQ4z8w2zXI/OioFCbD0reJwUIIhrr1tuFHx9Vg8LEDEha7SeScEfRVivbm+W&#10;WGp/4j0Nh9SIDOFYogKTUldKGWtDDuPEd8TZ+/XBYcoyNFIHPGW4s3JaFDPpsOW8YLCjN0P18dA7&#10;BR+LKO1Qfe9mof3pbW822/fqqNT93fj6AiLRmK7hS3urFTzNn+F8Jh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09nxQAAANwAAAAPAAAAAAAAAAAAAAAAAJgCAABkcnMv&#10;ZG93bnJldi54bWxQSwUGAAAAAAQABAD1AAAAigMAAAAA&#10;" fillcolor="#92cddc [1944]" strokecolor="#92cddc [1944]" strokeweight="1pt">
                  <v:fill color2="#daeef3 [664]" angle="135" focus="50%" type="gradient"/>
                  <v:shadow color="#205867 [1608]" opacity=".5" offset="1pt"/>
                  <v:textbox>
                    <w:txbxContent>
                      <w:p w:rsidR="00C75914" w:rsidRDefault="00C75914" w:rsidP="00AD768F">
                        <w:pPr>
                          <w:ind w:left="-90" w:right="-120"/>
                          <w:jc w:val="center"/>
                          <w:rPr>
                            <w:b/>
                            <w:sz w:val="18"/>
                            <w:szCs w:val="18"/>
                          </w:rPr>
                        </w:pPr>
                        <w:r>
                          <w:rPr>
                            <w:b/>
                            <w:sz w:val="18"/>
                            <w:szCs w:val="18"/>
                          </w:rPr>
                          <w:t>5</w:t>
                        </w:r>
                        <w:r w:rsidRPr="00D770B6">
                          <w:rPr>
                            <w:b/>
                            <w:sz w:val="18"/>
                            <w:szCs w:val="18"/>
                          </w:rPr>
                          <w:t>.2.1 Conformity with plans</w:t>
                        </w:r>
                      </w:p>
                      <w:p w:rsidR="00C75914" w:rsidRDefault="00C75914" w:rsidP="00AD768F">
                        <w:pPr>
                          <w:spacing w:line="120" w:lineRule="auto"/>
                          <w:ind w:left="-86" w:right="-115"/>
                          <w:jc w:val="center"/>
                          <w:rPr>
                            <w:b/>
                            <w:sz w:val="18"/>
                            <w:szCs w:val="18"/>
                          </w:rPr>
                        </w:pPr>
                      </w:p>
                      <w:p w:rsidR="00C75914" w:rsidRPr="00D770B6" w:rsidRDefault="00C75914" w:rsidP="00AD768F">
                        <w:pPr>
                          <w:pStyle w:val="ListParagraph"/>
                          <w:numPr>
                            <w:ilvl w:val="0"/>
                            <w:numId w:val="7"/>
                          </w:numPr>
                          <w:spacing w:before="0" w:after="0"/>
                          <w:ind w:left="360"/>
                          <w:jc w:val="center"/>
                          <w:rPr>
                            <w:b/>
                            <w:sz w:val="18"/>
                            <w:szCs w:val="18"/>
                          </w:rPr>
                        </w:pPr>
                        <w:r w:rsidRPr="00D770B6">
                          <w:rPr>
                            <w:b/>
                            <w:sz w:val="18"/>
                            <w:szCs w:val="18"/>
                          </w:rPr>
                          <w:t>Working drawing of cut and/or fill section</w:t>
                        </w:r>
                      </w:p>
                      <w:p w:rsidR="00C75914" w:rsidRPr="00D770B6" w:rsidRDefault="00C75914" w:rsidP="00AD768F">
                        <w:pPr>
                          <w:pStyle w:val="ListParagraph"/>
                          <w:numPr>
                            <w:ilvl w:val="0"/>
                            <w:numId w:val="7"/>
                          </w:numPr>
                          <w:spacing w:before="0" w:after="0"/>
                          <w:ind w:left="360"/>
                          <w:jc w:val="center"/>
                          <w:rPr>
                            <w:b/>
                            <w:sz w:val="18"/>
                            <w:szCs w:val="18"/>
                          </w:rPr>
                        </w:pPr>
                        <w:r w:rsidRPr="00D770B6">
                          <w:rPr>
                            <w:b/>
                            <w:sz w:val="18"/>
                            <w:szCs w:val="18"/>
                          </w:rPr>
                          <w:t>Design calculation</w:t>
                        </w:r>
                      </w:p>
                      <w:p w:rsidR="00C75914" w:rsidRPr="00D770B6" w:rsidRDefault="00C75914" w:rsidP="00AD768F">
                        <w:pPr>
                          <w:pStyle w:val="ListParagraph"/>
                          <w:numPr>
                            <w:ilvl w:val="0"/>
                            <w:numId w:val="7"/>
                          </w:numPr>
                          <w:spacing w:before="0" w:after="0"/>
                          <w:ind w:left="360"/>
                          <w:jc w:val="center"/>
                          <w:rPr>
                            <w:b/>
                            <w:sz w:val="18"/>
                            <w:szCs w:val="18"/>
                          </w:rPr>
                        </w:pPr>
                        <w:r w:rsidRPr="00D770B6">
                          <w:rPr>
                            <w:b/>
                            <w:sz w:val="18"/>
                            <w:szCs w:val="18"/>
                          </w:rPr>
                          <w:t>Design dimensions</w:t>
                        </w:r>
                      </w:p>
                    </w:txbxContent>
                  </v:textbox>
                </v:rect>
                <v:rect id="Rectangle 413" o:spid="_x0000_s1360" style="position:absolute;left:4601;top:10624;width:458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W3cIA&#10;AADcAAAADwAAAGRycy9kb3ducmV2LnhtbERPz2vCMBS+D/Y/hDfYbaYKSumMMsSKl8HUwdjt0bw1&#10;xeSlJGnt/vvlMPD48f1ebydnxUghdp4VzGcFCOLG645bBZ+X+qUEEROyRuuZFPxShO3m8WGNlfY3&#10;PtF4Tq3IIRwrVGBS6ispY2PIYZz5njhzPz44TBmGVuqAtxzurFwUxUo67Dg3GOxpZ6i5ngen4L2M&#10;0o7118cqdN+DHcz+eKivSj0/TW+vIBJN6S7+dx+1gmWZ5+cz+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JbdwgAAANwAAAAPAAAAAAAAAAAAAAAAAJgCAABkcnMvZG93&#10;bnJldi54bWxQSwUGAAAAAAQABAD1AAAAhwMAAAAA&#10;" fillcolor="#92cddc [1944]" strokecolor="#92cddc [1944]" strokeweight="1pt">
                  <v:fill color2="#daeef3 [664]" angle="135" focus="50%" type="gradient"/>
                  <v:shadow color="#205867 [1608]" opacity=".5" offset="1pt"/>
                  <v:textbox>
                    <w:txbxContent>
                      <w:p w:rsidR="00C75914" w:rsidRDefault="00C75914" w:rsidP="00CF3FD6">
                        <w:pPr>
                          <w:ind w:left="-90" w:right="-180"/>
                          <w:rPr>
                            <w:b/>
                            <w:sz w:val="18"/>
                            <w:szCs w:val="18"/>
                          </w:rPr>
                        </w:pPr>
                        <w:r>
                          <w:rPr>
                            <w:b/>
                            <w:sz w:val="18"/>
                            <w:szCs w:val="18"/>
                          </w:rPr>
                          <w:t>5</w:t>
                        </w:r>
                        <w:r w:rsidRPr="00D770B6">
                          <w:rPr>
                            <w:b/>
                            <w:sz w:val="18"/>
                            <w:szCs w:val="18"/>
                          </w:rPr>
                          <w:t xml:space="preserve">.2.2 Capability of Contractor’s </w:t>
                        </w:r>
                        <w:r>
                          <w:rPr>
                            <w:b/>
                            <w:sz w:val="18"/>
                            <w:szCs w:val="18"/>
                          </w:rPr>
                          <w:t>person power</w:t>
                        </w:r>
                      </w:p>
                      <w:p w:rsidR="00C75914" w:rsidRPr="00D770B6" w:rsidRDefault="00C75914" w:rsidP="00AD768F">
                        <w:pPr>
                          <w:spacing w:line="120" w:lineRule="auto"/>
                          <w:ind w:left="-86" w:right="-115"/>
                          <w:jc w:val="center"/>
                          <w:rPr>
                            <w:b/>
                            <w:sz w:val="18"/>
                            <w:szCs w:val="18"/>
                          </w:rPr>
                        </w:pPr>
                      </w:p>
                      <w:p w:rsidR="00C75914" w:rsidRPr="00D770B6" w:rsidRDefault="00C75914" w:rsidP="00353B7D">
                        <w:pPr>
                          <w:pStyle w:val="ListParagraph"/>
                          <w:numPr>
                            <w:ilvl w:val="0"/>
                            <w:numId w:val="8"/>
                          </w:numPr>
                          <w:spacing w:before="0" w:after="0"/>
                          <w:rPr>
                            <w:b/>
                            <w:sz w:val="18"/>
                            <w:szCs w:val="18"/>
                          </w:rPr>
                        </w:pPr>
                        <w:r w:rsidRPr="00D770B6">
                          <w:rPr>
                            <w:b/>
                            <w:sz w:val="18"/>
                            <w:szCs w:val="18"/>
                          </w:rPr>
                          <w:t>Construction engineer</w:t>
                        </w:r>
                      </w:p>
                      <w:p w:rsidR="00C75914" w:rsidRPr="00D770B6" w:rsidRDefault="00C75914" w:rsidP="00353B7D">
                        <w:pPr>
                          <w:pStyle w:val="ListParagraph"/>
                          <w:numPr>
                            <w:ilvl w:val="0"/>
                            <w:numId w:val="8"/>
                          </w:numPr>
                          <w:spacing w:before="0" w:after="0"/>
                          <w:rPr>
                            <w:b/>
                            <w:sz w:val="18"/>
                            <w:szCs w:val="18"/>
                          </w:rPr>
                        </w:pPr>
                        <w:r w:rsidRPr="00D770B6">
                          <w:rPr>
                            <w:b/>
                            <w:sz w:val="18"/>
                            <w:szCs w:val="18"/>
                          </w:rPr>
                          <w:t>Surveyor</w:t>
                        </w:r>
                      </w:p>
                      <w:p w:rsidR="00C75914" w:rsidRPr="00D770B6" w:rsidRDefault="00C75914" w:rsidP="00353B7D">
                        <w:pPr>
                          <w:pStyle w:val="ListParagraph"/>
                          <w:numPr>
                            <w:ilvl w:val="0"/>
                            <w:numId w:val="8"/>
                          </w:numPr>
                          <w:spacing w:before="0" w:after="0"/>
                          <w:rPr>
                            <w:b/>
                            <w:sz w:val="18"/>
                            <w:szCs w:val="18"/>
                          </w:rPr>
                        </w:pPr>
                        <w:r w:rsidRPr="00D770B6">
                          <w:rPr>
                            <w:b/>
                            <w:sz w:val="18"/>
                            <w:szCs w:val="18"/>
                          </w:rPr>
                          <w:t>Construction Forman</w:t>
                        </w:r>
                      </w:p>
                      <w:p w:rsidR="00C75914" w:rsidRPr="00D770B6" w:rsidRDefault="00C75914" w:rsidP="00353B7D">
                        <w:pPr>
                          <w:pStyle w:val="ListParagraph"/>
                          <w:numPr>
                            <w:ilvl w:val="0"/>
                            <w:numId w:val="8"/>
                          </w:numPr>
                          <w:spacing w:before="0" w:after="0"/>
                          <w:rPr>
                            <w:b/>
                            <w:sz w:val="18"/>
                            <w:szCs w:val="18"/>
                          </w:rPr>
                        </w:pPr>
                        <w:r w:rsidRPr="00D770B6">
                          <w:rPr>
                            <w:b/>
                            <w:sz w:val="18"/>
                            <w:szCs w:val="18"/>
                          </w:rPr>
                          <w:t>Daily laborers</w:t>
                        </w:r>
                      </w:p>
                    </w:txbxContent>
                  </v:textbox>
                </v:rect>
                <v:shape id="AutoShape 414" o:spid="_x0000_s1361" type="#_x0000_t32" style="position:absolute;left:3836;top:4864;width:0;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vw8UAAADcAAAADwAAAGRycy9kb3ducmV2LnhtbESPQWvCQBSE70L/w/IKvekmLRZJ3YRS&#10;KCg9iEYEb4/sa3Zp9m3IbjX217uC0OMwM98wy2p0nTjREKxnBfksA0HceG25VbCvP6cLECEia+w8&#10;k4ILBajKh8kSC+3PvKXTLrYiQTgUqMDE2BdShsaQwzDzPXHyvv3gMCY5tFIPeE5w18nnLHuVDi2n&#10;BYM9fRhqfna/TsFLfbjw9ovy9aH9s5b0cWP8XKmnx/H9DUSkMf6H7+2VVjBf5HA7k46AL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uvw8UAAADcAAAADwAAAAAAAAAA&#10;AAAAAAChAgAAZHJzL2Rvd25yZXYueG1sUEsFBgAAAAAEAAQA+QAAAJMDAAAAAA==&#10;" strokecolor="#40a7c2 [3048]"/>
                <v:shape id="AutoShape 415" o:spid="_x0000_s1362" type="#_x0000_t32" style="position:absolute;left:2383;top:8629;width:5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tMQAAADcAAAADwAAAGRycy9kb3ducmV2LnhtbESPzYoCMRCE78K+Q+gFb5pRUWTWKMuC&#10;oHgQfxD21kzaSXDSGSZRR5/eLCx4LKrqK2q2aF0lbtQE61nBoJ+BIC68tlwqOB6WvSmIEJE1Vp5J&#10;wYMCLOYfnRnm2t95R7d9LEWCcMhRgYmxzqUMhSGHoe9r4uSdfeMwJtmUUjd4T3BXyWGWTaRDy2nB&#10;YE0/horL/uoUjA6nB+82NFifyqe1pH+3xo+V6n62318gIrXxHf5vr7SC8XQIf2fS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TG0xAAAANwAAAAPAAAAAAAAAAAA&#10;AAAAAKECAABkcnMvZG93bnJldi54bWxQSwUGAAAAAAQABAD5AAAAkgMAAAAA&#10;" strokecolor="#40a7c2 [3048]"/>
                <v:shape id="AutoShape 416" o:spid="_x0000_s1363" type="#_x0000_t32" style="position:absolute;left:7570;top:6052;width:1;height:2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L8QAAADcAAAADwAAAGRycy9kb3ducmV2LnhtbESPzYoCMRCE78K+Q2jBm2ZUXGTWKLIg&#10;KB7EH4S9NZN2Epx0hknU0ac3Cwt7LKrqK2q2aF0l7tQE61nBcJCBIC68tlwqOB1X/SmIEJE1Vp5J&#10;wZMCLOYfnRnm2j94T/dDLEWCcMhRgYmxzqUMhSGHYeBr4uRdfOMwJtmUUjf4SHBXyVGWfUqHltOC&#10;wZq+DRXXw80pGB/PT95vabg5ly9rSf/sjJ8o1eu2yy8Qkdr4H/5rr7WCyXQMv2fSEZD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ZQvxAAAANwAAAAPAAAAAAAAAAAA&#10;AAAAAKECAABkcnMvZG93bnJldi54bWxQSwUGAAAAAAQABAD5AAAAkgMAAAAA&#10;" strokecolor="#40a7c2 [3048]"/>
                <v:shape id="AutoShape 417" o:spid="_x0000_s1364" type="#_x0000_t32" style="position:absolute;left:2383;top:8629;width:0;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wMW8QAAADcAAAADwAAAGRycy9kb3ducmV2LnhtbESPT2sCMRTE74LfITyhN83aVpGtUUQo&#10;KD2IfxB6e2xeN6Gbl2UTdfXTG0HwOMzMb5jpvHWVOFMTrGcFw0EGgrjw2nKp4LD/7k9AhIissfJM&#10;Cq4UYD7rdqaYa3/hLZ13sRQJwiFHBSbGOpcyFIYchoGviZP35xuHMcmmlLrBS4K7Sr5n2Vg6tJwW&#10;DNa0NFT8705Owcf+eOXtDw3Xx/JmLenfjfEjpd567eILRKQ2vsLP9korGE0+4XEmH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AxbxAAAANwAAAAPAAAAAAAAAAAA&#10;AAAAAKECAABkcnMvZG93bnJldi54bWxQSwUGAAAAAAQABAD5AAAAkgMAAAAA&#10;" strokecolor="#40a7c2 [3048]"/>
                <v:shape id="AutoShape 418" o:spid="_x0000_s1365" type="#_x0000_t32" style="position:absolute;left:6098;top:8629;width:0;height:2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pwMQAAADcAAAADwAAAGRycy9kb3ducmV2LnhtbESPT2sCMRTE74LfITzBm2ZVtsjWKEUQ&#10;WjwU/yB4e2xeN6Gbl2UTdfXTN4LQ4zAzv2EWq87V4kptsJ4VTMYZCOLSa8uVguNhM5qDCBFZY+2Z&#10;FNwpwGrZ7y2w0P7GO7ruYyUShEOBCkyMTSFlKA05DGPfECfvx7cOY5JtJXWLtwR3tZxm2Zt0aDkt&#10;GGxobaj83V+cgtnhdOfdliZfp+phLenzt/G5UsNB9/EOIlIX/8Ov9qdWkM9zeJ5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KnAxAAAANwAAAAPAAAAAAAAAAAA&#10;AAAAAKECAABkcnMvZG93bnJldi54bWxQSwUGAAAAAAQABAD5AAAAkgMAAAAA&#10;" strokecolor="#40a7c2 [3048]"/>
                <v:rect id="Rectangle 419" o:spid="_x0000_s1366" style="position:absolute;left:7935;top:7138;width:3665;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rMsQA&#10;AADcAAAADwAAAGRycy9kb3ducmV2LnhtbESPUUvDMBSF34X9h3AHvrl0gqV0y4bIKnsRdAri26W5&#10;a8qSm5KkXf33RhB8PJxzvsPZ7mdnxUQh9p4VrFcFCOLW6547BR/vzV0FIiZkjdYzKfimCPvd4maL&#10;tfZXfqPplDqRIRxrVGBSGmopY2vIYVz5gTh7Zx8cpixDJ3XAa4Y7K++LopQOe84LBgd6MtReTqNT&#10;8FJFaafm87UM/ddoR3M4PjcXpW6X8+MGRKI5/Yf/2ket4KEq4fdMP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qzLEAAAA3AAAAA8AAAAAAAAAAAAAAAAAmAIAAGRycy9k&#10;b3ducmV2LnhtbFBLBQYAAAAABAAEAPUAAACJAwAAAAA=&#10;" fillcolor="#92cddc [1944]" strokecolor="#92cddc [1944]" strokeweight="1pt">
                  <v:fill color2="#daeef3 [664]" angle="135" focus="50%" type="gradient"/>
                  <v:shadow color="#205867 [1608]" opacity=".5" offset="1pt"/>
                  <v:textbox>
                    <w:txbxContent>
                      <w:p w:rsidR="00C75914" w:rsidRPr="00D770B6" w:rsidRDefault="00C75914" w:rsidP="00CF3FD6">
                        <w:pPr>
                          <w:ind w:left="-90"/>
                          <w:jc w:val="center"/>
                          <w:rPr>
                            <w:b/>
                            <w:sz w:val="18"/>
                            <w:szCs w:val="18"/>
                          </w:rPr>
                        </w:pPr>
                        <w:r>
                          <w:rPr>
                            <w:b/>
                            <w:sz w:val="18"/>
                            <w:szCs w:val="18"/>
                          </w:rPr>
                          <w:t>5</w:t>
                        </w:r>
                        <w:r w:rsidRPr="00D770B6">
                          <w:rPr>
                            <w:b/>
                            <w:sz w:val="18"/>
                            <w:szCs w:val="18"/>
                          </w:rPr>
                          <w:t xml:space="preserve">.2.3 Monitoring of </w:t>
                        </w:r>
                        <w:proofErr w:type="spellStart"/>
                        <w:r w:rsidRPr="00D770B6">
                          <w:rPr>
                            <w:b/>
                            <w:sz w:val="18"/>
                            <w:szCs w:val="18"/>
                          </w:rPr>
                          <w:t>Equipments</w:t>
                        </w:r>
                        <w:proofErr w:type="spellEnd"/>
                        <w:r>
                          <w:rPr>
                            <w:b/>
                            <w:sz w:val="18"/>
                            <w:szCs w:val="18"/>
                          </w:rPr>
                          <w:t xml:space="preserve"> </w:t>
                        </w:r>
                        <w:r w:rsidRPr="00D770B6">
                          <w:rPr>
                            <w:b/>
                            <w:sz w:val="18"/>
                            <w:szCs w:val="18"/>
                          </w:rPr>
                          <w:t>&amp; Tools</w:t>
                        </w:r>
                      </w:p>
                      <w:p w:rsidR="00C75914" w:rsidRPr="00D770B6" w:rsidRDefault="00C75914" w:rsidP="00353B7D">
                        <w:pPr>
                          <w:pStyle w:val="ListParagraph"/>
                          <w:numPr>
                            <w:ilvl w:val="0"/>
                            <w:numId w:val="9"/>
                          </w:numPr>
                          <w:spacing w:before="0" w:after="0"/>
                          <w:rPr>
                            <w:b/>
                            <w:sz w:val="18"/>
                            <w:szCs w:val="18"/>
                          </w:rPr>
                        </w:pPr>
                        <w:r w:rsidRPr="00D770B6">
                          <w:rPr>
                            <w:b/>
                            <w:sz w:val="18"/>
                            <w:szCs w:val="18"/>
                          </w:rPr>
                          <w:t>Excavator</w:t>
                        </w:r>
                      </w:p>
                      <w:p w:rsidR="00C75914" w:rsidRPr="00D770B6" w:rsidRDefault="00C75914" w:rsidP="00353B7D">
                        <w:pPr>
                          <w:pStyle w:val="ListParagraph"/>
                          <w:numPr>
                            <w:ilvl w:val="0"/>
                            <w:numId w:val="9"/>
                          </w:numPr>
                          <w:spacing w:before="0" w:after="0"/>
                          <w:rPr>
                            <w:b/>
                            <w:sz w:val="18"/>
                            <w:szCs w:val="18"/>
                          </w:rPr>
                        </w:pPr>
                        <w:r w:rsidRPr="00D770B6">
                          <w:rPr>
                            <w:b/>
                            <w:sz w:val="18"/>
                            <w:szCs w:val="18"/>
                          </w:rPr>
                          <w:t>Dozer</w:t>
                        </w:r>
                      </w:p>
                      <w:p w:rsidR="00C75914" w:rsidRPr="00D770B6" w:rsidRDefault="00C75914" w:rsidP="00353B7D">
                        <w:pPr>
                          <w:pStyle w:val="ListParagraph"/>
                          <w:numPr>
                            <w:ilvl w:val="0"/>
                            <w:numId w:val="9"/>
                          </w:numPr>
                          <w:spacing w:before="0" w:after="0"/>
                          <w:rPr>
                            <w:b/>
                            <w:sz w:val="18"/>
                            <w:szCs w:val="18"/>
                          </w:rPr>
                        </w:pPr>
                        <w:r w:rsidRPr="00D770B6">
                          <w:rPr>
                            <w:b/>
                            <w:sz w:val="18"/>
                            <w:szCs w:val="18"/>
                          </w:rPr>
                          <w:t>Loader</w:t>
                        </w:r>
                      </w:p>
                      <w:p w:rsidR="00C75914" w:rsidRPr="00D770B6" w:rsidRDefault="00C75914" w:rsidP="00353B7D">
                        <w:pPr>
                          <w:pStyle w:val="ListParagraph"/>
                          <w:numPr>
                            <w:ilvl w:val="0"/>
                            <w:numId w:val="9"/>
                          </w:numPr>
                          <w:spacing w:before="0" w:after="0"/>
                          <w:rPr>
                            <w:b/>
                            <w:sz w:val="18"/>
                            <w:szCs w:val="18"/>
                          </w:rPr>
                        </w:pPr>
                        <w:r w:rsidRPr="00D770B6">
                          <w:rPr>
                            <w:b/>
                            <w:sz w:val="18"/>
                            <w:szCs w:val="18"/>
                          </w:rPr>
                          <w:t>Compactor</w:t>
                        </w:r>
                      </w:p>
                      <w:p w:rsidR="00C75914" w:rsidRPr="00D770B6" w:rsidRDefault="00C75914" w:rsidP="00353B7D">
                        <w:pPr>
                          <w:pStyle w:val="ListParagraph"/>
                          <w:numPr>
                            <w:ilvl w:val="0"/>
                            <w:numId w:val="9"/>
                          </w:numPr>
                          <w:spacing w:before="0" w:after="0"/>
                          <w:rPr>
                            <w:b/>
                            <w:sz w:val="18"/>
                            <w:szCs w:val="18"/>
                          </w:rPr>
                        </w:pPr>
                        <w:r w:rsidRPr="00D770B6">
                          <w:rPr>
                            <w:b/>
                            <w:sz w:val="18"/>
                            <w:szCs w:val="18"/>
                          </w:rPr>
                          <w:t>Dump truck</w:t>
                        </w:r>
                      </w:p>
                      <w:p w:rsidR="00C75914" w:rsidRPr="00D770B6" w:rsidRDefault="00C75914" w:rsidP="00353B7D">
                        <w:pPr>
                          <w:pStyle w:val="ListParagraph"/>
                          <w:numPr>
                            <w:ilvl w:val="0"/>
                            <w:numId w:val="9"/>
                          </w:numPr>
                          <w:spacing w:before="0" w:after="0"/>
                          <w:rPr>
                            <w:b/>
                            <w:sz w:val="18"/>
                            <w:szCs w:val="18"/>
                          </w:rPr>
                        </w:pPr>
                        <w:r w:rsidRPr="00D770B6">
                          <w:rPr>
                            <w:b/>
                            <w:sz w:val="18"/>
                            <w:szCs w:val="18"/>
                          </w:rPr>
                          <w:t>Grader</w:t>
                        </w:r>
                      </w:p>
                      <w:p w:rsidR="00C75914" w:rsidRPr="00D770B6" w:rsidRDefault="00C75914" w:rsidP="00353B7D">
                        <w:pPr>
                          <w:pStyle w:val="ListParagraph"/>
                          <w:numPr>
                            <w:ilvl w:val="0"/>
                            <w:numId w:val="9"/>
                          </w:numPr>
                          <w:spacing w:before="0" w:after="0"/>
                          <w:rPr>
                            <w:b/>
                            <w:sz w:val="18"/>
                            <w:szCs w:val="18"/>
                          </w:rPr>
                        </w:pPr>
                        <w:r w:rsidRPr="00D770B6">
                          <w:rPr>
                            <w:b/>
                            <w:sz w:val="18"/>
                            <w:szCs w:val="18"/>
                          </w:rPr>
                          <w:t>Shower Truck</w:t>
                        </w:r>
                      </w:p>
                      <w:p w:rsidR="00C75914" w:rsidRPr="00D770B6" w:rsidRDefault="00C75914" w:rsidP="00353B7D">
                        <w:pPr>
                          <w:pStyle w:val="ListParagraph"/>
                          <w:numPr>
                            <w:ilvl w:val="0"/>
                            <w:numId w:val="9"/>
                          </w:numPr>
                          <w:spacing w:before="0" w:after="0"/>
                          <w:rPr>
                            <w:b/>
                            <w:sz w:val="18"/>
                            <w:szCs w:val="18"/>
                          </w:rPr>
                        </w:pPr>
                        <w:r w:rsidRPr="00D770B6">
                          <w:rPr>
                            <w:b/>
                            <w:sz w:val="18"/>
                            <w:szCs w:val="18"/>
                          </w:rPr>
                          <w:t>Simple Tools</w:t>
                        </w:r>
                      </w:p>
                      <w:p w:rsidR="00C75914" w:rsidRPr="00D770B6" w:rsidRDefault="00C75914" w:rsidP="003029D5">
                        <w:pPr>
                          <w:rPr>
                            <w:b/>
                            <w:sz w:val="18"/>
                            <w:szCs w:val="18"/>
                          </w:rPr>
                        </w:pPr>
                      </w:p>
                    </w:txbxContent>
                  </v:textbox>
                </v:rect>
                <v:shape id="AutoShape 420" o:spid="_x0000_s1367" type="#_x0000_t32" style="position:absolute;left:5623;top:3229;width:1;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SLMQAAADcAAAADwAAAGRycy9kb3ducmV2LnhtbESPW2sCMRSE3wX/QzhC3zRrixe2RhGh&#10;oPhQvCD07bA53YRuTpZN1NVfbwqCj8PMfMPMFq2rxIWaYD0rGA4yEMSF15ZLBcfDV38KIkRkjZVn&#10;UnCjAIt5tzPDXPsr7+iyj6VIEA45KjAx1rmUoTDkMAx8TZy8X984jEk2pdQNXhPcVfI9y8bSoeW0&#10;YLCmlaHib392Cj4OpxvvtjTcnMq7taR/vo0fKfXWa5efICK18RV+ttdawWg6gf8z6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pIsxAAAANwAAAAPAAAAAAAAAAAA&#10;AAAAAKECAABkcnMvZG93bnJldi54bWxQSwUGAAAAAAQABAD5AAAAkgMAAAAA&#10;" strokecolor="#40a7c2 [3048]"/>
                <v:shape id="AutoShape 421" o:spid="_x0000_s1368" type="#_x0000_t32" style="position:absolute;left:7570;top:6680;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EGXsAAAADcAAAADwAAAGRycy9kb3ducmV2LnhtbERPTYvCMBC9C/sfwix401QXRbpGWRYE&#10;Fw+iFWFvQzM2wWZSmqjVX28OgsfH+54vO1eLK7XBelYwGmYgiEuvLVcKDsVqMAMRIrLG2jMpuFOA&#10;5eKjN8dc+xvv6LqPlUghHHJUYGJscilDachhGPqGOHEn3zqMCbaV1C3eUrir5TjLptKh5dRgsKFf&#10;Q+V5f3EKvorjnXcbGv0dq4e1pP+3xk+U6n92P98gInXxLX6511rBZJbWpjPp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BBl7AAAAA3AAAAA8AAAAAAAAAAAAAAAAA&#10;oQIAAGRycy9kb3ducmV2LnhtbFBLBQYAAAAABAAEAPkAAACOAwAAAAA=&#10;" strokecolor="#40a7c2 [3048]"/>
                <v:shape id="AutoShape 422" o:spid="_x0000_s1369" type="#_x0000_t32" style="position:absolute;left:9764;top:6680;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jxcQAAADcAAAADwAAAGRycy9kb3ducmV2LnhtbESPT2sCMRTE74LfITyhN83aoujWKCIU&#10;FA/FPwi9PTavm9DNy7KJuvrpTUHwOMzMb5jZonWVuFATrGcFw0EGgrjw2nKp4Hj46k9AhIissfJM&#10;Cm4UYDHvdmaYa3/lHV32sRQJwiFHBSbGOpcyFIYchoGviZP36xuHMcmmlLrBa4K7Sr5n2Vg6tJwW&#10;DNa0MlT87c9OwcfhdOPdloabU3m3lvTPt/Ejpd567fITRKQ2vsLP9lorGE2m8H8mHQ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aPFxAAAANwAAAAPAAAAAAAAAAAA&#10;AAAAAKECAABkcnMvZG93bnJldi54bWxQSwUGAAAAAAQABAD5AAAAkgMAAAAA&#10;" strokecolor="#40a7c2 [3048]"/>
                <v:shape id="AutoShape 423" o:spid="_x0000_s1370" type="#_x0000_t32" style="position:absolute;left:2383;top:3886;width:0;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chcIAAADcAAAADwAAAGRycy9kb3ducmV2LnhtbERPz2vCMBS+D/wfwhN2m6kbHa4aZQwG&#10;jh3EdgjeHs2zCTYvpYna7q9fDsKOH9/v1WZwrbhSH6xnBfNZBoK49tpyo+Cn+nxagAgRWWPrmRSM&#10;FGCznjyssND+xnu6lrERKYRDgQpMjF0hZagNOQwz3xEn7uR7hzHBvpG6x1sKd618zrJX6dByajDY&#10;0Yeh+lxenIKX6jDy/pvmX4fm11rSx53xuVKP0+F9CSLSEP/Fd/dWK8jf0vx0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6chcIAAADcAAAADwAAAAAAAAAAAAAA&#10;AAChAgAAZHJzL2Rvd25yZXYueG1sUEsFBgAAAAAEAAQA+QAAAJADAAAAAA==&#10;" strokecolor="#40a7c2 [3048]"/>
              </v:group>
            </w:pict>
          </mc:Fallback>
        </mc:AlternateContent>
      </w:r>
    </w:p>
    <w:p w:rsidR="001C3F34" w:rsidRPr="00046862" w:rsidRDefault="001C3F34" w:rsidP="003A0996">
      <w:pPr>
        <w:spacing w:before="120" w:after="120" w:line="360" w:lineRule="auto"/>
      </w:pPr>
    </w:p>
    <w:p w:rsidR="001C3F34" w:rsidRPr="00046862" w:rsidRDefault="001C3F34" w:rsidP="003A0996">
      <w:pPr>
        <w:spacing w:before="120" w:after="120" w:line="360" w:lineRule="auto"/>
      </w:pPr>
    </w:p>
    <w:p w:rsidR="00BB72CB" w:rsidRPr="00046862" w:rsidRDefault="00BB72CB" w:rsidP="003A0996">
      <w:pPr>
        <w:spacing w:before="120" w:after="120" w:line="360" w:lineRule="auto"/>
      </w:pPr>
    </w:p>
    <w:p w:rsidR="00E217B5" w:rsidRPr="00046862" w:rsidRDefault="00E217B5" w:rsidP="003A0996">
      <w:pPr>
        <w:spacing w:before="120" w:after="120" w:line="360" w:lineRule="auto"/>
      </w:pPr>
    </w:p>
    <w:p w:rsidR="00E217B5" w:rsidRPr="00046862" w:rsidRDefault="00E217B5" w:rsidP="003A0996">
      <w:pPr>
        <w:spacing w:before="120" w:after="120" w:line="360" w:lineRule="auto"/>
      </w:pPr>
    </w:p>
    <w:p w:rsidR="00E217B5" w:rsidRPr="00046862" w:rsidRDefault="00E217B5" w:rsidP="003A0996">
      <w:pPr>
        <w:spacing w:before="120" w:after="120" w:line="360" w:lineRule="auto"/>
      </w:pPr>
    </w:p>
    <w:p w:rsidR="00E217B5" w:rsidRPr="00046862" w:rsidRDefault="00E217B5" w:rsidP="003A0996">
      <w:pPr>
        <w:spacing w:before="120" w:after="120" w:line="360" w:lineRule="auto"/>
      </w:pPr>
    </w:p>
    <w:p w:rsidR="00BB72CB" w:rsidRPr="00046862" w:rsidRDefault="00BB72CB"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085B3D" w:rsidRPr="00046862" w:rsidRDefault="00085B3D" w:rsidP="003A0996">
      <w:pPr>
        <w:spacing w:before="120" w:after="120" w:line="360" w:lineRule="auto"/>
      </w:pPr>
    </w:p>
    <w:p w:rsidR="00C75914" w:rsidRDefault="00C75914" w:rsidP="003A0996">
      <w:pPr>
        <w:spacing w:before="120" w:after="120" w:line="360" w:lineRule="auto"/>
      </w:pPr>
    </w:p>
    <w:p w:rsidR="00C75914" w:rsidRDefault="00C75914">
      <w:pPr>
        <w:spacing w:after="200"/>
        <w:jc w:val="left"/>
      </w:pPr>
      <w:r>
        <w:br w:type="page"/>
      </w:r>
    </w:p>
    <w:p w:rsidR="00085B3D" w:rsidRPr="00046862" w:rsidRDefault="00085B3D" w:rsidP="003A0996">
      <w:pPr>
        <w:spacing w:before="120" w:after="120" w:line="360" w:lineRule="auto"/>
      </w:pPr>
    </w:p>
    <w:p w:rsidR="00085B3D" w:rsidRPr="00046862" w:rsidRDefault="00085B3D" w:rsidP="00125527"/>
    <w:p w:rsidR="00085B3D" w:rsidRPr="00046862" w:rsidRDefault="00085B3D" w:rsidP="00125527"/>
    <w:p w:rsidR="00085B3D" w:rsidRPr="00046862" w:rsidRDefault="00085B3D" w:rsidP="00125527"/>
    <w:p w:rsidR="00085B3D" w:rsidRPr="00046862" w:rsidRDefault="00085B3D" w:rsidP="00125527"/>
    <w:p w:rsidR="003B3748" w:rsidRPr="00125527" w:rsidRDefault="00EB0172" w:rsidP="00D76A00">
      <w:pPr>
        <w:pStyle w:val="Heading1"/>
      </w:pPr>
      <w:bookmarkStart w:id="129" w:name="_Toc531653632"/>
      <w:r w:rsidRPr="00125527">
        <w:lastRenderedPageBreak/>
        <w:t>QUALITY CONTROL FOR MASONRY WORKS</w:t>
      </w:r>
      <w:bookmarkEnd w:id="129"/>
    </w:p>
    <w:p w:rsidR="00B7127A" w:rsidRPr="00046862" w:rsidRDefault="00B7127A" w:rsidP="00125527">
      <w:r w:rsidRPr="00046862">
        <w:t xml:space="preserve">Quality of masonry works can be attained by controlling the quality of both construction materials and workmanship in the conformity with the specification forming part of the Contract Document. </w:t>
      </w:r>
      <w:r w:rsidR="00A41A72">
        <w:t xml:space="preserve">Supervisor engineer shall refer </w:t>
      </w:r>
      <w:r w:rsidR="002706F7" w:rsidRPr="002706F7">
        <w:t>GL 24: Technical Specifications Preparations Guideline for SSID</w:t>
      </w:r>
      <w:r w:rsidR="00A128C1">
        <w:t xml:space="preserve"> </w:t>
      </w:r>
      <w:r w:rsidR="00A41A72">
        <w:t xml:space="preserve">for general information </w:t>
      </w:r>
      <w:r w:rsidR="002706F7">
        <w:t xml:space="preserve">and </w:t>
      </w:r>
      <w:r w:rsidRPr="00046862">
        <w:t xml:space="preserve">the </w:t>
      </w:r>
      <w:r w:rsidR="002706F7" w:rsidRPr="00046862">
        <w:t xml:space="preserve">technical specification </w:t>
      </w:r>
      <w:r w:rsidR="002706F7">
        <w:t xml:space="preserve">made for the </w:t>
      </w:r>
      <w:r w:rsidR="00A41A72">
        <w:t>masonry and act accordingly</w:t>
      </w:r>
      <w:r w:rsidRPr="00046862">
        <w:t>.</w:t>
      </w:r>
    </w:p>
    <w:p w:rsidR="00AB1093" w:rsidRPr="00046862" w:rsidRDefault="00ED24EB" w:rsidP="00B7127A">
      <w:pPr>
        <w:rPr>
          <w:rFonts w:eastAsia="Times New Roman"/>
          <w:bCs/>
          <w:sz w:val="24"/>
          <w:szCs w:val="24"/>
        </w:rPr>
      </w:pPr>
      <w:r>
        <w:rPr>
          <w:rFonts w:eastAsia="Times New Roman"/>
          <w:bCs/>
          <w:noProof/>
          <w:sz w:val="24"/>
          <w:szCs w:val="24"/>
        </w:rPr>
        <mc:AlternateContent>
          <mc:Choice Requires="wpg">
            <w:drawing>
              <wp:anchor distT="0" distB="0" distL="114300" distR="114300" simplePos="0" relativeHeight="251900928" behindDoc="0" locked="0" layoutInCell="1" allowOverlap="1" wp14:anchorId="71C7B43C" wp14:editId="155A5E2E">
                <wp:simplePos x="0" y="0"/>
                <wp:positionH relativeFrom="column">
                  <wp:posOffset>106680</wp:posOffset>
                </wp:positionH>
                <wp:positionV relativeFrom="paragraph">
                  <wp:posOffset>130175</wp:posOffset>
                </wp:positionV>
                <wp:extent cx="5929630" cy="4654550"/>
                <wp:effectExtent l="0" t="0" r="13970" b="12700"/>
                <wp:wrapNone/>
                <wp:docPr id="54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654550"/>
                          <a:chOff x="1102" y="3441"/>
                          <a:chExt cx="10722" cy="8042"/>
                        </a:xfrm>
                      </wpg:grpSpPr>
                      <wps:wsp>
                        <wps:cNvPr id="547" name="Rectangle 189"/>
                        <wps:cNvSpPr>
                          <a:spLocks noChangeArrowheads="1"/>
                        </wps:cNvSpPr>
                        <wps:spPr bwMode="auto">
                          <a:xfrm>
                            <a:off x="3704" y="3441"/>
                            <a:ext cx="4090" cy="50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729B5" w:rsidRDefault="00C75914">
                              <w:pPr>
                                <w:rPr>
                                  <w:b/>
                                  <w:sz w:val="18"/>
                                  <w:szCs w:val="18"/>
                                </w:rPr>
                              </w:pPr>
                              <w:r>
                                <w:rPr>
                                  <w:b/>
                                  <w:sz w:val="18"/>
                                  <w:szCs w:val="18"/>
                                </w:rPr>
                                <w:t>6</w:t>
                              </w:r>
                              <w:r w:rsidRPr="007729B5">
                                <w:rPr>
                                  <w:b/>
                                  <w:sz w:val="18"/>
                                  <w:szCs w:val="18"/>
                                </w:rPr>
                                <w:t>. Quality Control for Masonry Works</w:t>
                              </w:r>
                            </w:p>
                          </w:txbxContent>
                        </wps:txbx>
                        <wps:bodyPr rot="0" vert="horz" wrap="square" lIns="91440" tIns="45720" rIns="91440" bIns="45720" anchor="t" anchorCtr="0" upright="1">
                          <a:noAutofit/>
                        </wps:bodyPr>
                      </wps:wsp>
                      <wps:wsp>
                        <wps:cNvPr id="548" name="Rectangle 190"/>
                        <wps:cNvSpPr>
                          <a:spLocks noChangeArrowheads="1"/>
                        </wps:cNvSpPr>
                        <wps:spPr bwMode="auto">
                          <a:xfrm>
                            <a:off x="1123" y="4928"/>
                            <a:ext cx="5630" cy="57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729B5" w:rsidRDefault="00C75914">
                              <w:pPr>
                                <w:rPr>
                                  <w:b/>
                                  <w:sz w:val="18"/>
                                  <w:szCs w:val="18"/>
                                </w:rPr>
                              </w:pPr>
                              <w:r>
                                <w:rPr>
                                  <w:b/>
                                  <w:sz w:val="18"/>
                                  <w:szCs w:val="18"/>
                                </w:rPr>
                                <w:t>6</w:t>
                              </w:r>
                              <w:r w:rsidRPr="007729B5">
                                <w:rPr>
                                  <w:b/>
                                  <w:sz w:val="18"/>
                                  <w:szCs w:val="18"/>
                                </w:rPr>
                                <w:t>.1 Quality of Construction Materials and Mix Design</w:t>
                              </w:r>
                            </w:p>
                          </w:txbxContent>
                        </wps:txbx>
                        <wps:bodyPr rot="0" vert="horz" wrap="square" lIns="91440" tIns="45720" rIns="91440" bIns="45720" anchor="t" anchorCtr="0" upright="1">
                          <a:noAutofit/>
                        </wps:bodyPr>
                      </wps:wsp>
                      <wps:wsp>
                        <wps:cNvPr id="549" name="Rectangle 191"/>
                        <wps:cNvSpPr>
                          <a:spLocks noChangeArrowheads="1"/>
                        </wps:cNvSpPr>
                        <wps:spPr bwMode="auto">
                          <a:xfrm>
                            <a:off x="1102" y="6658"/>
                            <a:ext cx="3834" cy="1814"/>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729B5" w:rsidRDefault="00C75914" w:rsidP="00B07B51">
                              <w:pPr>
                                <w:ind w:right="-75"/>
                                <w:jc w:val="left"/>
                                <w:rPr>
                                  <w:rFonts w:eastAsia="Times New Roman"/>
                                  <w:b/>
                                  <w:sz w:val="18"/>
                                  <w:szCs w:val="18"/>
                                </w:rPr>
                              </w:pPr>
                              <w:r>
                                <w:rPr>
                                  <w:rFonts w:eastAsia="Times New Roman"/>
                                  <w:b/>
                                  <w:sz w:val="18"/>
                                  <w:szCs w:val="18"/>
                                </w:rPr>
                                <w:t>6</w:t>
                              </w:r>
                              <w:r w:rsidRPr="007729B5">
                                <w:rPr>
                                  <w:rFonts w:eastAsia="Times New Roman"/>
                                  <w:b/>
                                  <w:sz w:val="18"/>
                                  <w:szCs w:val="18"/>
                                </w:rPr>
                                <w:t>.1.1 Inspection and testing of construction materials</w:t>
                              </w:r>
                            </w:p>
                            <w:p w:rsidR="00C75914" w:rsidRPr="007729B5" w:rsidRDefault="00C75914" w:rsidP="00353B7D">
                              <w:pPr>
                                <w:pStyle w:val="ListParagraph"/>
                                <w:numPr>
                                  <w:ilvl w:val="0"/>
                                  <w:numId w:val="6"/>
                                </w:numPr>
                                <w:spacing w:before="0" w:after="0"/>
                                <w:ind w:left="540"/>
                                <w:rPr>
                                  <w:b/>
                                  <w:sz w:val="18"/>
                                  <w:szCs w:val="18"/>
                                </w:rPr>
                              </w:pPr>
                              <w:r w:rsidRPr="007729B5">
                                <w:rPr>
                                  <w:b/>
                                  <w:sz w:val="18"/>
                                  <w:szCs w:val="18"/>
                                </w:rPr>
                                <w:t>Stone for masonry</w:t>
                              </w:r>
                            </w:p>
                            <w:p w:rsidR="00C75914" w:rsidRPr="007729B5" w:rsidRDefault="00C75914" w:rsidP="00353B7D">
                              <w:pPr>
                                <w:pStyle w:val="ListParagraph"/>
                                <w:numPr>
                                  <w:ilvl w:val="0"/>
                                  <w:numId w:val="6"/>
                                </w:numPr>
                                <w:spacing w:before="0" w:after="0"/>
                                <w:ind w:left="540"/>
                                <w:rPr>
                                  <w:b/>
                                  <w:sz w:val="18"/>
                                  <w:szCs w:val="18"/>
                                </w:rPr>
                              </w:pPr>
                              <w:r w:rsidRPr="007729B5">
                                <w:rPr>
                                  <w:b/>
                                  <w:sz w:val="18"/>
                                  <w:szCs w:val="18"/>
                                </w:rPr>
                                <w:t>Sand for mortal</w:t>
                              </w:r>
                            </w:p>
                            <w:p w:rsidR="00C75914" w:rsidRPr="007729B5" w:rsidRDefault="00C75914" w:rsidP="00353B7D">
                              <w:pPr>
                                <w:pStyle w:val="ListParagraph"/>
                                <w:numPr>
                                  <w:ilvl w:val="0"/>
                                  <w:numId w:val="6"/>
                                </w:numPr>
                                <w:spacing w:before="0" w:after="0"/>
                                <w:ind w:left="540"/>
                                <w:rPr>
                                  <w:b/>
                                  <w:sz w:val="18"/>
                                  <w:szCs w:val="18"/>
                                </w:rPr>
                              </w:pPr>
                              <w:r w:rsidRPr="007729B5">
                                <w:rPr>
                                  <w:b/>
                                  <w:sz w:val="18"/>
                                  <w:szCs w:val="18"/>
                                </w:rPr>
                                <w:t>Cement for mortal</w:t>
                              </w:r>
                            </w:p>
                            <w:p w:rsidR="00C75914" w:rsidRPr="007729B5" w:rsidRDefault="00C75914" w:rsidP="00353B7D">
                              <w:pPr>
                                <w:pStyle w:val="ListParagraph"/>
                                <w:numPr>
                                  <w:ilvl w:val="0"/>
                                  <w:numId w:val="6"/>
                                </w:numPr>
                                <w:spacing w:before="0" w:after="0"/>
                                <w:ind w:left="540"/>
                                <w:jc w:val="left"/>
                                <w:rPr>
                                  <w:b/>
                                  <w:sz w:val="18"/>
                                  <w:szCs w:val="18"/>
                                </w:rPr>
                              </w:pPr>
                              <w:r w:rsidRPr="007729B5">
                                <w:rPr>
                                  <w:b/>
                                  <w:sz w:val="18"/>
                                  <w:szCs w:val="18"/>
                                </w:rPr>
                                <w:t>Water for mortal and curing</w:t>
                              </w:r>
                            </w:p>
                          </w:txbxContent>
                        </wps:txbx>
                        <wps:bodyPr rot="0" vert="horz" wrap="square" lIns="91440" tIns="45720" rIns="91440" bIns="45720" anchor="t" anchorCtr="0" upright="1">
                          <a:noAutofit/>
                        </wps:bodyPr>
                      </wps:wsp>
                      <wps:wsp>
                        <wps:cNvPr id="550" name="Rectangle 192"/>
                        <wps:cNvSpPr>
                          <a:spLocks noChangeArrowheads="1"/>
                        </wps:cNvSpPr>
                        <wps:spPr bwMode="auto">
                          <a:xfrm>
                            <a:off x="5163" y="7471"/>
                            <a:ext cx="2431" cy="1001"/>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729B5" w:rsidRDefault="00C75914" w:rsidP="00AD768F">
                              <w:pPr>
                                <w:jc w:val="center"/>
                                <w:rPr>
                                  <w:b/>
                                  <w:sz w:val="18"/>
                                  <w:szCs w:val="18"/>
                                </w:rPr>
                              </w:pPr>
                              <w:r>
                                <w:rPr>
                                  <w:rFonts w:eastAsia="Times New Roman"/>
                                  <w:b/>
                                  <w:sz w:val="18"/>
                                  <w:szCs w:val="18"/>
                                </w:rPr>
                                <w:t>6</w:t>
                              </w:r>
                              <w:r w:rsidRPr="007729B5">
                                <w:rPr>
                                  <w:rFonts w:eastAsia="Times New Roman"/>
                                  <w:b/>
                                  <w:sz w:val="18"/>
                                  <w:szCs w:val="18"/>
                                </w:rPr>
                                <w:t>.1.2 Inspection and testing of mortal</w:t>
                              </w:r>
                            </w:p>
                          </w:txbxContent>
                        </wps:txbx>
                        <wps:bodyPr rot="0" vert="horz" wrap="square" lIns="91440" tIns="45720" rIns="91440" bIns="45720" anchor="t" anchorCtr="0" upright="1">
                          <a:noAutofit/>
                        </wps:bodyPr>
                      </wps:wsp>
                      <wps:wsp>
                        <wps:cNvPr id="551" name="Rectangle 193"/>
                        <wps:cNvSpPr>
                          <a:spLocks noChangeArrowheads="1"/>
                        </wps:cNvSpPr>
                        <wps:spPr bwMode="auto">
                          <a:xfrm>
                            <a:off x="6604" y="6002"/>
                            <a:ext cx="4973" cy="569"/>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729B5" w:rsidRDefault="00C75914">
                              <w:pPr>
                                <w:rPr>
                                  <w:b/>
                                  <w:sz w:val="18"/>
                                  <w:szCs w:val="18"/>
                                </w:rPr>
                              </w:pPr>
                              <w:r>
                                <w:rPr>
                                  <w:b/>
                                  <w:sz w:val="18"/>
                                  <w:szCs w:val="18"/>
                                </w:rPr>
                                <w:t>6</w:t>
                              </w:r>
                              <w:r w:rsidRPr="007729B5">
                                <w:rPr>
                                  <w:b/>
                                  <w:sz w:val="18"/>
                                  <w:szCs w:val="18"/>
                                </w:rPr>
                                <w:t>.2 Quality of Workmanship of Masonry Works</w:t>
                              </w:r>
                            </w:p>
                          </w:txbxContent>
                        </wps:txbx>
                        <wps:bodyPr rot="0" vert="horz" wrap="square" lIns="91440" tIns="45720" rIns="91440" bIns="45720" anchor="t" anchorCtr="0" upright="1">
                          <a:noAutofit/>
                        </wps:bodyPr>
                      </wps:wsp>
                      <wps:wsp>
                        <wps:cNvPr id="552" name="AutoShape 195"/>
                        <wps:cNvCnPr>
                          <a:cxnSpLocks noChangeShapeType="1"/>
                        </wps:cNvCnPr>
                        <wps:spPr bwMode="auto">
                          <a:xfrm>
                            <a:off x="1775" y="4502"/>
                            <a:ext cx="8213"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53" name="AutoShape 197"/>
                        <wps:cNvCnPr>
                          <a:cxnSpLocks noChangeShapeType="1"/>
                        </wps:cNvCnPr>
                        <wps:spPr bwMode="auto">
                          <a:xfrm>
                            <a:off x="9988" y="4502"/>
                            <a:ext cx="0" cy="150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54" name="AutoShape 198"/>
                        <wps:cNvCnPr>
                          <a:cxnSpLocks noChangeShapeType="1"/>
                        </wps:cNvCnPr>
                        <wps:spPr bwMode="auto">
                          <a:xfrm>
                            <a:off x="2358" y="6059"/>
                            <a:ext cx="3777"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55" name="AutoShape 199"/>
                        <wps:cNvCnPr>
                          <a:cxnSpLocks noChangeShapeType="1"/>
                        </wps:cNvCnPr>
                        <wps:spPr bwMode="auto">
                          <a:xfrm>
                            <a:off x="2358" y="6059"/>
                            <a:ext cx="0" cy="599"/>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56" name="AutoShape 200"/>
                        <wps:cNvCnPr>
                          <a:cxnSpLocks noChangeShapeType="1"/>
                        </wps:cNvCnPr>
                        <wps:spPr bwMode="auto">
                          <a:xfrm>
                            <a:off x="6135" y="6059"/>
                            <a:ext cx="0" cy="1412"/>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57" name="Rectangle 202"/>
                        <wps:cNvSpPr>
                          <a:spLocks noChangeArrowheads="1"/>
                        </wps:cNvSpPr>
                        <wps:spPr bwMode="auto">
                          <a:xfrm>
                            <a:off x="1379" y="9640"/>
                            <a:ext cx="3029" cy="1591"/>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Default="00C75914" w:rsidP="00444FC4">
                              <w:pPr>
                                <w:ind w:right="-105"/>
                                <w:jc w:val="left"/>
                                <w:rPr>
                                  <w:b/>
                                  <w:sz w:val="18"/>
                                  <w:szCs w:val="18"/>
                                </w:rPr>
                              </w:pPr>
                              <w:r>
                                <w:rPr>
                                  <w:b/>
                                  <w:sz w:val="18"/>
                                  <w:szCs w:val="18"/>
                                </w:rPr>
                                <w:t>6</w:t>
                              </w:r>
                              <w:r w:rsidRPr="007729B5">
                                <w:rPr>
                                  <w:b/>
                                  <w:sz w:val="18"/>
                                  <w:szCs w:val="18"/>
                                </w:rPr>
                                <w:t>.2.1 Conformity with plans</w:t>
                              </w:r>
                            </w:p>
                            <w:p w:rsidR="00C75914" w:rsidRPr="007729B5" w:rsidRDefault="00C75914" w:rsidP="00353B7D">
                              <w:pPr>
                                <w:pStyle w:val="ListParagraph"/>
                                <w:numPr>
                                  <w:ilvl w:val="0"/>
                                  <w:numId w:val="7"/>
                                </w:numPr>
                                <w:spacing w:before="0" w:after="0"/>
                                <w:ind w:left="450"/>
                                <w:jc w:val="left"/>
                                <w:rPr>
                                  <w:b/>
                                  <w:sz w:val="18"/>
                                  <w:szCs w:val="18"/>
                                </w:rPr>
                              </w:pPr>
                              <w:r w:rsidRPr="007729B5">
                                <w:rPr>
                                  <w:b/>
                                  <w:sz w:val="18"/>
                                  <w:szCs w:val="18"/>
                                </w:rPr>
                                <w:t>Working drawing of masonry structure</w:t>
                              </w:r>
                            </w:p>
                            <w:p w:rsidR="00C75914" w:rsidRPr="007729B5" w:rsidRDefault="00C75914" w:rsidP="00353B7D">
                              <w:pPr>
                                <w:pStyle w:val="ListParagraph"/>
                                <w:numPr>
                                  <w:ilvl w:val="0"/>
                                  <w:numId w:val="7"/>
                                </w:numPr>
                                <w:spacing w:before="0" w:after="0"/>
                                <w:ind w:left="450"/>
                                <w:rPr>
                                  <w:b/>
                                  <w:sz w:val="18"/>
                                  <w:szCs w:val="18"/>
                                </w:rPr>
                              </w:pPr>
                              <w:r w:rsidRPr="007729B5">
                                <w:rPr>
                                  <w:b/>
                                  <w:sz w:val="18"/>
                                  <w:szCs w:val="18"/>
                                </w:rPr>
                                <w:t>Design calculation</w:t>
                              </w:r>
                            </w:p>
                            <w:p w:rsidR="00C75914" w:rsidRPr="007729B5" w:rsidRDefault="00C75914" w:rsidP="00353B7D">
                              <w:pPr>
                                <w:pStyle w:val="ListParagraph"/>
                                <w:numPr>
                                  <w:ilvl w:val="0"/>
                                  <w:numId w:val="7"/>
                                </w:numPr>
                                <w:spacing w:before="0" w:after="0"/>
                                <w:ind w:left="450"/>
                                <w:rPr>
                                  <w:b/>
                                  <w:sz w:val="18"/>
                                  <w:szCs w:val="18"/>
                                </w:rPr>
                              </w:pPr>
                              <w:r w:rsidRPr="007729B5">
                                <w:rPr>
                                  <w:b/>
                                  <w:sz w:val="18"/>
                                  <w:szCs w:val="18"/>
                                </w:rPr>
                                <w:t xml:space="preserve">Design dimensions </w:t>
                              </w:r>
                            </w:p>
                          </w:txbxContent>
                        </wps:txbx>
                        <wps:bodyPr rot="0" vert="horz" wrap="square" lIns="91440" tIns="45720" rIns="91440" bIns="45720" anchor="t" anchorCtr="0" upright="1">
                          <a:noAutofit/>
                        </wps:bodyPr>
                      </wps:wsp>
                      <wps:wsp>
                        <wps:cNvPr id="558" name="Rectangle 203"/>
                        <wps:cNvSpPr>
                          <a:spLocks noChangeArrowheads="1"/>
                        </wps:cNvSpPr>
                        <wps:spPr bwMode="auto">
                          <a:xfrm>
                            <a:off x="4825" y="9453"/>
                            <a:ext cx="4582" cy="203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729B5" w:rsidRDefault="00C75914" w:rsidP="00694E64">
                              <w:pPr>
                                <w:rPr>
                                  <w:b/>
                                  <w:sz w:val="18"/>
                                  <w:szCs w:val="18"/>
                                </w:rPr>
                              </w:pPr>
                              <w:r>
                                <w:rPr>
                                  <w:b/>
                                  <w:sz w:val="18"/>
                                  <w:szCs w:val="18"/>
                                </w:rPr>
                                <w:t>6.</w:t>
                              </w:r>
                              <w:r w:rsidRPr="007729B5">
                                <w:rPr>
                                  <w:b/>
                                  <w:sz w:val="18"/>
                                  <w:szCs w:val="18"/>
                                </w:rPr>
                                <w:t xml:space="preserve">2.2 Capability of Contractor’s </w:t>
                              </w:r>
                              <w:r>
                                <w:rPr>
                                  <w:b/>
                                  <w:sz w:val="18"/>
                                  <w:szCs w:val="18"/>
                                </w:rPr>
                                <w:t>person power</w:t>
                              </w:r>
                            </w:p>
                            <w:p w:rsidR="00C75914" w:rsidRPr="007729B5" w:rsidRDefault="00C75914" w:rsidP="00353B7D">
                              <w:pPr>
                                <w:pStyle w:val="ListParagraph"/>
                                <w:numPr>
                                  <w:ilvl w:val="0"/>
                                  <w:numId w:val="8"/>
                                </w:numPr>
                                <w:spacing w:before="0" w:after="0"/>
                                <w:rPr>
                                  <w:b/>
                                  <w:sz w:val="18"/>
                                  <w:szCs w:val="18"/>
                                </w:rPr>
                              </w:pPr>
                              <w:r w:rsidRPr="007729B5">
                                <w:rPr>
                                  <w:b/>
                                  <w:sz w:val="18"/>
                                  <w:szCs w:val="18"/>
                                </w:rPr>
                                <w:t>Construction engineer</w:t>
                              </w:r>
                            </w:p>
                            <w:p w:rsidR="00C75914" w:rsidRPr="007729B5" w:rsidRDefault="00C75914" w:rsidP="00353B7D">
                              <w:pPr>
                                <w:pStyle w:val="ListParagraph"/>
                                <w:numPr>
                                  <w:ilvl w:val="0"/>
                                  <w:numId w:val="8"/>
                                </w:numPr>
                                <w:spacing w:before="0" w:after="0"/>
                                <w:rPr>
                                  <w:b/>
                                  <w:sz w:val="18"/>
                                  <w:szCs w:val="18"/>
                                </w:rPr>
                              </w:pPr>
                              <w:r w:rsidRPr="007729B5">
                                <w:rPr>
                                  <w:b/>
                                  <w:sz w:val="18"/>
                                  <w:szCs w:val="18"/>
                                </w:rPr>
                                <w:t>Surveyor</w:t>
                              </w:r>
                            </w:p>
                            <w:p w:rsidR="00C75914" w:rsidRPr="007729B5" w:rsidRDefault="00C75914" w:rsidP="00353B7D">
                              <w:pPr>
                                <w:pStyle w:val="ListParagraph"/>
                                <w:numPr>
                                  <w:ilvl w:val="0"/>
                                  <w:numId w:val="8"/>
                                </w:numPr>
                                <w:spacing w:before="0" w:after="0"/>
                                <w:rPr>
                                  <w:b/>
                                  <w:sz w:val="18"/>
                                  <w:szCs w:val="18"/>
                                </w:rPr>
                              </w:pPr>
                              <w:r w:rsidRPr="007729B5">
                                <w:rPr>
                                  <w:b/>
                                  <w:sz w:val="18"/>
                                  <w:szCs w:val="18"/>
                                </w:rPr>
                                <w:t>Construction Forman</w:t>
                              </w:r>
                            </w:p>
                            <w:p w:rsidR="00C75914" w:rsidRPr="007729B5" w:rsidRDefault="00C75914" w:rsidP="00353B7D">
                              <w:pPr>
                                <w:pStyle w:val="ListParagraph"/>
                                <w:numPr>
                                  <w:ilvl w:val="0"/>
                                  <w:numId w:val="8"/>
                                </w:numPr>
                                <w:spacing w:before="0" w:after="0"/>
                                <w:rPr>
                                  <w:b/>
                                  <w:sz w:val="18"/>
                                  <w:szCs w:val="18"/>
                                </w:rPr>
                              </w:pPr>
                              <w:r w:rsidRPr="007729B5">
                                <w:rPr>
                                  <w:b/>
                                  <w:sz w:val="18"/>
                                  <w:szCs w:val="18"/>
                                </w:rPr>
                                <w:t>Masons</w:t>
                              </w:r>
                            </w:p>
                            <w:p w:rsidR="00C75914" w:rsidRPr="007729B5" w:rsidRDefault="00C75914" w:rsidP="00353B7D">
                              <w:pPr>
                                <w:pStyle w:val="ListParagraph"/>
                                <w:numPr>
                                  <w:ilvl w:val="0"/>
                                  <w:numId w:val="8"/>
                                </w:numPr>
                                <w:spacing w:before="0" w:after="0"/>
                                <w:rPr>
                                  <w:b/>
                                  <w:sz w:val="18"/>
                                  <w:szCs w:val="18"/>
                                </w:rPr>
                              </w:pPr>
                              <w:r w:rsidRPr="007729B5">
                                <w:rPr>
                                  <w:b/>
                                  <w:sz w:val="18"/>
                                  <w:szCs w:val="18"/>
                                </w:rPr>
                                <w:t>Assistance masons</w:t>
                              </w:r>
                            </w:p>
                            <w:p w:rsidR="00C75914" w:rsidRPr="007729B5" w:rsidRDefault="00C75914" w:rsidP="00353B7D">
                              <w:pPr>
                                <w:pStyle w:val="ListParagraph"/>
                                <w:numPr>
                                  <w:ilvl w:val="0"/>
                                  <w:numId w:val="8"/>
                                </w:numPr>
                                <w:spacing w:before="0" w:after="0"/>
                                <w:rPr>
                                  <w:b/>
                                  <w:sz w:val="18"/>
                                  <w:szCs w:val="18"/>
                                </w:rPr>
                              </w:pPr>
                              <w:r w:rsidRPr="007729B5">
                                <w:rPr>
                                  <w:b/>
                                  <w:sz w:val="18"/>
                                  <w:szCs w:val="18"/>
                                </w:rPr>
                                <w:t>Daily laborers</w:t>
                              </w:r>
                            </w:p>
                          </w:txbxContent>
                        </wps:txbx>
                        <wps:bodyPr rot="0" vert="horz" wrap="square" lIns="91440" tIns="45720" rIns="91440" bIns="45720" anchor="t" anchorCtr="0" upright="1">
                          <a:noAutofit/>
                        </wps:bodyPr>
                      </wps:wsp>
                      <wps:wsp>
                        <wps:cNvPr id="559" name="AutoShape 204"/>
                        <wps:cNvCnPr>
                          <a:cxnSpLocks noChangeShapeType="1"/>
                        </wps:cNvCnPr>
                        <wps:spPr bwMode="auto">
                          <a:xfrm>
                            <a:off x="4060" y="5498"/>
                            <a:ext cx="0" cy="561"/>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0" name="AutoShape 209"/>
                        <wps:cNvCnPr>
                          <a:cxnSpLocks noChangeShapeType="1"/>
                        </wps:cNvCnPr>
                        <wps:spPr bwMode="auto">
                          <a:xfrm>
                            <a:off x="2607" y="8958"/>
                            <a:ext cx="5187"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1" name="AutoShape 212"/>
                        <wps:cNvCnPr>
                          <a:cxnSpLocks noChangeShapeType="1"/>
                        </wps:cNvCnPr>
                        <wps:spPr bwMode="auto">
                          <a:xfrm>
                            <a:off x="7794" y="6571"/>
                            <a:ext cx="0" cy="2387"/>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2" name="AutoShape 213"/>
                        <wps:cNvCnPr>
                          <a:cxnSpLocks noChangeShapeType="1"/>
                        </wps:cNvCnPr>
                        <wps:spPr bwMode="auto">
                          <a:xfrm>
                            <a:off x="2607" y="8958"/>
                            <a:ext cx="0" cy="682"/>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3" name="AutoShape 214"/>
                        <wps:cNvCnPr>
                          <a:cxnSpLocks noChangeShapeType="1"/>
                        </wps:cNvCnPr>
                        <wps:spPr bwMode="auto">
                          <a:xfrm>
                            <a:off x="6322" y="8958"/>
                            <a:ext cx="0" cy="495"/>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4" name="Rectangle 215"/>
                        <wps:cNvSpPr>
                          <a:spLocks noChangeArrowheads="1"/>
                        </wps:cNvSpPr>
                        <wps:spPr bwMode="auto">
                          <a:xfrm>
                            <a:off x="8159" y="7687"/>
                            <a:ext cx="3665" cy="1271"/>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C75914" w:rsidRPr="007729B5" w:rsidRDefault="00C75914" w:rsidP="00125527">
                              <w:pPr>
                                <w:rPr>
                                  <w:b/>
                                  <w:sz w:val="18"/>
                                  <w:szCs w:val="18"/>
                                </w:rPr>
                              </w:pPr>
                              <w:r>
                                <w:rPr>
                                  <w:b/>
                                  <w:sz w:val="18"/>
                                  <w:szCs w:val="18"/>
                                </w:rPr>
                                <w:t>6</w:t>
                              </w:r>
                              <w:r w:rsidRPr="007729B5">
                                <w:rPr>
                                  <w:b/>
                                  <w:sz w:val="18"/>
                                  <w:szCs w:val="18"/>
                                </w:rPr>
                                <w:t xml:space="preserve">.2.3 Monitoring of </w:t>
                              </w:r>
                              <w:proofErr w:type="spellStart"/>
                              <w:r w:rsidRPr="007729B5">
                                <w:rPr>
                                  <w:b/>
                                  <w:sz w:val="18"/>
                                  <w:szCs w:val="18"/>
                                </w:rPr>
                                <w:t>Equipments</w:t>
                              </w:r>
                              <w:proofErr w:type="spellEnd"/>
                              <w:r w:rsidRPr="007729B5">
                                <w:rPr>
                                  <w:b/>
                                  <w:sz w:val="18"/>
                                  <w:szCs w:val="18"/>
                                </w:rPr>
                                <w:t>&amp; Tools</w:t>
                              </w:r>
                            </w:p>
                            <w:p w:rsidR="00C75914" w:rsidRPr="007729B5" w:rsidRDefault="00C75914" w:rsidP="00353B7D">
                              <w:pPr>
                                <w:pStyle w:val="ListParagraph"/>
                                <w:numPr>
                                  <w:ilvl w:val="0"/>
                                  <w:numId w:val="9"/>
                                </w:numPr>
                                <w:spacing w:before="0" w:after="0"/>
                                <w:rPr>
                                  <w:b/>
                                  <w:sz w:val="18"/>
                                  <w:szCs w:val="18"/>
                                </w:rPr>
                              </w:pPr>
                              <w:r w:rsidRPr="007729B5">
                                <w:rPr>
                                  <w:b/>
                                  <w:sz w:val="18"/>
                                  <w:szCs w:val="18"/>
                                </w:rPr>
                                <w:t>Mixer</w:t>
                              </w:r>
                            </w:p>
                            <w:p w:rsidR="00C75914" w:rsidRPr="007729B5" w:rsidRDefault="00C75914" w:rsidP="00353B7D">
                              <w:pPr>
                                <w:pStyle w:val="ListParagraph"/>
                                <w:numPr>
                                  <w:ilvl w:val="0"/>
                                  <w:numId w:val="9"/>
                                </w:numPr>
                                <w:spacing w:before="0" w:after="0"/>
                                <w:rPr>
                                  <w:b/>
                                  <w:sz w:val="18"/>
                                  <w:szCs w:val="18"/>
                                </w:rPr>
                              </w:pPr>
                              <w:r w:rsidRPr="007729B5">
                                <w:rPr>
                                  <w:b/>
                                  <w:sz w:val="18"/>
                                  <w:szCs w:val="18"/>
                                </w:rPr>
                                <w:t>Simple Tools</w:t>
                              </w:r>
                            </w:p>
                            <w:p w:rsidR="00C75914" w:rsidRPr="007729B5" w:rsidRDefault="00C75914" w:rsidP="00B07B51">
                              <w:pPr>
                                <w:ind w:left="720" w:hanging="360"/>
                                <w:rPr>
                                  <w:b/>
                                  <w:sz w:val="18"/>
                                  <w:szCs w:val="18"/>
                                </w:rPr>
                              </w:pPr>
                            </w:p>
                          </w:txbxContent>
                        </wps:txbx>
                        <wps:bodyPr rot="0" vert="horz" wrap="square" lIns="91440" tIns="45720" rIns="91440" bIns="45720" anchor="t" anchorCtr="0" upright="1">
                          <a:noAutofit/>
                        </wps:bodyPr>
                      </wps:wsp>
                      <wps:wsp>
                        <wps:cNvPr id="565" name="AutoShape 218"/>
                        <wps:cNvCnPr>
                          <a:cxnSpLocks noChangeShapeType="1"/>
                        </wps:cNvCnPr>
                        <wps:spPr bwMode="auto">
                          <a:xfrm>
                            <a:off x="5163" y="3946"/>
                            <a:ext cx="0" cy="556"/>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6" name="AutoShape 219"/>
                        <wps:cNvCnPr>
                          <a:cxnSpLocks noChangeShapeType="1"/>
                        </wps:cNvCnPr>
                        <wps:spPr bwMode="auto">
                          <a:xfrm>
                            <a:off x="7794" y="7219"/>
                            <a:ext cx="2194" cy="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67" name="AutoShape 220"/>
                        <wps:cNvCnPr>
                          <a:cxnSpLocks noChangeShapeType="1"/>
                        </wps:cNvCnPr>
                        <wps:spPr bwMode="auto">
                          <a:xfrm>
                            <a:off x="9988" y="7219"/>
                            <a:ext cx="0" cy="468"/>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00" o:spid="_x0000_s1371" style="position:absolute;left:0;text-align:left;margin-left:8.4pt;margin-top:10.25pt;width:466.9pt;height:366.5pt;z-index:251900928" coordorigin="1102,3441" coordsize="1072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">
                <v:rect id="Rectangle 189" o:spid="_x0000_s1372" style="position:absolute;left:3704;top:3441;width:409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u8UA&#10;AADcAAAADwAAAGRycy9kb3ducmV2LnhtbESP0WrCQBRE3wv+w3IF3+pGqVaiqwRJpKUvNe0HXLPX&#10;JCR7N2S3Sfr33UKhj8PMnGEOp8m0YqDe1ZYVrJYRCOLC6ppLBZ8f2eMOhPPIGlvLpOCbHJyOs4cD&#10;xtqOfKUh96UIEHYxKqi872IpXVGRQbe0HXHw7rY36IPsS6l7HAPctHIdRVtpsOawUGFH54qKJv8y&#10;CvQ1fb0lG+qKbJvv2iYdL83bu1KL+ZTsQXia/H/4r/2iFWyenuH3TD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q7xQAAANwAAAAPAAAAAAAAAAAAAAAAAJgCAABkcnMv&#10;ZG93bnJldi54bWxQSwUGAAAAAAQABAD1AAAAigMAAAAA&#10;" fillcolor="#92cddc [1944]" strokecolor="#4bacc6 [3208]" strokeweight="1pt">
                  <v:fill color2="#4bacc6 [3208]" focus="50%" type="gradient"/>
                  <v:shadow color="#205867 [1608]" offset="1pt"/>
                  <v:textbox>
                    <w:txbxContent>
                      <w:p w:rsidR="00C75914" w:rsidRPr="007729B5" w:rsidRDefault="00C75914">
                        <w:pPr>
                          <w:rPr>
                            <w:b/>
                            <w:sz w:val="18"/>
                            <w:szCs w:val="18"/>
                          </w:rPr>
                        </w:pPr>
                        <w:r>
                          <w:rPr>
                            <w:b/>
                            <w:sz w:val="18"/>
                            <w:szCs w:val="18"/>
                          </w:rPr>
                          <w:t>6</w:t>
                        </w:r>
                        <w:r w:rsidRPr="007729B5">
                          <w:rPr>
                            <w:b/>
                            <w:sz w:val="18"/>
                            <w:szCs w:val="18"/>
                          </w:rPr>
                          <w:t>. Quality Control for Masonry Works</w:t>
                        </w:r>
                      </w:p>
                    </w:txbxContent>
                  </v:textbox>
                </v:rect>
                <v:rect id="Rectangle 190" o:spid="_x0000_s1373" style="position:absolute;left:1123;top:4928;width:56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OycIA&#10;AADcAAAADwAAAGRycy9kb3ducmV2LnhtbERPzWrCQBC+C77DMkJvulGqSHSVIElp6UXTPsCYHZOQ&#10;7GzIbpP07buHgseP7/94nkwrBupdbVnBehWBIC6srrlU8P2VLfcgnEfW2FomBb/k4Hyaz44Yazvy&#10;jYbclyKEsItRQeV9F0vpiooMupXtiAP3sL1BH2BfSt3jGMJNKzdRtJMGaw4NFXZ0qaho8h+jQN/S&#10;j3uypa7Idvm+bdLxrfm8KvWymJIDCE+Tf4r/3e9awfY1rA1nwhGQp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7JwgAAANwAAAAPAAAAAAAAAAAAAAAAAJgCAABkcnMvZG93&#10;bnJldi54bWxQSwUGAAAAAAQABAD1AAAAhwMAAAAA&#10;" fillcolor="#92cddc [1944]" strokecolor="#4bacc6 [3208]" strokeweight="1pt">
                  <v:fill color2="#4bacc6 [3208]" focus="50%" type="gradient"/>
                  <v:shadow color="#205867 [1608]" offset="1pt"/>
                  <v:textbox>
                    <w:txbxContent>
                      <w:p w:rsidR="00C75914" w:rsidRPr="007729B5" w:rsidRDefault="00C75914">
                        <w:pPr>
                          <w:rPr>
                            <w:b/>
                            <w:sz w:val="18"/>
                            <w:szCs w:val="18"/>
                          </w:rPr>
                        </w:pPr>
                        <w:r>
                          <w:rPr>
                            <w:b/>
                            <w:sz w:val="18"/>
                            <w:szCs w:val="18"/>
                          </w:rPr>
                          <w:t>6</w:t>
                        </w:r>
                        <w:r w:rsidRPr="007729B5">
                          <w:rPr>
                            <w:b/>
                            <w:sz w:val="18"/>
                            <w:szCs w:val="18"/>
                          </w:rPr>
                          <w:t>.1 Quality of Construction Materials and Mix Design</w:t>
                        </w:r>
                      </w:p>
                    </w:txbxContent>
                  </v:textbox>
                </v:rect>
                <v:rect id="Rectangle 191" o:spid="_x0000_s1374" style="position:absolute;left:1102;top:6658;width:383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rUsQA&#10;AADcAAAADwAAAGRycy9kb3ducmV2LnhtbESP0YrCMBRE3xf2H8Jd8G1NV1S0GkUWFRdftPoB1+ba&#10;ljY3pYm2/r1ZEHwcZuYMM192phJ3alxhWcFPPwJBnFpdcKbgfNp8T0A4j6yxskwKHuRgufj8mGOs&#10;bctHuic+EwHCLkYFufd1LKVLczLo+rYmDt7VNgZ9kE0mdYNtgJtKDqJoLA0WHBZyrOk3p7RMbkaB&#10;Pq7/LqsR1elmnEyqct1uy/1Bqd5Xt5qB8NT5d/jV3mkFo+EU/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K1LEAAAA3AAAAA8AAAAAAAAAAAAAAAAAmAIAAGRycy9k&#10;b3ducmV2LnhtbFBLBQYAAAAABAAEAPUAAACJAwAAAAA=&#10;" fillcolor="#92cddc [1944]" strokecolor="#4bacc6 [3208]" strokeweight="1pt">
                  <v:fill color2="#4bacc6 [3208]" focus="50%" type="gradient"/>
                  <v:shadow color="#205867 [1608]" offset="1pt"/>
                  <v:textbox>
                    <w:txbxContent>
                      <w:p w:rsidR="00C75914" w:rsidRPr="007729B5" w:rsidRDefault="00C75914" w:rsidP="00B07B51">
                        <w:pPr>
                          <w:ind w:right="-75"/>
                          <w:jc w:val="left"/>
                          <w:rPr>
                            <w:rFonts w:eastAsia="Times New Roman"/>
                            <w:b/>
                            <w:sz w:val="18"/>
                            <w:szCs w:val="18"/>
                          </w:rPr>
                        </w:pPr>
                        <w:r>
                          <w:rPr>
                            <w:rFonts w:eastAsia="Times New Roman"/>
                            <w:b/>
                            <w:sz w:val="18"/>
                            <w:szCs w:val="18"/>
                          </w:rPr>
                          <w:t>6</w:t>
                        </w:r>
                        <w:r w:rsidRPr="007729B5">
                          <w:rPr>
                            <w:rFonts w:eastAsia="Times New Roman"/>
                            <w:b/>
                            <w:sz w:val="18"/>
                            <w:szCs w:val="18"/>
                          </w:rPr>
                          <w:t>.1.1 Inspection and testing of construction materials</w:t>
                        </w:r>
                      </w:p>
                      <w:p w:rsidR="00C75914" w:rsidRPr="007729B5" w:rsidRDefault="00C75914" w:rsidP="00353B7D">
                        <w:pPr>
                          <w:pStyle w:val="ListParagraph"/>
                          <w:numPr>
                            <w:ilvl w:val="0"/>
                            <w:numId w:val="6"/>
                          </w:numPr>
                          <w:spacing w:before="0" w:after="0"/>
                          <w:ind w:left="540"/>
                          <w:rPr>
                            <w:b/>
                            <w:sz w:val="18"/>
                            <w:szCs w:val="18"/>
                          </w:rPr>
                        </w:pPr>
                        <w:r w:rsidRPr="007729B5">
                          <w:rPr>
                            <w:b/>
                            <w:sz w:val="18"/>
                            <w:szCs w:val="18"/>
                          </w:rPr>
                          <w:t>Stone for masonry</w:t>
                        </w:r>
                      </w:p>
                      <w:p w:rsidR="00C75914" w:rsidRPr="007729B5" w:rsidRDefault="00C75914" w:rsidP="00353B7D">
                        <w:pPr>
                          <w:pStyle w:val="ListParagraph"/>
                          <w:numPr>
                            <w:ilvl w:val="0"/>
                            <w:numId w:val="6"/>
                          </w:numPr>
                          <w:spacing w:before="0" w:after="0"/>
                          <w:ind w:left="540"/>
                          <w:rPr>
                            <w:b/>
                            <w:sz w:val="18"/>
                            <w:szCs w:val="18"/>
                          </w:rPr>
                        </w:pPr>
                        <w:r w:rsidRPr="007729B5">
                          <w:rPr>
                            <w:b/>
                            <w:sz w:val="18"/>
                            <w:szCs w:val="18"/>
                          </w:rPr>
                          <w:t>Sand for mortal</w:t>
                        </w:r>
                      </w:p>
                      <w:p w:rsidR="00C75914" w:rsidRPr="007729B5" w:rsidRDefault="00C75914" w:rsidP="00353B7D">
                        <w:pPr>
                          <w:pStyle w:val="ListParagraph"/>
                          <w:numPr>
                            <w:ilvl w:val="0"/>
                            <w:numId w:val="6"/>
                          </w:numPr>
                          <w:spacing w:before="0" w:after="0"/>
                          <w:ind w:left="540"/>
                          <w:rPr>
                            <w:b/>
                            <w:sz w:val="18"/>
                            <w:szCs w:val="18"/>
                          </w:rPr>
                        </w:pPr>
                        <w:r w:rsidRPr="007729B5">
                          <w:rPr>
                            <w:b/>
                            <w:sz w:val="18"/>
                            <w:szCs w:val="18"/>
                          </w:rPr>
                          <w:t>Cement for mortal</w:t>
                        </w:r>
                      </w:p>
                      <w:p w:rsidR="00C75914" w:rsidRPr="007729B5" w:rsidRDefault="00C75914" w:rsidP="00353B7D">
                        <w:pPr>
                          <w:pStyle w:val="ListParagraph"/>
                          <w:numPr>
                            <w:ilvl w:val="0"/>
                            <w:numId w:val="6"/>
                          </w:numPr>
                          <w:spacing w:before="0" w:after="0"/>
                          <w:ind w:left="540"/>
                          <w:jc w:val="left"/>
                          <w:rPr>
                            <w:b/>
                            <w:sz w:val="18"/>
                            <w:szCs w:val="18"/>
                          </w:rPr>
                        </w:pPr>
                        <w:r w:rsidRPr="007729B5">
                          <w:rPr>
                            <w:b/>
                            <w:sz w:val="18"/>
                            <w:szCs w:val="18"/>
                          </w:rPr>
                          <w:t>Water for mortal and curing</w:t>
                        </w:r>
                      </w:p>
                    </w:txbxContent>
                  </v:textbox>
                </v:rect>
                <v:rect id="Rectangle 192" o:spid="_x0000_s1375" style="position:absolute;left:5163;top:7471;width:2431;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UEr8A&#10;AADcAAAADwAAAGRycy9kb3ducmV2LnhtbERPzYrCMBC+L/gOYQRva6pQkWoUERVlL1p9gLEZ29Jm&#10;Uppo69ubw4LHj+9/ue5NLV7UutKygsk4AkGcWV1yruB23f/OQTiPrLG2TAre5GC9GvwsMdG24wu9&#10;Up+LEMIuQQWF900ipcsKMujGtiEO3MO2Bn2AbS51i10IN7WcRtFMGiw5NBTY0LagrEqfRoG+7E73&#10;TUxNtp+l87radYfq76zUaNhvFiA89f4r/ncftYI4DvPD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RQSvwAAANwAAAAPAAAAAAAAAAAAAAAAAJgCAABkcnMvZG93bnJl&#10;di54bWxQSwUGAAAAAAQABAD1AAAAhAMAAAAA&#10;" fillcolor="#92cddc [1944]" strokecolor="#4bacc6 [3208]" strokeweight="1pt">
                  <v:fill color2="#4bacc6 [3208]" focus="50%" type="gradient"/>
                  <v:shadow color="#205867 [1608]" offset="1pt"/>
                  <v:textbox>
                    <w:txbxContent>
                      <w:p w:rsidR="00C75914" w:rsidRPr="007729B5" w:rsidRDefault="00C75914" w:rsidP="00AD768F">
                        <w:pPr>
                          <w:jc w:val="center"/>
                          <w:rPr>
                            <w:b/>
                            <w:sz w:val="18"/>
                            <w:szCs w:val="18"/>
                          </w:rPr>
                        </w:pPr>
                        <w:r>
                          <w:rPr>
                            <w:rFonts w:eastAsia="Times New Roman"/>
                            <w:b/>
                            <w:sz w:val="18"/>
                            <w:szCs w:val="18"/>
                          </w:rPr>
                          <w:t>6</w:t>
                        </w:r>
                        <w:r w:rsidRPr="007729B5">
                          <w:rPr>
                            <w:rFonts w:eastAsia="Times New Roman"/>
                            <w:b/>
                            <w:sz w:val="18"/>
                            <w:szCs w:val="18"/>
                          </w:rPr>
                          <w:t>.1.2 Inspection and testing of mortal</w:t>
                        </w:r>
                      </w:p>
                    </w:txbxContent>
                  </v:textbox>
                </v:rect>
                <v:rect id="Rectangle 193" o:spid="_x0000_s1376" style="position:absolute;left:6604;top:6002;width:497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xicMA&#10;AADcAAAADwAAAGRycy9kb3ducmV2LnhtbESP0YrCMBRE34X9h3CFfbOpCxXpGkVEZRdftO4HXJtr&#10;W9rclCba7t8bQfBxmJkzzGI1mEbcqXOVZQXTKAZBnFtdcaHg77ybzEE4j6yxsUwK/snBavkxWmCq&#10;bc8nume+EAHCLkUFpfdtKqXLSzLoItsSB+9qO4M+yK6QusM+wE0jv+J4Jg1WHBZKbGlTUl5nN6NA&#10;n7a/l3VCbb6bZfOm3vb7+nBU6nM8rL9BeBr8O/xq/2gFSTK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GxicMAAADcAAAADwAAAAAAAAAAAAAAAACYAgAAZHJzL2Rv&#10;d25yZXYueG1sUEsFBgAAAAAEAAQA9QAAAIgDAAAAAA==&#10;" fillcolor="#92cddc [1944]" strokecolor="#4bacc6 [3208]" strokeweight="1pt">
                  <v:fill color2="#4bacc6 [3208]" focus="50%" type="gradient"/>
                  <v:shadow color="#205867 [1608]" offset="1pt"/>
                  <v:textbox>
                    <w:txbxContent>
                      <w:p w:rsidR="00C75914" w:rsidRPr="007729B5" w:rsidRDefault="00C75914">
                        <w:pPr>
                          <w:rPr>
                            <w:b/>
                            <w:sz w:val="18"/>
                            <w:szCs w:val="18"/>
                          </w:rPr>
                        </w:pPr>
                        <w:r>
                          <w:rPr>
                            <w:b/>
                            <w:sz w:val="18"/>
                            <w:szCs w:val="18"/>
                          </w:rPr>
                          <w:t>6</w:t>
                        </w:r>
                        <w:r w:rsidRPr="007729B5">
                          <w:rPr>
                            <w:b/>
                            <w:sz w:val="18"/>
                            <w:szCs w:val="18"/>
                          </w:rPr>
                          <w:t>.2 Quality of Workmanship of Masonry Works</w:t>
                        </w:r>
                      </w:p>
                    </w:txbxContent>
                  </v:textbox>
                </v:rect>
                <v:shape id="AutoShape 195" o:spid="_x0000_s1377" type="#_x0000_t32" style="position:absolute;left:1775;top:4502;width:8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hw8IAAADcAAAADwAAAGRycy9kb3ducmV2LnhtbESPQYvCMBSE78L+h/AW9qapBcWtTWVR&#10;BPEiusueH82zrTYvJYla/70RBI/DzHzD5IvetOJKzjeWFYxHCQji0uqGKwV/v+vhDIQPyBpby6Tg&#10;Th4Wxccgx0zbG+/pegiViBD2GSqoQ+gyKX1Zk0E/sh1x9I7WGQxRukpqh7cIN61Mk2QqDTYcF2rs&#10;aFlTeT5cjILjavN/Wi+Nl+fvlePtJW3GO6PU12f/MwcRqA/v8Ku90QomkxSeZ+IR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Zhw8IAAADcAAAADwAAAAAAAAAAAAAA&#10;AAChAgAAZHJzL2Rvd25yZXYueG1sUEsFBgAAAAAEAAQA+QAAAJADAAAAAA==&#10;" strokecolor="#4bacc6 [3208]" strokeweight="1pt">
                  <v:shadow color="#205867 [1608]" offset="1pt"/>
                </v:shape>
                <v:shape id="AutoShape 197" o:spid="_x0000_s1378" type="#_x0000_t32" style="position:absolute;left:9988;top:450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EWMEAAADcAAAADwAAAGRycy9kb3ducmV2LnhtbESPQYvCMBSE7wv+h/AEb2uq4qLVKKII&#10;4kVWxfOjebbV5qUkUeu/N4LgcZiZb5jpvDGVuJPzpWUFvW4CgjizuuRcwfGw/h2B8AFZY2WZFDzJ&#10;w3zW+pliqu2D/+m+D7mIEPYpKihCqFMpfVaQQd+1NXH0ztYZDFG6XGqHjwg3lewnyZ80WHJcKLCm&#10;ZUHZdX8zCs6rzemyXhovr+OV4+2tX/Z2RqlOu1lMQARqwjf8aW+0guFwAO8z8Qj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sRYwQAAANwAAAAPAAAAAAAAAAAAAAAA&#10;AKECAABkcnMvZG93bnJldi54bWxQSwUGAAAAAAQABAD5AAAAjwMAAAAA&#10;" strokecolor="#4bacc6 [3208]" strokeweight="1pt">
                  <v:shadow color="#205867 [1608]" offset="1pt"/>
                </v:shape>
                <v:shape id="AutoShape 198" o:spid="_x0000_s1379" type="#_x0000_t32" style="position:absolute;left:2358;top:6059;width:3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cLMEAAADcAAAADwAAAGRycy9kb3ducmV2LnhtbESPQYvCMBSE7wv+h/AEb2uq6KLVKKII&#10;4kVWxfOjebbV5qUkUeu/N4LgcZiZb5jpvDGVuJPzpWUFvW4CgjizuuRcwfGw/h2B8AFZY2WZFDzJ&#10;w3zW+pliqu2D/+m+D7mIEPYpKihCqFMpfVaQQd+1NXH0ztYZDFG6XGqHjwg3lewnyZ80WHJcKLCm&#10;ZUHZdX8zCs6rzemyXhovr+OV4+2tX/Z2RqlOu1lMQARqwjf8aW+0guFwAO8z8Qj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1wswQAAANwAAAAPAAAAAAAAAAAAAAAA&#10;AKECAABkcnMvZG93bnJldi54bWxQSwUGAAAAAAQABAD5AAAAjwMAAAAA&#10;" strokecolor="#4bacc6 [3208]" strokeweight="1pt">
                  <v:shadow color="#205867 [1608]" offset="1pt"/>
                </v:shape>
                <v:shape id="AutoShape 199" o:spid="_x0000_s1380" type="#_x0000_t32" style="position:absolute;left:2358;top:6059;width:0;height: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t8IAAADcAAAADwAAAGRycy9kb3ducmV2LnhtbESPQYvCMBSE78L+h/CEvWmqUHG7piKK&#10;IF5Ed9nzo3m23TYvJYla/70RBI/DzHzDLJa9acWVnK8tK5iMExDEhdU1lwp+f7ajOQgfkDW2lknB&#10;nTws84/BAjNtb3yk6ymUIkLYZ6igCqHLpPRFRQb92HbE0TtbZzBE6UqpHd4i3LRymiQzabDmuFBh&#10;R+uKiuZ0MQrOm93f/3ZtvGy+No73l2k9ORilPof96htEoD68w6/2TitI0xSeZ+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5t8IAAADcAAAADwAAAAAAAAAAAAAA&#10;AAChAgAAZHJzL2Rvd25yZXYueG1sUEsFBgAAAAAEAAQA+QAAAJADAAAAAA==&#10;" strokecolor="#4bacc6 [3208]" strokeweight="1pt">
                  <v:shadow color="#205867 [1608]" offset="1pt"/>
                </v:shape>
                <v:shape id="AutoShape 200" o:spid="_x0000_s1381" type="#_x0000_t32" style="position:absolute;left:6135;top:6059;width:0;height:1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nwMEAAADcAAAADwAAAGRycy9kb3ducmV2LnhtbESPzarCMBSE94LvEI7gTlMF5VqNIoog&#10;bsQfXB+aY1ttTkoStb69EYS7HGbmG2a2aEwlnuR8aVnBoJ+AIM6sLjlXcD5ten8gfEDWWFkmBW/y&#10;sJi3WzNMtX3xgZ7HkIsIYZ+igiKEOpXSZwUZ9H1bE0fvap3BEKXLpXb4inBTyWGSjKXBkuNCgTWt&#10;Csrux4dRcF1vL7fNynh5n6wd7x7DcrA3SnU7zXIKIlAT/sO/9lYrGI3G8D0Tj4C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WfAwQAAANwAAAAPAAAAAAAAAAAAAAAA&#10;AKECAABkcnMvZG93bnJldi54bWxQSwUGAAAAAAQABAD5AAAAjwMAAAAA&#10;" strokecolor="#4bacc6 [3208]" strokeweight="1pt">
                  <v:shadow color="#205867 [1608]" offset="1pt"/>
                </v:shape>
                <v:rect id="Rectangle 202" o:spid="_x0000_s1382" style="position:absolute;left:1379;top:9640;width:302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MZsUA&#10;AADcAAAADwAAAGRycy9kb3ducmV2LnhtbESP0WqDQBRE3wv5h+UW8tasLZgGm02QoCGlL43JB9y4&#10;tyq6d8Xdqvn7bqHQx2FmzjDb/Ww6MdLgGssKnlcRCOLS6oYrBddL/rQB4Tyyxs4yKbiTg/1u8bDF&#10;RNuJzzQWvhIBwi5BBbX3fSKlK2sy6Fa2Jw7elx0M+iCHSuoBpwA3nXyJorU02HBYqLGnQ01lW3wb&#10;Bfqcvd/SmPoyXxebrs2mY/vxqdTycU7fQHia/X/4r33SCuL4FX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IxmxQAAANwAAAAPAAAAAAAAAAAAAAAAAJgCAABkcnMv&#10;ZG93bnJldi54bWxQSwUGAAAAAAQABAD1AAAAigMAAAAA&#10;" fillcolor="#92cddc [1944]" strokecolor="#4bacc6 [3208]" strokeweight="1pt">
                  <v:fill color2="#4bacc6 [3208]" focus="50%" type="gradient"/>
                  <v:shadow color="#205867 [1608]" offset="1pt"/>
                  <v:textbox>
                    <w:txbxContent>
                      <w:p w:rsidR="00C75914" w:rsidRDefault="00C75914" w:rsidP="00444FC4">
                        <w:pPr>
                          <w:ind w:right="-105"/>
                          <w:jc w:val="left"/>
                          <w:rPr>
                            <w:b/>
                            <w:sz w:val="18"/>
                            <w:szCs w:val="18"/>
                          </w:rPr>
                        </w:pPr>
                        <w:r>
                          <w:rPr>
                            <w:b/>
                            <w:sz w:val="18"/>
                            <w:szCs w:val="18"/>
                          </w:rPr>
                          <w:t>6</w:t>
                        </w:r>
                        <w:r w:rsidRPr="007729B5">
                          <w:rPr>
                            <w:b/>
                            <w:sz w:val="18"/>
                            <w:szCs w:val="18"/>
                          </w:rPr>
                          <w:t>.2.1 Conformity with plans</w:t>
                        </w:r>
                      </w:p>
                      <w:p w:rsidR="00C75914" w:rsidRPr="007729B5" w:rsidRDefault="00C75914" w:rsidP="00353B7D">
                        <w:pPr>
                          <w:pStyle w:val="ListParagraph"/>
                          <w:numPr>
                            <w:ilvl w:val="0"/>
                            <w:numId w:val="7"/>
                          </w:numPr>
                          <w:spacing w:before="0" w:after="0"/>
                          <w:ind w:left="450"/>
                          <w:jc w:val="left"/>
                          <w:rPr>
                            <w:b/>
                            <w:sz w:val="18"/>
                            <w:szCs w:val="18"/>
                          </w:rPr>
                        </w:pPr>
                        <w:r w:rsidRPr="007729B5">
                          <w:rPr>
                            <w:b/>
                            <w:sz w:val="18"/>
                            <w:szCs w:val="18"/>
                          </w:rPr>
                          <w:t>Working drawing of masonry structure</w:t>
                        </w:r>
                      </w:p>
                      <w:p w:rsidR="00C75914" w:rsidRPr="007729B5" w:rsidRDefault="00C75914" w:rsidP="00353B7D">
                        <w:pPr>
                          <w:pStyle w:val="ListParagraph"/>
                          <w:numPr>
                            <w:ilvl w:val="0"/>
                            <w:numId w:val="7"/>
                          </w:numPr>
                          <w:spacing w:before="0" w:after="0"/>
                          <w:ind w:left="450"/>
                          <w:rPr>
                            <w:b/>
                            <w:sz w:val="18"/>
                            <w:szCs w:val="18"/>
                          </w:rPr>
                        </w:pPr>
                        <w:r w:rsidRPr="007729B5">
                          <w:rPr>
                            <w:b/>
                            <w:sz w:val="18"/>
                            <w:szCs w:val="18"/>
                          </w:rPr>
                          <w:t>Design calculation</w:t>
                        </w:r>
                      </w:p>
                      <w:p w:rsidR="00C75914" w:rsidRPr="007729B5" w:rsidRDefault="00C75914" w:rsidP="00353B7D">
                        <w:pPr>
                          <w:pStyle w:val="ListParagraph"/>
                          <w:numPr>
                            <w:ilvl w:val="0"/>
                            <w:numId w:val="7"/>
                          </w:numPr>
                          <w:spacing w:before="0" w:after="0"/>
                          <w:ind w:left="450"/>
                          <w:rPr>
                            <w:b/>
                            <w:sz w:val="18"/>
                            <w:szCs w:val="18"/>
                          </w:rPr>
                        </w:pPr>
                        <w:r w:rsidRPr="007729B5">
                          <w:rPr>
                            <w:b/>
                            <w:sz w:val="18"/>
                            <w:szCs w:val="18"/>
                          </w:rPr>
                          <w:t xml:space="preserve">Design dimensions </w:t>
                        </w:r>
                      </w:p>
                    </w:txbxContent>
                  </v:textbox>
                </v:rect>
                <v:rect id="Rectangle 203" o:spid="_x0000_s1383" style="position:absolute;left:4825;top:9453;width:4582;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YFL8A&#10;AADcAAAADwAAAGRycy9kb3ducmV2LnhtbERPzYrCMBC+L/gOYQRva6pQkWoUERVlL1p9gLEZ29Jm&#10;Uppo69ubw4LHj+9/ue5NLV7UutKygsk4AkGcWV1yruB23f/OQTiPrLG2TAre5GC9GvwsMdG24wu9&#10;Up+LEMIuQQWF900ipcsKMujGtiEO3MO2Bn2AbS51i10IN7WcRtFMGiw5NBTY0LagrEqfRoG+7E73&#10;TUxNtp+l87radYfq76zUaNhvFiA89f4r/ncftYI4DmvD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uxgUvwAAANwAAAAPAAAAAAAAAAAAAAAAAJgCAABkcnMvZG93bnJl&#10;di54bWxQSwUGAAAAAAQABAD1AAAAhAMAAAAA&#10;" fillcolor="#92cddc [1944]" strokecolor="#4bacc6 [3208]" strokeweight="1pt">
                  <v:fill color2="#4bacc6 [3208]" focus="50%" type="gradient"/>
                  <v:shadow color="#205867 [1608]" offset="1pt"/>
                  <v:textbox>
                    <w:txbxContent>
                      <w:p w:rsidR="00C75914" w:rsidRPr="007729B5" w:rsidRDefault="00C75914" w:rsidP="00694E64">
                        <w:pPr>
                          <w:rPr>
                            <w:b/>
                            <w:sz w:val="18"/>
                            <w:szCs w:val="18"/>
                          </w:rPr>
                        </w:pPr>
                        <w:r>
                          <w:rPr>
                            <w:b/>
                            <w:sz w:val="18"/>
                            <w:szCs w:val="18"/>
                          </w:rPr>
                          <w:t>6.</w:t>
                        </w:r>
                        <w:r w:rsidRPr="007729B5">
                          <w:rPr>
                            <w:b/>
                            <w:sz w:val="18"/>
                            <w:szCs w:val="18"/>
                          </w:rPr>
                          <w:t xml:space="preserve">2.2 Capability of Contractor’s </w:t>
                        </w:r>
                        <w:r>
                          <w:rPr>
                            <w:b/>
                            <w:sz w:val="18"/>
                            <w:szCs w:val="18"/>
                          </w:rPr>
                          <w:t>person power</w:t>
                        </w:r>
                      </w:p>
                      <w:p w:rsidR="00C75914" w:rsidRPr="007729B5" w:rsidRDefault="00C75914" w:rsidP="00353B7D">
                        <w:pPr>
                          <w:pStyle w:val="ListParagraph"/>
                          <w:numPr>
                            <w:ilvl w:val="0"/>
                            <w:numId w:val="8"/>
                          </w:numPr>
                          <w:spacing w:before="0" w:after="0"/>
                          <w:rPr>
                            <w:b/>
                            <w:sz w:val="18"/>
                            <w:szCs w:val="18"/>
                          </w:rPr>
                        </w:pPr>
                        <w:r w:rsidRPr="007729B5">
                          <w:rPr>
                            <w:b/>
                            <w:sz w:val="18"/>
                            <w:szCs w:val="18"/>
                          </w:rPr>
                          <w:t>Construction engineer</w:t>
                        </w:r>
                      </w:p>
                      <w:p w:rsidR="00C75914" w:rsidRPr="007729B5" w:rsidRDefault="00C75914" w:rsidP="00353B7D">
                        <w:pPr>
                          <w:pStyle w:val="ListParagraph"/>
                          <w:numPr>
                            <w:ilvl w:val="0"/>
                            <w:numId w:val="8"/>
                          </w:numPr>
                          <w:spacing w:before="0" w:after="0"/>
                          <w:rPr>
                            <w:b/>
                            <w:sz w:val="18"/>
                            <w:szCs w:val="18"/>
                          </w:rPr>
                        </w:pPr>
                        <w:r w:rsidRPr="007729B5">
                          <w:rPr>
                            <w:b/>
                            <w:sz w:val="18"/>
                            <w:szCs w:val="18"/>
                          </w:rPr>
                          <w:t>Surveyor</w:t>
                        </w:r>
                      </w:p>
                      <w:p w:rsidR="00C75914" w:rsidRPr="007729B5" w:rsidRDefault="00C75914" w:rsidP="00353B7D">
                        <w:pPr>
                          <w:pStyle w:val="ListParagraph"/>
                          <w:numPr>
                            <w:ilvl w:val="0"/>
                            <w:numId w:val="8"/>
                          </w:numPr>
                          <w:spacing w:before="0" w:after="0"/>
                          <w:rPr>
                            <w:b/>
                            <w:sz w:val="18"/>
                            <w:szCs w:val="18"/>
                          </w:rPr>
                        </w:pPr>
                        <w:r w:rsidRPr="007729B5">
                          <w:rPr>
                            <w:b/>
                            <w:sz w:val="18"/>
                            <w:szCs w:val="18"/>
                          </w:rPr>
                          <w:t>Construction Forman</w:t>
                        </w:r>
                      </w:p>
                      <w:p w:rsidR="00C75914" w:rsidRPr="007729B5" w:rsidRDefault="00C75914" w:rsidP="00353B7D">
                        <w:pPr>
                          <w:pStyle w:val="ListParagraph"/>
                          <w:numPr>
                            <w:ilvl w:val="0"/>
                            <w:numId w:val="8"/>
                          </w:numPr>
                          <w:spacing w:before="0" w:after="0"/>
                          <w:rPr>
                            <w:b/>
                            <w:sz w:val="18"/>
                            <w:szCs w:val="18"/>
                          </w:rPr>
                        </w:pPr>
                        <w:r w:rsidRPr="007729B5">
                          <w:rPr>
                            <w:b/>
                            <w:sz w:val="18"/>
                            <w:szCs w:val="18"/>
                          </w:rPr>
                          <w:t>Masons</w:t>
                        </w:r>
                      </w:p>
                      <w:p w:rsidR="00C75914" w:rsidRPr="007729B5" w:rsidRDefault="00C75914" w:rsidP="00353B7D">
                        <w:pPr>
                          <w:pStyle w:val="ListParagraph"/>
                          <w:numPr>
                            <w:ilvl w:val="0"/>
                            <w:numId w:val="8"/>
                          </w:numPr>
                          <w:spacing w:before="0" w:after="0"/>
                          <w:rPr>
                            <w:b/>
                            <w:sz w:val="18"/>
                            <w:szCs w:val="18"/>
                          </w:rPr>
                        </w:pPr>
                        <w:r w:rsidRPr="007729B5">
                          <w:rPr>
                            <w:b/>
                            <w:sz w:val="18"/>
                            <w:szCs w:val="18"/>
                          </w:rPr>
                          <w:t>Assistance masons</w:t>
                        </w:r>
                      </w:p>
                      <w:p w:rsidR="00C75914" w:rsidRPr="007729B5" w:rsidRDefault="00C75914" w:rsidP="00353B7D">
                        <w:pPr>
                          <w:pStyle w:val="ListParagraph"/>
                          <w:numPr>
                            <w:ilvl w:val="0"/>
                            <w:numId w:val="8"/>
                          </w:numPr>
                          <w:spacing w:before="0" w:after="0"/>
                          <w:rPr>
                            <w:b/>
                            <w:sz w:val="18"/>
                            <w:szCs w:val="18"/>
                          </w:rPr>
                        </w:pPr>
                        <w:r w:rsidRPr="007729B5">
                          <w:rPr>
                            <w:b/>
                            <w:sz w:val="18"/>
                            <w:szCs w:val="18"/>
                          </w:rPr>
                          <w:t>Daily laborers</w:t>
                        </w:r>
                      </w:p>
                    </w:txbxContent>
                  </v:textbox>
                </v:rect>
                <v:shape id="AutoShape 204" o:spid="_x0000_s1384" type="#_x0000_t32" style="position:absolute;left:4060;top:5498;width:0;height: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zssMAAADcAAAADwAAAGRycy9kb3ducmV2LnhtbESPQWsCMRSE7wX/Q3iCt5p1QamrUcRF&#10;kF5KVTw/Ns/d6OZlSaJu/30jFHocZuYbZrnubSse5INxrGAyzkAQV04brhWcjrv3DxAhImtsHZOC&#10;HwqwXg3ellho9+RvehxiLRKEQ4EKmhi7QspQNWQxjF1HnLyL8xZjkr6W2uMzwW0r8yybSYuG00KD&#10;HW0bqm6Hu1VwKffn625rg7zNS8+f99xMvqxSo2G/WYCI1Mf/8F97rxVMp3N4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C87LDAAAA3AAAAA8AAAAAAAAAAAAA&#10;AAAAoQIAAGRycy9kb3ducmV2LnhtbFBLBQYAAAAABAAEAPkAAACRAwAAAAA=&#10;" strokecolor="#4bacc6 [3208]" strokeweight="1pt">
                  <v:shadow color="#205867 [1608]" offset="1pt"/>
                </v:shape>
                <v:shape id="AutoShape 209" o:spid="_x0000_s1385" type="#_x0000_t32" style="position:absolute;left:2607;top:8958;width:5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Qkr0AAADcAAAADwAAAGRycy9kb3ducmV2LnhtbERPSwrCMBDdC94hjOBOUwVFq1FEEcSN&#10;+MH10IxttZmUJGq9vVkILh/vP182phIvcr60rGDQT0AQZ1aXnCu4nLe9CQgfkDVWlknBhzwsF+3W&#10;HFNt33yk1ynkIoawT1FBEUKdSumzggz6vq2JI3ezzmCI0OVSO3zHcFPJYZKMpcGSY0OBNa0Lyh6n&#10;p1Fw2+yu9+3aePmYbhzvn8NycDBKdTvNagYiUBP+4p97pxWMxnF+PBOP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UkJK9AAAA3AAAAA8AAAAAAAAAAAAAAAAAoQIA&#10;AGRycy9kb3ducmV2LnhtbFBLBQYAAAAABAAEAPkAAACLAwAAAAA=&#10;" strokecolor="#4bacc6 [3208]" strokeweight="1pt">
                  <v:shadow color="#205867 [1608]" offset="1pt"/>
                </v:shape>
                <v:shape id="AutoShape 212" o:spid="_x0000_s1386" type="#_x0000_t32" style="position:absolute;left:7794;top:6571;width:0;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1CcIAAADcAAAADwAAAGRycy9kb3ducmV2LnhtbESPzarCMBSE9xd8h3CEu7umFRStRhFF&#10;EDfiD64PzbGtNiclidr79kYQXA4z8w0znbemFg9yvrKsIO0lIIhzqysuFJyO678RCB+QNdaWScE/&#10;eZjPOj9TzLR98p4eh1CICGGfoYIyhCaT0uclGfQ92xBH72KdwRClK6R2+IxwU8t+kgylwYrjQokN&#10;LUvKb4e7UXBZbc7X9dJ4eRuvHG/v/SrdGaV+u+1iAiJQG77hT3ujFQyGKbzPxCM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g1CcIAAADcAAAADwAAAAAAAAAAAAAA&#10;AAChAgAAZHJzL2Rvd25yZXYueG1sUEsFBgAAAAAEAAQA+QAAAJADAAAAAA==&#10;" strokecolor="#4bacc6 [3208]" strokeweight="1pt">
                  <v:shadow color="#205867 [1608]" offset="1pt"/>
                </v:shape>
                <v:shape id="AutoShape 213" o:spid="_x0000_s1387" type="#_x0000_t32" style="position:absolute;left:2607;top:8958;width:0;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rfsMAAADcAAAADwAAAGRycy9kb3ducmV2LnhtbESPQWvCQBSE7wX/w/KE3uomAaVNXYMo&#10;AfEi2tLzI/tMUrNvw+4a03/vCkKPw8x8wyyL0XRiIOdbywrSWQKCuLK65VrB91f59g7CB2SNnWVS&#10;8EceitXkZYm5tjc+0nAKtYgQ9jkqaELocyl91ZBBP7M9cfTO1hkMUbpaaoe3CDedzJJkIQ22HBca&#10;7GnTUHU5XY2C83b381tujJeXj63j/TVr04NR6nU6rj9BBBrDf/jZ3mkF80UGjzPx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q37DAAAA3AAAAA8AAAAAAAAAAAAA&#10;AAAAoQIAAGRycy9kb3ducmV2LnhtbFBLBQYAAAAABAAEAPkAAACRAwAAAAA=&#10;" strokecolor="#4bacc6 [3208]" strokeweight="1pt">
                  <v:shadow color="#205867 [1608]" offset="1pt"/>
                </v:shape>
                <v:shape id="AutoShape 214" o:spid="_x0000_s1388" type="#_x0000_t32" style="position:absolute;left:6322;top:8958;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YO5cMAAADcAAAADwAAAGRycy9kb3ducmV2LnhtbESPzYoCMRCE74LvEFrwphldVtZxoiyK&#10;IF4WdfHcTHp+dNIZkqjj25uFBY9FVX1FZavONOJOzteWFUzGCQji3OqaSwW/p+3oC4QPyBoby6Tg&#10;SR5Wy34vw1TbBx/ofgyliBD2KSqoQmhTKX1ekUE/ti1x9ArrDIYoXSm1w0eEm0ZOk2QmDdYcFyps&#10;aV1Rfj3ejIJisztftmvj5XW+cby/TevJj1FqOOi+FyACdeEd/m/vtILP2Qf8nY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GDuXDAAAA3AAAAA8AAAAAAAAAAAAA&#10;AAAAoQIAAGRycy9kb3ducmV2LnhtbFBLBQYAAAAABAAEAPkAAACRAwAAAAA=&#10;" strokecolor="#4bacc6 [3208]" strokeweight="1pt">
                  <v:shadow color="#205867 [1608]" offset="1pt"/>
                </v:shape>
                <v:rect id="Rectangle 215" o:spid="_x0000_s1389" style="position:absolute;left:8159;top:7687;width:3665;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YrMMA&#10;AADcAAAADwAAAGRycy9kb3ducmV2LnhtbESP0YrCMBRE34X9h3AF3zRV1iLVKLLooviidT/gbnNt&#10;S5ub0kTb/fuNIPg4zMwZZrXpTS0e1LrSsoLpJAJBnFldcq7g57ofL0A4j6yxtkwK/sjBZv0xWGGi&#10;bccXeqQ+FwHCLkEFhfdNIqXLCjLoJrYhDt7NtgZ9kG0udYtdgJtazqIolgZLDgsFNvRVUFald6NA&#10;X3bH3+2cmmwfp4u62nXf1ems1GjYb5cgPPX+HX61D1rBPP6E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YrMMAAADcAAAADwAAAAAAAAAAAAAAAACYAgAAZHJzL2Rv&#10;d25yZXYueG1sUEsFBgAAAAAEAAQA9QAAAIgDAAAAAA==&#10;" fillcolor="#92cddc [1944]" strokecolor="#4bacc6 [3208]" strokeweight="1pt">
                  <v:fill color2="#4bacc6 [3208]" focus="50%" type="gradient"/>
                  <v:shadow color="#205867 [1608]" offset="1pt"/>
                  <v:textbox>
                    <w:txbxContent>
                      <w:p w:rsidR="00C75914" w:rsidRPr="007729B5" w:rsidRDefault="00C75914" w:rsidP="00125527">
                        <w:pPr>
                          <w:rPr>
                            <w:b/>
                            <w:sz w:val="18"/>
                            <w:szCs w:val="18"/>
                          </w:rPr>
                        </w:pPr>
                        <w:r>
                          <w:rPr>
                            <w:b/>
                            <w:sz w:val="18"/>
                            <w:szCs w:val="18"/>
                          </w:rPr>
                          <w:t>6</w:t>
                        </w:r>
                        <w:r w:rsidRPr="007729B5">
                          <w:rPr>
                            <w:b/>
                            <w:sz w:val="18"/>
                            <w:szCs w:val="18"/>
                          </w:rPr>
                          <w:t xml:space="preserve">.2.3 Monitoring of </w:t>
                        </w:r>
                        <w:proofErr w:type="spellStart"/>
                        <w:r w:rsidRPr="007729B5">
                          <w:rPr>
                            <w:b/>
                            <w:sz w:val="18"/>
                            <w:szCs w:val="18"/>
                          </w:rPr>
                          <w:t>Equipments</w:t>
                        </w:r>
                        <w:proofErr w:type="spellEnd"/>
                        <w:r w:rsidRPr="007729B5">
                          <w:rPr>
                            <w:b/>
                            <w:sz w:val="18"/>
                            <w:szCs w:val="18"/>
                          </w:rPr>
                          <w:t>&amp; Tools</w:t>
                        </w:r>
                      </w:p>
                      <w:p w:rsidR="00C75914" w:rsidRPr="007729B5" w:rsidRDefault="00C75914" w:rsidP="00353B7D">
                        <w:pPr>
                          <w:pStyle w:val="ListParagraph"/>
                          <w:numPr>
                            <w:ilvl w:val="0"/>
                            <w:numId w:val="9"/>
                          </w:numPr>
                          <w:spacing w:before="0" w:after="0"/>
                          <w:rPr>
                            <w:b/>
                            <w:sz w:val="18"/>
                            <w:szCs w:val="18"/>
                          </w:rPr>
                        </w:pPr>
                        <w:r w:rsidRPr="007729B5">
                          <w:rPr>
                            <w:b/>
                            <w:sz w:val="18"/>
                            <w:szCs w:val="18"/>
                          </w:rPr>
                          <w:t>Mixer</w:t>
                        </w:r>
                      </w:p>
                      <w:p w:rsidR="00C75914" w:rsidRPr="007729B5" w:rsidRDefault="00C75914" w:rsidP="00353B7D">
                        <w:pPr>
                          <w:pStyle w:val="ListParagraph"/>
                          <w:numPr>
                            <w:ilvl w:val="0"/>
                            <w:numId w:val="9"/>
                          </w:numPr>
                          <w:spacing w:before="0" w:after="0"/>
                          <w:rPr>
                            <w:b/>
                            <w:sz w:val="18"/>
                            <w:szCs w:val="18"/>
                          </w:rPr>
                        </w:pPr>
                        <w:r w:rsidRPr="007729B5">
                          <w:rPr>
                            <w:b/>
                            <w:sz w:val="18"/>
                            <w:szCs w:val="18"/>
                          </w:rPr>
                          <w:t>Simple Tools</w:t>
                        </w:r>
                      </w:p>
                      <w:p w:rsidR="00C75914" w:rsidRPr="007729B5" w:rsidRDefault="00C75914" w:rsidP="00B07B51">
                        <w:pPr>
                          <w:ind w:left="720" w:hanging="360"/>
                          <w:rPr>
                            <w:b/>
                            <w:sz w:val="18"/>
                            <w:szCs w:val="18"/>
                          </w:rPr>
                        </w:pPr>
                      </w:p>
                    </w:txbxContent>
                  </v:textbox>
                </v:rect>
                <v:shape id="AutoShape 218" o:spid="_x0000_s1390" type="#_x0000_t32" style="position:absolute;left:5163;top:3946;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zCsEAAADcAAAADwAAAGRycy9kb3ducmV2LnhtbESPzarCMBSE94LvEI7gTlMF5VqNIoog&#10;bsQfXB+aY1ttTkoStb69EYS7HGbmG2a2aEwlnuR8aVnBoJ+AIM6sLjlXcD5ten8gfEDWWFkmBW/y&#10;sJi3WzNMtX3xgZ7HkIsIYZ+igiKEOpXSZwUZ9H1bE0fvap3BEKXLpXb4inBTyWGSjKXBkuNCgTWt&#10;Csrux4dRcF1vL7fNynh5n6wd7x7DcrA3SnU7zXIKIlAT/sO/9lYrGI1H8D0Tj4C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YzMKwQAAANwAAAAPAAAAAAAAAAAAAAAA&#10;AKECAABkcnMvZG93bnJldi54bWxQSwUGAAAAAAQABAD5AAAAjwMAAAAA&#10;" strokecolor="#4bacc6 [3208]" strokeweight="1pt">
                  <v:shadow color="#205867 [1608]" offset="1pt"/>
                </v:shape>
                <v:shape id="AutoShape 219" o:spid="_x0000_s1391" type="#_x0000_t32" style="position:absolute;left:7794;top:7219;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tfcQAAADcAAAADwAAAGRycy9kb3ducmV2LnhtbESPwWrDMBBE74X+g9hAbo0cQ03qRgnB&#10;xmB6KXVLz4u1sd1YKyMpifP3VaGQ4zAzb5jtfjajuJDzg2UF61UCgri1euBOwddn9bQB4QOyxtEy&#10;KbiRh/3u8WGLubZX/qBLEzoRIexzVNCHMOVS+rYng35lJ+LoHa0zGKJ0ndQOrxFuRpkmSSYNDhwX&#10;epyo6Kk9NWej4FjW3z9VYbw8vZSO387psH43Si0X8+EVRKA53MP/7VoreM4y+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a19xAAAANwAAAAPAAAAAAAAAAAA&#10;AAAAAKECAABkcnMvZG93bnJldi54bWxQSwUGAAAAAAQABAD5AAAAkgMAAAAA&#10;" strokecolor="#4bacc6 [3208]" strokeweight="1pt">
                  <v:shadow color="#205867 [1608]" offset="1pt"/>
                </v:shape>
                <v:shape id="AutoShape 220" o:spid="_x0000_s1392" type="#_x0000_t32" style="position:absolute;left:9988;top:7219;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I5sEAAADcAAAADwAAAGRycy9kb3ducmV2LnhtbESPQYvCMBSE7wv+h/AEb2uqoKvVKKII&#10;4kVWxfOjebbV5qUkUeu/N4LgcZiZb5jpvDGVuJPzpWUFvW4CgjizuuRcwfGw/h2B8AFZY2WZFDzJ&#10;w3zW+pliqu2D/+m+D7mIEPYpKihCqFMpfVaQQd+1NXH0ztYZDFG6XGqHjwg3lewnyVAaLDkuFFjT&#10;sqDsur8ZBefV5nRZL42X1/HK8fbWL3s7o1Sn3SwmIAI14Rv+tDdawWD4B+8z8Qj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QjmwQAAANwAAAAPAAAAAAAAAAAAAAAA&#10;AKECAABkcnMvZG93bnJldi54bWxQSwUGAAAAAAQABAD5AAAAjwMAAAAA&#10;" strokecolor="#4bacc6 [3208]" strokeweight="1pt">
                  <v:shadow color="#205867 [1608]" offset="1pt"/>
                </v:shape>
              </v:group>
            </w:pict>
          </mc:Fallback>
        </mc:AlternateContent>
      </w:r>
    </w:p>
    <w:p w:rsidR="00AB1093" w:rsidRPr="00046862" w:rsidRDefault="00AB1093" w:rsidP="00B7127A">
      <w:pPr>
        <w:rPr>
          <w:rFonts w:eastAsia="Times New Roman"/>
          <w:bCs/>
          <w:sz w:val="24"/>
          <w:szCs w:val="24"/>
        </w:rPr>
      </w:pPr>
    </w:p>
    <w:p w:rsidR="00AB1093" w:rsidRPr="00046862" w:rsidRDefault="00AB1093" w:rsidP="00B7127A">
      <w:pPr>
        <w:rPr>
          <w:rFonts w:eastAsia="Times New Roman"/>
          <w:bCs/>
          <w:sz w:val="24"/>
          <w:szCs w:val="24"/>
        </w:rPr>
      </w:pPr>
    </w:p>
    <w:p w:rsidR="003A4ABC" w:rsidRPr="00046862" w:rsidRDefault="00AD768F" w:rsidP="00B7127A">
      <w:pPr>
        <w:rPr>
          <w:rFonts w:eastAsia="Times New Roman"/>
          <w:bCs/>
          <w:sz w:val="24"/>
          <w:szCs w:val="24"/>
        </w:rPr>
      </w:pPr>
      <w:r>
        <w:rPr>
          <w:rFonts w:eastAsia="Times New Roman"/>
          <w:bCs/>
          <w:noProof/>
          <w:sz w:val="24"/>
          <w:szCs w:val="24"/>
        </w:rPr>
        <mc:AlternateContent>
          <mc:Choice Requires="wps">
            <w:drawing>
              <wp:anchor distT="0" distB="0" distL="114300" distR="114300" simplePos="0" relativeHeight="251881472" behindDoc="0" locked="0" layoutInCell="1" allowOverlap="1" wp14:anchorId="46DBD244" wp14:editId="7A1E6672">
                <wp:simplePos x="0" y="0"/>
                <wp:positionH relativeFrom="column">
                  <wp:posOffset>475615</wp:posOffset>
                </wp:positionH>
                <wp:positionV relativeFrom="paragraph">
                  <wp:posOffset>133985</wp:posOffset>
                </wp:positionV>
                <wp:extent cx="635" cy="270510"/>
                <wp:effectExtent l="0" t="0" r="37465" b="15240"/>
                <wp:wrapNone/>
                <wp:docPr id="54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51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37.45pt;margin-top:10.55pt;width:.05pt;height:21.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" strokecolor="#4bacc6 [3208]" strokeweight="1pt">
                <v:shadow color="#205867 [1608]" offset="1pt"/>
              </v:shape>
            </w:pict>
          </mc:Fallback>
        </mc:AlternateContent>
      </w:r>
    </w:p>
    <w:p w:rsidR="00211902" w:rsidRPr="00046862" w:rsidRDefault="003A4ABC" w:rsidP="003A4ABC">
      <w:pPr>
        <w:tabs>
          <w:tab w:val="left" w:pos="8640"/>
        </w:tabs>
        <w:rPr>
          <w:rFonts w:eastAsia="Times New Roman"/>
          <w:bCs/>
          <w:sz w:val="24"/>
          <w:szCs w:val="24"/>
        </w:rPr>
      </w:pPr>
      <w:r w:rsidRPr="00046862">
        <w:rPr>
          <w:rFonts w:eastAsia="Times New Roman"/>
          <w:bCs/>
          <w:sz w:val="24"/>
          <w:szCs w:val="24"/>
        </w:rPr>
        <w:tab/>
      </w:r>
    </w:p>
    <w:p w:rsidR="003A4ABC" w:rsidRPr="00046862" w:rsidRDefault="003A4ABC" w:rsidP="003A4ABC">
      <w:pPr>
        <w:tabs>
          <w:tab w:val="left" w:pos="8640"/>
        </w:tabs>
        <w:rPr>
          <w:rFonts w:eastAsia="Times New Roman"/>
          <w:bCs/>
          <w:sz w:val="24"/>
          <w:szCs w:val="24"/>
        </w:rPr>
      </w:pPr>
    </w:p>
    <w:p w:rsidR="00211902" w:rsidRPr="00046862" w:rsidRDefault="00211902" w:rsidP="00B7127A">
      <w:pPr>
        <w:rPr>
          <w:rFonts w:eastAsia="Times New Roman"/>
          <w:bCs/>
          <w:sz w:val="24"/>
          <w:szCs w:val="24"/>
        </w:rPr>
      </w:pPr>
    </w:p>
    <w:p w:rsidR="00211902" w:rsidRPr="00046862" w:rsidRDefault="00211902" w:rsidP="00B7127A">
      <w:pPr>
        <w:rPr>
          <w:rFonts w:eastAsia="Times New Roman"/>
          <w:bCs/>
          <w:sz w:val="24"/>
          <w:szCs w:val="24"/>
        </w:rPr>
      </w:pPr>
    </w:p>
    <w:p w:rsidR="00DB1F9E" w:rsidRPr="00046862" w:rsidRDefault="00DB1F9E" w:rsidP="00B7127A">
      <w:pPr>
        <w:rPr>
          <w:rFonts w:eastAsia="Times New Roman"/>
          <w:bCs/>
          <w:sz w:val="24"/>
          <w:szCs w:val="24"/>
        </w:rPr>
      </w:pPr>
    </w:p>
    <w:p w:rsidR="00DB1F9E" w:rsidRPr="00046862" w:rsidRDefault="00DB1F9E" w:rsidP="00B7127A">
      <w:pPr>
        <w:rPr>
          <w:rFonts w:eastAsia="Times New Roman"/>
          <w:bCs/>
          <w:sz w:val="24"/>
          <w:szCs w:val="24"/>
        </w:rPr>
      </w:pPr>
    </w:p>
    <w:p w:rsidR="00AB1093" w:rsidRPr="00046862" w:rsidRDefault="00AB1093" w:rsidP="00B7127A">
      <w:pPr>
        <w:rPr>
          <w:rFonts w:eastAsia="Times New Roman"/>
          <w:bCs/>
          <w:sz w:val="24"/>
          <w:szCs w:val="24"/>
        </w:rPr>
      </w:pPr>
    </w:p>
    <w:p w:rsidR="00DB1F9E" w:rsidRPr="00046862" w:rsidRDefault="00DB1F9E" w:rsidP="00B7127A">
      <w:pPr>
        <w:rPr>
          <w:rFonts w:eastAsia="Times New Roman"/>
          <w:bCs/>
          <w:sz w:val="24"/>
          <w:szCs w:val="24"/>
        </w:rPr>
      </w:pPr>
    </w:p>
    <w:p w:rsidR="00AB1093" w:rsidRPr="00046862" w:rsidRDefault="00AB1093" w:rsidP="00B7127A">
      <w:pPr>
        <w:rPr>
          <w:rFonts w:eastAsia="Times New Roman"/>
          <w:bCs/>
          <w:sz w:val="24"/>
          <w:szCs w:val="24"/>
        </w:rPr>
      </w:pPr>
    </w:p>
    <w:p w:rsidR="00AB1093" w:rsidRPr="00046862" w:rsidRDefault="00AB1093" w:rsidP="00B7127A">
      <w:pPr>
        <w:rPr>
          <w:rFonts w:eastAsia="Times New Roman"/>
          <w:bCs/>
          <w:sz w:val="24"/>
          <w:szCs w:val="24"/>
        </w:rPr>
      </w:pPr>
    </w:p>
    <w:p w:rsidR="00AB1093" w:rsidRPr="00046862" w:rsidRDefault="00AB1093" w:rsidP="00B7127A">
      <w:pPr>
        <w:rPr>
          <w:rFonts w:eastAsia="Times New Roman"/>
          <w:bCs/>
          <w:sz w:val="24"/>
          <w:szCs w:val="24"/>
        </w:rPr>
      </w:pPr>
    </w:p>
    <w:p w:rsidR="00987926" w:rsidRPr="00046862" w:rsidRDefault="00987926" w:rsidP="00B7127A">
      <w:pPr>
        <w:rPr>
          <w:rFonts w:eastAsia="Times New Roman"/>
          <w:bCs/>
          <w:sz w:val="24"/>
          <w:szCs w:val="24"/>
        </w:rPr>
      </w:pPr>
    </w:p>
    <w:p w:rsidR="00987926" w:rsidRPr="00046862" w:rsidRDefault="00987926" w:rsidP="00B7127A">
      <w:pPr>
        <w:rPr>
          <w:rFonts w:eastAsia="Times New Roman"/>
          <w:bCs/>
          <w:sz w:val="24"/>
          <w:szCs w:val="24"/>
        </w:rPr>
      </w:pPr>
    </w:p>
    <w:p w:rsidR="00987926" w:rsidRPr="00046862" w:rsidRDefault="00987926" w:rsidP="00B7127A">
      <w:pPr>
        <w:rPr>
          <w:rFonts w:eastAsia="Times New Roman"/>
          <w:bCs/>
          <w:sz w:val="24"/>
          <w:szCs w:val="24"/>
        </w:rPr>
      </w:pPr>
    </w:p>
    <w:p w:rsidR="00987926" w:rsidRPr="00046862" w:rsidRDefault="00987926" w:rsidP="00B7127A">
      <w:pPr>
        <w:rPr>
          <w:rFonts w:eastAsia="Times New Roman"/>
          <w:bCs/>
          <w:sz w:val="24"/>
          <w:szCs w:val="24"/>
        </w:rPr>
      </w:pPr>
    </w:p>
    <w:p w:rsidR="00987926" w:rsidRPr="00046862" w:rsidRDefault="00987926" w:rsidP="00B7127A">
      <w:pPr>
        <w:rPr>
          <w:rFonts w:eastAsia="Times New Roman"/>
          <w:bCs/>
          <w:sz w:val="24"/>
          <w:szCs w:val="24"/>
        </w:rPr>
      </w:pPr>
    </w:p>
    <w:p w:rsidR="00987926" w:rsidRPr="00046862" w:rsidRDefault="00987926" w:rsidP="00B7127A">
      <w:pPr>
        <w:rPr>
          <w:rFonts w:eastAsia="Times New Roman"/>
          <w:bCs/>
          <w:sz w:val="24"/>
          <w:szCs w:val="24"/>
        </w:rPr>
      </w:pPr>
    </w:p>
    <w:p w:rsidR="00987926" w:rsidRPr="00046862" w:rsidRDefault="00987926" w:rsidP="00B7127A">
      <w:pPr>
        <w:rPr>
          <w:rFonts w:eastAsia="Times New Roman"/>
          <w:bCs/>
          <w:sz w:val="24"/>
          <w:szCs w:val="24"/>
        </w:rPr>
      </w:pPr>
    </w:p>
    <w:p w:rsidR="00987926" w:rsidRPr="00046862" w:rsidRDefault="00987926" w:rsidP="00B7127A">
      <w:pPr>
        <w:rPr>
          <w:rFonts w:eastAsia="Times New Roman"/>
          <w:bCs/>
          <w:sz w:val="24"/>
          <w:szCs w:val="24"/>
        </w:rPr>
      </w:pPr>
    </w:p>
    <w:p w:rsidR="008B77DC" w:rsidRPr="00046862" w:rsidRDefault="008B77DC" w:rsidP="00B7127A">
      <w:pPr>
        <w:rPr>
          <w:rFonts w:eastAsia="Times New Roman"/>
          <w:bCs/>
          <w:sz w:val="24"/>
          <w:szCs w:val="24"/>
        </w:rPr>
      </w:pPr>
    </w:p>
    <w:p w:rsidR="00F56C81" w:rsidRPr="00046862" w:rsidRDefault="00125527" w:rsidP="00AD768F">
      <w:pPr>
        <w:pStyle w:val="Caption"/>
        <w:jc w:val="center"/>
        <w:rPr>
          <w:rFonts w:eastAsia="Times New Roman"/>
          <w:bCs w:val="0"/>
          <w:sz w:val="24"/>
          <w:szCs w:val="24"/>
        </w:rPr>
      </w:pPr>
      <w:bookmarkStart w:id="130" w:name="_Toc531653718"/>
      <w:r>
        <w:t xml:space="preserve">Figure </w:t>
      </w:r>
      <w:r w:rsidR="00535B90">
        <w:fldChar w:fldCharType="begin"/>
      </w:r>
      <w:r w:rsidR="00535B90">
        <w:instrText xml:space="preserve"> STYLEREF 1 \s </w:instrText>
      </w:r>
      <w:r w:rsidR="00535B90">
        <w:fldChar w:fldCharType="separate"/>
      </w:r>
      <w:r w:rsidR="00A741FF">
        <w:rPr>
          <w:noProof/>
        </w:rPr>
        <w:t>6</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t xml:space="preserve">: </w:t>
      </w:r>
      <w:r w:rsidRPr="00C650E2">
        <w:t>List of</w:t>
      </w:r>
      <w:r w:rsidR="00AD768F" w:rsidRPr="00C650E2">
        <w:t xml:space="preserve"> activities for quality control for masonry works</w:t>
      </w:r>
      <w:bookmarkEnd w:id="130"/>
    </w:p>
    <w:p w:rsidR="00A128C1" w:rsidRDefault="00A128C1" w:rsidP="00125527"/>
    <w:p w:rsidR="00862261" w:rsidRPr="00125527" w:rsidRDefault="00862261" w:rsidP="00D76A00">
      <w:pPr>
        <w:pStyle w:val="Heading2"/>
      </w:pPr>
      <w:bookmarkStart w:id="131" w:name="_Toc499127723"/>
      <w:bookmarkStart w:id="132" w:name="_Toc531653633"/>
      <w:r w:rsidRPr="00125527">
        <w:t>Quality of Construction Materials and Mix Design Used For Masonry Works</w:t>
      </w:r>
      <w:bookmarkEnd w:id="131"/>
      <w:bookmarkEnd w:id="132"/>
    </w:p>
    <w:p w:rsidR="00862261" w:rsidRPr="00046862" w:rsidRDefault="00862261" w:rsidP="00862261">
      <w:r w:rsidRPr="00046862">
        <w:t>The following points of construction materials used for masonry works shall be strictly examined and confirmed its conformity with the specification forming part of the Contract Document.</w:t>
      </w:r>
    </w:p>
    <w:p w:rsidR="00B7127A" w:rsidRPr="00862261" w:rsidRDefault="00B7127A" w:rsidP="00DB1C01">
      <w:pPr>
        <w:pStyle w:val="Heading3"/>
      </w:pPr>
      <w:bookmarkStart w:id="133" w:name="_Toc531653634"/>
      <w:r w:rsidRPr="00862261">
        <w:t xml:space="preserve">Inspection </w:t>
      </w:r>
      <w:r w:rsidR="00AD768F" w:rsidRPr="00862261">
        <w:t>and testing of construction materials for masonry works</w:t>
      </w:r>
      <w:bookmarkEnd w:id="133"/>
    </w:p>
    <w:p w:rsidR="00B7127A" w:rsidRPr="000206F4" w:rsidRDefault="00B7127A" w:rsidP="00CF36B0">
      <w:pPr>
        <w:pStyle w:val="ListParagraph"/>
        <w:numPr>
          <w:ilvl w:val="0"/>
          <w:numId w:val="67"/>
        </w:numPr>
        <w:rPr>
          <w:b/>
        </w:rPr>
      </w:pPr>
      <w:r w:rsidRPr="000206F4">
        <w:rPr>
          <w:b/>
        </w:rPr>
        <w:t>Stone for masonry</w:t>
      </w:r>
    </w:p>
    <w:p w:rsidR="00B7127A" w:rsidRPr="004725A8" w:rsidRDefault="00B7127A" w:rsidP="004725A8">
      <w:pPr>
        <w:rPr>
          <w:bCs/>
        </w:rPr>
      </w:pPr>
      <w:r w:rsidRPr="004725A8">
        <w:t xml:space="preserve">Hardness, soundness, size and shape, its purity (free from vents, cracks, fissures, discoloration, or other defects that </w:t>
      </w:r>
      <w:r w:rsidR="003771A7" w:rsidRPr="004725A8">
        <w:t>shall</w:t>
      </w:r>
      <w:r w:rsidRPr="004725A8">
        <w:t xml:space="preserve"> adversely affect strength or appearance) of s</w:t>
      </w:r>
      <w:r w:rsidRPr="00125527">
        <w:t>tone for masonry shall be inspected and checked its conformity for the specification forming part of the Contract Document by the engineer before use.</w:t>
      </w:r>
    </w:p>
    <w:p w:rsidR="00B7127A" w:rsidRPr="00A128C1" w:rsidRDefault="00B7127A" w:rsidP="00CF36B0">
      <w:pPr>
        <w:pStyle w:val="ListParagraph"/>
        <w:numPr>
          <w:ilvl w:val="0"/>
          <w:numId w:val="67"/>
        </w:numPr>
        <w:rPr>
          <w:b/>
        </w:rPr>
      </w:pPr>
      <w:r w:rsidRPr="00A128C1">
        <w:rPr>
          <w:b/>
        </w:rPr>
        <w:lastRenderedPageBreak/>
        <w:t>Sand for mortal</w:t>
      </w:r>
    </w:p>
    <w:p w:rsidR="00B7127A" w:rsidRPr="004725A8" w:rsidRDefault="00B7127A" w:rsidP="004725A8">
      <w:r w:rsidRPr="004725A8">
        <w:t xml:space="preserve">Sand to be used in the construction of masonry structure shall conform to the specification </w:t>
      </w:r>
      <w:r w:rsidRPr="00125527">
        <w:t>forming part of the Contract Document</w:t>
      </w:r>
      <w:r w:rsidRPr="004725A8">
        <w:t xml:space="preserve"> and grading limit specified by appropriate standard in masonry works. The supervisor engineer shall maintain the supply of sand from the recommended quarry site unless the material is fully exploited. Before using sand from other quarry, the site shall be confirmed by the engineer and test certificate shall be submitted in advance.   </w:t>
      </w:r>
    </w:p>
    <w:p w:rsidR="00B7127A" w:rsidRPr="00A128C1" w:rsidRDefault="00B7127A" w:rsidP="00CF36B0">
      <w:pPr>
        <w:pStyle w:val="ListParagraph"/>
        <w:numPr>
          <w:ilvl w:val="0"/>
          <w:numId w:val="67"/>
        </w:numPr>
        <w:rPr>
          <w:b/>
        </w:rPr>
      </w:pPr>
      <w:r w:rsidRPr="00A128C1">
        <w:rPr>
          <w:b/>
        </w:rPr>
        <w:t>Cement for mortal</w:t>
      </w:r>
    </w:p>
    <w:p w:rsidR="00B7127A" w:rsidRPr="00125527" w:rsidRDefault="00B7127A" w:rsidP="00B7127A">
      <w:pPr>
        <w:rPr>
          <w:rFonts w:eastAsia="MS Mincho"/>
        </w:rPr>
      </w:pPr>
      <w:r w:rsidRPr="00125527">
        <w:rPr>
          <w:rFonts w:eastAsia="MS Mincho"/>
        </w:rPr>
        <w:t xml:space="preserve">Check the cement is in accordance to the technical specification </w:t>
      </w:r>
      <w:r w:rsidRPr="00125527">
        <w:t>forming part of the Contract Document</w:t>
      </w:r>
      <w:r w:rsidRPr="00125527">
        <w:rPr>
          <w:rFonts w:eastAsia="MS Mincho"/>
        </w:rPr>
        <w:t xml:space="preserve"> before to use. It includes: -</w:t>
      </w:r>
    </w:p>
    <w:p w:rsidR="00B7127A" w:rsidRPr="00046862" w:rsidRDefault="00B7127A" w:rsidP="00BA35EE">
      <w:pPr>
        <w:pStyle w:val="Buletted"/>
        <w:rPr>
          <w:rFonts w:eastAsia="MS Mincho"/>
        </w:rPr>
      </w:pPr>
      <w:r w:rsidRPr="00046862">
        <w:rPr>
          <w:rFonts w:eastAsia="MS Mincho"/>
        </w:rPr>
        <w:t xml:space="preserve">The package. Cement shall be furnished in the package as approved by the engineer, </w:t>
      </w:r>
    </w:p>
    <w:p w:rsidR="00B7127A" w:rsidRPr="00046862" w:rsidRDefault="00B7127A" w:rsidP="00BA35EE">
      <w:pPr>
        <w:pStyle w:val="Buletted"/>
        <w:rPr>
          <w:rFonts w:eastAsia="MS Mincho"/>
        </w:rPr>
      </w:pPr>
      <w:r w:rsidRPr="00046862">
        <w:rPr>
          <w:rFonts w:eastAsia="MS Mincho"/>
        </w:rPr>
        <w:t>Storage life of cement. Cement that has remained in store for more than six months shall not be used without special inspection, testing and approval of the engineer. Cement shall be used in approximate in the same chronological order in which it is received from the factory.</w:t>
      </w:r>
    </w:p>
    <w:p w:rsidR="00B7127A" w:rsidRPr="00046862" w:rsidRDefault="00B7127A" w:rsidP="00BA35EE">
      <w:pPr>
        <w:pStyle w:val="Buletted"/>
        <w:rPr>
          <w:rFonts w:eastAsia="MS Mincho"/>
        </w:rPr>
      </w:pPr>
      <w:r w:rsidRPr="00046862">
        <w:rPr>
          <w:rFonts w:eastAsia="MS Mincho"/>
        </w:rPr>
        <w:t>Its freshness and fineness. Transportation units, stores of cement shall be made damp proof and be constructed in such a way that there is no cement left dead.</w:t>
      </w:r>
    </w:p>
    <w:p w:rsidR="00B7127A" w:rsidRPr="00046862" w:rsidRDefault="00B7127A" w:rsidP="000562D5">
      <w:pPr>
        <w:spacing w:line="120" w:lineRule="auto"/>
      </w:pPr>
    </w:p>
    <w:p w:rsidR="00B7127A" w:rsidRPr="00A128C1" w:rsidRDefault="00B7127A" w:rsidP="00CF36B0">
      <w:pPr>
        <w:pStyle w:val="ListParagraph"/>
        <w:numPr>
          <w:ilvl w:val="0"/>
          <w:numId w:val="67"/>
        </w:numPr>
        <w:rPr>
          <w:b/>
        </w:rPr>
      </w:pPr>
      <w:r w:rsidRPr="00A128C1">
        <w:rPr>
          <w:b/>
        </w:rPr>
        <w:t xml:space="preserve">Water for </w:t>
      </w:r>
      <w:r w:rsidR="00E630FA" w:rsidRPr="00A128C1">
        <w:rPr>
          <w:b/>
        </w:rPr>
        <w:t>mortar</w:t>
      </w:r>
      <w:r w:rsidRPr="00A128C1">
        <w:rPr>
          <w:b/>
        </w:rPr>
        <w:t xml:space="preserve"> and curing</w:t>
      </w:r>
    </w:p>
    <w:p w:rsidR="00B7127A" w:rsidRPr="00046862" w:rsidRDefault="00B7127A" w:rsidP="00B07B51">
      <w:r w:rsidRPr="00046862">
        <w:t>Water used for mortal and curing purpose shall comply with the specification. Maintain the source from where approved water quality test has been used. Keep the water clean and free from objectionable quantities of silt, organic matter, alkalis, salts, oils, acid, sugar, and other impurities even during handling and mixing process.</w:t>
      </w:r>
    </w:p>
    <w:p w:rsidR="00B7127A" w:rsidRPr="00862261" w:rsidRDefault="00B7127A" w:rsidP="00DB1C01">
      <w:pPr>
        <w:pStyle w:val="Heading3"/>
      </w:pPr>
      <w:bookmarkStart w:id="134" w:name="_Toc531653635"/>
      <w:r w:rsidRPr="00862261">
        <w:t>Inspection and testing of mortal of specified mix for masonry works</w:t>
      </w:r>
      <w:bookmarkEnd w:id="134"/>
    </w:p>
    <w:p w:rsidR="0064562B" w:rsidRPr="0064562B" w:rsidRDefault="0064562B" w:rsidP="0064562B">
      <w:r w:rsidRPr="0064562B">
        <w:t xml:space="preserve">Mortar for </w:t>
      </w:r>
      <w:r>
        <w:t>irrigation</w:t>
      </w:r>
      <w:r w:rsidRPr="0064562B">
        <w:t xml:space="preserve"> structures is a mixture of cement, sand and water. The mortar binds the stones together. The strength of the bond depends on factors such as:</w:t>
      </w:r>
    </w:p>
    <w:p w:rsidR="0064562B" w:rsidRPr="0064562B" w:rsidRDefault="008E0A5F" w:rsidP="00CF36B0">
      <w:pPr>
        <w:pStyle w:val="ListParagraph"/>
        <w:widowControl w:val="0"/>
        <w:numPr>
          <w:ilvl w:val="0"/>
          <w:numId w:val="60"/>
        </w:numPr>
        <w:autoSpaceDE w:val="0"/>
        <w:autoSpaceDN w:val="0"/>
        <w:adjustRightInd w:val="0"/>
        <w:spacing w:before="0" w:after="0"/>
        <w:ind w:right="-20"/>
      </w:pPr>
      <w:r w:rsidRPr="0064562B">
        <w:t>T</w:t>
      </w:r>
      <w:r w:rsidR="0064562B" w:rsidRPr="0064562B">
        <w:t>he</w:t>
      </w:r>
      <w:r>
        <w:t xml:space="preserve"> </w:t>
      </w:r>
      <w:r w:rsidR="0064562B" w:rsidRPr="0064562B">
        <w:t>amount</w:t>
      </w:r>
      <w:r>
        <w:t xml:space="preserve"> </w:t>
      </w:r>
      <w:r w:rsidR="0064562B" w:rsidRPr="0064562B">
        <w:t>of</w:t>
      </w:r>
      <w:r>
        <w:t xml:space="preserve"> </w:t>
      </w:r>
      <w:r w:rsidR="0064562B" w:rsidRPr="0064562B">
        <w:t>cement</w:t>
      </w:r>
      <w:r>
        <w:t xml:space="preserve"> </w:t>
      </w:r>
      <w:r w:rsidR="0064562B" w:rsidRPr="0064562B">
        <w:t>used,</w:t>
      </w:r>
    </w:p>
    <w:p w:rsidR="0064562B" w:rsidRPr="0064562B" w:rsidRDefault="008E0A5F" w:rsidP="00CF36B0">
      <w:pPr>
        <w:pStyle w:val="ListParagraph"/>
        <w:widowControl w:val="0"/>
        <w:numPr>
          <w:ilvl w:val="0"/>
          <w:numId w:val="60"/>
        </w:numPr>
        <w:autoSpaceDE w:val="0"/>
        <w:autoSpaceDN w:val="0"/>
        <w:adjustRightInd w:val="0"/>
        <w:spacing w:before="0" w:after="0"/>
        <w:ind w:right="-20"/>
      </w:pPr>
      <w:r w:rsidRPr="0064562B">
        <w:t>T</w:t>
      </w:r>
      <w:r w:rsidR="0064562B" w:rsidRPr="0064562B">
        <w:t>he</w:t>
      </w:r>
      <w:r>
        <w:t xml:space="preserve"> </w:t>
      </w:r>
      <w:r w:rsidR="0064562B" w:rsidRPr="0064562B">
        <w:t>amount</w:t>
      </w:r>
      <w:r>
        <w:t xml:space="preserve"> </w:t>
      </w:r>
      <w:r w:rsidR="0064562B" w:rsidRPr="0064562B">
        <w:t>of</w:t>
      </w:r>
      <w:r>
        <w:t xml:space="preserve"> </w:t>
      </w:r>
      <w:r w:rsidR="0064562B" w:rsidRPr="0064562B">
        <w:t>water</w:t>
      </w:r>
      <w:r>
        <w:t xml:space="preserve"> </w:t>
      </w:r>
      <w:r w:rsidR="0064562B" w:rsidRPr="0064562B">
        <w:t>used,</w:t>
      </w:r>
    </w:p>
    <w:p w:rsidR="0064562B" w:rsidRPr="0064562B" w:rsidRDefault="008E0A5F" w:rsidP="00CF36B0">
      <w:pPr>
        <w:pStyle w:val="ListParagraph"/>
        <w:widowControl w:val="0"/>
        <w:numPr>
          <w:ilvl w:val="0"/>
          <w:numId w:val="60"/>
        </w:numPr>
        <w:autoSpaceDE w:val="0"/>
        <w:autoSpaceDN w:val="0"/>
        <w:adjustRightInd w:val="0"/>
        <w:spacing w:before="0" w:after="0"/>
        <w:ind w:right="-20"/>
      </w:pPr>
      <w:r w:rsidRPr="0064562B">
        <w:t>T</w:t>
      </w:r>
      <w:r w:rsidR="0064562B" w:rsidRPr="0064562B">
        <w:t>he</w:t>
      </w:r>
      <w:r>
        <w:t xml:space="preserve"> </w:t>
      </w:r>
      <w:r w:rsidR="0064562B" w:rsidRPr="0064562B">
        <w:t>type</w:t>
      </w:r>
      <w:r>
        <w:t xml:space="preserve"> </w:t>
      </w:r>
      <w:r w:rsidR="0064562B" w:rsidRPr="0064562B">
        <w:t>and</w:t>
      </w:r>
      <w:r>
        <w:t xml:space="preserve"> </w:t>
      </w:r>
      <w:r w:rsidR="0064562B" w:rsidRPr="0064562B">
        <w:t>quality</w:t>
      </w:r>
      <w:r>
        <w:t xml:space="preserve"> </w:t>
      </w:r>
      <w:r w:rsidR="0064562B" w:rsidRPr="0064562B">
        <w:t>of</w:t>
      </w:r>
      <w:r>
        <w:t xml:space="preserve"> </w:t>
      </w:r>
      <w:r w:rsidR="0064562B" w:rsidRPr="0064562B">
        <w:t>sand,</w:t>
      </w:r>
      <w:r w:rsidR="0064562B">
        <w:t xml:space="preserve"> and</w:t>
      </w:r>
    </w:p>
    <w:p w:rsidR="0064562B" w:rsidRPr="0064562B" w:rsidRDefault="008E0A5F" w:rsidP="00CF36B0">
      <w:pPr>
        <w:pStyle w:val="ListParagraph"/>
        <w:numPr>
          <w:ilvl w:val="0"/>
          <w:numId w:val="60"/>
        </w:numPr>
        <w:spacing w:before="0" w:after="0"/>
      </w:pPr>
      <w:r w:rsidRPr="0064562B">
        <w:t>T</w:t>
      </w:r>
      <w:r w:rsidR="0064562B" w:rsidRPr="0064562B">
        <w:t>he</w:t>
      </w:r>
      <w:r>
        <w:t xml:space="preserve"> </w:t>
      </w:r>
      <w:r w:rsidR="0064562B" w:rsidRPr="0064562B">
        <w:t>quality</w:t>
      </w:r>
      <w:r>
        <w:t xml:space="preserve"> </w:t>
      </w:r>
      <w:r w:rsidR="0064562B" w:rsidRPr="0064562B">
        <w:t>of</w:t>
      </w:r>
      <w:r>
        <w:t xml:space="preserve"> </w:t>
      </w:r>
      <w:r w:rsidR="0064562B" w:rsidRPr="0064562B">
        <w:t>workmanship.</w:t>
      </w:r>
    </w:p>
    <w:p w:rsidR="0064562B" w:rsidRDefault="0064562B" w:rsidP="00B7127A"/>
    <w:p w:rsidR="009E2170" w:rsidRPr="009E2170" w:rsidRDefault="009E2170" w:rsidP="00B7127A">
      <w:r w:rsidRPr="009E2170">
        <w:t>Always   check   in   the   contract specifications for the required mortar grade or mix.</w:t>
      </w:r>
    </w:p>
    <w:p w:rsidR="009E2170" w:rsidRDefault="009E2170" w:rsidP="00B7127A">
      <w:pPr>
        <w:rPr>
          <w:sz w:val="20"/>
          <w:szCs w:val="20"/>
        </w:rPr>
      </w:pPr>
    </w:p>
    <w:p w:rsidR="00B7127A" w:rsidRDefault="009E2170" w:rsidP="00B7127A">
      <w:r>
        <w:t>Generally, t</w:t>
      </w:r>
      <w:r w:rsidR="00B7127A" w:rsidRPr="00046862">
        <w:t>he mix proportion for mortal in masonry works is to be conducted and decided by laboratory test using sample from the available and recommended sand, cement and water for the specific site as stated in the technical specification forming part of the Contract Document. Sample collection, submission to the agreed laboratory, and collection of mix design certificate shall be done jointly by qualified experts officially assigned from both client/</w:t>
      </w:r>
      <w:r w:rsidR="00DE7642" w:rsidRPr="00046862">
        <w:t>CST</w:t>
      </w:r>
      <w:r w:rsidR="00B7127A" w:rsidRPr="00046862">
        <w:t xml:space="preserve"> and contractor sides. </w:t>
      </w:r>
    </w:p>
    <w:p w:rsidR="00B07B51" w:rsidRPr="00046862" w:rsidRDefault="00B07B51" w:rsidP="00B7127A"/>
    <w:p w:rsidR="00B7127A" w:rsidRPr="00B07B51" w:rsidRDefault="00B7127A" w:rsidP="00AD768F">
      <w:pPr>
        <w:pBdr>
          <w:top w:val="single" w:sz="4" w:space="2" w:color="auto"/>
          <w:left w:val="single" w:sz="4" w:space="4" w:color="auto"/>
          <w:bottom w:val="single" w:sz="4" w:space="1" w:color="auto"/>
          <w:right w:val="single" w:sz="4" w:space="4" w:color="auto"/>
        </w:pBdr>
        <w:shd w:val="clear" w:color="auto" w:fill="F2DBDB" w:themeFill="accent2" w:themeFillTint="33"/>
        <w:tabs>
          <w:tab w:val="left" w:pos="960"/>
        </w:tabs>
        <w:rPr>
          <w:b/>
        </w:rPr>
      </w:pPr>
      <w:r w:rsidRPr="00B07B51">
        <w:rPr>
          <w:b/>
        </w:rPr>
        <w:t>Tip</w:t>
      </w:r>
      <w:r w:rsidR="00B07B51">
        <w:rPr>
          <w:b/>
        </w:rPr>
        <w:tab/>
      </w:r>
    </w:p>
    <w:p w:rsidR="00B7127A" w:rsidRPr="00046862" w:rsidRDefault="00B7127A" w:rsidP="00AD768F">
      <w:pPr>
        <w:pBdr>
          <w:top w:val="single" w:sz="4" w:space="2" w:color="auto"/>
          <w:left w:val="single" w:sz="4" w:space="4" w:color="auto"/>
          <w:bottom w:val="single" w:sz="4" w:space="1" w:color="auto"/>
          <w:right w:val="single" w:sz="4" w:space="4" w:color="auto"/>
        </w:pBdr>
        <w:shd w:val="clear" w:color="auto" w:fill="F2DBDB" w:themeFill="accent2" w:themeFillTint="33"/>
      </w:pPr>
      <w:r w:rsidRPr="00046862">
        <w:t>The qualified experts expect to have basic construction material qualities and mix design referring the technical specification while collecting representative sample from quarry site and mix design certificate from the laboratory.</w:t>
      </w:r>
    </w:p>
    <w:p w:rsidR="00AD768F" w:rsidRDefault="00AD768F" w:rsidP="00140FA8"/>
    <w:p w:rsidR="00140FA8" w:rsidRPr="00140FA8" w:rsidRDefault="00140FA8" w:rsidP="00140FA8">
      <w:r w:rsidRPr="00140FA8">
        <w:t>No stone should touch another but should be fully laid into mortar</w:t>
      </w:r>
      <w:r>
        <w:t xml:space="preserve"> having approximate w</w:t>
      </w:r>
      <w:r w:rsidRPr="00140FA8">
        <w:t>idth of</w:t>
      </w:r>
      <w:r>
        <w:t xml:space="preserve"> j</w:t>
      </w:r>
      <w:r w:rsidRPr="00140FA8">
        <w:t xml:space="preserve">oints </w:t>
      </w:r>
      <w:r>
        <w:t xml:space="preserve">of </w:t>
      </w:r>
      <w:r w:rsidRPr="00140FA8">
        <w:t>1 cm to 2.5 cm</w:t>
      </w:r>
      <w:r>
        <w:t xml:space="preserve"> for the commonly used s</w:t>
      </w:r>
      <w:r w:rsidRPr="00140FA8">
        <w:t>haped stone masonry</w:t>
      </w:r>
      <w:r>
        <w:t>.</w:t>
      </w:r>
    </w:p>
    <w:p w:rsidR="00AD768F" w:rsidRDefault="00AD768F">
      <w:pPr>
        <w:spacing w:after="200"/>
        <w:jc w:val="left"/>
        <w:rPr>
          <w:b/>
        </w:rPr>
      </w:pPr>
      <w:r>
        <w:rPr>
          <w:b/>
        </w:rPr>
        <w:br w:type="page"/>
      </w:r>
    </w:p>
    <w:p w:rsidR="006E217F" w:rsidRPr="00FD57A5" w:rsidRDefault="00034390" w:rsidP="00034390">
      <w:pPr>
        <w:rPr>
          <w:b/>
        </w:rPr>
      </w:pPr>
      <w:r w:rsidRPr="00FD57A5">
        <w:rPr>
          <w:b/>
        </w:rPr>
        <w:lastRenderedPageBreak/>
        <w:t>Quantity of Material for Masonry Works</w:t>
      </w:r>
    </w:p>
    <w:p w:rsidR="006E217F" w:rsidRDefault="007F289E" w:rsidP="007F289E">
      <w:r>
        <w:t>Material r</w:t>
      </w:r>
      <w:r w:rsidRPr="007F289E">
        <w:t>equirements for 1m</w:t>
      </w:r>
      <w:r w:rsidRPr="007F289E">
        <w:rPr>
          <w:vertAlign w:val="superscript"/>
        </w:rPr>
        <w:t>3</w:t>
      </w:r>
      <w:r w:rsidRPr="007F289E">
        <w:t xml:space="preserve"> of finished </w:t>
      </w:r>
      <w:r>
        <w:t xml:space="preserve">stone </w:t>
      </w:r>
      <w:r w:rsidRPr="007F289E">
        <w:t>wall</w:t>
      </w:r>
      <w:r>
        <w:t xml:space="preserve"> can be considers as: -</w:t>
      </w:r>
    </w:p>
    <w:p w:rsidR="00AD768F" w:rsidRPr="007F289E" w:rsidRDefault="00AD768F" w:rsidP="007F289E"/>
    <w:p w:rsidR="006E217F" w:rsidRPr="00B07B51" w:rsidRDefault="006E217F" w:rsidP="00353B7D">
      <w:pPr>
        <w:numPr>
          <w:ilvl w:val="0"/>
          <w:numId w:val="19"/>
        </w:numPr>
      </w:pPr>
      <w:r w:rsidRPr="00B07B51">
        <w:t>50cm thick basaltic or equivalent foundation wall bedded in cement mortar 1:4</w:t>
      </w:r>
    </w:p>
    <w:p w:rsidR="006E217F" w:rsidRPr="00B07B51" w:rsidRDefault="006E217F" w:rsidP="00353B7D">
      <w:pPr>
        <w:numPr>
          <w:ilvl w:val="1"/>
          <w:numId w:val="18"/>
        </w:numPr>
      </w:pPr>
      <w:r w:rsidRPr="00B07B51">
        <w:t>Stone</w:t>
      </w:r>
      <w:r w:rsidRPr="00B07B51">
        <w:tab/>
      </w:r>
      <w:r w:rsidRPr="00B07B51">
        <w:tab/>
      </w:r>
      <w:r w:rsidRPr="00B07B51">
        <w:tab/>
        <w:t>= 1m</w:t>
      </w:r>
      <w:r w:rsidRPr="00B07B51">
        <w:rPr>
          <w:vertAlign w:val="superscript"/>
        </w:rPr>
        <w:t>3</w:t>
      </w:r>
      <w:r w:rsidRPr="00B07B51">
        <w:t>/m</w:t>
      </w:r>
      <w:r w:rsidRPr="00B07B51">
        <w:rPr>
          <w:vertAlign w:val="superscript"/>
        </w:rPr>
        <w:t>3</w:t>
      </w:r>
    </w:p>
    <w:p w:rsidR="006E217F" w:rsidRPr="00B07B51" w:rsidRDefault="006E217F" w:rsidP="00353B7D">
      <w:pPr>
        <w:numPr>
          <w:ilvl w:val="1"/>
          <w:numId w:val="18"/>
        </w:numPr>
      </w:pPr>
      <w:r w:rsidRPr="00B07B51">
        <w:t>Mortar</w:t>
      </w:r>
      <w:r w:rsidRPr="00B07B51">
        <w:tab/>
      </w:r>
      <w:r w:rsidRPr="00B07B51">
        <w:tab/>
      </w:r>
      <w:r w:rsidRPr="00B07B51">
        <w:tab/>
        <w:t>= 0.4 m</w:t>
      </w:r>
      <w:r w:rsidRPr="00B07B51">
        <w:rPr>
          <w:vertAlign w:val="superscript"/>
        </w:rPr>
        <w:t>3</w:t>
      </w:r>
      <w:r w:rsidRPr="00B07B51">
        <w:t>/m</w:t>
      </w:r>
      <w:r w:rsidRPr="00B07B51">
        <w:rPr>
          <w:vertAlign w:val="superscript"/>
        </w:rPr>
        <w:t>3</w:t>
      </w:r>
    </w:p>
    <w:p w:rsidR="006E217F" w:rsidRPr="00B07B51" w:rsidRDefault="006E217F" w:rsidP="0004241B">
      <w:pPr>
        <w:ind w:left="2160"/>
      </w:pPr>
      <w:r w:rsidRPr="00B07B51">
        <w:t>2.1 Cement</w:t>
      </w:r>
      <w:r w:rsidRPr="00B07B51">
        <w:tab/>
      </w:r>
      <w:r w:rsidRPr="00B07B51">
        <w:tab/>
        <w:t xml:space="preserve">= 150 </w:t>
      </w:r>
      <w:proofErr w:type="spellStart"/>
      <w:r w:rsidRPr="00B07B51">
        <w:t>kgs</w:t>
      </w:r>
      <w:proofErr w:type="spellEnd"/>
      <w:r w:rsidRPr="00B07B51">
        <w:t>/m</w:t>
      </w:r>
      <w:r w:rsidRPr="00B07B51">
        <w:rPr>
          <w:vertAlign w:val="superscript"/>
        </w:rPr>
        <w:t>3</w:t>
      </w:r>
    </w:p>
    <w:p w:rsidR="006E217F" w:rsidRPr="00B07B51" w:rsidRDefault="006E217F" w:rsidP="0004241B">
      <w:pPr>
        <w:ind w:left="2160"/>
        <w:rPr>
          <w:vertAlign w:val="superscript"/>
        </w:rPr>
      </w:pPr>
      <w:r w:rsidRPr="00B07B51">
        <w:t xml:space="preserve">2.2 Sand </w:t>
      </w:r>
      <w:r w:rsidRPr="00B07B51">
        <w:tab/>
      </w:r>
      <w:r w:rsidRPr="00B07B51">
        <w:tab/>
        <w:t>= 0.42m</w:t>
      </w:r>
      <w:r w:rsidRPr="00B07B51">
        <w:rPr>
          <w:vertAlign w:val="superscript"/>
        </w:rPr>
        <w:t>3</w:t>
      </w:r>
      <w:r w:rsidRPr="00B07B51">
        <w:t xml:space="preserve"> /m</w:t>
      </w:r>
      <w:r w:rsidRPr="00B07B51">
        <w:rPr>
          <w:vertAlign w:val="superscript"/>
        </w:rPr>
        <w:t xml:space="preserve">3  </w:t>
      </w:r>
    </w:p>
    <w:p w:rsidR="006E217F" w:rsidRPr="00B07B51" w:rsidRDefault="006E217F" w:rsidP="00353B7D">
      <w:pPr>
        <w:numPr>
          <w:ilvl w:val="0"/>
          <w:numId w:val="19"/>
        </w:numPr>
      </w:pPr>
      <w:r w:rsidRPr="00B07B51">
        <w:t>50cm thick roughly dressed super-structure stone wall bedded in cement mortar 1:4</w:t>
      </w:r>
    </w:p>
    <w:p w:rsidR="006E217F" w:rsidRPr="00B07B51" w:rsidRDefault="006E217F" w:rsidP="00353B7D">
      <w:pPr>
        <w:numPr>
          <w:ilvl w:val="1"/>
          <w:numId w:val="19"/>
        </w:numPr>
      </w:pPr>
      <w:r w:rsidRPr="00B07B51">
        <w:t xml:space="preserve">Stone </w:t>
      </w:r>
      <w:r w:rsidRPr="00B07B51">
        <w:tab/>
      </w:r>
      <w:r w:rsidRPr="00B07B51">
        <w:tab/>
        <w:t>= 1.25 m</w:t>
      </w:r>
      <w:r w:rsidRPr="00B07B51">
        <w:rPr>
          <w:vertAlign w:val="superscript"/>
        </w:rPr>
        <w:t>3</w:t>
      </w:r>
      <w:r w:rsidRPr="00B07B51">
        <w:t>/m</w:t>
      </w:r>
      <w:r w:rsidRPr="00B07B51">
        <w:rPr>
          <w:vertAlign w:val="superscript"/>
        </w:rPr>
        <w:t>3</w:t>
      </w:r>
    </w:p>
    <w:p w:rsidR="006E217F" w:rsidRPr="00B07B51" w:rsidRDefault="006E217F" w:rsidP="00353B7D">
      <w:pPr>
        <w:numPr>
          <w:ilvl w:val="1"/>
          <w:numId w:val="19"/>
        </w:numPr>
      </w:pPr>
      <w:r w:rsidRPr="00B07B51">
        <w:t>Mortar</w:t>
      </w:r>
      <w:r w:rsidRPr="00B07B51">
        <w:tab/>
      </w:r>
      <w:r w:rsidRPr="00B07B51">
        <w:tab/>
        <w:t>= 0.4m</w:t>
      </w:r>
      <w:r w:rsidRPr="00B07B51">
        <w:rPr>
          <w:vertAlign w:val="superscript"/>
        </w:rPr>
        <w:t>3</w:t>
      </w:r>
      <w:r w:rsidRPr="00B07B51">
        <w:t>/m</w:t>
      </w:r>
      <w:r w:rsidRPr="00B07B51">
        <w:rPr>
          <w:vertAlign w:val="superscript"/>
        </w:rPr>
        <w:t>3</w:t>
      </w:r>
    </w:p>
    <w:p w:rsidR="006E217F" w:rsidRPr="00B07B51" w:rsidRDefault="006E217F" w:rsidP="0004241B">
      <w:pPr>
        <w:ind w:left="2520"/>
      </w:pPr>
      <w:r w:rsidRPr="00B07B51">
        <w:t>2.1 Cement</w:t>
      </w:r>
      <w:r w:rsidRPr="00B07B51">
        <w:tab/>
        <w:t xml:space="preserve">= 150 </w:t>
      </w:r>
      <w:proofErr w:type="spellStart"/>
      <w:r w:rsidRPr="00B07B51">
        <w:t>kgs</w:t>
      </w:r>
      <w:proofErr w:type="spellEnd"/>
      <w:r w:rsidRPr="00B07B51">
        <w:t>/m</w:t>
      </w:r>
      <w:r w:rsidRPr="00B07B51">
        <w:rPr>
          <w:vertAlign w:val="superscript"/>
        </w:rPr>
        <w:t>3</w:t>
      </w:r>
      <w:r w:rsidRPr="00B07B51">
        <w:tab/>
      </w:r>
    </w:p>
    <w:p w:rsidR="006E217F" w:rsidRPr="00B07B51" w:rsidRDefault="006E217F" w:rsidP="0004241B">
      <w:pPr>
        <w:ind w:left="2520"/>
        <w:rPr>
          <w:vertAlign w:val="superscript"/>
        </w:rPr>
      </w:pPr>
      <w:r w:rsidRPr="00B07B51">
        <w:t xml:space="preserve">2.2 Sand </w:t>
      </w:r>
      <w:r w:rsidRPr="00B07B51">
        <w:tab/>
      </w:r>
      <w:r w:rsidRPr="00B07B51">
        <w:tab/>
        <w:t>= 0.42m</w:t>
      </w:r>
      <w:r w:rsidRPr="00B07B51">
        <w:rPr>
          <w:vertAlign w:val="superscript"/>
        </w:rPr>
        <w:t>3</w:t>
      </w:r>
      <w:r w:rsidRPr="00B07B51">
        <w:t>/m</w:t>
      </w:r>
      <w:r w:rsidRPr="00B07B51">
        <w:rPr>
          <w:vertAlign w:val="superscript"/>
        </w:rPr>
        <w:t xml:space="preserve">3  </w:t>
      </w:r>
    </w:p>
    <w:p w:rsidR="006E217F" w:rsidRPr="00B07B51" w:rsidRDefault="006E217F" w:rsidP="00353B7D">
      <w:pPr>
        <w:numPr>
          <w:ilvl w:val="0"/>
          <w:numId w:val="19"/>
        </w:numPr>
      </w:pPr>
      <w:r w:rsidRPr="00B07B51">
        <w:t>40cm thick dressed super structure stone wall bedded in cement mortar  1:4</w:t>
      </w:r>
    </w:p>
    <w:p w:rsidR="006E217F" w:rsidRPr="00B07B51" w:rsidRDefault="006E217F" w:rsidP="00353B7D">
      <w:pPr>
        <w:numPr>
          <w:ilvl w:val="0"/>
          <w:numId w:val="20"/>
        </w:numPr>
      </w:pPr>
      <w:r w:rsidRPr="00B07B51">
        <w:t xml:space="preserve">Stone </w:t>
      </w:r>
      <w:r w:rsidRPr="00B07B51">
        <w:tab/>
      </w:r>
      <w:r w:rsidRPr="00B07B51">
        <w:tab/>
        <w:t>= 1.50m</w:t>
      </w:r>
      <w:r w:rsidRPr="00B07B51">
        <w:rPr>
          <w:vertAlign w:val="superscript"/>
        </w:rPr>
        <w:t>3</w:t>
      </w:r>
      <w:r w:rsidRPr="00B07B51">
        <w:t>/m</w:t>
      </w:r>
      <w:r w:rsidRPr="00B07B51">
        <w:rPr>
          <w:vertAlign w:val="superscript"/>
        </w:rPr>
        <w:t>3</w:t>
      </w:r>
    </w:p>
    <w:p w:rsidR="006E217F" w:rsidRPr="00B07B51" w:rsidRDefault="006E217F" w:rsidP="00353B7D">
      <w:pPr>
        <w:numPr>
          <w:ilvl w:val="0"/>
          <w:numId w:val="20"/>
        </w:numPr>
      </w:pPr>
      <w:r w:rsidRPr="00B07B51">
        <w:t>Mortar</w:t>
      </w:r>
      <w:r w:rsidRPr="00B07B51">
        <w:tab/>
      </w:r>
      <w:r w:rsidRPr="00B07B51">
        <w:tab/>
        <w:t>= 0.40m</w:t>
      </w:r>
      <w:r w:rsidRPr="00B07B51">
        <w:rPr>
          <w:vertAlign w:val="superscript"/>
        </w:rPr>
        <w:t>3</w:t>
      </w:r>
      <w:r w:rsidRPr="00B07B51">
        <w:t>/m</w:t>
      </w:r>
      <w:r w:rsidRPr="00B07B51">
        <w:rPr>
          <w:vertAlign w:val="superscript"/>
        </w:rPr>
        <w:t>3</w:t>
      </w:r>
    </w:p>
    <w:p w:rsidR="006E217F" w:rsidRPr="00B07B51" w:rsidRDefault="006E217F" w:rsidP="0004241B">
      <w:pPr>
        <w:ind w:left="2880"/>
      </w:pPr>
      <w:r w:rsidRPr="00B07B51">
        <w:t>2.1 Cement</w:t>
      </w:r>
      <w:r w:rsidRPr="00B07B51">
        <w:tab/>
        <w:t>= 150kgs/m</w:t>
      </w:r>
      <w:r w:rsidRPr="00B07B51">
        <w:rPr>
          <w:vertAlign w:val="superscript"/>
        </w:rPr>
        <w:t>3</w:t>
      </w:r>
    </w:p>
    <w:p w:rsidR="006E217F" w:rsidRDefault="006E217F" w:rsidP="0004241B">
      <w:pPr>
        <w:ind w:left="2880"/>
        <w:rPr>
          <w:vertAlign w:val="superscript"/>
        </w:rPr>
      </w:pPr>
      <w:r w:rsidRPr="00B07B51">
        <w:t>2.2 Sand</w:t>
      </w:r>
      <w:r w:rsidRPr="00B07B51">
        <w:tab/>
        <w:t>= 0.42m</w:t>
      </w:r>
      <w:r w:rsidRPr="00B07B51">
        <w:rPr>
          <w:vertAlign w:val="superscript"/>
        </w:rPr>
        <w:t>3</w:t>
      </w:r>
      <w:r w:rsidRPr="00B07B51">
        <w:t>/m</w:t>
      </w:r>
      <w:r w:rsidRPr="00B07B51">
        <w:rPr>
          <w:vertAlign w:val="superscript"/>
        </w:rPr>
        <w:t>3</w:t>
      </w:r>
    </w:p>
    <w:p w:rsidR="00EB7471" w:rsidRDefault="00EB7471" w:rsidP="0004241B">
      <w:pPr>
        <w:ind w:left="2880"/>
        <w:rPr>
          <w:rFonts w:eastAsia="PMingLiU"/>
          <w:b/>
          <w:bCs/>
          <w:position w:val="-1"/>
        </w:rPr>
      </w:pPr>
    </w:p>
    <w:p w:rsidR="00EB7471" w:rsidRPr="00EB7471" w:rsidRDefault="000562D5" w:rsidP="000562D5">
      <w:pPr>
        <w:pStyle w:val="Caption"/>
      </w:pPr>
      <w:bookmarkStart w:id="135" w:name="_Toc531610876"/>
      <w:r>
        <w:t xml:space="preserve">Table </w:t>
      </w:r>
      <w:r w:rsidR="00535B90">
        <w:fldChar w:fldCharType="begin"/>
      </w:r>
      <w:r w:rsidR="00535B90">
        <w:instrText xml:space="preserve"> STYLEREF 1 \s </w:instrText>
      </w:r>
      <w:r w:rsidR="00535B90">
        <w:fldChar w:fldCharType="separate"/>
      </w:r>
      <w:r w:rsidR="00A741FF">
        <w:rPr>
          <w:noProof/>
        </w:rPr>
        <w:t>6</w:t>
      </w:r>
      <w:r w:rsidR="00535B90">
        <w:rPr>
          <w:noProof/>
        </w:rPr>
        <w:fldChar w:fldCharType="end"/>
      </w:r>
      <w:r w:rsidR="001052B7">
        <w:noBreakHyphen/>
      </w:r>
      <w:r w:rsidR="00535B90">
        <w:fldChar w:fldCharType="begin"/>
      </w:r>
      <w:r w:rsidR="00535B90">
        <w:instrText xml:space="preserve"> SEQ Table \* ARABIC \s 1 </w:instrText>
      </w:r>
      <w:r w:rsidR="00535B90">
        <w:fldChar w:fldCharType="separate"/>
      </w:r>
      <w:r w:rsidR="00A741FF">
        <w:rPr>
          <w:noProof/>
        </w:rPr>
        <w:t>1</w:t>
      </w:r>
      <w:r w:rsidR="00535B90">
        <w:rPr>
          <w:noProof/>
        </w:rPr>
        <w:fldChar w:fldCharType="end"/>
      </w:r>
      <w:r>
        <w:t xml:space="preserve">: </w:t>
      </w:r>
      <w:r w:rsidRPr="00C213A3">
        <w:t xml:space="preserve">Quality </w:t>
      </w:r>
      <w:r w:rsidR="00AD768F" w:rsidRPr="00C213A3">
        <w:t>control for mortar</w:t>
      </w:r>
      <w:bookmarkEnd w:id="135"/>
    </w:p>
    <w:tbl>
      <w:tblPr>
        <w:tblW w:w="5000" w:type="pct"/>
        <w:jc w:val="center"/>
        <w:tblCellMar>
          <w:left w:w="0" w:type="dxa"/>
          <w:right w:w="0" w:type="dxa"/>
        </w:tblCellMar>
        <w:tblLook w:val="0000" w:firstRow="0" w:lastRow="0" w:firstColumn="0" w:lastColumn="0" w:noHBand="0" w:noVBand="0"/>
      </w:tblPr>
      <w:tblGrid>
        <w:gridCol w:w="2934"/>
        <w:gridCol w:w="2378"/>
        <w:gridCol w:w="1921"/>
        <w:gridCol w:w="2380"/>
      </w:tblGrid>
      <w:tr w:rsidR="00531CD2" w:rsidRPr="00EB7471" w:rsidTr="00AD768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31CD2" w:rsidRPr="00EB7471" w:rsidRDefault="00531CD2" w:rsidP="00AD768F">
            <w:pPr>
              <w:widowControl w:val="0"/>
              <w:autoSpaceDE w:val="0"/>
              <w:autoSpaceDN w:val="0"/>
              <w:adjustRightInd w:val="0"/>
              <w:spacing w:line="240" w:lineRule="auto"/>
              <w:jc w:val="center"/>
              <w:rPr>
                <w:sz w:val="20"/>
                <w:szCs w:val="20"/>
              </w:rPr>
            </w:pPr>
            <w:r w:rsidRPr="00EB7471">
              <w:rPr>
                <w:b/>
                <w:bCs/>
                <w:sz w:val="20"/>
                <w:szCs w:val="20"/>
              </w:rPr>
              <w:t>MORTAR TESTS</w:t>
            </w:r>
          </w:p>
        </w:tc>
      </w:tr>
      <w:tr w:rsidR="00EB7471" w:rsidRPr="00EB7471" w:rsidTr="00AD768F">
        <w:trPr>
          <w:trHeight w:val="20"/>
          <w:jc w:val="center"/>
        </w:trPr>
        <w:tc>
          <w:tcPr>
            <w:tcW w:w="5000" w:type="pct"/>
            <w:gridSpan w:val="4"/>
            <w:tcBorders>
              <w:top w:val="single" w:sz="4" w:space="0" w:color="auto"/>
              <w:left w:val="single" w:sz="4" w:space="0" w:color="000000"/>
              <w:bottom w:val="single" w:sz="4" w:space="0" w:color="000000"/>
              <w:right w:val="single" w:sz="4" w:space="0" w:color="000000"/>
            </w:tcBorders>
          </w:tcPr>
          <w:p w:rsidR="00EB7471" w:rsidRPr="00EB7471" w:rsidRDefault="00EB7471" w:rsidP="00AD768F">
            <w:pPr>
              <w:widowControl w:val="0"/>
              <w:tabs>
                <w:tab w:val="left" w:pos="500"/>
              </w:tabs>
              <w:autoSpaceDE w:val="0"/>
              <w:autoSpaceDN w:val="0"/>
              <w:adjustRightInd w:val="0"/>
              <w:spacing w:line="240" w:lineRule="auto"/>
              <w:ind w:left="94" w:right="-20"/>
              <w:rPr>
                <w:sz w:val="20"/>
                <w:szCs w:val="20"/>
              </w:rPr>
            </w:pPr>
            <w:r w:rsidRPr="00EB7471">
              <w:rPr>
                <w:sz w:val="20"/>
                <w:szCs w:val="20"/>
              </w:rPr>
              <w:t>(i)</w:t>
            </w:r>
            <w:r w:rsidRPr="00EB7471">
              <w:rPr>
                <w:sz w:val="20"/>
                <w:szCs w:val="20"/>
              </w:rPr>
              <w:tab/>
              <w:t>Type of tests:</w:t>
            </w:r>
          </w:p>
          <w:p w:rsidR="00EB7471" w:rsidRPr="00EB7471" w:rsidRDefault="00EB7471" w:rsidP="00AD768F">
            <w:pPr>
              <w:widowControl w:val="0"/>
              <w:autoSpaceDE w:val="0"/>
              <w:autoSpaceDN w:val="0"/>
              <w:adjustRightInd w:val="0"/>
              <w:spacing w:line="240" w:lineRule="auto"/>
              <w:ind w:left="519" w:right="47"/>
              <w:rPr>
                <w:sz w:val="20"/>
                <w:szCs w:val="20"/>
              </w:rPr>
            </w:pPr>
            <w:r w:rsidRPr="00EB7471">
              <w:rPr>
                <w:sz w:val="20"/>
                <w:szCs w:val="20"/>
              </w:rPr>
              <w:t>Checks</w:t>
            </w:r>
            <w:r w:rsidR="00AE3BF7">
              <w:rPr>
                <w:sz w:val="20"/>
                <w:szCs w:val="20"/>
              </w:rPr>
              <w:t xml:space="preserve"> </w:t>
            </w:r>
            <w:r w:rsidRPr="00EB7471">
              <w:rPr>
                <w:sz w:val="20"/>
                <w:szCs w:val="20"/>
              </w:rPr>
              <w:t>on</w:t>
            </w:r>
            <w:r w:rsidR="00AE3BF7">
              <w:rPr>
                <w:sz w:val="20"/>
                <w:szCs w:val="20"/>
              </w:rPr>
              <w:t xml:space="preserve"> </w:t>
            </w:r>
            <w:r w:rsidRPr="00EB7471">
              <w:rPr>
                <w:sz w:val="20"/>
                <w:szCs w:val="20"/>
              </w:rPr>
              <w:t>the</w:t>
            </w:r>
            <w:r w:rsidR="00AE3BF7">
              <w:rPr>
                <w:sz w:val="20"/>
                <w:szCs w:val="20"/>
              </w:rPr>
              <w:t xml:space="preserve"> </w:t>
            </w:r>
            <w:r w:rsidRPr="00EB7471">
              <w:rPr>
                <w:sz w:val="20"/>
                <w:szCs w:val="20"/>
              </w:rPr>
              <w:t>suitability</w:t>
            </w:r>
            <w:r w:rsidR="00AE3BF7">
              <w:rPr>
                <w:sz w:val="20"/>
                <w:szCs w:val="20"/>
              </w:rPr>
              <w:t xml:space="preserve"> </w:t>
            </w:r>
            <w:r w:rsidRPr="00EB7471">
              <w:rPr>
                <w:sz w:val="20"/>
                <w:szCs w:val="20"/>
              </w:rPr>
              <w:t>of</w:t>
            </w:r>
            <w:r w:rsidR="00AE3BF7">
              <w:rPr>
                <w:sz w:val="20"/>
                <w:szCs w:val="20"/>
              </w:rPr>
              <w:t xml:space="preserve"> </w:t>
            </w:r>
            <w:r w:rsidRPr="00EB7471">
              <w:rPr>
                <w:sz w:val="20"/>
                <w:szCs w:val="20"/>
              </w:rPr>
              <w:t>the</w:t>
            </w:r>
            <w:r w:rsidR="00AE3BF7">
              <w:rPr>
                <w:sz w:val="20"/>
                <w:szCs w:val="20"/>
              </w:rPr>
              <w:t xml:space="preserve"> </w:t>
            </w:r>
            <w:r w:rsidRPr="00EB7471">
              <w:rPr>
                <w:sz w:val="20"/>
                <w:szCs w:val="20"/>
              </w:rPr>
              <w:t>material</w:t>
            </w:r>
            <w:r w:rsidR="00AE3BF7">
              <w:rPr>
                <w:sz w:val="20"/>
                <w:szCs w:val="20"/>
              </w:rPr>
              <w:t xml:space="preserve"> </w:t>
            </w:r>
            <w:r w:rsidRPr="00EB7471">
              <w:rPr>
                <w:sz w:val="20"/>
                <w:szCs w:val="20"/>
              </w:rPr>
              <w:t>f</w:t>
            </w:r>
            <w:r w:rsidRPr="00EB7471">
              <w:rPr>
                <w:spacing w:val="1"/>
                <w:sz w:val="20"/>
                <w:szCs w:val="20"/>
              </w:rPr>
              <w:t>o</w:t>
            </w:r>
            <w:r w:rsidRPr="00EB7471">
              <w:rPr>
                <w:sz w:val="20"/>
                <w:szCs w:val="20"/>
              </w:rPr>
              <w:t>r</w:t>
            </w:r>
            <w:r w:rsidR="00AE3BF7">
              <w:rPr>
                <w:sz w:val="20"/>
                <w:szCs w:val="20"/>
              </w:rPr>
              <w:t xml:space="preserve"> </w:t>
            </w:r>
            <w:r w:rsidRPr="00EB7471">
              <w:rPr>
                <w:sz w:val="20"/>
                <w:szCs w:val="20"/>
              </w:rPr>
              <w:t>mortar</w:t>
            </w:r>
            <w:r w:rsidR="00AE3BF7">
              <w:rPr>
                <w:sz w:val="20"/>
                <w:szCs w:val="20"/>
              </w:rPr>
              <w:t xml:space="preserve"> </w:t>
            </w:r>
            <w:r w:rsidRPr="00EB7471">
              <w:rPr>
                <w:sz w:val="20"/>
                <w:szCs w:val="20"/>
              </w:rPr>
              <w:t>making</w:t>
            </w:r>
            <w:r w:rsidR="00AE3BF7">
              <w:rPr>
                <w:sz w:val="20"/>
                <w:szCs w:val="20"/>
              </w:rPr>
              <w:t xml:space="preserve"> </w:t>
            </w:r>
            <w:r w:rsidRPr="00EB7471">
              <w:rPr>
                <w:sz w:val="20"/>
                <w:szCs w:val="20"/>
              </w:rPr>
              <w:t>and</w:t>
            </w:r>
            <w:r w:rsidR="00AE3BF7">
              <w:rPr>
                <w:sz w:val="20"/>
                <w:szCs w:val="20"/>
              </w:rPr>
              <w:t xml:space="preserve"> </w:t>
            </w:r>
            <w:r w:rsidRPr="00EB7471">
              <w:rPr>
                <w:sz w:val="20"/>
                <w:szCs w:val="20"/>
              </w:rPr>
              <w:t>the</w:t>
            </w:r>
            <w:r w:rsidR="00AE3BF7">
              <w:rPr>
                <w:sz w:val="20"/>
                <w:szCs w:val="20"/>
              </w:rPr>
              <w:t xml:space="preserve"> </w:t>
            </w:r>
            <w:r w:rsidRPr="00EB7471">
              <w:rPr>
                <w:sz w:val="20"/>
                <w:szCs w:val="20"/>
              </w:rPr>
              <w:t>strength</w:t>
            </w:r>
            <w:r w:rsidR="00AE3BF7">
              <w:rPr>
                <w:sz w:val="20"/>
                <w:szCs w:val="20"/>
              </w:rPr>
              <w:t xml:space="preserve"> </w:t>
            </w:r>
            <w:r w:rsidRPr="00EB7471">
              <w:rPr>
                <w:sz w:val="20"/>
                <w:szCs w:val="20"/>
              </w:rPr>
              <w:t>of</w:t>
            </w:r>
            <w:r w:rsidR="00AE3BF7">
              <w:rPr>
                <w:sz w:val="20"/>
                <w:szCs w:val="20"/>
              </w:rPr>
              <w:t xml:space="preserve"> </w:t>
            </w:r>
            <w:r w:rsidRPr="00EB7471">
              <w:rPr>
                <w:sz w:val="20"/>
                <w:szCs w:val="20"/>
              </w:rPr>
              <w:t>the</w:t>
            </w:r>
            <w:r w:rsidR="00AE3BF7">
              <w:rPr>
                <w:sz w:val="20"/>
                <w:szCs w:val="20"/>
              </w:rPr>
              <w:t xml:space="preserve"> </w:t>
            </w:r>
            <w:r w:rsidRPr="00EB7471">
              <w:rPr>
                <w:sz w:val="20"/>
                <w:szCs w:val="20"/>
              </w:rPr>
              <w:t>cured mortar.</w:t>
            </w:r>
            <w:r w:rsidR="00AE3BF7">
              <w:rPr>
                <w:sz w:val="20"/>
                <w:szCs w:val="20"/>
              </w:rPr>
              <w:t xml:space="preserve"> </w:t>
            </w:r>
            <w:r w:rsidRPr="00EB7471">
              <w:rPr>
                <w:sz w:val="20"/>
                <w:szCs w:val="20"/>
              </w:rPr>
              <w:t>Unlike</w:t>
            </w:r>
            <w:r w:rsidR="00AE3BF7">
              <w:rPr>
                <w:sz w:val="20"/>
                <w:szCs w:val="20"/>
              </w:rPr>
              <w:t xml:space="preserve"> </w:t>
            </w:r>
            <w:r w:rsidRPr="00EB7471">
              <w:rPr>
                <w:sz w:val="20"/>
                <w:szCs w:val="20"/>
              </w:rPr>
              <w:t>most</w:t>
            </w:r>
            <w:r w:rsidR="00AE3BF7">
              <w:rPr>
                <w:sz w:val="20"/>
                <w:szCs w:val="20"/>
              </w:rPr>
              <w:t xml:space="preserve"> </w:t>
            </w:r>
            <w:r w:rsidRPr="00EB7471">
              <w:rPr>
                <w:sz w:val="20"/>
                <w:szCs w:val="20"/>
              </w:rPr>
              <w:t>other</w:t>
            </w:r>
            <w:r w:rsidR="00AE3BF7">
              <w:rPr>
                <w:sz w:val="20"/>
                <w:szCs w:val="20"/>
              </w:rPr>
              <w:t xml:space="preserve"> </w:t>
            </w:r>
            <w:r w:rsidRPr="00EB7471">
              <w:rPr>
                <w:sz w:val="20"/>
                <w:szCs w:val="20"/>
              </w:rPr>
              <w:t>tests,</w:t>
            </w:r>
            <w:r w:rsidR="00AE3BF7">
              <w:rPr>
                <w:sz w:val="20"/>
                <w:szCs w:val="20"/>
              </w:rPr>
              <w:t xml:space="preserve"> </w:t>
            </w:r>
            <w:r w:rsidRPr="00EB7471">
              <w:rPr>
                <w:sz w:val="20"/>
                <w:szCs w:val="20"/>
              </w:rPr>
              <w:t>the</w:t>
            </w:r>
            <w:r w:rsidR="00AE3BF7">
              <w:rPr>
                <w:sz w:val="20"/>
                <w:szCs w:val="20"/>
              </w:rPr>
              <w:t xml:space="preserve"> </w:t>
            </w:r>
            <w:r w:rsidRPr="00EB7471">
              <w:rPr>
                <w:sz w:val="20"/>
                <w:szCs w:val="20"/>
              </w:rPr>
              <w:t>client</w:t>
            </w:r>
            <w:r w:rsidR="00AE3BF7">
              <w:rPr>
                <w:sz w:val="20"/>
                <w:szCs w:val="20"/>
              </w:rPr>
              <w:t xml:space="preserve"> </w:t>
            </w:r>
            <w:r w:rsidRPr="00EB7471">
              <w:rPr>
                <w:sz w:val="20"/>
                <w:szCs w:val="20"/>
              </w:rPr>
              <w:t>carries</w:t>
            </w:r>
            <w:r w:rsidR="00AE3BF7">
              <w:rPr>
                <w:sz w:val="20"/>
                <w:szCs w:val="20"/>
              </w:rPr>
              <w:t xml:space="preserve"> </w:t>
            </w:r>
            <w:r w:rsidRPr="00EB7471">
              <w:rPr>
                <w:sz w:val="20"/>
                <w:szCs w:val="20"/>
              </w:rPr>
              <w:t>out</w:t>
            </w:r>
            <w:r w:rsidR="00AE3BF7">
              <w:rPr>
                <w:sz w:val="20"/>
                <w:szCs w:val="20"/>
              </w:rPr>
              <w:t xml:space="preserve"> </w:t>
            </w:r>
            <w:r w:rsidRPr="00EB7471">
              <w:rPr>
                <w:sz w:val="20"/>
                <w:szCs w:val="20"/>
              </w:rPr>
              <w:t>these</w:t>
            </w:r>
            <w:r w:rsidR="00AE3BF7">
              <w:rPr>
                <w:sz w:val="20"/>
                <w:szCs w:val="20"/>
              </w:rPr>
              <w:t xml:space="preserve"> </w:t>
            </w:r>
            <w:r w:rsidRPr="00EB7471">
              <w:rPr>
                <w:sz w:val="20"/>
                <w:szCs w:val="20"/>
              </w:rPr>
              <w:t>tests</w:t>
            </w:r>
            <w:r w:rsidR="00AE3BF7">
              <w:rPr>
                <w:sz w:val="20"/>
                <w:szCs w:val="20"/>
              </w:rPr>
              <w:t xml:space="preserve"> </w:t>
            </w:r>
            <w:r w:rsidRPr="00EB7471">
              <w:rPr>
                <w:sz w:val="20"/>
                <w:szCs w:val="20"/>
              </w:rPr>
              <w:t>in</w:t>
            </w:r>
            <w:r w:rsidR="00AE3BF7">
              <w:rPr>
                <w:sz w:val="20"/>
                <w:szCs w:val="20"/>
              </w:rPr>
              <w:t xml:space="preserve"> </w:t>
            </w:r>
            <w:r w:rsidRPr="00EB7471">
              <w:rPr>
                <w:sz w:val="20"/>
                <w:szCs w:val="20"/>
              </w:rPr>
              <w:t>the</w:t>
            </w:r>
            <w:r w:rsidR="00AE3BF7">
              <w:rPr>
                <w:sz w:val="20"/>
                <w:szCs w:val="20"/>
              </w:rPr>
              <w:t xml:space="preserve"> </w:t>
            </w:r>
            <w:r w:rsidRPr="00EB7471">
              <w:rPr>
                <w:sz w:val="20"/>
                <w:szCs w:val="20"/>
              </w:rPr>
              <w:t>laboratory. However, the</w:t>
            </w:r>
            <w:r w:rsidR="00AE3BF7">
              <w:rPr>
                <w:sz w:val="20"/>
                <w:szCs w:val="20"/>
              </w:rPr>
              <w:t xml:space="preserve"> </w:t>
            </w:r>
            <w:r w:rsidRPr="00EB7471">
              <w:rPr>
                <w:sz w:val="20"/>
                <w:szCs w:val="20"/>
              </w:rPr>
              <w:t>Site</w:t>
            </w:r>
            <w:r w:rsidR="00AE3BF7">
              <w:rPr>
                <w:sz w:val="20"/>
                <w:szCs w:val="20"/>
              </w:rPr>
              <w:t xml:space="preserve"> </w:t>
            </w:r>
            <w:r w:rsidRPr="00EB7471">
              <w:rPr>
                <w:sz w:val="20"/>
                <w:szCs w:val="20"/>
              </w:rPr>
              <w:t>Supervisor</w:t>
            </w:r>
            <w:r w:rsidR="00AE3BF7">
              <w:rPr>
                <w:sz w:val="20"/>
                <w:szCs w:val="20"/>
              </w:rPr>
              <w:t xml:space="preserve"> </w:t>
            </w:r>
            <w:r w:rsidRPr="00EB7471">
              <w:rPr>
                <w:sz w:val="20"/>
                <w:szCs w:val="20"/>
              </w:rPr>
              <w:t>has</w:t>
            </w:r>
            <w:r w:rsidR="00AE3BF7">
              <w:rPr>
                <w:sz w:val="20"/>
                <w:szCs w:val="20"/>
              </w:rPr>
              <w:t xml:space="preserve"> </w:t>
            </w:r>
            <w:r w:rsidRPr="00EB7471">
              <w:rPr>
                <w:sz w:val="20"/>
                <w:szCs w:val="20"/>
              </w:rPr>
              <w:t>to</w:t>
            </w:r>
            <w:r w:rsidR="00AE3BF7">
              <w:rPr>
                <w:sz w:val="20"/>
                <w:szCs w:val="20"/>
              </w:rPr>
              <w:t xml:space="preserve"> </w:t>
            </w:r>
            <w:r w:rsidRPr="00EB7471">
              <w:rPr>
                <w:sz w:val="20"/>
                <w:szCs w:val="20"/>
              </w:rPr>
              <w:t>ensure</w:t>
            </w:r>
            <w:r w:rsidR="00AE3BF7">
              <w:rPr>
                <w:sz w:val="20"/>
                <w:szCs w:val="20"/>
              </w:rPr>
              <w:t xml:space="preserve"> </w:t>
            </w:r>
            <w:r w:rsidRPr="00EB7471">
              <w:rPr>
                <w:sz w:val="20"/>
                <w:szCs w:val="20"/>
              </w:rPr>
              <w:t>on</w:t>
            </w:r>
            <w:r w:rsidR="00AE3BF7">
              <w:rPr>
                <w:sz w:val="20"/>
                <w:szCs w:val="20"/>
              </w:rPr>
              <w:t xml:space="preserve"> </w:t>
            </w:r>
            <w:r w:rsidRPr="00EB7471">
              <w:rPr>
                <w:sz w:val="20"/>
                <w:szCs w:val="20"/>
              </w:rPr>
              <w:t>site</w:t>
            </w:r>
            <w:r w:rsidR="00AE3BF7">
              <w:rPr>
                <w:sz w:val="20"/>
                <w:szCs w:val="20"/>
              </w:rPr>
              <w:t xml:space="preserve"> </w:t>
            </w:r>
            <w:r w:rsidRPr="00EB7471">
              <w:rPr>
                <w:sz w:val="20"/>
                <w:szCs w:val="20"/>
              </w:rPr>
              <w:t>that he/she achieves the required specifications. Continuous control mechanisms and simple site tests ensure good quality work.</w:t>
            </w:r>
          </w:p>
          <w:p w:rsidR="00EB7471" w:rsidRPr="00EB7471" w:rsidRDefault="00EB7471" w:rsidP="00AD768F">
            <w:pPr>
              <w:widowControl w:val="0"/>
              <w:autoSpaceDE w:val="0"/>
              <w:autoSpaceDN w:val="0"/>
              <w:adjustRightInd w:val="0"/>
              <w:spacing w:line="240" w:lineRule="auto"/>
              <w:ind w:left="519" w:right="4615" w:hanging="370"/>
              <w:rPr>
                <w:sz w:val="20"/>
                <w:szCs w:val="20"/>
              </w:rPr>
            </w:pPr>
            <w:r w:rsidRPr="00EB7471">
              <w:rPr>
                <w:sz w:val="20"/>
                <w:szCs w:val="20"/>
              </w:rPr>
              <w:t>(ii) Methods used: (see table below)</w:t>
            </w:r>
          </w:p>
          <w:p w:rsidR="00EB7471" w:rsidRPr="00EB7471" w:rsidRDefault="00EB7471" w:rsidP="00AD768F">
            <w:pPr>
              <w:widowControl w:val="0"/>
              <w:autoSpaceDE w:val="0"/>
              <w:autoSpaceDN w:val="0"/>
              <w:adjustRightInd w:val="0"/>
              <w:spacing w:line="240" w:lineRule="auto"/>
              <w:ind w:left="149" w:right="-20"/>
              <w:rPr>
                <w:sz w:val="20"/>
                <w:szCs w:val="20"/>
              </w:rPr>
            </w:pPr>
            <w:r w:rsidRPr="00EB7471">
              <w:rPr>
                <w:sz w:val="20"/>
                <w:szCs w:val="20"/>
              </w:rPr>
              <w:t>(iii)Rectification measures:</w:t>
            </w:r>
          </w:p>
          <w:p w:rsidR="00EB7471" w:rsidRDefault="00EB7471" w:rsidP="00AD768F">
            <w:pPr>
              <w:widowControl w:val="0"/>
              <w:autoSpaceDE w:val="0"/>
              <w:autoSpaceDN w:val="0"/>
              <w:adjustRightInd w:val="0"/>
              <w:spacing w:line="240" w:lineRule="auto"/>
              <w:ind w:left="519" w:right="637"/>
              <w:rPr>
                <w:sz w:val="20"/>
                <w:szCs w:val="20"/>
              </w:rPr>
            </w:pPr>
            <w:r w:rsidRPr="00EB7471">
              <w:rPr>
                <w:sz w:val="20"/>
                <w:szCs w:val="20"/>
              </w:rPr>
              <w:t>Adjustment of batching volumes and mixing water for every major concrete operation.</w:t>
            </w:r>
          </w:p>
          <w:p w:rsidR="00AD768F" w:rsidRPr="00EB7471" w:rsidRDefault="00AD768F" w:rsidP="00AD768F">
            <w:pPr>
              <w:widowControl w:val="0"/>
              <w:autoSpaceDE w:val="0"/>
              <w:autoSpaceDN w:val="0"/>
              <w:adjustRightInd w:val="0"/>
              <w:spacing w:line="240" w:lineRule="auto"/>
              <w:ind w:left="519" w:right="637"/>
              <w:rPr>
                <w:sz w:val="20"/>
                <w:szCs w:val="20"/>
              </w:rPr>
            </w:pP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B7471" w:rsidRPr="00EB7471" w:rsidRDefault="00EB7471" w:rsidP="00AD768F">
            <w:pPr>
              <w:widowControl w:val="0"/>
              <w:autoSpaceDE w:val="0"/>
              <w:autoSpaceDN w:val="0"/>
              <w:adjustRightInd w:val="0"/>
              <w:spacing w:line="240" w:lineRule="auto"/>
              <w:ind w:left="97" w:right="180"/>
              <w:jc w:val="center"/>
              <w:rPr>
                <w:sz w:val="20"/>
                <w:szCs w:val="20"/>
              </w:rPr>
            </w:pPr>
            <w:r w:rsidRPr="00EB7471">
              <w:rPr>
                <w:b/>
                <w:bCs/>
                <w:sz w:val="20"/>
                <w:szCs w:val="20"/>
              </w:rPr>
              <w:t>Test Item</w:t>
            </w:r>
          </w:p>
        </w:tc>
        <w:tc>
          <w:tcPr>
            <w:tcW w:w="1237"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B7471" w:rsidRPr="00EB7471" w:rsidRDefault="00EB7471" w:rsidP="00AD768F">
            <w:pPr>
              <w:widowControl w:val="0"/>
              <w:autoSpaceDE w:val="0"/>
              <w:autoSpaceDN w:val="0"/>
              <w:adjustRightInd w:val="0"/>
              <w:spacing w:line="240" w:lineRule="auto"/>
              <w:ind w:left="97" w:right="180"/>
              <w:jc w:val="center"/>
              <w:rPr>
                <w:sz w:val="20"/>
                <w:szCs w:val="20"/>
              </w:rPr>
            </w:pPr>
            <w:r w:rsidRPr="00EB7471">
              <w:rPr>
                <w:b/>
                <w:bCs/>
                <w:sz w:val="20"/>
                <w:szCs w:val="20"/>
              </w:rPr>
              <w:t>Method</w:t>
            </w:r>
          </w:p>
        </w:tc>
        <w:tc>
          <w:tcPr>
            <w:tcW w:w="999"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B7471" w:rsidRPr="00EB7471" w:rsidRDefault="00EB7471" w:rsidP="00AD768F">
            <w:pPr>
              <w:widowControl w:val="0"/>
              <w:autoSpaceDE w:val="0"/>
              <w:autoSpaceDN w:val="0"/>
              <w:adjustRightInd w:val="0"/>
              <w:spacing w:line="240" w:lineRule="auto"/>
              <w:ind w:left="97" w:right="180"/>
              <w:jc w:val="center"/>
              <w:rPr>
                <w:sz w:val="20"/>
                <w:szCs w:val="20"/>
              </w:rPr>
            </w:pPr>
            <w:r w:rsidRPr="00EB7471">
              <w:rPr>
                <w:b/>
                <w:bCs/>
                <w:sz w:val="20"/>
                <w:szCs w:val="20"/>
              </w:rPr>
              <w:t>Location</w:t>
            </w:r>
          </w:p>
        </w:tc>
        <w:tc>
          <w:tcPr>
            <w:tcW w:w="1237"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B7471" w:rsidRPr="00EB7471" w:rsidRDefault="00EB7471" w:rsidP="00AD768F">
            <w:pPr>
              <w:widowControl w:val="0"/>
              <w:autoSpaceDE w:val="0"/>
              <w:autoSpaceDN w:val="0"/>
              <w:adjustRightInd w:val="0"/>
              <w:spacing w:line="240" w:lineRule="auto"/>
              <w:ind w:left="97" w:right="180"/>
              <w:jc w:val="center"/>
              <w:rPr>
                <w:sz w:val="20"/>
                <w:szCs w:val="20"/>
              </w:rPr>
            </w:pPr>
            <w:r w:rsidRPr="00EB7471">
              <w:rPr>
                <w:b/>
                <w:bCs/>
                <w:sz w:val="20"/>
                <w:szCs w:val="20"/>
              </w:rPr>
              <w:t>When?</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M.1.)Sand purity and grading</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center"/>
              <w:rPr>
                <w:sz w:val="20"/>
                <w:szCs w:val="20"/>
              </w:rPr>
            </w:pPr>
            <w:r w:rsidRPr="00EB7471">
              <w:rPr>
                <w:sz w:val="20"/>
                <w:szCs w:val="20"/>
              </w:rPr>
              <w:t>visual</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rPr>
                <w:sz w:val="20"/>
                <w:szCs w:val="20"/>
              </w:rPr>
            </w:pPr>
            <w:r w:rsidRPr="00EB7471">
              <w:rPr>
                <w:sz w:val="20"/>
                <w:szCs w:val="20"/>
              </w:rPr>
              <w:t>quarry supplier</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before procurement</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M.3.)Water purity</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visual, if req. laboratory</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center"/>
              <w:rPr>
                <w:sz w:val="20"/>
                <w:szCs w:val="20"/>
              </w:rPr>
            </w:pPr>
            <w:r w:rsidRPr="00EB7471">
              <w:rPr>
                <w:sz w:val="20"/>
                <w:szCs w:val="20"/>
              </w:rPr>
              <w:t>alwa</w:t>
            </w:r>
            <w:r w:rsidRPr="00EB7471">
              <w:rPr>
                <w:spacing w:val="-1"/>
                <w:sz w:val="20"/>
                <w:szCs w:val="20"/>
              </w:rPr>
              <w:t>y</w:t>
            </w:r>
            <w:r w:rsidRPr="00EB7471">
              <w:rPr>
                <w:sz w:val="20"/>
                <w:szCs w:val="20"/>
              </w:rPr>
              <w:t>s</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B06FCA" w:rsidRDefault="00EB7471" w:rsidP="00AD768F">
            <w:pPr>
              <w:widowControl w:val="0"/>
              <w:autoSpaceDE w:val="0"/>
              <w:autoSpaceDN w:val="0"/>
              <w:adjustRightInd w:val="0"/>
              <w:spacing w:line="240" w:lineRule="auto"/>
              <w:ind w:left="102" w:right="-20"/>
              <w:rPr>
                <w:sz w:val="20"/>
                <w:szCs w:val="20"/>
              </w:rPr>
            </w:pPr>
            <w:r w:rsidRPr="00EB7471">
              <w:rPr>
                <w:sz w:val="20"/>
                <w:szCs w:val="20"/>
              </w:rPr>
              <w:t xml:space="preserve">M.4.)Cement age and </w:t>
            </w:r>
          </w:p>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condition</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production date + visual insp.</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left"/>
              <w:rPr>
                <w:sz w:val="20"/>
                <w:szCs w:val="20"/>
              </w:rPr>
            </w:pPr>
            <w:r w:rsidRPr="00EB7471">
              <w:rPr>
                <w:sz w:val="20"/>
                <w:szCs w:val="20"/>
              </w:rPr>
              <w:t>at supplier and at 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when buying and using</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B06FCA" w:rsidRDefault="00EB7471" w:rsidP="00AD768F">
            <w:pPr>
              <w:widowControl w:val="0"/>
              <w:autoSpaceDE w:val="0"/>
              <w:autoSpaceDN w:val="0"/>
              <w:adjustRightInd w:val="0"/>
              <w:spacing w:line="240" w:lineRule="auto"/>
              <w:ind w:left="102" w:right="-20"/>
              <w:rPr>
                <w:sz w:val="20"/>
                <w:szCs w:val="20"/>
              </w:rPr>
            </w:pPr>
            <w:r w:rsidRPr="00EB7471">
              <w:rPr>
                <w:sz w:val="20"/>
                <w:szCs w:val="20"/>
              </w:rPr>
              <w:t xml:space="preserve">P.1.) Mixing (batching) </w:t>
            </w:r>
          </w:p>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place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visual identification</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before project</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B06FCA" w:rsidRDefault="00EB7471" w:rsidP="00AD768F">
            <w:pPr>
              <w:widowControl w:val="0"/>
              <w:autoSpaceDE w:val="0"/>
              <w:autoSpaceDN w:val="0"/>
              <w:adjustRightInd w:val="0"/>
              <w:spacing w:line="240" w:lineRule="auto"/>
              <w:ind w:left="102" w:right="-20"/>
              <w:rPr>
                <w:sz w:val="20"/>
                <w:szCs w:val="20"/>
              </w:rPr>
            </w:pPr>
            <w:r w:rsidRPr="00EB7471">
              <w:rPr>
                <w:sz w:val="20"/>
                <w:szCs w:val="20"/>
              </w:rPr>
              <w:t>P.2.) Identification</w:t>
            </w:r>
            <w:r w:rsidR="00AE3BF7">
              <w:rPr>
                <w:sz w:val="20"/>
                <w:szCs w:val="20"/>
              </w:rPr>
              <w:t xml:space="preserve"> </w:t>
            </w:r>
            <w:r w:rsidRPr="00EB7471">
              <w:rPr>
                <w:sz w:val="20"/>
                <w:szCs w:val="20"/>
              </w:rPr>
              <w:t>of</w:t>
            </w:r>
          </w:p>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 xml:space="preserve"> mortar type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check specifications</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Contract document</w:t>
            </w:r>
          </w:p>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and drawings</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for every masonry job</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P.3.) Weather conditions</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visual</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center"/>
              <w:rPr>
                <w:sz w:val="20"/>
                <w:szCs w:val="20"/>
              </w:rPr>
            </w:pPr>
            <w:r w:rsidRPr="00EB7471">
              <w:rPr>
                <w:sz w:val="20"/>
                <w:szCs w:val="20"/>
              </w:rPr>
              <w:t>- ditto -</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F.1.) Batching volumes</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box 40 x 30 x</w:t>
            </w:r>
          </w:p>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30cm</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start of project</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F.2.) Mixing</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counting batches – mix</w:t>
            </w:r>
          </w:p>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3xdry,3x wet</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center"/>
              <w:rPr>
                <w:sz w:val="20"/>
                <w:szCs w:val="20"/>
              </w:rPr>
            </w:pPr>
            <w:r w:rsidRPr="00EB7471">
              <w:rPr>
                <w:sz w:val="20"/>
                <w:szCs w:val="20"/>
              </w:rPr>
              <w:t>alwa</w:t>
            </w:r>
            <w:r w:rsidRPr="00EB7471">
              <w:rPr>
                <w:spacing w:val="-1"/>
                <w:sz w:val="20"/>
                <w:szCs w:val="20"/>
              </w:rPr>
              <w:t>y</w:t>
            </w:r>
            <w:r w:rsidRPr="00EB7471">
              <w:rPr>
                <w:sz w:val="20"/>
                <w:szCs w:val="20"/>
              </w:rPr>
              <w:t>s</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B06FCA" w:rsidRDefault="00EB7471" w:rsidP="00AD768F">
            <w:pPr>
              <w:widowControl w:val="0"/>
              <w:autoSpaceDE w:val="0"/>
              <w:autoSpaceDN w:val="0"/>
              <w:adjustRightInd w:val="0"/>
              <w:spacing w:line="240" w:lineRule="auto"/>
              <w:ind w:left="102" w:right="-20"/>
              <w:rPr>
                <w:sz w:val="20"/>
                <w:szCs w:val="20"/>
              </w:rPr>
            </w:pPr>
            <w:r w:rsidRPr="00EB7471">
              <w:rPr>
                <w:sz w:val="20"/>
                <w:szCs w:val="20"/>
              </w:rPr>
              <w:t xml:space="preserve">F.3.) Mixture (consistency </w:t>
            </w:r>
          </w:p>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and plasticity)</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 xml:space="preserve">- hand </w:t>
            </w:r>
            <w:r w:rsidR="00FD57A5" w:rsidRPr="00EB7471">
              <w:rPr>
                <w:sz w:val="20"/>
                <w:szCs w:val="20"/>
              </w:rPr>
              <w:t>molding</w:t>
            </w:r>
          </w:p>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 grove “V” te</w:t>
            </w:r>
            <w:r w:rsidRPr="00EB7471">
              <w:rPr>
                <w:spacing w:val="1"/>
                <w:sz w:val="20"/>
                <w:szCs w:val="20"/>
              </w:rPr>
              <w:t>s</w:t>
            </w:r>
            <w:r w:rsidRPr="00EB7471">
              <w:rPr>
                <w:sz w:val="20"/>
                <w:szCs w:val="20"/>
              </w:rPr>
              <w:t>t</w:t>
            </w:r>
            <w:r w:rsidR="00AE3BF7">
              <w:rPr>
                <w:sz w:val="20"/>
                <w:szCs w:val="20"/>
              </w:rPr>
              <w:t xml:space="preserve"> </w:t>
            </w:r>
            <w:r w:rsidRPr="00EB7471">
              <w:rPr>
                <w:sz w:val="20"/>
                <w:szCs w:val="20"/>
              </w:rPr>
              <w:t>with trowel</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for every masonry job</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rPr>
                <w:sz w:val="20"/>
                <w:szCs w:val="20"/>
              </w:rPr>
            </w:pPr>
            <w:r w:rsidRPr="00EB7471">
              <w:rPr>
                <w:sz w:val="20"/>
                <w:szCs w:val="20"/>
              </w:rPr>
              <w:t>F.4.) Usage time limit</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set time limits</w:t>
            </w:r>
          </w:p>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 30 minutes</w:t>
            </w:r>
          </w:p>
        </w:tc>
        <w:tc>
          <w:tcPr>
            <w:tcW w:w="999"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center"/>
              <w:rPr>
                <w:sz w:val="20"/>
                <w:szCs w:val="20"/>
              </w:rPr>
            </w:pPr>
            <w:r w:rsidRPr="00EB7471">
              <w:rPr>
                <w:sz w:val="20"/>
                <w:szCs w:val="20"/>
              </w:rPr>
              <w:t>alwa</w:t>
            </w:r>
            <w:r w:rsidRPr="00EB7471">
              <w:rPr>
                <w:spacing w:val="-1"/>
                <w:sz w:val="20"/>
                <w:szCs w:val="20"/>
              </w:rPr>
              <w:t>y</w:t>
            </w:r>
            <w:r w:rsidRPr="00EB7471">
              <w:rPr>
                <w:sz w:val="20"/>
                <w:szCs w:val="20"/>
              </w:rPr>
              <w:t>s</w:t>
            </w:r>
          </w:p>
        </w:tc>
      </w:tr>
      <w:tr w:rsidR="00EB7471" w:rsidRPr="00EB7471" w:rsidTr="00A27667">
        <w:trPr>
          <w:trHeight w:val="288"/>
          <w:jc w:val="center"/>
        </w:trPr>
        <w:tc>
          <w:tcPr>
            <w:tcW w:w="1526" w:type="pct"/>
            <w:tcBorders>
              <w:top w:val="single" w:sz="4" w:space="0" w:color="000000"/>
              <w:left w:val="single" w:sz="4" w:space="0" w:color="000000"/>
              <w:bottom w:val="single" w:sz="4" w:space="0" w:color="000000"/>
              <w:right w:val="single" w:sz="4" w:space="0" w:color="000000"/>
            </w:tcBorders>
          </w:tcPr>
          <w:p w:rsidR="00EB7471" w:rsidRPr="00EB7471" w:rsidRDefault="00EB7471" w:rsidP="00AD768F">
            <w:pPr>
              <w:widowControl w:val="0"/>
              <w:autoSpaceDE w:val="0"/>
              <w:autoSpaceDN w:val="0"/>
              <w:adjustRightInd w:val="0"/>
              <w:spacing w:line="240" w:lineRule="auto"/>
              <w:ind w:left="102" w:right="-20"/>
              <w:jc w:val="left"/>
              <w:rPr>
                <w:sz w:val="20"/>
                <w:szCs w:val="20"/>
              </w:rPr>
            </w:pPr>
            <w:r w:rsidRPr="00EB7471">
              <w:rPr>
                <w:sz w:val="20"/>
                <w:szCs w:val="20"/>
              </w:rPr>
              <w:t>F.5.) Curing</w:t>
            </w:r>
          </w:p>
        </w:tc>
        <w:tc>
          <w:tcPr>
            <w:tcW w:w="1237" w:type="pct"/>
            <w:tcBorders>
              <w:top w:val="single" w:sz="4" w:space="0" w:color="000000"/>
              <w:left w:val="single" w:sz="4" w:space="0" w:color="000000"/>
              <w:bottom w:val="single" w:sz="4" w:space="0" w:color="000000"/>
              <w:right w:val="single" w:sz="4" w:space="0" w:color="000000"/>
            </w:tcBorders>
            <w:vAlign w:val="center"/>
          </w:tcPr>
          <w:p w:rsidR="00EB7471" w:rsidRPr="00EB7471" w:rsidRDefault="00EB7471" w:rsidP="00AD768F">
            <w:pPr>
              <w:widowControl w:val="0"/>
              <w:autoSpaceDE w:val="0"/>
              <w:autoSpaceDN w:val="0"/>
              <w:adjustRightInd w:val="0"/>
              <w:spacing w:line="240" w:lineRule="auto"/>
              <w:ind w:left="102" w:right="-20"/>
              <w:jc w:val="center"/>
              <w:rPr>
                <w:sz w:val="20"/>
                <w:szCs w:val="20"/>
              </w:rPr>
            </w:pPr>
            <w:r w:rsidRPr="00EB7471">
              <w:rPr>
                <w:sz w:val="20"/>
                <w:szCs w:val="20"/>
              </w:rPr>
              <w:t>keep wet</w:t>
            </w:r>
          </w:p>
        </w:tc>
        <w:tc>
          <w:tcPr>
            <w:tcW w:w="999" w:type="pct"/>
            <w:tcBorders>
              <w:top w:val="single" w:sz="4" w:space="0" w:color="000000"/>
              <w:left w:val="single" w:sz="4" w:space="0" w:color="000000"/>
              <w:bottom w:val="single" w:sz="4" w:space="0" w:color="000000"/>
              <w:right w:val="single" w:sz="4" w:space="0" w:color="000000"/>
            </w:tcBorders>
            <w:vAlign w:val="center"/>
          </w:tcPr>
          <w:p w:rsidR="00EB7471" w:rsidRPr="00EB7471" w:rsidRDefault="00EB7471" w:rsidP="00AD768F">
            <w:pPr>
              <w:widowControl w:val="0"/>
              <w:autoSpaceDE w:val="0"/>
              <w:autoSpaceDN w:val="0"/>
              <w:adjustRightInd w:val="0"/>
              <w:spacing w:line="240" w:lineRule="auto"/>
              <w:ind w:left="102" w:right="-20" w:hanging="22"/>
              <w:jc w:val="center"/>
              <w:rPr>
                <w:sz w:val="20"/>
                <w:szCs w:val="20"/>
              </w:rPr>
            </w:pPr>
            <w:r w:rsidRPr="00EB7471">
              <w:rPr>
                <w:sz w:val="20"/>
                <w:szCs w:val="20"/>
              </w:rPr>
              <w:t>site</w:t>
            </w:r>
          </w:p>
        </w:tc>
        <w:tc>
          <w:tcPr>
            <w:tcW w:w="1237" w:type="pct"/>
            <w:tcBorders>
              <w:top w:val="single" w:sz="4" w:space="0" w:color="000000"/>
              <w:left w:val="single" w:sz="4" w:space="0" w:color="000000"/>
              <w:bottom w:val="single" w:sz="4" w:space="0" w:color="000000"/>
              <w:right w:val="single" w:sz="4" w:space="0" w:color="000000"/>
            </w:tcBorders>
            <w:vAlign w:val="center"/>
          </w:tcPr>
          <w:p w:rsidR="00EB7471" w:rsidRPr="00EB7471" w:rsidRDefault="00EB7471" w:rsidP="00AD768F">
            <w:pPr>
              <w:widowControl w:val="0"/>
              <w:autoSpaceDE w:val="0"/>
              <w:autoSpaceDN w:val="0"/>
              <w:adjustRightInd w:val="0"/>
              <w:spacing w:line="240" w:lineRule="auto"/>
              <w:ind w:left="102" w:right="-20"/>
              <w:jc w:val="center"/>
              <w:rPr>
                <w:sz w:val="20"/>
                <w:szCs w:val="20"/>
              </w:rPr>
            </w:pPr>
            <w:r w:rsidRPr="00EB7471">
              <w:rPr>
                <w:sz w:val="20"/>
                <w:szCs w:val="20"/>
              </w:rPr>
              <w:t>always for min. 7 days</w:t>
            </w:r>
          </w:p>
        </w:tc>
      </w:tr>
    </w:tbl>
    <w:p w:rsidR="00AD768F" w:rsidRDefault="00AD768F" w:rsidP="00EB7471">
      <w:pPr>
        <w:rPr>
          <w:b/>
          <w:bCs/>
          <w:sz w:val="20"/>
        </w:rPr>
      </w:pPr>
    </w:p>
    <w:p w:rsidR="00EB7471" w:rsidRPr="00B06FCA" w:rsidRDefault="00EB7471" w:rsidP="00EB7471">
      <w:pPr>
        <w:rPr>
          <w:sz w:val="20"/>
        </w:rPr>
      </w:pPr>
      <w:r w:rsidRPr="00B06FCA">
        <w:rPr>
          <w:b/>
          <w:bCs/>
          <w:sz w:val="20"/>
        </w:rPr>
        <w:t xml:space="preserve">Legend: </w:t>
      </w:r>
      <w:r w:rsidRPr="00B06FCA">
        <w:rPr>
          <w:sz w:val="20"/>
        </w:rPr>
        <w:t>M = Material Tests, P = Preparation Tests, F = Fabrication Tests</w:t>
      </w:r>
    </w:p>
    <w:p w:rsidR="00EB7471" w:rsidRPr="00B06FCA" w:rsidRDefault="009062C4" w:rsidP="009062C4">
      <w:pPr>
        <w:rPr>
          <w:rFonts w:eastAsia="Times New Roman"/>
          <w:bCs/>
          <w:sz w:val="20"/>
        </w:rPr>
      </w:pPr>
      <w:r w:rsidRPr="00B06FCA">
        <w:rPr>
          <w:rFonts w:eastAsia="Times New Roman"/>
          <w:bCs/>
          <w:sz w:val="20"/>
        </w:rPr>
        <w:t xml:space="preserve">Source: Contractor’s Handbook for </w:t>
      </w:r>
      <w:proofErr w:type="spellStart"/>
      <w:r w:rsidRPr="00B06FCA">
        <w:rPr>
          <w:rFonts w:eastAsia="Times New Roman"/>
          <w:bCs/>
          <w:sz w:val="20"/>
        </w:rPr>
        <w:t>Labour</w:t>
      </w:r>
      <w:proofErr w:type="spellEnd"/>
      <w:r w:rsidRPr="00B06FCA">
        <w:rPr>
          <w:rFonts w:eastAsia="Times New Roman"/>
          <w:bCs/>
          <w:sz w:val="20"/>
        </w:rPr>
        <w:t>-Based Road Works, Harare, 2004.</w:t>
      </w:r>
    </w:p>
    <w:p w:rsidR="00862261" w:rsidRDefault="00862261">
      <w:pPr>
        <w:spacing w:after="200"/>
        <w:jc w:val="left"/>
        <w:rPr>
          <w:rFonts w:eastAsia="Times New Roman"/>
          <w:b/>
          <w:smallCaps/>
          <w:szCs w:val="24"/>
          <w:lang w:val="en-GB"/>
        </w:rPr>
      </w:pPr>
      <w:r>
        <w:br w:type="page"/>
      </w:r>
    </w:p>
    <w:p w:rsidR="00B7127A" w:rsidRPr="00B07B51" w:rsidRDefault="000268CA" w:rsidP="00D76A00">
      <w:pPr>
        <w:pStyle w:val="Heading2"/>
      </w:pPr>
      <w:bookmarkStart w:id="136" w:name="_Toc531653636"/>
      <w:r w:rsidRPr="00B07B51">
        <w:lastRenderedPageBreak/>
        <w:t>quality of workmanship of masonry works</w:t>
      </w:r>
      <w:bookmarkEnd w:id="136"/>
    </w:p>
    <w:p w:rsidR="00B7127A" w:rsidRPr="009062C4" w:rsidRDefault="00B7127A" w:rsidP="00B7127A">
      <w:pPr>
        <w:rPr>
          <w:rFonts w:eastAsia="Times New Roman"/>
          <w:bCs/>
        </w:rPr>
      </w:pPr>
      <w:r w:rsidRPr="009062C4">
        <w:rPr>
          <w:rFonts w:eastAsia="Times New Roman"/>
          <w:bCs/>
        </w:rPr>
        <w:t xml:space="preserve">The following workmanship of masonry works shall be strictly examined and confirmed its conformity with the specification </w:t>
      </w:r>
      <w:r w:rsidRPr="009062C4">
        <w:t>forming part of the Contract Document</w:t>
      </w:r>
      <w:r w:rsidRPr="009062C4">
        <w:rPr>
          <w:rFonts w:eastAsia="Times New Roman"/>
          <w:bCs/>
        </w:rPr>
        <w:t>.</w:t>
      </w:r>
    </w:p>
    <w:p w:rsidR="00B7127A" w:rsidRPr="00046862" w:rsidRDefault="00B7127A" w:rsidP="00BA35EE">
      <w:pPr>
        <w:pStyle w:val="Buletted"/>
        <w:rPr>
          <w:sz w:val="24"/>
          <w:szCs w:val="24"/>
        </w:rPr>
      </w:pPr>
      <w:r w:rsidRPr="00046862">
        <w:t>Check and confirm the assignment of qualified and required number of personnel for each particular task referring the Bid Document forming part of the Contract Document.</w:t>
      </w:r>
    </w:p>
    <w:p w:rsidR="00B7127A" w:rsidRPr="00046862" w:rsidRDefault="00B7127A" w:rsidP="00BA35EE">
      <w:pPr>
        <w:pStyle w:val="Buletted"/>
        <w:rPr>
          <w:sz w:val="24"/>
          <w:szCs w:val="24"/>
        </w:rPr>
      </w:pPr>
      <w:r w:rsidRPr="00046862">
        <w:t>Construction Engineer, Foreman, Masons, Assistance Masons, Daily Laborers, etc.</w:t>
      </w:r>
    </w:p>
    <w:p w:rsidR="00B7127A" w:rsidRPr="00046862" w:rsidRDefault="00B7127A" w:rsidP="00BA35EE">
      <w:pPr>
        <w:pStyle w:val="Buletted"/>
      </w:pPr>
      <w:r w:rsidRPr="00046862">
        <w:t>Check and confirm review result of the entire Contractor's working drawings, sketches, shop drawings, erection drawings and the associated calculations reveals conformity with the plans, detailed drawings and the accompanying notes forming contract document.</w:t>
      </w:r>
    </w:p>
    <w:p w:rsidR="00B7127A" w:rsidRPr="00046862" w:rsidRDefault="00B7127A" w:rsidP="00BA35EE">
      <w:pPr>
        <w:pStyle w:val="Buletted"/>
      </w:pPr>
      <w:r w:rsidRPr="00046862">
        <w:t>Check and confirm construction methodology and method statement approved by the engineer.</w:t>
      </w:r>
    </w:p>
    <w:p w:rsidR="00B7127A" w:rsidRPr="00046862" w:rsidRDefault="00B7127A" w:rsidP="00BA35EE">
      <w:pPr>
        <w:pStyle w:val="Buletted"/>
      </w:pPr>
      <w:r w:rsidRPr="00046862">
        <w:t xml:space="preserve">Check and confirm Contractor’s equipment and plants deployed for execution of the project works in accordance with the bid offer forming contract document. In this respect, the following </w:t>
      </w:r>
      <w:r w:rsidR="003771A7" w:rsidRPr="00046862">
        <w:t>shall</w:t>
      </w:r>
      <w:r w:rsidRPr="00046862">
        <w:t xml:space="preserve"> be properly noted before commencement of the construction of each component of the permanent works:</w:t>
      </w:r>
    </w:p>
    <w:p w:rsidR="00B7127A" w:rsidRPr="00046862" w:rsidRDefault="00B7127A" w:rsidP="00BA35EE">
      <w:pPr>
        <w:pStyle w:val="Buletted"/>
      </w:pPr>
      <w:r w:rsidRPr="00046862">
        <w:t>Sufficiency of the size and number of equipment allotted for the specific work,</w:t>
      </w:r>
    </w:p>
    <w:p w:rsidR="00B7127A" w:rsidRPr="00046862" w:rsidRDefault="00B7127A" w:rsidP="00BA35EE">
      <w:pPr>
        <w:pStyle w:val="Buletted"/>
      </w:pPr>
      <w:r w:rsidRPr="00046862">
        <w:t>Mechanical condition of the equipment and plants,</w:t>
      </w:r>
    </w:p>
    <w:p w:rsidR="00B7127A" w:rsidRPr="00046862" w:rsidRDefault="00B7127A" w:rsidP="00BA35EE">
      <w:pPr>
        <w:pStyle w:val="Buletted"/>
      </w:pPr>
      <w:r w:rsidRPr="00046862">
        <w:t>Adverse effects due to the use of the equipment, and</w:t>
      </w:r>
    </w:p>
    <w:p w:rsidR="00B7127A" w:rsidRDefault="00B7127A" w:rsidP="00BA35EE">
      <w:pPr>
        <w:pStyle w:val="Buletted"/>
      </w:pPr>
      <w:r w:rsidRPr="00046862">
        <w:t>Capacity of plants if any to insure production of sufficient material to meet the needs of each specific work item, to completion, within the time limit.</w:t>
      </w:r>
    </w:p>
    <w:p w:rsidR="00323ADD" w:rsidRPr="00323ADD" w:rsidRDefault="00323ADD" w:rsidP="00323ADD">
      <w:pPr>
        <w:pStyle w:val="BalloonText"/>
      </w:pPr>
    </w:p>
    <w:p w:rsidR="00B7127A" w:rsidRPr="0006778F" w:rsidRDefault="00B7127A" w:rsidP="000268CA">
      <w:pPr>
        <w:pBdr>
          <w:top w:val="single" w:sz="4" w:space="1" w:color="auto"/>
          <w:left w:val="single" w:sz="4" w:space="4" w:color="auto"/>
          <w:bottom w:val="single" w:sz="4" w:space="1" w:color="auto"/>
          <w:right w:val="single" w:sz="4" w:space="4" w:color="auto"/>
        </w:pBdr>
        <w:shd w:val="clear" w:color="auto" w:fill="F2DBDB" w:themeFill="accent2" w:themeFillTint="33"/>
        <w:rPr>
          <w:b/>
        </w:rPr>
      </w:pPr>
      <w:r w:rsidRPr="0006778F">
        <w:rPr>
          <w:b/>
        </w:rPr>
        <w:t>Tip</w:t>
      </w:r>
    </w:p>
    <w:p w:rsidR="00E217B5" w:rsidRPr="00181793" w:rsidRDefault="00B7127A" w:rsidP="000268CA">
      <w:pPr>
        <w:pBdr>
          <w:top w:val="single" w:sz="4" w:space="1" w:color="auto"/>
          <w:left w:val="single" w:sz="4" w:space="4" w:color="auto"/>
          <w:bottom w:val="single" w:sz="4" w:space="1" w:color="auto"/>
          <w:right w:val="single" w:sz="4" w:space="4" w:color="auto"/>
        </w:pBdr>
        <w:shd w:val="clear" w:color="auto" w:fill="F2DBDB" w:themeFill="accent2" w:themeFillTint="33"/>
      </w:pPr>
      <w:proofErr w:type="spellStart"/>
      <w:r w:rsidRPr="00181793">
        <w:t>Equipments</w:t>
      </w:r>
      <w:proofErr w:type="spellEnd"/>
      <w:r w:rsidRPr="00181793">
        <w:t xml:space="preserve"> used in masonry works may comprise Service Vehicle, Shower Truck, </w:t>
      </w:r>
      <w:r w:rsidRPr="00181793">
        <w:rPr>
          <w:rFonts w:eastAsia="Times New Roman"/>
        </w:rPr>
        <w:t xml:space="preserve">Simple Tools, </w:t>
      </w:r>
      <w:proofErr w:type="spellStart"/>
      <w:r w:rsidRPr="00181793">
        <w:rPr>
          <w:rFonts w:eastAsia="Times New Roman"/>
        </w:rPr>
        <w:t>etc</w:t>
      </w:r>
      <w:proofErr w:type="spellEnd"/>
      <w:r w:rsidRPr="00181793">
        <w:rPr>
          <w:rFonts w:eastAsia="Times New Roman"/>
        </w:rPr>
        <w:t xml:space="preserve"> (</w:t>
      </w:r>
      <w:r w:rsidRPr="0039247D">
        <w:t xml:space="preserve">Refer </w:t>
      </w:r>
      <w:r w:rsidR="0039247D" w:rsidRPr="0039247D">
        <w:t>GL 20: Quantity Surveying Guideline for SSID</w:t>
      </w:r>
      <w:r w:rsidRPr="00181793">
        <w:rPr>
          <w:rFonts w:eastAsia="Times New Roman"/>
        </w:rPr>
        <w:t>).</w:t>
      </w:r>
    </w:p>
    <w:p w:rsidR="00CF723F" w:rsidRPr="00046862" w:rsidRDefault="00CF723F" w:rsidP="00181793"/>
    <w:p w:rsidR="00CF723F" w:rsidRPr="00046862" w:rsidRDefault="00CF723F" w:rsidP="00CF723F"/>
    <w:p w:rsidR="00CF723F" w:rsidRPr="00046862" w:rsidRDefault="00CF723F" w:rsidP="00CF723F"/>
    <w:p w:rsidR="00812CC8" w:rsidRPr="00046862" w:rsidRDefault="00812CC8" w:rsidP="00D76A00">
      <w:pPr>
        <w:pStyle w:val="Heading1"/>
        <w:sectPr w:rsidR="00812CC8" w:rsidRPr="00046862" w:rsidSect="007B718F">
          <w:headerReference w:type="even" r:id="rId48"/>
          <w:headerReference w:type="default" r:id="rId49"/>
          <w:footerReference w:type="even" r:id="rId50"/>
          <w:footerReference w:type="default" r:id="rId51"/>
          <w:pgSz w:w="11907" w:h="16839" w:code="9"/>
          <w:pgMar w:top="1152" w:right="1152" w:bottom="1152" w:left="1152" w:header="720" w:footer="720" w:gutter="0"/>
          <w:cols w:space="720"/>
          <w:docGrid w:linePitch="360"/>
        </w:sectPr>
      </w:pPr>
    </w:p>
    <w:p w:rsidR="004C24BA" w:rsidRPr="00046862" w:rsidRDefault="008D5BE2" w:rsidP="00D76A00">
      <w:pPr>
        <w:pStyle w:val="Heading1"/>
      </w:pPr>
      <w:bookmarkStart w:id="137" w:name="_Toc531653637"/>
      <w:r w:rsidRPr="00181793">
        <w:lastRenderedPageBreak/>
        <w:t>QUALITY</w:t>
      </w:r>
      <w:r w:rsidRPr="00046862">
        <w:t xml:space="preserve"> CONTROL FOR CONCRETE WORKS</w:t>
      </w:r>
      <w:bookmarkEnd w:id="137"/>
    </w:p>
    <w:p w:rsidR="009C25B3" w:rsidRDefault="009C25B3" w:rsidP="00181793">
      <w:r w:rsidRPr="00046862">
        <w:t xml:space="preserve">Quality of concrete works can be attained by controlling the quality of both construction materials and workmanship in the conformity with the specification forming part of the Contract Document. </w:t>
      </w:r>
      <w:r w:rsidR="00733472">
        <w:t xml:space="preserve">Supervisor engineer shall refer </w:t>
      </w:r>
      <w:r w:rsidR="00733472" w:rsidRPr="002706F7">
        <w:t>GL 24: Technical Specifications Guideline for SSID</w:t>
      </w:r>
      <w:r w:rsidR="00FD57A5">
        <w:t xml:space="preserve"> </w:t>
      </w:r>
      <w:r w:rsidR="00733472">
        <w:t xml:space="preserve">for general information and </w:t>
      </w:r>
      <w:r w:rsidR="00733472" w:rsidRPr="00046862">
        <w:t xml:space="preserve">the technical specification </w:t>
      </w:r>
      <w:r w:rsidR="00733472">
        <w:t xml:space="preserve">made for the </w:t>
      </w:r>
      <w:r w:rsidR="00733472" w:rsidRPr="00046862">
        <w:t>concrete</w:t>
      </w:r>
      <w:r w:rsidR="00733472">
        <w:t xml:space="preserve"> and act accordingly</w:t>
      </w:r>
      <w:r w:rsidR="00733472" w:rsidRPr="00046862">
        <w:t>.</w:t>
      </w:r>
    </w:p>
    <w:p w:rsidR="00493E77" w:rsidRDefault="00493E77" w:rsidP="00181793"/>
    <w:p w:rsidR="00A27667" w:rsidRDefault="00A27667" w:rsidP="00A27667">
      <w:pPr>
        <w:pStyle w:val="Caption"/>
        <w:sectPr w:rsidR="00A27667" w:rsidSect="007B718F">
          <w:headerReference w:type="default" r:id="rId52"/>
          <w:footerReference w:type="default" r:id="rId53"/>
          <w:pgSz w:w="11907" w:h="16839" w:code="9"/>
          <w:pgMar w:top="1152" w:right="1152" w:bottom="1152" w:left="1152" w:header="720" w:footer="720" w:gutter="0"/>
          <w:cols w:space="720"/>
          <w:docGrid w:linePitch="360"/>
        </w:sectPr>
      </w:pPr>
    </w:p>
    <w:p w:rsidR="006F71E1" w:rsidRPr="00046862" w:rsidRDefault="00ED24EB" w:rsidP="00493E77">
      <w:pPr>
        <w:spacing w:line="480" w:lineRule="auto"/>
        <w:jc w:val="center"/>
        <w:rPr>
          <w:rFonts w:eastAsia="Times New Roman"/>
          <w:bCs/>
          <w:sz w:val="24"/>
          <w:szCs w:val="24"/>
        </w:rPr>
      </w:pPr>
      <w:r>
        <w:rPr>
          <w:rFonts w:eastAsia="Times New Roman"/>
          <w:bCs/>
          <w:noProof/>
          <w:sz w:val="24"/>
          <w:szCs w:val="24"/>
        </w:rPr>
        <w:lastRenderedPageBreak/>
        <mc:AlternateContent>
          <mc:Choice Requires="wpg">
            <w:drawing>
              <wp:anchor distT="0" distB="0" distL="114300" distR="114300" simplePos="0" relativeHeight="252154368" behindDoc="0" locked="0" layoutInCell="1" allowOverlap="1" wp14:anchorId="1B321125" wp14:editId="6AC8805F">
                <wp:simplePos x="0" y="0"/>
                <wp:positionH relativeFrom="column">
                  <wp:posOffset>-186690</wp:posOffset>
                </wp:positionH>
                <wp:positionV relativeFrom="paragraph">
                  <wp:posOffset>165100</wp:posOffset>
                </wp:positionV>
                <wp:extent cx="8750300" cy="4662805"/>
                <wp:effectExtent l="20955" t="15875" r="20320" b="17145"/>
                <wp:wrapNone/>
                <wp:docPr id="523"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0" cy="4662805"/>
                          <a:chOff x="1146" y="2767"/>
                          <a:chExt cx="13780" cy="7850"/>
                        </a:xfrm>
                      </wpg:grpSpPr>
                      <wps:wsp>
                        <wps:cNvPr id="524" name="Rectangle 224"/>
                        <wps:cNvSpPr>
                          <a:spLocks noChangeArrowheads="1"/>
                        </wps:cNvSpPr>
                        <wps:spPr bwMode="auto">
                          <a:xfrm>
                            <a:off x="4504" y="2767"/>
                            <a:ext cx="4090" cy="505"/>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355745">
                              <w:pPr>
                                <w:rPr>
                                  <w:b/>
                                  <w:sz w:val="20"/>
                                  <w:szCs w:val="20"/>
                                </w:rPr>
                              </w:pPr>
                              <w:r>
                                <w:rPr>
                                  <w:b/>
                                  <w:sz w:val="20"/>
                                  <w:szCs w:val="20"/>
                                </w:rPr>
                                <w:t>7</w:t>
                              </w:r>
                              <w:r w:rsidRPr="00355745">
                                <w:rPr>
                                  <w:b/>
                                  <w:sz w:val="20"/>
                                  <w:szCs w:val="20"/>
                                </w:rPr>
                                <w:t>. Quality Control for Concrete Works</w:t>
                              </w:r>
                            </w:p>
                          </w:txbxContent>
                        </wps:txbx>
                        <wps:bodyPr rot="0" vert="horz" wrap="square" lIns="91440" tIns="45720" rIns="91440" bIns="45720" anchor="t" anchorCtr="0" upright="1">
                          <a:noAutofit/>
                        </wps:bodyPr>
                      </wps:wsp>
                      <wps:wsp>
                        <wps:cNvPr id="525" name="Rectangle 225"/>
                        <wps:cNvSpPr>
                          <a:spLocks noChangeArrowheads="1"/>
                        </wps:cNvSpPr>
                        <wps:spPr bwMode="auto">
                          <a:xfrm>
                            <a:off x="1505" y="4150"/>
                            <a:ext cx="5630" cy="570"/>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355745">
                              <w:pPr>
                                <w:rPr>
                                  <w:b/>
                                  <w:sz w:val="20"/>
                                  <w:szCs w:val="20"/>
                                </w:rPr>
                              </w:pPr>
                              <w:r>
                                <w:rPr>
                                  <w:b/>
                                  <w:sz w:val="20"/>
                                  <w:szCs w:val="20"/>
                                </w:rPr>
                                <w:t>7</w:t>
                              </w:r>
                              <w:r w:rsidRPr="00355745">
                                <w:rPr>
                                  <w:b/>
                                  <w:sz w:val="20"/>
                                  <w:szCs w:val="20"/>
                                </w:rPr>
                                <w:t>.1 Quality of Construction Materials and Mix Design</w:t>
                              </w:r>
                            </w:p>
                          </w:txbxContent>
                        </wps:txbx>
                        <wps:bodyPr rot="0" vert="horz" wrap="square" lIns="91440" tIns="45720" rIns="91440" bIns="45720" anchor="t" anchorCtr="0" upright="1">
                          <a:noAutofit/>
                        </wps:bodyPr>
                      </wps:wsp>
                      <wps:wsp>
                        <wps:cNvPr id="526" name="Rectangle 226"/>
                        <wps:cNvSpPr>
                          <a:spLocks noChangeArrowheads="1"/>
                        </wps:cNvSpPr>
                        <wps:spPr bwMode="auto">
                          <a:xfrm>
                            <a:off x="1146" y="5841"/>
                            <a:ext cx="4802" cy="2346"/>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C440BA">
                              <w:pPr>
                                <w:jc w:val="center"/>
                                <w:rPr>
                                  <w:rFonts w:eastAsia="Times New Roman"/>
                                  <w:b/>
                                  <w:sz w:val="20"/>
                                  <w:szCs w:val="20"/>
                                </w:rPr>
                              </w:pPr>
                              <w:r>
                                <w:rPr>
                                  <w:rFonts w:eastAsia="Times New Roman"/>
                                  <w:b/>
                                  <w:sz w:val="20"/>
                                  <w:szCs w:val="20"/>
                                </w:rPr>
                                <w:t>7</w:t>
                              </w:r>
                              <w:r w:rsidRPr="00355745">
                                <w:rPr>
                                  <w:rFonts w:eastAsia="Times New Roman"/>
                                  <w:b/>
                                  <w:sz w:val="20"/>
                                  <w:szCs w:val="20"/>
                                </w:rPr>
                                <w:t>.1.1 Inspection and testing of construction materials</w:t>
                              </w:r>
                            </w:p>
                            <w:p w:rsidR="00C75914" w:rsidRPr="00355745" w:rsidRDefault="00C75914" w:rsidP="00353B7D">
                              <w:pPr>
                                <w:pStyle w:val="ListParagraph"/>
                                <w:numPr>
                                  <w:ilvl w:val="0"/>
                                  <w:numId w:val="10"/>
                                </w:numPr>
                                <w:spacing w:before="0" w:after="0"/>
                                <w:rPr>
                                  <w:b/>
                                  <w:sz w:val="20"/>
                                  <w:szCs w:val="20"/>
                                </w:rPr>
                              </w:pPr>
                              <w:r w:rsidRPr="00355745">
                                <w:rPr>
                                  <w:b/>
                                  <w:sz w:val="20"/>
                                  <w:szCs w:val="20"/>
                                </w:rPr>
                                <w:t>Sand for concrete</w:t>
                              </w:r>
                            </w:p>
                            <w:p w:rsidR="00C75914" w:rsidRPr="00355745" w:rsidRDefault="00C75914" w:rsidP="00353B7D">
                              <w:pPr>
                                <w:pStyle w:val="ListParagraph"/>
                                <w:numPr>
                                  <w:ilvl w:val="0"/>
                                  <w:numId w:val="10"/>
                                </w:numPr>
                                <w:spacing w:before="0" w:after="0"/>
                                <w:rPr>
                                  <w:b/>
                                  <w:sz w:val="20"/>
                                  <w:szCs w:val="20"/>
                                </w:rPr>
                              </w:pPr>
                              <w:r w:rsidRPr="00355745">
                                <w:rPr>
                                  <w:b/>
                                  <w:sz w:val="20"/>
                                  <w:szCs w:val="20"/>
                                </w:rPr>
                                <w:t>Cement for concrete</w:t>
                              </w:r>
                            </w:p>
                            <w:p w:rsidR="00C75914" w:rsidRPr="00355745" w:rsidRDefault="00C75914" w:rsidP="00353B7D">
                              <w:pPr>
                                <w:pStyle w:val="ListParagraph"/>
                                <w:numPr>
                                  <w:ilvl w:val="0"/>
                                  <w:numId w:val="10"/>
                                </w:numPr>
                                <w:spacing w:before="0" w:after="0"/>
                                <w:rPr>
                                  <w:b/>
                                  <w:sz w:val="20"/>
                                  <w:szCs w:val="20"/>
                                </w:rPr>
                              </w:pPr>
                              <w:r w:rsidRPr="00355745">
                                <w:rPr>
                                  <w:b/>
                                  <w:sz w:val="20"/>
                                  <w:szCs w:val="20"/>
                                </w:rPr>
                                <w:t>Course aggregate (gravel)</w:t>
                              </w:r>
                            </w:p>
                            <w:p w:rsidR="00C75914" w:rsidRPr="00355745" w:rsidRDefault="00C75914" w:rsidP="00353B7D">
                              <w:pPr>
                                <w:pStyle w:val="ListParagraph"/>
                                <w:numPr>
                                  <w:ilvl w:val="0"/>
                                  <w:numId w:val="10"/>
                                </w:numPr>
                                <w:spacing w:before="0" w:after="0"/>
                                <w:rPr>
                                  <w:b/>
                                  <w:sz w:val="20"/>
                                  <w:szCs w:val="20"/>
                                </w:rPr>
                              </w:pPr>
                              <w:r w:rsidRPr="00355745">
                                <w:rPr>
                                  <w:b/>
                                  <w:sz w:val="20"/>
                                  <w:szCs w:val="20"/>
                                </w:rPr>
                                <w:t>Water for concrete and curing</w:t>
                              </w:r>
                            </w:p>
                            <w:p w:rsidR="00C75914" w:rsidRPr="00355745" w:rsidRDefault="00C75914" w:rsidP="00353B7D">
                              <w:pPr>
                                <w:pStyle w:val="ListParagraph"/>
                                <w:numPr>
                                  <w:ilvl w:val="0"/>
                                  <w:numId w:val="10"/>
                                </w:numPr>
                                <w:spacing w:before="0" w:after="0"/>
                                <w:rPr>
                                  <w:b/>
                                  <w:sz w:val="20"/>
                                  <w:szCs w:val="20"/>
                                </w:rPr>
                              </w:pPr>
                              <w:r w:rsidRPr="00355745">
                                <w:rPr>
                                  <w:b/>
                                  <w:sz w:val="20"/>
                                  <w:szCs w:val="20"/>
                                </w:rPr>
                                <w:t>Reinforcement Steel Bar</w:t>
                              </w:r>
                            </w:p>
                            <w:p w:rsidR="00C75914" w:rsidRPr="00355745" w:rsidRDefault="00C75914" w:rsidP="00353B7D">
                              <w:pPr>
                                <w:pStyle w:val="ListParagraph"/>
                                <w:numPr>
                                  <w:ilvl w:val="0"/>
                                  <w:numId w:val="10"/>
                                </w:numPr>
                                <w:spacing w:before="0" w:after="0"/>
                                <w:rPr>
                                  <w:b/>
                                  <w:sz w:val="20"/>
                                  <w:szCs w:val="20"/>
                                </w:rPr>
                              </w:pPr>
                              <w:r w:rsidRPr="00355745">
                                <w:rPr>
                                  <w:b/>
                                  <w:sz w:val="20"/>
                                  <w:szCs w:val="20"/>
                                </w:rPr>
                                <w:t>Frame Work</w:t>
                              </w:r>
                            </w:p>
                          </w:txbxContent>
                        </wps:txbx>
                        <wps:bodyPr rot="0" vert="horz" wrap="square" lIns="91440" tIns="45720" rIns="91440" bIns="45720" anchor="t" anchorCtr="0" upright="1">
                          <a:noAutofit/>
                        </wps:bodyPr>
                      </wps:wsp>
                      <wps:wsp>
                        <wps:cNvPr id="527" name="Rectangle 227"/>
                        <wps:cNvSpPr>
                          <a:spLocks noChangeArrowheads="1"/>
                        </wps:cNvSpPr>
                        <wps:spPr bwMode="auto">
                          <a:xfrm>
                            <a:off x="6286" y="6122"/>
                            <a:ext cx="3367" cy="901"/>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355745">
                              <w:pPr>
                                <w:rPr>
                                  <w:b/>
                                  <w:sz w:val="20"/>
                                  <w:szCs w:val="20"/>
                                </w:rPr>
                              </w:pPr>
                              <w:r>
                                <w:rPr>
                                  <w:b/>
                                  <w:sz w:val="20"/>
                                  <w:szCs w:val="20"/>
                                </w:rPr>
                                <w:t>7</w:t>
                              </w:r>
                              <w:r w:rsidRPr="00355745">
                                <w:rPr>
                                  <w:b/>
                                  <w:sz w:val="20"/>
                                  <w:szCs w:val="20"/>
                                </w:rPr>
                                <w:t>.1.2Inspection and testing of concrete</w:t>
                              </w:r>
                            </w:p>
                          </w:txbxContent>
                        </wps:txbx>
                        <wps:bodyPr rot="0" vert="horz" wrap="square" lIns="91440" tIns="45720" rIns="91440" bIns="45720" anchor="t" anchorCtr="0" upright="1">
                          <a:noAutofit/>
                        </wps:bodyPr>
                      </wps:wsp>
                      <wps:wsp>
                        <wps:cNvPr id="528" name="Rectangle 228"/>
                        <wps:cNvSpPr>
                          <a:spLocks noChangeArrowheads="1"/>
                        </wps:cNvSpPr>
                        <wps:spPr bwMode="auto">
                          <a:xfrm>
                            <a:off x="8278" y="4274"/>
                            <a:ext cx="4973" cy="569"/>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355745">
                              <w:pPr>
                                <w:rPr>
                                  <w:b/>
                                  <w:sz w:val="20"/>
                                  <w:szCs w:val="20"/>
                                </w:rPr>
                              </w:pPr>
                              <w:r>
                                <w:rPr>
                                  <w:b/>
                                  <w:sz w:val="20"/>
                                  <w:szCs w:val="20"/>
                                </w:rPr>
                                <w:t>7</w:t>
                              </w:r>
                              <w:r w:rsidRPr="00355745">
                                <w:rPr>
                                  <w:b/>
                                  <w:sz w:val="20"/>
                                  <w:szCs w:val="20"/>
                                </w:rPr>
                                <w:t>.2 Quality of Workmanship of Concrete Works</w:t>
                              </w:r>
                            </w:p>
                          </w:txbxContent>
                        </wps:txbx>
                        <wps:bodyPr rot="0" vert="horz" wrap="square" lIns="91440" tIns="45720" rIns="91440" bIns="45720" anchor="t" anchorCtr="0" upright="1">
                          <a:noAutofit/>
                        </wps:bodyPr>
                      </wps:wsp>
                      <wps:wsp>
                        <wps:cNvPr id="529" name="AutoShape 229"/>
                        <wps:cNvCnPr>
                          <a:cxnSpLocks noChangeShapeType="1"/>
                        </wps:cNvCnPr>
                        <wps:spPr bwMode="auto">
                          <a:xfrm>
                            <a:off x="2989" y="3690"/>
                            <a:ext cx="7799" cy="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0" name="AutoShape 230"/>
                        <wps:cNvCnPr>
                          <a:cxnSpLocks noChangeShapeType="1"/>
                        </wps:cNvCnPr>
                        <wps:spPr bwMode="auto">
                          <a:xfrm>
                            <a:off x="2989" y="3690"/>
                            <a:ext cx="0" cy="426"/>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1" name="AutoShape 231"/>
                        <wps:cNvCnPr>
                          <a:cxnSpLocks noChangeShapeType="1"/>
                        </wps:cNvCnPr>
                        <wps:spPr bwMode="auto">
                          <a:xfrm>
                            <a:off x="10788" y="3690"/>
                            <a:ext cx="0" cy="55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2" name="AutoShape 232"/>
                        <wps:cNvCnPr>
                          <a:cxnSpLocks noChangeShapeType="1"/>
                        </wps:cNvCnPr>
                        <wps:spPr bwMode="auto">
                          <a:xfrm>
                            <a:off x="3481" y="5434"/>
                            <a:ext cx="3777" cy="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3" name="AutoShape 233"/>
                        <wps:cNvCnPr>
                          <a:cxnSpLocks noChangeShapeType="1"/>
                        </wps:cNvCnPr>
                        <wps:spPr bwMode="auto">
                          <a:xfrm>
                            <a:off x="3481" y="5434"/>
                            <a:ext cx="0" cy="361"/>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4" name="AutoShape 234"/>
                        <wps:cNvCnPr>
                          <a:cxnSpLocks noChangeShapeType="1"/>
                        </wps:cNvCnPr>
                        <wps:spPr bwMode="auto">
                          <a:xfrm>
                            <a:off x="7258" y="5434"/>
                            <a:ext cx="0" cy="637"/>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5" name="Rectangle 235"/>
                        <wps:cNvSpPr>
                          <a:spLocks noChangeArrowheads="1"/>
                        </wps:cNvSpPr>
                        <wps:spPr bwMode="auto">
                          <a:xfrm>
                            <a:off x="6112" y="8512"/>
                            <a:ext cx="3029" cy="1591"/>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355745">
                              <w:pPr>
                                <w:rPr>
                                  <w:b/>
                                  <w:sz w:val="20"/>
                                  <w:szCs w:val="20"/>
                                </w:rPr>
                              </w:pPr>
                              <w:r>
                                <w:rPr>
                                  <w:b/>
                                  <w:sz w:val="20"/>
                                  <w:szCs w:val="20"/>
                                </w:rPr>
                                <w:t>7</w:t>
                              </w:r>
                              <w:r w:rsidRPr="00355745">
                                <w:rPr>
                                  <w:b/>
                                  <w:sz w:val="20"/>
                                  <w:szCs w:val="20"/>
                                </w:rPr>
                                <w:t>.2.1 Conformity with plans</w:t>
                              </w:r>
                            </w:p>
                            <w:p w:rsidR="00C75914" w:rsidRPr="00355745" w:rsidRDefault="00C75914" w:rsidP="00353B7D">
                              <w:pPr>
                                <w:pStyle w:val="ListParagraph"/>
                                <w:numPr>
                                  <w:ilvl w:val="0"/>
                                  <w:numId w:val="7"/>
                                </w:numPr>
                                <w:spacing w:before="0" w:after="0"/>
                                <w:rPr>
                                  <w:b/>
                                  <w:sz w:val="20"/>
                                  <w:szCs w:val="20"/>
                                </w:rPr>
                              </w:pPr>
                              <w:r w:rsidRPr="00355745">
                                <w:rPr>
                                  <w:b/>
                                  <w:sz w:val="20"/>
                                  <w:szCs w:val="20"/>
                                </w:rPr>
                                <w:t>Working drawing of concrete structure</w:t>
                              </w:r>
                            </w:p>
                            <w:p w:rsidR="00C75914" w:rsidRPr="00355745" w:rsidRDefault="00C75914" w:rsidP="00353B7D">
                              <w:pPr>
                                <w:pStyle w:val="ListParagraph"/>
                                <w:numPr>
                                  <w:ilvl w:val="0"/>
                                  <w:numId w:val="7"/>
                                </w:numPr>
                                <w:spacing w:before="0" w:after="0"/>
                                <w:rPr>
                                  <w:b/>
                                  <w:sz w:val="20"/>
                                  <w:szCs w:val="20"/>
                                </w:rPr>
                              </w:pPr>
                              <w:r w:rsidRPr="00355745">
                                <w:rPr>
                                  <w:b/>
                                  <w:sz w:val="20"/>
                                  <w:szCs w:val="20"/>
                                </w:rPr>
                                <w:t>Design calculation</w:t>
                              </w:r>
                            </w:p>
                            <w:p w:rsidR="00C75914" w:rsidRPr="00355745" w:rsidRDefault="00C75914" w:rsidP="00353B7D">
                              <w:pPr>
                                <w:pStyle w:val="ListParagraph"/>
                                <w:numPr>
                                  <w:ilvl w:val="0"/>
                                  <w:numId w:val="7"/>
                                </w:numPr>
                                <w:spacing w:before="0" w:after="0"/>
                                <w:rPr>
                                  <w:b/>
                                  <w:sz w:val="20"/>
                                  <w:szCs w:val="20"/>
                                </w:rPr>
                              </w:pPr>
                              <w:r w:rsidRPr="00355745">
                                <w:rPr>
                                  <w:b/>
                                  <w:sz w:val="20"/>
                                  <w:szCs w:val="20"/>
                                </w:rPr>
                                <w:t xml:space="preserve">Design dimensions </w:t>
                              </w:r>
                            </w:p>
                          </w:txbxContent>
                        </wps:txbx>
                        <wps:bodyPr rot="0" vert="horz" wrap="square" lIns="91440" tIns="45720" rIns="91440" bIns="45720" anchor="t" anchorCtr="0" upright="1">
                          <a:noAutofit/>
                        </wps:bodyPr>
                      </wps:wsp>
                      <wps:wsp>
                        <wps:cNvPr id="536" name="Rectangle 236"/>
                        <wps:cNvSpPr>
                          <a:spLocks noChangeArrowheads="1"/>
                        </wps:cNvSpPr>
                        <wps:spPr bwMode="auto">
                          <a:xfrm>
                            <a:off x="9653" y="8479"/>
                            <a:ext cx="4792" cy="2138"/>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355745">
                              <w:pPr>
                                <w:rPr>
                                  <w:b/>
                                  <w:sz w:val="20"/>
                                  <w:szCs w:val="20"/>
                                </w:rPr>
                              </w:pPr>
                              <w:r>
                                <w:rPr>
                                  <w:b/>
                                  <w:sz w:val="20"/>
                                  <w:szCs w:val="20"/>
                                </w:rPr>
                                <w:t>7</w:t>
                              </w:r>
                              <w:r w:rsidRPr="00355745">
                                <w:rPr>
                                  <w:b/>
                                  <w:sz w:val="20"/>
                                  <w:szCs w:val="20"/>
                                </w:rPr>
                                <w:t xml:space="preserve">.2.2 Capability of Contractor’s </w:t>
                              </w:r>
                              <w:r>
                                <w:rPr>
                                  <w:b/>
                                  <w:sz w:val="20"/>
                                  <w:szCs w:val="20"/>
                                </w:rPr>
                                <w:t>person power</w:t>
                              </w:r>
                            </w:p>
                            <w:p w:rsidR="00C75914" w:rsidRPr="00355745" w:rsidRDefault="00C75914" w:rsidP="00353B7D">
                              <w:pPr>
                                <w:pStyle w:val="ListParagraph"/>
                                <w:numPr>
                                  <w:ilvl w:val="0"/>
                                  <w:numId w:val="8"/>
                                </w:numPr>
                                <w:spacing w:before="0" w:after="0"/>
                                <w:rPr>
                                  <w:b/>
                                  <w:sz w:val="20"/>
                                  <w:szCs w:val="20"/>
                                </w:rPr>
                              </w:pPr>
                              <w:r w:rsidRPr="00355745">
                                <w:rPr>
                                  <w:b/>
                                  <w:sz w:val="20"/>
                                  <w:szCs w:val="20"/>
                                </w:rPr>
                                <w:t>Construction engineer</w:t>
                              </w:r>
                            </w:p>
                            <w:p w:rsidR="00C75914" w:rsidRPr="00355745" w:rsidRDefault="00C75914" w:rsidP="00353B7D">
                              <w:pPr>
                                <w:pStyle w:val="ListParagraph"/>
                                <w:numPr>
                                  <w:ilvl w:val="0"/>
                                  <w:numId w:val="8"/>
                                </w:numPr>
                                <w:spacing w:before="0" w:after="0"/>
                                <w:rPr>
                                  <w:b/>
                                  <w:sz w:val="20"/>
                                  <w:szCs w:val="20"/>
                                </w:rPr>
                              </w:pPr>
                              <w:r w:rsidRPr="00355745">
                                <w:rPr>
                                  <w:b/>
                                  <w:sz w:val="20"/>
                                  <w:szCs w:val="20"/>
                                </w:rPr>
                                <w:t>Surveyor</w:t>
                              </w:r>
                            </w:p>
                            <w:p w:rsidR="00C75914" w:rsidRPr="00355745" w:rsidRDefault="00C75914" w:rsidP="00353B7D">
                              <w:pPr>
                                <w:pStyle w:val="ListParagraph"/>
                                <w:numPr>
                                  <w:ilvl w:val="0"/>
                                  <w:numId w:val="8"/>
                                </w:numPr>
                                <w:spacing w:before="0" w:after="0"/>
                                <w:rPr>
                                  <w:b/>
                                  <w:sz w:val="20"/>
                                  <w:szCs w:val="20"/>
                                </w:rPr>
                              </w:pPr>
                              <w:r w:rsidRPr="00355745">
                                <w:rPr>
                                  <w:b/>
                                  <w:sz w:val="20"/>
                                  <w:szCs w:val="20"/>
                                </w:rPr>
                                <w:t>Construction Forman</w:t>
                              </w:r>
                            </w:p>
                            <w:p w:rsidR="00C75914" w:rsidRPr="00355745" w:rsidRDefault="00C75914" w:rsidP="00353B7D">
                              <w:pPr>
                                <w:pStyle w:val="ListParagraph"/>
                                <w:numPr>
                                  <w:ilvl w:val="0"/>
                                  <w:numId w:val="8"/>
                                </w:numPr>
                                <w:spacing w:before="0" w:after="0"/>
                                <w:rPr>
                                  <w:b/>
                                  <w:sz w:val="20"/>
                                  <w:szCs w:val="20"/>
                                </w:rPr>
                              </w:pPr>
                              <w:r w:rsidRPr="00355745">
                                <w:rPr>
                                  <w:b/>
                                  <w:sz w:val="20"/>
                                  <w:szCs w:val="20"/>
                                </w:rPr>
                                <w:t>Mason</w:t>
                              </w:r>
                            </w:p>
                            <w:p w:rsidR="00C75914" w:rsidRPr="00355745" w:rsidRDefault="00C75914" w:rsidP="00353B7D">
                              <w:pPr>
                                <w:pStyle w:val="ListParagraph"/>
                                <w:numPr>
                                  <w:ilvl w:val="0"/>
                                  <w:numId w:val="8"/>
                                </w:numPr>
                                <w:spacing w:before="0" w:after="0"/>
                                <w:rPr>
                                  <w:b/>
                                  <w:sz w:val="20"/>
                                  <w:szCs w:val="20"/>
                                </w:rPr>
                              </w:pPr>
                              <w:r w:rsidRPr="00355745">
                                <w:rPr>
                                  <w:b/>
                                  <w:sz w:val="20"/>
                                  <w:szCs w:val="20"/>
                                </w:rPr>
                                <w:t>Carpenter</w:t>
                              </w:r>
                            </w:p>
                            <w:p w:rsidR="00C75914" w:rsidRPr="00355745" w:rsidRDefault="00C75914" w:rsidP="00353B7D">
                              <w:pPr>
                                <w:pStyle w:val="ListParagraph"/>
                                <w:numPr>
                                  <w:ilvl w:val="0"/>
                                  <w:numId w:val="8"/>
                                </w:numPr>
                                <w:spacing w:before="0" w:after="0"/>
                                <w:rPr>
                                  <w:b/>
                                  <w:sz w:val="20"/>
                                  <w:szCs w:val="20"/>
                                </w:rPr>
                              </w:pPr>
                              <w:r w:rsidRPr="00355745">
                                <w:rPr>
                                  <w:b/>
                                  <w:sz w:val="20"/>
                                  <w:szCs w:val="20"/>
                                </w:rPr>
                                <w:t xml:space="preserve">Bar Bender </w:t>
                              </w:r>
                            </w:p>
                            <w:p w:rsidR="00C75914" w:rsidRPr="00355745" w:rsidRDefault="00C75914" w:rsidP="00353B7D">
                              <w:pPr>
                                <w:pStyle w:val="ListParagraph"/>
                                <w:numPr>
                                  <w:ilvl w:val="0"/>
                                  <w:numId w:val="8"/>
                                </w:numPr>
                                <w:spacing w:before="0" w:after="0"/>
                                <w:rPr>
                                  <w:b/>
                                  <w:sz w:val="20"/>
                                  <w:szCs w:val="20"/>
                                </w:rPr>
                              </w:pPr>
                              <w:r w:rsidRPr="00355745">
                                <w:rPr>
                                  <w:b/>
                                  <w:sz w:val="20"/>
                                  <w:szCs w:val="20"/>
                                </w:rPr>
                                <w:t>Daily laborers</w:t>
                              </w:r>
                            </w:p>
                          </w:txbxContent>
                        </wps:txbx>
                        <wps:bodyPr rot="0" vert="horz" wrap="square" lIns="91440" tIns="45720" rIns="91440" bIns="45720" anchor="t" anchorCtr="0" upright="1">
                          <a:noAutofit/>
                        </wps:bodyPr>
                      </wps:wsp>
                      <wps:wsp>
                        <wps:cNvPr id="537" name="AutoShape 237"/>
                        <wps:cNvCnPr>
                          <a:cxnSpLocks noChangeShapeType="1"/>
                        </wps:cNvCnPr>
                        <wps:spPr bwMode="auto">
                          <a:xfrm>
                            <a:off x="5183" y="4720"/>
                            <a:ext cx="1" cy="698"/>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8" name="AutoShape 239"/>
                        <wps:cNvCnPr>
                          <a:cxnSpLocks noChangeShapeType="1"/>
                        </wps:cNvCnPr>
                        <wps:spPr bwMode="auto">
                          <a:xfrm>
                            <a:off x="9914" y="4785"/>
                            <a:ext cx="0" cy="3312"/>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9" name="Rectangle 242"/>
                        <wps:cNvSpPr>
                          <a:spLocks noChangeArrowheads="1"/>
                        </wps:cNvSpPr>
                        <wps:spPr bwMode="auto">
                          <a:xfrm>
                            <a:off x="10536" y="5939"/>
                            <a:ext cx="4390" cy="1799"/>
                          </a:xfrm>
                          <a:prstGeom prst="rect">
                            <a:avLst/>
                          </a:prstGeom>
                          <a:solidFill>
                            <a:schemeClr val="accent4">
                              <a:lumMod val="20000"/>
                              <a:lumOff val="8000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355745" w:rsidRDefault="00C75914" w:rsidP="00355745">
                              <w:pPr>
                                <w:rPr>
                                  <w:b/>
                                  <w:sz w:val="20"/>
                                  <w:szCs w:val="20"/>
                                </w:rPr>
                              </w:pPr>
                              <w:r>
                                <w:rPr>
                                  <w:b/>
                                  <w:sz w:val="20"/>
                                  <w:szCs w:val="20"/>
                                </w:rPr>
                                <w:t>7</w:t>
                              </w:r>
                              <w:r w:rsidRPr="00355745">
                                <w:rPr>
                                  <w:b/>
                                  <w:sz w:val="20"/>
                                  <w:szCs w:val="20"/>
                                </w:rPr>
                                <w:t xml:space="preserve">.2.3 Monitoring of </w:t>
                              </w:r>
                              <w:proofErr w:type="spellStart"/>
                              <w:r w:rsidRPr="00355745">
                                <w:rPr>
                                  <w:b/>
                                  <w:sz w:val="20"/>
                                  <w:szCs w:val="20"/>
                                </w:rPr>
                                <w:t>Equipments</w:t>
                              </w:r>
                              <w:proofErr w:type="spellEnd"/>
                              <w:r>
                                <w:rPr>
                                  <w:b/>
                                  <w:sz w:val="20"/>
                                  <w:szCs w:val="20"/>
                                </w:rPr>
                                <w:t xml:space="preserve"> </w:t>
                              </w:r>
                              <w:r w:rsidRPr="00355745">
                                <w:rPr>
                                  <w:b/>
                                  <w:sz w:val="20"/>
                                  <w:szCs w:val="20"/>
                                </w:rPr>
                                <w:t>&amp; Plants</w:t>
                              </w:r>
                            </w:p>
                            <w:p w:rsidR="00C75914" w:rsidRPr="00355745" w:rsidRDefault="00C75914" w:rsidP="00353B7D">
                              <w:pPr>
                                <w:pStyle w:val="ListParagraph"/>
                                <w:numPr>
                                  <w:ilvl w:val="0"/>
                                  <w:numId w:val="9"/>
                                </w:numPr>
                                <w:spacing w:before="0" w:after="0"/>
                                <w:rPr>
                                  <w:b/>
                                  <w:sz w:val="20"/>
                                  <w:szCs w:val="20"/>
                                </w:rPr>
                              </w:pPr>
                              <w:r w:rsidRPr="00355745">
                                <w:rPr>
                                  <w:b/>
                                  <w:sz w:val="20"/>
                                  <w:szCs w:val="20"/>
                                </w:rPr>
                                <w:t>Mixer</w:t>
                              </w:r>
                            </w:p>
                            <w:p w:rsidR="00C75914" w:rsidRPr="00355745" w:rsidRDefault="00C75914" w:rsidP="00353B7D">
                              <w:pPr>
                                <w:pStyle w:val="ListParagraph"/>
                                <w:numPr>
                                  <w:ilvl w:val="0"/>
                                  <w:numId w:val="9"/>
                                </w:numPr>
                                <w:spacing w:before="0" w:after="0"/>
                                <w:rPr>
                                  <w:b/>
                                  <w:sz w:val="20"/>
                                  <w:szCs w:val="20"/>
                                </w:rPr>
                              </w:pPr>
                              <w:r w:rsidRPr="00355745">
                                <w:rPr>
                                  <w:b/>
                                  <w:sz w:val="20"/>
                                  <w:szCs w:val="20"/>
                                </w:rPr>
                                <w:t>Vibrator</w:t>
                              </w:r>
                            </w:p>
                            <w:p w:rsidR="00C75914" w:rsidRPr="00355745" w:rsidRDefault="00C75914" w:rsidP="00353B7D">
                              <w:pPr>
                                <w:pStyle w:val="ListParagraph"/>
                                <w:numPr>
                                  <w:ilvl w:val="0"/>
                                  <w:numId w:val="9"/>
                                </w:numPr>
                                <w:spacing w:before="0" w:after="0"/>
                                <w:rPr>
                                  <w:b/>
                                  <w:sz w:val="20"/>
                                  <w:szCs w:val="20"/>
                                </w:rPr>
                              </w:pPr>
                              <w:r w:rsidRPr="00355745">
                                <w:rPr>
                                  <w:b/>
                                  <w:sz w:val="20"/>
                                  <w:szCs w:val="20"/>
                                </w:rPr>
                                <w:t>Loader</w:t>
                              </w:r>
                            </w:p>
                            <w:p w:rsidR="00C75914" w:rsidRPr="00355745" w:rsidRDefault="00C75914" w:rsidP="00353B7D">
                              <w:pPr>
                                <w:pStyle w:val="ListParagraph"/>
                                <w:numPr>
                                  <w:ilvl w:val="0"/>
                                  <w:numId w:val="9"/>
                                </w:numPr>
                                <w:spacing w:before="0" w:after="0"/>
                                <w:rPr>
                                  <w:b/>
                                  <w:sz w:val="20"/>
                                  <w:szCs w:val="20"/>
                                </w:rPr>
                              </w:pPr>
                              <w:r w:rsidRPr="00355745">
                                <w:rPr>
                                  <w:b/>
                                  <w:sz w:val="20"/>
                                  <w:szCs w:val="20"/>
                                </w:rPr>
                                <w:t>Shower Truck</w:t>
                              </w:r>
                            </w:p>
                            <w:p w:rsidR="00C75914" w:rsidRPr="00355745" w:rsidRDefault="00C75914" w:rsidP="00353B7D">
                              <w:pPr>
                                <w:pStyle w:val="ListParagraph"/>
                                <w:numPr>
                                  <w:ilvl w:val="0"/>
                                  <w:numId w:val="9"/>
                                </w:numPr>
                                <w:spacing w:before="0" w:after="0"/>
                                <w:rPr>
                                  <w:b/>
                                  <w:sz w:val="20"/>
                                  <w:szCs w:val="20"/>
                                </w:rPr>
                              </w:pPr>
                              <w:r w:rsidRPr="00355745">
                                <w:rPr>
                                  <w:b/>
                                  <w:sz w:val="20"/>
                                  <w:szCs w:val="20"/>
                                </w:rPr>
                                <w:t>Simple Tools</w:t>
                              </w:r>
                            </w:p>
                            <w:p w:rsidR="00C75914" w:rsidRPr="00355745" w:rsidRDefault="00C75914" w:rsidP="00355745">
                              <w:pPr>
                                <w:rPr>
                                  <w:b/>
                                  <w:sz w:val="20"/>
                                  <w:szCs w:val="20"/>
                                </w:rPr>
                              </w:pPr>
                            </w:p>
                          </w:txbxContent>
                        </wps:txbx>
                        <wps:bodyPr rot="0" vert="horz" wrap="square" lIns="91440" tIns="45720" rIns="91440" bIns="45720" anchor="t" anchorCtr="0" upright="1">
                          <a:noAutofit/>
                        </wps:bodyPr>
                      </wps:wsp>
                      <wps:wsp>
                        <wps:cNvPr id="540" name="AutoShape 243"/>
                        <wps:cNvCnPr>
                          <a:cxnSpLocks noChangeShapeType="1"/>
                        </wps:cNvCnPr>
                        <wps:spPr bwMode="auto">
                          <a:xfrm>
                            <a:off x="5963" y="3308"/>
                            <a:ext cx="0" cy="344"/>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1" name="AutoShape 246"/>
                        <wps:cNvCnPr>
                          <a:cxnSpLocks noChangeShapeType="1"/>
                        </wps:cNvCnPr>
                        <wps:spPr bwMode="auto">
                          <a:xfrm>
                            <a:off x="7820" y="8099"/>
                            <a:ext cx="4394" cy="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2" name="AutoShape 248"/>
                        <wps:cNvCnPr>
                          <a:cxnSpLocks noChangeShapeType="1"/>
                        </wps:cNvCnPr>
                        <wps:spPr bwMode="auto">
                          <a:xfrm>
                            <a:off x="7820" y="8099"/>
                            <a:ext cx="0" cy="397"/>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3" name="AutoShape 249"/>
                        <wps:cNvCnPr>
                          <a:cxnSpLocks noChangeShapeType="1"/>
                        </wps:cNvCnPr>
                        <wps:spPr bwMode="auto">
                          <a:xfrm>
                            <a:off x="12214" y="8099"/>
                            <a:ext cx="0" cy="397"/>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4" name="AutoShape 250"/>
                        <wps:cNvCnPr>
                          <a:cxnSpLocks noChangeShapeType="1"/>
                        </wps:cNvCnPr>
                        <wps:spPr bwMode="auto">
                          <a:xfrm flipH="1">
                            <a:off x="9914" y="5454"/>
                            <a:ext cx="2299" cy="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2" o:spid="_x0000_s1393" style="position:absolute;left:0;text-align:left;margin-left:-14.7pt;margin-top:13pt;width:689pt;height:367.15pt;z-index:252154368" coordorigin="1146,2767" coordsize="13780,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">
                <v:rect id="Rectangle 224" o:spid="_x0000_s1394" style="position:absolute;left:4504;top:2767;width:409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n0scA&#10;AADcAAAADwAAAGRycy9kb3ducmV2LnhtbESPQWvCQBSE74X+h+UVvIS6UVoJ0VVUqBT1ENP2/sg+&#10;k7TZt2l2q/HfuwXB4zAz3zCzRW8acaLO1ZYVjIYxCOLC6ppLBZ8fb88JCOeRNTaWScGFHCzmjw8z&#10;TLU984FOuS9FgLBLUUHlfZtK6YqKDLqhbYmDd7SdQR9kV0rd4TnATSPHcTyRBmsOCxW2tK6o+Mn/&#10;jIL9V/t7WUY+m5TNJom236tsu1spNXjql1MQnnp/D9/a71rB6/gF/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p9LHAAAA3AAAAA8AAAAAAAAAAAAAAAAAmAIAAGRy&#10;cy9kb3ducmV2LnhtbFBLBQYAAAAABAAEAPUAAACMAwAAAAA=&#10;" fillcolor="#e5dfec [663]" strokecolor="#8064a2 [3207]" strokeweight="2.5pt">
                  <v:shadow color="#868686"/>
                  <v:textbox>
                    <w:txbxContent>
                      <w:p w:rsidR="00C75914" w:rsidRPr="00355745" w:rsidRDefault="00C75914" w:rsidP="00355745">
                        <w:pPr>
                          <w:rPr>
                            <w:b/>
                            <w:sz w:val="20"/>
                            <w:szCs w:val="20"/>
                          </w:rPr>
                        </w:pPr>
                        <w:r>
                          <w:rPr>
                            <w:b/>
                            <w:sz w:val="20"/>
                            <w:szCs w:val="20"/>
                          </w:rPr>
                          <w:t>7</w:t>
                        </w:r>
                        <w:r w:rsidRPr="00355745">
                          <w:rPr>
                            <w:b/>
                            <w:sz w:val="20"/>
                            <w:szCs w:val="20"/>
                          </w:rPr>
                          <w:t>. Quality Control for Concrete Works</w:t>
                        </w:r>
                      </w:p>
                    </w:txbxContent>
                  </v:textbox>
                </v:rect>
                <v:rect id="Rectangle 225" o:spid="_x0000_s1395" style="position:absolute;left:1505;top:4150;width:56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CSccA&#10;AADcAAAADwAAAGRycy9kb3ducmV2LnhtbESPQWvCQBSE74X+h+UJvUizUVAkdZWk0CLag03b+yP7&#10;TKLZtzG7jfHfu0Khx2FmvmGW68E0oqfO1ZYVTKIYBHFhdc2lgu+vt+cFCOeRNTaWScGVHKxXjw9L&#10;TLS98Cf1uS9FgLBLUEHlfZtI6YqKDLrItsTBO9jOoA+yK6Xu8BLgppHTOJ5LgzWHhQpbeq2oOOW/&#10;RsHHT3u+pmO/n5fN+2K8PWb77S5T6mk0pC8gPA3+P/zX3mgFs+kM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AknHAAAA3AAAAA8AAAAAAAAAAAAAAAAAmAIAAGRy&#10;cy9kb3ducmV2LnhtbFBLBQYAAAAABAAEAPUAAACMAwAAAAA=&#10;" fillcolor="#e5dfec [663]" strokecolor="#8064a2 [3207]" strokeweight="2.5pt">
                  <v:shadow color="#868686"/>
                  <v:textbox>
                    <w:txbxContent>
                      <w:p w:rsidR="00C75914" w:rsidRPr="00355745" w:rsidRDefault="00C75914" w:rsidP="00355745">
                        <w:pPr>
                          <w:rPr>
                            <w:b/>
                            <w:sz w:val="20"/>
                            <w:szCs w:val="20"/>
                          </w:rPr>
                        </w:pPr>
                        <w:r>
                          <w:rPr>
                            <w:b/>
                            <w:sz w:val="20"/>
                            <w:szCs w:val="20"/>
                          </w:rPr>
                          <w:t>7</w:t>
                        </w:r>
                        <w:r w:rsidRPr="00355745">
                          <w:rPr>
                            <w:b/>
                            <w:sz w:val="20"/>
                            <w:szCs w:val="20"/>
                          </w:rPr>
                          <w:t>.1 Quality of Construction Materials and Mix Design</w:t>
                        </w:r>
                      </w:p>
                    </w:txbxContent>
                  </v:textbox>
                </v:rect>
                <v:rect id="Rectangle 226" o:spid="_x0000_s1396" style="position:absolute;left:1146;top:5841;width:4802;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cPsYA&#10;AADcAAAADwAAAGRycy9kb3ducmV2LnhtbESPQWvCQBSE74L/YXlCL1I3DTRI6ipaaCnWQ7R6f2Rf&#10;k2j2bbq71fjvuwXB4zAz3zCzRW9acSbnG8sKniYJCOLS6oYrBfuvt8cpCB+QNbaWScGVPCzmw8EM&#10;c20vvKXzLlQiQtjnqKAOocul9GVNBv3EdsTR+7bOYIjSVVI7vES4aWWaJJk02HBcqLGj15rK0+7X&#10;KNgcup/rchyKrGrfp+P1cVWsP1dKPYz65QuIQH24h2/tD63gOc3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6cPsYAAADcAAAADwAAAAAAAAAAAAAAAACYAgAAZHJz&#10;L2Rvd25yZXYueG1sUEsFBgAAAAAEAAQA9QAAAIsDAAAAAA==&#10;" fillcolor="#e5dfec [663]" strokecolor="#8064a2 [3207]" strokeweight="2.5pt">
                  <v:shadow color="#868686"/>
                  <v:textbox>
                    <w:txbxContent>
                      <w:p w:rsidR="00C75914" w:rsidRPr="00355745" w:rsidRDefault="00C75914" w:rsidP="00C440BA">
                        <w:pPr>
                          <w:jc w:val="center"/>
                          <w:rPr>
                            <w:rFonts w:eastAsia="Times New Roman"/>
                            <w:b/>
                            <w:sz w:val="20"/>
                            <w:szCs w:val="20"/>
                          </w:rPr>
                        </w:pPr>
                        <w:r>
                          <w:rPr>
                            <w:rFonts w:eastAsia="Times New Roman"/>
                            <w:b/>
                            <w:sz w:val="20"/>
                            <w:szCs w:val="20"/>
                          </w:rPr>
                          <w:t>7</w:t>
                        </w:r>
                        <w:r w:rsidRPr="00355745">
                          <w:rPr>
                            <w:rFonts w:eastAsia="Times New Roman"/>
                            <w:b/>
                            <w:sz w:val="20"/>
                            <w:szCs w:val="20"/>
                          </w:rPr>
                          <w:t>.1.1 Inspection and testing of construction materials</w:t>
                        </w:r>
                      </w:p>
                      <w:p w:rsidR="00C75914" w:rsidRPr="00355745" w:rsidRDefault="00C75914" w:rsidP="00353B7D">
                        <w:pPr>
                          <w:pStyle w:val="ListParagraph"/>
                          <w:numPr>
                            <w:ilvl w:val="0"/>
                            <w:numId w:val="10"/>
                          </w:numPr>
                          <w:spacing w:before="0" w:after="0"/>
                          <w:rPr>
                            <w:b/>
                            <w:sz w:val="20"/>
                            <w:szCs w:val="20"/>
                          </w:rPr>
                        </w:pPr>
                        <w:r w:rsidRPr="00355745">
                          <w:rPr>
                            <w:b/>
                            <w:sz w:val="20"/>
                            <w:szCs w:val="20"/>
                          </w:rPr>
                          <w:t>Sand for concrete</w:t>
                        </w:r>
                      </w:p>
                      <w:p w:rsidR="00C75914" w:rsidRPr="00355745" w:rsidRDefault="00C75914" w:rsidP="00353B7D">
                        <w:pPr>
                          <w:pStyle w:val="ListParagraph"/>
                          <w:numPr>
                            <w:ilvl w:val="0"/>
                            <w:numId w:val="10"/>
                          </w:numPr>
                          <w:spacing w:before="0" w:after="0"/>
                          <w:rPr>
                            <w:b/>
                            <w:sz w:val="20"/>
                            <w:szCs w:val="20"/>
                          </w:rPr>
                        </w:pPr>
                        <w:r w:rsidRPr="00355745">
                          <w:rPr>
                            <w:b/>
                            <w:sz w:val="20"/>
                            <w:szCs w:val="20"/>
                          </w:rPr>
                          <w:t>Cement for concrete</w:t>
                        </w:r>
                      </w:p>
                      <w:p w:rsidR="00C75914" w:rsidRPr="00355745" w:rsidRDefault="00C75914" w:rsidP="00353B7D">
                        <w:pPr>
                          <w:pStyle w:val="ListParagraph"/>
                          <w:numPr>
                            <w:ilvl w:val="0"/>
                            <w:numId w:val="10"/>
                          </w:numPr>
                          <w:spacing w:before="0" w:after="0"/>
                          <w:rPr>
                            <w:b/>
                            <w:sz w:val="20"/>
                            <w:szCs w:val="20"/>
                          </w:rPr>
                        </w:pPr>
                        <w:r w:rsidRPr="00355745">
                          <w:rPr>
                            <w:b/>
                            <w:sz w:val="20"/>
                            <w:szCs w:val="20"/>
                          </w:rPr>
                          <w:t>Course aggregate (gravel)</w:t>
                        </w:r>
                      </w:p>
                      <w:p w:rsidR="00C75914" w:rsidRPr="00355745" w:rsidRDefault="00C75914" w:rsidP="00353B7D">
                        <w:pPr>
                          <w:pStyle w:val="ListParagraph"/>
                          <w:numPr>
                            <w:ilvl w:val="0"/>
                            <w:numId w:val="10"/>
                          </w:numPr>
                          <w:spacing w:before="0" w:after="0"/>
                          <w:rPr>
                            <w:b/>
                            <w:sz w:val="20"/>
                            <w:szCs w:val="20"/>
                          </w:rPr>
                        </w:pPr>
                        <w:r w:rsidRPr="00355745">
                          <w:rPr>
                            <w:b/>
                            <w:sz w:val="20"/>
                            <w:szCs w:val="20"/>
                          </w:rPr>
                          <w:t>Water for concrete and curing</w:t>
                        </w:r>
                      </w:p>
                      <w:p w:rsidR="00C75914" w:rsidRPr="00355745" w:rsidRDefault="00C75914" w:rsidP="00353B7D">
                        <w:pPr>
                          <w:pStyle w:val="ListParagraph"/>
                          <w:numPr>
                            <w:ilvl w:val="0"/>
                            <w:numId w:val="10"/>
                          </w:numPr>
                          <w:spacing w:before="0" w:after="0"/>
                          <w:rPr>
                            <w:b/>
                            <w:sz w:val="20"/>
                            <w:szCs w:val="20"/>
                          </w:rPr>
                        </w:pPr>
                        <w:r w:rsidRPr="00355745">
                          <w:rPr>
                            <w:b/>
                            <w:sz w:val="20"/>
                            <w:szCs w:val="20"/>
                          </w:rPr>
                          <w:t>Reinforcement Steel Bar</w:t>
                        </w:r>
                      </w:p>
                      <w:p w:rsidR="00C75914" w:rsidRPr="00355745" w:rsidRDefault="00C75914" w:rsidP="00353B7D">
                        <w:pPr>
                          <w:pStyle w:val="ListParagraph"/>
                          <w:numPr>
                            <w:ilvl w:val="0"/>
                            <w:numId w:val="10"/>
                          </w:numPr>
                          <w:spacing w:before="0" w:after="0"/>
                          <w:rPr>
                            <w:b/>
                            <w:sz w:val="20"/>
                            <w:szCs w:val="20"/>
                          </w:rPr>
                        </w:pPr>
                        <w:r w:rsidRPr="00355745">
                          <w:rPr>
                            <w:b/>
                            <w:sz w:val="20"/>
                            <w:szCs w:val="20"/>
                          </w:rPr>
                          <w:t>Frame Work</w:t>
                        </w:r>
                      </w:p>
                    </w:txbxContent>
                  </v:textbox>
                </v:rect>
                <v:rect id="Rectangle 227" o:spid="_x0000_s1397" style="position:absolute;left:6286;top:6122;width:3367;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5pccA&#10;AADcAAAADwAAAGRycy9kb3ducmV2LnhtbESPQWvCQBSE74X+h+UVvIS6UWgM0VVUqBTrQdP2/sg+&#10;k7TZt2l2q/HfuwXB4zAz3zCzRW8acaLO1ZYVjIYxCOLC6ppLBZ8fr88pCOeRNTaWScGFHCzmjw8z&#10;zLQ984FOuS9FgLDLUEHlfZtJ6YqKDLqhbYmDd7SdQR9kV0rd4TnATSPHcZxIgzWHhQpbWldU/OR/&#10;RsHuq/29LCO/T8pmk0bb79V++75SavDUL6cgPPX+Hr6137SCl/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OaXHAAAA3AAAAA8AAAAAAAAAAAAAAAAAmAIAAGRy&#10;cy9kb3ducmV2LnhtbFBLBQYAAAAABAAEAPUAAACMAwAAAAA=&#10;" fillcolor="#e5dfec [663]" strokecolor="#8064a2 [3207]" strokeweight="2.5pt">
                  <v:shadow color="#868686"/>
                  <v:textbox>
                    <w:txbxContent>
                      <w:p w:rsidR="00C75914" w:rsidRPr="00355745" w:rsidRDefault="00C75914" w:rsidP="00355745">
                        <w:pPr>
                          <w:rPr>
                            <w:b/>
                            <w:sz w:val="20"/>
                            <w:szCs w:val="20"/>
                          </w:rPr>
                        </w:pPr>
                        <w:r>
                          <w:rPr>
                            <w:b/>
                            <w:sz w:val="20"/>
                            <w:szCs w:val="20"/>
                          </w:rPr>
                          <w:t>7</w:t>
                        </w:r>
                        <w:r w:rsidRPr="00355745">
                          <w:rPr>
                            <w:b/>
                            <w:sz w:val="20"/>
                            <w:szCs w:val="20"/>
                          </w:rPr>
                          <w:t>.1.2Inspection and testing of concrete</w:t>
                        </w:r>
                      </w:p>
                    </w:txbxContent>
                  </v:textbox>
                </v:rect>
                <v:rect id="Rectangle 228" o:spid="_x0000_s1398" style="position:absolute;left:8278;top:4274;width:497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t18QA&#10;AADcAAAADwAAAGRycy9kb3ducmV2LnhtbERPz2vCMBS+D/wfwhN2EU0nTEpnWnTgELeDq3p/NG9t&#10;t+SlNlHrf78cBjt+fL+XxWCNuFLvW8cKnmYJCOLK6ZZrBcfDZpqC8AFZo3FMCu7kochHD0vMtLvx&#10;J13LUIsYwj5DBU0IXSalrxqy6GeuI47cl+sthgj7WuoebzHcGjlPkoW02HJsaLCj14aqn/JiFXyc&#10;uvN9NQn7RW3e0snue73fva+VehwPqxcQgYbwL/5zb7WC53lcG8/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rdfEAAAA3AAAAA8AAAAAAAAAAAAAAAAAmAIAAGRycy9k&#10;b3ducmV2LnhtbFBLBQYAAAAABAAEAPUAAACJAwAAAAA=&#10;" fillcolor="#e5dfec [663]" strokecolor="#8064a2 [3207]" strokeweight="2.5pt">
                  <v:shadow color="#868686"/>
                  <v:textbox>
                    <w:txbxContent>
                      <w:p w:rsidR="00C75914" w:rsidRPr="00355745" w:rsidRDefault="00C75914" w:rsidP="00355745">
                        <w:pPr>
                          <w:rPr>
                            <w:b/>
                            <w:sz w:val="20"/>
                            <w:szCs w:val="20"/>
                          </w:rPr>
                        </w:pPr>
                        <w:r>
                          <w:rPr>
                            <w:b/>
                            <w:sz w:val="20"/>
                            <w:szCs w:val="20"/>
                          </w:rPr>
                          <w:t>7</w:t>
                        </w:r>
                        <w:r w:rsidRPr="00355745">
                          <w:rPr>
                            <w:b/>
                            <w:sz w:val="20"/>
                            <w:szCs w:val="20"/>
                          </w:rPr>
                          <w:t>.2 Quality of Workmanship of Concrete Works</w:t>
                        </w:r>
                      </w:p>
                    </w:txbxContent>
                  </v:textbox>
                </v:rect>
                <v:shape id="AutoShape 229" o:spid="_x0000_s1399" type="#_x0000_t32" style="position:absolute;left:2989;top:3690;width:7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K2cMAAADcAAAADwAAAGRycy9kb3ducmV2LnhtbESPQYvCMBSE74L/IbwFb5quoLhdoyyC&#10;qCCCdcHro3nblG1eShPb+u+NIHgcZuYbZrnubSVaanzpWMHnJAFBnDtdcqHg97IdL0D4gKyxckwK&#10;7uRhvRoOlphq1/GZ2iwUIkLYp6jAhFCnUvrckEU/cTVx9P5cYzFE2RRSN9hFuK3kNEnm0mLJccFg&#10;TRtD+X92swqKa90ujqY7bk7X7jDTp7vd7UulRh/9zzeIQH14h1/tvVYwm37B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CtnDAAAA3AAAAA8AAAAAAAAAAAAA&#10;AAAAoQIAAGRycy9kb3ducmV2LnhtbFBLBQYAAAAABAAEAPkAAACRAwAAAAA=&#10;" strokecolor="#8064a2 [3207]" strokeweight="2.5pt">
                  <v:shadow color="#868686"/>
                </v:shape>
                <v:shape id="AutoShape 230" o:spid="_x0000_s1400" type="#_x0000_t32" style="position:absolute;left:2989;top:3690;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1mcIAAADcAAAADwAAAGRycy9kb3ducmV2LnhtbERPXWuDMBR9L+w/hDvYWxu34RBnLKMw&#10;1oEUZgd9vZhbIzU3YjK1/355KPTxcL6L7WJ7MdHoO8cKnjcJCOLG6Y5bBb/Hz3UGwgdkjb1jUnAl&#10;D9vyYVVgrt3MPzTVoRUxhH2OCkwIQy6lbwxZ9Bs3EEfu7EaLIcKxlXrEOYbbXr4kyZu02HFsMDjQ&#10;zlBzqf+sgvY0TFll5mp3OM3fqT5c7de+U+rpcfl4BxFoCXfxzb3XCtLXOD+e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E1mcIAAADcAAAADwAAAAAAAAAAAAAA&#10;AAChAgAAZHJzL2Rvd25yZXYueG1sUEsFBgAAAAAEAAQA+QAAAJADAAAAAA==&#10;" strokecolor="#8064a2 [3207]" strokeweight="2.5pt">
                  <v:shadow color="#868686"/>
                </v:shape>
                <v:shape id="AutoShape 231" o:spid="_x0000_s1401" type="#_x0000_t32" style="position:absolute;left:10788;top:3690;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2QAsUAAADcAAAADwAAAGRycy9kb3ducmV2LnhtbESPQWvCQBSE7wX/w/KE3uomlRSJriIB&#10;0UIQqoLXR/Y1G5p9G7LbJP77bqHQ4zAz3zCb3WRbMVDvG8cK0kUCgrhyuuFawe16eFmB8AFZY+uY&#10;FDzIw247e9pgrt3IHzRcQi0ihH2OCkwIXS6lrwxZ9AvXEUfv0/UWQ5R9LXWPY4TbVr4myZu02HBc&#10;MNhRYaj6unxbBfW9G1alGcvifB/fM31+2OOpUep5Pu3XIAJN4T/81z5pBdkyhd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2QAsUAAADcAAAADwAAAAAAAAAA&#10;AAAAAAChAgAAZHJzL2Rvd25yZXYueG1sUEsFBgAAAAAEAAQA+QAAAJMDAAAAAA==&#10;" strokecolor="#8064a2 [3207]" strokeweight="2.5pt">
                  <v:shadow color="#868686"/>
                </v:shape>
                <v:shape id="AutoShape 232" o:spid="_x0000_s1402" type="#_x0000_t32" style="position:absolute;left:3481;top:5434;width:3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8OdcMAAADcAAAADwAAAGRycy9kb3ducmV2LnhtbESPQYvCMBSE78L+h/AWvGm6iiJdoyzC&#10;ooII1gWvj+bZFJuX0mTb+u+NIHgcZuYbZrnubSVaanzpWMHXOAFBnDtdcqHg7/w7WoDwAVlj5ZgU&#10;3MnDevUxWGKqXccnarNQiAhhn6ICE0KdSulzQxb92NXE0bu6xmKIsimkbrCLcFvJSZLMpcWS44LB&#10;mjaG8lv2bxUUl7pdHEx32Bwv3X6mj3e73ZVKDT/7n28QgfrwDr/aO61gNp3A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DnXDAAAA3AAAAA8AAAAAAAAAAAAA&#10;AAAAoQIAAGRycy9kb3ducmV2LnhtbFBLBQYAAAAABAAEAPkAAACRAwAAAAA=&#10;" strokecolor="#8064a2 [3207]" strokeweight="2.5pt">
                  <v:shadow color="#868686"/>
                </v:shape>
                <v:shape id="AutoShape 233" o:spid="_x0000_s1403" type="#_x0000_t32" style="position:absolute;left:3481;top:5434;width: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r7sMAAADcAAAADwAAAGRycy9kb3ducmV2LnhtbESPQYvCMBSE78L+h/AWvGm6K4p0jbII&#10;iwoiWBe8PppnU2xeShPb+u+NIHgcZuYbZrHqbSVaanzpWMHXOAFBnDtdcqHg//Q3moPwAVlj5ZgU&#10;3MnDavkxWGCqXcdHarNQiAhhn6ICE0KdSulzQxb92NXE0bu4xmKIsimkbrCLcFvJ7ySZSYslxwWD&#10;Na0N5dfsZhUU57qd7023Xx/O3W6qD3e72ZZKDT/73x8QgfrwDr/aW61gOpnA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Tq+7DAAAA3AAAAA8AAAAAAAAAAAAA&#10;AAAAoQIAAGRycy9kb3ducmV2LnhtbFBLBQYAAAAABAAEAPkAAACRAwAAAAA=&#10;" strokecolor="#8064a2 [3207]" strokeweight="2.5pt">
                  <v:shadow color="#868686"/>
                </v:shape>
                <v:shape id="AutoShape 234" o:spid="_x0000_s1404" type="#_x0000_t32" style="position:absolute;left:7258;top:5434;width:0;height: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zmsUAAADcAAAADwAAAGRycy9kb3ducmV2LnhtbESPzWrDMBCE74W+g9hCb7Xcn5TgRDHF&#10;UJJACMQN5LpYG8vEWhlLsZ23jwqFHoeZ+YZZ5pNtxUC9bxwreE1SEMSV0w3XCo4/3y9zED4ga2wd&#10;k4IbechXjw9LzLQb+UBDGWoRIewzVGBC6DIpfWXIok9cRxy9s+sthij7Wuoexwi3rXxL009pseG4&#10;YLCjwlB1Ka9WQX3qhvnOjLtifxq3M72/2fWmUer5afpagAg0hf/wX3ujFczeP+D3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zmsUAAADcAAAADwAAAAAAAAAA&#10;AAAAAAChAgAAZHJzL2Rvd25yZXYueG1sUEsFBgAAAAAEAAQA+QAAAJMDAAAAAA==&#10;" strokecolor="#8064a2 [3207]" strokeweight="2.5pt">
                  <v:shadow color="#868686"/>
                </v:shape>
                <v:rect id="Rectangle 235" o:spid="_x0000_s1405" style="position:absolute;left:6112;top:8512;width:302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UlMUA&#10;AADcAAAADwAAAGRycy9kb3ducmV2LnhtbESPT4vCMBTE7wv7HcJb8CKa6qJINYoKirge/Ht/NM+2&#10;u81LbaLWb78RBI/DzPyGGU1qU4gbVS63rKDTjkAQJ1bnnCo4HhatAQjnkTUWlknBgxxMxp8fI4y1&#10;vfOObnufigBhF6OCzPsyltIlGRl0bVsSB+9sK4M+yCqVusJ7gJtCdqOoLw3mHBYyLGmeUfK3vxoF&#10;m1N5eUybfttPi+Wguf6dbdc/M6UaX/V0CMJT7d/hV3ulFfS+e/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ZSUxQAAANwAAAAPAAAAAAAAAAAAAAAAAJgCAABkcnMv&#10;ZG93bnJldi54bWxQSwUGAAAAAAQABAD1AAAAigMAAAAA&#10;" fillcolor="#e5dfec [663]" strokecolor="#8064a2 [3207]" strokeweight="2.5pt">
                  <v:shadow color="#868686"/>
                  <v:textbox>
                    <w:txbxContent>
                      <w:p w:rsidR="00C75914" w:rsidRPr="00355745" w:rsidRDefault="00C75914" w:rsidP="00355745">
                        <w:pPr>
                          <w:rPr>
                            <w:b/>
                            <w:sz w:val="20"/>
                            <w:szCs w:val="20"/>
                          </w:rPr>
                        </w:pPr>
                        <w:r>
                          <w:rPr>
                            <w:b/>
                            <w:sz w:val="20"/>
                            <w:szCs w:val="20"/>
                          </w:rPr>
                          <w:t>7</w:t>
                        </w:r>
                        <w:r w:rsidRPr="00355745">
                          <w:rPr>
                            <w:b/>
                            <w:sz w:val="20"/>
                            <w:szCs w:val="20"/>
                          </w:rPr>
                          <w:t>.2.1 Conformity with plans</w:t>
                        </w:r>
                      </w:p>
                      <w:p w:rsidR="00C75914" w:rsidRPr="00355745" w:rsidRDefault="00C75914" w:rsidP="00353B7D">
                        <w:pPr>
                          <w:pStyle w:val="ListParagraph"/>
                          <w:numPr>
                            <w:ilvl w:val="0"/>
                            <w:numId w:val="7"/>
                          </w:numPr>
                          <w:spacing w:before="0" w:after="0"/>
                          <w:rPr>
                            <w:b/>
                            <w:sz w:val="20"/>
                            <w:szCs w:val="20"/>
                          </w:rPr>
                        </w:pPr>
                        <w:r w:rsidRPr="00355745">
                          <w:rPr>
                            <w:b/>
                            <w:sz w:val="20"/>
                            <w:szCs w:val="20"/>
                          </w:rPr>
                          <w:t>Working drawing of concrete structure</w:t>
                        </w:r>
                      </w:p>
                      <w:p w:rsidR="00C75914" w:rsidRPr="00355745" w:rsidRDefault="00C75914" w:rsidP="00353B7D">
                        <w:pPr>
                          <w:pStyle w:val="ListParagraph"/>
                          <w:numPr>
                            <w:ilvl w:val="0"/>
                            <w:numId w:val="7"/>
                          </w:numPr>
                          <w:spacing w:before="0" w:after="0"/>
                          <w:rPr>
                            <w:b/>
                            <w:sz w:val="20"/>
                            <w:szCs w:val="20"/>
                          </w:rPr>
                        </w:pPr>
                        <w:r w:rsidRPr="00355745">
                          <w:rPr>
                            <w:b/>
                            <w:sz w:val="20"/>
                            <w:szCs w:val="20"/>
                          </w:rPr>
                          <w:t>Design calculation</w:t>
                        </w:r>
                      </w:p>
                      <w:p w:rsidR="00C75914" w:rsidRPr="00355745" w:rsidRDefault="00C75914" w:rsidP="00353B7D">
                        <w:pPr>
                          <w:pStyle w:val="ListParagraph"/>
                          <w:numPr>
                            <w:ilvl w:val="0"/>
                            <w:numId w:val="7"/>
                          </w:numPr>
                          <w:spacing w:before="0" w:after="0"/>
                          <w:rPr>
                            <w:b/>
                            <w:sz w:val="20"/>
                            <w:szCs w:val="20"/>
                          </w:rPr>
                        </w:pPr>
                        <w:r w:rsidRPr="00355745">
                          <w:rPr>
                            <w:b/>
                            <w:sz w:val="20"/>
                            <w:szCs w:val="20"/>
                          </w:rPr>
                          <w:t xml:space="preserve">Design dimensions </w:t>
                        </w:r>
                      </w:p>
                    </w:txbxContent>
                  </v:textbox>
                </v:rect>
                <v:rect id="Rectangle 236" o:spid="_x0000_s1406" style="position:absolute;left:9653;top:8479;width:4792;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K48UA&#10;AADcAAAADwAAAGRycy9kb3ducmV2LnhtbESPT2vCQBTE70K/w/IKvYhuajFIdBUtWEQ9+Pf+yD6T&#10;2OzbNLtq/PZuQfA4zMxvmNGkMaW4Uu0Kywo+uxEI4tTqgjMFh/28MwDhPLLG0jIpuJODyfitNcJE&#10;2xtv6brzmQgQdgkqyL2vEildmpNB17UVcfBOtjbog6wzqWu8BbgpZS+KYmmw4LCQY0XfOaW/u4tR&#10;sD5Wf/dp22/irPwZtJfn2Wa5min18d5MhyA8Nf4VfrYXWkH/K4b/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wrjxQAAANwAAAAPAAAAAAAAAAAAAAAAAJgCAABkcnMv&#10;ZG93bnJldi54bWxQSwUGAAAAAAQABAD1AAAAigMAAAAA&#10;" fillcolor="#e5dfec [663]" strokecolor="#8064a2 [3207]" strokeweight="2.5pt">
                  <v:shadow color="#868686"/>
                  <v:textbox>
                    <w:txbxContent>
                      <w:p w:rsidR="00C75914" w:rsidRPr="00355745" w:rsidRDefault="00C75914" w:rsidP="00355745">
                        <w:pPr>
                          <w:rPr>
                            <w:b/>
                            <w:sz w:val="20"/>
                            <w:szCs w:val="20"/>
                          </w:rPr>
                        </w:pPr>
                        <w:r>
                          <w:rPr>
                            <w:b/>
                            <w:sz w:val="20"/>
                            <w:szCs w:val="20"/>
                          </w:rPr>
                          <w:t>7</w:t>
                        </w:r>
                        <w:r w:rsidRPr="00355745">
                          <w:rPr>
                            <w:b/>
                            <w:sz w:val="20"/>
                            <w:szCs w:val="20"/>
                          </w:rPr>
                          <w:t xml:space="preserve">.2.2 Capability of Contractor’s </w:t>
                        </w:r>
                        <w:r>
                          <w:rPr>
                            <w:b/>
                            <w:sz w:val="20"/>
                            <w:szCs w:val="20"/>
                          </w:rPr>
                          <w:t>person power</w:t>
                        </w:r>
                      </w:p>
                      <w:p w:rsidR="00C75914" w:rsidRPr="00355745" w:rsidRDefault="00C75914" w:rsidP="00353B7D">
                        <w:pPr>
                          <w:pStyle w:val="ListParagraph"/>
                          <w:numPr>
                            <w:ilvl w:val="0"/>
                            <w:numId w:val="8"/>
                          </w:numPr>
                          <w:spacing w:before="0" w:after="0"/>
                          <w:rPr>
                            <w:b/>
                            <w:sz w:val="20"/>
                            <w:szCs w:val="20"/>
                          </w:rPr>
                        </w:pPr>
                        <w:r w:rsidRPr="00355745">
                          <w:rPr>
                            <w:b/>
                            <w:sz w:val="20"/>
                            <w:szCs w:val="20"/>
                          </w:rPr>
                          <w:t>Construction engineer</w:t>
                        </w:r>
                      </w:p>
                      <w:p w:rsidR="00C75914" w:rsidRPr="00355745" w:rsidRDefault="00C75914" w:rsidP="00353B7D">
                        <w:pPr>
                          <w:pStyle w:val="ListParagraph"/>
                          <w:numPr>
                            <w:ilvl w:val="0"/>
                            <w:numId w:val="8"/>
                          </w:numPr>
                          <w:spacing w:before="0" w:after="0"/>
                          <w:rPr>
                            <w:b/>
                            <w:sz w:val="20"/>
                            <w:szCs w:val="20"/>
                          </w:rPr>
                        </w:pPr>
                        <w:r w:rsidRPr="00355745">
                          <w:rPr>
                            <w:b/>
                            <w:sz w:val="20"/>
                            <w:szCs w:val="20"/>
                          </w:rPr>
                          <w:t>Surveyor</w:t>
                        </w:r>
                      </w:p>
                      <w:p w:rsidR="00C75914" w:rsidRPr="00355745" w:rsidRDefault="00C75914" w:rsidP="00353B7D">
                        <w:pPr>
                          <w:pStyle w:val="ListParagraph"/>
                          <w:numPr>
                            <w:ilvl w:val="0"/>
                            <w:numId w:val="8"/>
                          </w:numPr>
                          <w:spacing w:before="0" w:after="0"/>
                          <w:rPr>
                            <w:b/>
                            <w:sz w:val="20"/>
                            <w:szCs w:val="20"/>
                          </w:rPr>
                        </w:pPr>
                        <w:r w:rsidRPr="00355745">
                          <w:rPr>
                            <w:b/>
                            <w:sz w:val="20"/>
                            <w:szCs w:val="20"/>
                          </w:rPr>
                          <w:t>Construction Forman</w:t>
                        </w:r>
                      </w:p>
                      <w:p w:rsidR="00C75914" w:rsidRPr="00355745" w:rsidRDefault="00C75914" w:rsidP="00353B7D">
                        <w:pPr>
                          <w:pStyle w:val="ListParagraph"/>
                          <w:numPr>
                            <w:ilvl w:val="0"/>
                            <w:numId w:val="8"/>
                          </w:numPr>
                          <w:spacing w:before="0" w:after="0"/>
                          <w:rPr>
                            <w:b/>
                            <w:sz w:val="20"/>
                            <w:szCs w:val="20"/>
                          </w:rPr>
                        </w:pPr>
                        <w:r w:rsidRPr="00355745">
                          <w:rPr>
                            <w:b/>
                            <w:sz w:val="20"/>
                            <w:szCs w:val="20"/>
                          </w:rPr>
                          <w:t>Mason</w:t>
                        </w:r>
                      </w:p>
                      <w:p w:rsidR="00C75914" w:rsidRPr="00355745" w:rsidRDefault="00C75914" w:rsidP="00353B7D">
                        <w:pPr>
                          <w:pStyle w:val="ListParagraph"/>
                          <w:numPr>
                            <w:ilvl w:val="0"/>
                            <w:numId w:val="8"/>
                          </w:numPr>
                          <w:spacing w:before="0" w:after="0"/>
                          <w:rPr>
                            <w:b/>
                            <w:sz w:val="20"/>
                            <w:szCs w:val="20"/>
                          </w:rPr>
                        </w:pPr>
                        <w:r w:rsidRPr="00355745">
                          <w:rPr>
                            <w:b/>
                            <w:sz w:val="20"/>
                            <w:szCs w:val="20"/>
                          </w:rPr>
                          <w:t>Carpenter</w:t>
                        </w:r>
                      </w:p>
                      <w:p w:rsidR="00C75914" w:rsidRPr="00355745" w:rsidRDefault="00C75914" w:rsidP="00353B7D">
                        <w:pPr>
                          <w:pStyle w:val="ListParagraph"/>
                          <w:numPr>
                            <w:ilvl w:val="0"/>
                            <w:numId w:val="8"/>
                          </w:numPr>
                          <w:spacing w:before="0" w:after="0"/>
                          <w:rPr>
                            <w:b/>
                            <w:sz w:val="20"/>
                            <w:szCs w:val="20"/>
                          </w:rPr>
                        </w:pPr>
                        <w:r w:rsidRPr="00355745">
                          <w:rPr>
                            <w:b/>
                            <w:sz w:val="20"/>
                            <w:szCs w:val="20"/>
                          </w:rPr>
                          <w:t xml:space="preserve">Bar Bender </w:t>
                        </w:r>
                      </w:p>
                      <w:p w:rsidR="00C75914" w:rsidRPr="00355745" w:rsidRDefault="00C75914" w:rsidP="00353B7D">
                        <w:pPr>
                          <w:pStyle w:val="ListParagraph"/>
                          <w:numPr>
                            <w:ilvl w:val="0"/>
                            <w:numId w:val="8"/>
                          </w:numPr>
                          <w:spacing w:before="0" w:after="0"/>
                          <w:rPr>
                            <w:b/>
                            <w:sz w:val="20"/>
                            <w:szCs w:val="20"/>
                          </w:rPr>
                        </w:pPr>
                        <w:r w:rsidRPr="00355745">
                          <w:rPr>
                            <w:b/>
                            <w:sz w:val="20"/>
                            <w:szCs w:val="20"/>
                          </w:rPr>
                          <w:t>Daily laborers</w:t>
                        </w:r>
                      </w:p>
                    </w:txbxContent>
                  </v:textbox>
                </v:rect>
                <v:shape id="AutoShape 237" o:spid="_x0000_s1407" type="#_x0000_t32" style="position:absolute;left:5183;top:4720;width:1;height: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t7cUAAADcAAAADwAAAGRycy9kb3ducmV2LnhtbESPzWrDMBCE74G8g9hAb4mcFjfBjRJC&#10;oNQFE0hSyHWxtpaptTKW6p+3rwqFHoeZ+YbZHUbbiJ46XztWsF4lIIhLp2uuFHzcXpdbED4ga2wc&#10;k4KJPBz289kOM+0GvlB/DZWIEPYZKjAhtJmUvjRk0a9cSxy9T9dZDFF2ldQdDhFuG/mYJM/SYs1x&#10;wWBLJ0Pl1/XbKqjubb8tzFCczvfhPdXnyb7ltVIPi/H4AiLQGP7Df+1cK0ifNvB7Jh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it7cUAAADcAAAADwAAAAAAAAAA&#10;AAAAAAChAgAAZHJzL2Rvd25yZXYueG1sUEsFBgAAAAAEAAQA+QAAAJMDAAAAAA==&#10;" strokecolor="#8064a2 [3207]" strokeweight="2.5pt">
                  <v:shadow color="#868686"/>
                </v:shape>
                <v:shape id="AutoShape 239" o:spid="_x0000_s1408" type="#_x0000_t32" style="position:absolute;left:9914;top:4785;width:0;height:3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5n8IAAADcAAAADwAAAGRycy9kb3ducmV2LnhtbERPXWuDMBR9L+w/hDvYWxu34RBnLKMw&#10;1oEUZgd9vZhbIzU3YjK1/355KPTxcL6L7WJ7MdHoO8cKnjcJCOLG6Y5bBb/Hz3UGwgdkjb1jUnAl&#10;D9vyYVVgrt3MPzTVoRUxhH2OCkwIQy6lbwxZ9Bs3EEfu7EaLIcKxlXrEOYbbXr4kyZu02HFsMDjQ&#10;zlBzqf+sgvY0TFll5mp3OM3fqT5c7de+U+rpcfl4BxFoCXfxzb3XCtLXuDae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c5n8IAAADcAAAADwAAAAAAAAAAAAAA&#10;AAChAgAAZHJzL2Rvd25yZXYueG1sUEsFBgAAAAAEAAQA+QAAAJADAAAAAA==&#10;" strokecolor="#8064a2 [3207]" strokeweight="2.5pt">
                  <v:shadow color="#868686"/>
                </v:shape>
                <v:rect id="Rectangle 242" o:spid="_x0000_s1409" style="position:absolute;left:10536;top:5939;width:4390;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ekcYA&#10;AADcAAAADwAAAGRycy9kb3ducmV2LnhtbESPQWvCQBSE74L/YXmCF6kbLYqNrqKCpVgP1ur9kX0m&#10;0ezbmF01/nu3UPA4zMw3zGRWm0LcqHK5ZQW9bgSCOLE651TB/nf1NgLhPLLGwjIpeJCD2bTZmGCs&#10;7Z1/6LbzqQgQdjEqyLwvYyldkpFB17UlcfCOtjLog6xSqSu8B7gpZD+KhtJgzmEhw5KWGSXn3dUo&#10;2BzKy2Pe8dthWnyOOuvTYrv+XijVbtXzMQhPtX+F/9tfWsHg/QP+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iekcYAAADcAAAADwAAAAAAAAAAAAAAAACYAgAAZHJz&#10;L2Rvd25yZXYueG1sUEsFBgAAAAAEAAQA9QAAAIsDAAAAAA==&#10;" fillcolor="#e5dfec [663]" strokecolor="#8064a2 [3207]" strokeweight="2.5pt">
                  <v:shadow color="#868686"/>
                  <v:textbox>
                    <w:txbxContent>
                      <w:p w:rsidR="00C75914" w:rsidRPr="00355745" w:rsidRDefault="00C75914" w:rsidP="00355745">
                        <w:pPr>
                          <w:rPr>
                            <w:b/>
                            <w:sz w:val="20"/>
                            <w:szCs w:val="20"/>
                          </w:rPr>
                        </w:pPr>
                        <w:r>
                          <w:rPr>
                            <w:b/>
                            <w:sz w:val="20"/>
                            <w:szCs w:val="20"/>
                          </w:rPr>
                          <w:t>7</w:t>
                        </w:r>
                        <w:r w:rsidRPr="00355745">
                          <w:rPr>
                            <w:b/>
                            <w:sz w:val="20"/>
                            <w:szCs w:val="20"/>
                          </w:rPr>
                          <w:t xml:space="preserve">.2.3 Monitoring of </w:t>
                        </w:r>
                        <w:proofErr w:type="spellStart"/>
                        <w:r w:rsidRPr="00355745">
                          <w:rPr>
                            <w:b/>
                            <w:sz w:val="20"/>
                            <w:szCs w:val="20"/>
                          </w:rPr>
                          <w:t>Equipments</w:t>
                        </w:r>
                        <w:proofErr w:type="spellEnd"/>
                        <w:r>
                          <w:rPr>
                            <w:b/>
                            <w:sz w:val="20"/>
                            <w:szCs w:val="20"/>
                          </w:rPr>
                          <w:t xml:space="preserve"> </w:t>
                        </w:r>
                        <w:r w:rsidRPr="00355745">
                          <w:rPr>
                            <w:b/>
                            <w:sz w:val="20"/>
                            <w:szCs w:val="20"/>
                          </w:rPr>
                          <w:t>&amp; Plants</w:t>
                        </w:r>
                      </w:p>
                      <w:p w:rsidR="00C75914" w:rsidRPr="00355745" w:rsidRDefault="00C75914" w:rsidP="00353B7D">
                        <w:pPr>
                          <w:pStyle w:val="ListParagraph"/>
                          <w:numPr>
                            <w:ilvl w:val="0"/>
                            <w:numId w:val="9"/>
                          </w:numPr>
                          <w:spacing w:before="0" w:after="0"/>
                          <w:rPr>
                            <w:b/>
                            <w:sz w:val="20"/>
                            <w:szCs w:val="20"/>
                          </w:rPr>
                        </w:pPr>
                        <w:r w:rsidRPr="00355745">
                          <w:rPr>
                            <w:b/>
                            <w:sz w:val="20"/>
                            <w:szCs w:val="20"/>
                          </w:rPr>
                          <w:t>Mixer</w:t>
                        </w:r>
                      </w:p>
                      <w:p w:rsidR="00C75914" w:rsidRPr="00355745" w:rsidRDefault="00C75914" w:rsidP="00353B7D">
                        <w:pPr>
                          <w:pStyle w:val="ListParagraph"/>
                          <w:numPr>
                            <w:ilvl w:val="0"/>
                            <w:numId w:val="9"/>
                          </w:numPr>
                          <w:spacing w:before="0" w:after="0"/>
                          <w:rPr>
                            <w:b/>
                            <w:sz w:val="20"/>
                            <w:szCs w:val="20"/>
                          </w:rPr>
                        </w:pPr>
                        <w:r w:rsidRPr="00355745">
                          <w:rPr>
                            <w:b/>
                            <w:sz w:val="20"/>
                            <w:szCs w:val="20"/>
                          </w:rPr>
                          <w:t>Vibrator</w:t>
                        </w:r>
                      </w:p>
                      <w:p w:rsidR="00C75914" w:rsidRPr="00355745" w:rsidRDefault="00C75914" w:rsidP="00353B7D">
                        <w:pPr>
                          <w:pStyle w:val="ListParagraph"/>
                          <w:numPr>
                            <w:ilvl w:val="0"/>
                            <w:numId w:val="9"/>
                          </w:numPr>
                          <w:spacing w:before="0" w:after="0"/>
                          <w:rPr>
                            <w:b/>
                            <w:sz w:val="20"/>
                            <w:szCs w:val="20"/>
                          </w:rPr>
                        </w:pPr>
                        <w:r w:rsidRPr="00355745">
                          <w:rPr>
                            <w:b/>
                            <w:sz w:val="20"/>
                            <w:szCs w:val="20"/>
                          </w:rPr>
                          <w:t>Loader</w:t>
                        </w:r>
                      </w:p>
                      <w:p w:rsidR="00C75914" w:rsidRPr="00355745" w:rsidRDefault="00C75914" w:rsidP="00353B7D">
                        <w:pPr>
                          <w:pStyle w:val="ListParagraph"/>
                          <w:numPr>
                            <w:ilvl w:val="0"/>
                            <w:numId w:val="9"/>
                          </w:numPr>
                          <w:spacing w:before="0" w:after="0"/>
                          <w:rPr>
                            <w:b/>
                            <w:sz w:val="20"/>
                            <w:szCs w:val="20"/>
                          </w:rPr>
                        </w:pPr>
                        <w:r w:rsidRPr="00355745">
                          <w:rPr>
                            <w:b/>
                            <w:sz w:val="20"/>
                            <w:szCs w:val="20"/>
                          </w:rPr>
                          <w:t>Shower Truck</w:t>
                        </w:r>
                      </w:p>
                      <w:p w:rsidR="00C75914" w:rsidRPr="00355745" w:rsidRDefault="00C75914" w:rsidP="00353B7D">
                        <w:pPr>
                          <w:pStyle w:val="ListParagraph"/>
                          <w:numPr>
                            <w:ilvl w:val="0"/>
                            <w:numId w:val="9"/>
                          </w:numPr>
                          <w:spacing w:before="0" w:after="0"/>
                          <w:rPr>
                            <w:b/>
                            <w:sz w:val="20"/>
                            <w:szCs w:val="20"/>
                          </w:rPr>
                        </w:pPr>
                        <w:r w:rsidRPr="00355745">
                          <w:rPr>
                            <w:b/>
                            <w:sz w:val="20"/>
                            <w:szCs w:val="20"/>
                          </w:rPr>
                          <w:t>Simple Tools</w:t>
                        </w:r>
                      </w:p>
                      <w:p w:rsidR="00C75914" w:rsidRPr="00355745" w:rsidRDefault="00C75914" w:rsidP="00355745">
                        <w:pPr>
                          <w:rPr>
                            <w:b/>
                            <w:sz w:val="20"/>
                            <w:szCs w:val="20"/>
                          </w:rPr>
                        </w:pPr>
                      </w:p>
                    </w:txbxContent>
                  </v:textbox>
                </v:rect>
                <v:shape id="AutoShape 243" o:spid="_x0000_s1410" type="#_x0000_t32" style="position:absolute;left:5963;top:3308;width:0;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G5MIAAADcAAAADwAAAGRycy9kb3ducmV2LnhtbERPXWuDMBR9L+w/hDvYWxs35hBnLKMw&#10;1oEUZgd9vZhbIzU3YjK1/355KPTxcL6L7WJ7MdHoO8cKnjcJCOLG6Y5bBb/Hz3UGwgdkjb1jUnAl&#10;D9vyYVVgrt3MPzTVoRUxhH2OCkwIQy6lbwxZ9Bs3EEfu7EaLIcKxlXrEOYbbXr4kyZu02HFsMDjQ&#10;zlBzqf+sgvY0TFll5mp3OM3fqT5c7de+U+rpcfl4BxFoCXfxzb3XCtLXOD+e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dG5MIAAADcAAAADwAAAAAAAAAAAAAA&#10;AAChAgAAZHJzL2Rvd25yZXYueG1sUEsFBgAAAAAEAAQA+QAAAJADAAAAAA==&#10;" strokecolor="#8064a2 [3207]" strokeweight="2.5pt">
                  <v:shadow color="#868686"/>
                </v:shape>
                <v:shape id="AutoShape 246" o:spid="_x0000_s1411" type="#_x0000_t32" style="position:absolute;left:7820;top:8099;width:4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jf8UAAADcAAAADwAAAGRycy9kb3ducmV2LnhtbESPQWvCQBSE7wX/w/KE3uomxRSJriIB&#10;0UIQqoLXR/Y1G5p9G7LbJP77bqHQ4zAz3zCb3WRbMVDvG8cK0kUCgrhyuuFawe16eFmB8AFZY+uY&#10;FDzIw247e9pgrt3IHzRcQi0ihH2OCkwIXS6lrwxZ9AvXEUfv0/UWQ5R9LXWPY4TbVr4myZu02HBc&#10;MNhRYaj6unxbBfW9G1alGcvifB/fM31+2OOpUep5Pu3XIAJN4T/81z5pBdkyhd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jf8UAAADcAAAADwAAAAAAAAAA&#10;AAAAAAChAgAAZHJzL2Rvd25yZXYueG1sUEsFBgAAAAAEAAQA+QAAAJMDAAAAAA==&#10;" strokecolor="#8064a2 [3207]" strokeweight="2.5pt">
                  <v:shadow color="#868686"/>
                </v:shape>
                <v:shape id="AutoShape 248" o:spid="_x0000_s1412" type="#_x0000_t32" style="position:absolute;left:7820;top:809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9CMMAAADcAAAADwAAAGRycy9kb3ducmV2LnhtbESPQYvCMBSE78L+h/AWvGm6oiJdoyzC&#10;ooII1gWvj+bZFJuX0mTb+u+NIHgcZuYbZrnubSVaanzpWMHXOAFBnDtdcqHg7/w7WoDwAVlj5ZgU&#10;3MnDevUxWGKqXccnarNQiAhhn6ICE0KdSulzQxb92NXE0bu6xmKIsimkbrCLcFvJSZLMpcWS44LB&#10;mjaG8lv2bxUUl7pdHEx32Bwv3X6mj3e73ZVKDT/7n28QgfrwDr/aO61gNp3A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fQjDAAAA3AAAAA8AAAAAAAAAAAAA&#10;AAAAoQIAAGRycy9kb3ducmV2LnhtbFBLBQYAAAAABAAEAPkAAACRAwAAAAA=&#10;" strokecolor="#8064a2 [3207]" strokeweight="2.5pt">
                  <v:shadow color="#868686"/>
                </v:shape>
                <v:shape id="AutoShape 249" o:spid="_x0000_s1413" type="#_x0000_t32" style="position:absolute;left:12214;top:8099;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Yk8UAAADcAAAADwAAAGRycy9kb3ducmV2LnhtbESPzWrDMBCE74W+g9hCb7Xcn5TgRDHF&#10;UJJACMQN5LpYG8vEWhlLsZ23jwqFHoeZ+YZZ5pNtxUC9bxwreE1SEMSV0w3XCo4/3y9zED4ga2wd&#10;k4IbechXjw9LzLQb+UBDGWoRIewzVGBC6DIpfWXIok9cRxy9s+sthij7Wuoexwi3rXxL009pseG4&#10;YLCjwlB1Ka9WQX3qhvnOjLtifxq3M72/2fWmUer5afpagAg0hf/wX3ujFcw+3uH3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XYk8UAAADcAAAADwAAAAAAAAAA&#10;AAAAAAChAgAAZHJzL2Rvd25yZXYueG1sUEsFBgAAAAAEAAQA+QAAAJMDAAAAAA==&#10;" strokecolor="#8064a2 [3207]" strokeweight="2.5pt">
                  <v:shadow color="#868686"/>
                </v:shape>
                <v:shape id="AutoShape 250" o:spid="_x0000_s1414" type="#_x0000_t32" style="position:absolute;left:9914;top:5454;width:22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BJsQAAADcAAAADwAAAGRycy9kb3ducmV2LnhtbESPzWoCQRCE7wHfYWjBS9DZ+BNkdZQg&#10;COaQQ9Y8QLvT7i7u9Cwzra5vnxECORZV9RW13vauVTcKsfFs4G2SgSIuvW24MvBz3I+XoKIgW2w9&#10;k4EHRdhuBi9rzK2/8zfdCqlUgnDM0UAt0uVax7Imh3HiO+LknX1wKEmGStuA9wR3rZ5m2bt22HBa&#10;qLGjXU3lpbg6A2U/7fxrmFXNp97JSRZfV1dYY0bD/mMFSqiX//Bf+2ANLOZzeJ5JR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8EmxAAAANwAAAAPAAAAAAAAAAAA&#10;AAAAAKECAABkcnMvZG93bnJldi54bWxQSwUGAAAAAAQABAD5AAAAkgMAAAAA&#10;" strokecolor="#8064a2 [3207]" strokeweight="2.5pt">
                  <v:shadow color="#868686"/>
                </v:shape>
              </v:group>
            </w:pict>
          </mc:Fallback>
        </mc:AlternateContent>
      </w:r>
    </w:p>
    <w:p w:rsidR="00812CC8" w:rsidRPr="00046862" w:rsidRDefault="00812CC8" w:rsidP="00493E77">
      <w:pPr>
        <w:spacing w:line="480" w:lineRule="auto"/>
        <w:jc w:val="center"/>
        <w:rPr>
          <w:rFonts w:eastAsia="Times New Roman"/>
          <w:bCs/>
          <w:sz w:val="24"/>
          <w:szCs w:val="24"/>
        </w:rPr>
      </w:pPr>
    </w:p>
    <w:p w:rsidR="00812CC8" w:rsidRPr="00046862" w:rsidRDefault="00812CC8" w:rsidP="00181793">
      <w:pPr>
        <w:spacing w:line="48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812CC8" w:rsidRPr="00046862" w:rsidRDefault="00ED24EB" w:rsidP="00181793">
      <w:pPr>
        <w:spacing w:before="120" w:after="120" w:line="360" w:lineRule="auto"/>
        <w:rPr>
          <w:rFonts w:eastAsia="Times New Roman"/>
          <w:bCs/>
          <w:sz w:val="24"/>
          <w:szCs w:val="24"/>
        </w:rPr>
      </w:pPr>
      <w:r>
        <w:rPr>
          <w:rFonts w:eastAsia="Times New Roman"/>
          <w:bCs/>
          <w:noProof/>
          <w:sz w:val="24"/>
          <w:szCs w:val="24"/>
        </w:rPr>
        <mc:AlternateContent>
          <mc:Choice Requires="wps">
            <w:drawing>
              <wp:anchor distT="0" distB="0" distL="114300" distR="114300" simplePos="0" relativeHeight="252151808" behindDoc="0" locked="0" layoutInCell="1" allowOverlap="1" wp14:anchorId="28F1A4BD" wp14:editId="5949B39C">
                <wp:simplePos x="0" y="0"/>
                <wp:positionH relativeFrom="column">
                  <wp:posOffset>6840855</wp:posOffset>
                </wp:positionH>
                <wp:positionV relativeFrom="paragraph">
                  <wp:posOffset>93980</wp:posOffset>
                </wp:positionV>
                <wp:extent cx="0" cy="297180"/>
                <wp:effectExtent l="9525" t="6985" r="9525" b="10160"/>
                <wp:wrapNone/>
                <wp:docPr id="522"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538.65pt;margin-top:7.4pt;width:0;height:23.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E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"/>
            </w:pict>
          </mc:Fallback>
        </mc:AlternateContent>
      </w:r>
    </w:p>
    <w:p w:rsidR="00812CC8" w:rsidRPr="00046862" w:rsidRDefault="00812CC8" w:rsidP="00181793">
      <w:pPr>
        <w:spacing w:before="120" w:after="120" w:line="36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EA625B" w:rsidRPr="00046862" w:rsidRDefault="00EA625B" w:rsidP="00181793">
      <w:pPr>
        <w:spacing w:before="120" w:after="120" w:line="36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812CC8" w:rsidRPr="00046862" w:rsidRDefault="00812CC8" w:rsidP="00181793">
      <w:pPr>
        <w:spacing w:before="120" w:after="120" w:line="360" w:lineRule="auto"/>
        <w:rPr>
          <w:rFonts w:eastAsia="Times New Roman"/>
          <w:bCs/>
          <w:sz w:val="24"/>
          <w:szCs w:val="24"/>
        </w:rPr>
      </w:pPr>
    </w:p>
    <w:p w:rsidR="00493E77" w:rsidRDefault="00493E77" w:rsidP="0096745B">
      <w:pPr>
        <w:pStyle w:val="Caption"/>
        <w:jc w:val="center"/>
      </w:pPr>
    </w:p>
    <w:p w:rsidR="00A27667" w:rsidRDefault="00181793" w:rsidP="00A27667">
      <w:pPr>
        <w:pStyle w:val="Caption"/>
        <w:jc w:val="center"/>
        <w:sectPr w:rsidR="00A27667" w:rsidSect="00DD76B2">
          <w:headerReference w:type="even" r:id="rId54"/>
          <w:headerReference w:type="default" r:id="rId55"/>
          <w:footerReference w:type="even" r:id="rId56"/>
          <w:footerReference w:type="default" r:id="rId57"/>
          <w:pgSz w:w="16839" w:h="11907" w:orient="landscape" w:code="9"/>
          <w:pgMar w:top="1152" w:right="1152" w:bottom="1152" w:left="1152" w:header="720" w:footer="720" w:gutter="0"/>
          <w:cols w:space="720"/>
          <w:docGrid w:linePitch="360"/>
        </w:sectPr>
      </w:pPr>
      <w:bookmarkStart w:id="138" w:name="_Toc531653719"/>
      <w:r>
        <w:t xml:space="preserve">Figure </w:t>
      </w:r>
      <w:r w:rsidR="00535B90">
        <w:fldChar w:fldCharType="begin"/>
      </w:r>
      <w:r w:rsidR="00535B90">
        <w:instrText xml:space="preserve"> STYLEREF 1 \s </w:instrText>
      </w:r>
      <w:r w:rsidR="00535B90">
        <w:fldChar w:fldCharType="separate"/>
      </w:r>
      <w:r w:rsidR="00A741FF">
        <w:rPr>
          <w:noProof/>
        </w:rPr>
        <w:t>7</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t xml:space="preserve">: List of </w:t>
      </w:r>
      <w:r w:rsidR="00A27667">
        <w:t>activities for quality control for concrete works</w:t>
      </w:r>
      <w:bookmarkEnd w:id="138"/>
    </w:p>
    <w:p w:rsidR="00862261" w:rsidRPr="00181793" w:rsidRDefault="00862261" w:rsidP="00A27667">
      <w:pPr>
        <w:pStyle w:val="Heading2"/>
      </w:pPr>
      <w:bookmarkStart w:id="139" w:name="_Toc499127728"/>
      <w:bookmarkStart w:id="140" w:name="_Toc531653638"/>
      <w:r w:rsidRPr="00181793">
        <w:lastRenderedPageBreak/>
        <w:t>Quality of construction materials used for concrete works and mix design</w:t>
      </w:r>
      <w:bookmarkEnd w:id="139"/>
      <w:bookmarkEnd w:id="140"/>
    </w:p>
    <w:p w:rsidR="001B4788" w:rsidRDefault="001B4788" w:rsidP="00DB1C01">
      <w:pPr>
        <w:pStyle w:val="Heading3"/>
      </w:pPr>
      <w:bookmarkStart w:id="141" w:name="_Toc531653639"/>
      <w:r w:rsidRPr="00862261">
        <w:t>Quality of construction materials used for concrete works</w:t>
      </w:r>
      <w:bookmarkEnd w:id="141"/>
    </w:p>
    <w:p w:rsidR="009C25B3" w:rsidRDefault="009C25B3" w:rsidP="00181793">
      <w:r w:rsidRPr="00046862">
        <w:t>The following points of construction materials used for concrete works shall be strictly examined and confirmed its conformity with the specification forming part of the Contract Document.</w:t>
      </w:r>
    </w:p>
    <w:p w:rsidR="004C0019" w:rsidRPr="00046862" w:rsidRDefault="004C0019" w:rsidP="004C0019">
      <w:pPr>
        <w:spacing w:line="120" w:lineRule="auto"/>
      </w:pPr>
    </w:p>
    <w:p w:rsidR="009C25B3" w:rsidRPr="00181793" w:rsidRDefault="009C25B3" w:rsidP="00CF36B0">
      <w:pPr>
        <w:pStyle w:val="ListParagraph"/>
        <w:numPr>
          <w:ilvl w:val="0"/>
          <w:numId w:val="66"/>
        </w:numPr>
        <w:spacing w:before="0" w:after="0"/>
        <w:rPr>
          <w:b/>
        </w:rPr>
      </w:pPr>
      <w:r w:rsidRPr="00181793">
        <w:rPr>
          <w:b/>
        </w:rPr>
        <w:t>Sand for concrete</w:t>
      </w:r>
    </w:p>
    <w:p w:rsidR="009C25B3" w:rsidRDefault="009C25B3" w:rsidP="00181793">
      <w:r w:rsidRPr="00046862">
        <w:t>Sand to be used in the construction of the structure shall conform to the specification forming part of the Contract Document.</w:t>
      </w:r>
    </w:p>
    <w:p w:rsidR="00181793" w:rsidRPr="00046862" w:rsidRDefault="00181793" w:rsidP="00181793"/>
    <w:p w:rsidR="009C25B3" w:rsidRDefault="009C25B3" w:rsidP="00181793">
      <w:r w:rsidRPr="00046862">
        <w:t>The supervisor engineer shall maintain the supply of sand from the recommended quarry site unless the material is fully exploited. Before using sand from other quarry, the site shall be confirmed by the engineer and test certificate shall be submitted in advance.</w:t>
      </w:r>
    </w:p>
    <w:p w:rsidR="00181793" w:rsidRPr="00046862" w:rsidRDefault="00181793" w:rsidP="001052B7">
      <w:pPr>
        <w:spacing w:line="240" w:lineRule="auto"/>
      </w:pPr>
    </w:p>
    <w:p w:rsidR="00627631" w:rsidRDefault="00627631" w:rsidP="00181793">
      <w:r w:rsidRPr="00046862">
        <w:t>Generally unit weight of sand ranges from 1520 - 1680 Kg/m</w:t>
      </w:r>
      <w:r w:rsidRPr="00046862">
        <w:rPr>
          <w:vertAlign w:val="superscript"/>
        </w:rPr>
        <w:t>3</w:t>
      </w:r>
      <w:r w:rsidRPr="00046862">
        <w:t>. The maximum is compacted unit weight.</w:t>
      </w:r>
    </w:p>
    <w:p w:rsidR="004C0019" w:rsidRPr="00046862" w:rsidRDefault="004C0019" w:rsidP="004C0019">
      <w:pPr>
        <w:spacing w:line="120" w:lineRule="auto"/>
      </w:pPr>
    </w:p>
    <w:p w:rsidR="009C25B3" w:rsidRPr="00181793" w:rsidRDefault="009C25B3" w:rsidP="00CF36B0">
      <w:pPr>
        <w:pStyle w:val="ListParagraph"/>
        <w:numPr>
          <w:ilvl w:val="0"/>
          <w:numId w:val="66"/>
        </w:numPr>
        <w:spacing w:before="0" w:after="0"/>
        <w:rPr>
          <w:b/>
        </w:rPr>
      </w:pPr>
      <w:r w:rsidRPr="00181793">
        <w:rPr>
          <w:b/>
        </w:rPr>
        <w:t>Cement for concrete</w:t>
      </w:r>
    </w:p>
    <w:p w:rsidR="009C25B3" w:rsidRPr="00046862" w:rsidRDefault="009C25B3" w:rsidP="00181793">
      <w:r w:rsidRPr="00046862">
        <w:t>Check the cement is in accordance to the technical specification forming part of the Contract Document before to use. It includes: -</w:t>
      </w:r>
    </w:p>
    <w:p w:rsidR="009C25B3" w:rsidRPr="00046862" w:rsidRDefault="009C25B3" w:rsidP="00BA35EE">
      <w:pPr>
        <w:pStyle w:val="Buletted"/>
        <w:rPr>
          <w:rFonts w:eastAsia="MS Mincho"/>
        </w:rPr>
      </w:pPr>
      <w:r w:rsidRPr="00046862">
        <w:rPr>
          <w:rFonts w:eastAsia="MS Mincho"/>
        </w:rPr>
        <w:t xml:space="preserve">The package. Cement shall be furnished in the package as approved by the engineer, </w:t>
      </w:r>
    </w:p>
    <w:p w:rsidR="009C25B3" w:rsidRPr="00046862" w:rsidRDefault="009C25B3" w:rsidP="00BA35EE">
      <w:pPr>
        <w:pStyle w:val="Buletted"/>
        <w:rPr>
          <w:rFonts w:eastAsia="MS Mincho"/>
        </w:rPr>
      </w:pPr>
      <w:r w:rsidRPr="00046862">
        <w:rPr>
          <w:rFonts w:eastAsia="MS Mincho"/>
        </w:rPr>
        <w:t>Storage life of cement. Cement that has remained in store for more than six months shall not be used without special inspection, testing and approval of the engineer. Cement shall be used in approximate in the same chronological order in which it is received from the factory.</w:t>
      </w:r>
    </w:p>
    <w:p w:rsidR="009C25B3" w:rsidRPr="00046862" w:rsidRDefault="009C25B3" w:rsidP="00BA35EE">
      <w:pPr>
        <w:pStyle w:val="Buletted"/>
        <w:rPr>
          <w:rFonts w:eastAsia="MS Mincho"/>
        </w:rPr>
      </w:pPr>
      <w:r w:rsidRPr="00046862">
        <w:rPr>
          <w:rFonts w:eastAsia="MS Mincho"/>
        </w:rPr>
        <w:t>Its freshness and fineness. Transportation units, stores of cement shall be made damp proof and be constructed in such a way that there is no cement left dead.</w:t>
      </w:r>
    </w:p>
    <w:p w:rsidR="00874521" w:rsidRPr="00FD57A5" w:rsidRDefault="00A06981" w:rsidP="00CF36B0">
      <w:pPr>
        <w:pStyle w:val="ListParagraph"/>
        <w:numPr>
          <w:ilvl w:val="0"/>
          <w:numId w:val="66"/>
        </w:numPr>
        <w:spacing w:before="0" w:after="0"/>
        <w:rPr>
          <w:b/>
        </w:rPr>
      </w:pPr>
      <w:r w:rsidRPr="00FD57A5">
        <w:rPr>
          <w:b/>
        </w:rPr>
        <w:t>A</w:t>
      </w:r>
      <w:r w:rsidR="00874521" w:rsidRPr="00FD57A5">
        <w:rPr>
          <w:b/>
        </w:rPr>
        <w:t>ggregate</w:t>
      </w:r>
    </w:p>
    <w:p w:rsidR="00A45C3E" w:rsidRPr="00046862" w:rsidRDefault="00A45C3E" w:rsidP="00DF27B4">
      <w:pPr>
        <w:spacing w:line="120" w:lineRule="auto"/>
        <w:rPr>
          <w:sz w:val="24"/>
          <w:szCs w:val="24"/>
        </w:rPr>
      </w:pPr>
    </w:p>
    <w:p w:rsidR="00637AB7" w:rsidRPr="00046862" w:rsidRDefault="00637AB7" w:rsidP="00181793">
      <w:r w:rsidRPr="00046862">
        <w:t xml:space="preserve">The following points should be examined </w:t>
      </w:r>
    </w:p>
    <w:p w:rsidR="00637AB7" w:rsidRPr="00046862" w:rsidRDefault="00637AB7" w:rsidP="0006778F">
      <w:pPr>
        <w:pStyle w:val="Buletted"/>
        <w:spacing w:before="0" w:after="0"/>
      </w:pPr>
      <w:r w:rsidRPr="00046862">
        <w:t>size of aggregate</w:t>
      </w:r>
    </w:p>
    <w:p w:rsidR="00637AB7" w:rsidRPr="00046862" w:rsidRDefault="00637AB7" w:rsidP="0006778F">
      <w:pPr>
        <w:pStyle w:val="Buletted"/>
        <w:spacing w:before="0" w:after="0"/>
      </w:pPr>
      <w:r w:rsidRPr="00046862">
        <w:t>its purity</w:t>
      </w:r>
    </w:p>
    <w:p w:rsidR="00637AB7" w:rsidRPr="00046862" w:rsidRDefault="00637AB7" w:rsidP="0006778F">
      <w:pPr>
        <w:pStyle w:val="Buletted"/>
        <w:spacing w:before="0" w:after="0"/>
      </w:pPr>
      <w:r w:rsidRPr="00046862">
        <w:t>its soundness</w:t>
      </w:r>
    </w:p>
    <w:p w:rsidR="00637AB7" w:rsidRPr="00046862" w:rsidRDefault="003273AB" w:rsidP="0006778F">
      <w:pPr>
        <w:pStyle w:val="Buletted"/>
        <w:spacing w:before="0" w:after="0"/>
      </w:pPr>
      <w:r w:rsidRPr="00046862">
        <w:t>Source of aggregate</w:t>
      </w:r>
    </w:p>
    <w:p w:rsidR="003273AB" w:rsidRPr="00046862" w:rsidRDefault="003273AB" w:rsidP="0006778F">
      <w:pPr>
        <w:pStyle w:val="Buletted"/>
        <w:spacing w:before="0" w:after="0"/>
      </w:pPr>
      <w:r w:rsidRPr="00046862">
        <w:t>Gradation (particle size distribution ) of Aggregate</w:t>
      </w:r>
    </w:p>
    <w:p w:rsidR="00415DBB" w:rsidRPr="00046862" w:rsidRDefault="00415DBB" w:rsidP="0006778F">
      <w:pPr>
        <w:pStyle w:val="Buletted"/>
        <w:spacing w:before="0" w:after="0"/>
      </w:pPr>
      <w:r w:rsidRPr="00046862">
        <w:t>Specific Gravity &amp; Unit Weight of Aggregate</w:t>
      </w:r>
    </w:p>
    <w:p w:rsidR="00EF5EBA" w:rsidRPr="00046862" w:rsidRDefault="00EF5EBA" w:rsidP="0006778F">
      <w:pPr>
        <w:pStyle w:val="Buletted"/>
        <w:spacing w:before="0" w:after="0"/>
      </w:pPr>
      <w:r w:rsidRPr="00046862">
        <w:t>Absorption &amp; Moisture Content</w:t>
      </w:r>
    </w:p>
    <w:p w:rsidR="009E41D0" w:rsidRPr="00181793" w:rsidRDefault="009E41D0" w:rsidP="009E41D0">
      <w:pPr>
        <w:rPr>
          <w:szCs w:val="24"/>
        </w:rPr>
      </w:pPr>
      <w:r w:rsidRPr="00181793">
        <w:rPr>
          <w:szCs w:val="24"/>
        </w:rPr>
        <w:t xml:space="preserve">An aggregate for concrete must be clean, sound, hard and strong and durable. Harmful substances which may present in aggregate may be classified as follows. </w:t>
      </w:r>
    </w:p>
    <w:p w:rsidR="009E41D0" w:rsidRPr="00181793" w:rsidRDefault="009E41D0" w:rsidP="00353B7D">
      <w:pPr>
        <w:pStyle w:val="Default"/>
        <w:numPr>
          <w:ilvl w:val="0"/>
          <w:numId w:val="15"/>
        </w:numPr>
        <w:jc w:val="both"/>
        <w:rPr>
          <w:rFonts w:ascii="Arial" w:hAnsi="Arial" w:cs="Arial"/>
          <w:sz w:val="22"/>
        </w:rPr>
      </w:pPr>
      <w:r w:rsidRPr="00181793">
        <w:rPr>
          <w:rFonts w:ascii="Arial" w:hAnsi="Arial" w:cs="Arial"/>
          <w:sz w:val="22"/>
        </w:rPr>
        <w:t xml:space="preserve">Substance causing an adverse chemical reaction. </w:t>
      </w:r>
    </w:p>
    <w:p w:rsidR="009E41D0" w:rsidRPr="00181793" w:rsidRDefault="009E41D0" w:rsidP="009E41D0">
      <w:pPr>
        <w:pStyle w:val="Default"/>
        <w:ind w:left="720"/>
        <w:jc w:val="both"/>
        <w:rPr>
          <w:rFonts w:ascii="Arial" w:hAnsi="Arial" w:cs="Arial"/>
          <w:sz w:val="22"/>
        </w:rPr>
      </w:pPr>
      <w:r w:rsidRPr="00181793">
        <w:rPr>
          <w:rFonts w:ascii="Arial" w:hAnsi="Arial" w:cs="Arial"/>
          <w:sz w:val="22"/>
        </w:rPr>
        <w:t xml:space="preserve">E.g. organic materials such as loam, humus, sugar, etc. </w:t>
      </w:r>
    </w:p>
    <w:p w:rsidR="009E41D0" w:rsidRPr="00181793" w:rsidRDefault="009E41D0" w:rsidP="00353B7D">
      <w:pPr>
        <w:pStyle w:val="Default"/>
        <w:numPr>
          <w:ilvl w:val="0"/>
          <w:numId w:val="15"/>
        </w:numPr>
        <w:jc w:val="both"/>
        <w:rPr>
          <w:rFonts w:ascii="Arial" w:hAnsi="Arial" w:cs="Arial"/>
          <w:sz w:val="22"/>
        </w:rPr>
      </w:pPr>
      <w:r w:rsidRPr="00181793">
        <w:rPr>
          <w:rFonts w:ascii="Arial" w:hAnsi="Arial" w:cs="Arial"/>
          <w:sz w:val="22"/>
        </w:rPr>
        <w:t>Substances which undergo disruptive expansion example, shale, colloidal silica (</w:t>
      </w:r>
      <w:proofErr w:type="spellStart"/>
      <w:r w:rsidRPr="00181793">
        <w:rPr>
          <w:rFonts w:ascii="Arial" w:hAnsi="Arial" w:cs="Arial"/>
          <w:sz w:val="22"/>
        </w:rPr>
        <w:t>chert</w:t>
      </w:r>
      <w:proofErr w:type="spellEnd"/>
      <w:r w:rsidRPr="00181793">
        <w:rPr>
          <w:rFonts w:ascii="Arial" w:hAnsi="Arial" w:cs="Arial"/>
          <w:sz w:val="22"/>
        </w:rPr>
        <w:t xml:space="preserve">), iron </w:t>
      </w:r>
      <w:r w:rsidR="0006778F">
        <w:rPr>
          <w:rFonts w:ascii="Arial" w:hAnsi="Arial" w:cs="Arial"/>
          <w:sz w:val="22"/>
        </w:rPr>
        <w:t>o</w:t>
      </w:r>
      <w:r w:rsidRPr="00181793">
        <w:rPr>
          <w:rFonts w:ascii="Arial" w:hAnsi="Arial" w:cs="Arial"/>
          <w:sz w:val="22"/>
        </w:rPr>
        <w:t xml:space="preserve">xide </w:t>
      </w:r>
      <w:proofErr w:type="spellStart"/>
      <w:r w:rsidRPr="00181793">
        <w:rPr>
          <w:rFonts w:ascii="Arial" w:hAnsi="Arial" w:cs="Arial"/>
          <w:sz w:val="22"/>
        </w:rPr>
        <w:t>etc</w:t>
      </w:r>
      <w:proofErr w:type="spellEnd"/>
      <w:r w:rsidRPr="00181793">
        <w:rPr>
          <w:rFonts w:ascii="Arial" w:hAnsi="Arial" w:cs="Arial"/>
          <w:sz w:val="22"/>
        </w:rPr>
        <w:t xml:space="preserve"> … </w:t>
      </w:r>
    </w:p>
    <w:p w:rsidR="009E41D0" w:rsidRPr="00181793" w:rsidRDefault="009E41D0" w:rsidP="00353B7D">
      <w:pPr>
        <w:pStyle w:val="Default"/>
        <w:numPr>
          <w:ilvl w:val="0"/>
          <w:numId w:val="15"/>
        </w:numPr>
        <w:jc w:val="both"/>
        <w:rPr>
          <w:rFonts w:ascii="Arial" w:hAnsi="Arial" w:cs="Arial"/>
          <w:sz w:val="22"/>
        </w:rPr>
      </w:pPr>
      <w:r w:rsidRPr="00181793">
        <w:rPr>
          <w:rFonts w:ascii="Arial" w:hAnsi="Arial" w:cs="Arial"/>
          <w:sz w:val="22"/>
        </w:rPr>
        <w:t xml:space="preserve">Clay and surface coatings </w:t>
      </w:r>
    </w:p>
    <w:p w:rsidR="009E41D0" w:rsidRPr="00181793" w:rsidRDefault="009E41D0" w:rsidP="009E41D0">
      <w:pPr>
        <w:pStyle w:val="Default"/>
        <w:ind w:left="720"/>
        <w:jc w:val="both"/>
        <w:rPr>
          <w:rFonts w:ascii="Arial" w:hAnsi="Arial" w:cs="Arial"/>
          <w:sz w:val="22"/>
        </w:rPr>
      </w:pPr>
      <w:r w:rsidRPr="00181793">
        <w:rPr>
          <w:rFonts w:ascii="Arial" w:hAnsi="Arial" w:cs="Arial"/>
          <w:sz w:val="22"/>
        </w:rPr>
        <w:t xml:space="preserve">Dust increase water requirement and clay prevents good bond between cement paste and Aggregate. </w:t>
      </w:r>
    </w:p>
    <w:p w:rsidR="009E41D0" w:rsidRPr="00181793" w:rsidRDefault="009E41D0" w:rsidP="00353B7D">
      <w:pPr>
        <w:pStyle w:val="Default"/>
        <w:numPr>
          <w:ilvl w:val="0"/>
          <w:numId w:val="15"/>
        </w:numPr>
        <w:jc w:val="both"/>
        <w:rPr>
          <w:rFonts w:ascii="Arial" w:hAnsi="Arial" w:cs="Arial"/>
          <w:sz w:val="22"/>
        </w:rPr>
      </w:pPr>
      <w:r w:rsidRPr="00181793">
        <w:rPr>
          <w:rFonts w:ascii="Arial" w:hAnsi="Arial" w:cs="Arial"/>
          <w:sz w:val="22"/>
        </w:rPr>
        <w:t xml:space="preserve">Particles having an unduly flat oven elongated shape (offsets workability). </w:t>
      </w:r>
    </w:p>
    <w:p w:rsidR="009E41D0" w:rsidRPr="006A7255" w:rsidRDefault="009E41D0" w:rsidP="00945833">
      <w:pPr>
        <w:pStyle w:val="Default"/>
        <w:numPr>
          <w:ilvl w:val="0"/>
          <w:numId w:val="15"/>
        </w:numPr>
        <w:jc w:val="both"/>
        <w:rPr>
          <w:rFonts w:cs="Arial"/>
        </w:rPr>
      </w:pPr>
      <w:r w:rsidRPr="006A7255">
        <w:rPr>
          <w:rFonts w:ascii="Arial" w:hAnsi="Arial" w:cs="Arial"/>
          <w:sz w:val="22"/>
        </w:rPr>
        <w:t>Structurally soft or weak particles</w:t>
      </w:r>
      <w:r w:rsidR="006A7255">
        <w:rPr>
          <w:rFonts w:ascii="Arial" w:hAnsi="Arial" w:cs="Arial"/>
          <w:sz w:val="22"/>
        </w:rPr>
        <w:t xml:space="preserve"> g</w:t>
      </w:r>
      <w:r w:rsidRPr="006A7255">
        <w:rPr>
          <w:rFonts w:cs="Arial"/>
        </w:rPr>
        <w:t>ive lower strength and i</w:t>
      </w:r>
      <w:r w:rsidR="00FD57A5" w:rsidRPr="006A7255">
        <w:rPr>
          <w:rFonts w:cs="Arial"/>
        </w:rPr>
        <w:t>ncrease drying, shrinkage, abrasion</w:t>
      </w:r>
      <w:r w:rsidRPr="006A7255">
        <w:rPr>
          <w:rFonts w:cs="Arial"/>
        </w:rPr>
        <w:t>.</w:t>
      </w:r>
    </w:p>
    <w:p w:rsidR="009C25B3" w:rsidRPr="00181793" w:rsidRDefault="009C25B3" w:rsidP="00353B7D">
      <w:pPr>
        <w:pStyle w:val="Default"/>
        <w:numPr>
          <w:ilvl w:val="0"/>
          <w:numId w:val="15"/>
        </w:numPr>
        <w:jc w:val="both"/>
        <w:rPr>
          <w:rFonts w:ascii="Arial" w:hAnsi="Arial" w:cs="Arial"/>
          <w:sz w:val="22"/>
        </w:rPr>
      </w:pPr>
      <w:r w:rsidRPr="00181793">
        <w:rPr>
          <w:rFonts w:ascii="Arial" w:hAnsi="Arial" w:cs="Arial"/>
          <w:sz w:val="22"/>
        </w:rPr>
        <w:t>Water for concrete and curing</w:t>
      </w:r>
    </w:p>
    <w:p w:rsidR="00945833" w:rsidRPr="00181793" w:rsidRDefault="00627631" w:rsidP="00945833">
      <w:pPr>
        <w:rPr>
          <w:rFonts w:eastAsia="Times New Roman"/>
          <w:bCs/>
          <w:szCs w:val="24"/>
        </w:rPr>
      </w:pPr>
      <w:r w:rsidRPr="00181793">
        <w:rPr>
          <w:rFonts w:eastAsia="Times New Roman"/>
          <w:bCs/>
          <w:szCs w:val="24"/>
        </w:rPr>
        <w:lastRenderedPageBreak/>
        <w:t>Generally unit weight of sand ranges from 1280 - 1440 Kg/m3. The maximum is compacted unit weight.</w:t>
      </w:r>
    </w:p>
    <w:p w:rsidR="007B1D51" w:rsidRPr="00046862" w:rsidRDefault="007B1D51" w:rsidP="00945833">
      <w:pPr>
        <w:rPr>
          <w:rFonts w:eastAsia="Times New Roman"/>
          <w:bCs/>
          <w:sz w:val="24"/>
          <w:szCs w:val="24"/>
        </w:rPr>
      </w:pPr>
    </w:p>
    <w:p w:rsidR="007B1D51" w:rsidRPr="00181793" w:rsidRDefault="007B1D51" w:rsidP="007B1D51">
      <w:pPr>
        <w:rPr>
          <w:rFonts w:eastAsia="Times New Roman"/>
          <w:bCs/>
          <w:szCs w:val="24"/>
        </w:rPr>
      </w:pPr>
      <w:r w:rsidRPr="00181793">
        <w:rPr>
          <w:rFonts w:eastAsia="Times New Roman"/>
          <w:bCs/>
          <w:szCs w:val="24"/>
        </w:rPr>
        <w:t xml:space="preserve">TEST ON AGGREGATES </w:t>
      </w:r>
      <w:r w:rsidR="00835CFD" w:rsidRPr="00181793">
        <w:rPr>
          <w:rFonts w:eastAsia="Times New Roman"/>
          <w:bCs/>
          <w:szCs w:val="24"/>
        </w:rPr>
        <w:t>(Fine and Course Aggregates)</w:t>
      </w:r>
    </w:p>
    <w:p w:rsidR="007B1D51" w:rsidRPr="00181793" w:rsidRDefault="007B1D51" w:rsidP="007B1D51">
      <w:pPr>
        <w:ind w:left="720"/>
        <w:rPr>
          <w:rFonts w:eastAsia="Times New Roman"/>
          <w:bCs/>
        </w:rPr>
      </w:pPr>
      <w:r w:rsidRPr="00046862">
        <w:rPr>
          <w:rFonts w:eastAsia="Times New Roman"/>
          <w:bCs/>
          <w:sz w:val="24"/>
          <w:szCs w:val="24"/>
        </w:rPr>
        <w:t xml:space="preserve">1) </w:t>
      </w:r>
      <w:r w:rsidRPr="00181793">
        <w:rPr>
          <w:rFonts w:eastAsia="Times New Roman"/>
          <w:bCs/>
        </w:rPr>
        <w:t xml:space="preserve">Sieve analysis </w:t>
      </w:r>
    </w:p>
    <w:p w:rsidR="007B1D51" w:rsidRPr="00181793" w:rsidRDefault="007B1D51" w:rsidP="007B1D51">
      <w:pPr>
        <w:ind w:left="720"/>
        <w:rPr>
          <w:rFonts w:eastAsia="Times New Roman"/>
          <w:bCs/>
        </w:rPr>
      </w:pPr>
      <w:r w:rsidRPr="00181793">
        <w:rPr>
          <w:rFonts w:eastAsia="Times New Roman"/>
          <w:bCs/>
        </w:rPr>
        <w:t xml:space="preserve">2) Unit wt. determinate </w:t>
      </w:r>
    </w:p>
    <w:p w:rsidR="007B1D51" w:rsidRPr="00181793" w:rsidRDefault="007B1D51" w:rsidP="007B1D51">
      <w:pPr>
        <w:ind w:left="720"/>
        <w:rPr>
          <w:rFonts w:eastAsia="Times New Roman"/>
          <w:bCs/>
        </w:rPr>
      </w:pPr>
      <w:r w:rsidRPr="00181793">
        <w:rPr>
          <w:rFonts w:eastAsia="Times New Roman"/>
          <w:bCs/>
        </w:rPr>
        <w:t xml:space="preserve">3) Specific gravity </w:t>
      </w:r>
    </w:p>
    <w:p w:rsidR="007B1D51" w:rsidRPr="00181793" w:rsidRDefault="007B1D51" w:rsidP="007B1D51">
      <w:pPr>
        <w:ind w:left="720"/>
        <w:rPr>
          <w:rFonts w:eastAsia="Times New Roman"/>
          <w:bCs/>
        </w:rPr>
      </w:pPr>
      <w:r w:rsidRPr="00181793">
        <w:rPr>
          <w:rFonts w:eastAsia="Times New Roman"/>
          <w:bCs/>
        </w:rPr>
        <w:t>4) Absorption test</w:t>
      </w:r>
    </w:p>
    <w:p w:rsidR="007B1D51" w:rsidRPr="00181793" w:rsidRDefault="007B1D51" w:rsidP="007B1D51">
      <w:pPr>
        <w:ind w:left="720"/>
        <w:rPr>
          <w:rFonts w:eastAsia="Times New Roman"/>
          <w:bCs/>
        </w:rPr>
      </w:pPr>
      <w:r w:rsidRPr="00181793">
        <w:rPr>
          <w:rFonts w:eastAsia="Times New Roman"/>
          <w:bCs/>
        </w:rPr>
        <w:t>5) Determination dust or clay content</w:t>
      </w:r>
    </w:p>
    <w:p w:rsidR="007B1D51" w:rsidRPr="00181793" w:rsidRDefault="007B1D51" w:rsidP="007B1D51">
      <w:pPr>
        <w:ind w:left="720"/>
        <w:rPr>
          <w:rFonts w:eastAsia="Times New Roman"/>
          <w:bCs/>
        </w:rPr>
      </w:pPr>
      <w:r w:rsidRPr="00181793">
        <w:rPr>
          <w:rFonts w:eastAsia="Times New Roman"/>
          <w:bCs/>
        </w:rPr>
        <w:t>6) Organic impurities of sand</w:t>
      </w:r>
    </w:p>
    <w:p w:rsidR="007B1D51" w:rsidRPr="00181793" w:rsidRDefault="007B1D51" w:rsidP="007B1D51">
      <w:pPr>
        <w:ind w:left="720"/>
        <w:rPr>
          <w:rFonts w:eastAsia="Times New Roman"/>
          <w:bCs/>
        </w:rPr>
      </w:pPr>
      <w:r w:rsidRPr="00181793">
        <w:rPr>
          <w:rFonts w:eastAsia="Times New Roman"/>
          <w:bCs/>
        </w:rPr>
        <w:t xml:space="preserve">7) Soundness </w:t>
      </w:r>
    </w:p>
    <w:p w:rsidR="007B1D51" w:rsidRPr="00181793" w:rsidRDefault="007B1D51" w:rsidP="007B1D51">
      <w:pPr>
        <w:ind w:left="720"/>
        <w:rPr>
          <w:rFonts w:eastAsia="Times New Roman"/>
          <w:bCs/>
        </w:rPr>
      </w:pPr>
      <w:r w:rsidRPr="00181793">
        <w:rPr>
          <w:rFonts w:eastAsia="Times New Roman"/>
          <w:bCs/>
        </w:rPr>
        <w:t>8. Abrasion test (Los Angeles abrasion).  Abrasion is the resistance to wear.</w:t>
      </w:r>
    </w:p>
    <w:p w:rsidR="007B1D51" w:rsidRPr="00181793" w:rsidRDefault="007B1D51" w:rsidP="004C0019">
      <w:pPr>
        <w:spacing w:line="120" w:lineRule="auto"/>
        <w:rPr>
          <w:rFonts w:eastAsia="Times New Roman"/>
          <w:bCs/>
        </w:rPr>
      </w:pPr>
    </w:p>
    <w:p w:rsidR="00945833" w:rsidRPr="00181793" w:rsidRDefault="00945833" w:rsidP="00CF36B0">
      <w:pPr>
        <w:pStyle w:val="ListParagraph"/>
        <w:numPr>
          <w:ilvl w:val="0"/>
          <w:numId w:val="66"/>
        </w:numPr>
        <w:spacing w:before="0" w:after="0"/>
        <w:rPr>
          <w:b/>
        </w:rPr>
      </w:pPr>
      <w:r w:rsidRPr="00181793">
        <w:rPr>
          <w:b/>
        </w:rPr>
        <w:t xml:space="preserve">Water </w:t>
      </w:r>
    </w:p>
    <w:p w:rsidR="009C25B3" w:rsidRPr="00181793" w:rsidRDefault="009C25B3" w:rsidP="00945833">
      <w:pPr>
        <w:rPr>
          <w:rFonts w:eastAsia="Times New Roman"/>
          <w:bCs/>
        </w:rPr>
      </w:pPr>
      <w:r w:rsidRPr="00181793">
        <w:rPr>
          <w:rFonts w:eastAsia="Times New Roman"/>
          <w:bCs/>
        </w:rPr>
        <w:t>Water used for concrete and curing purpose shall comply with the specification. Maintain the source from where approved water quality test has been used. Keep the water clean and free from objectionable quantities of silt, organic matter, alkalis, salts, oils, acid, sugar, and other impurities even during handling and mixing process.</w:t>
      </w:r>
    </w:p>
    <w:p w:rsidR="00F420D0" w:rsidRPr="00181793" w:rsidRDefault="00F420D0" w:rsidP="004C0019">
      <w:pPr>
        <w:spacing w:line="120" w:lineRule="auto"/>
        <w:rPr>
          <w:rFonts w:eastAsia="Times New Roman"/>
          <w:bCs/>
        </w:rPr>
      </w:pPr>
    </w:p>
    <w:p w:rsidR="009C25B3" w:rsidRPr="00181793" w:rsidRDefault="009C25B3" w:rsidP="00CF36B0">
      <w:pPr>
        <w:pStyle w:val="ListParagraph"/>
        <w:numPr>
          <w:ilvl w:val="0"/>
          <w:numId w:val="66"/>
        </w:numPr>
        <w:spacing w:before="0" w:after="0"/>
        <w:rPr>
          <w:b/>
        </w:rPr>
      </w:pPr>
      <w:r w:rsidRPr="00181793">
        <w:rPr>
          <w:b/>
        </w:rPr>
        <w:t>Reinforcement Steel for concrete</w:t>
      </w:r>
    </w:p>
    <w:p w:rsidR="00F420D0" w:rsidRPr="00181793" w:rsidRDefault="00F420D0" w:rsidP="009C25B3">
      <w:pPr>
        <w:rPr>
          <w:rFonts w:eastAsia="Times New Roman"/>
          <w:bCs/>
        </w:rPr>
      </w:pPr>
      <w:r w:rsidRPr="00181793">
        <w:rPr>
          <w:rFonts w:eastAsia="Times New Roman"/>
          <w:bCs/>
        </w:rPr>
        <w:t xml:space="preserve">American Society for Testing and Materials (ASTM) specifications cover reinforcing steel. The most important properties of reinforcing steel are: </w:t>
      </w:r>
    </w:p>
    <w:p w:rsidR="00F420D0" w:rsidRPr="00181793" w:rsidRDefault="008E19D6" w:rsidP="00353B7D">
      <w:pPr>
        <w:pStyle w:val="ListParagraph"/>
        <w:numPr>
          <w:ilvl w:val="0"/>
          <w:numId w:val="22"/>
        </w:numPr>
        <w:spacing w:before="0" w:after="0"/>
        <w:rPr>
          <w:bCs/>
        </w:rPr>
      </w:pPr>
      <w:r w:rsidRPr="00181793">
        <w:t>Modules o</w:t>
      </w:r>
      <w:r w:rsidR="003F4018">
        <w:t>f</w:t>
      </w:r>
      <w:r w:rsidRPr="00181793">
        <w:t xml:space="preserve"> elasticity, </w:t>
      </w:r>
      <w:proofErr w:type="spellStart"/>
      <w:r w:rsidRPr="00181793">
        <w:t>Es</w:t>
      </w:r>
      <w:proofErr w:type="spellEnd"/>
      <w:r w:rsidRPr="00181793">
        <w:t xml:space="preserve">, </w:t>
      </w:r>
      <w:proofErr w:type="spellStart"/>
      <w:r w:rsidRPr="00181793">
        <w:t>MPa</w:t>
      </w:r>
      <w:proofErr w:type="spellEnd"/>
    </w:p>
    <w:p w:rsidR="008E19D6" w:rsidRPr="00181793" w:rsidRDefault="008E19D6" w:rsidP="00353B7D">
      <w:pPr>
        <w:pStyle w:val="ListParagraph"/>
        <w:numPr>
          <w:ilvl w:val="0"/>
          <w:numId w:val="22"/>
        </w:numPr>
        <w:spacing w:before="0" w:after="0"/>
        <w:rPr>
          <w:bCs/>
        </w:rPr>
      </w:pPr>
      <w:r w:rsidRPr="00181793">
        <w:t xml:space="preserve">Tensile strength, </w:t>
      </w:r>
      <w:proofErr w:type="spellStart"/>
      <w:r w:rsidRPr="00181793">
        <w:t>MPa</w:t>
      </w:r>
      <w:proofErr w:type="spellEnd"/>
    </w:p>
    <w:p w:rsidR="008E19D6" w:rsidRPr="00181793" w:rsidRDefault="008E19D6" w:rsidP="00353B7D">
      <w:pPr>
        <w:pStyle w:val="ListParagraph"/>
        <w:numPr>
          <w:ilvl w:val="0"/>
          <w:numId w:val="22"/>
        </w:numPr>
        <w:spacing w:before="0" w:after="0"/>
        <w:rPr>
          <w:bCs/>
        </w:rPr>
      </w:pPr>
      <w:r w:rsidRPr="00181793">
        <w:t xml:space="preserve">Yield points stress, </w:t>
      </w:r>
      <w:proofErr w:type="spellStart"/>
      <w:r w:rsidRPr="00181793">
        <w:t>fs</w:t>
      </w:r>
      <w:proofErr w:type="spellEnd"/>
      <w:r w:rsidRPr="00181793">
        <w:t xml:space="preserve">, </w:t>
      </w:r>
      <w:proofErr w:type="spellStart"/>
      <w:r w:rsidRPr="00181793">
        <w:t>MPa</w:t>
      </w:r>
      <w:proofErr w:type="spellEnd"/>
    </w:p>
    <w:p w:rsidR="008E19D6" w:rsidRPr="00181793" w:rsidRDefault="008E19D6" w:rsidP="00353B7D">
      <w:pPr>
        <w:pStyle w:val="ListParagraph"/>
        <w:numPr>
          <w:ilvl w:val="0"/>
          <w:numId w:val="22"/>
        </w:numPr>
        <w:spacing w:before="0" w:after="0"/>
        <w:rPr>
          <w:bCs/>
        </w:rPr>
      </w:pPr>
      <w:r w:rsidRPr="00181793">
        <w:t>Steel grade designation (yield strength)</w:t>
      </w:r>
    </w:p>
    <w:p w:rsidR="008E19D6" w:rsidRPr="00181793" w:rsidRDefault="008E19D6" w:rsidP="00353B7D">
      <w:pPr>
        <w:pStyle w:val="ListParagraph"/>
        <w:numPr>
          <w:ilvl w:val="0"/>
          <w:numId w:val="22"/>
        </w:numPr>
        <w:spacing w:before="0" w:after="0"/>
        <w:rPr>
          <w:bCs/>
        </w:rPr>
      </w:pPr>
      <w:r w:rsidRPr="00181793">
        <w:t>Size or diameter of the bar or wire</w:t>
      </w:r>
    </w:p>
    <w:p w:rsidR="0064562B" w:rsidRDefault="0064562B" w:rsidP="009C25B3">
      <w:pPr>
        <w:rPr>
          <w:rFonts w:eastAsia="Times New Roman"/>
          <w:bCs/>
        </w:rPr>
      </w:pPr>
    </w:p>
    <w:p w:rsidR="00ED3826" w:rsidRDefault="009C25B3" w:rsidP="009C25B3">
      <w:r w:rsidRPr="00181793">
        <w:rPr>
          <w:rFonts w:eastAsia="Times New Roman"/>
          <w:bCs/>
        </w:rPr>
        <w:t xml:space="preserve">The steel for reinforced concrete work shall in conformity to </w:t>
      </w:r>
      <w:r w:rsidRPr="00181793">
        <w:t>forming part of the Contract Document.</w:t>
      </w:r>
      <w:r w:rsidR="00ED3826" w:rsidRPr="00181793">
        <w:t xml:space="preserve"> Hence, refer the specifications, drawings,</w:t>
      </w:r>
      <w:r w:rsidR="009422E0" w:rsidRPr="00181793">
        <w:t xml:space="preserve"> and</w:t>
      </w:r>
      <w:r w:rsidR="00ED3826" w:rsidRPr="00181793">
        <w:t xml:space="preserve"> test result reports before making any </w:t>
      </w:r>
      <w:r w:rsidR="00ED3826" w:rsidRPr="00181793">
        <w:rPr>
          <w:rFonts w:eastAsia="Times New Roman"/>
          <w:bCs/>
        </w:rPr>
        <w:t>reinforcing steel</w:t>
      </w:r>
      <w:r w:rsidR="00ED3826" w:rsidRPr="00181793">
        <w:t xml:space="preserve"> works decision.</w:t>
      </w:r>
    </w:p>
    <w:p w:rsidR="00181793" w:rsidRPr="00181793" w:rsidRDefault="00181793" w:rsidP="009C25B3"/>
    <w:p w:rsidR="009C25B3" w:rsidRPr="00181793" w:rsidRDefault="009C25B3" w:rsidP="009C25B3">
      <w:r w:rsidRPr="00181793">
        <w:t>Checking the quality while reinforcement processing</w:t>
      </w:r>
    </w:p>
    <w:p w:rsidR="009C25B3" w:rsidRPr="00181793" w:rsidRDefault="009C25B3" w:rsidP="00353B7D">
      <w:pPr>
        <w:pStyle w:val="ListParagraph"/>
        <w:numPr>
          <w:ilvl w:val="0"/>
          <w:numId w:val="22"/>
        </w:numPr>
        <w:spacing w:before="0" w:after="0"/>
      </w:pPr>
      <w:r w:rsidRPr="00181793">
        <w:t>Reinforcing bar shall be clean,</w:t>
      </w:r>
    </w:p>
    <w:p w:rsidR="009C25B3" w:rsidRPr="00181793" w:rsidRDefault="009C25B3" w:rsidP="00353B7D">
      <w:pPr>
        <w:pStyle w:val="ListParagraph"/>
        <w:numPr>
          <w:ilvl w:val="0"/>
          <w:numId w:val="22"/>
        </w:numPr>
        <w:spacing w:before="0" w:after="0"/>
      </w:pPr>
      <w:r w:rsidRPr="00181793">
        <w:t>Check the cutting of the total length of each bar in conformity with the drawing and bar schedule forming contract document, and</w:t>
      </w:r>
    </w:p>
    <w:p w:rsidR="009C25B3" w:rsidRPr="00181793" w:rsidRDefault="009C25B3" w:rsidP="00353B7D">
      <w:pPr>
        <w:pStyle w:val="ListParagraph"/>
        <w:numPr>
          <w:ilvl w:val="0"/>
          <w:numId w:val="22"/>
        </w:numPr>
        <w:spacing w:before="0" w:after="0"/>
      </w:pPr>
      <w:r w:rsidRPr="00181793">
        <w:t>Check bending of reinforcement bar in accordance with processing plan without heating.</w:t>
      </w:r>
    </w:p>
    <w:p w:rsidR="00181793" w:rsidRDefault="00181793" w:rsidP="00F62DF4">
      <w:pPr>
        <w:autoSpaceDE w:val="0"/>
        <w:autoSpaceDN w:val="0"/>
        <w:adjustRightInd w:val="0"/>
      </w:pPr>
    </w:p>
    <w:p w:rsidR="009C25B3" w:rsidRPr="00181793" w:rsidRDefault="009C25B3" w:rsidP="00F62DF4">
      <w:pPr>
        <w:autoSpaceDE w:val="0"/>
        <w:autoSpaceDN w:val="0"/>
        <w:adjustRightInd w:val="0"/>
      </w:pPr>
      <w:r w:rsidRPr="00181793">
        <w:t>Checking the assembling of the reinforcing bar</w:t>
      </w:r>
    </w:p>
    <w:p w:rsidR="009C25B3" w:rsidRPr="00181793" w:rsidRDefault="009C25B3" w:rsidP="004E2B5D">
      <w:pPr>
        <w:pStyle w:val="Buletted"/>
      </w:pPr>
      <w:r w:rsidRPr="00181793">
        <w:t>Checking the placement of reinforcing bar on the position of structure,</w:t>
      </w:r>
    </w:p>
    <w:p w:rsidR="009C25B3" w:rsidRPr="00181793" w:rsidRDefault="009C25B3" w:rsidP="004E2B5D">
      <w:pPr>
        <w:pStyle w:val="Buletted"/>
      </w:pPr>
      <w:r w:rsidRPr="00181793">
        <w:t>Checking the placement of both main and distribution reinforcing bars in the space in conformity with the drawing and bar schedule forming contract document,</w:t>
      </w:r>
    </w:p>
    <w:p w:rsidR="009C25B3" w:rsidRPr="00181793" w:rsidRDefault="009C25B3" w:rsidP="004E2B5D">
      <w:pPr>
        <w:pStyle w:val="Buletted"/>
      </w:pPr>
      <w:r w:rsidRPr="00181793">
        <w:t xml:space="preserve"> Place spacer blocks on the </w:t>
      </w:r>
      <w:proofErr w:type="spellStart"/>
      <w:r w:rsidR="00FD57A5" w:rsidRPr="00181793">
        <w:t>levelling</w:t>
      </w:r>
      <w:proofErr w:type="spellEnd"/>
      <w:r w:rsidRPr="00181793">
        <w:t xml:space="preserve"> concrete to secure the designated clearance between the structure bottom and reinforcement bars.</w:t>
      </w:r>
    </w:p>
    <w:p w:rsidR="009C25B3" w:rsidRPr="00181793" w:rsidRDefault="009C25B3" w:rsidP="004E2B5D">
      <w:pPr>
        <w:pStyle w:val="Buletted"/>
      </w:pPr>
      <w:r w:rsidRPr="00181793">
        <w:t>Bind the reinforcing bars each other by binding wire tightly not to move them by concrete placing.</w:t>
      </w:r>
    </w:p>
    <w:p w:rsidR="009C25B3" w:rsidRPr="00181793" w:rsidRDefault="009C25B3" w:rsidP="004E2B5D">
      <w:pPr>
        <w:pStyle w:val="Buletted"/>
      </w:pPr>
      <w:r w:rsidRPr="00181793">
        <w:t>Put the spacer for keeping space between the reinforcing bars and forms assembly at right position</w:t>
      </w:r>
      <w:r w:rsidR="0099180E">
        <w:t>. Concrete bar cover shall not less than 5cm.</w:t>
      </w:r>
    </w:p>
    <w:p w:rsidR="009C25B3" w:rsidRPr="00181793" w:rsidRDefault="009C25B3" w:rsidP="001052B7"/>
    <w:p w:rsidR="00A27667" w:rsidRDefault="00A27667">
      <w:pPr>
        <w:spacing w:after="200"/>
        <w:jc w:val="left"/>
        <w:rPr>
          <w:b/>
        </w:rPr>
      </w:pPr>
      <w:r>
        <w:rPr>
          <w:b/>
        </w:rPr>
        <w:br w:type="page"/>
      </w:r>
    </w:p>
    <w:p w:rsidR="009C25B3" w:rsidRPr="00181793" w:rsidRDefault="009C25B3" w:rsidP="00CF36B0">
      <w:pPr>
        <w:pStyle w:val="ListParagraph"/>
        <w:numPr>
          <w:ilvl w:val="0"/>
          <w:numId w:val="66"/>
        </w:numPr>
        <w:spacing w:before="0" w:after="0"/>
        <w:rPr>
          <w:b/>
        </w:rPr>
      </w:pPr>
      <w:r w:rsidRPr="00181793">
        <w:rPr>
          <w:b/>
        </w:rPr>
        <w:lastRenderedPageBreak/>
        <w:t>Frame Work</w:t>
      </w:r>
    </w:p>
    <w:p w:rsidR="009C25B3" w:rsidRPr="00181793" w:rsidRDefault="009C25B3" w:rsidP="00BA35EE">
      <w:pPr>
        <w:pStyle w:val="Buletted"/>
      </w:pPr>
      <w:r w:rsidRPr="00181793">
        <w:t xml:space="preserve">Forms shall be true to line and grade with in allowable tolerances for concrete surface, mortar tight and sufficiently rigid or prevent objectionable deformation under load. </w:t>
      </w:r>
    </w:p>
    <w:p w:rsidR="009C25B3" w:rsidRPr="00181793" w:rsidRDefault="009C25B3" w:rsidP="00BA35EE">
      <w:pPr>
        <w:pStyle w:val="Buletted"/>
      </w:pPr>
      <w:r w:rsidRPr="00181793">
        <w:t>Care shall be taken to fit the forms over the completed surface so as to obtain accurate alignments of the surface and to prevent leakage of mortar.</w:t>
      </w:r>
    </w:p>
    <w:p w:rsidR="009C25B3" w:rsidRPr="00181793" w:rsidRDefault="009C25B3" w:rsidP="00BA35EE">
      <w:pPr>
        <w:pStyle w:val="Buletted"/>
      </w:pPr>
      <w:r w:rsidRPr="00181793">
        <w:t xml:space="preserve">Forms for exposed surfaces shall be coated with approved non-straining from oil, which shall be applied shortly before the concrete is placed. </w:t>
      </w:r>
    </w:p>
    <w:p w:rsidR="009C25B3" w:rsidRPr="00181793" w:rsidRDefault="009C25B3" w:rsidP="00BA35EE">
      <w:pPr>
        <w:pStyle w:val="Buletted"/>
      </w:pPr>
      <w:r w:rsidRPr="00181793">
        <w:t xml:space="preserve">All forms shall be so constructed that they can be removed without damaging the concrete. </w:t>
      </w:r>
    </w:p>
    <w:p w:rsidR="009C25B3" w:rsidRPr="00181793" w:rsidRDefault="009C25B3" w:rsidP="00BA35EE">
      <w:pPr>
        <w:pStyle w:val="Buletted"/>
      </w:pPr>
      <w:r w:rsidRPr="00181793">
        <w:t>Form shall be sufficient and properly braced. The maximum tolerance is 1cm in width and elevation, and 5cm in length.</w:t>
      </w:r>
    </w:p>
    <w:p w:rsidR="001B4788" w:rsidRPr="00862261" w:rsidRDefault="001B4788" w:rsidP="00DB1C01">
      <w:pPr>
        <w:pStyle w:val="Heading3"/>
      </w:pPr>
      <w:bookmarkStart w:id="142" w:name="_Toc531653640"/>
      <w:r w:rsidRPr="00862261">
        <w:t>Quality of concrete mix design</w:t>
      </w:r>
      <w:bookmarkEnd w:id="142"/>
    </w:p>
    <w:p w:rsidR="00981FAB" w:rsidRPr="00181793" w:rsidRDefault="00981FAB" w:rsidP="001052B7">
      <w:pPr>
        <w:pStyle w:val="Heading4"/>
        <w:numPr>
          <w:ilvl w:val="0"/>
          <w:numId w:val="0"/>
        </w:numPr>
        <w:spacing w:before="0" w:after="0"/>
      </w:pPr>
      <w:r w:rsidRPr="00181793">
        <w:t>General Formula used to determine the required</w:t>
      </w:r>
      <w:r w:rsidR="00FD57A5">
        <w:t xml:space="preserve"> </w:t>
      </w:r>
      <w:r w:rsidRPr="00181793">
        <w:t>material in concrete mix design is:</w:t>
      </w:r>
      <w:r w:rsidR="00FD57A5">
        <w:t xml:space="preserve"> -</w:t>
      </w:r>
    </w:p>
    <w:p w:rsidR="00D777F0" w:rsidRPr="00181793" w:rsidRDefault="00D777F0" w:rsidP="001052B7">
      <w:pPr>
        <w:spacing w:line="240" w:lineRule="auto"/>
      </w:pPr>
    </w:p>
    <w:p w:rsidR="00981FAB" w:rsidRPr="00181793" w:rsidRDefault="00981FAB" w:rsidP="001052B7">
      <w:pPr>
        <w:spacing w:line="240" w:lineRule="auto"/>
      </w:pPr>
      <w:r w:rsidRPr="00181793">
        <w:t>Concrete Mix ratio = 1:2:4</w:t>
      </w:r>
    </w:p>
    <w:p w:rsidR="00981FAB" w:rsidRPr="00181793" w:rsidRDefault="00981FAB" w:rsidP="001052B7">
      <w:pPr>
        <w:spacing w:line="240" w:lineRule="auto"/>
      </w:pPr>
    </w:p>
    <w:p w:rsidR="00981FAB" w:rsidRPr="00181793" w:rsidRDefault="00981FAB" w:rsidP="001052B7">
      <w:pPr>
        <w:spacing w:line="240" w:lineRule="auto"/>
      </w:pPr>
      <w:r w:rsidRPr="00181793">
        <w:t xml:space="preserve">Let Volume of concrete </w:t>
      </w:r>
      <w:r w:rsidRPr="00181793">
        <w:tab/>
        <w:t>= Z m</w:t>
      </w:r>
      <w:r w:rsidRPr="00181793">
        <w:rPr>
          <w:vertAlign w:val="superscript"/>
        </w:rPr>
        <w:t>3</w:t>
      </w:r>
      <w:r w:rsidRPr="00181793">
        <w:tab/>
      </w:r>
    </w:p>
    <w:p w:rsidR="00A27667" w:rsidRDefault="00A27667" w:rsidP="001052B7">
      <w:pPr>
        <w:spacing w:line="240" w:lineRule="auto"/>
      </w:pPr>
    </w:p>
    <w:p w:rsidR="00981FAB" w:rsidRPr="00181793" w:rsidRDefault="00981FAB" w:rsidP="001052B7">
      <w:pPr>
        <w:spacing w:line="240" w:lineRule="auto"/>
      </w:pPr>
      <w:r w:rsidRPr="00181793">
        <w:t xml:space="preserve">Then </w:t>
      </w:r>
      <w:r w:rsidRPr="00181793">
        <w:tab/>
        <w:t>a) Cement</w:t>
      </w:r>
      <w:r w:rsidRPr="00181793">
        <w:tab/>
      </w:r>
      <w:r w:rsidRPr="00181793">
        <w:tab/>
        <w:t>= 1/7 x Zm</w:t>
      </w:r>
      <w:r w:rsidRPr="00181793">
        <w:rPr>
          <w:vertAlign w:val="superscript"/>
        </w:rPr>
        <w:t>3</w:t>
      </w:r>
      <w:r w:rsidRPr="00181793">
        <w:t xml:space="preserve"> x 1400 kg/m</w:t>
      </w:r>
      <w:r w:rsidRPr="00181793">
        <w:rPr>
          <w:vertAlign w:val="superscript"/>
        </w:rPr>
        <w:t>3</w:t>
      </w:r>
      <w:r w:rsidRPr="00181793">
        <w:t xml:space="preserve"> x 1.30</w:t>
      </w:r>
    </w:p>
    <w:p w:rsidR="00981FAB" w:rsidRPr="00181793" w:rsidRDefault="00981FAB" w:rsidP="00981FAB">
      <w:r w:rsidRPr="00181793">
        <w:tab/>
      </w:r>
      <w:r w:rsidRPr="00181793">
        <w:tab/>
      </w:r>
      <w:r w:rsidRPr="00181793">
        <w:tab/>
      </w:r>
      <w:r w:rsidRPr="00181793">
        <w:tab/>
        <w:t xml:space="preserve">    Shrinkage x 1.05 wastage </w:t>
      </w:r>
    </w:p>
    <w:p w:rsidR="00981FAB" w:rsidRPr="00181793" w:rsidRDefault="00981FAB" w:rsidP="00981FAB">
      <w:r w:rsidRPr="00181793">
        <w:tab/>
      </w:r>
      <w:r w:rsidRPr="00181793">
        <w:tab/>
      </w:r>
      <w:r w:rsidRPr="00181793">
        <w:tab/>
      </w:r>
      <w:r w:rsidRPr="00181793">
        <w:tab/>
        <w:t xml:space="preserve">= 273 kg Z </w:t>
      </w:r>
    </w:p>
    <w:p w:rsidR="00981FAB" w:rsidRPr="00181793" w:rsidRDefault="00981FAB" w:rsidP="00981FAB">
      <w:r w:rsidRPr="00181793">
        <w:tab/>
      </w:r>
      <w:r w:rsidRPr="00181793">
        <w:tab/>
      </w:r>
      <w:r w:rsidRPr="00181793">
        <w:tab/>
      </w:r>
      <w:r w:rsidRPr="00181793">
        <w:tab/>
        <w:t>= 0.19 m</w:t>
      </w:r>
      <w:r w:rsidRPr="00181793">
        <w:rPr>
          <w:vertAlign w:val="superscript"/>
        </w:rPr>
        <w:t>3</w:t>
      </w:r>
      <w:r w:rsidRPr="00181793">
        <w:t xml:space="preserve"> Z</w:t>
      </w:r>
    </w:p>
    <w:p w:rsidR="00981FAB" w:rsidRPr="00181793" w:rsidRDefault="00981FAB" w:rsidP="00981FAB">
      <w:r w:rsidRPr="00181793">
        <w:tab/>
        <w:t xml:space="preserve">b) Sand </w:t>
      </w:r>
      <w:r w:rsidRPr="00181793">
        <w:tab/>
      </w:r>
      <w:r w:rsidRPr="00181793">
        <w:tab/>
        <w:t>=2/7 x Zm</w:t>
      </w:r>
      <w:r w:rsidRPr="00181793">
        <w:rPr>
          <w:vertAlign w:val="superscript"/>
        </w:rPr>
        <w:t>3</w:t>
      </w:r>
      <w:r w:rsidRPr="00181793">
        <w:t xml:space="preserve"> x 1840kg/m</w:t>
      </w:r>
      <w:r w:rsidRPr="00181793">
        <w:rPr>
          <w:vertAlign w:val="superscript"/>
        </w:rPr>
        <w:t>3</w:t>
      </w:r>
      <w:r w:rsidRPr="00181793">
        <w:t xml:space="preserve"> x 1.30</w:t>
      </w:r>
    </w:p>
    <w:p w:rsidR="00981FAB" w:rsidRPr="00181793" w:rsidRDefault="00981FAB" w:rsidP="00981FAB">
      <w:r w:rsidRPr="00181793">
        <w:tab/>
      </w:r>
      <w:r w:rsidRPr="00181793">
        <w:tab/>
      </w:r>
      <w:r w:rsidRPr="00181793">
        <w:tab/>
      </w:r>
      <w:r w:rsidRPr="00181793">
        <w:tab/>
        <w:t xml:space="preserve">   Shrinkage x 1.05 wastage </w:t>
      </w:r>
    </w:p>
    <w:p w:rsidR="00981FAB" w:rsidRPr="00181793" w:rsidRDefault="00981FAB" w:rsidP="00981FAB">
      <w:r w:rsidRPr="00181793">
        <w:tab/>
      </w:r>
      <w:r w:rsidRPr="00181793">
        <w:tab/>
      </w:r>
      <w:r w:rsidRPr="00181793">
        <w:tab/>
      </w:r>
      <w:r w:rsidRPr="00181793">
        <w:tab/>
        <w:t>= 718 kg Z</w:t>
      </w:r>
    </w:p>
    <w:p w:rsidR="00981FAB" w:rsidRPr="00181793" w:rsidRDefault="00981FAB" w:rsidP="00981FAB">
      <w:r w:rsidRPr="00181793">
        <w:tab/>
      </w:r>
      <w:r w:rsidRPr="00181793">
        <w:tab/>
      </w:r>
      <w:r w:rsidRPr="00181793">
        <w:tab/>
      </w:r>
      <w:r w:rsidRPr="00181793">
        <w:tab/>
        <w:t>= 0.39m</w:t>
      </w:r>
      <w:r w:rsidRPr="00181793">
        <w:rPr>
          <w:vertAlign w:val="superscript"/>
        </w:rPr>
        <w:t xml:space="preserve">3 </w:t>
      </w:r>
      <w:r w:rsidRPr="00181793">
        <w:t xml:space="preserve">Z </w:t>
      </w:r>
    </w:p>
    <w:p w:rsidR="00981FAB" w:rsidRPr="00181793" w:rsidRDefault="00981FAB" w:rsidP="00981FAB">
      <w:pPr>
        <w:rPr>
          <w:lang w:val="pt-BR"/>
        </w:rPr>
      </w:pPr>
      <w:r w:rsidRPr="00181793">
        <w:tab/>
      </w:r>
      <w:r w:rsidRPr="00181793">
        <w:rPr>
          <w:lang w:val="pt-BR"/>
        </w:rPr>
        <w:t>c) Gravel</w:t>
      </w:r>
      <w:r w:rsidRPr="00181793">
        <w:rPr>
          <w:lang w:val="pt-BR"/>
        </w:rPr>
        <w:tab/>
      </w:r>
      <w:r w:rsidRPr="00181793">
        <w:rPr>
          <w:lang w:val="pt-BR"/>
        </w:rPr>
        <w:tab/>
        <w:t>= 4/7x Zm</w:t>
      </w:r>
      <w:r w:rsidRPr="00181793">
        <w:rPr>
          <w:vertAlign w:val="superscript"/>
          <w:lang w:val="pt-BR"/>
        </w:rPr>
        <w:t>3</w:t>
      </w:r>
      <w:r w:rsidRPr="00181793">
        <w:rPr>
          <w:lang w:val="pt-BR"/>
        </w:rPr>
        <w:t xml:space="preserve"> x 2250 kg/m</w:t>
      </w:r>
      <w:r w:rsidRPr="00181793">
        <w:rPr>
          <w:vertAlign w:val="superscript"/>
          <w:lang w:val="pt-BR"/>
        </w:rPr>
        <w:t>3</w:t>
      </w:r>
      <w:r w:rsidRPr="00181793">
        <w:rPr>
          <w:lang w:val="pt-BR"/>
        </w:rPr>
        <w:t xml:space="preserve"> x 1.30</w:t>
      </w:r>
    </w:p>
    <w:p w:rsidR="00981FAB" w:rsidRPr="00181793" w:rsidRDefault="00981FAB" w:rsidP="00981FAB">
      <w:r w:rsidRPr="00181793">
        <w:rPr>
          <w:lang w:val="pt-BR"/>
        </w:rPr>
        <w:tab/>
      </w:r>
      <w:r w:rsidRPr="00181793">
        <w:rPr>
          <w:lang w:val="pt-BR"/>
        </w:rPr>
        <w:tab/>
      </w:r>
      <w:r w:rsidRPr="00181793">
        <w:rPr>
          <w:lang w:val="pt-BR"/>
        </w:rPr>
        <w:tab/>
      </w:r>
      <w:r w:rsidRPr="00181793">
        <w:rPr>
          <w:lang w:val="pt-BR"/>
        </w:rPr>
        <w:tab/>
      </w:r>
      <w:r w:rsidRPr="00181793">
        <w:t>Shrinkage x 1.05 wastage</w:t>
      </w:r>
    </w:p>
    <w:p w:rsidR="00981FAB" w:rsidRPr="00181793" w:rsidRDefault="00981FAB" w:rsidP="00981FAB">
      <w:r w:rsidRPr="00181793">
        <w:tab/>
      </w:r>
      <w:r w:rsidRPr="00181793">
        <w:tab/>
      </w:r>
      <w:r w:rsidRPr="00181793">
        <w:tab/>
      </w:r>
      <w:r w:rsidRPr="00181793">
        <w:tab/>
        <w:t>= 1755 kg Z</w:t>
      </w:r>
    </w:p>
    <w:p w:rsidR="001B4788" w:rsidRPr="00181793" w:rsidRDefault="00981FAB" w:rsidP="00981FAB">
      <w:r w:rsidRPr="00181793">
        <w:tab/>
      </w:r>
      <w:r w:rsidRPr="00181793">
        <w:tab/>
      </w:r>
      <w:r w:rsidRPr="00181793">
        <w:tab/>
      </w:r>
      <w:r w:rsidRPr="00181793">
        <w:tab/>
        <w:t>= 0.95 m</w:t>
      </w:r>
      <w:r w:rsidRPr="00181793">
        <w:rPr>
          <w:vertAlign w:val="superscript"/>
        </w:rPr>
        <w:t>3</w:t>
      </w:r>
      <w:r w:rsidRPr="00181793">
        <w:t xml:space="preserve"> Z</w:t>
      </w:r>
    </w:p>
    <w:p w:rsidR="001875E9" w:rsidRPr="00A27667" w:rsidRDefault="001875E9" w:rsidP="00A27667">
      <w:pPr>
        <w:rPr>
          <w:b/>
        </w:rPr>
      </w:pPr>
      <w:r w:rsidRPr="00A27667">
        <w:rPr>
          <w:b/>
        </w:rPr>
        <w:t xml:space="preserve">General </w:t>
      </w:r>
      <w:r w:rsidR="00DE6313" w:rsidRPr="00A27667">
        <w:rPr>
          <w:b/>
        </w:rPr>
        <w:t xml:space="preserve">assumptions </w:t>
      </w:r>
      <w:r w:rsidRPr="00A27667">
        <w:rPr>
          <w:b/>
        </w:rPr>
        <w:t>while</w:t>
      </w:r>
      <w:r w:rsidR="00DE6313" w:rsidRPr="00A27667">
        <w:rPr>
          <w:b/>
        </w:rPr>
        <w:t xml:space="preserve"> </w:t>
      </w:r>
      <w:r w:rsidRPr="00A27667">
        <w:rPr>
          <w:b/>
        </w:rPr>
        <w:t>calculating</w:t>
      </w:r>
      <w:r w:rsidR="00DE6313" w:rsidRPr="00A27667">
        <w:rPr>
          <w:b/>
        </w:rPr>
        <w:t xml:space="preserve"> </w:t>
      </w:r>
      <w:r w:rsidRPr="00A27667">
        <w:rPr>
          <w:b/>
        </w:rPr>
        <w:t>materials in Concrete</w:t>
      </w:r>
      <w:r w:rsidR="00DE6313" w:rsidRPr="00A27667">
        <w:rPr>
          <w:b/>
        </w:rPr>
        <w:t xml:space="preserve"> </w:t>
      </w:r>
      <w:r w:rsidR="00DF4F52" w:rsidRPr="00A27667">
        <w:rPr>
          <w:b/>
        </w:rPr>
        <w:t>M</w:t>
      </w:r>
      <w:r w:rsidRPr="00A27667">
        <w:rPr>
          <w:b/>
        </w:rPr>
        <w:t>ix</w:t>
      </w:r>
    </w:p>
    <w:p w:rsidR="001875E9" w:rsidRPr="00181793" w:rsidRDefault="00512A82" w:rsidP="00A27667">
      <w:pPr>
        <w:pStyle w:val="Buletted"/>
      </w:pPr>
      <w:r w:rsidRPr="00181793">
        <w:t xml:space="preserve">Shrinkage = </w:t>
      </w:r>
      <w:r w:rsidR="001875E9" w:rsidRPr="00181793">
        <w:t xml:space="preserve">30% </w:t>
      </w:r>
    </w:p>
    <w:p w:rsidR="001875E9" w:rsidRPr="00181793" w:rsidRDefault="00512A82" w:rsidP="00A27667">
      <w:pPr>
        <w:pStyle w:val="Buletted"/>
      </w:pPr>
      <w:r w:rsidRPr="00181793">
        <w:t xml:space="preserve">Wastage = </w:t>
      </w:r>
      <w:r w:rsidR="001875E9" w:rsidRPr="00181793">
        <w:t xml:space="preserve">5% </w:t>
      </w:r>
    </w:p>
    <w:p w:rsidR="00C30E5D" w:rsidRPr="00181793" w:rsidRDefault="00C30E5D" w:rsidP="00A27667">
      <w:pPr>
        <w:pStyle w:val="Buletted"/>
      </w:pPr>
      <w:r w:rsidRPr="00181793">
        <w:t>Water-cement ratio</w:t>
      </w:r>
    </w:p>
    <w:p w:rsidR="00C30E5D" w:rsidRPr="00A27667" w:rsidRDefault="00C30E5D" w:rsidP="00A27667">
      <w:pPr>
        <w:pStyle w:val="ListParagraph"/>
      </w:pPr>
      <w:r w:rsidRPr="00A27667">
        <w:t>For Machine mix = 0.4 – 0.5</w:t>
      </w:r>
    </w:p>
    <w:p w:rsidR="00C30E5D" w:rsidRPr="00A27667" w:rsidRDefault="00C30E5D" w:rsidP="00A27667">
      <w:pPr>
        <w:pStyle w:val="ListParagraph"/>
      </w:pPr>
      <w:r w:rsidRPr="00A27667">
        <w:t>For Hand mix = 0.4 – 0.65</w:t>
      </w:r>
    </w:p>
    <w:p w:rsidR="001875E9" w:rsidRPr="007D1EDF" w:rsidRDefault="001875E9" w:rsidP="008820AC">
      <w:pPr>
        <w:pStyle w:val="Default"/>
        <w:spacing w:before="120"/>
        <w:jc w:val="both"/>
        <w:rPr>
          <w:rFonts w:ascii="Arial" w:hAnsi="Arial" w:cs="Arial"/>
          <w:sz w:val="22"/>
          <w:szCs w:val="22"/>
        </w:rPr>
      </w:pPr>
      <w:r w:rsidRPr="007D1EDF">
        <w:rPr>
          <w:rFonts w:ascii="Arial" w:hAnsi="Arial" w:cs="Arial"/>
          <w:b/>
          <w:bCs/>
          <w:i/>
          <w:iCs/>
          <w:sz w:val="22"/>
          <w:szCs w:val="22"/>
          <w:u w:val="single"/>
        </w:rPr>
        <w:t>Note:</w:t>
      </w:r>
      <w:r w:rsidR="00DE6313" w:rsidRPr="00DE6313">
        <w:rPr>
          <w:rFonts w:ascii="Arial" w:hAnsi="Arial" w:cs="Arial"/>
          <w:b/>
          <w:bCs/>
          <w:i/>
          <w:iCs/>
          <w:sz w:val="22"/>
          <w:szCs w:val="22"/>
        </w:rPr>
        <w:t xml:space="preserve"> </w:t>
      </w:r>
      <w:r w:rsidRPr="007D1EDF">
        <w:rPr>
          <w:rFonts w:ascii="Arial" w:hAnsi="Arial" w:cs="Arial"/>
          <w:sz w:val="22"/>
          <w:szCs w:val="22"/>
        </w:rPr>
        <w:t>Hand mix shall only be allowed for class II concrete, and shall not be allowed for concrete of class C-20 and above.</w:t>
      </w:r>
      <w:r w:rsidR="007D1EDF" w:rsidRPr="007D1EDF">
        <w:rPr>
          <w:rFonts w:ascii="Arial" w:hAnsi="Arial" w:cs="Arial"/>
          <w:sz w:val="22"/>
          <w:szCs w:val="22"/>
        </w:rPr>
        <w:t xml:space="preserve"> Mixing by hand is </w:t>
      </w:r>
      <w:proofErr w:type="spellStart"/>
      <w:r w:rsidR="007D1EDF" w:rsidRPr="007D1EDF">
        <w:rPr>
          <w:rFonts w:ascii="Arial" w:hAnsi="Arial" w:cs="Arial"/>
          <w:sz w:val="22"/>
          <w:szCs w:val="22"/>
        </w:rPr>
        <w:t>labour</w:t>
      </w:r>
      <w:proofErr w:type="spellEnd"/>
      <w:r w:rsidR="007D1EDF" w:rsidRPr="007D1EDF">
        <w:rPr>
          <w:rFonts w:ascii="Arial" w:hAnsi="Arial" w:cs="Arial"/>
          <w:sz w:val="22"/>
          <w:szCs w:val="22"/>
        </w:rPr>
        <w:t xml:space="preserve">-intensive, but slow and not effective for larger quantities. Mechanical mixers provide better consistency and quality in the mixing of concrete. They come in all shapes and sizes, from small portable drums with electric motors to those operated by crank, to large petrol-driven machines that can yield up to a cubic </w:t>
      </w:r>
      <w:r w:rsidR="00DE6313" w:rsidRPr="007D1EDF">
        <w:rPr>
          <w:rFonts w:ascii="Arial" w:hAnsi="Arial" w:cs="Arial"/>
          <w:sz w:val="22"/>
          <w:szCs w:val="22"/>
        </w:rPr>
        <w:t>m</w:t>
      </w:r>
      <w:r w:rsidR="00DE6313">
        <w:rPr>
          <w:rFonts w:ascii="Arial" w:hAnsi="Arial" w:cs="Arial"/>
          <w:sz w:val="22"/>
          <w:szCs w:val="22"/>
        </w:rPr>
        <w:t>eter</w:t>
      </w:r>
      <w:r w:rsidR="007D1EDF" w:rsidRPr="007D1EDF">
        <w:rPr>
          <w:rFonts w:ascii="Arial" w:hAnsi="Arial" w:cs="Arial"/>
          <w:sz w:val="22"/>
          <w:szCs w:val="22"/>
        </w:rPr>
        <w:t xml:space="preserve"> per batch.</w:t>
      </w:r>
    </w:p>
    <w:p w:rsidR="00A27667" w:rsidRDefault="00A27667">
      <w:pPr>
        <w:spacing w:after="200"/>
        <w:jc w:val="left"/>
        <w:rPr>
          <w:b/>
          <w:smallCaps/>
          <w:color w:val="C842EC"/>
          <w:sz w:val="26"/>
          <w:szCs w:val="26"/>
        </w:rPr>
      </w:pPr>
      <w:bookmarkStart w:id="143" w:name="_Toc499127731"/>
      <w:r>
        <w:br w:type="page"/>
      </w:r>
    </w:p>
    <w:p w:rsidR="00FA1AB6" w:rsidRPr="00181793" w:rsidRDefault="00A27667" w:rsidP="00D76A00">
      <w:pPr>
        <w:pStyle w:val="Heading2"/>
      </w:pPr>
      <w:bookmarkStart w:id="144" w:name="_Toc531653641"/>
      <w:r w:rsidRPr="00181793">
        <w:lastRenderedPageBreak/>
        <w:t>inspection and testing of concrete</w:t>
      </w:r>
      <w:bookmarkEnd w:id="143"/>
      <w:bookmarkEnd w:id="144"/>
    </w:p>
    <w:p w:rsidR="00E217B5" w:rsidRPr="00046862" w:rsidRDefault="00AE467E" w:rsidP="00181793">
      <w:r w:rsidRPr="00046862">
        <w:t xml:space="preserve">The design of most of concrete structures is done on the base of 28 days strength. </w:t>
      </w:r>
      <w:proofErr w:type="gramStart"/>
      <w:r w:rsidRPr="00046862">
        <w:t>i.e</w:t>
      </w:r>
      <w:proofErr w:type="gramEnd"/>
      <w:r w:rsidRPr="00046862">
        <w:t>. the design is made such that the design load may be applied after 28 days from the date of casting. It has been observed that even after a month concrete attains strength gradually with age. The strength of concrete is about 130% after three months, about 150% after one year &amp; 155% after 10 years. Thus you find that no appreciable change in strength occurs beyond 1 year.</w:t>
      </w:r>
    </w:p>
    <w:p w:rsidR="00E217B5" w:rsidRPr="00046862" w:rsidRDefault="00E217B5" w:rsidP="00181793"/>
    <w:p w:rsidR="00DD5390" w:rsidRPr="00046862" w:rsidRDefault="00DD5390" w:rsidP="00181793">
      <w:pPr>
        <w:rPr>
          <w:iCs/>
        </w:rPr>
      </w:pPr>
      <w:r w:rsidRPr="00046862">
        <w:t xml:space="preserve">Hence, supervisor engineer shall ensure that the execution of curing “the process of supplying water to the concrete after casting” </w:t>
      </w:r>
      <w:r w:rsidRPr="00046862">
        <w:rPr>
          <w:iCs/>
        </w:rPr>
        <w:t>by the Construction Engineer</w:t>
      </w:r>
      <w:r w:rsidR="00DE6313">
        <w:rPr>
          <w:iCs/>
        </w:rPr>
        <w:t xml:space="preserve"> </w:t>
      </w:r>
      <w:r w:rsidRPr="00046862">
        <w:rPr>
          <w:iCs/>
        </w:rPr>
        <w:t xml:space="preserve">for at least 7 days in foundation concrete and 28 days in surface concrete by sprinkling water at least two times in a day for the following purposes. </w:t>
      </w:r>
    </w:p>
    <w:p w:rsidR="00DD5390" w:rsidRPr="00046862" w:rsidRDefault="00DD5390" w:rsidP="00BA35EE">
      <w:pPr>
        <w:pStyle w:val="Buletted"/>
      </w:pPr>
      <w:r w:rsidRPr="00046862">
        <w:t>to maintain the required chemical action of cement in setting so as to attain the maximum strength of concrete, and</w:t>
      </w:r>
    </w:p>
    <w:p w:rsidR="0077084C" w:rsidRDefault="00DD5390" w:rsidP="00BA35EE">
      <w:pPr>
        <w:pStyle w:val="Buletted"/>
      </w:pPr>
      <w:proofErr w:type="gramStart"/>
      <w:r w:rsidRPr="00046862">
        <w:t>to</w:t>
      </w:r>
      <w:proofErr w:type="gramEnd"/>
      <w:r w:rsidRPr="00046862">
        <w:t xml:space="preserve"> prevent formation of surface cracks, due to quick loss of water while the concrete is fresh &amp; wet.</w:t>
      </w:r>
    </w:p>
    <w:p w:rsidR="0077084C" w:rsidRPr="0077084C" w:rsidRDefault="008820AC" w:rsidP="0096745B">
      <w:pPr>
        <w:pStyle w:val="Caption"/>
      </w:pPr>
      <w:r>
        <w:t xml:space="preserve">   </w:t>
      </w:r>
      <w:bookmarkStart w:id="145" w:name="_Toc531610877"/>
      <w:r w:rsidR="0096745B">
        <w:t xml:space="preserve">Table </w:t>
      </w:r>
      <w:r w:rsidR="00535B90">
        <w:fldChar w:fldCharType="begin"/>
      </w:r>
      <w:r w:rsidR="00535B90">
        <w:instrText xml:space="preserve"> STYLEREF 1 \s </w:instrText>
      </w:r>
      <w:r w:rsidR="00535B90">
        <w:fldChar w:fldCharType="separate"/>
      </w:r>
      <w:r w:rsidR="00A741FF">
        <w:rPr>
          <w:noProof/>
        </w:rPr>
        <w:t>7</w:t>
      </w:r>
      <w:r w:rsidR="00535B90">
        <w:rPr>
          <w:noProof/>
        </w:rPr>
        <w:fldChar w:fldCharType="end"/>
      </w:r>
      <w:r w:rsidR="001052B7">
        <w:noBreakHyphen/>
      </w:r>
      <w:r w:rsidR="00535B90">
        <w:fldChar w:fldCharType="begin"/>
      </w:r>
      <w:r w:rsidR="00535B90">
        <w:instrText xml:space="preserve"> SEQ Table \* ARABIC \s 1 </w:instrText>
      </w:r>
      <w:r w:rsidR="00535B90">
        <w:fldChar w:fldCharType="separate"/>
      </w:r>
      <w:r w:rsidR="00A741FF">
        <w:rPr>
          <w:noProof/>
        </w:rPr>
        <w:t>1</w:t>
      </w:r>
      <w:r w:rsidR="00535B90">
        <w:rPr>
          <w:noProof/>
        </w:rPr>
        <w:fldChar w:fldCharType="end"/>
      </w:r>
      <w:r w:rsidR="0096745B">
        <w:t xml:space="preserve">: </w:t>
      </w:r>
      <w:r w:rsidR="0096745B" w:rsidRPr="00522214">
        <w:t xml:space="preserve">Quality </w:t>
      </w:r>
      <w:r w:rsidR="00F844D9" w:rsidRPr="00522214">
        <w:t>control for concrete works</w:t>
      </w:r>
      <w:bookmarkEnd w:id="145"/>
    </w:p>
    <w:tbl>
      <w:tblPr>
        <w:tblW w:w="9145" w:type="dxa"/>
        <w:jc w:val="center"/>
        <w:tblInd w:w="712" w:type="dxa"/>
        <w:tblLayout w:type="fixed"/>
        <w:tblCellMar>
          <w:left w:w="0" w:type="dxa"/>
          <w:right w:w="0" w:type="dxa"/>
        </w:tblCellMar>
        <w:tblLook w:val="0000" w:firstRow="0" w:lastRow="0" w:firstColumn="0" w:lastColumn="0" w:noHBand="0" w:noVBand="0"/>
      </w:tblPr>
      <w:tblGrid>
        <w:gridCol w:w="2694"/>
        <w:gridCol w:w="2078"/>
        <w:gridCol w:w="2080"/>
        <w:gridCol w:w="2293"/>
      </w:tblGrid>
      <w:tr w:rsidR="0077084C" w:rsidRPr="0077084C" w:rsidTr="0096745B">
        <w:trPr>
          <w:trHeight w:val="20"/>
          <w:jc w:val="center"/>
        </w:trPr>
        <w:tc>
          <w:tcPr>
            <w:tcW w:w="9145" w:type="dxa"/>
            <w:gridSpan w:val="4"/>
            <w:tcBorders>
              <w:top w:val="single" w:sz="4" w:space="0" w:color="000000"/>
              <w:left w:val="single" w:sz="4" w:space="0" w:color="000000"/>
              <w:bottom w:val="single" w:sz="4" w:space="0" w:color="000000"/>
              <w:right w:val="single" w:sz="4" w:space="0" w:color="000000"/>
            </w:tcBorders>
          </w:tcPr>
          <w:p w:rsidR="00911A91" w:rsidRDefault="00911A91" w:rsidP="001052B7">
            <w:pPr>
              <w:widowControl w:val="0"/>
              <w:tabs>
                <w:tab w:val="left" w:pos="8840"/>
              </w:tabs>
              <w:autoSpaceDE w:val="0"/>
              <w:autoSpaceDN w:val="0"/>
              <w:adjustRightInd w:val="0"/>
              <w:spacing w:line="240" w:lineRule="auto"/>
              <w:ind w:left="72" w:right="-20"/>
              <w:rPr>
                <w:b/>
                <w:bCs/>
                <w:sz w:val="20"/>
                <w:szCs w:val="20"/>
                <w:shd w:val="clear" w:color="auto" w:fill="FFFFFF" w:themeFill="background1"/>
              </w:rPr>
            </w:pPr>
          </w:p>
          <w:p w:rsidR="0077084C" w:rsidRPr="0077084C" w:rsidRDefault="0077084C" w:rsidP="001052B7">
            <w:pPr>
              <w:widowControl w:val="0"/>
              <w:tabs>
                <w:tab w:val="left" w:pos="8840"/>
              </w:tabs>
              <w:autoSpaceDE w:val="0"/>
              <w:autoSpaceDN w:val="0"/>
              <w:adjustRightInd w:val="0"/>
              <w:spacing w:line="240" w:lineRule="auto"/>
              <w:ind w:left="72" w:right="-20"/>
              <w:rPr>
                <w:sz w:val="20"/>
                <w:szCs w:val="20"/>
              </w:rPr>
            </w:pPr>
            <w:r w:rsidRPr="008820AC">
              <w:rPr>
                <w:b/>
                <w:bCs/>
                <w:sz w:val="20"/>
                <w:szCs w:val="20"/>
                <w:shd w:val="clear" w:color="auto" w:fill="FFFFFF" w:themeFill="background1"/>
              </w:rPr>
              <w:t xml:space="preserve">CONCRETETESTS </w:t>
            </w:r>
            <w:r w:rsidRPr="008820AC">
              <w:rPr>
                <w:b/>
                <w:bCs/>
                <w:sz w:val="20"/>
                <w:szCs w:val="20"/>
                <w:shd w:val="clear" w:color="auto" w:fill="FFFFFF" w:themeFill="background1"/>
              </w:rPr>
              <w:tab/>
            </w:r>
          </w:p>
          <w:p w:rsidR="0077084C" w:rsidRPr="0077084C" w:rsidRDefault="0077084C" w:rsidP="001052B7">
            <w:pPr>
              <w:widowControl w:val="0"/>
              <w:tabs>
                <w:tab w:val="left" w:pos="500"/>
              </w:tabs>
              <w:autoSpaceDE w:val="0"/>
              <w:autoSpaceDN w:val="0"/>
              <w:adjustRightInd w:val="0"/>
              <w:spacing w:line="240" w:lineRule="auto"/>
              <w:ind w:left="102" w:right="-20"/>
              <w:rPr>
                <w:sz w:val="20"/>
                <w:szCs w:val="20"/>
              </w:rPr>
            </w:pPr>
            <w:r w:rsidRPr="0077084C">
              <w:rPr>
                <w:sz w:val="20"/>
                <w:szCs w:val="20"/>
              </w:rPr>
              <w:t>(i)</w:t>
            </w:r>
            <w:r w:rsidRPr="0077084C">
              <w:rPr>
                <w:sz w:val="20"/>
                <w:szCs w:val="20"/>
              </w:rPr>
              <w:tab/>
              <w:t>Type of tests:</w:t>
            </w:r>
          </w:p>
          <w:p w:rsidR="0077084C" w:rsidRPr="0077084C" w:rsidRDefault="0077084C" w:rsidP="001052B7">
            <w:pPr>
              <w:widowControl w:val="0"/>
              <w:autoSpaceDE w:val="0"/>
              <w:autoSpaceDN w:val="0"/>
              <w:adjustRightInd w:val="0"/>
              <w:spacing w:line="240" w:lineRule="auto"/>
              <w:ind w:left="415" w:right="47"/>
              <w:rPr>
                <w:sz w:val="20"/>
                <w:szCs w:val="20"/>
              </w:rPr>
            </w:pPr>
            <w:r w:rsidRPr="0077084C">
              <w:rPr>
                <w:sz w:val="20"/>
                <w:szCs w:val="20"/>
              </w:rPr>
              <w:t>Check</w:t>
            </w:r>
            <w:r w:rsidR="00DE6313">
              <w:rPr>
                <w:sz w:val="20"/>
                <w:szCs w:val="20"/>
              </w:rPr>
              <w:t xml:space="preserve"> </w:t>
            </w:r>
            <w:r w:rsidRPr="0077084C">
              <w:rPr>
                <w:sz w:val="20"/>
                <w:szCs w:val="20"/>
              </w:rPr>
              <w:t>on</w:t>
            </w:r>
            <w:r w:rsidR="00DE6313">
              <w:rPr>
                <w:sz w:val="20"/>
                <w:szCs w:val="20"/>
              </w:rPr>
              <w:t xml:space="preserve"> </w:t>
            </w:r>
            <w:r w:rsidRPr="0077084C">
              <w:rPr>
                <w:sz w:val="20"/>
                <w:szCs w:val="20"/>
              </w:rPr>
              <w:t>the</w:t>
            </w:r>
            <w:r w:rsidR="00DE6313">
              <w:rPr>
                <w:sz w:val="20"/>
                <w:szCs w:val="20"/>
              </w:rPr>
              <w:t xml:space="preserve"> </w:t>
            </w:r>
            <w:r w:rsidRPr="0077084C">
              <w:rPr>
                <w:sz w:val="20"/>
                <w:szCs w:val="20"/>
              </w:rPr>
              <w:t>suitability</w:t>
            </w:r>
            <w:r w:rsidR="00DE6313">
              <w:rPr>
                <w:sz w:val="20"/>
                <w:szCs w:val="20"/>
              </w:rPr>
              <w:t xml:space="preserve"> </w:t>
            </w:r>
            <w:r w:rsidRPr="0077084C">
              <w:rPr>
                <w:sz w:val="20"/>
                <w:szCs w:val="20"/>
              </w:rPr>
              <w:t>of</w:t>
            </w:r>
            <w:r w:rsidR="00DE6313">
              <w:rPr>
                <w:sz w:val="20"/>
                <w:szCs w:val="20"/>
              </w:rPr>
              <w:t xml:space="preserve"> </w:t>
            </w:r>
            <w:r w:rsidRPr="0077084C">
              <w:rPr>
                <w:sz w:val="20"/>
                <w:szCs w:val="20"/>
              </w:rPr>
              <w:t>the</w:t>
            </w:r>
            <w:r w:rsidR="00DE6313">
              <w:rPr>
                <w:sz w:val="20"/>
                <w:szCs w:val="20"/>
              </w:rPr>
              <w:t xml:space="preserve"> </w:t>
            </w:r>
            <w:r w:rsidRPr="0077084C">
              <w:rPr>
                <w:sz w:val="20"/>
                <w:szCs w:val="20"/>
              </w:rPr>
              <w:t>material</w:t>
            </w:r>
            <w:r w:rsidR="00DE6313">
              <w:rPr>
                <w:sz w:val="20"/>
                <w:szCs w:val="20"/>
              </w:rPr>
              <w:t xml:space="preserve"> </w:t>
            </w:r>
            <w:r w:rsidRPr="0077084C">
              <w:rPr>
                <w:sz w:val="20"/>
                <w:szCs w:val="20"/>
              </w:rPr>
              <w:t>for</w:t>
            </w:r>
            <w:r w:rsidR="00DE6313">
              <w:rPr>
                <w:sz w:val="20"/>
                <w:szCs w:val="20"/>
              </w:rPr>
              <w:t xml:space="preserve"> </w:t>
            </w:r>
            <w:r w:rsidRPr="0077084C">
              <w:rPr>
                <w:sz w:val="20"/>
                <w:szCs w:val="20"/>
              </w:rPr>
              <w:t>concrete</w:t>
            </w:r>
            <w:r w:rsidR="00DE6313">
              <w:rPr>
                <w:sz w:val="20"/>
                <w:szCs w:val="20"/>
              </w:rPr>
              <w:t xml:space="preserve"> </w:t>
            </w:r>
            <w:r w:rsidRPr="0077084C">
              <w:rPr>
                <w:sz w:val="20"/>
                <w:szCs w:val="20"/>
              </w:rPr>
              <w:t>making</w:t>
            </w:r>
            <w:r w:rsidR="00DE6313">
              <w:rPr>
                <w:sz w:val="20"/>
                <w:szCs w:val="20"/>
              </w:rPr>
              <w:t xml:space="preserve"> </w:t>
            </w:r>
            <w:r w:rsidRPr="0077084C">
              <w:rPr>
                <w:sz w:val="20"/>
                <w:szCs w:val="20"/>
              </w:rPr>
              <w:t>and</w:t>
            </w:r>
            <w:r w:rsidR="00DE6313">
              <w:rPr>
                <w:sz w:val="20"/>
                <w:szCs w:val="20"/>
              </w:rPr>
              <w:t xml:space="preserve"> </w:t>
            </w:r>
            <w:r w:rsidRPr="0077084C">
              <w:rPr>
                <w:sz w:val="20"/>
                <w:szCs w:val="20"/>
              </w:rPr>
              <w:t>the strength of the cured concrete.</w:t>
            </w:r>
            <w:r w:rsidR="00DE6313">
              <w:rPr>
                <w:sz w:val="20"/>
                <w:szCs w:val="20"/>
              </w:rPr>
              <w:t xml:space="preserve"> </w:t>
            </w:r>
            <w:r w:rsidRPr="0077084C">
              <w:rPr>
                <w:sz w:val="20"/>
                <w:szCs w:val="20"/>
              </w:rPr>
              <w:t>Unlike</w:t>
            </w:r>
            <w:r w:rsidR="00DE6313">
              <w:rPr>
                <w:sz w:val="20"/>
                <w:szCs w:val="20"/>
              </w:rPr>
              <w:t xml:space="preserve"> </w:t>
            </w:r>
            <w:r w:rsidRPr="0077084C">
              <w:rPr>
                <w:sz w:val="20"/>
                <w:szCs w:val="20"/>
              </w:rPr>
              <w:t>most other tests, the client carr</w:t>
            </w:r>
            <w:r w:rsidRPr="0077084C">
              <w:rPr>
                <w:spacing w:val="2"/>
                <w:sz w:val="20"/>
                <w:szCs w:val="20"/>
              </w:rPr>
              <w:t>i</w:t>
            </w:r>
            <w:r w:rsidRPr="0077084C">
              <w:rPr>
                <w:sz w:val="20"/>
                <w:szCs w:val="20"/>
              </w:rPr>
              <w:t>es out these tests in the laboratory.</w:t>
            </w:r>
            <w:r w:rsidR="00DE6313">
              <w:rPr>
                <w:sz w:val="20"/>
                <w:szCs w:val="20"/>
              </w:rPr>
              <w:t xml:space="preserve"> </w:t>
            </w:r>
            <w:r w:rsidRPr="0077084C">
              <w:rPr>
                <w:sz w:val="20"/>
                <w:szCs w:val="20"/>
              </w:rPr>
              <w:t>However, the</w:t>
            </w:r>
            <w:r w:rsidR="00DE6313">
              <w:rPr>
                <w:sz w:val="20"/>
                <w:szCs w:val="20"/>
              </w:rPr>
              <w:t xml:space="preserve"> </w:t>
            </w:r>
            <w:r w:rsidRPr="0077084C">
              <w:rPr>
                <w:sz w:val="20"/>
                <w:szCs w:val="20"/>
              </w:rPr>
              <w:t>Site</w:t>
            </w:r>
            <w:r w:rsidR="00DE6313">
              <w:rPr>
                <w:sz w:val="20"/>
                <w:szCs w:val="20"/>
              </w:rPr>
              <w:t xml:space="preserve"> </w:t>
            </w:r>
            <w:r w:rsidRPr="0077084C">
              <w:rPr>
                <w:sz w:val="20"/>
                <w:szCs w:val="20"/>
              </w:rPr>
              <w:t>Supervisor</w:t>
            </w:r>
            <w:r w:rsidR="00DE6313">
              <w:rPr>
                <w:sz w:val="20"/>
                <w:szCs w:val="20"/>
              </w:rPr>
              <w:t xml:space="preserve"> </w:t>
            </w:r>
            <w:r w:rsidRPr="0077084C">
              <w:rPr>
                <w:sz w:val="20"/>
                <w:szCs w:val="20"/>
              </w:rPr>
              <w:t>has</w:t>
            </w:r>
            <w:r w:rsidR="00DE6313">
              <w:rPr>
                <w:sz w:val="20"/>
                <w:szCs w:val="20"/>
              </w:rPr>
              <w:t xml:space="preserve"> </w:t>
            </w:r>
            <w:r w:rsidRPr="0077084C">
              <w:rPr>
                <w:sz w:val="20"/>
                <w:szCs w:val="20"/>
              </w:rPr>
              <w:t>to</w:t>
            </w:r>
            <w:r w:rsidR="00DE6313">
              <w:rPr>
                <w:sz w:val="20"/>
                <w:szCs w:val="20"/>
              </w:rPr>
              <w:t xml:space="preserve"> </w:t>
            </w:r>
            <w:r w:rsidRPr="0077084C">
              <w:rPr>
                <w:sz w:val="20"/>
                <w:szCs w:val="20"/>
              </w:rPr>
              <w:t>ensure</w:t>
            </w:r>
            <w:r w:rsidR="00DE6313">
              <w:rPr>
                <w:sz w:val="20"/>
                <w:szCs w:val="20"/>
              </w:rPr>
              <w:t xml:space="preserve"> </w:t>
            </w:r>
            <w:r w:rsidRPr="0077084C">
              <w:rPr>
                <w:sz w:val="20"/>
                <w:szCs w:val="20"/>
              </w:rPr>
              <w:t>on</w:t>
            </w:r>
            <w:r w:rsidR="00DE6313">
              <w:rPr>
                <w:sz w:val="20"/>
                <w:szCs w:val="20"/>
              </w:rPr>
              <w:t xml:space="preserve"> </w:t>
            </w:r>
            <w:r w:rsidRPr="0077084C">
              <w:rPr>
                <w:sz w:val="20"/>
                <w:szCs w:val="20"/>
              </w:rPr>
              <w:t>site</w:t>
            </w:r>
            <w:r w:rsidR="00DE6313">
              <w:rPr>
                <w:sz w:val="20"/>
                <w:szCs w:val="20"/>
              </w:rPr>
              <w:t xml:space="preserve"> </w:t>
            </w:r>
            <w:r w:rsidRPr="0077084C">
              <w:rPr>
                <w:sz w:val="20"/>
                <w:szCs w:val="20"/>
              </w:rPr>
              <w:t>that he/she</w:t>
            </w:r>
            <w:r w:rsidR="00DE6313">
              <w:rPr>
                <w:sz w:val="20"/>
                <w:szCs w:val="20"/>
              </w:rPr>
              <w:t xml:space="preserve"> </w:t>
            </w:r>
            <w:r w:rsidRPr="0077084C">
              <w:rPr>
                <w:sz w:val="20"/>
                <w:szCs w:val="20"/>
              </w:rPr>
              <w:t>achieves</w:t>
            </w:r>
            <w:r w:rsidR="00DE6313">
              <w:rPr>
                <w:sz w:val="20"/>
                <w:szCs w:val="20"/>
              </w:rPr>
              <w:t xml:space="preserve"> </w:t>
            </w:r>
            <w:r w:rsidRPr="0077084C">
              <w:rPr>
                <w:sz w:val="20"/>
                <w:szCs w:val="20"/>
              </w:rPr>
              <w:t>the required specifications. Continuous</w:t>
            </w:r>
            <w:r w:rsidR="00DE6313">
              <w:rPr>
                <w:sz w:val="20"/>
                <w:szCs w:val="20"/>
              </w:rPr>
              <w:t xml:space="preserve"> </w:t>
            </w:r>
            <w:r w:rsidRPr="0077084C">
              <w:rPr>
                <w:sz w:val="20"/>
                <w:szCs w:val="20"/>
              </w:rPr>
              <w:t>control mechanisms and simple site tests ensure good quality work.</w:t>
            </w:r>
          </w:p>
          <w:p w:rsidR="0077084C" w:rsidRPr="0077084C" w:rsidRDefault="0077084C" w:rsidP="001052B7">
            <w:pPr>
              <w:widowControl w:val="0"/>
              <w:autoSpaceDE w:val="0"/>
              <w:autoSpaceDN w:val="0"/>
              <w:adjustRightInd w:val="0"/>
              <w:spacing w:line="240" w:lineRule="auto"/>
              <w:ind w:left="519" w:right="2845" w:hanging="416"/>
              <w:rPr>
                <w:sz w:val="20"/>
                <w:szCs w:val="20"/>
              </w:rPr>
            </w:pPr>
            <w:r w:rsidRPr="0077084C">
              <w:rPr>
                <w:sz w:val="20"/>
                <w:szCs w:val="20"/>
              </w:rPr>
              <w:t>(ii)  Methods used: (see table below)</w:t>
            </w:r>
          </w:p>
          <w:p w:rsidR="0077084C" w:rsidRPr="0077084C" w:rsidRDefault="0077084C" w:rsidP="001052B7">
            <w:pPr>
              <w:widowControl w:val="0"/>
              <w:autoSpaceDE w:val="0"/>
              <w:autoSpaceDN w:val="0"/>
              <w:adjustRightInd w:val="0"/>
              <w:spacing w:line="240" w:lineRule="auto"/>
              <w:ind w:left="102" w:right="-20"/>
              <w:rPr>
                <w:sz w:val="20"/>
                <w:szCs w:val="20"/>
              </w:rPr>
            </w:pPr>
            <w:r w:rsidRPr="0077084C">
              <w:rPr>
                <w:sz w:val="20"/>
                <w:szCs w:val="20"/>
              </w:rPr>
              <w:t>(iii) Rectification measures:</w:t>
            </w:r>
          </w:p>
          <w:p w:rsidR="0077084C" w:rsidRPr="0077084C" w:rsidRDefault="0077084C" w:rsidP="001052B7">
            <w:pPr>
              <w:widowControl w:val="0"/>
              <w:autoSpaceDE w:val="0"/>
              <w:autoSpaceDN w:val="0"/>
              <w:adjustRightInd w:val="0"/>
              <w:spacing w:line="240" w:lineRule="auto"/>
              <w:ind w:left="519" w:right="779"/>
              <w:rPr>
                <w:sz w:val="20"/>
                <w:szCs w:val="20"/>
              </w:rPr>
            </w:pPr>
            <w:r w:rsidRPr="0077084C">
              <w:rPr>
                <w:sz w:val="20"/>
                <w:szCs w:val="20"/>
              </w:rPr>
              <w:t>Adjustment</w:t>
            </w:r>
            <w:r w:rsidR="00DE6313">
              <w:rPr>
                <w:sz w:val="20"/>
                <w:szCs w:val="20"/>
              </w:rPr>
              <w:t xml:space="preserve"> </w:t>
            </w:r>
            <w:r w:rsidRPr="0077084C">
              <w:rPr>
                <w:sz w:val="20"/>
                <w:szCs w:val="20"/>
              </w:rPr>
              <w:t>of batching</w:t>
            </w:r>
            <w:r w:rsidR="00DE6313">
              <w:rPr>
                <w:sz w:val="20"/>
                <w:szCs w:val="20"/>
              </w:rPr>
              <w:t xml:space="preserve"> </w:t>
            </w:r>
            <w:r w:rsidRPr="0077084C">
              <w:rPr>
                <w:sz w:val="20"/>
                <w:szCs w:val="20"/>
              </w:rPr>
              <w:t>volumes</w:t>
            </w:r>
            <w:r w:rsidR="00DE6313">
              <w:rPr>
                <w:sz w:val="20"/>
                <w:szCs w:val="20"/>
              </w:rPr>
              <w:t xml:space="preserve"> </w:t>
            </w:r>
            <w:r w:rsidRPr="0077084C">
              <w:rPr>
                <w:sz w:val="20"/>
                <w:szCs w:val="20"/>
              </w:rPr>
              <w:t>and</w:t>
            </w:r>
            <w:r w:rsidR="00DE6313">
              <w:rPr>
                <w:sz w:val="20"/>
                <w:szCs w:val="20"/>
              </w:rPr>
              <w:t xml:space="preserve"> </w:t>
            </w:r>
            <w:r w:rsidRPr="0077084C">
              <w:rPr>
                <w:sz w:val="20"/>
                <w:szCs w:val="20"/>
              </w:rPr>
              <w:t>mixing water for every major concrete operation.</w:t>
            </w:r>
          </w:p>
        </w:tc>
      </w:tr>
      <w:tr w:rsidR="0077084C" w:rsidRPr="0077084C" w:rsidTr="008820AC">
        <w:trPr>
          <w:trHeight w:val="20"/>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7084C" w:rsidRPr="008820AC" w:rsidRDefault="0077084C" w:rsidP="001052B7">
            <w:pPr>
              <w:widowControl w:val="0"/>
              <w:autoSpaceDE w:val="0"/>
              <w:autoSpaceDN w:val="0"/>
              <w:adjustRightInd w:val="0"/>
              <w:spacing w:line="240" w:lineRule="auto"/>
              <w:ind w:left="866" w:right="847"/>
              <w:jc w:val="center"/>
              <w:rPr>
                <w:sz w:val="20"/>
                <w:szCs w:val="20"/>
              </w:rPr>
            </w:pPr>
            <w:r w:rsidRPr="008820AC">
              <w:rPr>
                <w:b/>
                <w:bCs/>
                <w:sz w:val="20"/>
                <w:szCs w:val="20"/>
              </w:rPr>
              <w:t>Test Item</w:t>
            </w:r>
          </w:p>
        </w:tc>
        <w:tc>
          <w:tcPr>
            <w:tcW w:w="207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7084C" w:rsidRPr="008820AC" w:rsidRDefault="0077084C" w:rsidP="001052B7">
            <w:pPr>
              <w:widowControl w:val="0"/>
              <w:autoSpaceDE w:val="0"/>
              <w:autoSpaceDN w:val="0"/>
              <w:adjustRightInd w:val="0"/>
              <w:spacing w:line="240" w:lineRule="auto"/>
              <w:ind w:left="677" w:right="-20"/>
              <w:rPr>
                <w:sz w:val="20"/>
                <w:szCs w:val="20"/>
              </w:rPr>
            </w:pPr>
            <w:r w:rsidRPr="008820AC">
              <w:rPr>
                <w:b/>
                <w:bCs/>
                <w:sz w:val="20"/>
                <w:szCs w:val="20"/>
              </w:rPr>
              <w:t>Method</w:t>
            </w:r>
          </w:p>
        </w:tc>
        <w:tc>
          <w:tcPr>
            <w:tcW w:w="20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7084C" w:rsidRPr="008820AC" w:rsidRDefault="0077084C" w:rsidP="001052B7">
            <w:pPr>
              <w:widowControl w:val="0"/>
              <w:autoSpaceDE w:val="0"/>
              <w:autoSpaceDN w:val="0"/>
              <w:adjustRightInd w:val="0"/>
              <w:spacing w:line="240" w:lineRule="auto"/>
              <w:ind w:left="616" w:right="-20"/>
              <w:rPr>
                <w:sz w:val="20"/>
                <w:szCs w:val="20"/>
              </w:rPr>
            </w:pPr>
            <w:r w:rsidRPr="008820AC">
              <w:rPr>
                <w:b/>
                <w:bCs/>
                <w:sz w:val="20"/>
                <w:szCs w:val="20"/>
              </w:rPr>
              <w:t>Location</w:t>
            </w:r>
          </w:p>
        </w:tc>
        <w:tc>
          <w:tcPr>
            <w:tcW w:w="22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7084C" w:rsidRPr="0077084C" w:rsidRDefault="0077084C" w:rsidP="001052B7">
            <w:pPr>
              <w:widowControl w:val="0"/>
              <w:autoSpaceDE w:val="0"/>
              <w:autoSpaceDN w:val="0"/>
              <w:adjustRightInd w:val="0"/>
              <w:spacing w:line="240" w:lineRule="auto"/>
              <w:ind w:left="665" w:right="644"/>
              <w:jc w:val="center"/>
              <w:rPr>
                <w:sz w:val="20"/>
                <w:szCs w:val="20"/>
              </w:rPr>
            </w:pPr>
            <w:r w:rsidRPr="008820AC">
              <w:rPr>
                <w:b/>
                <w:bCs/>
                <w:sz w:val="20"/>
                <w:szCs w:val="20"/>
              </w:rPr>
              <w:t>When?</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M1.) Sand</w:t>
            </w:r>
            <w:r w:rsidR="00DE6313">
              <w:rPr>
                <w:sz w:val="20"/>
                <w:szCs w:val="20"/>
              </w:rPr>
              <w:t xml:space="preserve"> </w:t>
            </w:r>
            <w:r w:rsidRPr="0077084C">
              <w:rPr>
                <w:sz w:val="20"/>
                <w:szCs w:val="20"/>
              </w:rPr>
              <w:t>purity</w:t>
            </w:r>
            <w:r w:rsidR="00DE6313">
              <w:rPr>
                <w:sz w:val="20"/>
                <w:szCs w:val="20"/>
              </w:rPr>
              <w:t xml:space="preserve"> </w:t>
            </w:r>
            <w:r w:rsidRPr="0077084C">
              <w:rPr>
                <w:sz w:val="20"/>
                <w:szCs w:val="20"/>
              </w:rPr>
              <w:t>and grading</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visual</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quarry supplier</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before procurement</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M2.) Aggregate</w:t>
            </w:r>
            <w:r w:rsidR="00DE6313">
              <w:rPr>
                <w:sz w:val="20"/>
                <w:szCs w:val="20"/>
              </w:rPr>
              <w:t xml:space="preserve"> </w:t>
            </w:r>
            <w:r w:rsidRPr="0077084C">
              <w:rPr>
                <w:sz w:val="20"/>
                <w:szCs w:val="20"/>
              </w:rPr>
              <w:t>purity +</w:t>
            </w:r>
          </w:p>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grading</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visual</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quarry supplier</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before procurement</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M3.) Water purity</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visual,</w:t>
            </w:r>
            <w:r w:rsidR="00DE6313">
              <w:rPr>
                <w:sz w:val="20"/>
                <w:szCs w:val="20"/>
              </w:rPr>
              <w:t xml:space="preserve"> </w:t>
            </w:r>
            <w:r w:rsidRPr="0077084C">
              <w:rPr>
                <w:sz w:val="20"/>
                <w:szCs w:val="20"/>
              </w:rPr>
              <w:t>if req. Lab- test</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always</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M4.) Cement age and condition</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production date +</w:t>
            </w:r>
          </w:p>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visual inspection</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at supplier’s and at si</w:t>
            </w:r>
            <w:r w:rsidRPr="0096745B">
              <w:rPr>
                <w:sz w:val="20"/>
                <w:szCs w:val="20"/>
              </w:rPr>
              <w:t>t</w:t>
            </w:r>
            <w:r w:rsidRPr="0077084C">
              <w:rPr>
                <w:sz w:val="20"/>
                <w:szCs w:val="20"/>
              </w:rPr>
              <w: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when buying</w:t>
            </w:r>
            <w:r w:rsidR="00DE6313">
              <w:rPr>
                <w:sz w:val="20"/>
                <w:szCs w:val="20"/>
              </w:rPr>
              <w:t xml:space="preserve"> </w:t>
            </w:r>
            <w:r w:rsidRPr="0077084C">
              <w:rPr>
                <w:sz w:val="20"/>
                <w:szCs w:val="20"/>
              </w:rPr>
              <w:t>and using</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P1.) Mixing(batching)</w:t>
            </w:r>
          </w:p>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place</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DE6313" w:rsidP="001052B7">
            <w:pPr>
              <w:widowControl w:val="0"/>
              <w:autoSpaceDE w:val="0"/>
              <w:autoSpaceDN w:val="0"/>
              <w:adjustRightInd w:val="0"/>
              <w:spacing w:line="240" w:lineRule="auto"/>
              <w:ind w:left="55"/>
              <w:jc w:val="left"/>
              <w:rPr>
                <w:sz w:val="20"/>
                <w:szCs w:val="20"/>
              </w:rPr>
            </w:pPr>
            <w:r w:rsidRPr="0077084C">
              <w:rPr>
                <w:sz w:val="20"/>
                <w:szCs w:val="20"/>
              </w:rPr>
              <w:t>V</w:t>
            </w:r>
            <w:r w:rsidR="0077084C" w:rsidRPr="0077084C">
              <w:rPr>
                <w:sz w:val="20"/>
                <w:szCs w:val="20"/>
              </w:rPr>
              <w:t>isual</w:t>
            </w:r>
            <w:r>
              <w:rPr>
                <w:sz w:val="20"/>
                <w:szCs w:val="20"/>
              </w:rPr>
              <w:t xml:space="preserve"> </w:t>
            </w:r>
            <w:r w:rsidR="0077084C" w:rsidRPr="0077084C">
              <w:rPr>
                <w:sz w:val="20"/>
                <w:szCs w:val="20"/>
              </w:rPr>
              <w:t>identification</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before project</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P2.) Identification</w:t>
            </w:r>
            <w:r w:rsidR="00DE6313">
              <w:rPr>
                <w:sz w:val="20"/>
                <w:szCs w:val="20"/>
              </w:rPr>
              <w:t xml:space="preserve"> </w:t>
            </w:r>
            <w:r w:rsidRPr="0077084C">
              <w:rPr>
                <w:sz w:val="20"/>
                <w:szCs w:val="20"/>
              </w:rPr>
              <w:t>of concrete type</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check specifications</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proofErr w:type="gramStart"/>
            <w:r w:rsidRPr="0077084C">
              <w:rPr>
                <w:sz w:val="20"/>
                <w:szCs w:val="20"/>
              </w:rPr>
              <w:t>contr</w:t>
            </w:r>
            <w:proofErr w:type="gramEnd"/>
            <w:r w:rsidRPr="0077084C">
              <w:rPr>
                <w:sz w:val="20"/>
                <w:szCs w:val="20"/>
              </w:rPr>
              <w:t>. docs. and drawings</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for every concrete job</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P3.) Weather conditions</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visual</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 ditto -</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F1.) Batching volumes</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box 40x30</w:t>
            </w:r>
            <w:r w:rsidRPr="0096745B">
              <w:rPr>
                <w:sz w:val="20"/>
                <w:szCs w:val="20"/>
              </w:rPr>
              <w:t>x</w:t>
            </w:r>
            <w:r w:rsidRPr="0077084C">
              <w:rPr>
                <w:sz w:val="20"/>
                <w:szCs w:val="20"/>
              </w:rPr>
              <w:t>30cm</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start of project</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F2.) Mixing arrangements</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counting batches and water</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always</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F3.) Mixing</w:t>
            </w:r>
            <w:r w:rsidR="00DE6313">
              <w:rPr>
                <w:sz w:val="20"/>
                <w:szCs w:val="20"/>
              </w:rPr>
              <w:t xml:space="preserve"> </w:t>
            </w:r>
            <w:r w:rsidRPr="0077084C">
              <w:rPr>
                <w:sz w:val="20"/>
                <w:szCs w:val="20"/>
              </w:rPr>
              <w:t>time(3’dry,3’</w:t>
            </w:r>
          </w:p>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wet)</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count</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always</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F4.) Mixture (consistency and plasticity)</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DE6313" w:rsidP="001052B7">
            <w:pPr>
              <w:widowControl w:val="0"/>
              <w:autoSpaceDE w:val="0"/>
              <w:autoSpaceDN w:val="0"/>
              <w:adjustRightInd w:val="0"/>
              <w:spacing w:line="240" w:lineRule="auto"/>
              <w:ind w:left="55"/>
              <w:jc w:val="left"/>
              <w:rPr>
                <w:sz w:val="20"/>
                <w:szCs w:val="20"/>
              </w:rPr>
            </w:pPr>
            <w:r w:rsidRPr="0077084C">
              <w:rPr>
                <w:sz w:val="20"/>
                <w:szCs w:val="20"/>
              </w:rPr>
              <w:t>H</w:t>
            </w:r>
            <w:r w:rsidR="0077084C" w:rsidRPr="0077084C">
              <w:rPr>
                <w:sz w:val="20"/>
                <w:szCs w:val="20"/>
              </w:rPr>
              <w:t>and</w:t>
            </w:r>
            <w:r>
              <w:rPr>
                <w:sz w:val="20"/>
                <w:szCs w:val="20"/>
              </w:rPr>
              <w:t xml:space="preserve"> </w:t>
            </w:r>
            <w:proofErr w:type="spellStart"/>
            <w:r w:rsidR="0077084C" w:rsidRPr="0077084C">
              <w:rPr>
                <w:sz w:val="20"/>
                <w:szCs w:val="20"/>
              </w:rPr>
              <w:t>moulding</w:t>
            </w:r>
            <w:proofErr w:type="spellEnd"/>
            <w:r w:rsidR="0077084C" w:rsidRPr="0077084C">
              <w:rPr>
                <w:sz w:val="20"/>
                <w:szCs w:val="20"/>
              </w:rPr>
              <w:t>, slump</w:t>
            </w:r>
            <w:r>
              <w:rPr>
                <w:sz w:val="20"/>
                <w:szCs w:val="20"/>
              </w:rPr>
              <w:t xml:space="preserve"> </w:t>
            </w:r>
            <w:r w:rsidR="0077084C" w:rsidRPr="0077084C">
              <w:rPr>
                <w:sz w:val="20"/>
                <w:szCs w:val="20"/>
              </w:rPr>
              <w:t>test</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for every concrete job</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F5.) Casting</w:t>
            </w:r>
            <w:r w:rsidR="00DE6313">
              <w:rPr>
                <w:sz w:val="20"/>
                <w:szCs w:val="20"/>
              </w:rPr>
              <w:t xml:space="preserve"> </w:t>
            </w:r>
            <w:r w:rsidRPr="0077084C">
              <w:rPr>
                <w:sz w:val="20"/>
                <w:szCs w:val="20"/>
              </w:rPr>
              <w:t>time limit</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1 hour</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always</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F6.) Compaction(vibration)</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 fill</w:t>
            </w:r>
            <w:r w:rsidR="00DE6313">
              <w:rPr>
                <w:sz w:val="20"/>
                <w:szCs w:val="20"/>
              </w:rPr>
              <w:t xml:space="preserve"> </w:t>
            </w:r>
            <w:r w:rsidRPr="0077084C">
              <w:rPr>
                <w:sz w:val="20"/>
                <w:szCs w:val="20"/>
              </w:rPr>
              <w:t>layers</w:t>
            </w:r>
            <w:r w:rsidR="00DE6313">
              <w:rPr>
                <w:sz w:val="20"/>
                <w:szCs w:val="20"/>
              </w:rPr>
              <w:t xml:space="preserve"> </w:t>
            </w:r>
            <w:r w:rsidRPr="0077084C">
              <w:rPr>
                <w:sz w:val="20"/>
                <w:szCs w:val="20"/>
              </w:rPr>
              <w:t>of max.</w:t>
            </w:r>
          </w:p>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30cm height</w:t>
            </w:r>
          </w:p>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 cement milk passing joints</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always</w:t>
            </w:r>
          </w:p>
        </w:tc>
      </w:tr>
      <w:tr w:rsidR="0077084C" w:rsidRPr="0077084C" w:rsidTr="001052B7">
        <w:trPr>
          <w:trHeight w:val="20"/>
          <w:jc w:val="center"/>
        </w:trPr>
        <w:tc>
          <w:tcPr>
            <w:tcW w:w="2694"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F.7.) Curing</w:t>
            </w:r>
          </w:p>
        </w:tc>
        <w:tc>
          <w:tcPr>
            <w:tcW w:w="2078"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keep wet</w:t>
            </w:r>
          </w:p>
        </w:tc>
        <w:tc>
          <w:tcPr>
            <w:tcW w:w="2080"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site</w:t>
            </w:r>
          </w:p>
        </w:tc>
        <w:tc>
          <w:tcPr>
            <w:tcW w:w="2293" w:type="dxa"/>
            <w:tcBorders>
              <w:top w:val="single" w:sz="4" w:space="0" w:color="000000"/>
              <w:left w:val="single" w:sz="4" w:space="0" w:color="000000"/>
              <w:bottom w:val="single" w:sz="4" w:space="0" w:color="000000"/>
              <w:right w:val="single" w:sz="4" w:space="0" w:color="000000"/>
            </w:tcBorders>
            <w:vAlign w:val="center"/>
          </w:tcPr>
          <w:p w:rsidR="0077084C" w:rsidRPr="0077084C" w:rsidRDefault="0077084C" w:rsidP="001052B7">
            <w:pPr>
              <w:widowControl w:val="0"/>
              <w:autoSpaceDE w:val="0"/>
              <w:autoSpaceDN w:val="0"/>
              <w:adjustRightInd w:val="0"/>
              <w:spacing w:line="240" w:lineRule="auto"/>
              <w:ind w:left="55"/>
              <w:jc w:val="left"/>
              <w:rPr>
                <w:sz w:val="20"/>
                <w:szCs w:val="20"/>
              </w:rPr>
            </w:pPr>
            <w:r w:rsidRPr="0077084C">
              <w:rPr>
                <w:sz w:val="20"/>
                <w:szCs w:val="20"/>
              </w:rPr>
              <w:t>always for min. 15 days</w:t>
            </w:r>
          </w:p>
        </w:tc>
      </w:tr>
    </w:tbl>
    <w:p w:rsidR="001052B7" w:rsidRDefault="008820AC" w:rsidP="006A579B">
      <w:pPr>
        <w:rPr>
          <w:b/>
          <w:bCs/>
          <w:sz w:val="20"/>
          <w:szCs w:val="20"/>
        </w:rPr>
      </w:pPr>
      <w:r w:rsidRPr="008820AC">
        <w:rPr>
          <w:b/>
          <w:bCs/>
          <w:sz w:val="20"/>
          <w:szCs w:val="20"/>
        </w:rPr>
        <w:t xml:space="preserve"> </w:t>
      </w:r>
      <w:r w:rsidR="001052B7">
        <w:rPr>
          <w:b/>
          <w:bCs/>
          <w:sz w:val="20"/>
          <w:szCs w:val="20"/>
        </w:rPr>
        <w:t xml:space="preserve"> </w:t>
      </w:r>
    </w:p>
    <w:p w:rsidR="006A579B" w:rsidRPr="008820AC" w:rsidRDefault="001052B7" w:rsidP="006A579B">
      <w:pPr>
        <w:rPr>
          <w:sz w:val="20"/>
          <w:szCs w:val="20"/>
        </w:rPr>
      </w:pPr>
      <w:r>
        <w:rPr>
          <w:b/>
          <w:bCs/>
          <w:sz w:val="20"/>
          <w:szCs w:val="20"/>
        </w:rPr>
        <w:t xml:space="preserve">  </w:t>
      </w:r>
      <w:r w:rsidR="008820AC" w:rsidRPr="008820AC">
        <w:rPr>
          <w:b/>
          <w:bCs/>
          <w:sz w:val="20"/>
          <w:szCs w:val="20"/>
        </w:rPr>
        <w:t xml:space="preserve"> </w:t>
      </w:r>
      <w:r w:rsidR="006A579B" w:rsidRPr="008820AC">
        <w:rPr>
          <w:b/>
          <w:bCs/>
          <w:sz w:val="20"/>
          <w:szCs w:val="20"/>
        </w:rPr>
        <w:t>Legend:</w:t>
      </w:r>
      <w:r w:rsidR="00DE6313" w:rsidRPr="008820AC">
        <w:rPr>
          <w:b/>
          <w:bCs/>
          <w:sz w:val="20"/>
          <w:szCs w:val="20"/>
        </w:rPr>
        <w:t xml:space="preserve"> </w:t>
      </w:r>
      <w:r w:rsidR="006A579B" w:rsidRPr="008820AC">
        <w:rPr>
          <w:sz w:val="20"/>
          <w:szCs w:val="20"/>
        </w:rPr>
        <w:t>M = Material Tests, P = Preparation Tests, F = Fabrication Tests</w:t>
      </w:r>
    </w:p>
    <w:p w:rsidR="00E217B5" w:rsidRPr="0077084C" w:rsidRDefault="008820AC" w:rsidP="006A579B">
      <w:pPr>
        <w:rPr>
          <w:lang w:val="en-GB"/>
        </w:rPr>
      </w:pPr>
      <w:r>
        <w:rPr>
          <w:rFonts w:eastAsia="Times New Roman"/>
          <w:bCs/>
        </w:rPr>
        <w:t xml:space="preserve">    </w:t>
      </w:r>
      <w:r w:rsidR="006A579B">
        <w:rPr>
          <w:rFonts w:eastAsia="Times New Roman"/>
          <w:bCs/>
        </w:rPr>
        <w:t xml:space="preserve">Source: </w:t>
      </w:r>
      <w:r w:rsidR="006A579B" w:rsidRPr="009062C4">
        <w:rPr>
          <w:rFonts w:eastAsia="Times New Roman"/>
          <w:bCs/>
        </w:rPr>
        <w:t>Contractor’s</w:t>
      </w:r>
      <w:r w:rsidR="00DE6313">
        <w:rPr>
          <w:rFonts w:eastAsia="Times New Roman"/>
          <w:bCs/>
        </w:rPr>
        <w:t xml:space="preserve"> </w:t>
      </w:r>
      <w:r w:rsidR="006A579B" w:rsidRPr="009062C4">
        <w:rPr>
          <w:rFonts w:eastAsia="Times New Roman"/>
          <w:bCs/>
        </w:rPr>
        <w:t xml:space="preserve">Handbook for </w:t>
      </w:r>
      <w:proofErr w:type="spellStart"/>
      <w:r w:rsidR="006A579B" w:rsidRPr="009062C4">
        <w:rPr>
          <w:rFonts w:eastAsia="Times New Roman"/>
          <w:bCs/>
        </w:rPr>
        <w:t>Labour</w:t>
      </w:r>
      <w:proofErr w:type="spellEnd"/>
      <w:r w:rsidR="006A579B" w:rsidRPr="009062C4">
        <w:rPr>
          <w:rFonts w:eastAsia="Times New Roman"/>
          <w:bCs/>
        </w:rPr>
        <w:t>-Based</w:t>
      </w:r>
      <w:r w:rsidR="00DE6313">
        <w:rPr>
          <w:rFonts w:eastAsia="Times New Roman"/>
          <w:bCs/>
        </w:rPr>
        <w:t xml:space="preserve"> </w:t>
      </w:r>
      <w:r w:rsidR="006A579B" w:rsidRPr="009062C4">
        <w:rPr>
          <w:rFonts w:eastAsia="Times New Roman"/>
          <w:bCs/>
        </w:rPr>
        <w:t>Road</w:t>
      </w:r>
      <w:r w:rsidR="00DE6313">
        <w:rPr>
          <w:rFonts w:eastAsia="Times New Roman"/>
          <w:bCs/>
        </w:rPr>
        <w:t xml:space="preserve"> </w:t>
      </w:r>
      <w:r w:rsidR="006A579B" w:rsidRPr="009062C4">
        <w:rPr>
          <w:rFonts w:eastAsia="Times New Roman"/>
          <w:bCs/>
        </w:rPr>
        <w:t>Works</w:t>
      </w:r>
      <w:r w:rsidR="006A579B">
        <w:rPr>
          <w:rFonts w:eastAsia="Times New Roman"/>
          <w:bCs/>
        </w:rPr>
        <w:t xml:space="preserve">, </w:t>
      </w:r>
      <w:r w:rsidR="006A579B" w:rsidRPr="009062C4">
        <w:rPr>
          <w:rFonts w:eastAsia="Times New Roman"/>
          <w:bCs/>
        </w:rPr>
        <w:t>Harare</w:t>
      </w:r>
      <w:r w:rsidR="006A579B">
        <w:rPr>
          <w:rFonts w:eastAsia="Times New Roman"/>
          <w:bCs/>
        </w:rPr>
        <w:t>, 2004.</w:t>
      </w:r>
    </w:p>
    <w:p w:rsidR="006000AE" w:rsidRPr="00046862" w:rsidRDefault="00731B62" w:rsidP="00D76A00">
      <w:pPr>
        <w:pStyle w:val="Heading1"/>
      </w:pPr>
      <w:bookmarkStart w:id="146" w:name="_Toc531653642"/>
      <w:r w:rsidRPr="00046862">
        <w:lastRenderedPageBreak/>
        <w:t>QUALITY CONTROL FOR PIPE WORKS</w:t>
      </w:r>
      <w:bookmarkEnd w:id="146"/>
    </w:p>
    <w:p w:rsidR="00191C4C" w:rsidRDefault="00ED24EB" w:rsidP="00E217B5">
      <w:r>
        <w:rPr>
          <w:noProof/>
        </w:rPr>
        <mc:AlternateContent>
          <mc:Choice Requires="wpg">
            <w:drawing>
              <wp:anchor distT="0" distB="0" distL="114300" distR="114300" simplePos="0" relativeHeight="252207616" behindDoc="0" locked="0" layoutInCell="1" allowOverlap="1" wp14:anchorId="4EA3C60A" wp14:editId="7BF155C8">
                <wp:simplePos x="0" y="0"/>
                <wp:positionH relativeFrom="column">
                  <wp:posOffset>40005</wp:posOffset>
                </wp:positionH>
                <wp:positionV relativeFrom="paragraph">
                  <wp:posOffset>97790</wp:posOffset>
                </wp:positionV>
                <wp:extent cx="6200775" cy="6581437"/>
                <wp:effectExtent l="0" t="0" r="28575" b="10160"/>
                <wp:wrapNone/>
                <wp:docPr id="499"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6581437"/>
                          <a:chOff x="911" y="2275"/>
                          <a:chExt cx="10760" cy="8038"/>
                        </a:xfrm>
                      </wpg:grpSpPr>
                      <wps:wsp>
                        <wps:cNvPr id="500" name="AutoShape 346"/>
                        <wps:cNvCnPr>
                          <a:cxnSpLocks noChangeShapeType="1"/>
                        </wps:cNvCnPr>
                        <wps:spPr bwMode="auto">
                          <a:xfrm>
                            <a:off x="10025" y="5073"/>
                            <a:ext cx="0" cy="468"/>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01" name="Rectangle 325"/>
                        <wps:cNvSpPr>
                          <a:spLocks noChangeArrowheads="1"/>
                        </wps:cNvSpPr>
                        <wps:spPr bwMode="auto">
                          <a:xfrm>
                            <a:off x="3389" y="2275"/>
                            <a:ext cx="4318" cy="50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E1F15" w:rsidRDefault="00C75914" w:rsidP="00191C4C">
                              <w:pPr>
                                <w:rPr>
                                  <w:b/>
                                  <w:sz w:val="18"/>
                                  <w:szCs w:val="18"/>
                                </w:rPr>
                              </w:pPr>
                              <w:r>
                                <w:rPr>
                                  <w:b/>
                                  <w:sz w:val="18"/>
                                  <w:szCs w:val="18"/>
                                </w:rPr>
                                <w:t xml:space="preserve">8. </w:t>
                              </w:r>
                              <w:r w:rsidRPr="004E1F15">
                                <w:rPr>
                                  <w:b/>
                                  <w:sz w:val="18"/>
                                  <w:szCs w:val="18"/>
                                </w:rPr>
                                <w:t>Quality Control for Pipe Works</w:t>
                              </w:r>
                            </w:p>
                          </w:txbxContent>
                        </wps:txbx>
                        <wps:bodyPr rot="0" vert="horz" wrap="square" lIns="91440" tIns="45720" rIns="91440" bIns="45720" anchor="t" anchorCtr="0" upright="1">
                          <a:noAutofit/>
                        </wps:bodyPr>
                      </wps:wsp>
                      <wps:wsp>
                        <wps:cNvPr id="502" name="Rectangle 326"/>
                        <wps:cNvSpPr>
                          <a:spLocks noChangeArrowheads="1"/>
                        </wps:cNvSpPr>
                        <wps:spPr bwMode="auto">
                          <a:xfrm>
                            <a:off x="932" y="3757"/>
                            <a:ext cx="4040" cy="57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E1F15" w:rsidRDefault="00C75914" w:rsidP="00BF4FCA">
                              <w:pPr>
                                <w:jc w:val="center"/>
                                <w:rPr>
                                  <w:b/>
                                  <w:sz w:val="18"/>
                                  <w:szCs w:val="18"/>
                                </w:rPr>
                              </w:pPr>
                              <w:r>
                                <w:rPr>
                                  <w:b/>
                                  <w:sz w:val="18"/>
                                  <w:szCs w:val="18"/>
                                </w:rPr>
                                <w:t>8</w:t>
                              </w:r>
                              <w:r w:rsidRPr="004E1F15">
                                <w:rPr>
                                  <w:b/>
                                  <w:sz w:val="18"/>
                                  <w:szCs w:val="18"/>
                                </w:rPr>
                                <w:t>.1 Quality of Construction Materials</w:t>
                              </w:r>
                              <w:r>
                                <w:rPr>
                                  <w:b/>
                                  <w:sz w:val="18"/>
                                  <w:szCs w:val="18"/>
                                </w:rPr>
                                <w:t xml:space="preserve"> </w:t>
                              </w:r>
                              <w:r w:rsidRPr="004E1F15">
                                <w:rPr>
                                  <w:b/>
                                  <w:sz w:val="18"/>
                                  <w:szCs w:val="18"/>
                                </w:rPr>
                                <w:t>for Pipe Works</w:t>
                              </w:r>
                            </w:p>
                          </w:txbxContent>
                        </wps:txbx>
                        <wps:bodyPr rot="0" vert="horz" wrap="square" lIns="91440" tIns="45720" rIns="91440" bIns="45720" anchor="t" anchorCtr="0" upright="1">
                          <a:noAutofit/>
                        </wps:bodyPr>
                      </wps:wsp>
                      <wps:wsp>
                        <wps:cNvPr id="503" name="Rectangle 327"/>
                        <wps:cNvSpPr>
                          <a:spLocks noChangeArrowheads="1"/>
                        </wps:cNvSpPr>
                        <wps:spPr bwMode="auto">
                          <a:xfrm>
                            <a:off x="911" y="5288"/>
                            <a:ext cx="3834" cy="166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E1F15" w:rsidRDefault="00C75914" w:rsidP="00D26BB3">
                              <w:pPr>
                                <w:ind w:left="-90" w:right="-240"/>
                                <w:jc w:val="left"/>
                                <w:rPr>
                                  <w:rFonts w:eastAsia="Times New Roman"/>
                                  <w:b/>
                                  <w:sz w:val="18"/>
                                  <w:szCs w:val="18"/>
                                </w:rPr>
                              </w:pPr>
                              <w:r>
                                <w:rPr>
                                  <w:rFonts w:eastAsia="Times New Roman"/>
                                  <w:b/>
                                  <w:sz w:val="18"/>
                                  <w:szCs w:val="18"/>
                                </w:rPr>
                                <w:t>8</w:t>
                              </w:r>
                              <w:r w:rsidRPr="004E1F15">
                                <w:rPr>
                                  <w:rFonts w:eastAsia="Times New Roman"/>
                                  <w:b/>
                                  <w:sz w:val="18"/>
                                  <w:szCs w:val="18"/>
                                </w:rPr>
                                <w:t>.1.1Inspection and testing of construction materials</w:t>
                              </w:r>
                            </w:p>
                            <w:p w:rsidR="00C75914" w:rsidRPr="004E1F15" w:rsidRDefault="00C75914" w:rsidP="00353B7D">
                              <w:pPr>
                                <w:pStyle w:val="ListParagraph"/>
                                <w:numPr>
                                  <w:ilvl w:val="0"/>
                                  <w:numId w:val="11"/>
                                </w:numPr>
                                <w:spacing w:before="0" w:after="0"/>
                                <w:ind w:left="540"/>
                                <w:rPr>
                                  <w:b/>
                                  <w:sz w:val="18"/>
                                  <w:szCs w:val="18"/>
                                </w:rPr>
                              </w:pPr>
                              <w:r w:rsidRPr="004E1F15">
                                <w:rPr>
                                  <w:b/>
                                  <w:sz w:val="18"/>
                                  <w:szCs w:val="18"/>
                                </w:rPr>
                                <w:t>Pipes and fittings</w:t>
                              </w:r>
                            </w:p>
                            <w:p w:rsidR="00C75914" w:rsidRPr="004E1F15" w:rsidRDefault="00C75914" w:rsidP="00353B7D">
                              <w:pPr>
                                <w:pStyle w:val="ListParagraph"/>
                                <w:numPr>
                                  <w:ilvl w:val="1"/>
                                  <w:numId w:val="11"/>
                                </w:numPr>
                                <w:spacing w:before="0" w:after="0"/>
                                <w:ind w:left="720"/>
                                <w:rPr>
                                  <w:b/>
                                  <w:sz w:val="18"/>
                                  <w:szCs w:val="18"/>
                                </w:rPr>
                              </w:pPr>
                              <w:proofErr w:type="spellStart"/>
                              <w:r w:rsidRPr="004E1F15">
                                <w:rPr>
                                  <w:b/>
                                  <w:sz w:val="18"/>
                                  <w:szCs w:val="18"/>
                                </w:rPr>
                                <w:t>uPVC</w:t>
                              </w:r>
                              <w:proofErr w:type="spellEnd"/>
                              <w:r w:rsidRPr="004E1F15">
                                <w:rPr>
                                  <w:b/>
                                  <w:sz w:val="18"/>
                                  <w:szCs w:val="18"/>
                                </w:rPr>
                                <w:t xml:space="preserve"> Pipe</w:t>
                              </w:r>
                            </w:p>
                            <w:p w:rsidR="00C75914" w:rsidRPr="004E1F15" w:rsidRDefault="00C75914" w:rsidP="00353B7D">
                              <w:pPr>
                                <w:pStyle w:val="ListParagraph"/>
                                <w:numPr>
                                  <w:ilvl w:val="1"/>
                                  <w:numId w:val="11"/>
                                </w:numPr>
                                <w:spacing w:before="0" w:after="0"/>
                                <w:ind w:left="720"/>
                                <w:rPr>
                                  <w:b/>
                                  <w:sz w:val="18"/>
                                  <w:szCs w:val="18"/>
                                </w:rPr>
                              </w:pPr>
                              <w:r w:rsidRPr="004E1F15">
                                <w:rPr>
                                  <w:b/>
                                  <w:sz w:val="18"/>
                                  <w:szCs w:val="18"/>
                                </w:rPr>
                                <w:t>HDP</w:t>
                              </w:r>
                            </w:p>
                            <w:p w:rsidR="00C75914" w:rsidRPr="004E1F15" w:rsidRDefault="00C75914" w:rsidP="00353B7D">
                              <w:pPr>
                                <w:pStyle w:val="ListParagraph"/>
                                <w:numPr>
                                  <w:ilvl w:val="1"/>
                                  <w:numId w:val="11"/>
                                </w:numPr>
                                <w:spacing w:before="0" w:after="0"/>
                                <w:ind w:left="720"/>
                                <w:rPr>
                                  <w:b/>
                                  <w:sz w:val="18"/>
                                  <w:szCs w:val="18"/>
                                </w:rPr>
                              </w:pPr>
                              <w:r w:rsidRPr="004E1F15">
                                <w:rPr>
                                  <w:b/>
                                  <w:sz w:val="18"/>
                                  <w:szCs w:val="18"/>
                                </w:rPr>
                                <w:t>Galvanized Iron Pipe</w:t>
                              </w:r>
                            </w:p>
                            <w:p w:rsidR="00C75914" w:rsidRPr="004E1F15" w:rsidRDefault="00C75914" w:rsidP="00353B7D">
                              <w:pPr>
                                <w:pStyle w:val="ListParagraph"/>
                                <w:numPr>
                                  <w:ilvl w:val="1"/>
                                  <w:numId w:val="11"/>
                                </w:numPr>
                                <w:spacing w:before="0" w:after="0"/>
                                <w:ind w:left="720"/>
                                <w:jc w:val="left"/>
                                <w:rPr>
                                  <w:b/>
                                  <w:bCs/>
                                  <w:sz w:val="18"/>
                                  <w:szCs w:val="18"/>
                                </w:rPr>
                              </w:pPr>
                              <w:r w:rsidRPr="004E1F15">
                                <w:rPr>
                                  <w:b/>
                                  <w:sz w:val="18"/>
                                  <w:szCs w:val="18"/>
                                </w:rPr>
                                <w:t>Precast</w:t>
                              </w:r>
                              <w:r>
                                <w:rPr>
                                  <w:b/>
                                  <w:sz w:val="18"/>
                                  <w:szCs w:val="18"/>
                                </w:rPr>
                                <w:t>/cast</w:t>
                              </w:r>
                              <w:r w:rsidRPr="004E1F15">
                                <w:rPr>
                                  <w:b/>
                                  <w:sz w:val="18"/>
                                  <w:szCs w:val="18"/>
                                </w:rPr>
                                <w:t xml:space="preserve"> concrete Pipe</w:t>
                              </w:r>
                            </w:p>
                            <w:p w:rsidR="00C75914" w:rsidRPr="004E1F15" w:rsidRDefault="00C75914" w:rsidP="00353B7D">
                              <w:pPr>
                                <w:pStyle w:val="ListParagraph"/>
                                <w:numPr>
                                  <w:ilvl w:val="0"/>
                                  <w:numId w:val="11"/>
                                </w:numPr>
                                <w:spacing w:before="0" w:after="0"/>
                                <w:ind w:left="540"/>
                                <w:rPr>
                                  <w:b/>
                                  <w:bCs/>
                                  <w:sz w:val="18"/>
                                  <w:szCs w:val="18"/>
                                </w:rPr>
                              </w:pPr>
                              <w:r w:rsidRPr="00C016ED">
                                <w:rPr>
                                  <w:b/>
                                  <w:sz w:val="18"/>
                                  <w:szCs w:val="18"/>
                                </w:rPr>
                                <w:t>Bedding material</w:t>
                              </w:r>
                            </w:p>
                          </w:txbxContent>
                        </wps:txbx>
                        <wps:bodyPr rot="0" vert="horz" wrap="square" lIns="91440" tIns="45720" rIns="91440" bIns="45720" anchor="t" anchorCtr="0" upright="1">
                          <a:noAutofit/>
                        </wps:bodyPr>
                      </wps:wsp>
                      <wps:wsp>
                        <wps:cNvPr id="504" name="Rectangle 328"/>
                        <wps:cNvSpPr>
                          <a:spLocks noChangeArrowheads="1"/>
                        </wps:cNvSpPr>
                        <wps:spPr bwMode="auto">
                          <a:xfrm>
                            <a:off x="4972" y="5832"/>
                            <a:ext cx="2431" cy="86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Default="00C75914" w:rsidP="00BF4FCA">
                              <w:pPr>
                                <w:jc w:val="center"/>
                                <w:rPr>
                                  <w:rFonts w:eastAsia="Times New Roman"/>
                                  <w:b/>
                                  <w:sz w:val="18"/>
                                  <w:szCs w:val="18"/>
                                </w:rPr>
                              </w:pPr>
                              <w:r>
                                <w:rPr>
                                  <w:rFonts w:eastAsia="Times New Roman"/>
                                  <w:b/>
                                  <w:sz w:val="18"/>
                                  <w:szCs w:val="18"/>
                                </w:rPr>
                                <w:t>8</w:t>
                              </w:r>
                              <w:r w:rsidRPr="004E1F15">
                                <w:rPr>
                                  <w:rFonts w:eastAsia="Times New Roman"/>
                                  <w:b/>
                                  <w:sz w:val="18"/>
                                  <w:szCs w:val="18"/>
                                </w:rPr>
                                <w:t>.1.2 Testing of pipe works</w:t>
                              </w:r>
                            </w:p>
                            <w:p w:rsidR="00C75914" w:rsidRPr="002F561D" w:rsidRDefault="00C75914" w:rsidP="00CF36B0">
                              <w:pPr>
                                <w:pStyle w:val="ListParagraph"/>
                                <w:numPr>
                                  <w:ilvl w:val="0"/>
                                  <w:numId w:val="57"/>
                                </w:numPr>
                                <w:ind w:left="360"/>
                                <w:jc w:val="center"/>
                                <w:rPr>
                                  <w:b/>
                                  <w:sz w:val="18"/>
                                  <w:szCs w:val="18"/>
                                </w:rPr>
                              </w:pPr>
                              <w:r w:rsidRPr="002F561D">
                                <w:rPr>
                                  <w:b/>
                                  <w:sz w:val="18"/>
                                  <w:szCs w:val="18"/>
                                </w:rPr>
                                <w:t>Pressure test</w:t>
                              </w:r>
                            </w:p>
                          </w:txbxContent>
                        </wps:txbx>
                        <wps:bodyPr rot="0" vert="horz" wrap="square" lIns="91440" tIns="45720" rIns="91440" bIns="45720" anchor="t" anchorCtr="0" upright="1">
                          <a:noAutofit/>
                        </wps:bodyPr>
                      </wps:wsp>
                      <wps:wsp>
                        <wps:cNvPr id="505" name="Rectangle 329"/>
                        <wps:cNvSpPr>
                          <a:spLocks noChangeArrowheads="1"/>
                        </wps:cNvSpPr>
                        <wps:spPr bwMode="auto">
                          <a:xfrm>
                            <a:off x="6891" y="4095"/>
                            <a:ext cx="4533" cy="466"/>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E1F15" w:rsidRDefault="00C75914" w:rsidP="00BF4FCA">
                              <w:pPr>
                                <w:jc w:val="center"/>
                                <w:rPr>
                                  <w:b/>
                                  <w:sz w:val="18"/>
                                  <w:szCs w:val="18"/>
                                </w:rPr>
                              </w:pPr>
                              <w:r>
                                <w:rPr>
                                  <w:b/>
                                  <w:sz w:val="18"/>
                                  <w:szCs w:val="18"/>
                                </w:rPr>
                                <w:t>8</w:t>
                              </w:r>
                              <w:r w:rsidRPr="004E1F15">
                                <w:rPr>
                                  <w:b/>
                                  <w:sz w:val="18"/>
                                  <w:szCs w:val="18"/>
                                </w:rPr>
                                <w:t>.2 Quality of Workmanship of Pipe Works</w:t>
                              </w:r>
                            </w:p>
                          </w:txbxContent>
                        </wps:txbx>
                        <wps:bodyPr rot="0" vert="horz" wrap="square" lIns="91440" tIns="45720" rIns="91440" bIns="45720" anchor="t" anchorCtr="0" upright="1">
                          <a:noAutofit/>
                        </wps:bodyPr>
                      </wps:wsp>
                      <wps:wsp>
                        <wps:cNvPr id="506" name="AutoShape 330"/>
                        <wps:cNvCnPr>
                          <a:cxnSpLocks noChangeShapeType="1"/>
                        </wps:cNvCnPr>
                        <wps:spPr bwMode="auto">
                          <a:xfrm>
                            <a:off x="1998" y="3333"/>
                            <a:ext cx="7799"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07" name="AutoShape 331"/>
                        <wps:cNvCnPr>
                          <a:cxnSpLocks noChangeShapeType="1"/>
                        </wps:cNvCnPr>
                        <wps:spPr bwMode="auto">
                          <a:xfrm>
                            <a:off x="1998" y="3333"/>
                            <a:ext cx="0" cy="426"/>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08" name="AutoShape 332"/>
                        <wps:cNvCnPr>
                          <a:cxnSpLocks noChangeShapeType="1"/>
                        </wps:cNvCnPr>
                        <wps:spPr bwMode="auto">
                          <a:xfrm>
                            <a:off x="9797" y="3333"/>
                            <a:ext cx="0" cy="737"/>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09" name="AutoShape 333"/>
                        <wps:cNvCnPr>
                          <a:cxnSpLocks noChangeShapeType="1"/>
                        </wps:cNvCnPr>
                        <wps:spPr bwMode="auto">
                          <a:xfrm>
                            <a:off x="2167" y="4882"/>
                            <a:ext cx="3777"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0" name="AutoShape 334"/>
                        <wps:cNvCnPr>
                          <a:cxnSpLocks noChangeShapeType="1"/>
                        </wps:cNvCnPr>
                        <wps:spPr bwMode="auto">
                          <a:xfrm>
                            <a:off x="2167" y="4882"/>
                            <a:ext cx="0" cy="377"/>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1" name="AutoShape 335"/>
                        <wps:cNvCnPr>
                          <a:cxnSpLocks noChangeShapeType="1"/>
                        </wps:cNvCnPr>
                        <wps:spPr bwMode="auto">
                          <a:xfrm>
                            <a:off x="5944" y="4882"/>
                            <a:ext cx="1" cy="919"/>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2" name="Rectangle 336"/>
                        <wps:cNvSpPr>
                          <a:spLocks noChangeArrowheads="1"/>
                        </wps:cNvSpPr>
                        <wps:spPr bwMode="auto">
                          <a:xfrm>
                            <a:off x="1416" y="8659"/>
                            <a:ext cx="3029" cy="10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E1F15" w:rsidRDefault="00C75914" w:rsidP="005F705D">
                              <w:pPr>
                                <w:ind w:left="-180"/>
                                <w:jc w:val="center"/>
                                <w:rPr>
                                  <w:b/>
                                  <w:sz w:val="18"/>
                                  <w:szCs w:val="18"/>
                                </w:rPr>
                              </w:pPr>
                              <w:r>
                                <w:rPr>
                                  <w:b/>
                                  <w:sz w:val="18"/>
                                  <w:szCs w:val="18"/>
                                </w:rPr>
                                <w:t>8</w:t>
                              </w:r>
                              <w:r w:rsidRPr="004E1F15">
                                <w:rPr>
                                  <w:b/>
                                  <w:sz w:val="18"/>
                                  <w:szCs w:val="18"/>
                                </w:rPr>
                                <w:t>.2.1 Conformity with plans</w:t>
                              </w:r>
                            </w:p>
                            <w:p w:rsidR="00C75914" w:rsidRPr="004E1F15" w:rsidRDefault="00C75914" w:rsidP="00353B7D">
                              <w:pPr>
                                <w:pStyle w:val="ListParagraph"/>
                                <w:numPr>
                                  <w:ilvl w:val="0"/>
                                  <w:numId w:val="7"/>
                                </w:numPr>
                                <w:spacing w:before="0" w:after="0"/>
                                <w:ind w:right="-195"/>
                                <w:rPr>
                                  <w:b/>
                                  <w:sz w:val="18"/>
                                  <w:szCs w:val="18"/>
                                </w:rPr>
                              </w:pPr>
                              <w:r w:rsidRPr="004E1F15">
                                <w:rPr>
                                  <w:b/>
                                  <w:sz w:val="18"/>
                                  <w:szCs w:val="18"/>
                                </w:rPr>
                                <w:t xml:space="preserve">Working drawing </w:t>
                              </w:r>
                            </w:p>
                            <w:p w:rsidR="00C75914" w:rsidRPr="004E1F15" w:rsidRDefault="00C75914" w:rsidP="00353B7D">
                              <w:pPr>
                                <w:pStyle w:val="ListParagraph"/>
                                <w:numPr>
                                  <w:ilvl w:val="0"/>
                                  <w:numId w:val="7"/>
                                </w:numPr>
                                <w:spacing w:before="0" w:after="0"/>
                                <w:ind w:right="-195"/>
                                <w:rPr>
                                  <w:b/>
                                  <w:sz w:val="18"/>
                                  <w:szCs w:val="18"/>
                                </w:rPr>
                              </w:pPr>
                              <w:r w:rsidRPr="004E1F15">
                                <w:rPr>
                                  <w:b/>
                                  <w:sz w:val="18"/>
                                  <w:szCs w:val="18"/>
                                </w:rPr>
                                <w:t>Design calculation</w:t>
                              </w:r>
                            </w:p>
                            <w:p w:rsidR="00C75914" w:rsidRPr="004E1F15" w:rsidRDefault="00C75914" w:rsidP="00353B7D">
                              <w:pPr>
                                <w:pStyle w:val="ListParagraph"/>
                                <w:numPr>
                                  <w:ilvl w:val="0"/>
                                  <w:numId w:val="7"/>
                                </w:numPr>
                                <w:spacing w:before="0" w:after="0"/>
                                <w:ind w:right="-195"/>
                                <w:rPr>
                                  <w:b/>
                                  <w:sz w:val="18"/>
                                  <w:szCs w:val="18"/>
                                </w:rPr>
                              </w:pPr>
                              <w:r w:rsidRPr="004E1F15">
                                <w:rPr>
                                  <w:b/>
                                  <w:sz w:val="18"/>
                                  <w:szCs w:val="18"/>
                                </w:rPr>
                                <w:t xml:space="preserve">Design dimensions </w:t>
                              </w:r>
                            </w:p>
                          </w:txbxContent>
                        </wps:txbx>
                        <wps:bodyPr rot="0" vert="horz" wrap="square" lIns="91440" tIns="45720" rIns="91440" bIns="45720" anchor="t" anchorCtr="0" upright="1">
                          <a:noAutofit/>
                        </wps:bodyPr>
                      </wps:wsp>
                      <wps:wsp>
                        <wps:cNvPr id="513" name="Rectangle 337"/>
                        <wps:cNvSpPr>
                          <a:spLocks noChangeArrowheads="1"/>
                        </wps:cNvSpPr>
                        <wps:spPr bwMode="auto">
                          <a:xfrm>
                            <a:off x="4862" y="8646"/>
                            <a:ext cx="4488" cy="1667"/>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E1F15" w:rsidRDefault="00C75914" w:rsidP="005F705D">
                              <w:pPr>
                                <w:ind w:left="-180"/>
                                <w:jc w:val="center"/>
                                <w:rPr>
                                  <w:b/>
                                  <w:sz w:val="18"/>
                                  <w:szCs w:val="18"/>
                                </w:rPr>
                              </w:pPr>
                              <w:r>
                                <w:rPr>
                                  <w:b/>
                                  <w:sz w:val="18"/>
                                  <w:szCs w:val="18"/>
                                </w:rPr>
                                <w:t>8</w:t>
                              </w:r>
                              <w:r w:rsidRPr="004E1F15">
                                <w:rPr>
                                  <w:b/>
                                  <w:sz w:val="18"/>
                                  <w:szCs w:val="18"/>
                                </w:rPr>
                                <w:t xml:space="preserve">.2.2 Capability of Contractor’s </w:t>
                              </w:r>
                              <w:r>
                                <w:rPr>
                                  <w:b/>
                                  <w:sz w:val="18"/>
                                  <w:szCs w:val="18"/>
                                </w:rPr>
                                <w:t>person power</w:t>
                              </w:r>
                            </w:p>
                            <w:p w:rsidR="00C75914" w:rsidRDefault="00C75914" w:rsidP="00353B7D">
                              <w:pPr>
                                <w:pStyle w:val="ListParagraph"/>
                                <w:numPr>
                                  <w:ilvl w:val="0"/>
                                  <w:numId w:val="8"/>
                                </w:numPr>
                                <w:spacing w:before="0" w:after="0"/>
                                <w:rPr>
                                  <w:b/>
                                  <w:sz w:val="18"/>
                                  <w:szCs w:val="18"/>
                                </w:rPr>
                              </w:pPr>
                              <w:r w:rsidRPr="004E1F15">
                                <w:rPr>
                                  <w:b/>
                                  <w:sz w:val="18"/>
                                  <w:szCs w:val="18"/>
                                </w:rPr>
                                <w:t>Construction engineer</w:t>
                              </w:r>
                            </w:p>
                            <w:p w:rsidR="00C75914" w:rsidRPr="004E1F15" w:rsidRDefault="00C75914" w:rsidP="00353B7D">
                              <w:pPr>
                                <w:pStyle w:val="ListParagraph"/>
                                <w:numPr>
                                  <w:ilvl w:val="0"/>
                                  <w:numId w:val="8"/>
                                </w:numPr>
                                <w:spacing w:before="0" w:after="0"/>
                                <w:rPr>
                                  <w:b/>
                                  <w:sz w:val="18"/>
                                  <w:szCs w:val="18"/>
                                </w:rPr>
                              </w:pPr>
                              <w:r>
                                <w:rPr>
                                  <w:b/>
                                  <w:sz w:val="18"/>
                                  <w:szCs w:val="18"/>
                                </w:rPr>
                                <w:t>Mechanical Engineer</w:t>
                              </w:r>
                            </w:p>
                            <w:p w:rsidR="00C75914" w:rsidRPr="004E1F15" w:rsidRDefault="00C75914" w:rsidP="00353B7D">
                              <w:pPr>
                                <w:pStyle w:val="ListParagraph"/>
                                <w:numPr>
                                  <w:ilvl w:val="0"/>
                                  <w:numId w:val="8"/>
                                </w:numPr>
                                <w:spacing w:before="0" w:after="0"/>
                                <w:rPr>
                                  <w:b/>
                                  <w:sz w:val="18"/>
                                  <w:szCs w:val="18"/>
                                </w:rPr>
                              </w:pPr>
                              <w:r w:rsidRPr="004E1F15">
                                <w:rPr>
                                  <w:b/>
                                  <w:sz w:val="18"/>
                                  <w:szCs w:val="18"/>
                                </w:rPr>
                                <w:t>Surveyor</w:t>
                              </w:r>
                            </w:p>
                            <w:p w:rsidR="00C75914" w:rsidRPr="004E1F15" w:rsidRDefault="00C75914" w:rsidP="00353B7D">
                              <w:pPr>
                                <w:pStyle w:val="ListParagraph"/>
                                <w:numPr>
                                  <w:ilvl w:val="0"/>
                                  <w:numId w:val="8"/>
                                </w:numPr>
                                <w:spacing w:before="0" w:after="0"/>
                                <w:rPr>
                                  <w:b/>
                                  <w:sz w:val="18"/>
                                  <w:szCs w:val="18"/>
                                </w:rPr>
                              </w:pPr>
                              <w:r w:rsidRPr="004E1F15">
                                <w:rPr>
                                  <w:b/>
                                  <w:sz w:val="18"/>
                                  <w:szCs w:val="18"/>
                                </w:rPr>
                                <w:t>Construction Forman</w:t>
                              </w:r>
                            </w:p>
                            <w:p w:rsidR="00C75914" w:rsidRPr="004E1F15" w:rsidRDefault="00C75914" w:rsidP="00353B7D">
                              <w:pPr>
                                <w:pStyle w:val="ListParagraph"/>
                                <w:numPr>
                                  <w:ilvl w:val="0"/>
                                  <w:numId w:val="8"/>
                                </w:numPr>
                                <w:spacing w:before="0" w:after="0"/>
                                <w:rPr>
                                  <w:b/>
                                  <w:sz w:val="18"/>
                                  <w:szCs w:val="18"/>
                                </w:rPr>
                              </w:pPr>
                              <w:r w:rsidRPr="004E1F15">
                                <w:rPr>
                                  <w:b/>
                                  <w:sz w:val="18"/>
                                  <w:szCs w:val="18"/>
                                </w:rPr>
                                <w:t>Plumber</w:t>
                              </w:r>
                            </w:p>
                            <w:p w:rsidR="00C75914" w:rsidRPr="004E1F15" w:rsidRDefault="00C75914" w:rsidP="00353B7D">
                              <w:pPr>
                                <w:pStyle w:val="ListParagraph"/>
                                <w:numPr>
                                  <w:ilvl w:val="0"/>
                                  <w:numId w:val="8"/>
                                </w:numPr>
                                <w:spacing w:before="0" w:after="0"/>
                                <w:rPr>
                                  <w:b/>
                                  <w:sz w:val="18"/>
                                  <w:szCs w:val="18"/>
                                </w:rPr>
                              </w:pPr>
                              <w:r w:rsidRPr="004E1F15">
                                <w:rPr>
                                  <w:b/>
                                  <w:sz w:val="18"/>
                                  <w:szCs w:val="18"/>
                                </w:rPr>
                                <w:t xml:space="preserve">Mason </w:t>
                              </w:r>
                            </w:p>
                            <w:p w:rsidR="00C75914" w:rsidRPr="004E1F15" w:rsidRDefault="00C75914" w:rsidP="00353B7D">
                              <w:pPr>
                                <w:pStyle w:val="ListParagraph"/>
                                <w:numPr>
                                  <w:ilvl w:val="0"/>
                                  <w:numId w:val="8"/>
                                </w:numPr>
                                <w:spacing w:before="0" w:after="0"/>
                                <w:rPr>
                                  <w:b/>
                                  <w:sz w:val="18"/>
                                  <w:szCs w:val="18"/>
                                </w:rPr>
                              </w:pPr>
                              <w:r w:rsidRPr="004E1F15">
                                <w:rPr>
                                  <w:b/>
                                  <w:sz w:val="18"/>
                                  <w:szCs w:val="18"/>
                                </w:rPr>
                                <w:t>Daily laborers</w:t>
                              </w:r>
                            </w:p>
                          </w:txbxContent>
                        </wps:txbx>
                        <wps:bodyPr rot="0" vert="horz" wrap="square" lIns="91440" tIns="45720" rIns="91440" bIns="45720" anchor="t" anchorCtr="0" upright="1">
                          <a:noAutofit/>
                        </wps:bodyPr>
                      </wps:wsp>
                      <wps:wsp>
                        <wps:cNvPr id="514" name="AutoShape 338"/>
                        <wps:cNvCnPr>
                          <a:cxnSpLocks noChangeShapeType="1"/>
                        </wps:cNvCnPr>
                        <wps:spPr bwMode="auto">
                          <a:xfrm>
                            <a:off x="3869" y="4324"/>
                            <a:ext cx="0" cy="561"/>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5" name="AutoShape 339"/>
                        <wps:cNvCnPr>
                          <a:cxnSpLocks noChangeShapeType="1"/>
                        </wps:cNvCnPr>
                        <wps:spPr bwMode="auto">
                          <a:xfrm>
                            <a:off x="2644" y="8151"/>
                            <a:ext cx="5187"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6" name="AutoShape 340"/>
                        <wps:cNvCnPr>
                          <a:cxnSpLocks noChangeShapeType="1"/>
                        </wps:cNvCnPr>
                        <wps:spPr bwMode="auto">
                          <a:xfrm>
                            <a:off x="7831" y="4561"/>
                            <a:ext cx="0" cy="3614"/>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7" name="AutoShape 341"/>
                        <wps:cNvCnPr>
                          <a:cxnSpLocks noChangeShapeType="1"/>
                        </wps:cNvCnPr>
                        <wps:spPr bwMode="auto">
                          <a:xfrm>
                            <a:off x="2644" y="8151"/>
                            <a:ext cx="0" cy="495"/>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8" name="AutoShape 342"/>
                        <wps:cNvCnPr>
                          <a:cxnSpLocks noChangeShapeType="1"/>
                        </wps:cNvCnPr>
                        <wps:spPr bwMode="auto">
                          <a:xfrm>
                            <a:off x="6359" y="8151"/>
                            <a:ext cx="0" cy="495"/>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19" name="Rectangle 343"/>
                        <wps:cNvSpPr>
                          <a:spLocks noChangeArrowheads="1"/>
                        </wps:cNvSpPr>
                        <wps:spPr bwMode="auto">
                          <a:xfrm>
                            <a:off x="8006" y="5538"/>
                            <a:ext cx="3665" cy="1263"/>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E1F15" w:rsidRDefault="00C75914" w:rsidP="00BF4FCA">
                              <w:pPr>
                                <w:jc w:val="center"/>
                                <w:rPr>
                                  <w:b/>
                                  <w:sz w:val="18"/>
                                  <w:szCs w:val="18"/>
                                </w:rPr>
                              </w:pPr>
                              <w:r>
                                <w:rPr>
                                  <w:b/>
                                  <w:sz w:val="18"/>
                                  <w:szCs w:val="18"/>
                                </w:rPr>
                                <w:t>8</w:t>
                              </w:r>
                              <w:r w:rsidRPr="004E1F15">
                                <w:rPr>
                                  <w:b/>
                                  <w:sz w:val="18"/>
                                  <w:szCs w:val="18"/>
                                </w:rPr>
                                <w:t xml:space="preserve">.2.3Monitoring of </w:t>
                              </w:r>
                              <w:proofErr w:type="spellStart"/>
                              <w:r w:rsidRPr="004E1F15">
                                <w:rPr>
                                  <w:b/>
                                  <w:sz w:val="18"/>
                                  <w:szCs w:val="18"/>
                                </w:rPr>
                                <w:t>Equipments</w:t>
                              </w:r>
                              <w:proofErr w:type="spellEnd"/>
                              <w:r w:rsidRPr="004E1F15">
                                <w:rPr>
                                  <w:b/>
                                  <w:sz w:val="18"/>
                                  <w:szCs w:val="18"/>
                                </w:rPr>
                                <w:t>&amp; Tools</w:t>
                              </w:r>
                            </w:p>
                            <w:p w:rsidR="00C75914" w:rsidRPr="004E1F15" w:rsidRDefault="00C75914" w:rsidP="00353B7D">
                              <w:pPr>
                                <w:pStyle w:val="ListParagraph"/>
                                <w:numPr>
                                  <w:ilvl w:val="0"/>
                                  <w:numId w:val="11"/>
                                </w:numPr>
                                <w:spacing w:before="0" w:after="0"/>
                                <w:ind w:left="720"/>
                                <w:rPr>
                                  <w:b/>
                                  <w:sz w:val="18"/>
                                  <w:szCs w:val="18"/>
                                </w:rPr>
                              </w:pPr>
                              <w:r w:rsidRPr="004E1F15">
                                <w:rPr>
                                  <w:b/>
                                  <w:sz w:val="18"/>
                                  <w:szCs w:val="18"/>
                                </w:rPr>
                                <w:t>Excavator</w:t>
                              </w:r>
                            </w:p>
                            <w:p w:rsidR="00C75914" w:rsidRDefault="00C75914" w:rsidP="00353B7D">
                              <w:pPr>
                                <w:pStyle w:val="ListParagraph"/>
                                <w:numPr>
                                  <w:ilvl w:val="0"/>
                                  <w:numId w:val="11"/>
                                </w:numPr>
                                <w:spacing w:before="0" w:after="0"/>
                                <w:ind w:left="720"/>
                                <w:rPr>
                                  <w:b/>
                                  <w:sz w:val="18"/>
                                  <w:szCs w:val="18"/>
                                </w:rPr>
                              </w:pPr>
                              <w:r w:rsidRPr="004E1F15">
                                <w:rPr>
                                  <w:b/>
                                  <w:sz w:val="18"/>
                                  <w:szCs w:val="18"/>
                                </w:rPr>
                                <w:t>Simple Tools</w:t>
                              </w:r>
                              <w:r>
                                <w:rPr>
                                  <w:b/>
                                  <w:sz w:val="18"/>
                                  <w:szCs w:val="18"/>
                                </w:rPr>
                                <w:t>,</w:t>
                              </w:r>
                            </w:p>
                            <w:p w:rsidR="00C75914" w:rsidRDefault="00C75914" w:rsidP="00353B7D">
                              <w:pPr>
                                <w:pStyle w:val="ListParagraph"/>
                                <w:numPr>
                                  <w:ilvl w:val="0"/>
                                  <w:numId w:val="11"/>
                                </w:numPr>
                                <w:spacing w:before="0" w:after="0"/>
                                <w:ind w:left="720"/>
                                <w:rPr>
                                  <w:b/>
                                  <w:sz w:val="18"/>
                                  <w:szCs w:val="18"/>
                                </w:rPr>
                              </w:pPr>
                              <w:r>
                                <w:rPr>
                                  <w:b/>
                                  <w:sz w:val="18"/>
                                  <w:szCs w:val="18"/>
                                </w:rPr>
                                <w:t>Welding Machine,</w:t>
                              </w:r>
                            </w:p>
                            <w:p w:rsidR="00C75914" w:rsidRPr="004E1F15" w:rsidRDefault="00C75914" w:rsidP="00353B7D">
                              <w:pPr>
                                <w:pStyle w:val="ListParagraph"/>
                                <w:numPr>
                                  <w:ilvl w:val="0"/>
                                  <w:numId w:val="11"/>
                                </w:numPr>
                                <w:spacing w:before="0" w:after="0"/>
                                <w:ind w:left="720"/>
                                <w:rPr>
                                  <w:b/>
                                  <w:sz w:val="18"/>
                                  <w:szCs w:val="18"/>
                                </w:rPr>
                              </w:pPr>
                              <w:r>
                                <w:rPr>
                                  <w:b/>
                                  <w:sz w:val="18"/>
                                  <w:szCs w:val="18"/>
                                </w:rPr>
                                <w:t>others</w:t>
                              </w:r>
                            </w:p>
                            <w:p w:rsidR="00C75914" w:rsidRPr="004E1F15" w:rsidRDefault="00C75914" w:rsidP="00BF4FCA">
                              <w:pPr>
                                <w:jc w:val="center"/>
                                <w:rPr>
                                  <w:b/>
                                  <w:sz w:val="18"/>
                                  <w:szCs w:val="18"/>
                                </w:rPr>
                              </w:pPr>
                            </w:p>
                          </w:txbxContent>
                        </wps:txbx>
                        <wps:bodyPr rot="0" vert="horz" wrap="square" lIns="91440" tIns="45720" rIns="91440" bIns="45720" anchor="t" anchorCtr="0" upright="1">
                          <a:noAutofit/>
                        </wps:bodyPr>
                      </wps:wsp>
                      <wps:wsp>
                        <wps:cNvPr id="520" name="AutoShape 344"/>
                        <wps:cNvCnPr>
                          <a:cxnSpLocks noChangeShapeType="1"/>
                        </wps:cNvCnPr>
                        <wps:spPr bwMode="auto">
                          <a:xfrm>
                            <a:off x="4972" y="2780"/>
                            <a:ext cx="0" cy="556"/>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21" name="AutoShape 345"/>
                        <wps:cNvCnPr>
                          <a:cxnSpLocks noChangeShapeType="1"/>
                        </wps:cNvCnPr>
                        <wps:spPr bwMode="auto">
                          <a:xfrm>
                            <a:off x="7831" y="5073"/>
                            <a:ext cx="2194"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3" o:spid="_x0000_s1415" style="position:absolute;left:0;text-align:left;margin-left:3.15pt;margin-top:7.7pt;width:488.25pt;height:518.2pt;z-index:252207616" coordorigin="911,2275" coordsize="10760,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">
                <v:shape id="AutoShape 346" o:spid="_x0000_s1416" type="#_x0000_t32" style="position:absolute;left:10025;top:5073;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lG8EAAADcAAAADwAAAGRycy9kb3ducmV2LnhtbERP3WrCMBS+F/YO4Qy8kZlOcIxqFDup&#10;6MWEOR/g0Bzb0uYkNLHWtzcXgpcf3/9yPZhW9NT52rKCz2kCgriwuuZSwfk///gG4QOyxtYyKbiT&#10;h/XqbbTEVNsb/1F/CqWIIexTVFCF4FIpfVGRQT+1jjhyF9sZDBF2pdQd3mK4aeUsSb6kwZpjQ4WO&#10;fioqmtPVKDDbeV460zS/R3fvd4dJlmdNptT4fdgsQAQawkv8dO+1gnkS58c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uSUbwQAAANwAAAAPAAAAAAAAAAAAAAAA&#10;AKECAABkcnMvZG93bnJldi54bWxQSwUGAAAAAAQABAD5AAAAjwMAAAAA&#10;" strokecolor="#d99594 [1941]" strokeweight="1pt">
                  <v:shadow color="#622423 [1605]" opacity=".5" offset="1pt"/>
                </v:shape>
                <v:rect id="Rectangle 325" o:spid="_x0000_s1417" style="position:absolute;left:3389;top:2275;width:431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Q8MYA&#10;AADcAAAADwAAAGRycy9kb3ducmV2LnhtbESPQWvCQBSE7wX/w/KEXqRuIqTV1FXEIip4qZX0+sg+&#10;k2D2bZrdxvjv3YLQ4zAz3zDzZW9q0VHrKssK4nEEgji3uuJCwelr8zIF4TyyxtoyKbiRg+Vi8DTH&#10;VNsrf1J39IUIEHYpKii9b1IpXV6SQTe2DXHwzrY16INsC6lbvAa4qeUkil6lwYrDQokNrUvKL8df&#10;o+CcrV32tt+OJrMkmWYf39gd4h+lnof96h2Ep97/hx/tnVaQRDH8nQ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kQ8M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E1F15" w:rsidRDefault="00C75914" w:rsidP="00191C4C">
                        <w:pPr>
                          <w:rPr>
                            <w:b/>
                            <w:sz w:val="18"/>
                            <w:szCs w:val="18"/>
                          </w:rPr>
                        </w:pPr>
                        <w:r>
                          <w:rPr>
                            <w:b/>
                            <w:sz w:val="18"/>
                            <w:szCs w:val="18"/>
                          </w:rPr>
                          <w:t xml:space="preserve">8. </w:t>
                        </w:r>
                        <w:r w:rsidRPr="004E1F15">
                          <w:rPr>
                            <w:b/>
                            <w:sz w:val="18"/>
                            <w:szCs w:val="18"/>
                          </w:rPr>
                          <w:t>Quality Control for Pipe Works</w:t>
                        </w:r>
                      </w:p>
                    </w:txbxContent>
                  </v:textbox>
                </v:rect>
                <v:rect id="Rectangle 326" o:spid="_x0000_s1418" style="position:absolute;left:932;top:3757;width:40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Oh8YA&#10;AADcAAAADwAAAGRycy9kb3ducmV2LnhtbESPT2vCQBTE7wW/w/IEL0U3BlI1uopYSlvw4h/i9ZF9&#10;JsHs2zS7xvTbdwuFHoeZ+Q2z2vSmFh21rrKsYDqJQBDnVldcKDif3sZzEM4ja6wtk4JvcrBZD55W&#10;mGr74AN1R1+IAGGXooLS+yaV0uUlGXQT2xAH72pbgz7ItpC6xUeAm1rGUfQiDVYcFkpsaFdSfjve&#10;jYJrtnPZ7PP9OV4kyTx7vWC3n34pNRr22yUIT73/D/+1P7SCJIr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Oh8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E1F15" w:rsidRDefault="00C75914" w:rsidP="00BF4FCA">
                        <w:pPr>
                          <w:jc w:val="center"/>
                          <w:rPr>
                            <w:b/>
                            <w:sz w:val="18"/>
                            <w:szCs w:val="18"/>
                          </w:rPr>
                        </w:pPr>
                        <w:r>
                          <w:rPr>
                            <w:b/>
                            <w:sz w:val="18"/>
                            <w:szCs w:val="18"/>
                          </w:rPr>
                          <w:t>8</w:t>
                        </w:r>
                        <w:r w:rsidRPr="004E1F15">
                          <w:rPr>
                            <w:b/>
                            <w:sz w:val="18"/>
                            <w:szCs w:val="18"/>
                          </w:rPr>
                          <w:t>.1 Quality of Construction Materials</w:t>
                        </w:r>
                        <w:r>
                          <w:rPr>
                            <w:b/>
                            <w:sz w:val="18"/>
                            <w:szCs w:val="18"/>
                          </w:rPr>
                          <w:t xml:space="preserve"> </w:t>
                        </w:r>
                        <w:r w:rsidRPr="004E1F15">
                          <w:rPr>
                            <w:b/>
                            <w:sz w:val="18"/>
                            <w:szCs w:val="18"/>
                          </w:rPr>
                          <w:t>for Pipe Works</w:t>
                        </w:r>
                      </w:p>
                    </w:txbxContent>
                  </v:textbox>
                </v:rect>
                <v:rect id="Rectangle 327" o:spid="_x0000_s1419" style="position:absolute;left:911;top:5288;width:3834;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rHMYA&#10;AADcAAAADwAAAGRycy9kb3ducmV2LnhtbESPQWvCQBSE74X+h+UVvIhuVFJt6ipFESt4qUp6fWSf&#10;SWj2bZpdY/z3bkHocZiZb5j5sjOVaKlxpWUFo2EEgjizuuRcwem4GcxAOI+ssbJMCm7kYLl4fppj&#10;ou2Vv6g9+FwECLsEFRTe14mULivIoBvamjh4Z9sY9EE2udQNXgPcVHIcRa/SYMlhocCaVgVlP4eL&#10;UXBOVy6d7rb98Vscz9L1N7b70a9SvZfu4x2Ep87/hx/tT60gjibwd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rHM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E1F15" w:rsidRDefault="00C75914" w:rsidP="00D26BB3">
                        <w:pPr>
                          <w:ind w:left="-90" w:right="-240"/>
                          <w:jc w:val="left"/>
                          <w:rPr>
                            <w:rFonts w:eastAsia="Times New Roman"/>
                            <w:b/>
                            <w:sz w:val="18"/>
                            <w:szCs w:val="18"/>
                          </w:rPr>
                        </w:pPr>
                        <w:r>
                          <w:rPr>
                            <w:rFonts w:eastAsia="Times New Roman"/>
                            <w:b/>
                            <w:sz w:val="18"/>
                            <w:szCs w:val="18"/>
                          </w:rPr>
                          <w:t>8</w:t>
                        </w:r>
                        <w:r w:rsidRPr="004E1F15">
                          <w:rPr>
                            <w:rFonts w:eastAsia="Times New Roman"/>
                            <w:b/>
                            <w:sz w:val="18"/>
                            <w:szCs w:val="18"/>
                          </w:rPr>
                          <w:t>.1.1Inspection and testing of construction materials</w:t>
                        </w:r>
                      </w:p>
                      <w:p w:rsidR="00C75914" w:rsidRPr="004E1F15" w:rsidRDefault="00C75914" w:rsidP="00353B7D">
                        <w:pPr>
                          <w:pStyle w:val="ListParagraph"/>
                          <w:numPr>
                            <w:ilvl w:val="0"/>
                            <w:numId w:val="11"/>
                          </w:numPr>
                          <w:spacing w:before="0" w:after="0"/>
                          <w:ind w:left="540"/>
                          <w:rPr>
                            <w:b/>
                            <w:sz w:val="18"/>
                            <w:szCs w:val="18"/>
                          </w:rPr>
                        </w:pPr>
                        <w:r w:rsidRPr="004E1F15">
                          <w:rPr>
                            <w:b/>
                            <w:sz w:val="18"/>
                            <w:szCs w:val="18"/>
                          </w:rPr>
                          <w:t>Pipes and fittings</w:t>
                        </w:r>
                      </w:p>
                      <w:p w:rsidR="00C75914" w:rsidRPr="004E1F15" w:rsidRDefault="00C75914" w:rsidP="00353B7D">
                        <w:pPr>
                          <w:pStyle w:val="ListParagraph"/>
                          <w:numPr>
                            <w:ilvl w:val="1"/>
                            <w:numId w:val="11"/>
                          </w:numPr>
                          <w:spacing w:before="0" w:after="0"/>
                          <w:ind w:left="720"/>
                          <w:rPr>
                            <w:b/>
                            <w:sz w:val="18"/>
                            <w:szCs w:val="18"/>
                          </w:rPr>
                        </w:pPr>
                        <w:proofErr w:type="spellStart"/>
                        <w:r w:rsidRPr="004E1F15">
                          <w:rPr>
                            <w:b/>
                            <w:sz w:val="18"/>
                            <w:szCs w:val="18"/>
                          </w:rPr>
                          <w:t>uPVC</w:t>
                        </w:r>
                        <w:proofErr w:type="spellEnd"/>
                        <w:r w:rsidRPr="004E1F15">
                          <w:rPr>
                            <w:b/>
                            <w:sz w:val="18"/>
                            <w:szCs w:val="18"/>
                          </w:rPr>
                          <w:t xml:space="preserve"> Pipe</w:t>
                        </w:r>
                      </w:p>
                      <w:p w:rsidR="00C75914" w:rsidRPr="004E1F15" w:rsidRDefault="00C75914" w:rsidP="00353B7D">
                        <w:pPr>
                          <w:pStyle w:val="ListParagraph"/>
                          <w:numPr>
                            <w:ilvl w:val="1"/>
                            <w:numId w:val="11"/>
                          </w:numPr>
                          <w:spacing w:before="0" w:after="0"/>
                          <w:ind w:left="720"/>
                          <w:rPr>
                            <w:b/>
                            <w:sz w:val="18"/>
                            <w:szCs w:val="18"/>
                          </w:rPr>
                        </w:pPr>
                        <w:r w:rsidRPr="004E1F15">
                          <w:rPr>
                            <w:b/>
                            <w:sz w:val="18"/>
                            <w:szCs w:val="18"/>
                          </w:rPr>
                          <w:t>HDP</w:t>
                        </w:r>
                      </w:p>
                      <w:p w:rsidR="00C75914" w:rsidRPr="004E1F15" w:rsidRDefault="00C75914" w:rsidP="00353B7D">
                        <w:pPr>
                          <w:pStyle w:val="ListParagraph"/>
                          <w:numPr>
                            <w:ilvl w:val="1"/>
                            <w:numId w:val="11"/>
                          </w:numPr>
                          <w:spacing w:before="0" w:after="0"/>
                          <w:ind w:left="720"/>
                          <w:rPr>
                            <w:b/>
                            <w:sz w:val="18"/>
                            <w:szCs w:val="18"/>
                          </w:rPr>
                        </w:pPr>
                        <w:r w:rsidRPr="004E1F15">
                          <w:rPr>
                            <w:b/>
                            <w:sz w:val="18"/>
                            <w:szCs w:val="18"/>
                          </w:rPr>
                          <w:t>Galvanized Iron Pipe</w:t>
                        </w:r>
                      </w:p>
                      <w:p w:rsidR="00C75914" w:rsidRPr="004E1F15" w:rsidRDefault="00C75914" w:rsidP="00353B7D">
                        <w:pPr>
                          <w:pStyle w:val="ListParagraph"/>
                          <w:numPr>
                            <w:ilvl w:val="1"/>
                            <w:numId w:val="11"/>
                          </w:numPr>
                          <w:spacing w:before="0" w:after="0"/>
                          <w:ind w:left="720"/>
                          <w:jc w:val="left"/>
                          <w:rPr>
                            <w:b/>
                            <w:bCs/>
                            <w:sz w:val="18"/>
                            <w:szCs w:val="18"/>
                          </w:rPr>
                        </w:pPr>
                        <w:r w:rsidRPr="004E1F15">
                          <w:rPr>
                            <w:b/>
                            <w:sz w:val="18"/>
                            <w:szCs w:val="18"/>
                          </w:rPr>
                          <w:t>Precast</w:t>
                        </w:r>
                        <w:r>
                          <w:rPr>
                            <w:b/>
                            <w:sz w:val="18"/>
                            <w:szCs w:val="18"/>
                          </w:rPr>
                          <w:t>/cast</w:t>
                        </w:r>
                        <w:r w:rsidRPr="004E1F15">
                          <w:rPr>
                            <w:b/>
                            <w:sz w:val="18"/>
                            <w:szCs w:val="18"/>
                          </w:rPr>
                          <w:t xml:space="preserve"> concrete Pipe</w:t>
                        </w:r>
                      </w:p>
                      <w:p w:rsidR="00C75914" w:rsidRPr="004E1F15" w:rsidRDefault="00C75914" w:rsidP="00353B7D">
                        <w:pPr>
                          <w:pStyle w:val="ListParagraph"/>
                          <w:numPr>
                            <w:ilvl w:val="0"/>
                            <w:numId w:val="11"/>
                          </w:numPr>
                          <w:spacing w:before="0" w:after="0"/>
                          <w:ind w:left="540"/>
                          <w:rPr>
                            <w:b/>
                            <w:bCs/>
                            <w:sz w:val="18"/>
                            <w:szCs w:val="18"/>
                          </w:rPr>
                        </w:pPr>
                        <w:r w:rsidRPr="00C016ED">
                          <w:rPr>
                            <w:b/>
                            <w:sz w:val="18"/>
                            <w:szCs w:val="18"/>
                          </w:rPr>
                          <w:t>Bedding material</w:t>
                        </w:r>
                      </w:p>
                    </w:txbxContent>
                  </v:textbox>
                </v:rect>
                <v:rect id="Rectangle 328" o:spid="_x0000_s1420" style="position:absolute;left:4972;top:5832;width:243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aMYA&#10;AADcAAAADwAAAGRycy9kb3ducmV2LnhtbESPQWvCQBSE74X+h+UVvIhuFFNt6ipFESt4qUp6fWSf&#10;SWj2bZpdY/z3bkHocZiZb5j5sjOVaKlxpWUFo2EEgjizuuRcwem4GcxAOI+ssbJMCm7kYLl4fppj&#10;ou2Vv6g9+FwECLsEFRTe14mULivIoBvamjh4Z9sY9EE2udQNXgPcVHIcRa/SYMlhocCaVgVlP4eL&#10;UXBOVy6d7rb98Vscz9L1N7b70a9SvZfu4x2Ep87/hx/tT60gjibwd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zaM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Default="00C75914" w:rsidP="00BF4FCA">
                        <w:pPr>
                          <w:jc w:val="center"/>
                          <w:rPr>
                            <w:rFonts w:eastAsia="Times New Roman"/>
                            <w:b/>
                            <w:sz w:val="18"/>
                            <w:szCs w:val="18"/>
                          </w:rPr>
                        </w:pPr>
                        <w:r>
                          <w:rPr>
                            <w:rFonts w:eastAsia="Times New Roman"/>
                            <w:b/>
                            <w:sz w:val="18"/>
                            <w:szCs w:val="18"/>
                          </w:rPr>
                          <w:t>8</w:t>
                        </w:r>
                        <w:r w:rsidRPr="004E1F15">
                          <w:rPr>
                            <w:rFonts w:eastAsia="Times New Roman"/>
                            <w:b/>
                            <w:sz w:val="18"/>
                            <w:szCs w:val="18"/>
                          </w:rPr>
                          <w:t>.1.2 Testing of pipe works</w:t>
                        </w:r>
                      </w:p>
                      <w:p w:rsidR="00C75914" w:rsidRPr="002F561D" w:rsidRDefault="00C75914" w:rsidP="00CF36B0">
                        <w:pPr>
                          <w:pStyle w:val="ListParagraph"/>
                          <w:numPr>
                            <w:ilvl w:val="0"/>
                            <w:numId w:val="57"/>
                          </w:numPr>
                          <w:ind w:left="360"/>
                          <w:jc w:val="center"/>
                          <w:rPr>
                            <w:b/>
                            <w:sz w:val="18"/>
                            <w:szCs w:val="18"/>
                          </w:rPr>
                        </w:pPr>
                        <w:r w:rsidRPr="002F561D">
                          <w:rPr>
                            <w:b/>
                            <w:sz w:val="18"/>
                            <w:szCs w:val="18"/>
                          </w:rPr>
                          <w:t>Pressure test</w:t>
                        </w:r>
                      </w:p>
                    </w:txbxContent>
                  </v:textbox>
                </v:rect>
                <v:rect id="Rectangle 329" o:spid="_x0000_s1421" style="position:absolute;left:6891;top:4095;width:453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W88YA&#10;AADcAAAADwAAAGRycy9kb3ducmV2LnhtbESPQWvCQBSE7wX/w/KEXqRuFKI2ZiNiKW3Bi7bE6yP7&#10;TILZt2l2G9N/3xWEHoeZ+YZJN4NpRE+dqy0rmE0jEMSF1TWXCr4+X59WIJxH1thYJgW/5GCTjR5S&#10;TLS98oH6oy9FgLBLUEHlfZtI6YqKDLqpbYmDd7adQR9kV0rd4TXATSPnUbSQBmsOCxW2tKuouBx/&#10;jIJzvnP58uNtMn+O41X+csJ+P/tW6nE8bNcgPA3+P3xvv2sFcRT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W88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E1F15" w:rsidRDefault="00C75914" w:rsidP="00BF4FCA">
                        <w:pPr>
                          <w:jc w:val="center"/>
                          <w:rPr>
                            <w:b/>
                            <w:sz w:val="18"/>
                            <w:szCs w:val="18"/>
                          </w:rPr>
                        </w:pPr>
                        <w:r>
                          <w:rPr>
                            <w:b/>
                            <w:sz w:val="18"/>
                            <w:szCs w:val="18"/>
                          </w:rPr>
                          <w:t>8</w:t>
                        </w:r>
                        <w:r w:rsidRPr="004E1F15">
                          <w:rPr>
                            <w:b/>
                            <w:sz w:val="18"/>
                            <w:szCs w:val="18"/>
                          </w:rPr>
                          <w:t>.2 Quality of Workmanship of Pipe Works</w:t>
                        </w:r>
                      </w:p>
                    </w:txbxContent>
                  </v:textbox>
                </v:rect>
                <v:shape id="AutoShape 330" o:spid="_x0000_s1422" type="#_x0000_t32" style="position:absolute;left:1998;top:3333;width:7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Y9MUAAADcAAAADwAAAGRycy9kb3ducmV2LnhtbESP3WrCQBSE7wu+w3IEb4puFBSJrmIs&#10;Ke1FBX8e4JA9JiHZs0t2G+PbdwuFXg4z8w2z3Q+mFT11vrasYD5LQBAXVtdcKrhd8+kahA/IGlvL&#10;pOBJHva70csWU20ffKb+EkoRIexTVFCF4FIpfVGRQT+zjjh6d9sZDFF2pdQdPiLctHKRJCtpsOa4&#10;UKGjY0VFc/k2CszbMi+daZqvk3v275+vWZ41mVKT8XDYgAg0hP/wX/tDK1gmK/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wY9MUAAADcAAAADwAAAAAAAAAA&#10;AAAAAAChAgAAZHJzL2Rvd25yZXYueG1sUEsFBgAAAAAEAAQA+QAAAJMDAAAAAA==&#10;" strokecolor="#d99594 [1941]" strokeweight="1pt">
                  <v:shadow color="#622423 [1605]" opacity=".5" offset="1pt"/>
                </v:shape>
                <v:shape id="AutoShape 331" o:spid="_x0000_s1423" type="#_x0000_t32" style="position:absolute;left:1998;top:3333;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C9b8UAAADcAAAADwAAAGRycy9kb3ducmV2LnhtbESP0WrCQBRE3wv+w3KFvhTdWLCW1FWM&#10;kmIfFKr9gEv2moRk7y7ZNca/7wqFPg4zc4ZZrgfTip46X1tWMJsmIIgLq2suFfyc88k7CB+QNbaW&#10;ScGdPKxXo6clptre+Jv6UyhFhLBPUUEVgkul9EVFBv3UOuLoXWxnMETZlVJ3eItw08rXJHmTBmuO&#10;CxU62lZUNKerUWB287x0pmkOR3fvP79esjxrMqWex8PmA0SgIfyH/9p7rWCeLOBx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C9b8UAAADcAAAADwAAAAAAAAAA&#10;AAAAAAChAgAAZHJzL2Rvd25yZXYueG1sUEsFBgAAAAAEAAQA+QAAAJMDAAAAAA==&#10;" strokecolor="#d99594 [1941]" strokeweight="1pt">
                  <v:shadow color="#622423 [1605]" opacity=".5" offset="1pt"/>
                </v:shape>
                <v:shape id="AutoShape 332" o:spid="_x0000_s1424" type="#_x0000_t32" style="position:absolute;left:9797;top:3333;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8pHcEAAADcAAAADwAAAGRycy9kb3ducmV2LnhtbERP3WrCMBS+F/YO4Qy8kZlOcIxqFDup&#10;6MWEOR/g0Bzb0uYkNLHWtzcXgpcf3/9yPZhW9NT52rKCz2kCgriwuuZSwfk///gG4QOyxtYyKbiT&#10;h/XqbbTEVNsb/1F/CqWIIexTVFCF4FIpfVGRQT+1jjhyF9sZDBF2pdQd3mK4aeUsSb6kwZpjQ4WO&#10;fioqmtPVKDDbeV460zS/R3fvd4dJlmdNptT4fdgsQAQawkv8dO+1gnkS18Y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ykdwQAAANwAAAAPAAAAAAAAAAAAAAAA&#10;AKECAABkcnMvZG93bnJldi54bWxQSwUGAAAAAAQABAD5AAAAjwMAAAAA&#10;" strokecolor="#d99594 [1941]" strokeweight="1pt">
                  <v:shadow color="#622423 [1605]" opacity=".5" offset="1pt"/>
                </v:shape>
                <v:shape id="AutoShape 333" o:spid="_x0000_s1425" type="#_x0000_t32" style="position:absolute;left:2167;top:4882;width:3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MhsUAAADcAAAADwAAAGRycy9kb3ducmV2LnhtbESP0WrCQBRE3wv+w3KFvhTdWLDY1FWM&#10;kmIfFKr9gEv2moRk7y7ZNca/7wqFPg4zc4ZZrgfTip46X1tWMJsmIIgLq2suFfyc88kChA/IGlvL&#10;pOBOHtar0dMSU21v/E39KZQiQtinqKAKwaVS+qIig35qHXH0LrYzGKLsSqk7vEW4aeVrkrxJgzXH&#10;hQodbSsqmtPVKDC7eV460zSHo7v3n18vWZ41mVLP42HzASLQEP7Df+29VjBP3uFx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OMhsUAAADcAAAADwAAAAAAAAAA&#10;AAAAAAChAgAAZHJzL2Rvd25yZXYueG1sUEsFBgAAAAAEAAQA+QAAAJMDAAAAAA==&#10;" strokecolor="#d99594 [1941]" strokeweight="1pt">
                  <v:shadow color="#622423 [1605]" opacity=".5" offset="1pt"/>
                </v:shape>
                <v:shape id="AutoShape 334" o:spid="_x0000_s1426" type="#_x0000_t32" style="position:absolute;left:2167;top:4882;width:0;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zxsIAAADcAAAADwAAAGRycy9kb3ducmV2LnhtbERP3WrCMBS+F/YO4Qx2I5o6cIxqWtZJ&#10;h7uYoPMBDs2xLW1OQhNrffvlQtjlx/e/zSfTi5EG31pWsFomIIgrq1uuFZx/y8U7CB+QNfaWScGd&#10;POTZ02yLqbY3PtJ4CrWIIexTVNCE4FIpfdWQQb+0jjhyFzsYDBEOtdQD3mK46eVrkrxJgy3HhgYd&#10;fTZUdaerUWB267J2put+Du4+fn3Pi7LoCqVenqePDYhAU/gXP9x7rWC9ivPjmXg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CzxsIAAADcAAAADwAAAAAAAAAAAAAA&#10;AAChAgAAZHJzL2Rvd25yZXYueG1sUEsFBgAAAAAEAAQA+QAAAJADAAAAAA==&#10;" strokecolor="#d99594 [1941]" strokeweight="1pt">
                  <v:shadow color="#622423 [1605]" opacity=".5" offset="1pt"/>
                </v:shape>
                <v:shape id="AutoShape 335" o:spid="_x0000_s1427" type="#_x0000_t32" style="position:absolute;left:5944;top:4882;width:1;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WXcUAAADcAAAADwAAAGRycy9kb3ducmV2LnhtbESP0WrCQBRE3wv+w3IFX0rdRLCU6CpG&#10;ibQPFWr9gEv2moRk7y7ZNca/7xYKfRxm5gyz3o6mEwP1vrGsIJ0nIIhLqxuuFFy+i5c3ED4ga+ws&#10;k4IHedhuJk9rzLS98xcN51CJCGGfoYI6BJdJ6cuaDPq5dcTRu9reYIiyr6Tu8R7hppOLJHmVBhuO&#10;CzU62tdUtuebUWAOy6Jypm0/T+4xHD+e8yJvc6Vm03G3AhFoDP/hv/a7VrBMU/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wWXcUAAADcAAAADwAAAAAAAAAA&#10;AAAAAAChAgAAZHJzL2Rvd25yZXYueG1sUEsFBgAAAAAEAAQA+QAAAJMDAAAAAA==&#10;" strokecolor="#d99594 [1941]" strokeweight="1pt">
                  <v:shadow color="#622423 [1605]" opacity=".5" offset="1pt"/>
                </v:shape>
                <v:rect id="Rectangle 336" o:spid="_x0000_s1428" style="position:absolute;left:1416;top:8659;width:3029;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YWscA&#10;AADcAAAADwAAAGRycy9kb3ducmV2LnhtbESPT2vCQBTE7wW/w/IKvRTdJJCqqauIpVTBi39Ir4/s&#10;MwnNvk2z2xi/vVso9DjMzG+YxWowjeipc7VlBfEkAkFcWF1zqeB8eh/PQDiPrLGxTApu5GC1HD0s&#10;MNP2ygfqj74UAcIuQwWV920mpSsqMugmtiUO3sV2Bn2QXSl1h9cAN41MouhFGqw5LFTY0qai4uv4&#10;YxRc8o3Lp7uP52SeprP87RP7ffyt1NPjsH4F4Wnw/+G/9lYrSOME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FrHAAAA3AAAAA8AAAAAAAAAAAAAAAAAmAIAAGRy&#10;cy9kb3ducmV2LnhtbFBLBQYAAAAABAAEAPUAAACMAwAAAAA=&#10;" fillcolor="#d99594 [1941]" strokecolor="#d99594 [1941]" strokeweight="1pt">
                  <v:fill color2="#f2dbdb [661]" angle="135" focus="50%" type="gradient"/>
                  <v:shadow color="#622423 [1605]" opacity=".5" offset="1pt"/>
                  <v:textbox>
                    <w:txbxContent>
                      <w:p w:rsidR="00C75914" w:rsidRPr="004E1F15" w:rsidRDefault="00C75914" w:rsidP="005F705D">
                        <w:pPr>
                          <w:ind w:left="-180"/>
                          <w:jc w:val="center"/>
                          <w:rPr>
                            <w:b/>
                            <w:sz w:val="18"/>
                            <w:szCs w:val="18"/>
                          </w:rPr>
                        </w:pPr>
                        <w:r>
                          <w:rPr>
                            <w:b/>
                            <w:sz w:val="18"/>
                            <w:szCs w:val="18"/>
                          </w:rPr>
                          <w:t>8</w:t>
                        </w:r>
                        <w:r w:rsidRPr="004E1F15">
                          <w:rPr>
                            <w:b/>
                            <w:sz w:val="18"/>
                            <w:szCs w:val="18"/>
                          </w:rPr>
                          <w:t>.2.1 Conformity with plans</w:t>
                        </w:r>
                      </w:p>
                      <w:p w:rsidR="00C75914" w:rsidRPr="004E1F15" w:rsidRDefault="00C75914" w:rsidP="00353B7D">
                        <w:pPr>
                          <w:pStyle w:val="ListParagraph"/>
                          <w:numPr>
                            <w:ilvl w:val="0"/>
                            <w:numId w:val="7"/>
                          </w:numPr>
                          <w:spacing w:before="0" w:after="0"/>
                          <w:ind w:right="-195"/>
                          <w:rPr>
                            <w:b/>
                            <w:sz w:val="18"/>
                            <w:szCs w:val="18"/>
                          </w:rPr>
                        </w:pPr>
                        <w:r w:rsidRPr="004E1F15">
                          <w:rPr>
                            <w:b/>
                            <w:sz w:val="18"/>
                            <w:szCs w:val="18"/>
                          </w:rPr>
                          <w:t xml:space="preserve">Working drawing </w:t>
                        </w:r>
                      </w:p>
                      <w:p w:rsidR="00C75914" w:rsidRPr="004E1F15" w:rsidRDefault="00C75914" w:rsidP="00353B7D">
                        <w:pPr>
                          <w:pStyle w:val="ListParagraph"/>
                          <w:numPr>
                            <w:ilvl w:val="0"/>
                            <w:numId w:val="7"/>
                          </w:numPr>
                          <w:spacing w:before="0" w:after="0"/>
                          <w:ind w:right="-195"/>
                          <w:rPr>
                            <w:b/>
                            <w:sz w:val="18"/>
                            <w:szCs w:val="18"/>
                          </w:rPr>
                        </w:pPr>
                        <w:r w:rsidRPr="004E1F15">
                          <w:rPr>
                            <w:b/>
                            <w:sz w:val="18"/>
                            <w:szCs w:val="18"/>
                          </w:rPr>
                          <w:t>Design calculation</w:t>
                        </w:r>
                      </w:p>
                      <w:p w:rsidR="00C75914" w:rsidRPr="004E1F15" w:rsidRDefault="00C75914" w:rsidP="00353B7D">
                        <w:pPr>
                          <w:pStyle w:val="ListParagraph"/>
                          <w:numPr>
                            <w:ilvl w:val="0"/>
                            <w:numId w:val="7"/>
                          </w:numPr>
                          <w:spacing w:before="0" w:after="0"/>
                          <w:ind w:right="-195"/>
                          <w:rPr>
                            <w:b/>
                            <w:sz w:val="18"/>
                            <w:szCs w:val="18"/>
                          </w:rPr>
                        </w:pPr>
                        <w:r w:rsidRPr="004E1F15">
                          <w:rPr>
                            <w:b/>
                            <w:sz w:val="18"/>
                            <w:szCs w:val="18"/>
                          </w:rPr>
                          <w:t xml:space="preserve">Design dimensions </w:t>
                        </w:r>
                      </w:p>
                    </w:txbxContent>
                  </v:textbox>
                </v:rect>
                <v:rect id="Rectangle 337" o:spid="_x0000_s1429" style="position:absolute;left:4862;top:8646;width:4488;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9wcYA&#10;AADcAAAADwAAAGRycy9kb3ducmV2LnhtbESPQWvCQBSE7wX/w/IKXkrdRElrU1cpSlHBS1XS6yP7&#10;TILZt2l2G+O/d4VCj8PMfMPMFr2pRUetqywriEcRCOLc6ooLBcfD5/MUhPPIGmvLpOBKDhbzwcMM&#10;U20v/EXd3hciQNilqKD0vkmldHlJBt3INsTBO9nWoA+yLaRu8RLgppbjKHqRBisOCyU2tCwpP+9/&#10;jYJTtnTZ63b9NH5Lkmm2+sZuF/8oNXzsP95BeOr9f/ivvdEKkngC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69wc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E1F15" w:rsidRDefault="00C75914" w:rsidP="005F705D">
                        <w:pPr>
                          <w:ind w:left="-180"/>
                          <w:jc w:val="center"/>
                          <w:rPr>
                            <w:b/>
                            <w:sz w:val="18"/>
                            <w:szCs w:val="18"/>
                          </w:rPr>
                        </w:pPr>
                        <w:r>
                          <w:rPr>
                            <w:b/>
                            <w:sz w:val="18"/>
                            <w:szCs w:val="18"/>
                          </w:rPr>
                          <w:t>8</w:t>
                        </w:r>
                        <w:r w:rsidRPr="004E1F15">
                          <w:rPr>
                            <w:b/>
                            <w:sz w:val="18"/>
                            <w:szCs w:val="18"/>
                          </w:rPr>
                          <w:t xml:space="preserve">.2.2 Capability of Contractor’s </w:t>
                        </w:r>
                        <w:r>
                          <w:rPr>
                            <w:b/>
                            <w:sz w:val="18"/>
                            <w:szCs w:val="18"/>
                          </w:rPr>
                          <w:t>person power</w:t>
                        </w:r>
                      </w:p>
                      <w:p w:rsidR="00C75914" w:rsidRDefault="00C75914" w:rsidP="00353B7D">
                        <w:pPr>
                          <w:pStyle w:val="ListParagraph"/>
                          <w:numPr>
                            <w:ilvl w:val="0"/>
                            <w:numId w:val="8"/>
                          </w:numPr>
                          <w:spacing w:before="0" w:after="0"/>
                          <w:rPr>
                            <w:b/>
                            <w:sz w:val="18"/>
                            <w:szCs w:val="18"/>
                          </w:rPr>
                        </w:pPr>
                        <w:r w:rsidRPr="004E1F15">
                          <w:rPr>
                            <w:b/>
                            <w:sz w:val="18"/>
                            <w:szCs w:val="18"/>
                          </w:rPr>
                          <w:t>Construction engineer</w:t>
                        </w:r>
                      </w:p>
                      <w:p w:rsidR="00C75914" w:rsidRPr="004E1F15" w:rsidRDefault="00C75914" w:rsidP="00353B7D">
                        <w:pPr>
                          <w:pStyle w:val="ListParagraph"/>
                          <w:numPr>
                            <w:ilvl w:val="0"/>
                            <w:numId w:val="8"/>
                          </w:numPr>
                          <w:spacing w:before="0" w:after="0"/>
                          <w:rPr>
                            <w:b/>
                            <w:sz w:val="18"/>
                            <w:szCs w:val="18"/>
                          </w:rPr>
                        </w:pPr>
                        <w:r>
                          <w:rPr>
                            <w:b/>
                            <w:sz w:val="18"/>
                            <w:szCs w:val="18"/>
                          </w:rPr>
                          <w:t>Mechanical Engineer</w:t>
                        </w:r>
                      </w:p>
                      <w:p w:rsidR="00C75914" w:rsidRPr="004E1F15" w:rsidRDefault="00C75914" w:rsidP="00353B7D">
                        <w:pPr>
                          <w:pStyle w:val="ListParagraph"/>
                          <w:numPr>
                            <w:ilvl w:val="0"/>
                            <w:numId w:val="8"/>
                          </w:numPr>
                          <w:spacing w:before="0" w:after="0"/>
                          <w:rPr>
                            <w:b/>
                            <w:sz w:val="18"/>
                            <w:szCs w:val="18"/>
                          </w:rPr>
                        </w:pPr>
                        <w:r w:rsidRPr="004E1F15">
                          <w:rPr>
                            <w:b/>
                            <w:sz w:val="18"/>
                            <w:szCs w:val="18"/>
                          </w:rPr>
                          <w:t>Surveyor</w:t>
                        </w:r>
                      </w:p>
                      <w:p w:rsidR="00C75914" w:rsidRPr="004E1F15" w:rsidRDefault="00C75914" w:rsidP="00353B7D">
                        <w:pPr>
                          <w:pStyle w:val="ListParagraph"/>
                          <w:numPr>
                            <w:ilvl w:val="0"/>
                            <w:numId w:val="8"/>
                          </w:numPr>
                          <w:spacing w:before="0" w:after="0"/>
                          <w:rPr>
                            <w:b/>
                            <w:sz w:val="18"/>
                            <w:szCs w:val="18"/>
                          </w:rPr>
                        </w:pPr>
                        <w:r w:rsidRPr="004E1F15">
                          <w:rPr>
                            <w:b/>
                            <w:sz w:val="18"/>
                            <w:szCs w:val="18"/>
                          </w:rPr>
                          <w:t>Construction Forman</w:t>
                        </w:r>
                      </w:p>
                      <w:p w:rsidR="00C75914" w:rsidRPr="004E1F15" w:rsidRDefault="00C75914" w:rsidP="00353B7D">
                        <w:pPr>
                          <w:pStyle w:val="ListParagraph"/>
                          <w:numPr>
                            <w:ilvl w:val="0"/>
                            <w:numId w:val="8"/>
                          </w:numPr>
                          <w:spacing w:before="0" w:after="0"/>
                          <w:rPr>
                            <w:b/>
                            <w:sz w:val="18"/>
                            <w:szCs w:val="18"/>
                          </w:rPr>
                        </w:pPr>
                        <w:r w:rsidRPr="004E1F15">
                          <w:rPr>
                            <w:b/>
                            <w:sz w:val="18"/>
                            <w:szCs w:val="18"/>
                          </w:rPr>
                          <w:t>Plumber</w:t>
                        </w:r>
                      </w:p>
                      <w:p w:rsidR="00C75914" w:rsidRPr="004E1F15" w:rsidRDefault="00C75914" w:rsidP="00353B7D">
                        <w:pPr>
                          <w:pStyle w:val="ListParagraph"/>
                          <w:numPr>
                            <w:ilvl w:val="0"/>
                            <w:numId w:val="8"/>
                          </w:numPr>
                          <w:spacing w:before="0" w:after="0"/>
                          <w:rPr>
                            <w:b/>
                            <w:sz w:val="18"/>
                            <w:szCs w:val="18"/>
                          </w:rPr>
                        </w:pPr>
                        <w:r w:rsidRPr="004E1F15">
                          <w:rPr>
                            <w:b/>
                            <w:sz w:val="18"/>
                            <w:szCs w:val="18"/>
                          </w:rPr>
                          <w:t xml:space="preserve">Mason </w:t>
                        </w:r>
                      </w:p>
                      <w:p w:rsidR="00C75914" w:rsidRPr="004E1F15" w:rsidRDefault="00C75914" w:rsidP="00353B7D">
                        <w:pPr>
                          <w:pStyle w:val="ListParagraph"/>
                          <w:numPr>
                            <w:ilvl w:val="0"/>
                            <w:numId w:val="8"/>
                          </w:numPr>
                          <w:spacing w:before="0" w:after="0"/>
                          <w:rPr>
                            <w:b/>
                            <w:sz w:val="18"/>
                            <w:szCs w:val="18"/>
                          </w:rPr>
                        </w:pPr>
                        <w:r w:rsidRPr="004E1F15">
                          <w:rPr>
                            <w:b/>
                            <w:sz w:val="18"/>
                            <w:szCs w:val="18"/>
                          </w:rPr>
                          <w:t>Daily laborers</w:t>
                        </w:r>
                      </w:p>
                    </w:txbxContent>
                  </v:textbox>
                </v:rect>
                <v:shape id="AutoShape 338" o:spid="_x0000_s1430" type="#_x0000_t32" style="position:absolute;left:3869;top:4324;width:0;height: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1xcYAAADcAAAADwAAAGRycy9kb3ducmV2LnhtbESP3WrCQBSE7wt9h+UUvCm6UapIdBVj&#10;SWkvWvDnAQ7ZYxKSPbtktzG+fVcQejnMzDfMejuYVvTU+dqygukkAUFcWF1zqeB8ysdLED4ga2wt&#10;k4Ibedhunp/WmGp75QP1x1CKCGGfooIqBJdK6YuKDPqJdcTRu9jOYIiyK6Xu8BrhppWzJFlIgzXH&#10;hQod7SsqmuOvUWDe53npTNN8/7hb//H1muVZkyk1ehl2KxCBhvAffrQ/tYL59A3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btcXGAAAA3AAAAA8AAAAAAAAA&#10;AAAAAAAAoQIAAGRycy9kb3ducmV2LnhtbFBLBQYAAAAABAAEAPkAAACUAwAAAAA=&#10;" strokecolor="#d99594 [1941]" strokeweight="1pt">
                  <v:shadow color="#622423 [1605]" opacity=".5" offset="1pt"/>
                </v:shape>
                <v:shape id="AutoShape 339" o:spid="_x0000_s1431" type="#_x0000_t32" style="position:absolute;left:2644;top:8151;width:5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QXsUAAADcAAAADwAAAGRycy9kb3ducmV2LnhtbESP0WrCQBRE3wv+w3IFX0rdWEgp0VWM&#10;ErEPFWr9gEv2moRk7y7ZbYx/7xYKfRxm5gyz2oymEwP1vrGsYDFPQBCXVjdcKbh8Fy/vIHxA1thZ&#10;JgV38rBZT55WmGl74y8azqESEcI+QwV1CC6T0pc1GfRz64ijd7W9wRBlX0nd4y3CTSdfk+RNGmw4&#10;LtToaFdT2Z5/jAKzT4vKmbb9PLn7cPh4zou8zZWaTcftEkSgMfyH/9pHrSBdpPB7Jh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QXsUAAADcAAAADwAAAAAAAAAA&#10;AAAAAAChAgAAZHJzL2Rvd25yZXYueG1sUEsFBgAAAAAEAAQA+QAAAJMDAAAAAA==&#10;" strokecolor="#d99594 [1941]" strokeweight="1pt">
                  <v:shadow color="#622423 [1605]" opacity=".5" offset="1pt"/>
                </v:shape>
                <v:shape id="AutoShape 340" o:spid="_x0000_s1432" type="#_x0000_t32" style="position:absolute;left:7831;top:4561;width:0;height:3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OKcUAAADcAAAADwAAAGRycy9kb3ducmV2LnhtbESP0WrCQBRE3wX/YblCX6RuLCgluopR&#10;Iu1DBW0/4JK9JiHZu0t2jfHv3UKhj8PMnGHW28G0oqfO15YVzGcJCOLC6ppLBT/f+es7CB+QNbaW&#10;ScGDPGw349EaU23vfKb+EkoRIexTVFCF4FIpfVGRQT+zjjh6V9sZDFF2pdQd3iPctPItSZbSYM1x&#10;oUJH+4qK5nIzCsxhkZfONM3XyT364+c0y7MmU+plMuxWIAIN4T/81/7QChbzJfyeiUd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WOKcUAAADcAAAADwAAAAAAAAAA&#10;AAAAAAChAgAAZHJzL2Rvd25yZXYueG1sUEsFBgAAAAAEAAQA+QAAAJMDAAAAAA==&#10;" strokecolor="#d99594 [1941]" strokeweight="1pt">
                  <v:shadow color="#622423 [1605]" opacity=".5" offset="1pt"/>
                </v:shape>
                <v:shape id="AutoShape 341" o:spid="_x0000_s1433" type="#_x0000_t32" style="position:absolute;left:2644;top:8151;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rssUAAADcAAAADwAAAGRycy9kb3ducmV2LnhtbESP0WrCQBRE34X+w3ILfZG6saAtqasY&#10;JcU+KFT9gEv2NgnJ3l2ya4x/3xUKPg4zc4ZZrAbTip46X1tWMJ0kIIgLq2suFZxP+esHCB+QNbaW&#10;ScGNPKyWT6MFptpe+Yf6YyhFhLBPUUEVgkul9EVFBv3EOuLo/drOYIiyK6Xu8BrhppVvSTKXBmuO&#10;CxU62lRUNMeLUWC2s7x0pmn2B3frv77HWZ41mVIvz8P6E0SgITzC/+2dVjCbvsP9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krssUAAADcAAAADwAAAAAAAAAA&#10;AAAAAAChAgAAZHJzL2Rvd25yZXYueG1sUEsFBgAAAAAEAAQA+QAAAJMDAAAAAA==&#10;" strokecolor="#d99594 [1941]" strokeweight="1pt">
                  <v:shadow color="#622423 [1605]" opacity=".5" offset="1pt"/>
                </v:shape>
                <v:shape id="AutoShape 342" o:spid="_x0000_s1434" type="#_x0000_t32" style="position:absolute;left:6359;top:8151;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wMIAAADcAAAADwAAAGRycy9kb3ducmV2LnhtbERP3WrCMBS+F/YO4Qx2I5o6cIxqWtZJ&#10;h7uYoPMBDs2xLW1OQhNrffvlQtjlx/e/zSfTi5EG31pWsFomIIgrq1uuFZx/y8U7CB+QNfaWScGd&#10;POTZ02yLqbY3PtJ4CrWIIexTVNCE4FIpfdWQQb+0jjhyFzsYDBEOtdQD3mK46eVrkrxJgy3HhgYd&#10;fTZUdaerUWB267J2put+Du4+fn3Pi7LoCqVenqePDYhAU/gXP9x7rWC9imvjmXgE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a/wMIAAADcAAAADwAAAAAAAAAAAAAA&#10;AAChAgAAZHJzL2Rvd25yZXYueG1sUEsFBgAAAAAEAAQA+QAAAJADAAAAAA==&#10;" strokecolor="#d99594 [1941]" strokeweight="1pt">
                  <v:shadow color="#622423 [1605]" opacity=".5" offset="1pt"/>
                </v:shape>
                <v:rect id="Rectangle 343" o:spid="_x0000_s1435" style="position:absolute;left:8006;top:5538;width:366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K8YA&#10;AADcAAAADwAAAGRycy9kb3ducmV2LnhtbESPQWvCQBSE7wX/w/KEXqRuIqTV6CpiKVXwoi3x+sg+&#10;k2D2bZrdxvjv3YLQ4zAz3zCLVW9q0VHrKssK4nEEgji3uuJCwffXx8sUhPPIGmvLpOBGDlbLwdMC&#10;U22vfKDu6AsRIOxSVFB636RSurwkg25sG+LgnW1r0AfZFlK3eA1wU8tJFL1KgxWHhRIb2pSUX46/&#10;RsE527jsbfc5msySZJq9n7Dbxz9KPQ/79RyEp97/hx/trVaQxDP4O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aKK8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E1F15" w:rsidRDefault="00C75914" w:rsidP="00BF4FCA">
                        <w:pPr>
                          <w:jc w:val="center"/>
                          <w:rPr>
                            <w:b/>
                            <w:sz w:val="18"/>
                            <w:szCs w:val="18"/>
                          </w:rPr>
                        </w:pPr>
                        <w:r>
                          <w:rPr>
                            <w:b/>
                            <w:sz w:val="18"/>
                            <w:szCs w:val="18"/>
                          </w:rPr>
                          <w:t>8</w:t>
                        </w:r>
                        <w:r w:rsidRPr="004E1F15">
                          <w:rPr>
                            <w:b/>
                            <w:sz w:val="18"/>
                            <w:szCs w:val="18"/>
                          </w:rPr>
                          <w:t xml:space="preserve">.2.3Monitoring of </w:t>
                        </w:r>
                        <w:proofErr w:type="spellStart"/>
                        <w:r w:rsidRPr="004E1F15">
                          <w:rPr>
                            <w:b/>
                            <w:sz w:val="18"/>
                            <w:szCs w:val="18"/>
                          </w:rPr>
                          <w:t>Equipments</w:t>
                        </w:r>
                        <w:proofErr w:type="spellEnd"/>
                        <w:r w:rsidRPr="004E1F15">
                          <w:rPr>
                            <w:b/>
                            <w:sz w:val="18"/>
                            <w:szCs w:val="18"/>
                          </w:rPr>
                          <w:t>&amp; Tools</w:t>
                        </w:r>
                      </w:p>
                      <w:p w:rsidR="00C75914" w:rsidRPr="004E1F15" w:rsidRDefault="00C75914" w:rsidP="00353B7D">
                        <w:pPr>
                          <w:pStyle w:val="ListParagraph"/>
                          <w:numPr>
                            <w:ilvl w:val="0"/>
                            <w:numId w:val="11"/>
                          </w:numPr>
                          <w:spacing w:before="0" w:after="0"/>
                          <w:ind w:left="720"/>
                          <w:rPr>
                            <w:b/>
                            <w:sz w:val="18"/>
                            <w:szCs w:val="18"/>
                          </w:rPr>
                        </w:pPr>
                        <w:r w:rsidRPr="004E1F15">
                          <w:rPr>
                            <w:b/>
                            <w:sz w:val="18"/>
                            <w:szCs w:val="18"/>
                          </w:rPr>
                          <w:t>Excavator</w:t>
                        </w:r>
                      </w:p>
                      <w:p w:rsidR="00C75914" w:rsidRDefault="00C75914" w:rsidP="00353B7D">
                        <w:pPr>
                          <w:pStyle w:val="ListParagraph"/>
                          <w:numPr>
                            <w:ilvl w:val="0"/>
                            <w:numId w:val="11"/>
                          </w:numPr>
                          <w:spacing w:before="0" w:after="0"/>
                          <w:ind w:left="720"/>
                          <w:rPr>
                            <w:b/>
                            <w:sz w:val="18"/>
                            <w:szCs w:val="18"/>
                          </w:rPr>
                        </w:pPr>
                        <w:r w:rsidRPr="004E1F15">
                          <w:rPr>
                            <w:b/>
                            <w:sz w:val="18"/>
                            <w:szCs w:val="18"/>
                          </w:rPr>
                          <w:t>Simple Tools</w:t>
                        </w:r>
                        <w:r>
                          <w:rPr>
                            <w:b/>
                            <w:sz w:val="18"/>
                            <w:szCs w:val="18"/>
                          </w:rPr>
                          <w:t>,</w:t>
                        </w:r>
                      </w:p>
                      <w:p w:rsidR="00C75914" w:rsidRDefault="00C75914" w:rsidP="00353B7D">
                        <w:pPr>
                          <w:pStyle w:val="ListParagraph"/>
                          <w:numPr>
                            <w:ilvl w:val="0"/>
                            <w:numId w:val="11"/>
                          </w:numPr>
                          <w:spacing w:before="0" w:after="0"/>
                          <w:ind w:left="720"/>
                          <w:rPr>
                            <w:b/>
                            <w:sz w:val="18"/>
                            <w:szCs w:val="18"/>
                          </w:rPr>
                        </w:pPr>
                        <w:r>
                          <w:rPr>
                            <w:b/>
                            <w:sz w:val="18"/>
                            <w:szCs w:val="18"/>
                          </w:rPr>
                          <w:t>Welding Machine,</w:t>
                        </w:r>
                      </w:p>
                      <w:p w:rsidR="00C75914" w:rsidRPr="004E1F15" w:rsidRDefault="00C75914" w:rsidP="00353B7D">
                        <w:pPr>
                          <w:pStyle w:val="ListParagraph"/>
                          <w:numPr>
                            <w:ilvl w:val="0"/>
                            <w:numId w:val="11"/>
                          </w:numPr>
                          <w:spacing w:before="0" w:after="0"/>
                          <w:ind w:left="720"/>
                          <w:rPr>
                            <w:b/>
                            <w:sz w:val="18"/>
                            <w:szCs w:val="18"/>
                          </w:rPr>
                        </w:pPr>
                        <w:r>
                          <w:rPr>
                            <w:b/>
                            <w:sz w:val="18"/>
                            <w:szCs w:val="18"/>
                          </w:rPr>
                          <w:t>others</w:t>
                        </w:r>
                      </w:p>
                      <w:p w:rsidR="00C75914" w:rsidRPr="004E1F15" w:rsidRDefault="00C75914" w:rsidP="00BF4FCA">
                        <w:pPr>
                          <w:jc w:val="center"/>
                          <w:rPr>
                            <w:b/>
                            <w:sz w:val="18"/>
                            <w:szCs w:val="18"/>
                          </w:rPr>
                        </w:pPr>
                      </w:p>
                    </w:txbxContent>
                  </v:textbox>
                </v:rect>
                <v:shape id="AutoShape 344" o:spid="_x0000_s1436" type="#_x0000_t32" style="position:absolute;left:4972;top:2780;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5e8IAAADcAAAADwAAAGRycy9kb3ducmV2LnhtbERP3WrCMBS+H/gO4QjeDE0VHFKNYpUO&#10;d7HB1Ac4NMe2tDkJTaz17ZcLYZcf3/9mN5hW9NT52rKC+SwBQVxYXXOp4HrJpysQPiBrbC2Tgid5&#10;2G1HbxtMtX3wL/XnUIoYwj5FBVUILpXSFxUZ9DPriCN3s53BEGFXSt3hI4abVi6S5EMarDk2VOjo&#10;UFHRnO9GgTku89KZpvn+cc/+8+s9y7MmU2oyHvZrEIGG8C9+uU9awXIR58c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x5e8IAAADcAAAADwAAAAAAAAAAAAAA&#10;AAChAgAAZHJzL2Rvd25yZXYueG1sUEsFBgAAAAAEAAQA+QAAAJADAAAAAA==&#10;" strokecolor="#d99594 [1941]" strokeweight="1pt">
                  <v:shadow color="#622423 [1605]" opacity=".5" offset="1pt"/>
                </v:shape>
                <v:shape id="AutoShape 345" o:spid="_x0000_s1437" type="#_x0000_t32" style="position:absolute;left:7831;top:5073;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4MUAAADcAAAADwAAAGRycy9kb3ducmV2LnhtbESP0WrCQBRE3wv+w3IFX4puFCwSXcVY&#10;IvahhaofcMlek5Ds3SW7jfHv3UKhj8PMnGE2u8G0oqfO15YVzGcJCOLC6ppLBddLPl2B8AFZY2uZ&#10;FDzIw247etlgqu2dv6k/h1JECPsUFVQhuFRKX1Rk0M+sI47ezXYGQ5RdKXWH9wg3rVwkyZs0WHNc&#10;qNDRoaKiOf8YBeZ9mZfONM3nl3v0x4/XLM+aTKnJeNivQQQawn/4r33SCpaLOfyeiUdAb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c4MUAAADcAAAADwAAAAAAAAAA&#10;AAAAAAChAgAAZHJzL2Rvd25yZXYueG1sUEsFBgAAAAAEAAQA+QAAAJMDAAAAAA==&#10;" strokecolor="#d99594 [1941]" strokeweight="1pt">
                  <v:shadow color="#622423 [1605]" opacity=".5" offset="1pt"/>
                </v:shape>
              </v:group>
            </w:pict>
          </mc:Fallback>
        </mc:AlternateContent>
      </w:r>
    </w:p>
    <w:p w:rsidR="00E217B5" w:rsidRPr="00046862" w:rsidRDefault="00E217B5" w:rsidP="00E217B5"/>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620F00" w:rsidP="00620F00">
      <w:pPr>
        <w:tabs>
          <w:tab w:val="left" w:pos="7815"/>
        </w:tabs>
        <w:spacing w:line="480" w:lineRule="auto"/>
      </w:pPr>
      <w:r>
        <w:tab/>
      </w: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E217B5" w:rsidRPr="00046862" w:rsidRDefault="00E217B5" w:rsidP="00191C4C">
      <w:pPr>
        <w:spacing w:line="480" w:lineRule="auto"/>
      </w:pPr>
    </w:p>
    <w:p w:rsidR="00380960" w:rsidRDefault="00380960" w:rsidP="00380960">
      <w:pPr>
        <w:pStyle w:val="Caption"/>
      </w:pPr>
    </w:p>
    <w:p w:rsidR="005353B5" w:rsidRDefault="005353B5" w:rsidP="00380960">
      <w:pPr>
        <w:pStyle w:val="Caption"/>
      </w:pPr>
    </w:p>
    <w:p w:rsidR="005353B5" w:rsidRDefault="005353B5" w:rsidP="00380960">
      <w:pPr>
        <w:pStyle w:val="Caption"/>
      </w:pPr>
    </w:p>
    <w:p w:rsidR="005353B5" w:rsidRDefault="005353B5" w:rsidP="00380960">
      <w:pPr>
        <w:pStyle w:val="Caption"/>
      </w:pPr>
    </w:p>
    <w:p w:rsidR="005353B5" w:rsidRDefault="005353B5" w:rsidP="00380960">
      <w:pPr>
        <w:pStyle w:val="Caption"/>
      </w:pPr>
    </w:p>
    <w:p w:rsidR="00C016ED" w:rsidRDefault="00C016ED" w:rsidP="009641D8">
      <w:pPr>
        <w:pStyle w:val="Caption"/>
        <w:jc w:val="center"/>
      </w:pPr>
    </w:p>
    <w:p w:rsidR="00C016ED" w:rsidRDefault="00C016ED" w:rsidP="009641D8">
      <w:pPr>
        <w:pStyle w:val="Caption"/>
        <w:jc w:val="center"/>
      </w:pPr>
    </w:p>
    <w:p w:rsidR="00C016ED" w:rsidRDefault="00C016ED" w:rsidP="009641D8">
      <w:pPr>
        <w:pStyle w:val="Caption"/>
        <w:jc w:val="center"/>
      </w:pPr>
    </w:p>
    <w:p w:rsidR="00DF7767" w:rsidRDefault="00DF7767" w:rsidP="009641D8">
      <w:pPr>
        <w:pStyle w:val="Caption"/>
        <w:jc w:val="center"/>
      </w:pPr>
    </w:p>
    <w:p w:rsidR="00D83AA8" w:rsidRDefault="00D83AA8" w:rsidP="009641D8">
      <w:pPr>
        <w:pStyle w:val="Caption"/>
        <w:jc w:val="center"/>
      </w:pPr>
    </w:p>
    <w:p w:rsidR="00E217B5" w:rsidRPr="00046862" w:rsidRDefault="00380960" w:rsidP="009641D8">
      <w:pPr>
        <w:pStyle w:val="Caption"/>
        <w:jc w:val="center"/>
      </w:pPr>
      <w:bookmarkStart w:id="147" w:name="_Toc531653720"/>
      <w:r>
        <w:t xml:space="preserve">Figure </w:t>
      </w:r>
      <w:r w:rsidR="00535B90">
        <w:fldChar w:fldCharType="begin"/>
      </w:r>
      <w:r w:rsidR="00535B90">
        <w:instrText xml:space="preserve"> STYLEREF 1 \s </w:instrText>
      </w:r>
      <w:r w:rsidR="00535B90">
        <w:fldChar w:fldCharType="separate"/>
      </w:r>
      <w:r w:rsidR="00A741FF">
        <w:rPr>
          <w:noProof/>
        </w:rPr>
        <w:t>8</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t xml:space="preserve">: </w:t>
      </w:r>
      <w:r w:rsidRPr="00CF34EC">
        <w:t xml:space="preserve">List of </w:t>
      </w:r>
      <w:r w:rsidR="00911A91" w:rsidRPr="00CF34EC">
        <w:t>activities for quality control for pipe works</w:t>
      </w:r>
      <w:bookmarkEnd w:id="147"/>
    </w:p>
    <w:p w:rsidR="00E217B5" w:rsidRPr="00046862" w:rsidRDefault="00E217B5" w:rsidP="00E217B5"/>
    <w:p w:rsidR="00E217B5" w:rsidRDefault="00E217B5" w:rsidP="00E217B5"/>
    <w:p w:rsidR="00923F6C" w:rsidRDefault="00923F6C" w:rsidP="00E217B5"/>
    <w:p w:rsidR="00FA1AB6" w:rsidRPr="004C1581" w:rsidRDefault="00FA1AB6" w:rsidP="00D76A00">
      <w:pPr>
        <w:pStyle w:val="Heading2"/>
      </w:pPr>
      <w:bookmarkStart w:id="148" w:name="_Toc499127733"/>
      <w:bookmarkStart w:id="149" w:name="_Toc531653643"/>
      <w:r w:rsidRPr="00923F6C">
        <w:lastRenderedPageBreak/>
        <w:t>quality of construction materials for pipe works</w:t>
      </w:r>
      <w:bookmarkEnd w:id="148"/>
      <w:bookmarkEnd w:id="149"/>
    </w:p>
    <w:p w:rsidR="00923F6C" w:rsidRPr="00FA1AB6" w:rsidRDefault="00451725" w:rsidP="00DB1C01">
      <w:pPr>
        <w:pStyle w:val="Heading3"/>
      </w:pPr>
      <w:bookmarkStart w:id="150" w:name="_Toc531653644"/>
      <w:r w:rsidRPr="00FA1AB6">
        <w:t xml:space="preserve">Inspection and </w:t>
      </w:r>
      <w:r w:rsidR="00911A91" w:rsidRPr="00FA1AB6">
        <w:t>testing of materials for pipe works</w:t>
      </w:r>
      <w:bookmarkEnd w:id="150"/>
    </w:p>
    <w:p w:rsidR="004D3616" w:rsidRDefault="00923F6C" w:rsidP="00923F6C">
      <w:r>
        <w:t xml:space="preserve">All </w:t>
      </w:r>
      <w:r w:rsidR="00133605">
        <w:t>pipes and fittings</w:t>
      </w:r>
      <w:r>
        <w:t xml:space="preserve"> shall be inspected and tested during procurement stage in accordance to the technical specification forming the contract. </w:t>
      </w:r>
      <w:r w:rsidR="004D3616">
        <w:t>Generally, the test includes but not limited to:</w:t>
      </w:r>
    </w:p>
    <w:p w:rsidR="0036228E" w:rsidRDefault="0036228E" w:rsidP="00911A91">
      <w:pPr>
        <w:spacing w:line="240" w:lineRule="auto"/>
      </w:pPr>
    </w:p>
    <w:p w:rsidR="0036228E" w:rsidRPr="0036228E" w:rsidRDefault="0036228E" w:rsidP="00923F6C">
      <w:r w:rsidRPr="0036228E">
        <w:rPr>
          <w:b/>
        </w:rPr>
        <w:t xml:space="preserve">Physical </w:t>
      </w:r>
      <w:r w:rsidR="00911A91" w:rsidRPr="0036228E">
        <w:rPr>
          <w:b/>
        </w:rPr>
        <w:t>test</w:t>
      </w:r>
      <w:r w:rsidRPr="0036228E">
        <w:rPr>
          <w:b/>
        </w:rPr>
        <w:t>:</w:t>
      </w:r>
      <w:r w:rsidRPr="0036228E">
        <w:t xml:space="preserve"> Under this category, three parameters including: </w:t>
      </w:r>
      <w:r w:rsidRPr="0036228E">
        <w:rPr>
          <w:i/>
        </w:rPr>
        <w:t>Wall thickness, Bitumen coating thickness, Cement lining thickness</w:t>
      </w:r>
      <w:r w:rsidR="00817B99">
        <w:rPr>
          <w:i/>
        </w:rPr>
        <w:t xml:space="preserve"> in case of DCI</w:t>
      </w:r>
      <w:r w:rsidRPr="0036228E">
        <w:t xml:space="preserve"> is expected to be conducted.</w:t>
      </w:r>
    </w:p>
    <w:p w:rsidR="004D3616" w:rsidRDefault="004D3616" w:rsidP="00911A91">
      <w:pPr>
        <w:spacing w:line="240" w:lineRule="auto"/>
      </w:pPr>
    </w:p>
    <w:p w:rsidR="004D3616" w:rsidRDefault="004D3616" w:rsidP="00923F6C">
      <w:r w:rsidRPr="004D3616">
        <w:rPr>
          <w:b/>
        </w:rPr>
        <w:t xml:space="preserve">Mechanical </w:t>
      </w:r>
      <w:r w:rsidR="00911A91" w:rsidRPr="004D3616">
        <w:rPr>
          <w:b/>
        </w:rPr>
        <w:t>test</w:t>
      </w:r>
      <w:r w:rsidRPr="004D3616">
        <w:rPr>
          <w:b/>
        </w:rPr>
        <w:t>:</w:t>
      </w:r>
      <w:r w:rsidRPr="004D3616">
        <w:t xml:space="preserve"> The </w:t>
      </w:r>
      <w:r>
        <w:t>commonly</w:t>
      </w:r>
      <w:r w:rsidRPr="004D3616">
        <w:t xml:space="preserve"> conducted under this category are the </w:t>
      </w:r>
      <w:r w:rsidRPr="004D3616">
        <w:rPr>
          <w:i/>
        </w:rPr>
        <w:t>Yield strength, Elongation, and Hardness</w:t>
      </w:r>
      <w:r w:rsidRPr="004D3616">
        <w:t>. These tests mainly reflect the tensile strength</w:t>
      </w:r>
      <w:r>
        <w:t>,</w:t>
      </w:r>
      <w:r w:rsidR="00D83AA8">
        <w:t xml:space="preserve"> </w:t>
      </w:r>
      <w:r>
        <w:t>t</w:t>
      </w:r>
      <w:r w:rsidRPr="004D3616">
        <w:t>heir allowable limit and requirements of the samples.</w:t>
      </w:r>
    </w:p>
    <w:p w:rsidR="0036228E" w:rsidRDefault="0036228E" w:rsidP="00911A91">
      <w:pPr>
        <w:spacing w:line="240" w:lineRule="auto"/>
      </w:pPr>
    </w:p>
    <w:p w:rsidR="0036228E" w:rsidRPr="0036228E" w:rsidRDefault="0036228E" w:rsidP="0036228E">
      <w:r w:rsidRPr="0036228E">
        <w:rPr>
          <w:b/>
        </w:rPr>
        <w:t xml:space="preserve">Chemical </w:t>
      </w:r>
      <w:r w:rsidR="00911A91" w:rsidRPr="0036228E">
        <w:rPr>
          <w:b/>
        </w:rPr>
        <w:t>test</w:t>
      </w:r>
      <w:r w:rsidRPr="0036228E">
        <w:rPr>
          <w:b/>
        </w:rPr>
        <w:t xml:space="preserve">: </w:t>
      </w:r>
      <w:r w:rsidRPr="0036228E">
        <w:t xml:space="preserve">The chemical test is mainly related with the chemical compositions of the pipes and fittings that include: </w:t>
      </w:r>
      <w:r w:rsidRPr="0036228E">
        <w:rPr>
          <w:i/>
        </w:rPr>
        <w:t>Carbon (C), Silicon (Si) Manganese (</w:t>
      </w:r>
      <w:proofErr w:type="spellStart"/>
      <w:r w:rsidRPr="0036228E">
        <w:rPr>
          <w:i/>
        </w:rPr>
        <w:t>Mn</w:t>
      </w:r>
      <w:proofErr w:type="spellEnd"/>
      <w:r w:rsidRPr="0036228E">
        <w:rPr>
          <w:i/>
        </w:rPr>
        <w:t xml:space="preserve">), Potassium (P), </w:t>
      </w:r>
      <w:proofErr w:type="spellStart"/>
      <w:r w:rsidRPr="0036228E">
        <w:rPr>
          <w:i/>
        </w:rPr>
        <w:t>Sulphur</w:t>
      </w:r>
      <w:proofErr w:type="spellEnd"/>
      <w:r w:rsidRPr="0036228E">
        <w:rPr>
          <w:i/>
        </w:rPr>
        <w:t xml:space="preserve"> (S), and Magnesium (Mg)</w:t>
      </w:r>
      <w:r w:rsidRPr="0036228E">
        <w:t xml:space="preserve"> conducted both in the laboratory</w:t>
      </w:r>
      <w:r w:rsidRPr="0036228E">
        <w:rPr>
          <w:i/>
        </w:rPr>
        <w:t>.</w:t>
      </w:r>
    </w:p>
    <w:p w:rsidR="0036228E" w:rsidRPr="0036228E" w:rsidRDefault="0036228E" w:rsidP="00911A91">
      <w:pPr>
        <w:spacing w:line="240" w:lineRule="auto"/>
      </w:pPr>
    </w:p>
    <w:p w:rsidR="004D3616" w:rsidRDefault="004D3616" w:rsidP="00923F6C">
      <w:r w:rsidRPr="004D3616">
        <w:rPr>
          <w:b/>
        </w:rPr>
        <w:t xml:space="preserve">Pressure </w:t>
      </w:r>
      <w:r w:rsidR="00911A91" w:rsidRPr="004D3616">
        <w:rPr>
          <w:b/>
        </w:rPr>
        <w:t>test</w:t>
      </w:r>
      <w:r w:rsidRPr="004D3616">
        <w:rPr>
          <w:b/>
        </w:rPr>
        <w:t>:</w:t>
      </w:r>
      <w:r w:rsidRPr="004D3616">
        <w:t xml:space="preserve"> The pressure test is mainly conducted on pipes and fittings to check their resistance against the hydrostatic pressure for a specified duration</w:t>
      </w:r>
      <w:r>
        <w:t xml:space="preserve"> in accordance to the standard specified in the technical specification forming the contract.</w:t>
      </w:r>
    </w:p>
    <w:p w:rsidR="00665B28" w:rsidRDefault="00665B28" w:rsidP="00911A91">
      <w:pPr>
        <w:spacing w:line="240" w:lineRule="auto"/>
      </w:pPr>
    </w:p>
    <w:p w:rsidR="00665B28" w:rsidRDefault="00665B28" w:rsidP="00923F6C">
      <w:r>
        <w:t>Level, objectives and activities of pipe laying inspection are as tabulated under but not limited to: -</w:t>
      </w:r>
    </w:p>
    <w:tbl>
      <w:tblPr>
        <w:tblStyle w:val="TableGrid"/>
        <w:tblpPr w:leftFromText="180" w:rightFromText="180" w:vertAnchor="text" w:horzAnchor="margin" w:tblpX="36" w:tblpY="152"/>
        <w:tblW w:w="5116" w:type="pct"/>
        <w:tblLayout w:type="fixed"/>
        <w:tblLook w:val="04A0" w:firstRow="1" w:lastRow="0" w:firstColumn="1" w:lastColumn="0" w:noHBand="0" w:noVBand="1"/>
      </w:tblPr>
      <w:tblGrid>
        <w:gridCol w:w="1098"/>
        <w:gridCol w:w="4070"/>
        <w:gridCol w:w="4879"/>
      </w:tblGrid>
      <w:tr w:rsidR="00665B28" w:rsidRPr="001C4236" w:rsidTr="00911A91">
        <w:tc>
          <w:tcPr>
            <w:tcW w:w="546" w:type="pct"/>
            <w:shd w:val="clear" w:color="auto" w:fill="EAF1DD" w:themeFill="accent3" w:themeFillTint="33"/>
            <w:vAlign w:val="center"/>
          </w:tcPr>
          <w:p w:rsidR="00665B28" w:rsidRPr="001C4236" w:rsidRDefault="00FA769F" w:rsidP="00911A91">
            <w:pPr>
              <w:ind w:left="-90" w:right="-93"/>
              <w:jc w:val="center"/>
              <w:rPr>
                <w:sz w:val="20"/>
                <w:szCs w:val="20"/>
              </w:rPr>
            </w:pPr>
            <w:r w:rsidRPr="001C4236">
              <w:rPr>
                <w:rFonts w:eastAsia="Arial,Bold"/>
                <w:b/>
                <w:bCs/>
                <w:sz w:val="20"/>
                <w:szCs w:val="20"/>
              </w:rPr>
              <w:t>Inspection Level</w:t>
            </w:r>
          </w:p>
        </w:tc>
        <w:tc>
          <w:tcPr>
            <w:tcW w:w="2025" w:type="pct"/>
            <w:shd w:val="clear" w:color="auto" w:fill="EAF1DD" w:themeFill="accent3" w:themeFillTint="33"/>
            <w:vAlign w:val="center"/>
          </w:tcPr>
          <w:p w:rsidR="00665B28" w:rsidRPr="001C4236" w:rsidRDefault="00FA769F" w:rsidP="00911A91">
            <w:pPr>
              <w:ind w:left="-90" w:right="-93"/>
              <w:jc w:val="center"/>
              <w:rPr>
                <w:sz w:val="20"/>
                <w:szCs w:val="20"/>
              </w:rPr>
            </w:pPr>
            <w:r w:rsidRPr="001C4236">
              <w:rPr>
                <w:rFonts w:eastAsia="Arial,Bold"/>
                <w:b/>
                <w:bCs/>
                <w:sz w:val="20"/>
                <w:szCs w:val="20"/>
              </w:rPr>
              <w:t>Inspection Objective</w:t>
            </w:r>
          </w:p>
        </w:tc>
        <w:tc>
          <w:tcPr>
            <w:tcW w:w="2428" w:type="pct"/>
            <w:shd w:val="clear" w:color="auto" w:fill="EAF1DD" w:themeFill="accent3" w:themeFillTint="33"/>
            <w:vAlign w:val="center"/>
          </w:tcPr>
          <w:p w:rsidR="00665B28" w:rsidRPr="001C4236" w:rsidRDefault="00FA769F" w:rsidP="00911A91">
            <w:pPr>
              <w:ind w:left="-90" w:right="-93"/>
              <w:jc w:val="center"/>
              <w:rPr>
                <w:sz w:val="20"/>
                <w:szCs w:val="20"/>
              </w:rPr>
            </w:pPr>
            <w:r w:rsidRPr="001C4236">
              <w:rPr>
                <w:rFonts w:eastAsia="Arial,Bold"/>
                <w:b/>
                <w:bCs/>
                <w:sz w:val="20"/>
                <w:szCs w:val="20"/>
              </w:rPr>
              <w:t>Inspector Activity</w:t>
            </w:r>
          </w:p>
        </w:tc>
      </w:tr>
      <w:tr w:rsidR="001C4236" w:rsidRPr="001C4236" w:rsidTr="00911A91">
        <w:tc>
          <w:tcPr>
            <w:tcW w:w="546" w:type="pct"/>
            <w:vMerge w:val="restart"/>
          </w:tcPr>
          <w:p w:rsidR="001C4236" w:rsidRPr="001C4236" w:rsidRDefault="001C4236" w:rsidP="00911A91">
            <w:pPr>
              <w:ind w:left="-90" w:right="-93"/>
              <w:rPr>
                <w:sz w:val="20"/>
                <w:szCs w:val="20"/>
              </w:rPr>
            </w:pPr>
            <w:r w:rsidRPr="001C4236">
              <w:rPr>
                <w:sz w:val="20"/>
                <w:szCs w:val="20"/>
              </w:rPr>
              <w:t>Intermittent</w:t>
            </w:r>
          </w:p>
        </w:tc>
        <w:tc>
          <w:tcPr>
            <w:tcW w:w="2025" w:type="pct"/>
          </w:tcPr>
          <w:p w:rsidR="001C4236" w:rsidRPr="001C4236" w:rsidRDefault="001C4236" w:rsidP="00911A91">
            <w:pPr>
              <w:ind w:left="-45" w:right="2"/>
              <w:rPr>
                <w:sz w:val="20"/>
                <w:szCs w:val="20"/>
              </w:rPr>
            </w:pPr>
            <w:r w:rsidRPr="001C4236">
              <w:rPr>
                <w:sz w:val="20"/>
                <w:szCs w:val="20"/>
              </w:rPr>
              <w:t>Ensure uniform foundation and proper line and grade.</w:t>
            </w:r>
          </w:p>
        </w:tc>
        <w:tc>
          <w:tcPr>
            <w:tcW w:w="2428" w:type="pct"/>
            <w:vAlign w:val="center"/>
          </w:tcPr>
          <w:p w:rsidR="001C4236" w:rsidRPr="001C4236" w:rsidRDefault="001C4236" w:rsidP="00911A91">
            <w:pPr>
              <w:autoSpaceDE w:val="0"/>
              <w:autoSpaceDN w:val="0"/>
              <w:adjustRightInd w:val="0"/>
              <w:ind w:left="-45" w:right="2"/>
              <w:jc w:val="left"/>
              <w:rPr>
                <w:sz w:val="20"/>
                <w:szCs w:val="20"/>
              </w:rPr>
            </w:pPr>
            <w:r w:rsidRPr="001C4236">
              <w:rPr>
                <w:sz w:val="20"/>
                <w:szCs w:val="20"/>
              </w:rPr>
              <w:t xml:space="preserve">BEFORE contractor begins excavation: </w:t>
            </w:r>
          </w:p>
          <w:p w:rsidR="001C4236" w:rsidRPr="001C4236" w:rsidRDefault="001C4236" w:rsidP="00911A91">
            <w:pPr>
              <w:ind w:left="-45" w:right="2"/>
              <w:jc w:val="left"/>
              <w:rPr>
                <w:sz w:val="20"/>
                <w:szCs w:val="20"/>
              </w:rPr>
            </w:pPr>
            <w:r w:rsidRPr="001C4236">
              <w:rPr>
                <w:sz w:val="20"/>
                <w:szCs w:val="20"/>
              </w:rPr>
              <w:t>Verify pipe layout.</w:t>
            </w:r>
          </w:p>
        </w:tc>
      </w:tr>
      <w:tr w:rsidR="001C4236" w:rsidRPr="001C4236" w:rsidTr="00911A91">
        <w:tc>
          <w:tcPr>
            <w:tcW w:w="546" w:type="pct"/>
            <w:vMerge/>
          </w:tcPr>
          <w:p w:rsidR="001C4236" w:rsidRPr="001C4236" w:rsidRDefault="001C4236" w:rsidP="00911A91">
            <w:pPr>
              <w:ind w:left="-90" w:right="-93"/>
              <w:rPr>
                <w:sz w:val="20"/>
                <w:szCs w:val="20"/>
              </w:rPr>
            </w:pPr>
          </w:p>
        </w:tc>
        <w:tc>
          <w:tcPr>
            <w:tcW w:w="2025" w:type="pct"/>
          </w:tcPr>
          <w:p w:rsidR="001C4236" w:rsidRPr="001C4236" w:rsidRDefault="001C4236" w:rsidP="00911A91">
            <w:pPr>
              <w:ind w:left="-45" w:right="2"/>
              <w:rPr>
                <w:sz w:val="20"/>
                <w:szCs w:val="20"/>
              </w:rPr>
            </w:pPr>
            <w:r w:rsidRPr="001C4236">
              <w:rPr>
                <w:sz w:val="20"/>
                <w:szCs w:val="20"/>
              </w:rPr>
              <w:t>Verify pipe layout and placement of pipe bedding material and pipe.</w:t>
            </w:r>
          </w:p>
        </w:tc>
        <w:tc>
          <w:tcPr>
            <w:tcW w:w="2428" w:type="pct"/>
            <w:vMerge w:val="restart"/>
            <w:vAlign w:val="center"/>
          </w:tcPr>
          <w:p w:rsidR="001C4236" w:rsidRPr="001C4236" w:rsidRDefault="001C4236" w:rsidP="00911A91">
            <w:pPr>
              <w:autoSpaceDE w:val="0"/>
              <w:autoSpaceDN w:val="0"/>
              <w:adjustRightInd w:val="0"/>
              <w:ind w:left="-45" w:right="2"/>
              <w:jc w:val="left"/>
              <w:rPr>
                <w:sz w:val="20"/>
                <w:szCs w:val="20"/>
              </w:rPr>
            </w:pPr>
            <w:r w:rsidRPr="001C4236">
              <w:rPr>
                <w:sz w:val="20"/>
                <w:szCs w:val="20"/>
              </w:rPr>
              <w:t>BEFORE placement of bedding material:</w:t>
            </w:r>
          </w:p>
          <w:p w:rsidR="001C4236" w:rsidRPr="001C4236" w:rsidRDefault="001C4236" w:rsidP="00911A91">
            <w:pPr>
              <w:autoSpaceDE w:val="0"/>
              <w:autoSpaceDN w:val="0"/>
              <w:adjustRightInd w:val="0"/>
              <w:ind w:left="-45" w:right="2"/>
              <w:jc w:val="left"/>
              <w:rPr>
                <w:sz w:val="20"/>
                <w:szCs w:val="20"/>
              </w:rPr>
            </w:pPr>
            <w:r w:rsidRPr="001C4236">
              <w:rPr>
                <w:sz w:val="20"/>
                <w:szCs w:val="20"/>
              </w:rPr>
              <w:t>Cross-section (including original ground elevations) areas involving minor structure excavation (sketch and compute minor structure excavation), explore (probe) foundation, check line,</w:t>
            </w:r>
          </w:p>
          <w:p w:rsidR="001C4236" w:rsidRPr="001C4236" w:rsidRDefault="001C4236" w:rsidP="00911A91">
            <w:pPr>
              <w:ind w:left="-45" w:right="2"/>
              <w:jc w:val="left"/>
              <w:rPr>
                <w:sz w:val="20"/>
                <w:szCs w:val="20"/>
              </w:rPr>
            </w:pPr>
            <w:proofErr w:type="gramStart"/>
            <w:r w:rsidRPr="001C4236">
              <w:rPr>
                <w:sz w:val="20"/>
                <w:szCs w:val="20"/>
              </w:rPr>
              <w:t>grade</w:t>
            </w:r>
            <w:proofErr w:type="gramEnd"/>
            <w:r w:rsidRPr="001C4236">
              <w:rPr>
                <w:sz w:val="20"/>
                <w:szCs w:val="20"/>
              </w:rPr>
              <w:t>, termini, source of pipe bedding (local, commercial, etc.).</w:t>
            </w:r>
          </w:p>
        </w:tc>
      </w:tr>
      <w:tr w:rsidR="001C4236" w:rsidRPr="001C4236" w:rsidTr="00911A91">
        <w:tc>
          <w:tcPr>
            <w:tcW w:w="546" w:type="pct"/>
            <w:vMerge/>
          </w:tcPr>
          <w:p w:rsidR="001C4236" w:rsidRPr="001C4236" w:rsidRDefault="001C4236" w:rsidP="00911A91">
            <w:pPr>
              <w:ind w:left="-90" w:right="-93"/>
              <w:rPr>
                <w:sz w:val="20"/>
                <w:szCs w:val="20"/>
              </w:rPr>
            </w:pPr>
          </w:p>
        </w:tc>
        <w:tc>
          <w:tcPr>
            <w:tcW w:w="2025" w:type="pct"/>
          </w:tcPr>
          <w:p w:rsidR="001C4236" w:rsidRPr="001C4236" w:rsidRDefault="001C4236" w:rsidP="00911A91">
            <w:pPr>
              <w:ind w:left="-45" w:right="2"/>
              <w:rPr>
                <w:sz w:val="20"/>
                <w:szCs w:val="20"/>
              </w:rPr>
            </w:pPr>
            <w:r w:rsidRPr="001C4236">
              <w:rPr>
                <w:sz w:val="20"/>
                <w:szCs w:val="20"/>
              </w:rPr>
              <w:t>Ensure uniform foundation and proper line and grade.</w:t>
            </w:r>
          </w:p>
        </w:tc>
        <w:tc>
          <w:tcPr>
            <w:tcW w:w="2428" w:type="pct"/>
            <w:vMerge/>
            <w:vAlign w:val="center"/>
          </w:tcPr>
          <w:p w:rsidR="001C4236" w:rsidRPr="001C4236" w:rsidRDefault="001C4236" w:rsidP="00911A91">
            <w:pPr>
              <w:ind w:left="-45" w:right="2"/>
              <w:jc w:val="left"/>
              <w:rPr>
                <w:sz w:val="20"/>
                <w:szCs w:val="20"/>
              </w:rPr>
            </w:pPr>
          </w:p>
        </w:tc>
      </w:tr>
      <w:tr w:rsidR="001C4236" w:rsidRPr="001C4236" w:rsidTr="00911A91">
        <w:tc>
          <w:tcPr>
            <w:tcW w:w="546" w:type="pct"/>
            <w:vMerge/>
          </w:tcPr>
          <w:p w:rsidR="001C4236" w:rsidRPr="001C4236" w:rsidRDefault="001C4236" w:rsidP="00911A91">
            <w:pPr>
              <w:ind w:left="-90" w:right="-93"/>
              <w:rPr>
                <w:sz w:val="20"/>
                <w:szCs w:val="20"/>
              </w:rPr>
            </w:pPr>
          </w:p>
        </w:tc>
        <w:tc>
          <w:tcPr>
            <w:tcW w:w="2025" w:type="pct"/>
          </w:tcPr>
          <w:p w:rsidR="001C4236" w:rsidRPr="001C4236" w:rsidRDefault="001C4236" w:rsidP="00911A91">
            <w:pPr>
              <w:autoSpaceDE w:val="0"/>
              <w:autoSpaceDN w:val="0"/>
              <w:adjustRightInd w:val="0"/>
              <w:ind w:left="-45" w:right="2"/>
              <w:rPr>
                <w:sz w:val="20"/>
                <w:szCs w:val="20"/>
              </w:rPr>
            </w:pPr>
            <w:r w:rsidRPr="001C4236">
              <w:rPr>
                <w:sz w:val="20"/>
                <w:szCs w:val="20"/>
              </w:rPr>
              <w:t>Ensure placement and depth of bedding material as outlined in specification.</w:t>
            </w:r>
          </w:p>
        </w:tc>
        <w:tc>
          <w:tcPr>
            <w:tcW w:w="2428" w:type="pct"/>
            <w:vMerge/>
            <w:vAlign w:val="center"/>
          </w:tcPr>
          <w:p w:rsidR="001C4236" w:rsidRPr="001C4236" w:rsidRDefault="001C4236" w:rsidP="00911A91">
            <w:pPr>
              <w:ind w:left="-45" w:right="2"/>
              <w:jc w:val="left"/>
              <w:rPr>
                <w:sz w:val="20"/>
                <w:szCs w:val="20"/>
              </w:rPr>
            </w:pPr>
          </w:p>
        </w:tc>
      </w:tr>
      <w:tr w:rsidR="001C4236" w:rsidRPr="001C4236" w:rsidTr="00911A91">
        <w:tc>
          <w:tcPr>
            <w:tcW w:w="546" w:type="pct"/>
            <w:vMerge/>
          </w:tcPr>
          <w:p w:rsidR="001C4236" w:rsidRPr="001C4236" w:rsidRDefault="001C4236" w:rsidP="00911A91">
            <w:pPr>
              <w:ind w:left="-90" w:right="-93"/>
              <w:rPr>
                <w:sz w:val="20"/>
                <w:szCs w:val="20"/>
              </w:rPr>
            </w:pPr>
          </w:p>
        </w:tc>
        <w:tc>
          <w:tcPr>
            <w:tcW w:w="2025" w:type="pct"/>
          </w:tcPr>
          <w:p w:rsidR="001C4236" w:rsidRPr="001C4236" w:rsidRDefault="001C4236" w:rsidP="00911A91">
            <w:pPr>
              <w:autoSpaceDE w:val="0"/>
              <w:autoSpaceDN w:val="0"/>
              <w:adjustRightInd w:val="0"/>
              <w:ind w:left="-45" w:right="2"/>
              <w:rPr>
                <w:sz w:val="20"/>
                <w:szCs w:val="20"/>
              </w:rPr>
            </w:pPr>
            <w:r w:rsidRPr="001C4236">
              <w:rPr>
                <w:sz w:val="20"/>
                <w:szCs w:val="20"/>
              </w:rPr>
              <w:t>Ensure pipe is of the correct type and size for the application.</w:t>
            </w:r>
          </w:p>
        </w:tc>
        <w:tc>
          <w:tcPr>
            <w:tcW w:w="2428" w:type="pct"/>
            <w:vAlign w:val="center"/>
          </w:tcPr>
          <w:p w:rsidR="001C4236" w:rsidRPr="001C4236" w:rsidRDefault="001C4236" w:rsidP="00911A91">
            <w:pPr>
              <w:autoSpaceDE w:val="0"/>
              <w:autoSpaceDN w:val="0"/>
              <w:adjustRightInd w:val="0"/>
              <w:ind w:left="-45" w:right="2"/>
              <w:jc w:val="left"/>
              <w:rPr>
                <w:sz w:val="20"/>
                <w:szCs w:val="20"/>
              </w:rPr>
            </w:pPr>
            <w:r w:rsidRPr="001C4236">
              <w:rPr>
                <w:sz w:val="20"/>
                <w:szCs w:val="20"/>
              </w:rPr>
              <w:t>Before installing pipe verify type, size, and evidence of inspection.</w:t>
            </w:r>
          </w:p>
        </w:tc>
      </w:tr>
      <w:tr w:rsidR="001C4236" w:rsidRPr="001C4236" w:rsidTr="00911A91">
        <w:tc>
          <w:tcPr>
            <w:tcW w:w="546" w:type="pct"/>
            <w:vMerge/>
          </w:tcPr>
          <w:p w:rsidR="001C4236" w:rsidRPr="001C4236" w:rsidRDefault="001C4236" w:rsidP="00911A91">
            <w:pPr>
              <w:ind w:left="-90" w:right="-93"/>
              <w:rPr>
                <w:sz w:val="20"/>
                <w:szCs w:val="20"/>
              </w:rPr>
            </w:pPr>
          </w:p>
        </w:tc>
        <w:tc>
          <w:tcPr>
            <w:tcW w:w="2025" w:type="pct"/>
          </w:tcPr>
          <w:p w:rsidR="001C4236" w:rsidRPr="001C4236" w:rsidRDefault="001C4236" w:rsidP="00911A91">
            <w:pPr>
              <w:autoSpaceDE w:val="0"/>
              <w:autoSpaceDN w:val="0"/>
              <w:adjustRightInd w:val="0"/>
              <w:ind w:left="-45" w:right="2"/>
              <w:rPr>
                <w:sz w:val="20"/>
                <w:szCs w:val="20"/>
              </w:rPr>
            </w:pPr>
            <w:r w:rsidRPr="001C4236">
              <w:rPr>
                <w:sz w:val="20"/>
                <w:szCs w:val="20"/>
              </w:rPr>
              <w:t>Ensure pipe joints installed according to contract.</w:t>
            </w:r>
          </w:p>
        </w:tc>
        <w:tc>
          <w:tcPr>
            <w:tcW w:w="2428" w:type="pct"/>
            <w:vMerge w:val="restart"/>
            <w:vAlign w:val="center"/>
          </w:tcPr>
          <w:p w:rsidR="001C4236" w:rsidRPr="001C4236" w:rsidRDefault="001C4236" w:rsidP="00911A91">
            <w:pPr>
              <w:autoSpaceDE w:val="0"/>
              <w:autoSpaceDN w:val="0"/>
              <w:adjustRightInd w:val="0"/>
              <w:ind w:left="-45" w:right="2"/>
              <w:jc w:val="left"/>
              <w:rPr>
                <w:sz w:val="20"/>
                <w:szCs w:val="20"/>
              </w:rPr>
            </w:pPr>
            <w:r w:rsidRPr="001C4236">
              <w:rPr>
                <w:sz w:val="20"/>
                <w:szCs w:val="20"/>
              </w:rPr>
              <w:t>BEFORE beginning backfill operation:</w:t>
            </w:r>
          </w:p>
          <w:p w:rsidR="001C4236" w:rsidRPr="001C4236" w:rsidRDefault="001C4236" w:rsidP="00911A91">
            <w:pPr>
              <w:autoSpaceDE w:val="0"/>
              <w:autoSpaceDN w:val="0"/>
              <w:adjustRightInd w:val="0"/>
              <w:ind w:left="-45" w:right="2"/>
              <w:jc w:val="left"/>
              <w:rPr>
                <w:sz w:val="20"/>
                <w:szCs w:val="20"/>
              </w:rPr>
            </w:pPr>
            <w:r w:rsidRPr="001C4236">
              <w:rPr>
                <w:sz w:val="20"/>
                <w:szCs w:val="20"/>
              </w:rPr>
              <w:t>Inspect installed pipe including line &amp; grade, termini, length, joint treatment. Check for pipe damage during placement.</w:t>
            </w:r>
          </w:p>
        </w:tc>
      </w:tr>
      <w:tr w:rsidR="001C4236" w:rsidRPr="001C4236" w:rsidTr="00911A91">
        <w:tc>
          <w:tcPr>
            <w:tcW w:w="546" w:type="pct"/>
            <w:vMerge/>
          </w:tcPr>
          <w:p w:rsidR="001C4236" w:rsidRPr="001C4236" w:rsidRDefault="001C4236" w:rsidP="00911A91">
            <w:pPr>
              <w:ind w:left="-90" w:right="-93"/>
              <w:rPr>
                <w:sz w:val="20"/>
                <w:szCs w:val="20"/>
              </w:rPr>
            </w:pPr>
          </w:p>
        </w:tc>
        <w:tc>
          <w:tcPr>
            <w:tcW w:w="2025" w:type="pct"/>
          </w:tcPr>
          <w:p w:rsidR="001C4236" w:rsidRPr="001C4236" w:rsidRDefault="001C4236" w:rsidP="00911A91">
            <w:pPr>
              <w:autoSpaceDE w:val="0"/>
              <w:autoSpaceDN w:val="0"/>
              <w:adjustRightInd w:val="0"/>
              <w:ind w:left="-45" w:right="2"/>
              <w:rPr>
                <w:sz w:val="20"/>
                <w:szCs w:val="20"/>
              </w:rPr>
            </w:pPr>
            <w:r w:rsidRPr="001C4236">
              <w:rPr>
                <w:sz w:val="20"/>
                <w:szCs w:val="20"/>
              </w:rPr>
              <w:t>Ensure pipe joints and fittings are sealed to the degree needed for the type and purpose of the pipe.</w:t>
            </w:r>
          </w:p>
        </w:tc>
        <w:tc>
          <w:tcPr>
            <w:tcW w:w="2428" w:type="pct"/>
            <w:vMerge/>
            <w:vAlign w:val="center"/>
          </w:tcPr>
          <w:p w:rsidR="001C4236" w:rsidRPr="001C4236" w:rsidRDefault="001C4236" w:rsidP="00911A91">
            <w:pPr>
              <w:ind w:left="-45" w:right="2"/>
              <w:jc w:val="left"/>
              <w:rPr>
                <w:sz w:val="20"/>
                <w:szCs w:val="20"/>
              </w:rPr>
            </w:pPr>
          </w:p>
        </w:tc>
      </w:tr>
      <w:tr w:rsidR="001C4236" w:rsidRPr="001C4236" w:rsidTr="00911A91">
        <w:tc>
          <w:tcPr>
            <w:tcW w:w="546" w:type="pct"/>
            <w:vMerge/>
          </w:tcPr>
          <w:p w:rsidR="001C4236" w:rsidRPr="001C4236" w:rsidRDefault="001C4236" w:rsidP="00911A91">
            <w:pPr>
              <w:ind w:left="-90" w:right="-93"/>
              <w:rPr>
                <w:sz w:val="20"/>
                <w:szCs w:val="20"/>
              </w:rPr>
            </w:pPr>
          </w:p>
        </w:tc>
        <w:tc>
          <w:tcPr>
            <w:tcW w:w="2025" w:type="pct"/>
          </w:tcPr>
          <w:p w:rsidR="001C4236" w:rsidRPr="001C4236" w:rsidRDefault="001C4236" w:rsidP="00911A91">
            <w:pPr>
              <w:autoSpaceDE w:val="0"/>
              <w:autoSpaceDN w:val="0"/>
              <w:adjustRightInd w:val="0"/>
              <w:ind w:left="-45" w:right="2"/>
              <w:jc w:val="left"/>
              <w:rPr>
                <w:sz w:val="20"/>
                <w:szCs w:val="20"/>
              </w:rPr>
            </w:pPr>
            <w:r w:rsidRPr="001C4236">
              <w:rPr>
                <w:sz w:val="20"/>
                <w:szCs w:val="20"/>
              </w:rPr>
              <w:t xml:space="preserve">Ensure proper compacted cover has been achieved Verify backfill operations, suitability of materials, depth of layers, density, and moisture as defined in the specifications. </w:t>
            </w:r>
          </w:p>
          <w:p w:rsidR="001C4236" w:rsidRPr="001C4236" w:rsidRDefault="001C4236" w:rsidP="00911A91">
            <w:pPr>
              <w:autoSpaceDE w:val="0"/>
              <w:autoSpaceDN w:val="0"/>
              <w:adjustRightInd w:val="0"/>
              <w:ind w:left="-45" w:right="2"/>
              <w:rPr>
                <w:sz w:val="20"/>
                <w:szCs w:val="20"/>
              </w:rPr>
            </w:pPr>
          </w:p>
        </w:tc>
        <w:tc>
          <w:tcPr>
            <w:tcW w:w="2428" w:type="pct"/>
            <w:vAlign w:val="center"/>
          </w:tcPr>
          <w:p w:rsidR="001C4236" w:rsidRPr="001C4236" w:rsidRDefault="001C4236" w:rsidP="00911A91">
            <w:pPr>
              <w:autoSpaceDE w:val="0"/>
              <w:autoSpaceDN w:val="0"/>
              <w:adjustRightInd w:val="0"/>
              <w:ind w:left="-45" w:right="2"/>
              <w:jc w:val="left"/>
              <w:rPr>
                <w:sz w:val="20"/>
                <w:szCs w:val="20"/>
              </w:rPr>
            </w:pPr>
            <w:r w:rsidRPr="001C4236">
              <w:rPr>
                <w:sz w:val="20"/>
                <w:szCs w:val="20"/>
              </w:rPr>
              <w:t>BEFORE accepting pipe:</w:t>
            </w:r>
          </w:p>
          <w:p w:rsidR="001C4236" w:rsidRPr="001C4236" w:rsidRDefault="001C4236" w:rsidP="00911A91">
            <w:pPr>
              <w:autoSpaceDE w:val="0"/>
              <w:autoSpaceDN w:val="0"/>
              <w:adjustRightInd w:val="0"/>
              <w:ind w:left="-45" w:right="2"/>
              <w:jc w:val="left"/>
              <w:rPr>
                <w:sz w:val="20"/>
                <w:szCs w:val="20"/>
              </w:rPr>
            </w:pPr>
            <w:r w:rsidRPr="001C4236">
              <w:rPr>
                <w:sz w:val="20"/>
                <w:szCs w:val="20"/>
              </w:rPr>
              <w:t>Check for correct joining and sealing of pipe. Document testing for pipe leakage.</w:t>
            </w:r>
          </w:p>
          <w:p w:rsidR="001C4236" w:rsidRPr="001C4236" w:rsidRDefault="001C4236" w:rsidP="00911A91">
            <w:pPr>
              <w:autoSpaceDE w:val="0"/>
              <w:autoSpaceDN w:val="0"/>
              <w:adjustRightInd w:val="0"/>
              <w:ind w:left="-45" w:right="2"/>
              <w:jc w:val="left"/>
              <w:rPr>
                <w:sz w:val="20"/>
                <w:szCs w:val="20"/>
              </w:rPr>
            </w:pPr>
          </w:p>
          <w:p w:rsidR="001C4236" w:rsidRPr="001C4236" w:rsidRDefault="001C4236" w:rsidP="00911A91">
            <w:pPr>
              <w:autoSpaceDE w:val="0"/>
              <w:autoSpaceDN w:val="0"/>
              <w:adjustRightInd w:val="0"/>
              <w:ind w:left="-45" w:right="2"/>
              <w:jc w:val="left"/>
              <w:rPr>
                <w:sz w:val="20"/>
                <w:szCs w:val="20"/>
              </w:rPr>
            </w:pPr>
            <w:r w:rsidRPr="001C4236">
              <w:rPr>
                <w:sz w:val="20"/>
                <w:szCs w:val="20"/>
              </w:rPr>
              <w:t>BEFORE allowing construction traffic over pipe:</w:t>
            </w:r>
          </w:p>
          <w:p w:rsidR="001C4236" w:rsidRPr="001C4236" w:rsidRDefault="001C4236" w:rsidP="00911A91">
            <w:pPr>
              <w:autoSpaceDE w:val="0"/>
              <w:autoSpaceDN w:val="0"/>
              <w:adjustRightInd w:val="0"/>
              <w:ind w:left="-45" w:right="2"/>
              <w:jc w:val="left"/>
              <w:rPr>
                <w:sz w:val="20"/>
                <w:szCs w:val="20"/>
              </w:rPr>
            </w:pPr>
            <w:r w:rsidRPr="001C4236">
              <w:rPr>
                <w:sz w:val="20"/>
                <w:szCs w:val="20"/>
              </w:rPr>
              <w:t>Verify proper cover over pipe.</w:t>
            </w:r>
          </w:p>
        </w:tc>
      </w:tr>
    </w:tbl>
    <w:p w:rsidR="00923F6C" w:rsidRPr="00FA1AB6" w:rsidRDefault="00665B28" w:rsidP="00DB1C01">
      <w:pPr>
        <w:pStyle w:val="Heading3"/>
      </w:pPr>
      <w:bookmarkStart w:id="151" w:name="_Toc531653645"/>
      <w:r w:rsidRPr="00FA1AB6">
        <w:t xml:space="preserve">Inspection </w:t>
      </w:r>
      <w:r w:rsidR="00911A91" w:rsidRPr="00FA1AB6">
        <w:t>testing of pipes and fittings</w:t>
      </w:r>
      <w:bookmarkEnd w:id="151"/>
    </w:p>
    <w:p w:rsidR="00923F6C" w:rsidRDefault="00923F6C" w:rsidP="00923F6C">
      <w:r>
        <w:t xml:space="preserve">Prior to commissioning each installed </w:t>
      </w:r>
      <w:r w:rsidR="00CE65F1">
        <w:t>pipes and fittings</w:t>
      </w:r>
      <w:r>
        <w:t xml:space="preserve"> shall be tested as </w:t>
      </w:r>
      <w:r w:rsidRPr="00590829">
        <w:t>per the specified methods and duration set in the specification forming the contract</w:t>
      </w:r>
      <w:r>
        <w:t xml:space="preserve"> in the presence of </w:t>
      </w:r>
      <w:r w:rsidRPr="00590829">
        <w:t>qualified contractor and consultant personnel’s.</w:t>
      </w:r>
    </w:p>
    <w:p w:rsidR="00CF6556" w:rsidRPr="005353B5" w:rsidRDefault="00731B62" w:rsidP="00D76A00">
      <w:pPr>
        <w:pStyle w:val="Heading1"/>
      </w:pPr>
      <w:bookmarkStart w:id="152" w:name="_Toc531653646"/>
      <w:r w:rsidRPr="005353B5">
        <w:lastRenderedPageBreak/>
        <w:t xml:space="preserve">QUALITY CONTROL FOR </w:t>
      </w:r>
      <w:r w:rsidR="00B70C18" w:rsidRPr="005353B5">
        <w:t>ELECTRO-MECHANICAL WORKS</w:t>
      </w:r>
      <w:bookmarkEnd w:id="152"/>
    </w:p>
    <w:p w:rsidR="00E217B5" w:rsidRPr="00046862" w:rsidRDefault="00E217B5" w:rsidP="00E217B5"/>
    <w:p w:rsidR="00E217B5" w:rsidRPr="00046862" w:rsidRDefault="00ED24EB" w:rsidP="00987EC4">
      <w:pPr>
        <w:spacing w:line="480" w:lineRule="auto"/>
      </w:pPr>
      <w:r>
        <w:rPr>
          <w:noProof/>
        </w:rPr>
        <mc:AlternateContent>
          <mc:Choice Requires="wpg">
            <w:drawing>
              <wp:anchor distT="0" distB="0" distL="114300" distR="114300" simplePos="0" relativeHeight="251950592" behindDoc="0" locked="0" layoutInCell="1" allowOverlap="1" wp14:anchorId="4E24E2ED" wp14:editId="782287EE">
                <wp:simplePos x="0" y="0"/>
                <wp:positionH relativeFrom="column">
                  <wp:posOffset>230505</wp:posOffset>
                </wp:positionH>
                <wp:positionV relativeFrom="paragraph">
                  <wp:posOffset>113030</wp:posOffset>
                </wp:positionV>
                <wp:extent cx="5674360" cy="6334125"/>
                <wp:effectExtent l="0" t="0" r="21590" b="66675"/>
                <wp:wrapNone/>
                <wp:docPr id="476"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6334125"/>
                          <a:chOff x="1070" y="2412"/>
                          <a:chExt cx="9805" cy="11285"/>
                        </a:xfrm>
                      </wpg:grpSpPr>
                      <wps:wsp>
                        <wps:cNvPr id="477" name="AutoShape 321"/>
                        <wps:cNvCnPr>
                          <a:cxnSpLocks noChangeShapeType="1"/>
                        </wps:cNvCnPr>
                        <wps:spPr bwMode="auto">
                          <a:xfrm>
                            <a:off x="10184" y="5206"/>
                            <a:ext cx="0" cy="468"/>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78" name="Rectangle 300"/>
                        <wps:cNvSpPr>
                          <a:spLocks noChangeArrowheads="1"/>
                        </wps:cNvSpPr>
                        <wps:spPr bwMode="auto">
                          <a:xfrm>
                            <a:off x="2608" y="2412"/>
                            <a:ext cx="5557" cy="50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5089F" w:rsidRDefault="00C75914" w:rsidP="00DD75C0">
                              <w:pPr>
                                <w:rPr>
                                  <w:b/>
                                  <w:sz w:val="18"/>
                                  <w:szCs w:val="18"/>
                                </w:rPr>
                              </w:pPr>
                              <w:r>
                                <w:rPr>
                                  <w:b/>
                                  <w:sz w:val="18"/>
                                  <w:szCs w:val="18"/>
                                </w:rPr>
                                <w:t>9</w:t>
                              </w:r>
                              <w:r w:rsidRPr="0045089F">
                                <w:rPr>
                                  <w:b/>
                                  <w:sz w:val="18"/>
                                  <w:szCs w:val="18"/>
                                </w:rPr>
                                <w:t>. Quality Control for Electro-Mechanical Works</w:t>
                              </w:r>
                            </w:p>
                          </w:txbxContent>
                        </wps:txbx>
                        <wps:bodyPr rot="0" vert="horz" wrap="square" lIns="91440" tIns="45720" rIns="91440" bIns="45720" anchor="t" anchorCtr="0" upright="1">
                          <a:noAutofit/>
                        </wps:bodyPr>
                      </wps:wsp>
                      <wps:wsp>
                        <wps:cNvPr id="479" name="Rectangle 301"/>
                        <wps:cNvSpPr>
                          <a:spLocks noChangeArrowheads="1"/>
                        </wps:cNvSpPr>
                        <wps:spPr bwMode="auto">
                          <a:xfrm>
                            <a:off x="1091" y="3893"/>
                            <a:ext cx="5012" cy="57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5089F" w:rsidRDefault="00C75914" w:rsidP="00C668F7">
                              <w:pPr>
                                <w:rPr>
                                  <w:b/>
                                  <w:sz w:val="18"/>
                                  <w:szCs w:val="18"/>
                                </w:rPr>
                              </w:pPr>
                              <w:r>
                                <w:rPr>
                                  <w:b/>
                                  <w:sz w:val="18"/>
                                  <w:szCs w:val="18"/>
                                </w:rPr>
                                <w:t>9</w:t>
                              </w:r>
                              <w:r w:rsidRPr="0045089F">
                                <w:rPr>
                                  <w:b/>
                                  <w:sz w:val="18"/>
                                  <w:szCs w:val="18"/>
                                </w:rPr>
                                <w:t xml:space="preserve">.1 Quality of Electro-Mechanical </w:t>
                              </w:r>
                              <w:proofErr w:type="spellStart"/>
                              <w:r w:rsidRPr="0045089F">
                                <w:rPr>
                                  <w:b/>
                                  <w:sz w:val="18"/>
                                  <w:szCs w:val="18"/>
                                </w:rPr>
                                <w:t>Equipments</w:t>
                              </w:r>
                              <w:proofErr w:type="spellEnd"/>
                            </w:p>
                          </w:txbxContent>
                        </wps:txbx>
                        <wps:bodyPr rot="0" vert="horz" wrap="square" lIns="91440" tIns="45720" rIns="91440" bIns="45720" anchor="t" anchorCtr="0" upright="1">
                          <a:noAutofit/>
                        </wps:bodyPr>
                      </wps:wsp>
                      <wps:wsp>
                        <wps:cNvPr id="480" name="Rectangle 302"/>
                        <wps:cNvSpPr>
                          <a:spLocks noChangeArrowheads="1"/>
                        </wps:cNvSpPr>
                        <wps:spPr bwMode="auto">
                          <a:xfrm>
                            <a:off x="1070" y="5392"/>
                            <a:ext cx="3534" cy="5318"/>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Default="00C75914" w:rsidP="00727E80">
                              <w:pPr>
                                <w:jc w:val="left"/>
                                <w:rPr>
                                  <w:rFonts w:eastAsia="Times New Roman"/>
                                  <w:b/>
                                  <w:sz w:val="18"/>
                                  <w:szCs w:val="18"/>
                                </w:rPr>
                              </w:pPr>
                              <w:r>
                                <w:rPr>
                                  <w:rFonts w:eastAsia="Times New Roman"/>
                                  <w:b/>
                                  <w:sz w:val="18"/>
                                  <w:szCs w:val="18"/>
                                </w:rPr>
                                <w:t>9</w:t>
                              </w:r>
                              <w:r w:rsidRPr="0045089F">
                                <w:rPr>
                                  <w:rFonts w:eastAsia="Times New Roman"/>
                                  <w:b/>
                                  <w:sz w:val="18"/>
                                  <w:szCs w:val="18"/>
                                </w:rPr>
                                <w:t xml:space="preserve">.1.1Inspection and testing of materials for making each part of the </w:t>
                              </w:r>
                              <w:proofErr w:type="spellStart"/>
                              <w:r w:rsidRPr="0045089F">
                                <w:rPr>
                                  <w:rFonts w:eastAsia="Times New Roman"/>
                                  <w:b/>
                                  <w:sz w:val="18"/>
                                  <w:szCs w:val="18"/>
                                </w:rPr>
                                <w:t>equipments</w:t>
                              </w:r>
                              <w:proofErr w:type="spellEnd"/>
                            </w:p>
                            <w:p w:rsidR="00C75914" w:rsidRPr="0045089F" w:rsidRDefault="00C75914" w:rsidP="00727E80">
                              <w:pPr>
                                <w:jc w:val="left"/>
                                <w:rPr>
                                  <w:rFonts w:eastAsia="Times New Roman"/>
                                  <w:b/>
                                  <w:sz w:val="18"/>
                                  <w:szCs w:val="18"/>
                                </w:rPr>
                              </w:pPr>
                            </w:p>
                            <w:p w:rsidR="00C75914" w:rsidRPr="0045089F" w:rsidRDefault="00C75914" w:rsidP="00353B7D">
                              <w:pPr>
                                <w:pStyle w:val="ListParagraph"/>
                                <w:numPr>
                                  <w:ilvl w:val="0"/>
                                  <w:numId w:val="11"/>
                                </w:numPr>
                                <w:spacing w:before="0" w:after="0"/>
                                <w:ind w:left="450"/>
                                <w:rPr>
                                  <w:b/>
                                  <w:sz w:val="18"/>
                                  <w:szCs w:val="18"/>
                                </w:rPr>
                              </w:pPr>
                              <w:r w:rsidRPr="0045089F">
                                <w:rPr>
                                  <w:b/>
                                  <w:sz w:val="18"/>
                                  <w:szCs w:val="18"/>
                                </w:rPr>
                                <w:t>Pumps and accessories</w:t>
                              </w:r>
                            </w:p>
                            <w:p w:rsidR="00C75914" w:rsidRPr="0045089F" w:rsidRDefault="00C75914" w:rsidP="00353B7D">
                              <w:pPr>
                                <w:pStyle w:val="ListParagraph"/>
                                <w:numPr>
                                  <w:ilvl w:val="1"/>
                                  <w:numId w:val="11"/>
                                </w:numPr>
                                <w:spacing w:before="0" w:after="0"/>
                                <w:ind w:left="810"/>
                                <w:rPr>
                                  <w:b/>
                                  <w:sz w:val="18"/>
                                  <w:szCs w:val="18"/>
                                </w:rPr>
                              </w:pPr>
                              <w:r w:rsidRPr="0045089F">
                                <w:rPr>
                                  <w:b/>
                                  <w:sz w:val="18"/>
                                  <w:szCs w:val="18"/>
                                </w:rPr>
                                <w:t>Surface pump</w:t>
                              </w:r>
                            </w:p>
                            <w:p w:rsidR="00C75914" w:rsidRPr="0045089F" w:rsidRDefault="00C75914" w:rsidP="00353B7D">
                              <w:pPr>
                                <w:pStyle w:val="ListParagraph"/>
                                <w:numPr>
                                  <w:ilvl w:val="1"/>
                                  <w:numId w:val="11"/>
                                </w:numPr>
                                <w:spacing w:before="0" w:after="0"/>
                                <w:ind w:left="810"/>
                                <w:rPr>
                                  <w:b/>
                                  <w:sz w:val="18"/>
                                  <w:szCs w:val="18"/>
                                </w:rPr>
                              </w:pPr>
                              <w:r w:rsidRPr="0045089F">
                                <w:rPr>
                                  <w:b/>
                                  <w:sz w:val="18"/>
                                  <w:szCs w:val="18"/>
                                </w:rPr>
                                <w:t>Submersible pump</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Riser Pipe</w:t>
                              </w:r>
                              <w:r>
                                <w:rPr>
                                  <w:b/>
                                  <w:sz w:val="18"/>
                                  <w:szCs w:val="18"/>
                                </w:rPr>
                                <w:t xml:space="preserve">, </w:t>
                              </w:r>
                              <w:proofErr w:type="spellStart"/>
                              <w:r>
                                <w:rPr>
                                  <w:b/>
                                  <w:sz w:val="18"/>
                                  <w:szCs w:val="18"/>
                                </w:rPr>
                                <w:t>etc</w:t>
                              </w:r>
                              <w:proofErr w:type="spellEnd"/>
                            </w:p>
                            <w:p w:rsidR="00C75914" w:rsidRPr="0045089F" w:rsidRDefault="00C75914" w:rsidP="00353B7D">
                              <w:pPr>
                                <w:pStyle w:val="ListParagraph"/>
                                <w:numPr>
                                  <w:ilvl w:val="0"/>
                                  <w:numId w:val="11"/>
                                </w:numPr>
                                <w:spacing w:before="0" w:after="0"/>
                                <w:ind w:left="450"/>
                                <w:rPr>
                                  <w:b/>
                                  <w:bCs/>
                                  <w:sz w:val="18"/>
                                  <w:szCs w:val="18"/>
                                </w:rPr>
                              </w:pPr>
                              <w:r w:rsidRPr="0045089F">
                                <w:rPr>
                                  <w:b/>
                                  <w:sz w:val="18"/>
                                  <w:szCs w:val="18"/>
                                </w:rPr>
                                <w:t>Head work fittings</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Check valve</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Air release valve</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Water meter</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Elbow</w:t>
                              </w:r>
                              <w:r>
                                <w:rPr>
                                  <w:b/>
                                  <w:sz w:val="18"/>
                                  <w:szCs w:val="18"/>
                                </w:rPr>
                                <w:t xml:space="preserve">, </w:t>
                              </w:r>
                              <w:proofErr w:type="spellStart"/>
                              <w:r>
                                <w:rPr>
                                  <w:b/>
                                  <w:sz w:val="18"/>
                                  <w:szCs w:val="18"/>
                                </w:rPr>
                                <w:t>etc</w:t>
                              </w:r>
                              <w:proofErr w:type="spellEnd"/>
                            </w:p>
                            <w:p w:rsidR="00C75914" w:rsidRPr="0045089F" w:rsidRDefault="00C75914" w:rsidP="00353B7D">
                              <w:pPr>
                                <w:pStyle w:val="ListParagraph"/>
                                <w:numPr>
                                  <w:ilvl w:val="0"/>
                                  <w:numId w:val="11"/>
                                </w:numPr>
                                <w:spacing w:before="0" w:after="0"/>
                                <w:ind w:left="450"/>
                                <w:jc w:val="left"/>
                                <w:rPr>
                                  <w:b/>
                                  <w:bCs/>
                                  <w:sz w:val="18"/>
                                  <w:szCs w:val="18"/>
                                </w:rPr>
                              </w:pPr>
                              <w:proofErr w:type="spellStart"/>
                              <w:r w:rsidRPr="0045089F">
                                <w:rPr>
                                  <w:b/>
                                  <w:sz w:val="18"/>
                                  <w:szCs w:val="18"/>
                                </w:rPr>
                                <w:t>Equipments</w:t>
                              </w:r>
                              <w:proofErr w:type="spellEnd"/>
                              <w:r w:rsidRPr="0045089F">
                                <w:rPr>
                                  <w:b/>
                                  <w:sz w:val="18"/>
                                  <w:szCs w:val="18"/>
                                </w:rPr>
                                <w:t xml:space="preserve"> for Power sources and accessories</w:t>
                              </w:r>
                            </w:p>
                            <w:p w:rsidR="00C75914" w:rsidRPr="0045089F" w:rsidRDefault="00C75914" w:rsidP="00353B7D">
                              <w:pPr>
                                <w:pStyle w:val="ListParagraph"/>
                                <w:numPr>
                                  <w:ilvl w:val="1"/>
                                  <w:numId w:val="11"/>
                                </w:numPr>
                                <w:spacing w:before="0" w:after="0"/>
                                <w:ind w:left="720"/>
                                <w:rPr>
                                  <w:b/>
                                  <w:bCs/>
                                  <w:sz w:val="18"/>
                                  <w:szCs w:val="18"/>
                                </w:rPr>
                              </w:pPr>
                              <w:r w:rsidRPr="0045089F">
                                <w:rPr>
                                  <w:b/>
                                  <w:sz w:val="18"/>
                                  <w:szCs w:val="18"/>
                                </w:rPr>
                                <w:t>Generator</w:t>
                              </w:r>
                            </w:p>
                            <w:p w:rsidR="00C75914" w:rsidRPr="0045089F" w:rsidRDefault="00C75914" w:rsidP="00353B7D">
                              <w:pPr>
                                <w:pStyle w:val="ListParagraph"/>
                                <w:numPr>
                                  <w:ilvl w:val="1"/>
                                  <w:numId w:val="11"/>
                                </w:numPr>
                                <w:spacing w:before="0" w:after="0"/>
                                <w:ind w:left="720"/>
                                <w:rPr>
                                  <w:b/>
                                  <w:bCs/>
                                  <w:sz w:val="18"/>
                                  <w:szCs w:val="18"/>
                                </w:rPr>
                              </w:pPr>
                              <w:r w:rsidRPr="0045089F">
                                <w:rPr>
                                  <w:b/>
                                  <w:sz w:val="18"/>
                                  <w:szCs w:val="18"/>
                                </w:rPr>
                                <w:t>Transformer</w:t>
                              </w:r>
                            </w:p>
                            <w:p w:rsidR="00C75914" w:rsidRPr="002F561D" w:rsidRDefault="00C75914" w:rsidP="00353B7D">
                              <w:pPr>
                                <w:pStyle w:val="ListParagraph"/>
                                <w:numPr>
                                  <w:ilvl w:val="1"/>
                                  <w:numId w:val="11"/>
                                </w:numPr>
                                <w:spacing w:before="0" w:after="0"/>
                                <w:ind w:left="720"/>
                                <w:rPr>
                                  <w:b/>
                                  <w:bCs/>
                                  <w:sz w:val="18"/>
                                  <w:szCs w:val="18"/>
                                </w:rPr>
                              </w:pPr>
                              <w:r w:rsidRPr="0045089F">
                                <w:rPr>
                                  <w:b/>
                                  <w:sz w:val="18"/>
                                  <w:szCs w:val="18"/>
                                </w:rPr>
                                <w:t>Solar System</w:t>
                              </w:r>
                            </w:p>
                            <w:p w:rsidR="00C75914" w:rsidRPr="002F561D" w:rsidRDefault="00C75914" w:rsidP="00353B7D">
                              <w:pPr>
                                <w:pStyle w:val="ListParagraph"/>
                                <w:numPr>
                                  <w:ilvl w:val="1"/>
                                  <w:numId w:val="11"/>
                                </w:numPr>
                                <w:spacing w:before="0" w:after="0"/>
                                <w:ind w:left="720"/>
                                <w:rPr>
                                  <w:b/>
                                  <w:bCs/>
                                  <w:sz w:val="18"/>
                                  <w:szCs w:val="18"/>
                                </w:rPr>
                              </w:pPr>
                              <w:r>
                                <w:rPr>
                                  <w:b/>
                                  <w:sz w:val="18"/>
                                  <w:szCs w:val="18"/>
                                </w:rPr>
                                <w:t>Wind</w:t>
                              </w:r>
                            </w:p>
                            <w:p w:rsidR="00C75914" w:rsidRPr="0045089F" w:rsidRDefault="00C75914" w:rsidP="00353B7D">
                              <w:pPr>
                                <w:pStyle w:val="ListParagraph"/>
                                <w:numPr>
                                  <w:ilvl w:val="1"/>
                                  <w:numId w:val="11"/>
                                </w:numPr>
                                <w:spacing w:before="0" w:after="0"/>
                                <w:ind w:left="720"/>
                                <w:rPr>
                                  <w:b/>
                                  <w:bCs/>
                                  <w:sz w:val="18"/>
                                  <w:szCs w:val="18"/>
                                </w:rPr>
                              </w:pPr>
                              <w:r>
                                <w:rPr>
                                  <w:b/>
                                  <w:sz w:val="18"/>
                                  <w:szCs w:val="18"/>
                                </w:rPr>
                                <w:t>Geo-Thermal</w:t>
                              </w:r>
                            </w:p>
                            <w:p w:rsidR="00C75914" w:rsidRPr="0045089F" w:rsidRDefault="00C75914" w:rsidP="00353B7D">
                              <w:pPr>
                                <w:pStyle w:val="ListParagraph"/>
                                <w:numPr>
                                  <w:ilvl w:val="1"/>
                                  <w:numId w:val="11"/>
                                </w:numPr>
                                <w:spacing w:before="0" w:after="0"/>
                                <w:ind w:left="720"/>
                                <w:rPr>
                                  <w:b/>
                                  <w:bCs/>
                                  <w:sz w:val="18"/>
                                  <w:szCs w:val="18"/>
                                </w:rPr>
                              </w:pPr>
                              <w:r w:rsidRPr="0045089F">
                                <w:rPr>
                                  <w:b/>
                                  <w:sz w:val="18"/>
                                  <w:szCs w:val="18"/>
                                </w:rPr>
                                <w:t>Control Panel</w:t>
                              </w:r>
                              <w:r>
                                <w:rPr>
                                  <w:b/>
                                  <w:sz w:val="18"/>
                                  <w:szCs w:val="18"/>
                                </w:rPr>
                                <w:t xml:space="preserve">, </w:t>
                              </w:r>
                              <w:proofErr w:type="spellStart"/>
                              <w:r>
                                <w:rPr>
                                  <w:b/>
                                  <w:sz w:val="18"/>
                                  <w:szCs w:val="18"/>
                                </w:rPr>
                                <w:t>etc</w:t>
                              </w:r>
                              <w:proofErr w:type="spellEnd"/>
                            </w:p>
                          </w:txbxContent>
                        </wps:txbx>
                        <wps:bodyPr rot="0" vert="horz" wrap="square" lIns="91440" tIns="45720" rIns="91440" bIns="45720" anchor="t" anchorCtr="0" upright="1">
                          <a:noAutofit/>
                        </wps:bodyPr>
                      </wps:wsp>
                      <wps:wsp>
                        <wps:cNvPr id="481" name="Rectangle 303"/>
                        <wps:cNvSpPr>
                          <a:spLocks noChangeArrowheads="1"/>
                        </wps:cNvSpPr>
                        <wps:spPr bwMode="auto">
                          <a:xfrm>
                            <a:off x="4905" y="5949"/>
                            <a:ext cx="2595" cy="172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5089F" w:rsidRDefault="00C75914" w:rsidP="00B02E17">
                              <w:pPr>
                                <w:ind w:right="-105"/>
                                <w:jc w:val="left"/>
                                <w:rPr>
                                  <w:rFonts w:eastAsia="Times New Roman"/>
                                  <w:b/>
                                  <w:sz w:val="18"/>
                                  <w:szCs w:val="18"/>
                                </w:rPr>
                              </w:pPr>
                              <w:r>
                                <w:rPr>
                                  <w:rFonts w:eastAsia="Times New Roman"/>
                                  <w:b/>
                                  <w:sz w:val="18"/>
                                  <w:szCs w:val="18"/>
                                </w:rPr>
                                <w:t>9</w:t>
                              </w:r>
                              <w:r w:rsidRPr="0045089F">
                                <w:rPr>
                                  <w:rFonts w:eastAsia="Times New Roman"/>
                                  <w:b/>
                                  <w:sz w:val="18"/>
                                  <w:szCs w:val="18"/>
                                </w:rPr>
                                <w:t xml:space="preserve">.1.2 Testing of </w:t>
                              </w:r>
                              <w:r w:rsidRPr="0045089F">
                                <w:rPr>
                                  <w:b/>
                                  <w:sz w:val="18"/>
                                  <w:szCs w:val="18"/>
                                </w:rPr>
                                <w:t xml:space="preserve">Electro-Mechanical </w:t>
                              </w:r>
                              <w:proofErr w:type="spellStart"/>
                              <w:r w:rsidRPr="0045089F">
                                <w:rPr>
                                  <w:b/>
                                  <w:sz w:val="18"/>
                                  <w:szCs w:val="18"/>
                                </w:rPr>
                                <w:t>Equipments</w:t>
                              </w:r>
                              <w:proofErr w:type="spellEnd"/>
                            </w:p>
                            <w:p w:rsidR="00C75914" w:rsidRPr="0045089F" w:rsidRDefault="00C75914" w:rsidP="00353B7D">
                              <w:pPr>
                                <w:pStyle w:val="ListParagraph"/>
                                <w:numPr>
                                  <w:ilvl w:val="0"/>
                                  <w:numId w:val="21"/>
                                </w:numPr>
                                <w:spacing w:before="0" w:after="0"/>
                                <w:ind w:left="270" w:right="-105" w:hanging="270"/>
                                <w:jc w:val="left"/>
                                <w:rPr>
                                  <w:b/>
                                  <w:sz w:val="18"/>
                                  <w:szCs w:val="18"/>
                                </w:rPr>
                              </w:pPr>
                              <w:r w:rsidRPr="0045089F">
                                <w:rPr>
                                  <w:b/>
                                  <w:sz w:val="18"/>
                                  <w:szCs w:val="18"/>
                                </w:rPr>
                                <w:t>Pumps and accessories</w:t>
                              </w:r>
                            </w:p>
                            <w:p w:rsidR="00C75914" w:rsidRPr="0045089F" w:rsidRDefault="00C75914" w:rsidP="00353B7D">
                              <w:pPr>
                                <w:pStyle w:val="ListParagraph"/>
                                <w:numPr>
                                  <w:ilvl w:val="0"/>
                                  <w:numId w:val="21"/>
                                </w:numPr>
                                <w:spacing w:before="0" w:after="0"/>
                                <w:ind w:left="270" w:right="-105" w:hanging="270"/>
                                <w:jc w:val="left"/>
                                <w:rPr>
                                  <w:b/>
                                  <w:bCs/>
                                  <w:sz w:val="18"/>
                                  <w:szCs w:val="18"/>
                                </w:rPr>
                              </w:pPr>
                              <w:proofErr w:type="spellStart"/>
                              <w:r w:rsidRPr="0045089F">
                                <w:rPr>
                                  <w:b/>
                                  <w:sz w:val="18"/>
                                  <w:szCs w:val="18"/>
                                </w:rPr>
                                <w:t>Equipments</w:t>
                              </w:r>
                              <w:proofErr w:type="spellEnd"/>
                              <w:r w:rsidRPr="0045089F">
                                <w:rPr>
                                  <w:b/>
                                  <w:sz w:val="18"/>
                                  <w:szCs w:val="18"/>
                                </w:rPr>
                                <w:t xml:space="preserve"> for Power sources</w:t>
                              </w:r>
                            </w:p>
                            <w:p w:rsidR="00C75914" w:rsidRPr="0045089F" w:rsidRDefault="00C75914" w:rsidP="00911A91"/>
                          </w:txbxContent>
                        </wps:txbx>
                        <wps:bodyPr rot="0" vert="horz" wrap="square" lIns="91440" tIns="45720" rIns="91440" bIns="45720" anchor="t" anchorCtr="0" upright="1">
                          <a:noAutofit/>
                        </wps:bodyPr>
                      </wps:wsp>
                      <wps:wsp>
                        <wps:cNvPr id="482" name="Rectangle 304"/>
                        <wps:cNvSpPr>
                          <a:spLocks noChangeArrowheads="1"/>
                        </wps:cNvSpPr>
                        <wps:spPr bwMode="auto">
                          <a:xfrm>
                            <a:off x="6246" y="3893"/>
                            <a:ext cx="4179" cy="807"/>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5089F" w:rsidRDefault="00C75914" w:rsidP="00DD75C0">
                              <w:pPr>
                                <w:rPr>
                                  <w:b/>
                                  <w:sz w:val="18"/>
                                  <w:szCs w:val="18"/>
                                </w:rPr>
                              </w:pPr>
                              <w:r>
                                <w:rPr>
                                  <w:b/>
                                  <w:sz w:val="18"/>
                                  <w:szCs w:val="18"/>
                                </w:rPr>
                                <w:t>9</w:t>
                              </w:r>
                              <w:r w:rsidRPr="0045089F">
                                <w:rPr>
                                  <w:b/>
                                  <w:sz w:val="18"/>
                                  <w:szCs w:val="18"/>
                                </w:rPr>
                                <w:t xml:space="preserve">.2 Quality of Workmanship of Electro-Mechanical </w:t>
                              </w:r>
                              <w:proofErr w:type="spellStart"/>
                              <w:r w:rsidRPr="0045089F">
                                <w:rPr>
                                  <w:b/>
                                  <w:sz w:val="18"/>
                                  <w:szCs w:val="18"/>
                                </w:rPr>
                                <w:t>Equipments</w:t>
                              </w:r>
                              <w:proofErr w:type="spellEnd"/>
                              <w:r w:rsidRPr="0045089F">
                                <w:rPr>
                                  <w:b/>
                                  <w:sz w:val="18"/>
                                  <w:szCs w:val="18"/>
                                </w:rPr>
                                <w:t xml:space="preserve"> Works</w:t>
                              </w:r>
                            </w:p>
                          </w:txbxContent>
                        </wps:txbx>
                        <wps:bodyPr rot="0" vert="horz" wrap="square" lIns="91440" tIns="45720" rIns="91440" bIns="45720" anchor="t" anchorCtr="0" upright="1">
                          <a:noAutofit/>
                        </wps:bodyPr>
                      </wps:wsp>
                      <wps:wsp>
                        <wps:cNvPr id="483" name="AutoShape 305"/>
                        <wps:cNvCnPr>
                          <a:cxnSpLocks noChangeShapeType="1"/>
                        </wps:cNvCnPr>
                        <wps:spPr bwMode="auto">
                          <a:xfrm>
                            <a:off x="2157" y="3467"/>
                            <a:ext cx="7799"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84" name="AutoShape 306"/>
                        <wps:cNvCnPr>
                          <a:cxnSpLocks noChangeShapeType="1"/>
                        </wps:cNvCnPr>
                        <wps:spPr bwMode="auto">
                          <a:xfrm>
                            <a:off x="2157" y="3467"/>
                            <a:ext cx="0" cy="426"/>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85" name="AutoShape 307"/>
                        <wps:cNvCnPr>
                          <a:cxnSpLocks noChangeShapeType="1"/>
                        </wps:cNvCnPr>
                        <wps:spPr bwMode="auto">
                          <a:xfrm>
                            <a:off x="9956" y="3467"/>
                            <a:ext cx="0" cy="426"/>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86" name="AutoShape 308"/>
                        <wps:cNvCnPr>
                          <a:cxnSpLocks noChangeShapeType="1"/>
                        </wps:cNvCnPr>
                        <wps:spPr bwMode="auto">
                          <a:xfrm>
                            <a:off x="2326" y="5015"/>
                            <a:ext cx="3777"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87" name="AutoShape 309"/>
                        <wps:cNvCnPr>
                          <a:cxnSpLocks noChangeShapeType="1"/>
                        </wps:cNvCnPr>
                        <wps:spPr bwMode="auto">
                          <a:xfrm>
                            <a:off x="2326" y="5015"/>
                            <a:ext cx="0" cy="377"/>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88" name="AutoShape 310"/>
                        <wps:cNvCnPr>
                          <a:cxnSpLocks noChangeShapeType="1"/>
                        </wps:cNvCnPr>
                        <wps:spPr bwMode="auto">
                          <a:xfrm>
                            <a:off x="6103" y="5015"/>
                            <a:ext cx="1" cy="919"/>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89" name="Rectangle 311"/>
                        <wps:cNvSpPr>
                          <a:spLocks noChangeArrowheads="1"/>
                        </wps:cNvSpPr>
                        <wps:spPr bwMode="auto">
                          <a:xfrm>
                            <a:off x="1234" y="11325"/>
                            <a:ext cx="3370" cy="1343"/>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5089F" w:rsidRDefault="00C75914" w:rsidP="00C668F7">
                              <w:pPr>
                                <w:rPr>
                                  <w:b/>
                                  <w:sz w:val="18"/>
                                  <w:szCs w:val="18"/>
                                </w:rPr>
                              </w:pPr>
                              <w:r>
                                <w:rPr>
                                  <w:b/>
                                  <w:sz w:val="18"/>
                                  <w:szCs w:val="18"/>
                                </w:rPr>
                                <w:t>9</w:t>
                              </w:r>
                              <w:r w:rsidRPr="0045089F">
                                <w:rPr>
                                  <w:b/>
                                  <w:sz w:val="18"/>
                                  <w:szCs w:val="18"/>
                                </w:rPr>
                                <w:t>.2.1 Conformity with plans</w:t>
                              </w:r>
                            </w:p>
                            <w:p w:rsidR="00C75914" w:rsidRPr="0045089F" w:rsidRDefault="00C75914" w:rsidP="00353B7D">
                              <w:pPr>
                                <w:pStyle w:val="ListParagraph"/>
                                <w:numPr>
                                  <w:ilvl w:val="0"/>
                                  <w:numId w:val="7"/>
                                </w:numPr>
                                <w:spacing w:before="0" w:after="0"/>
                                <w:rPr>
                                  <w:b/>
                                  <w:sz w:val="18"/>
                                  <w:szCs w:val="18"/>
                                </w:rPr>
                              </w:pPr>
                              <w:r w:rsidRPr="0045089F">
                                <w:rPr>
                                  <w:b/>
                                  <w:sz w:val="18"/>
                                  <w:szCs w:val="18"/>
                                </w:rPr>
                                <w:t xml:space="preserve">Working drawing </w:t>
                              </w:r>
                            </w:p>
                            <w:p w:rsidR="00C75914" w:rsidRPr="0045089F" w:rsidRDefault="00C75914" w:rsidP="00353B7D">
                              <w:pPr>
                                <w:pStyle w:val="ListParagraph"/>
                                <w:numPr>
                                  <w:ilvl w:val="0"/>
                                  <w:numId w:val="7"/>
                                </w:numPr>
                                <w:spacing w:before="0" w:after="0"/>
                                <w:rPr>
                                  <w:b/>
                                  <w:sz w:val="18"/>
                                  <w:szCs w:val="18"/>
                                </w:rPr>
                              </w:pPr>
                              <w:r w:rsidRPr="0045089F">
                                <w:rPr>
                                  <w:b/>
                                  <w:sz w:val="18"/>
                                  <w:szCs w:val="18"/>
                                </w:rPr>
                                <w:t>Design calculation</w:t>
                              </w:r>
                            </w:p>
                            <w:p w:rsidR="00C75914" w:rsidRPr="0045089F" w:rsidRDefault="00C75914" w:rsidP="00353B7D">
                              <w:pPr>
                                <w:pStyle w:val="ListParagraph"/>
                                <w:numPr>
                                  <w:ilvl w:val="0"/>
                                  <w:numId w:val="7"/>
                                </w:numPr>
                                <w:spacing w:before="0" w:after="0"/>
                                <w:rPr>
                                  <w:b/>
                                  <w:sz w:val="18"/>
                                  <w:szCs w:val="18"/>
                                </w:rPr>
                              </w:pPr>
                              <w:r w:rsidRPr="0045089F">
                                <w:rPr>
                                  <w:b/>
                                  <w:sz w:val="18"/>
                                  <w:szCs w:val="18"/>
                                </w:rPr>
                                <w:t xml:space="preserve">Design dimensions </w:t>
                              </w:r>
                            </w:p>
                          </w:txbxContent>
                        </wps:txbx>
                        <wps:bodyPr rot="0" vert="horz" wrap="square" lIns="91440" tIns="45720" rIns="91440" bIns="45720" anchor="t" anchorCtr="0" upright="1">
                          <a:noAutofit/>
                        </wps:bodyPr>
                      </wps:wsp>
                      <wps:wsp>
                        <wps:cNvPr id="490" name="Rectangle 312"/>
                        <wps:cNvSpPr>
                          <a:spLocks noChangeArrowheads="1"/>
                        </wps:cNvSpPr>
                        <wps:spPr bwMode="auto">
                          <a:xfrm>
                            <a:off x="5021" y="11309"/>
                            <a:ext cx="4609" cy="2388"/>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C75914" w:rsidRPr="0045089F" w:rsidRDefault="00C75914" w:rsidP="00C668F7">
                              <w:pPr>
                                <w:rPr>
                                  <w:b/>
                                  <w:sz w:val="18"/>
                                  <w:szCs w:val="18"/>
                                </w:rPr>
                              </w:pPr>
                              <w:r>
                                <w:rPr>
                                  <w:b/>
                                  <w:sz w:val="18"/>
                                  <w:szCs w:val="18"/>
                                </w:rPr>
                                <w:t>9</w:t>
                              </w:r>
                              <w:r w:rsidRPr="0045089F">
                                <w:rPr>
                                  <w:b/>
                                  <w:sz w:val="18"/>
                                  <w:szCs w:val="18"/>
                                </w:rPr>
                                <w:t xml:space="preserve">.2.2 Capability of Contractor’s </w:t>
                              </w:r>
                              <w:r>
                                <w:rPr>
                                  <w:b/>
                                  <w:sz w:val="18"/>
                                  <w:szCs w:val="18"/>
                                </w:rPr>
                                <w:t>person power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Construction Engineer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Electro-mechanical Engineer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Surveyor</w:t>
                              </w:r>
                            </w:p>
                            <w:p w:rsidR="00C75914" w:rsidRPr="0045089F" w:rsidRDefault="00C75914" w:rsidP="00353B7D">
                              <w:pPr>
                                <w:pStyle w:val="ListParagraph"/>
                                <w:numPr>
                                  <w:ilvl w:val="0"/>
                                  <w:numId w:val="8"/>
                                </w:numPr>
                                <w:spacing w:before="0" w:after="0"/>
                                <w:rPr>
                                  <w:b/>
                                  <w:sz w:val="18"/>
                                  <w:szCs w:val="18"/>
                                </w:rPr>
                              </w:pPr>
                              <w:r w:rsidRPr="0045089F">
                                <w:rPr>
                                  <w:b/>
                                  <w:sz w:val="18"/>
                                  <w:szCs w:val="18"/>
                                </w:rPr>
                                <w:t>Construction Forman</w:t>
                              </w:r>
                            </w:p>
                            <w:p w:rsidR="00C75914" w:rsidRPr="0045089F" w:rsidRDefault="00C75914" w:rsidP="00353B7D">
                              <w:pPr>
                                <w:pStyle w:val="ListParagraph"/>
                                <w:numPr>
                                  <w:ilvl w:val="0"/>
                                  <w:numId w:val="8"/>
                                </w:numPr>
                                <w:spacing w:before="0" w:after="0"/>
                                <w:rPr>
                                  <w:b/>
                                  <w:sz w:val="18"/>
                                  <w:szCs w:val="18"/>
                                </w:rPr>
                              </w:pPr>
                              <w:r w:rsidRPr="0045089F">
                                <w:rPr>
                                  <w:b/>
                                  <w:sz w:val="18"/>
                                  <w:szCs w:val="18"/>
                                </w:rPr>
                                <w:t>Plumber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 xml:space="preserve">Mason </w:t>
                              </w:r>
                            </w:p>
                            <w:p w:rsidR="00C75914" w:rsidRPr="0045089F" w:rsidRDefault="00C75914" w:rsidP="00353B7D">
                              <w:pPr>
                                <w:pStyle w:val="ListParagraph"/>
                                <w:numPr>
                                  <w:ilvl w:val="0"/>
                                  <w:numId w:val="8"/>
                                </w:numPr>
                                <w:spacing w:before="0" w:after="0"/>
                                <w:rPr>
                                  <w:b/>
                                  <w:sz w:val="18"/>
                                  <w:szCs w:val="18"/>
                                </w:rPr>
                              </w:pPr>
                              <w:r w:rsidRPr="0045089F">
                                <w:rPr>
                                  <w:b/>
                                  <w:sz w:val="18"/>
                                  <w:szCs w:val="18"/>
                                </w:rPr>
                                <w:t>Daily laborers</w:t>
                              </w:r>
                            </w:p>
                          </w:txbxContent>
                        </wps:txbx>
                        <wps:bodyPr rot="0" vert="horz" wrap="square" lIns="91440" tIns="45720" rIns="91440" bIns="45720" anchor="t" anchorCtr="0" upright="1">
                          <a:noAutofit/>
                        </wps:bodyPr>
                      </wps:wsp>
                      <wps:wsp>
                        <wps:cNvPr id="491" name="AutoShape 313"/>
                        <wps:cNvCnPr>
                          <a:cxnSpLocks noChangeShapeType="1"/>
                        </wps:cNvCnPr>
                        <wps:spPr bwMode="auto">
                          <a:xfrm>
                            <a:off x="4028" y="4457"/>
                            <a:ext cx="0" cy="561"/>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92" name="AutoShape 314"/>
                        <wps:cNvCnPr>
                          <a:cxnSpLocks noChangeShapeType="1"/>
                        </wps:cNvCnPr>
                        <wps:spPr bwMode="auto">
                          <a:xfrm>
                            <a:off x="2803" y="10817"/>
                            <a:ext cx="5187"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93" name="AutoShape 315"/>
                        <wps:cNvCnPr>
                          <a:cxnSpLocks noChangeShapeType="1"/>
                        </wps:cNvCnPr>
                        <wps:spPr bwMode="auto">
                          <a:xfrm>
                            <a:off x="7990" y="4694"/>
                            <a:ext cx="0" cy="6158"/>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94" name="AutoShape 316"/>
                        <wps:cNvCnPr>
                          <a:cxnSpLocks noChangeShapeType="1"/>
                        </wps:cNvCnPr>
                        <wps:spPr bwMode="auto">
                          <a:xfrm>
                            <a:off x="2803" y="10817"/>
                            <a:ext cx="0" cy="495"/>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95" name="AutoShape 317"/>
                        <wps:cNvCnPr>
                          <a:cxnSpLocks noChangeShapeType="1"/>
                        </wps:cNvCnPr>
                        <wps:spPr bwMode="auto">
                          <a:xfrm>
                            <a:off x="6518" y="10817"/>
                            <a:ext cx="0" cy="495"/>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96" name="Rectangle 318"/>
                        <wps:cNvSpPr>
                          <a:spLocks noChangeArrowheads="1"/>
                        </wps:cNvSpPr>
                        <wps:spPr bwMode="auto">
                          <a:xfrm>
                            <a:off x="8165" y="5671"/>
                            <a:ext cx="2710" cy="1739"/>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C75914" w:rsidRPr="0045089F" w:rsidRDefault="00C75914" w:rsidP="00E343D7">
                              <w:pPr>
                                <w:jc w:val="left"/>
                                <w:rPr>
                                  <w:b/>
                                  <w:sz w:val="18"/>
                                  <w:szCs w:val="18"/>
                                </w:rPr>
                              </w:pPr>
                              <w:r>
                                <w:rPr>
                                  <w:b/>
                                  <w:sz w:val="18"/>
                                  <w:szCs w:val="18"/>
                                </w:rPr>
                                <w:t>9</w:t>
                              </w:r>
                              <w:r w:rsidRPr="0045089F">
                                <w:rPr>
                                  <w:b/>
                                  <w:sz w:val="18"/>
                                  <w:szCs w:val="18"/>
                                </w:rPr>
                                <w:t xml:space="preserve">.2.3 Monitoring of </w:t>
                              </w:r>
                              <w:proofErr w:type="spellStart"/>
                              <w:r w:rsidRPr="0045089F">
                                <w:rPr>
                                  <w:b/>
                                  <w:sz w:val="18"/>
                                  <w:szCs w:val="18"/>
                                </w:rPr>
                                <w:t>Equipments</w:t>
                              </w:r>
                              <w:proofErr w:type="spellEnd"/>
                              <w:r w:rsidRPr="0045089F">
                                <w:rPr>
                                  <w:b/>
                                  <w:sz w:val="18"/>
                                  <w:szCs w:val="18"/>
                                </w:rPr>
                                <w:t>&amp; Tools used for installation</w:t>
                              </w:r>
                            </w:p>
                            <w:p w:rsidR="00C75914" w:rsidRPr="0045089F" w:rsidRDefault="00C75914" w:rsidP="00353B7D">
                              <w:pPr>
                                <w:pStyle w:val="ListParagraph"/>
                                <w:numPr>
                                  <w:ilvl w:val="0"/>
                                  <w:numId w:val="9"/>
                                </w:numPr>
                                <w:spacing w:before="0" w:after="0"/>
                                <w:rPr>
                                  <w:b/>
                                  <w:sz w:val="18"/>
                                  <w:szCs w:val="18"/>
                                </w:rPr>
                              </w:pPr>
                              <w:r w:rsidRPr="0045089F">
                                <w:rPr>
                                  <w:b/>
                                  <w:sz w:val="18"/>
                                  <w:szCs w:val="18"/>
                                </w:rPr>
                                <w:t>Crane</w:t>
                              </w:r>
                            </w:p>
                            <w:p w:rsidR="00C75914" w:rsidRPr="0045089F" w:rsidRDefault="00C75914" w:rsidP="00353B7D">
                              <w:pPr>
                                <w:pStyle w:val="ListParagraph"/>
                                <w:numPr>
                                  <w:ilvl w:val="0"/>
                                  <w:numId w:val="9"/>
                                </w:numPr>
                                <w:spacing w:before="0" w:after="0"/>
                                <w:rPr>
                                  <w:b/>
                                  <w:sz w:val="18"/>
                                  <w:szCs w:val="18"/>
                                </w:rPr>
                              </w:pPr>
                              <w:r w:rsidRPr="0045089F">
                                <w:rPr>
                                  <w:b/>
                                  <w:sz w:val="18"/>
                                  <w:szCs w:val="18"/>
                                </w:rPr>
                                <w:t>Simple Tools</w:t>
                              </w:r>
                            </w:p>
                            <w:p w:rsidR="00C75914" w:rsidRPr="0045089F" w:rsidRDefault="00C75914" w:rsidP="00DD75C0">
                              <w:pPr>
                                <w:rPr>
                                  <w:b/>
                                  <w:sz w:val="18"/>
                                  <w:szCs w:val="18"/>
                                </w:rPr>
                              </w:pPr>
                            </w:p>
                          </w:txbxContent>
                        </wps:txbx>
                        <wps:bodyPr rot="0" vert="horz" wrap="square" lIns="91440" tIns="45720" rIns="91440" bIns="45720" anchor="t" anchorCtr="0" upright="1">
                          <a:noAutofit/>
                        </wps:bodyPr>
                      </wps:wsp>
                      <wps:wsp>
                        <wps:cNvPr id="497" name="AutoShape 319"/>
                        <wps:cNvCnPr>
                          <a:cxnSpLocks noChangeShapeType="1"/>
                        </wps:cNvCnPr>
                        <wps:spPr bwMode="auto">
                          <a:xfrm>
                            <a:off x="5131" y="2916"/>
                            <a:ext cx="0" cy="556"/>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98" name="AutoShape 320"/>
                        <wps:cNvCnPr>
                          <a:cxnSpLocks noChangeShapeType="1"/>
                        </wps:cNvCnPr>
                        <wps:spPr bwMode="auto">
                          <a:xfrm>
                            <a:off x="7990" y="5206"/>
                            <a:ext cx="2194" cy="0"/>
                          </a:xfrm>
                          <a:prstGeom prst="straightConnector1">
                            <a:avLst/>
                          </a:prstGeom>
                          <a:noFill/>
                          <a:ln w="12700">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74" o:spid="_x0000_s1438" style="position:absolute;left:0;text-align:left;margin-left:18.15pt;margin-top:8.9pt;width:446.8pt;height:498.75pt;z-index:251950592" coordorigin="1070,2412" coordsize="9805,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">
                <v:shape id="AutoShape 321" o:spid="_x0000_s1439" type="#_x0000_t32" style="position:absolute;left:10184;top:5206;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Bj8YAAADcAAAADwAAAGRycy9kb3ducmV2LnhtbESP0WrCQBRE3wv+w3ILvkjdKG2V1FWM&#10;EmkfWqj2Ay7Z2yQke3fJrjH+fVcQ+jjMzBlmtRlMK3rqfG1ZwWyagCAurK65VPBzyp+WIHxA1tha&#10;JgVX8rBZjx5WmGp74W/qj6EUEcI+RQVVCC6V0hcVGfRT64ij92s7gyHKrpS6w0uEm1bOk+RVGqw5&#10;LlToaFdR0RzPRoHZv+SlM03z+eWu/eFjkuVZkyk1fhy2byACDeE/fG+/awXPiwX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3wY/GAAAA3AAAAA8AAAAAAAAA&#10;AAAAAAAAoQIAAGRycy9kb3ducmV2LnhtbFBLBQYAAAAABAAEAPkAAACUAwAAAAA=&#10;" strokecolor="#d99594 [1941]" strokeweight="1pt">
                  <v:shadow color="#622423 [1605]" opacity=".5" offset="1pt"/>
                </v:shape>
                <v:rect id="Rectangle 300" o:spid="_x0000_s1440" style="position:absolute;left:2608;top:2412;width:555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FjcQA&#10;AADcAAAADwAAAGRycy9kb3ducmV2LnhtbERPTWvCQBC9C/0PyxR6KXWjmEajq4hFWsFLrcTrkB2T&#10;YHY2zW6T9N93DwWPj/e92gymFh21rrKsYDKOQBDnVldcKDh/7V/mIJxH1lhbJgW/5GCzfhitMNW2&#10;50/qTr4QIYRdigpK75tUSpeXZNCNbUMcuKttDfoA20LqFvsQbmo5jaJXabDi0FBiQ7uS8tvpxyi4&#10;ZjuXJYf35+kijufZ2wW74+RbqafHYbsE4Wnwd/G/+0MrmCVhbTg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xY3EAAAA3AAAAA8AAAAAAAAAAAAAAAAAmAIAAGRycy9k&#10;b3ducmV2LnhtbFBLBQYAAAAABAAEAPUAAACJAwAAAAA=&#10;" fillcolor="#d99594 [1941]" strokecolor="#d99594 [1941]" strokeweight="1pt">
                  <v:fill color2="#f2dbdb [661]" angle="135" focus="50%" type="gradient"/>
                  <v:shadow color="#622423 [1605]" opacity=".5" offset="1pt"/>
                  <v:textbox>
                    <w:txbxContent>
                      <w:p w:rsidR="00C75914" w:rsidRPr="0045089F" w:rsidRDefault="00C75914" w:rsidP="00DD75C0">
                        <w:pPr>
                          <w:rPr>
                            <w:b/>
                            <w:sz w:val="18"/>
                            <w:szCs w:val="18"/>
                          </w:rPr>
                        </w:pPr>
                        <w:r>
                          <w:rPr>
                            <w:b/>
                            <w:sz w:val="18"/>
                            <w:szCs w:val="18"/>
                          </w:rPr>
                          <w:t>9</w:t>
                        </w:r>
                        <w:r w:rsidRPr="0045089F">
                          <w:rPr>
                            <w:b/>
                            <w:sz w:val="18"/>
                            <w:szCs w:val="18"/>
                          </w:rPr>
                          <w:t>. Quality Control for Electro-Mechanical Works</w:t>
                        </w:r>
                      </w:p>
                    </w:txbxContent>
                  </v:textbox>
                </v:rect>
                <v:rect id="Rectangle 301" o:spid="_x0000_s1441" style="position:absolute;left:1091;top:3893;width:50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gFsYA&#10;AADcAAAADwAAAGRycy9kb3ducmV2LnhtbESPQWvCQBSE74L/YXkFL0U3Sq2auooo0gpeqhKvj+wz&#10;CWbfxuwa03/fLRQ8DjPzDTNftqYUDdWusKxgOIhAEKdWF5wpOB23/SkI55E1lpZJwQ85WC66nTnG&#10;2j74m5qDz0SAsItRQe59FUvp0pwMuoGtiIN3sbVBH2SdSV3jI8BNKUdR9C4NFhwWcqxonVN6PdyN&#10;gkuydslk9/k6mo3H02RzxmY/vCnVe2lXHyA8tf4Z/m9/aQVvk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hgFs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5089F" w:rsidRDefault="00C75914" w:rsidP="00C668F7">
                        <w:pPr>
                          <w:rPr>
                            <w:b/>
                            <w:sz w:val="18"/>
                            <w:szCs w:val="18"/>
                          </w:rPr>
                        </w:pPr>
                        <w:r>
                          <w:rPr>
                            <w:b/>
                            <w:sz w:val="18"/>
                            <w:szCs w:val="18"/>
                          </w:rPr>
                          <w:t>9</w:t>
                        </w:r>
                        <w:r w:rsidRPr="0045089F">
                          <w:rPr>
                            <w:b/>
                            <w:sz w:val="18"/>
                            <w:szCs w:val="18"/>
                          </w:rPr>
                          <w:t xml:space="preserve">.1 Quality of Electro-Mechanical </w:t>
                        </w:r>
                        <w:proofErr w:type="spellStart"/>
                        <w:r w:rsidRPr="0045089F">
                          <w:rPr>
                            <w:b/>
                            <w:sz w:val="18"/>
                            <w:szCs w:val="18"/>
                          </w:rPr>
                          <w:t>Equipments</w:t>
                        </w:r>
                        <w:proofErr w:type="spellEnd"/>
                      </w:p>
                    </w:txbxContent>
                  </v:textbox>
                </v:rect>
                <v:rect id="Rectangle 302" o:spid="_x0000_s1442" style="position:absolute;left:1070;top:5392;width:3534;height:5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5rMQA&#10;AADcAAAADwAAAGRycy9kb3ducmV2LnhtbERPy2rCQBTdF/yH4QrdFJ0o1caYUUQpreCmWtLtJXPz&#10;wMydNDPG9O87i0KXh/NOt4NpRE+dqy0rmE0jEMS51TWXCj4vr5MYhPPIGhvLpOCHHGw3o4cUE23v&#10;/EH92ZcihLBLUEHlfZtI6fKKDLqpbYkDV9jOoA+wK6Xu8B7CTSPnUbSUBmsODRW2tK8ov55vRkGR&#10;7V32cnx7mq8Wizg7fGF/mn0r9TgedmsQngb/L/5zv2sFz3G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3uazEAAAA3AAAAA8AAAAAAAAAAAAAAAAAmAIAAGRycy9k&#10;b3ducmV2LnhtbFBLBQYAAAAABAAEAPUAAACJAwAAAAA=&#10;" fillcolor="#d99594 [1941]" strokecolor="#d99594 [1941]" strokeweight="1pt">
                  <v:fill color2="#f2dbdb [661]" angle="135" focus="50%" type="gradient"/>
                  <v:shadow color="#622423 [1605]" opacity=".5" offset="1pt"/>
                  <v:textbox>
                    <w:txbxContent>
                      <w:p w:rsidR="00C75914" w:rsidRDefault="00C75914" w:rsidP="00727E80">
                        <w:pPr>
                          <w:jc w:val="left"/>
                          <w:rPr>
                            <w:rFonts w:eastAsia="Times New Roman"/>
                            <w:b/>
                            <w:sz w:val="18"/>
                            <w:szCs w:val="18"/>
                          </w:rPr>
                        </w:pPr>
                        <w:r>
                          <w:rPr>
                            <w:rFonts w:eastAsia="Times New Roman"/>
                            <w:b/>
                            <w:sz w:val="18"/>
                            <w:szCs w:val="18"/>
                          </w:rPr>
                          <w:t>9</w:t>
                        </w:r>
                        <w:r w:rsidRPr="0045089F">
                          <w:rPr>
                            <w:rFonts w:eastAsia="Times New Roman"/>
                            <w:b/>
                            <w:sz w:val="18"/>
                            <w:szCs w:val="18"/>
                          </w:rPr>
                          <w:t xml:space="preserve">.1.1Inspection and testing of materials for making each part of the </w:t>
                        </w:r>
                        <w:proofErr w:type="spellStart"/>
                        <w:r w:rsidRPr="0045089F">
                          <w:rPr>
                            <w:rFonts w:eastAsia="Times New Roman"/>
                            <w:b/>
                            <w:sz w:val="18"/>
                            <w:szCs w:val="18"/>
                          </w:rPr>
                          <w:t>equipments</w:t>
                        </w:r>
                        <w:proofErr w:type="spellEnd"/>
                      </w:p>
                      <w:p w:rsidR="00C75914" w:rsidRPr="0045089F" w:rsidRDefault="00C75914" w:rsidP="00727E80">
                        <w:pPr>
                          <w:jc w:val="left"/>
                          <w:rPr>
                            <w:rFonts w:eastAsia="Times New Roman"/>
                            <w:b/>
                            <w:sz w:val="18"/>
                            <w:szCs w:val="18"/>
                          </w:rPr>
                        </w:pPr>
                      </w:p>
                      <w:p w:rsidR="00C75914" w:rsidRPr="0045089F" w:rsidRDefault="00C75914" w:rsidP="00353B7D">
                        <w:pPr>
                          <w:pStyle w:val="ListParagraph"/>
                          <w:numPr>
                            <w:ilvl w:val="0"/>
                            <w:numId w:val="11"/>
                          </w:numPr>
                          <w:spacing w:before="0" w:after="0"/>
                          <w:ind w:left="450"/>
                          <w:rPr>
                            <w:b/>
                            <w:sz w:val="18"/>
                            <w:szCs w:val="18"/>
                          </w:rPr>
                        </w:pPr>
                        <w:r w:rsidRPr="0045089F">
                          <w:rPr>
                            <w:b/>
                            <w:sz w:val="18"/>
                            <w:szCs w:val="18"/>
                          </w:rPr>
                          <w:t>Pumps and accessories</w:t>
                        </w:r>
                      </w:p>
                      <w:p w:rsidR="00C75914" w:rsidRPr="0045089F" w:rsidRDefault="00C75914" w:rsidP="00353B7D">
                        <w:pPr>
                          <w:pStyle w:val="ListParagraph"/>
                          <w:numPr>
                            <w:ilvl w:val="1"/>
                            <w:numId w:val="11"/>
                          </w:numPr>
                          <w:spacing w:before="0" w:after="0"/>
                          <w:ind w:left="810"/>
                          <w:rPr>
                            <w:b/>
                            <w:sz w:val="18"/>
                            <w:szCs w:val="18"/>
                          </w:rPr>
                        </w:pPr>
                        <w:r w:rsidRPr="0045089F">
                          <w:rPr>
                            <w:b/>
                            <w:sz w:val="18"/>
                            <w:szCs w:val="18"/>
                          </w:rPr>
                          <w:t>Surface pump</w:t>
                        </w:r>
                      </w:p>
                      <w:p w:rsidR="00C75914" w:rsidRPr="0045089F" w:rsidRDefault="00C75914" w:rsidP="00353B7D">
                        <w:pPr>
                          <w:pStyle w:val="ListParagraph"/>
                          <w:numPr>
                            <w:ilvl w:val="1"/>
                            <w:numId w:val="11"/>
                          </w:numPr>
                          <w:spacing w:before="0" w:after="0"/>
                          <w:ind w:left="810"/>
                          <w:rPr>
                            <w:b/>
                            <w:sz w:val="18"/>
                            <w:szCs w:val="18"/>
                          </w:rPr>
                        </w:pPr>
                        <w:r w:rsidRPr="0045089F">
                          <w:rPr>
                            <w:b/>
                            <w:sz w:val="18"/>
                            <w:szCs w:val="18"/>
                          </w:rPr>
                          <w:t>Submersible pump</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Riser Pipe</w:t>
                        </w:r>
                        <w:r>
                          <w:rPr>
                            <w:b/>
                            <w:sz w:val="18"/>
                            <w:szCs w:val="18"/>
                          </w:rPr>
                          <w:t xml:space="preserve">, </w:t>
                        </w:r>
                        <w:proofErr w:type="spellStart"/>
                        <w:r>
                          <w:rPr>
                            <w:b/>
                            <w:sz w:val="18"/>
                            <w:szCs w:val="18"/>
                          </w:rPr>
                          <w:t>etc</w:t>
                        </w:r>
                        <w:proofErr w:type="spellEnd"/>
                      </w:p>
                      <w:p w:rsidR="00C75914" w:rsidRPr="0045089F" w:rsidRDefault="00C75914" w:rsidP="00353B7D">
                        <w:pPr>
                          <w:pStyle w:val="ListParagraph"/>
                          <w:numPr>
                            <w:ilvl w:val="0"/>
                            <w:numId w:val="11"/>
                          </w:numPr>
                          <w:spacing w:before="0" w:after="0"/>
                          <w:ind w:left="450"/>
                          <w:rPr>
                            <w:b/>
                            <w:bCs/>
                            <w:sz w:val="18"/>
                            <w:szCs w:val="18"/>
                          </w:rPr>
                        </w:pPr>
                        <w:r w:rsidRPr="0045089F">
                          <w:rPr>
                            <w:b/>
                            <w:sz w:val="18"/>
                            <w:szCs w:val="18"/>
                          </w:rPr>
                          <w:t>Head work fittings</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Check valve</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Air release valve</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Water meter</w:t>
                        </w:r>
                      </w:p>
                      <w:p w:rsidR="00C75914" w:rsidRPr="0045089F" w:rsidRDefault="00C75914" w:rsidP="00353B7D">
                        <w:pPr>
                          <w:pStyle w:val="ListParagraph"/>
                          <w:numPr>
                            <w:ilvl w:val="1"/>
                            <w:numId w:val="11"/>
                          </w:numPr>
                          <w:spacing w:before="0" w:after="0"/>
                          <w:ind w:left="810"/>
                          <w:rPr>
                            <w:b/>
                            <w:bCs/>
                            <w:sz w:val="18"/>
                            <w:szCs w:val="18"/>
                          </w:rPr>
                        </w:pPr>
                        <w:r w:rsidRPr="0045089F">
                          <w:rPr>
                            <w:b/>
                            <w:sz w:val="18"/>
                            <w:szCs w:val="18"/>
                          </w:rPr>
                          <w:t>Elbow</w:t>
                        </w:r>
                        <w:r>
                          <w:rPr>
                            <w:b/>
                            <w:sz w:val="18"/>
                            <w:szCs w:val="18"/>
                          </w:rPr>
                          <w:t xml:space="preserve">, </w:t>
                        </w:r>
                        <w:proofErr w:type="spellStart"/>
                        <w:r>
                          <w:rPr>
                            <w:b/>
                            <w:sz w:val="18"/>
                            <w:szCs w:val="18"/>
                          </w:rPr>
                          <w:t>etc</w:t>
                        </w:r>
                        <w:proofErr w:type="spellEnd"/>
                      </w:p>
                      <w:p w:rsidR="00C75914" w:rsidRPr="0045089F" w:rsidRDefault="00C75914" w:rsidP="00353B7D">
                        <w:pPr>
                          <w:pStyle w:val="ListParagraph"/>
                          <w:numPr>
                            <w:ilvl w:val="0"/>
                            <w:numId w:val="11"/>
                          </w:numPr>
                          <w:spacing w:before="0" w:after="0"/>
                          <w:ind w:left="450"/>
                          <w:jc w:val="left"/>
                          <w:rPr>
                            <w:b/>
                            <w:bCs/>
                            <w:sz w:val="18"/>
                            <w:szCs w:val="18"/>
                          </w:rPr>
                        </w:pPr>
                        <w:proofErr w:type="spellStart"/>
                        <w:r w:rsidRPr="0045089F">
                          <w:rPr>
                            <w:b/>
                            <w:sz w:val="18"/>
                            <w:szCs w:val="18"/>
                          </w:rPr>
                          <w:t>Equipments</w:t>
                        </w:r>
                        <w:proofErr w:type="spellEnd"/>
                        <w:r w:rsidRPr="0045089F">
                          <w:rPr>
                            <w:b/>
                            <w:sz w:val="18"/>
                            <w:szCs w:val="18"/>
                          </w:rPr>
                          <w:t xml:space="preserve"> for Power sources and accessories</w:t>
                        </w:r>
                      </w:p>
                      <w:p w:rsidR="00C75914" w:rsidRPr="0045089F" w:rsidRDefault="00C75914" w:rsidP="00353B7D">
                        <w:pPr>
                          <w:pStyle w:val="ListParagraph"/>
                          <w:numPr>
                            <w:ilvl w:val="1"/>
                            <w:numId w:val="11"/>
                          </w:numPr>
                          <w:spacing w:before="0" w:after="0"/>
                          <w:ind w:left="720"/>
                          <w:rPr>
                            <w:b/>
                            <w:bCs/>
                            <w:sz w:val="18"/>
                            <w:szCs w:val="18"/>
                          </w:rPr>
                        </w:pPr>
                        <w:r w:rsidRPr="0045089F">
                          <w:rPr>
                            <w:b/>
                            <w:sz w:val="18"/>
                            <w:szCs w:val="18"/>
                          </w:rPr>
                          <w:t>Generator</w:t>
                        </w:r>
                      </w:p>
                      <w:p w:rsidR="00C75914" w:rsidRPr="0045089F" w:rsidRDefault="00C75914" w:rsidP="00353B7D">
                        <w:pPr>
                          <w:pStyle w:val="ListParagraph"/>
                          <w:numPr>
                            <w:ilvl w:val="1"/>
                            <w:numId w:val="11"/>
                          </w:numPr>
                          <w:spacing w:before="0" w:after="0"/>
                          <w:ind w:left="720"/>
                          <w:rPr>
                            <w:b/>
                            <w:bCs/>
                            <w:sz w:val="18"/>
                            <w:szCs w:val="18"/>
                          </w:rPr>
                        </w:pPr>
                        <w:r w:rsidRPr="0045089F">
                          <w:rPr>
                            <w:b/>
                            <w:sz w:val="18"/>
                            <w:szCs w:val="18"/>
                          </w:rPr>
                          <w:t>Transformer</w:t>
                        </w:r>
                      </w:p>
                      <w:p w:rsidR="00C75914" w:rsidRPr="002F561D" w:rsidRDefault="00C75914" w:rsidP="00353B7D">
                        <w:pPr>
                          <w:pStyle w:val="ListParagraph"/>
                          <w:numPr>
                            <w:ilvl w:val="1"/>
                            <w:numId w:val="11"/>
                          </w:numPr>
                          <w:spacing w:before="0" w:after="0"/>
                          <w:ind w:left="720"/>
                          <w:rPr>
                            <w:b/>
                            <w:bCs/>
                            <w:sz w:val="18"/>
                            <w:szCs w:val="18"/>
                          </w:rPr>
                        </w:pPr>
                        <w:r w:rsidRPr="0045089F">
                          <w:rPr>
                            <w:b/>
                            <w:sz w:val="18"/>
                            <w:szCs w:val="18"/>
                          </w:rPr>
                          <w:t>Solar System</w:t>
                        </w:r>
                      </w:p>
                      <w:p w:rsidR="00C75914" w:rsidRPr="002F561D" w:rsidRDefault="00C75914" w:rsidP="00353B7D">
                        <w:pPr>
                          <w:pStyle w:val="ListParagraph"/>
                          <w:numPr>
                            <w:ilvl w:val="1"/>
                            <w:numId w:val="11"/>
                          </w:numPr>
                          <w:spacing w:before="0" w:after="0"/>
                          <w:ind w:left="720"/>
                          <w:rPr>
                            <w:b/>
                            <w:bCs/>
                            <w:sz w:val="18"/>
                            <w:szCs w:val="18"/>
                          </w:rPr>
                        </w:pPr>
                        <w:r>
                          <w:rPr>
                            <w:b/>
                            <w:sz w:val="18"/>
                            <w:szCs w:val="18"/>
                          </w:rPr>
                          <w:t>Wind</w:t>
                        </w:r>
                      </w:p>
                      <w:p w:rsidR="00C75914" w:rsidRPr="0045089F" w:rsidRDefault="00C75914" w:rsidP="00353B7D">
                        <w:pPr>
                          <w:pStyle w:val="ListParagraph"/>
                          <w:numPr>
                            <w:ilvl w:val="1"/>
                            <w:numId w:val="11"/>
                          </w:numPr>
                          <w:spacing w:before="0" w:after="0"/>
                          <w:ind w:left="720"/>
                          <w:rPr>
                            <w:b/>
                            <w:bCs/>
                            <w:sz w:val="18"/>
                            <w:szCs w:val="18"/>
                          </w:rPr>
                        </w:pPr>
                        <w:r>
                          <w:rPr>
                            <w:b/>
                            <w:sz w:val="18"/>
                            <w:szCs w:val="18"/>
                          </w:rPr>
                          <w:t>Geo-Thermal</w:t>
                        </w:r>
                      </w:p>
                      <w:p w:rsidR="00C75914" w:rsidRPr="0045089F" w:rsidRDefault="00C75914" w:rsidP="00353B7D">
                        <w:pPr>
                          <w:pStyle w:val="ListParagraph"/>
                          <w:numPr>
                            <w:ilvl w:val="1"/>
                            <w:numId w:val="11"/>
                          </w:numPr>
                          <w:spacing w:before="0" w:after="0"/>
                          <w:ind w:left="720"/>
                          <w:rPr>
                            <w:b/>
                            <w:bCs/>
                            <w:sz w:val="18"/>
                            <w:szCs w:val="18"/>
                          </w:rPr>
                        </w:pPr>
                        <w:r w:rsidRPr="0045089F">
                          <w:rPr>
                            <w:b/>
                            <w:sz w:val="18"/>
                            <w:szCs w:val="18"/>
                          </w:rPr>
                          <w:t>Control Panel</w:t>
                        </w:r>
                        <w:r>
                          <w:rPr>
                            <w:b/>
                            <w:sz w:val="18"/>
                            <w:szCs w:val="18"/>
                          </w:rPr>
                          <w:t xml:space="preserve">, </w:t>
                        </w:r>
                        <w:proofErr w:type="spellStart"/>
                        <w:r>
                          <w:rPr>
                            <w:b/>
                            <w:sz w:val="18"/>
                            <w:szCs w:val="18"/>
                          </w:rPr>
                          <w:t>etc</w:t>
                        </w:r>
                        <w:proofErr w:type="spellEnd"/>
                      </w:p>
                    </w:txbxContent>
                  </v:textbox>
                </v:rect>
                <v:rect id="Rectangle 303" o:spid="_x0000_s1443" style="position:absolute;left:4905;top:5949;width:259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cN8YA&#10;AADcAAAADwAAAGRycy9kb3ducmV2LnhtbESPQWvCQBSE7wX/w/IKXqRuItqmqasUpWihl6qk10f2&#10;mQSzb9PsNsZ/7wpCj8PMfMPMl72pRUetqywriMcRCOLc6ooLBYf9x1MCwnlkjbVlUnAhB8vF4GGO&#10;qbZn/qZu5wsRIOxSVFB636RSurwkg25sG+LgHW1r0AfZFlK3eA5wU8tJFD1LgxWHhRIbWpWUn3Z/&#10;RsExW7ns5XMzmrzOZkm2/sHuK/5VavjYv7+B8NT7//C9vdUKpkkM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scN8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5089F" w:rsidRDefault="00C75914" w:rsidP="00B02E17">
                        <w:pPr>
                          <w:ind w:right="-105"/>
                          <w:jc w:val="left"/>
                          <w:rPr>
                            <w:rFonts w:eastAsia="Times New Roman"/>
                            <w:b/>
                            <w:sz w:val="18"/>
                            <w:szCs w:val="18"/>
                          </w:rPr>
                        </w:pPr>
                        <w:r>
                          <w:rPr>
                            <w:rFonts w:eastAsia="Times New Roman"/>
                            <w:b/>
                            <w:sz w:val="18"/>
                            <w:szCs w:val="18"/>
                          </w:rPr>
                          <w:t>9</w:t>
                        </w:r>
                        <w:r w:rsidRPr="0045089F">
                          <w:rPr>
                            <w:rFonts w:eastAsia="Times New Roman"/>
                            <w:b/>
                            <w:sz w:val="18"/>
                            <w:szCs w:val="18"/>
                          </w:rPr>
                          <w:t xml:space="preserve">.1.2 Testing of </w:t>
                        </w:r>
                        <w:r w:rsidRPr="0045089F">
                          <w:rPr>
                            <w:b/>
                            <w:sz w:val="18"/>
                            <w:szCs w:val="18"/>
                          </w:rPr>
                          <w:t xml:space="preserve">Electro-Mechanical </w:t>
                        </w:r>
                        <w:proofErr w:type="spellStart"/>
                        <w:r w:rsidRPr="0045089F">
                          <w:rPr>
                            <w:b/>
                            <w:sz w:val="18"/>
                            <w:szCs w:val="18"/>
                          </w:rPr>
                          <w:t>Equipments</w:t>
                        </w:r>
                        <w:proofErr w:type="spellEnd"/>
                      </w:p>
                      <w:p w:rsidR="00C75914" w:rsidRPr="0045089F" w:rsidRDefault="00C75914" w:rsidP="00353B7D">
                        <w:pPr>
                          <w:pStyle w:val="ListParagraph"/>
                          <w:numPr>
                            <w:ilvl w:val="0"/>
                            <w:numId w:val="21"/>
                          </w:numPr>
                          <w:spacing w:before="0" w:after="0"/>
                          <w:ind w:left="270" w:right="-105" w:hanging="270"/>
                          <w:jc w:val="left"/>
                          <w:rPr>
                            <w:b/>
                            <w:sz w:val="18"/>
                            <w:szCs w:val="18"/>
                          </w:rPr>
                        </w:pPr>
                        <w:r w:rsidRPr="0045089F">
                          <w:rPr>
                            <w:b/>
                            <w:sz w:val="18"/>
                            <w:szCs w:val="18"/>
                          </w:rPr>
                          <w:t>Pumps and accessories</w:t>
                        </w:r>
                      </w:p>
                      <w:p w:rsidR="00C75914" w:rsidRPr="0045089F" w:rsidRDefault="00C75914" w:rsidP="00353B7D">
                        <w:pPr>
                          <w:pStyle w:val="ListParagraph"/>
                          <w:numPr>
                            <w:ilvl w:val="0"/>
                            <w:numId w:val="21"/>
                          </w:numPr>
                          <w:spacing w:before="0" w:after="0"/>
                          <w:ind w:left="270" w:right="-105" w:hanging="270"/>
                          <w:jc w:val="left"/>
                          <w:rPr>
                            <w:b/>
                            <w:bCs/>
                            <w:sz w:val="18"/>
                            <w:szCs w:val="18"/>
                          </w:rPr>
                        </w:pPr>
                        <w:proofErr w:type="spellStart"/>
                        <w:r w:rsidRPr="0045089F">
                          <w:rPr>
                            <w:b/>
                            <w:sz w:val="18"/>
                            <w:szCs w:val="18"/>
                          </w:rPr>
                          <w:t>Equipments</w:t>
                        </w:r>
                        <w:proofErr w:type="spellEnd"/>
                        <w:r w:rsidRPr="0045089F">
                          <w:rPr>
                            <w:b/>
                            <w:sz w:val="18"/>
                            <w:szCs w:val="18"/>
                          </w:rPr>
                          <w:t xml:space="preserve"> for Power sources</w:t>
                        </w:r>
                      </w:p>
                      <w:p w:rsidR="00C75914" w:rsidRPr="0045089F" w:rsidRDefault="00C75914" w:rsidP="00911A91"/>
                    </w:txbxContent>
                  </v:textbox>
                </v:rect>
                <v:rect id="Rectangle 304" o:spid="_x0000_s1444" style="position:absolute;left:6246;top:3893;width:4179;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CQMYA&#10;AADcAAAADwAAAGRycy9kb3ducmV2LnhtbESPQWvCQBSE74L/YXkFL6VuDNqmqasURWyhl6qk10f2&#10;mQSzb9PsGuO/dwsFj8PMfMPMl72pRUetqywrmIwjEMS51RUXCg77zVMCwnlkjbVlUnAlB8vFcDDH&#10;VNsLf1O384UIEHYpKii9b1IpXV6SQTe2DXHwjrY16INsC6lbvAS4qWUcRc/SYMVhocSGViXlp93Z&#10;KDhmK5e9fG4f49fZLMnWP9h9TX6VGj30728gPPX+Hv5vf2gF0yS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mCQM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5089F" w:rsidRDefault="00C75914" w:rsidP="00DD75C0">
                        <w:pPr>
                          <w:rPr>
                            <w:b/>
                            <w:sz w:val="18"/>
                            <w:szCs w:val="18"/>
                          </w:rPr>
                        </w:pPr>
                        <w:r>
                          <w:rPr>
                            <w:b/>
                            <w:sz w:val="18"/>
                            <w:szCs w:val="18"/>
                          </w:rPr>
                          <w:t>9</w:t>
                        </w:r>
                        <w:r w:rsidRPr="0045089F">
                          <w:rPr>
                            <w:b/>
                            <w:sz w:val="18"/>
                            <w:szCs w:val="18"/>
                          </w:rPr>
                          <w:t xml:space="preserve">.2 Quality of Workmanship of Electro-Mechanical </w:t>
                        </w:r>
                        <w:proofErr w:type="spellStart"/>
                        <w:r w:rsidRPr="0045089F">
                          <w:rPr>
                            <w:b/>
                            <w:sz w:val="18"/>
                            <w:szCs w:val="18"/>
                          </w:rPr>
                          <w:t>Equipments</w:t>
                        </w:r>
                        <w:proofErr w:type="spellEnd"/>
                        <w:r w:rsidRPr="0045089F">
                          <w:rPr>
                            <w:b/>
                            <w:sz w:val="18"/>
                            <w:szCs w:val="18"/>
                          </w:rPr>
                          <w:t xml:space="preserve"> Works</w:t>
                        </w:r>
                      </w:p>
                    </w:txbxContent>
                  </v:textbox>
                </v:rect>
                <v:shape id="AutoShape 305" o:spid="_x0000_s1445" type="#_x0000_t32" style="position:absolute;left:2157;top:3467;width:7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3q8YAAADcAAAADwAAAGRycy9kb3ducmV2LnhtbESP3WrCQBSE7wu+w3IK3ohutD9I6ipG&#10;ibQXLVT7AIfsaRKSPbtk1xjfvisIvRxm5htmtRlMK3rqfG1ZwXyWgCAurK65VPBzyqdLED4ga2wt&#10;k4IredisRw8rTLW98Df1x1CKCGGfooIqBJdK6YuKDPqZdcTR+7WdwRBlV0rd4SXCTSsXSfIqDdYc&#10;Fyp0tKuoaI5no8DsX/LSmab5/HLX/vAxyfKsyZQaPw7bNxCBhvAfvrfftYLn5RP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Zt6vGAAAA3AAAAA8AAAAAAAAA&#10;AAAAAAAAoQIAAGRycy9kb3ducmV2LnhtbFBLBQYAAAAABAAEAPkAAACUAwAAAAA=&#10;" strokecolor="#d99594 [1941]" strokeweight="1pt">
                  <v:shadow color="#622423 [1605]" opacity=".5" offset="1pt"/>
                </v:shape>
                <v:shape id="AutoShape 306" o:spid="_x0000_s1446" type="#_x0000_t32" style="position:absolute;left:2157;top:3467;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v38YAAADcAAAADwAAAGRycy9kb3ducmV2LnhtbESP3WrCQBSE7wu+w3KE3hTdtFiR6Cqm&#10;EmkvWvDnAQ7ZYxKSPbtk1xjf3i0UejnMzDfMajOYVvTU+dqygtdpAoK4sLrmUsH5lE8WIHxA1tha&#10;JgV38rBZj55WmGp74wP1x1CKCGGfooIqBJdK6YuKDPqpdcTRu9jOYIiyK6Xu8BbhppVvSTKXBmuO&#10;CxU6+qioaI5Xo8Ds3vPSmab5/nH3fv/1kuVZkyn1PB62SxCBhvAf/mt/agWzxQx+z8Qj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wL9/GAAAA3AAAAA8AAAAAAAAA&#10;AAAAAAAAoQIAAGRycy9kb3ducmV2LnhtbFBLBQYAAAAABAAEAPkAAACUAwAAAAA=&#10;" strokecolor="#d99594 [1941]" strokeweight="1pt">
                  <v:shadow color="#622423 [1605]" opacity=".5" offset="1pt"/>
                </v:shape>
                <v:shape id="AutoShape 307" o:spid="_x0000_s1447" type="#_x0000_t32" style="position:absolute;left:9956;top:3467;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yKRMUAAADcAAAADwAAAGRycy9kb3ducmV2LnhtbESP0WrCQBRE3wX/YbmFvpS6sVSR6CpG&#10;SWkfWtD6AZfsbRKSvbtk1xj/visIPg4zc4ZZbQbTip46X1tWMJ0kIIgLq2suFZx+89cFCB+QNbaW&#10;ScGVPGzW49EKU20vfKD+GEoRIexTVFCF4FIpfVGRQT+xjjh6f7YzGKLsSqk7vES4aeVbksylwZrj&#10;QoWOdhUVzfFsFJj9LC+daZrvH3ftP75esjxrMqWen4btEkSgITzC9/anVvC+mMH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yKRMUAAADcAAAADwAAAAAAAAAA&#10;AAAAAAChAgAAZHJzL2Rvd25yZXYueG1sUEsFBgAAAAAEAAQA+QAAAJMDAAAAAA==&#10;" strokecolor="#d99594 [1941]" strokeweight="1pt">
                  <v:shadow color="#622423 [1605]" opacity=".5" offset="1pt"/>
                </v:shape>
                <v:shape id="AutoShape 308" o:spid="_x0000_s1448" type="#_x0000_t32" style="position:absolute;left:2326;top:5015;width:3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UM8YAAADcAAAADwAAAGRycy9kb3ducmV2LnhtbESP3WrCQBSE7wu+w3IEb4pulFYkuoqp&#10;RNqLFvx5gEP2mIRkzy7ZbYxv3y0UejnMzDfMZjeYVvTU+dqygvksAUFcWF1zqeB6yacrED4ga2wt&#10;k4IHedhtR08bTLW984n6cyhFhLBPUUEVgkul9EVFBv3MOuLo3WxnMETZlVJ3eI9w08pFkiylwZrj&#10;QoWO3ioqmvO3UWAOr3npTNN8frlHf/x4zvKsyZSajIf9GkSgIfyH/9rvWsHLagm/Z+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uFDPGAAAA3AAAAA8AAAAAAAAA&#10;AAAAAAAAoQIAAGRycy9kb3ducmV2LnhtbFBLBQYAAAAABAAEAPkAAACUAwAAAAA=&#10;" strokecolor="#d99594 [1941]" strokeweight="1pt">
                  <v:shadow color="#622423 [1605]" opacity=".5" offset="1pt"/>
                </v:shape>
                <v:shape id="AutoShape 309" o:spid="_x0000_s1449" type="#_x0000_t32" style="position:absolute;left:2326;top:5015;width:0;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xqMYAAADcAAAADwAAAGRycy9kb3ducmV2LnhtbESP3WrCQBSE7wu+w3IK3ohulP5I6ipG&#10;ibQXLVT7AIfsaRKSPbtk1xjfvisIvRxm5htmtRlMK3rqfG1ZwXyWgCAurK65VPBzyqdLED4ga2wt&#10;k4IredisRw8rTLW98Df1x1CKCGGfooIqBJdK6YuKDPqZdcTR+7WdwRBlV0rd4SXCTSsXSfIiDdYc&#10;Fyp0tKuoaI5no8Dsn/PSmab5/HLX/vAxyfKsyZQaPw7bNxCBhvAfvrfftYKn5Sv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isajGAAAA3AAAAA8AAAAAAAAA&#10;AAAAAAAAoQIAAGRycy9kb3ducmV2LnhtbFBLBQYAAAAABAAEAPkAAACUAwAAAAA=&#10;" strokecolor="#d99594 [1941]" strokeweight="1pt">
                  <v:shadow color="#622423 [1605]" opacity=".5" offset="1pt"/>
                </v:shape>
                <v:shape id="AutoShape 310" o:spid="_x0000_s1450" type="#_x0000_t32" style="position:absolute;left:6103;top:5015;width:1;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0l2sMAAADcAAAADwAAAGRycy9kb3ducmV2LnhtbERP3WrCMBS+H/gO4Qi7GTN1TJHOtFil&#10;Y15soNsDHJpjW9qchCbW+vbLxWCXH9//Np9ML0YafGtZwXKRgCCurG65VvDzXT5vQPiArLG3TAru&#10;5CHPZg9bTLW98YnGc6hFDGGfooImBJdK6auGDPqFdcSRu9jBYIhwqKUe8BbDTS9fkmQtDbYcGxp0&#10;tG+o6s5Xo8AcVmXtTNd9frn7+H58KsqiK5R6nE+7NxCBpvAv/nN/aAWvm7g2nolH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9JdrDAAAA3AAAAA8AAAAAAAAAAAAA&#10;AAAAoQIAAGRycy9kb3ducmV2LnhtbFBLBQYAAAAABAAEAPkAAACRAwAAAAA=&#10;" strokecolor="#d99594 [1941]" strokeweight="1pt">
                  <v:shadow color="#622423 [1605]" opacity=".5" offset="1pt"/>
                </v:shape>
                <v:rect id="Rectangle 311" o:spid="_x0000_s1451" style="position:absolute;left:1234;top:11325;width:3370;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QMcYA&#10;AADcAAAADwAAAGRycy9kb3ducmV2LnhtbESPQWvCQBSE7wX/w/KEXkQ3irYxukqxFBV6qZb0+sg+&#10;k2D2bZrdxvjvXUHocZiZb5jlujOVaKlxpWUF41EEgjizuuRcwffxYxiDcB5ZY2WZFFzJwXrVe1pi&#10;ou2Fv6g9+FwECLsEFRTe14mULivIoBvZmjh4J9sY9EE2udQNXgLcVHISRS/SYMlhocCaNgVl58Of&#10;UXBKNy593W8Hk/lsFqfvP9h+jn+Veu53bwsQnjr/H360d1rBNJ7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0QMcYAAADcAAAADwAAAAAAAAAAAAAAAACYAgAAZHJz&#10;L2Rvd25yZXYueG1sUEsFBgAAAAAEAAQA9QAAAIsDAAAAAA==&#10;" fillcolor="#d99594 [1941]" strokecolor="#d99594 [1941]" strokeweight="1pt">
                  <v:fill color2="#f2dbdb [661]" angle="135" focus="50%" type="gradient"/>
                  <v:shadow color="#622423 [1605]" opacity=".5" offset="1pt"/>
                  <v:textbox>
                    <w:txbxContent>
                      <w:p w:rsidR="00C75914" w:rsidRPr="0045089F" w:rsidRDefault="00C75914" w:rsidP="00C668F7">
                        <w:pPr>
                          <w:rPr>
                            <w:b/>
                            <w:sz w:val="18"/>
                            <w:szCs w:val="18"/>
                          </w:rPr>
                        </w:pPr>
                        <w:r>
                          <w:rPr>
                            <w:b/>
                            <w:sz w:val="18"/>
                            <w:szCs w:val="18"/>
                          </w:rPr>
                          <w:t>9</w:t>
                        </w:r>
                        <w:r w:rsidRPr="0045089F">
                          <w:rPr>
                            <w:b/>
                            <w:sz w:val="18"/>
                            <w:szCs w:val="18"/>
                          </w:rPr>
                          <w:t>.2.1 Conformity with plans</w:t>
                        </w:r>
                      </w:p>
                      <w:p w:rsidR="00C75914" w:rsidRPr="0045089F" w:rsidRDefault="00C75914" w:rsidP="00353B7D">
                        <w:pPr>
                          <w:pStyle w:val="ListParagraph"/>
                          <w:numPr>
                            <w:ilvl w:val="0"/>
                            <w:numId w:val="7"/>
                          </w:numPr>
                          <w:spacing w:before="0" w:after="0"/>
                          <w:rPr>
                            <w:b/>
                            <w:sz w:val="18"/>
                            <w:szCs w:val="18"/>
                          </w:rPr>
                        </w:pPr>
                        <w:r w:rsidRPr="0045089F">
                          <w:rPr>
                            <w:b/>
                            <w:sz w:val="18"/>
                            <w:szCs w:val="18"/>
                          </w:rPr>
                          <w:t xml:space="preserve">Working drawing </w:t>
                        </w:r>
                      </w:p>
                      <w:p w:rsidR="00C75914" w:rsidRPr="0045089F" w:rsidRDefault="00C75914" w:rsidP="00353B7D">
                        <w:pPr>
                          <w:pStyle w:val="ListParagraph"/>
                          <w:numPr>
                            <w:ilvl w:val="0"/>
                            <w:numId w:val="7"/>
                          </w:numPr>
                          <w:spacing w:before="0" w:after="0"/>
                          <w:rPr>
                            <w:b/>
                            <w:sz w:val="18"/>
                            <w:szCs w:val="18"/>
                          </w:rPr>
                        </w:pPr>
                        <w:r w:rsidRPr="0045089F">
                          <w:rPr>
                            <w:b/>
                            <w:sz w:val="18"/>
                            <w:szCs w:val="18"/>
                          </w:rPr>
                          <w:t>Design calculation</w:t>
                        </w:r>
                      </w:p>
                      <w:p w:rsidR="00C75914" w:rsidRPr="0045089F" w:rsidRDefault="00C75914" w:rsidP="00353B7D">
                        <w:pPr>
                          <w:pStyle w:val="ListParagraph"/>
                          <w:numPr>
                            <w:ilvl w:val="0"/>
                            <w:numId w:val="7"/>
                          </w:numPr>
                          <w:spacing w:before="0" w:after="0"/>
                          <w:rPr>
                            <w:b/>
                            <w:sz w:val="18"/>
                            <w:szCs w:val="18"/>
                          </w:rPr>
                        </w:pPr>
                        <w:r w:rsidRPr="0045089F">
                          <w:rPr>
                            <w:b/>
                            <w:sz w:val="18"/>
                            <w:szCs w:val="18"/>
                          </w:rPr>
                          <w:t xml:space="preserve">Design dimensions </w:t>
                        </w:r>
                      </w:p>
                    </w:txbxContent>
                  </v:textbox>
                </v:rect>
                <v:rect id="Rectangle 312" o:spid="_x0000_s1452" style="position:absolute;left:5021;top:11309;width:460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pRMIA&#10;AADcAAAADwAAAGRycy9kb3ducmV2LnhtbERPz2vCMBS+C/sfwhvspumcjFmNpQwKHsZYdRdvj+bZ&#10;VJuXkqTa/ffLYbDjx/d7W0y2FzfyoXOs4HmRgSBunO64VfB9rOZvIEJE1tg7JgU/FKDYPcy2mGt3&#10;55puh9iKFMIhRwUmxiGXMjSGLIaFG4gTd3beYkzQt1J7vKdw28tllr1Kix2nBoMDvRtqrofRKrBf&#10;3lXj+qMu8Xpa1fbC5tO/KPX0OJUbEJGm+C/+c++1gtU6zU9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lEwgAAANwAAAAPAAAAAAAAAAAAAAAAAJgCAABkcnMvZG93&#10;bnJldi54bWxQSwUGAAAAAAQABAD1AAAAhwMAAAAA&#10;" fillcolor="#d99594 [1941]" strokecolor="#d99594 [1941]" strokeweight="1pt">
                  <v:fill color2="#f2dbdb [661]" angle="135" focus="50%" type="gradient"/>
                  <v:shadow on="t" color="#622423 [1605]" opacity=".5" offset="1pt"/>
                  <v:textbox>
                    <w:txbxContent>
                      <w:p w:rsidR="00C75914" w:rsidRPr="0045089F" w:rsidRDefault="00C75914" w:rsidP="00C668F7">
                        <w:pPr>
                          <w:rPr>
                            <w:b/>
                            <w:sz w:val="18"/>
                            <w:szCs w:val="18"/>
                          </w:rPr>
                        </w:pPr>
                        <w:r>
                          <w:rPr>
                            <w:b/>
                            <w:sz w:val="18"/>
                            <w:szCs w:val="18"/>
                          </w:rPr>
                          <w:t>9</w:t>
                        </w:r>
                        <w:r w:rsidRPr="0045089F">
                          <w:rPr>
                            <w:b/>
                            <w:sz w:val="18"/>
                            <w:szCs w:val="18"/>
                          </w:rPr>
                          <w:t xml:space="preserve">.2.2 Capability of Contractor’s </w:t>
                        </w:r>
                        <w:r>
                          <w:rPr>
                            <w:b/>
                            <w:sz w:val="18"/>
                            <w:szCs w:val="18"/>
                          </w:rPr>
                          <w:t>person power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Construction Engineer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Electro-mechanical Engineer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Surveyor</w:t>
                        </w:r>
                      </w:p>
                      <w:p w:rsidR="00C75914" w:rsidRPr="0045089F" w:rsidRDefault="00C75914" w:rsidP="00353B7D">
                        <w:pPr>
                          <w:pStyle w:val="ListParagraph"/>
                          <w:numPr>
                            <w:ilvl w:val="0"/>
                            <w:numId w:val="8"/>
                          </w:numPr>
                          <w:spacing w:before="0" w:after="0"/>
                          <w:rPr>
                            <w:b/>
                            <w:sz w:val="18"/>
                            <w:szCs w:val="18"/>
                          </w:rPr>
                        </w:pPr>
                        <w:r w:rsidRPr="0045089F">
                          <w:rPr>
                            <w:b/>
                            <w:sz w:val="18"/>
                            <w:szCs w:val="18"/>
                          </w:rPr>
                          <w:t>Construction Forman</w:t>
                        </w:r>
                      </w:p>
                      <w:p w:rsidR="00C75914" w:rsidRPr="0045089F" w:rsidRDefault="00C75914" w:rsidP="00353B7D">
                        <w:pPr>
                          <w:pStyle w:val="ListParagraph"/>
                          <w:numPr>
                            <w:ilvl w:val="0"/>
                            <w:numId w:val="8"/>
                          </w:numPr>
                          <w:spacing w:before="0" w:after="0"/>
                          <w:rPr>
                            <w:b/>
                            <w:sz w:val="18"/>
                            <w:szCs w:val="18"/>
                          </w:rPr>
                        </w:pPr>
                        <w:r w:rsidRPr="0045089F">
                          <w:rPr>
                            <w:b/>
                            <w:sz w:val="18"/>
                            <w:szCs w:val="18"/>
                          </w:rPr>
                          <w:t>Plumber</w:t>
                        </w:r>
                      </w:p>
                      <w:p w:rsidR="00C75914" w:rsidRPr="0045089F" w:rsidRDefault="00C75914" w:rsidP="00353B7D">
                        <w:pPr>
                          <w:pStyle w:val="ListParagraph"/>
                          <w:numPr>
                            <w:ilvl w:val="0"/>
                            <w:numId w:val="8"/>
                          </w:numPr>
                          <w:spacing w:before="0" w:after="0"/>
                          <w:rPr>
                            <w:b/>
                            <w:sz w:val="18"/>
                            <w:szCs w:val="18"/>
                          </w:rPr>
                        </w:pPr>
                        <w:r w:rsidRPr="0045089F">
                          <w:rPr>
                            <w:b/>
                            <w:sz w:val="18"/>
                            <w:szCs w:val="18"/>
                          </w:rPr>
                          <w:t xml:space="preserve">Mason </w:t>
                        </w:r>
                      </w:p>
                      <w:p w:rsidR="00C75914" w:rsidRPr="0045089F" w:rsidRDefault="00C75914" w:rsidP="00353B7D">
                        <w:pPr>
                          <w:pStyle w:val="ListParagraph"/>
                          <w:numPr>
                            <w:ilvl w:val="0"/>
                            <w:numId w:val="8"/>
                          </w:numPr>
                          <w:spacing w:before="0" w:after="0"/>
                          <w:rPr>
                            <w:b/>
                            <w:sz w:val="18"/>
                            <w:szCs w:val="18"/>
                          </w:rPr>
                        </w:pPr>
                        <w:r w:rsidRPr="0045089F">
                          <w:rPr>
                            <w:b/>
                            <w:sz w:val="18"/>
                            <w:szCs w:val="18"/>
                          </w:rPr>
                          <w:t>Daily laborers</w:t>
                        </w:r>
                      </w:p>
                    </w:txbxContent>
                  </v:textbox>
                </v:rect>
                <v:shape id="AutoShape 313" o:spid="_x0000_s1453" type="#_x0000_t32" style="position:absolute;left:4028;top:4457;width:0;height: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amsYAAADcAAAADwAAAGRycy9kb3ducmV2LnhtbESP3WrCQBSE7wu+w3KE3hTdWFrR6CrG&#10;ktJeVPDnAQ7ZYxKSPbtktzG+fbdQ6OUwM98w6+1gWtFT52vLCmbTBARxYXXNpYLLOZ8sQPiArLG1&#10;TAru5GG7GT2sMdX2xkfqT6EUEcI+RQVVCC6V0hcVGfRT64ijd7WdwRBlV0rd4S3CTSufk2QuDdYc&#10;Fyp0tK+oaE7fRoF5e81LZ5rm6+Du/fvnU5ZnTabU43jYrUAEGsJ/+K/9oRW8LGfweyY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eGprGAAAA3AAAAA8AAAAAAAAA&#10;AAAAAAAAoQIAAGRycy9kb3ducmV2LnhtbFBLBQYAAAAABAAEAPkAAACUAwAAAAA=&#10;" strokecolor="#d99594 [1941]" strokeweight="1pt">
                  <v:shadow color="#622423 [1605]" opacity=".5" offset="1pt"/>
                </v:shape>
                <v:shape id="AutoShape 314" o:spid="_x0000_s1454" type="#_x0000_t32" style="position:absolute;left:2803;top:10817;width:5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E7cYAAADcAAAADwAAAGRycy9kb3ducmV2LnhtbESP3WrCQBSE7wu+w3KE3hTdKK1odBXT&#10;ktJeVPDnAQ7ZYxKSPbtktzG+fbdQ6OUwM98wm91gWtFT52vLCmbTBARxYXXNpYLLOZ8sQfiArLG1&#10;TAru5GG3HT1sMNX2xkfqT6EUEcI+RQVVCC6V0hcVGfRT64ijd7WdwRBlV0rd4S3CTSvnSbKQBmuO&#10;CxU6eq2oaE7fRoF5e8lLZ5rm6+Du/fvnU5ZnTabU43jYr0EEGsJ/+K/9oRU8r+bweyY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MhO3GAAAA3AAAAA8AAAAAAAAA&#10;AAAAAAAAoQIAAGRycy9kb3ducmV2LnhtbFBLBQYAAAAABAAEAPkAAACUAwAAAAA=&#10;" strokecolor="#d99594 [1941]" strokeweight="1pt">
                  <v:shadow color="#622423 [1605]" opacity=".5" offset="1pt"/>
                </v:shape>
                <v:shape id="AutoShape 315" o:spid="_x0000_s1455" type="#_x0000_t32" style="position:absolute;left:7990;top:4694;width:0;height:6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AhdsYAAADcAAAADwAAAGRycy9kb3ducmV2LnhtbESP3UrDQBSE7wXfYTmCN9Ju6h82dhMa&#10;JdJeKDT2AQ7ZYxKSPbtk1zR9e1cQvBxm5htmk89mEBONvrOsYLVMQBDXVnfcKDh+losnED4gaxws&#10;k4Izecizy4sNptqe+EBTFRoRIexTVNCG4FIpfd2SQb+0jjh6X3Y0GKIcG6lHPEW4GeRtkjxKgx3H&#10;hRYdvbRU99W3UWBeH8rGmb5//3Dn6W1/U5RFXyh1fTVvn0EEmsN/+K+90wru13fweyY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AIXbGAAAA3AAAAA8AAAAAAAAA&#10;AAAAAAAAoQIAAGRycy9kb3ducmV2LnhtbFBLBQYAAAAABAAEAPkAAACUAwAAAAA=&#10;" strokecolor="#d99594 [1941]" strokeweight="1pt">
                  <v:shadow color="#622423 [1605]" opacity=".5" offset="1pt"/>
                </v:shape>
                <v:shape id="AutoShape 316" o:spid="_x0000_s1456" type="#_x0000_t32" style="position:absolute;left:2803;top:10817;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5AsYAAADcAAAADwAAAGRycy9kb3ducmV2LnhtbESP3WrCQBSE7wu+w3KE3hTdWKxodBXT&#10;ktJeVPDnAQ7ZYxKSPbtktzG+fbdQ6OUwM98wm91gWtFT52vLCmbTBARxYXXNpYLLOZ8sQfiArLG1&#10;TAru5GG3HT1sMNX2xkfqT6EUEcI+RQVVCC6V0hcVGfRT64ijd7WdwRBlV0rd4S3CTSufk2QhDdYc&#10;Fyp09FpR0Zy+jQLz9pKXzjTN18Hd+/fPpyzPmkypx/GwX4MINIT/8F/7QyuYr+bweyY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puQLGAAAA3AAAAA8AAAAAAAAA&#10;AAAAAAAAoQIAAGRycy9kb3ducmV2LnhtbFBLBQYAAAAABAAEAPkAAACUAwAAAAA=&#10;" strokecolor="#d99594 [1941]" strokeweight="1pt">
                  <v:shadow color="#622423 [1605]" opacity=".5" offset="1pt"/>
                </v:shape>
                <v:shape id="AutoShape 317" o:spid="_x0000_s1457" type="#_x0000_t32" style="position:absolute;left:6518;top:10817;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cmcYAAADcAAAADwAAAGRycy9kb3ducmV2LnhtbESP0WrCQBRE3wX/YblCX0Q3Fi1t6iqm&#10;klIfLFT7AZfsbRKSvbtktzH+fbcg+DjMzBlmvR1MK3rqfG1ZwWKegCAurK65VPB9zmfPIHxA1tha&#10;JgVX8rDdjEdrTLW98Bf1p1CKCGGfooIqBJdK6YuKDPq5dcTR+7GdwRBlV0rd4SXCTSsfk+RJGqw5&#10;LlTo6K2iojn9GgVmv8pLZ5rm+Omu/fthmuVZkyn1MBl2ryACDeEevrU/tILlywr+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lHJnGAAAA3AAAAA8AAAAAAAAA&#10;AAAAAAAAoQIAAGRycy9kb3ducmV2LnhtbFBLBQYAAAAABAAEAPkAAACUAwAAAAA=&#10;" strokecolor="#d99594 [1941]" strokeweight="1pt">
                  <v:shadow color="#622423 [1605]" opacity=".5" offset="1pt"/>
                </v:shape>
                <v:rect id="Rectangle 318" o:spid="_x0000_s1458" style="position:absolute;left:8165;top:5671;width:2710;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nscA&#10;AADcAAAADwAAAGRycy9kb3ducmV2LnhtbESPQWvCQBSE7wX/w/KEXkqzUao10VXEUmzBi7bE6yP7&#10;TILZt2l2G+O/d4VCj8PMfMMsVr2pRUetqywrGEUxCOLc6ooLBd9f788zEM4ja6wtk4IrOVgtBw8L&#10;TLW98J66gy9EgLBLUUHpfZNK6fKSDLrINsTBO9nWoA+yLaRu8RLgppbjOJ5KgxWHhRIb2pSUnw+/&#10;RsEp27js9XP7NE4mk1n2dsRuN/pR6nHYr+cgPPX+P/zX/tAKXpIp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Ep7HAAAA3AAAAA8AAAAAAAAAAAAAAAAAmAIAAGRy&#10;cy9kb3ducmV2LnhtbFBLBQYAAAAABAAEAPUAAACMAwAAAAA=&#10;" fillcolor="#d99594 [1941]" strokecolor="#d99594 [1941]" strokeweight="1pt">
                  <v:fill color2="#f2dbdb [661]" angle="135" focus="50%" type="gradient"/>
                  <v:shadow color="#622423 [1605]" opacity=".5" offset="1pt"/>
                  <v:textbox>
                    <w:txbxContent>
                      <w:p w:rsidR="00C75914" w:rsidRPr="0045089F" w:rsidRDefault="00C75914" w:rsidP="00E343D7">
                        <w:pPr>
                          <w:jc w:val="left"/>
                          <w:rPr>
                            <w:b/>
                            <w:sz w:val="18"/>
                            <w:szCs w:val="18"/>
                          </w:rPr>
                        </w:pPr>
                        <w:r>
                          <w:rPr>
                            <w:b/>
                            <w:sz w:val="18"/>
                            <w:szCs w:val="18"/>
                          </w:rPr>
                          <w:t>9</w:t>
                        </w:r>
                        <w:r w:rsidRPr="0045089F">
                          <w:rPr>
                            <w:b/>
                            <w:sz w:val="18"/>
                            <w:szCs w:val="18"/>
                          </w:rPr>
                          <w:t xml:space="preserve">.2.3 Monitoring of </w:t>
                        </w:r>
                        <w:proofErr w:type="spellStart"/>
                        <w:r w:rsidRPr="0045089F">
                          <w:rPr>
                            <w:b/>
                            <w:sz w:val="18"/>
                            <w:szCs w:val="18"/>
                          </w:rPr>
                          <w:t>Equipments</w:t>
                        </w:r>
                        <w:proofErr w:type="spellEnd"/>
                        <w:r w:rsidRPr="0045089F">
                          <w:rPr>
                            <w:b/>
                            <w:sz w:val="18"/>
                            <w:szCs w:val="18"/>
                          </w:rPr>
                          <w:t>&amp; Tools used for installation</w:t>
                        </w:r>
                      </w:p>
                      <w:p w:rsidR="00C75914" w:rsidRPr="0045089F" w:rsidRDefault="00C75914" w:rsidP="00353B7D">
                        <w:pPr>
                          <w:pStyle w:val="ListParagraph"/>
                          <w:numPr>
                            <w:ilvl w:val="0"/>
                            <w:numId w:val="9"/>
                          </w:numPr>
                          <w:spacing w:before="0" w:after="0"/>
                          <w:rPr>
                            <w:b/>
                            <w:sz w:val="18"/>
                            <w:szCs w:val="18"/>
                          </w:rPr>
                        </w:pPr>
                        <w:r w:rsidRPr="0045089F">
                          <w:rPr>
                            <w:b/>
                            <w:sz w:val="18"/>
                            <w:szCs w:val="18"/>
                          </w:rPr>
                          <w:t>Crane</w:t>
                        </w:r>
                      </w:p>
                      <w:p w:rsidR="00C75914" w:rsidRPr="0045089F" w:rsidRDefault="00C75914" w:rsidP="00353B7D">
                        <w:pPr>
                          <w:pStyle w:val="ListParagraph"/>
                          <w:numPr>
                            <w:ilvl w:val="0"/>
                            <w:numId w:val="9"/>
                          </w:numPr>
                          <w:spacing w:before="0" w:after="0"/>
                          <w:rPr>
                            <w:b/>
                            <w:sz w:val="18"/>
                            <w:szCs w:val="18"/>
                          </w:rPr>
                        </w:pPr>
                        <w:r w:rsidRPr="0045089F">
                          <w:rPr>
                            <w:b/>
                            <w:sz w:val="18"/>
                            <w:szCs w:val="18"/>
                          </w:rPr>
                          <w:t>Simple Tools</w:t>
                        </w:r>
                      </w:p>
                      <w:p w:rsidR="00C75914" w:rsidRPr="0045089F" w:rsidRDefault="00C75914" w:rsidP="00DD75C0">
                        <w:pPr>
                          <w:rPr>
                            <w:b/>
                            <w:sz w:val="18"/>
                            <w:szCs w:val="18"/>
                          </w:rPr>
                        </w:pPr>
                      </w:p>
                    </w:txbxContent>
                  </v:textbox>
                </v:rect>
                <v:shape id="AutoShape 319" o:spid="_x0000_s1459" type="#_x0000_t32" style="position:absolute;left:5131;top:2916;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ndcYAAADcAAAADwAAAGRycy9kb3ducmV2LnhtbESP3UrDQBSE7wXfYTmCN9JuKv41dhMa&#10;JdJeKDT2AQ7ZYxKSPbtk1zR9e1cQvBxm5htmk89mEBONvrOsYLVMQBDXVnfcKDh+losnED4gaxws&#10;k4Izecizy4sNptqe+EBTFRoRIexTVNCG4FIpfd2SQb+0jjh6X3Y0GKIcG6lHPEW4GeRtkjxIgx3H&#10;hRYdvbRU99W3UWBe78vGmb5//3Dn6W1/U5RFXyh1fTVvn0EEmsN/+K+90wru1o/weyY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7J3XGAAAA3AAAAA8AAAAAAAAA&#10;AAAAAAAAoQIAAGRycy9kb3ducmV2LnhtbFBLBQYAAAAABAAEAPkAAACUAwAAAAA=&#10;" strokecolor="#d99594 [1941]" strokeweight="1pt">
                  <v:shadow color="#622423 [1605]" opacity=".5" offset="1pt"/>
                </v:shape>
                <v:shape id="AutoShape 320" o:spid="_x0000_s1460" type="#_x0000_t32" style="position:absolute;left:7990;top:5206;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zB8MAAADcAAAADwAAAGRycy9kb3ducmV2LnhtbERP3WrCMBS+H/gO4QjejJlO3Ng6o6xK&#10;RS8crNsDHJqztrQ5CU2s9e3NhbDLj+9/tRlNJwbqfWNZwfM8AUFcWt1wpeD3J396A+EDssbOMim4&#10;kofNevKwwlTbC3/TUIRKxBD2KSqoQ3CplL6syaCfW0ccuT/bGwwR9pXUPV5iuOnkIklepcGGY0ON&#10;jrY1lW1xNgrM7iWvnGnb05e7DvvjY5ZnbabUbDp+foAINIZ/8d190AqW73FtPBOP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kswfDAAAA3AAAAA8AAAAAAAAAAAAA&#10;AAAAoQIAAGRycy9kb3ducmV2LnhtbFBLBQYAAAAABAAEAPkAAACRAwAAAAA=&#10;" strokecolor="#d99594 [1941]" strokeweight="1pt">
                  <v:shadow color="#622423 [1605]" opacity=".5" offset="1pt"/>
                </v:shape>
              </v:group>
            </w:pict>
          </mc:Fallback>
        </mc:AlternateContent>
      </w: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3C0FD7" w:rsidRPr="00046862" w:rsidRDefault="003C0FD7" w:rsidP="00987EC4">
      <w:pPr>
        <w:spacing w:line="480" w:lineRule="auto"/>
      </w:pPr>
    </w:p>
    <w:p w:rsidR="003C0FD7" w:rsidRPr="00046862" w:rsidRDefault="003C0FD7" w:rsidP="00987EC4">
      <w:pPr>
        <w:spacing w:line="480" w:lineRule="auto"/>
      </w:pPr>
    </w:p>
    <w:p w:rsidR="00A438B2" w:rsidRPr="00046862" w:rsidRDefault="00A438B2" w:rsidP="00987EC4">
      <w:pPr>
        <w:spacing w:line="480" w:lineRule="auto"/>
      </w:pPr>
    </w:p>
    <w:p w:rsidR="00A438B2" w:rsidRPr="00046862" w:rsidRDefault="00A438B2" w:rsidP="00987EC4">
      <w:pPr>
        <w:spacing w:line="480" w:lineRule="auto"/>
      </w:pPr>
    </w:p>
    <w:p w:rsidR="00A438B2" w:rsidRPr="00046862" w:rsidRDefault="00A438B2" w:rsidP="00987EC4">
      <w:pPr>
        <w:spacing w:line="480" w:lineRule="auto"/>
        <w:jc w:val="center"/>
      </w:pPr>
    </w:p>
    <w:p w:rsidR="000E2B56" w:rsidRPr="00046862" w:rsidRDefault="000E2B56" w:rsidP="00987EC4">
      <w:pPr>
        <w:spacing w:line="480" w:lineRule="auto"/>
        <w:jc w:val="center"/>
      </w:pPr>
    </w:p>
    <w:p w:rsidR="000E2B56" w:rsidRPr="00046862" w:rsidRDefault="000E2B56" w:rsidP="00987EC4">
      <w:pPr>
        <w:spacing w:line="480" w:lineRule="auto"/>
        <w:jc w:val="center"/>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E217B5" w:rsidRPr="00046862" w:rsidRDefault="00E217B5" w:rsidP="00987EC4">
      <w:pPr>
        <w:spacing w:line="480" w:lineRule="auto"/>
      </w:pPr>
    </w:p>
    <w:p w:rsidR="004C1581" w:rsidRDefault="003D3ECC" w:rsidP="00E92448">
      <w:pPr>
        <w:pStyle w:val="Caption"/>
        <w:jc w:val="center"/>
      </w:pPr>
      <w:bookmarkStart w:id="153" w:name="_Toc531653721"/>
      <w:r>
        <w:t xml:space="preserve">Figure </w:t>
      </w:r>
      <w:r w:rsidR="00535B90">
        <w:fldChar w:fldCharType="begin"/>
      </w:r>
      <w:r w:rsidR="00535B90">
        <w:instrText xml:space="preserve"> STYLEREF 1 \s </w:instrText>
      </w:r>
      <w:r w:rsidR="00535B90">
        <w:fldChar w:fldCharType="separate"/>
      </w:r>
      <w:r w:rsidR="00A741FF">
        <w:rPr>
          <w:noProof/>
        </w:rPr>
        <w:t>9</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t xml:space="preserve">: </w:t>
      </w:r>
      <w:r w:rsidRPr="008F79D9">
        <w:t xml:space="preserve">List of </w:t>
      </w:r>
      <w:r w:rsidR="00235178" w:rsidRPr="008F79D9">
        <w:t xml:space="preserve">activities </w:t>
      </w:r>
      <w:r w:rsidRPr="008F79D9">
        <w:t xml:space="preserve">for </w:t>
      </w:r>
      <w:r w:rsidR="00235178" w:rsidRPr="008F79D9">
        <w:t>quality control for electro-mechanical works</w:t>
      </w:r>
      <w:bookmarkEnd w:id="153"/>
    </w:p>
    <w:p w:rsidR="004C1581" w:rsidRDefault="004C1581" w:rsidP="004C1581"/>
    <w:p w:rsidR="004C1581" w:rsidRDefault="004C1581" w:rsidP="004C1581">
      <w:pPr>
        <w:rPr>
          <w:b/>
          <w:sz w:val="18"/>
          <w:szCs w:val="18"/>
        </w:rPr>
      </w:pPr>
    </w:p>
    <w:p w:rsidR="004C1581" w:rsidRDefault="004C1581" w:rsidP="004C1581">
      <w:pPr>
        <w:rPr>
          <w:b/>
          <w:sz w:val="18"/>
          <w:szCs w:val="18"/>
        </w:rPr>
      </w:pPr>
    </w:p>
    <w:p w:rsidR="004C1581" w:rsidRDefault="004C1581" w:rsidP="004C1581">
      <w:pPr>
        <w:rPr>
          <w:b/>
          <w:sz w:val="18"/>
          <w:szCs w:val="18"/>
        </w:rPr>
      </w:pPr>
    </w:p>
    <w:p w:rsidR="00FA1AB6" w:rsidRPr="004C1581" w:rsidRDefault="00552F22" w:rsidP="00552F22">
      <w:pPr>
        <w:pStyle w:val="Heading2"/>
      </w:pPr>
      <w:bookmarkStart w:id="154" w:name="_Toc499127737"/>
      <w:bookmarkStart w:id="155" w:name="_Toc531653647"/>
      <w:r w:rsidRPr="004C1581">
        <w:lastRenderedPageBreak/>
        <w:t xml:space="preserve">quality of electro-mechanical </w:t>
      </w:r>
      <w:proofErr w:type="spellStart"/>
      <w:r w:rsidRPr="004C1581">
        <w:t>equipments</w:t>
      </w:r>
      <w:bookmarkEnd w:id="154"/>
      <w:bookmarkEnd w:id="155"/>
      <w:proofErr w:type="spellEnd"/>
    </w:p>
    <w:p w:rsidR="004C1581" w:rsidRPr="00FA1AB6" w:rsidRDefault="004C1581" w:rsidP="00DB1C01">
      <w:pPr>
        <w:pStyle w:val="Heading3"/>
      </w:pPr>
      <w:bookmarkStart w:id="156" w:name="_Toc531653648"/>
      <w:r w:rsidRPr="00FA1AB6">
        <w:t xml:space="preserve">Inspection and testing of materials for making each part of the </w:t>
      </w:r>
      <w:proofErr w:type="spellStart"/>
      <w:r w:rsidRPr="00FA1AB6">
        <w:t>equipments</w:t>
      </w:r>
      <w:bookmarkEnd w:id="156"/>
      <w:proofErr w:type="spellEnd"/>
    </w:p>
    <w:p w:rsidR="004C1581" w:rsidRDefault="007C3058" w:rsidP="00C36699">
      <w:r>
        <w:t xml:space="preserve">All electro-mechanical </w:t>
      </w:r>
      <w:proofErr w:type="spellStart"/>
      <w:r>
        <w:t>equipments</w:t>
      </w:r>
      <w:proofErr w:type="spellEnd"/>
      <w:r>
        <w:t xml:space="preserve"> shall be inspected and tested during procurement stage in accordance to the technical specification forming the contract.</w:t>
      </w:r>
      <w:r w:rsidR="00FC077E">
        <w:t xml:space="preserve"> Accordingly, </w:t>
      </w:r>
      <w:r w:rsidR="00FC077E" w:rsidRPr="00206AAA">
        <w:t xml:space="preserve">Submersible </w:t>
      </w:r>
      <w:r w:rsidR="00FC077E">
        <w:t>P</w:t>
      </w:r>
      <w:r w:rsidR="00FC077E" w:rsidRPr="00206AAA">
        <w:t>ump</w:t>
      </w:r>
      <w:r w:rsidR="00FC077E">
        <w:t xml:space="preserve">, Surface Pump, and Generator Set </w:t>
      </w:r>
      <w:r w:rsidR="00FC077E" w:rsidRPr="00206AAA">
        <w:t>and</w:t>
      </w:r>
      <w:r w:rsidR="00FC077E">
        <w:t xml:space="preserve"> Its</w:t>
      </w:r>
      <w:r w:rsidR="00FC077E" w:rsidRPr="00206AAA">
        <w:t xml:space="preserve"> All Accessories</w:t>
      </w:r>
      <w:r w:rsidR="00FC077E">
        <w:t xml:space="preserve"> shall be inspected in detail using inspection checklist presented as </w:t>
      </w:r>
      <w:r w:rsidR="004C1581" w:rsidRPr="002F7994">
        <w:t xml:space="preserve">Appendix </w:t>
      </w:r>
      <w:r w:rsidR="004C1581">
        <w:t>Part IV/GL</w:t>
      </w:r>
      <w:r w:rsidR="00A02461">
        <w:t xml:space="preserve"> 28</w:t>
      </w:r>
      <w:r w:rsidR="004C1581">
        <w:t>/G-14</w:t>
      </w:r>
      <w:r w:rsidR="006D6541">
        <w:t xml:space="preserve"> </w:t>
      </w:r>
      <w:r w:rsidR="004C1581" w:rsidRPr="00206AAA">
        <w:t>Inspection Check List</w:t>
      </w:r>
      <w:r w:rsidR="004C1581">
        <w:t xml:space="preserve"> for </w:t>
      </w:r>
      <w:r w:rsidR="004C1581" w:rsidRPr="00206AAA">
        <w:t xml:space="preserve">Submersible </w:t>
      </w:r>
      <w:r w:rsidR="004C1581">
        <w:t>P</w:t>
      </w:r>
      <w:r w:rsidR="004C1581" w:rsidRPr="00206AAA">
        <w:t xml:space="preserve">ump </w:t>
      </w:r>
      <w:r w:rsidR="004C1581">
        <w:t>and Its</w:t>
      </w:r>
      <w:r w:rsidR="004C1581" w:rsidRPr="00206AAA">
        <w:t xml:space="preserve"> All Accessories</w:t>
      </w:r>
      <w:r w:rsidR="00FC077E">
        <w:t xml:space="preserve">, </w:t>
      </w:r>
      <w:r w:rsidR="00FC077E" w:rsidRPr="002F7994">
        <w:t xml:space="preserve">Appendix </w:t>
      </w:r>
      <w:r w:rsidR="00FC077E">
        <w:t>Part IV/GL</w:t>
      </w:r>
      <w:r w:rsidR="00A02461">
        <w:t xml:space="preserve"> 28</w:t>
      </w:r>
      <w:r w:rsidR="00FC077E">
        <w:t>/G-15</w:t>
      </w:r>
      <w:r w:rsidR="006D6541">
        <w:t xml:space="preserve"> </w:t>
      </w:r>
      <w:r w:rsidR="00FC077E" w:rsidRPr="00206AAA">
        <w:t>Inspection Check List</w:t>
      </w:r>
      <w:r w:rsidR="00FC077E">
        <w:t xml:space="preserve"> for </w:t>
      </w:r>
      <w:r w:rsidR="00FC077E" w:rsidRPr="00206AAA">
        <w:t>Su</w:t>
      </w:r>
      <w:r w:rsidR="00FC077E">
        <w:t>rface</w:t>
      </w:r>
      <w:r w:rsidR="008F7B09">
        <w:t xml:space="preserve"> </w:t>
      </w:r>
      <w:r w:rsidR="00FC077E">
        <w:t>P</w:t>
      </w:r>
      <w:r w:rsidR="00FC077E" w:rsidRPr="00206AAA">
        <w:t xml:space="preserve">ump </w:t>
      </w:r>
      <w:r w:rsidR="00FC077E">
        <w:t>and Its</w:t>
      </w:r>
      <w:r w:rsidR="00FC077E" w:rsidRPr="00206AAA">
        <w:t xml:space="preserve"> All Accessories</w:t>
      </w:r>
      <w:r w:rsidR="00FC077E">
        <w:t xml:space="preserve">, and </w:t>
      </w:r>
      <w:r w:rsidR="00FC077E" w:rsidRPr="002F7994">
        <w:t xml:space="preserve">Appendix </w:t>
      </w:r>
      <w:r w:rsidR="00FC077E">
        <w:t>Part IV/GL</w:t>
      </w:r>
      <w:r w:rsidR="00A02461">
        <w:t xml:space="preserve"> 28</w:t>
      </w:r>
      <w:r w:rsidR="00FC077E">
        <w:t>/G-16</w:t>
      </w:r>
      <w:r w:rsidR="006D6541">
        <w:t xml:space="preserve"> </w:t>
      </w:r>
      <w:r w:rsidR="00FC077E" w:rsidRPr="00206AAA">
        <w:t>Inspection Check List</w:t>
      </w:r>
      <w:r w:rsidR="00FC077E">
        <w:t xml:space="preserve"> for Generator Set</w:t>
      </w:r>
      <w:r w:rsidR="008F7B09">
        <w:t xml:space="preserve"> </w:t>
      </w:r>
      <w:r w:rsidR="00FC077E">
        <w:t>and Its</w:t>
      </w:r>
      <w:r w:rsidR="00FC077E" w:rsidRPr="00206AAA">
        <w:t xml:space="preserve"> All Accessories</w:t>
      </w:r>
      <w:r w:rsidR="00FC077E">
        <w:t xml:space="preserve"> respectively.</w:t>
      </w:r>
    </w:p>
    <w:p w:rsidR="00162497" w:rsidRPr="00FA1AB6" w:rsidRDefault="00162497" w:rsidP="00DB1C01">
      <w:pPr>
        <w:pStyle w:val="Heading3"/>
      </w:pPr>
      <w:bookmarkStart w:id="157" w:name="_Toc531653649"/>
      <w:r w:rsidRPr="00FA1AB6">
        <w:t xml:space="preserve">Testing of </w:t>
      </w:r>
      <w:r w:rsidR="00D747C8" w:rsidRPr="00FA1AB6">
        <w:t xml:space="preserve">electro-mechanical </w:t>
      </w:r>
      <w:proofErr w:type="spellStart"/>
      <w:r w:rsidR="00D747C8" w:rsidRPr="00FA1AB6">
        <w:t>equipments</w:t>
      </w:r>
      <w:bookmarkEnd w:id="157"/>
      <w:proofErr w:type="spellEnd"/>
    </w:p>
    <w:p w:rsidR="00162497" w:rsidRPr="001A3423" w:rsidRDefault="001A3423" w:rsidP="00C36699">
      <w:r>
        <w:t xml:space="preserve">Prior to commissioning each installed electro-mechanical </w:t>
      </w:r>
      <w:proofErr w:type="spellStart"/>
      <w:r>
        <w:t>equipments</w:t>
      </w:r>
      <w:proofErr w:type="spellEnd"/>
      <w:r>
        <w:t xml:space="preserve"> shall be tested as </w:t>
      </w:r>
      <w:r w:rsidRPr="00590829">
        <w:t>per the specified methods and duration set in the specification forming the contract</w:t>
      </w:r>
      <w:r>
        <w:t xml:space="preserve"> in the presence of </w:t>
      </w:r>
      <w:r w:rsidRPr="00590829">
        <w:t>qualified contractor and consultant personnel’s.</w:t>
      </w:r>
    </w:p>
    <w:p w:rsidR="00162497" w:rsidRDefault="00162497" w:rsidP="00D76A00">
      <w:pPr>
        <w:pStyle w:val="Heading2"/>
        <w:numPr>
          <w:ilvl w:val="0"/>
          <w:numId w:val="0"/>
        </w:numPr>
        <w:ind w:left="936"/>
      </w:pPr>
    </w:p>
    <w:p w:rsidR="00162497" w:rsidRDefault="00162497" w:rsidP="00D76A00">
      <w:pPr>
        <w:pStyle w:val="Heading2"/>
        <w:numPr>
          <w:ilvl w:val="0"/>
          <w:numId w:val="0"/>
        </w:numPr>
        <w:ind w:left="936"/>
      </w:pPr>
    </w:p>
    <w:p w:rsidR="00162497" w:rsidRPr="00162497" w:rsidRDefault="00162497" w:rsidP="00D76A00">
      <w:pPr>
        <w:pStyle w:val="Heading2"/>
        <w:numPr>
          <w:ilvl w:val="0"/>
          <w:numId w:val="0"/>
        </w:numPr>
        <w:ind w:left="936"/>
      </w:pPr>
    </w:p>
    <w:p w:rsidR="00CF6556" w:rsidRPr="00AC1B23" w:rsidRDefault="00731B62" w:rsidP="00D76A00">
      <w:pPr>
        <w:pStyle w:val="Heading1"/>
      </w:pPr>
      <w:bookmarkStart w:id="158" w:name="_Toc531653650"/>
      <w:r w:rsidRPr="00AC1B23">
        <w:lastRenderedPageBreak/>
        <w:t xml:space="preserve">QUALITY CONTROL FOR </w:t>
      </w:r>
      <w:r w:rsidR="00E30C93" w:rsidRPr="00AC1B23">
        <w:t>MECHANICAL</w:t>
      </w:r>
      <w:r w:rsidR="00056DB1">
        <w:t>/Gate</w:t>
      </w:r>
      <w:r w:rsidR="00931583">
        <w:t>Works</w:t>
      </w:r>
      <w:bookmarkEnd w:id="158"/>
    </w:p>
    <w:p w:rsidR="00D15F2C" w:rsidRPr="00046862" w:rsidRDefault="008D4C61" w:rsidP="00732CEC">
      <w:r w:rsidRPr="00046862">
        <w:t xml:space="preserve">Different types of Steel </w:t>
      </w:r>
      <w:r w:rsidR="00DA33E7" w:rsidRPr="00046862">
        <w:t xml:space="preserve">Gates are the most commonly used hydro-mechanical </w:t>
      </w:r>
      <w:r w:rsidR="002B292A">
        <w:t>equipment</w:t>
      </w:r>
      <w:r w:rsidR="00807BDD" w:rsidRPr="00046862">
        <w:t xml:space="preserve"> used</w:t>
      </w:r>
      <w:r w:rsidR="00D15F2C" w:rsidRPr="00046862">
        <w:t xml:space="preserve"> in conjunction with the following flow regulating structures</w:t>
      </w:r>
      <w:r w:rsidR="00DA33E7" w:rsidRPr="00046862">
        <w:t xml:space="preserve"> for small scale irrigation projects</w:t>
      </w:r>
      <w:r w:rsidR="00D15F2C" w:rsidRPr="00046862">
        <w:t>.</w:t>
      </w:r>
    </w:p>
    <w:p w:rsidR="0060266A" w:rsidRPr="00046862" w:rsidRDefault="0060266A" w:rsidP="000E6474">
      <w:pPr>
        <w:rPr>
          <w:sz w:val="24"/>
          <w:szCs w:val="24"/>
        </w:rPr>
      </w:pPr>
    </w:p>
    <w:tbl>
      <w:tblPr>
        <w:tblStyle w:val="TableGrid"/>
        <w:tblW w:w="4812" w:type="pct"/>
        <w:tblInd w:w="198" w:type="dxa"/>
        <w:tblLook w:val="04A0" w:firstRow="1" w:lastRow="0" w:firstColumn="1" w:lastColumn="0" w:noHBand="0" w:noVBand="1"/>
      </w:tblPr>
      <w:tblGrid>
        <w:gridCol w:w="628"/>
        <w:gridCol w:w="2059"/>
        <w:gridCol w:w="2567"/>
        <w:gridCol w:w="1937"/>
        <w:gridCol w:w="2259"/>
      </w:tblGrid>
      <w:tr w:rsidR="00A35E43" w:rsidRPr="00732CEC" w:rsidTr="00C36699">
        <w:tc>
          <w:tcPr>
            <w:tcW w:w="332" w:type="pct"/>
            <w:shd w:val="clear" w:color="auto" w:fill="F2DBDB" w:themeFill="accent2" w:themeFillTint="33"/>
            <w:vAlign w:val="center"/>
          </w:tcPr>
          <w:p w:rsidR="00A35E43" w:rsidRPr="00732CEC" w:rsidRDefault="00A35E43" w:rsidP="009516D4">
            <w:pPr>
              <w:jc w:val="center"/>
              <w:rPr>
                <w:b/>
                <w:sz w:val="20"/>
                <w:szCs w:val="20"/>
              </w:rPr>
            </w:pPr>
            <w:r w:rsidRPr="00732CEC">
              <w:rPr>
                <w:b/>
                <w:sz w:val="20"/>
                <w:szCs w:val="20"/>
              </w:rPr>
              <w:t>Item No.</w:t>
            </w:r>
          </w:p>
        </w:tc>
        <w:tc>
          <w:tcPr>
            <w:tcW w:w="1090" w:type="pct"/>
            <w:shd w:val="clear" w:color="auto" w:fill="F2DBDB" w:themeFill="accent2" w:themeFillTint="33"/>
            <w:vAlign w:val="center"/>
          </w:tcPr>
          <w:p w:rsidR="00A35E43" w:rsidRPr="00732CEC" w:rsidRDefault="00A35E43" w:rsidP="009516D4">
            <w:pPr>
              <w:jc w:val="center"/>
              <w:rPr>
                <w:b/>
                <w:sz w:val="20"/>
                <w:szCs w:val="20"/>
              </w:rPr>
            </w:pPr>
            <w:r w:rsidRPr="00732CEC">
              <w:rPr>
                <w:b/>
                <w:sz w:val="20"/>
                <w:szCs w:val="20"/>
              </w:rPr>
              <w:t>Main Structure</w:t>
            </w:r>
          </w:p>
        </w:tc>
        <w:tc>
          <w:tcPr>
            <w:tcW w:w="1357" w:type="pct"/>
            <w:shd w:val="clear" w:color="auto" w:fill="F2DBDB" w:themeFill="accent2" w:themeFillTint="33"/>
            <w:vAlign w:val="center"/>
          </w:tcPr>
          <w:p w:rsidR="00A35E43" w:rsidRPr="00732CEC" w:rsidRDefault="00A35E43" w:rsidP="009516D4">
            <w:pPr>
              <w:jc w:val="center"/>
              <w:rPr>
                <w:b/>
                <w:sz w:val="20"/>
                <w:szCs w:val="20"/>
              </w:rPr>
            </w:pPr>
            <w:r w:rsidRPr="00732CEC">
              <w:rPr>
                <w:b/>
                <w:sz w:val="20"/>
                <w:szCs w:val="20"/>
              </w:rPr>
              <w:t>Flow regulating structures</w:t>
            </w:r>
          </w:p>
        </w:tc>
        <w:tc>
          <w:tcPr>
            <w:tcW w:w="1025" w:type="pct"/>
            <w:shd w:val="clear" w:color="auto" w:fill="F2DBDB" w:themeFill="accent2" w:themeFillTint="33"/>
            <w:vAlign w:val="center"/>
          </w:tcPr>
          <w:p w:rsidR="00A35E43" w:rsidRPr="00732CEC" w:rsidRDefault="00A35E43" w:rsidP="009516D4">
            <w:pPr>
              <w:jc w:val="center"/>
              <w:rPr>
                <w:b/>
                <w:sz w:val="20"/>
                <w:szCs w:val="20"/>
              </w:rPr>
            </w:pPr>
            <w:r w:rsidRPr="00732CEC">
              <w:rPr>
                <w:b/>
                <w:sz w:val="20"/>
                <w:szCs w:val="20"/>
              </w:rPr>
              <w:t>Gate</w:t>
            </w:r>
          </w:p>
        </w:tc>
        <w:tc>
          <w:tcPr>
            <w:tcW w:w="1195" w:type="pct"/>
            <w:shd w:val="clear" w:color="auto" w:fill="F2DBDB" w:themeFill="accent2" w:themeFillTint="33"/>
            <w:vAlign w:val="center"/>
          </w:tcPr>
          <w:p w:rsidR="00A35E43" w:rsidRPr="00732CEC" w:rsidRDefault="00A35E43" w:rsidP="009516D4">
            <w:pPr>
              <w:jc w:val="center"/>
              <w:rPr>
                <w:b/>
                <w:sz w:val="20"/>
                <w:szCs w:val="20"/>
              </w:rPr>
            </w:pPr>
            <w:r w:rsidRPr="00732CEC">
              <w:rPr>
                <w:b/>
                <w:sz w:val="20"/>
                <w:szCs w:val="20"/>
              </w:rPr>
              <w:t>Gate Type</w:t>
            </w:r>
          </w:p>
        </w:tc>
      </w:tr>
      <w:tr w:rsidR="005B1882" w:rsidRPr="00732CEC" w:rsidTr="00C36699">
        <w:tc>
          <w:tcPr>
            <w:tcW w:w="332" w:type="pct"/>
            <w:vAlign w:val="center"/>
          </w:tcPr>
          <w:p w:rsidR="005B1882" w:rsidRPr="00732CEC" w:rsidRDefault="005B1882" w:rsidP="009516D4">
            <w:pPr>
              <w:jc w:val="center"/>
              <w:rPr>
                <w:sz w:val="20"/>
                <w:szCs w:val="20"/>
              </w:rPr>
            </w:pPr>
          </w:p>
        </w:tc>
        <w:tc>
          <w:tcPr>
            <w:tcW w:w="2448" w:type="pct"/>
            <w:gridSpan w:val="2"/>
          </w:tcPr>
          <w:p w:rsidR="005B1882" w:rsidRPr="00732CEC" w:rsidRDefault="005B1882" w:rsidP="00732CEC">
            <w:pPr>
              <w:jc w:val="left"/>
              <w:rPr>
                <w:sz w:val="20"/>
                <w:szCs w:val="20"/>
              </w:rPr>
            </w:pPr>
            <w:r w:rsidRPr="00732CEC">
              <w:rPr>
                <w:b/>
                <w:sz w:val="20"/>
                <w:szCs w:val="20"/>
              </w:rPr>
              <w:t>Headwork Structures</w:t>
            </w:r>
          </w:p>
        </w:tc>
        <w:tc>
          <w:tcPr>
            <w:tcW w:w="1025" w:type="pct"/>
          </w:tcPr>
          <w:p w:rsidR="005B1882" w:rsidRPr="00732CEC" w:rsidRDefault="005B1882" w:rsidP="0060266A">
            <w:pPr>
              <w:rPr>
                <w:sz w:val="20"/>
                <w:szCs w:val="20"/>
              </w:rPr>
            </w:pPr>
          </w:p>
        </w:tc>
        <w:tc>
          <w:tcPr>
            <w:tcW w:w="1195" w:type="pct"/>
          </w:tcPr>
          <w:p w:rsidR="005B1882" w:rsidRPr="00732CEC" w:rsidRDefault="005B1882" w:rsidP="0060266A">
            <w:pPr>
              <w:rPr>
                <w:sz w:val="20"/>
                <w:szCs w:val="20"/>
              </w:rPr>
            </w:pPr>
          </w:p>
        </w:tc>
      </w:tr>
      <w:tr w:rsidR="00AA4802" w:rsidRPr="00732CEC" w:rsidTr="00C36699">
        <w:tc>
          <w:tcPr>
            <w:tcW w:w="332" w:type="pct"/>
            <w:vAlign w:val="center"/>
          </w:tcPr>
          <w:p w:rsidR="00AA4802" w:rsidRPr="00732CEC" w:rsidRDefault="00AA4802" w:rsidP="009516D4">
            <w:pPr>
              <w:jc w:val="center"/>
              <w:rPr>
                <w:sz w:val="20"/>
                <w:szCs w:val="20"/>
              </w:rPr>
            </w:pPr>
            <w:r w:rsidRPr="00732CEC">
              <w:rPr>
                <w:sz w:val="20"/>
                <w:szCs w:val="20"/>
              </w:rPr>
              <w:t>1</w:t>
            </w:r>
          </w:p>
        </w:tc>
        <w:tc>
          <w:tcPr>
            <w:tcW w:w="1090" w:type="pct"/>
            <w:vAlign w:val="center"/>
          </w:tcPr>
          <w:p w:rsidR="00AA4802" w:rsidRPr="00732CEC" w:rsidRDefault="00AA4802" w:rsidP="00732CEC">
            <w:pPr>
              <w:jc w:val="left"/>
              <w:rPr>
                <w:sz w:val="20"/>
                <w:szCs w:val="20"/>
              </w:rPr>
            </w:pPr>
            <w:r w:rsidRPr="00732CEC">
              <w:rPr>
                <w:sz w:val="20"/>
                <w:szCs w:val="20"/>
              </w:rPr>
              <w:t>Micro Dam</w:t>
            </w:r>
          </w:p>
        </w:tc>
        <w:tc>
          <w:tcPr>
            <w:tcW w:w="1357" w:type="pct"/>
            <w:vAlign w:val="center"/>
          </w:tcPr>
          <w:p w:rsidR="00AA4802" w:rsidRPr="00732CEC" w:rsidRDefault="00AA4802" w:rsidP="000D7527">
            <w:pPr>
              <w:rPr>
                <w:sz w:val="20"/>
                <w:szCs w:val="20"/>
              </w:rPr>
            </w:pPr>
            <w:r w:rsidRPr="00732CEC">
              <w:rPr>
                <w:sz w:val="20"/>
                <w:szCs w:val="20"/>
              </w:rPr>
              <w:t>Intake</w:t>
            </w:r>
            <w:r w:rsidR="00727CE1" w:rsidRPr="00732CEC">
              <w:rPr>
                <w:sz w:val="20"/>
                <w:szCs w:val="20"/>
              </w:rPr>
              <w:t xml:space="preserve"> Structure</w:t>
            </w:r>
          </w:p>
        </w:tc>
        <w:tc>
          <w:tcPr>
            <w:tcW w:w="1025" w:type="pct"/>
            <w:vAlign w:val="center"/>
          </w:tcPr>
          <w:p w:rsidR="00AA4802" w:rsidRPr="00732CEC" w:rsidRDefault="00AA4802" w:rsidP="000D7527">
            <w:pPr>
              <w:rPr>
                <w:sz w:val="20"/>
                <w:szCs w:val="20"/>
              </w:rPr>
            </w:pPr>
            <w:r w:rsidRPr="00732CEC">
              <w:rPr>
                <w:sz w:val="20"/>
                <w:szCs w:val="20"/>
              </w:rPr>
              <w:t>Intake Gate</w:t>
            </w:r>
          </w:p>
        </w:tc>
        <w:tc>
          <w:tcPr>
            <w:tcW w:w="1195" w:type="pct"/>
            <w:vAlign w:val="center"/>
          </w:tcPr>
          <w:p w:rsidR="00AA4802" w:rsidRPr="00732CEC" w:rsidRDefault="00AA4802" w:rsidP="000D7527">
            <w:pPr>
              <w:rPr>
                <w:sz w:val="20"/>
                <w:szCs w:val="20"/>
              </w:rPr>
            </w:pPr>
            <w:r w:rsidRPr="00732CEC">
              <w:rPr>
                <w:sz w:val="20"/>
                <w:szCs w:val="20"/>
              </w:rPr>
              <w:t>Wheel driven sliding</w:t>
            </w:r>
          </w:p>
        </w:tc>
      </w:tr>
      <w:tr w:rsidR="00E73ED6" w:rsidRPr="00732CEC" w:rsidTr="00C36699">
        <w:tc>
          <w:tcPr>
            <w:tcW w:w="332" w:type="pct"/>
            <w:vMerge w:val="restart"/>
            <w:vAlign w:val="center"/>
          </w:tcPr>
          <w:p w:rsidR="00E73ED6" w:rsidRPr="00732CEC" w:rsidRDefault="00E73ED6" w:rsidP="009516D4">
            <w:pPr>
              <w:jc w:val="center"/>
              <w:rPr>
                <w:sz w:val="20"/>
                <w:szCs w:val="20"/>
              </w:rPr>
            </w:pPr>
            <w:r w:rsidRPr="00732CEC">
              <w:rPr>
                <w:sz w:val="20"/>
                <w:szCs w:val="20"/>
              </w:rPr>
              <w:t>2</w:t>
            </w:r>
          </w:p>
        </w:tc>
        <w:tc>
          <w:tcPr>
            <w:tcW w:w="1090" w:type="pct"/>
            <w:vMerge w:val="restart"/>
            <w:vAlign w:val="center"/>
          </w:tcPr>
          <w:p w:rsidR="00E73ED6" w:rsidRPr="00732CEC" w:rsidRDefault="00E73ED6" w:rsidP="00732CEC">
            <w:pPr>
              <w:jc w:val="left"/>
              <w:rPr>
                <w:sz w:val="20"/>
                <w:szCs w:val="20"/>
              </w:rPr>
            </w:pPr>
            <w:r w:rsidRPr="00732CEC">
              <w:rPr>
                <w:sz w:val="20"/>
                <w:szCs w:val="20"/>
              </w:rPr>
              <w:t>Diversion Weir</w:t>
            </w:r>
          </w:p>
        </w:tc>
        <w:tc>
          <w:tcPr>
            <w:tcW w:w="1357" w:type="pct"/>
            <w:vAlign w:val="center"/>
          </w:tcPr>
          <w:p w:rsidR="00E73ED6" w:rsidRPr="00732CEC" w:rsidRDefault="00E73ED6" w:rsidP="000D7527">
            <w:pPr>
              <w:rPr>
                <w:sz w:val="20"/>
                <w:szCs w:val="20"/>
              </w:rPr>
            </w:pPr>
            <w:r w:rsidRPr="00732CEC">
              <w:rPr>
                <w:sz w:val="20"/>
                <w:szCs w:val="20"/>
              </w:rPr>
              <w:t>Intake</w:t>
            </w:r>
            <w:r w:rsidR="00727CE1" w:rsidRPr="00732CEC">
              <w:rPr>
                <w:sz w:val="20"/>
                <w:szCs w:val="20"/>
              </w:rPr>
              <w:t xml:space="preserve"> Structure</w:t>
            </w:r>
          </w:p>
        </w:tc>
        <w:tc>
          <w:tcPr>
            <w:tcW w:w="1025" w:type="pct"/>
            <w:vAlign w:val="center"/>
          </w:tcPr>
          <w:p w:rsidR="00E73ED6" w:rsidRPr="00732CEC" w:rsidRDefault="00E73ED6" w:rsidP="000D7527">
            <w:pPr>
              <w:rPr>
                <w:sz w:val="20"/>
                <w:szCs w:val="20"/>
              </w:rPr>
            </w:pPr>
            <w:r w:rsidRPr="00732CEC">
              <w:rPr>
                <w:sz w:val="20"/>
                <w:szCs w:val="20"/>
              </w:rPr>
              <w:t>Intake Gate</w:t>
            </w:r>
          </w:p>
        </w:tc>
        <w:tc>
          <w:tcPr>
            <w:tcW w:w="1195" w:type="pct"/>
            <w:vAlign w:val="center"/>
          </w:tcPr>
          <w:p w:rsidR="00E73ED6" w:rsidRPr="00732CEC" w:rsidRDefault="00E73ED6" w:rsidP="000D7527">
            <w:pPr>
              <w:rPr>
                <w:sz w:val="20"/>
                <w:szCs w:val="20"/>
              </w:rPr>
            </w:pPr>
            <w:r w:rsidRPr="00732CEC">
              <w:rPr>
                <w:sz w:val="20"/>
                <w:szCs w:val="20"/>
              </w:rPr>
              <w:t>Wheel driven sliding</w:t>
            </w:r>
          </w:p>
        </w:tc>
      </w:tr>
      <w:tr w:rsidR="00E73ED6" w:rsidRPr="00732CEC" w:rsidTr="00C36699">
        <w:tc>
          <w:tcPr>
            <w:tcW w:w="332" w:type="pct"/>
            <w:vMerge/>
            <w:vAlign w:val="center"/>
          </w:tcPr>
          <w:p w:rsidR="00E73ED6" w:rsidRPr="00732CEC" w:rsidRDefault="00E73ED6" w:rsidP="009516D4">
            <w:pPr>
              <w:jc w:val="center"/>
              <w:rPr>
                <w:sz w:val="20"/>
                <w:szCs w:val="20"/>
              </w:rPr>
            </w:pPr>
          </w:p>
        </w:tc>
        <w:tc>
          <w:tcPr>
            <w:tcW w:w="1090" w:type="pct"/>
            <w:vMerge/>
            <w:vAlign w:val="center"/>
          </w:tcPr>
          <w:p w:rsidR="00E73ED6" w:rsidRPr="00732CEC" w:rsidRDefault="00E73ED6" w:rsidP="00732CEC">
            <w:pPr>
              <w:jc w:val="left"/>
              <w:rPr>
                <w:sz w:val="20"/>
                <w:szCs w:val="20"/>
              </w:rPr>
            </w:pPr>
          </w:p>
        </w:tc>
        <w:tc>
          <w:tcPr>
            <w:tcW w:w="1357" w:type="pct"/>
            <w:vAlign w:val="center"/>
          </w:tcPr>
          <w:p w:rsidR="00E73ED6" w:rsidRPr="00732CEC" w:rsidRDefault="00E73ED6" w:rsidP="000D7527">
            <w:pPr>
              <w:rPr>
                <w:sz w:val="20"/>
                <w:szCs w:val="20"/>
              </w:rPr>
            </w:pPr>
            <w:r w:rsidRPr="00732CEC">
              <w:rPr>
                <w:sz w:val="20"/>
                <w:szCs w:val="20"/>
              </w:rPr>
              <w:t>Under sluice</w:t>
            </w:r>
            <w:r w:rsidR="00727CE1" w:rsidRPr="00732CEC">
              <w:rPr>
                <w:sz w:val="20"/>
                <w:szCs w:val="20"/>
              </w:rPr>
              <w:t xml:space="preserve"> Structure</w:t>
            </w:r>
          </w:p>
        </w:tc>
        <w:tc>
          <w:tcPr>
            <w:tcW w:w="1025" w:type="pct"/>
            <w:vAlign w:val="center"/>
          </w:tcPr>
          <w:p w:rsidR="00E73ED6" w:rsidRPr="00732CEC" w:rsidRDefault="00E73ED6" w:rsidP="000D7527">
            <w:pPr>
              <w:rPr>
                <w:sz w:val="20"/>
                <w:szCs w:val="20"/>
              </w:rPr>
            </w:pPr>
            <w:r w:rsidRPr="00732CEC">
              <w:rPr>
                <w:sz w:val="20"/>
                <w:szCs w:val="20"/>
              </w:rPr>
              <w:t>Under sluice Gate</w:t>
            </w:r>
          </w:p>
        </w:tc>
        <w:tc>
          <w:tcPr>
            <w:tcW w:w="1195" w:type="pct"/>
            <w:vAlign w:val="center"/>
          </w:tcPr>
          <w:p w:rsidR="00E73ED6" w:rsidRPr="00732CEC" w:rsidRDefault="00E73ED6" w:rsidP="000D7527">
            <w:pPr>
              <w:rPr>
                <w:sz w:val="20"/>
                <w:szCs w:val="20"/>
              </w:rPr>
            </w:pPr>
            <w:r w:rsidRPr="00732CEC">
              <w:rPr>
                <w:sz w:val="20"/>
                <w:szCs w:val="20"/>
              </w:rPr>
              <w:t>Wheel driven sliding</w:t>
            </w:r>
          </w:p>
        </w:tc>
      </w:tr>
      <w:tr w:rsidR="00AA4802" w:rsidRPr="00732CEC" w:rsidTr="00C36699">
        <w:tc>
          <w:tcPr>
            <w:tcW w:w="332" w:type="pct"/>
            <w:vAlign w:val="center"/>
          </w:tcPr>
          <w:p w:rsidR="00AA4802" w:rsidRPr="00732CEC" w:rsidRDefault="00AA4802" w:rsidP="009516D4">
            <w:pPr>
              <w:jc w:val="center"/>
              <w:rPr>
                <w:sz w:val="20"/>
                <w:szCs w:val="20"/>
              </w:rPr>
            </w:pPr>
            <w:r w:rsidRPr="00732CEC">
              <w:rPr>
                <w:sz w:val="20"/>
                <w:szCs w:val="20"/>
              </w:rPr>
              <w:t>3</w:t>
            </w:r>
          </w:p>
        </w:tc>
        <w:tc>
          <w:tcPr>
            <w:tcW w:w="1090" w:type="pct"/>
            <w:vAlign w:val="center"/>
          </w:tcPr>
          <w:p w:rsidR="00AA4802" w:rsidRPr="00732CEC" w:rsidRDefault="00AA4802" w:rsidP="00732CEC">
            <w:pPr>
              <w:jc w:val="left"/>
              <w:rPr>
                <w:sz w:val="20"/>
                <w:szCs w:val="20"/>
              </w:rPr>
            </w:pPr>
            <w:r w:rsidRPr="00732CEC">
              <w:rPr>
                <w:sz w:val="20"/>
                <w:szCs w:val="20"/>
              </w:rPr>
              <w:t>Free Intake</w:t>
            </w:r>
          </w:p>
        </w:tc>
        <w:tc>
          <w:tcPr>
            <w:tcW w:w="1357" w:type="pct"/>
            <w:vAlign w:val="center"/>
          </w:tcPr>
          <w:p w:rsidR="00AA4802" w:rsidRPr="00732CEC" w:rsidRDefault="00AA4802" w:rsidP="000D7527">
            <w:pPr>
              <w:rPr>
                <w:sz w:val="20"/>
                <w:szCs w:val="20"/>
              </w:rPr>
            </w:pPr>
            <w:r w:rsidRPr="00732CEC">
              <w:rPr>
                <w:sz w:val="20"/>
                <w:szCs w:val="20"/>
              </w:rPr>
              <w:t>Intake</w:t>
            </w:r>
            <w:r w:rsidR="00727CE1" w:rsidRPr="00732CEC">
              <w:rPr>
                <w:sz w:val="20"/>
                <w:szCs w:val="20"/>
              </w:rPr>
              <w:t xml:space="preserve"> Structure</w:t>
            </w:r>
          </w:p>
        </w:tc>
        <w:tc>
          <w:tcPr>
            <w:tcW w:w="1025" w:type="pct"/>
            <w:vAlign w:val="center"/>
          </w:tcPr>
          <w:p w:rsidR="00AA4802" w:rsidRPr="00732CEC" w:rsidRDefault="00AA4802" w:rsidP="000D7527">
            <w:pPr>
              <w:rPr>
                <w:sz w:val="20"/>
                <w:szCs w:val="20"/>
              </w:rPr>
            </w:pPr>
            <w:r w:rsidRPr="00732CEC">
              <w:rPr>
                <w:sz w:val="20"/>
                <w:szCs w:val="20"/>
              </w:rPr>
              <w:t>Free Intake Gate</w:t>
            </w:r>
          </w:p>
        </w:tc>
        <w:tc>
          <w:tcPr>
            <w:tcW w:w="1195" w:type="pct"/>
            <w:vAlign w:val="center"/>
          </w:tcPr>
          <w:p w:rsidR="00AA4802" w:rsidRPr="00732CEC" w:rsidRDefault="00E73ED6" w:rsidP="000D7527">
            <w:pPr>
              <w:rPr>
                <w:sz w:val="20"/>
                <w:szCs w:val="20"/>
              </w:rPr>
            </w:pPr>
            <w:r w:rsidRPr="00732CEC">
              <w:rPr>
                <w:sz w:val="20"/>
                <w:szCs w:val="20"/>
              </w:rPr>
              <w:t>Wheel driven sliding</w:t>
            </w:r>
          </w:p>
        </w:tc>
      </w:tr>
      <w:tr w:rsidR="00EF074D" w:rsidRPr="00732CEC" w:rsidTr="00C36699">
        <w:tc>
          <w:tcPr>
            <w:tcW w:w="332" w:type="pct"/>
            <w:vAlign w:val="center"/>
          </w:tcPr>
          <w:p w:rsidR="00EF074D" w:rsidRPr="00732CEC" w:rsidRDefault="00EF074D" w:rsidP="009516D4">
            <w:pPr>
              <w:jc w:val="center"/>
              <w:rPr>
                <w:sz w:val="20"/>
                <w:szCs w:val="20"/>
              </w:rPr>
            </w:pPr>
            <w:r w:rsidRPr="00732CEC">
              <w:rPr>
                <w:sz w:val="20"/>
                <w:szCs w:val="20"/>
              </w:rPr>
              <w:t>4</w:t>
            </w:r>
          </w:p>
        </w:tc>
        <w:tc>
          <w:tcPr>
            <w:tcW w:w="1090" w:type="pct"/>
            <w:vAlign w:val="center"/>
          </w:tcPr>
          <w:p w:rsidR="00EF074D" w:rsidRPr="00732CEC" w:rsidRDefault="00EF074D" w:rsidP="00732CEC">
            <w:pPr>
              <w:jc w:val="left"/>
              <w:rPr>
                <w:sz w:val="20"/>
                <w:szCs w:val="20"/>
              </w:rPr>
            </w:pPr>
            <w:r w:rsidRPr="00732CEC">
              <w:rPr>
                <w:sz w:val="20"/>
                <w:szCs w:val="20"/>
              </w:rPr>
              <w:t>Pump</w:t>
            </w:r>
          </w:p>
        </w:tc>
        <w:tc>
          <w:tcPr>
            <w:tcW w:w="1357" w:type="pct"/>
            <w:vAlign w:val="center"/>
          </w:tcPr>
          <w:p w:rsidR="00EF074D" w:rsidRPr="00732CEC" w:rsidRDefault="00EF074D" w:rsidP="000D7527">
            <w:pPr>
              <w:rPr>
                <w:sz w:val="20"/>
                <w:szCs w:val="20"/>
              </w:rPr>
            </w:pPr>
            <w:r w:rsidRPr="00732CEC">
              <w:rPr>
                <w:sz w:val="20"/>
                <w:szCs w:val="20"/>
              </w:rPr>
              <w:t>Intake</w:t>
            </w:r>
            <w:r w:rsidR="00727CE1" w:rsidRPr="00732CEC">
              <w:rPr>
                <w:sz w:val="20"/>
                <w:szCs w:val="20"/>
              </w:rPr>
              <w:t xml:space="preserve"> Structure</w:t>
            </w:r>
          </w:p>
        </w:tc>
        <w:tc>
          <w:tcPr>
            <w:tcW w:w="1025" w:type="pct"/>
            <w:vAlign w:val="center"/>
          </w:tcPr>
          <w:p w:rsidR="00EF074D" w:rsidRPr="00732CEC" w:rsidRDefault="00EF074D" w:rsidP="000D7527">
            <w:pPr>
              <w:rPr>
                <w:sz w:val="20"/>
                <w:szCs w:val="20"/>
              </w:rPr>
            </w:pPr>
            <w:r w:rsidRPr="00732CEC">
              <w:rPr>
                <w:sz w:val="20"/>
                <w:szCs w:val="20"/>
              </w:rPr>
              <w:t>Intake Gate</w:t>
            </w:r>
          </w:p>
        </w:tc>
        <w:tc>
          <w:tcPr>
            <w:tcW w:w="1195" w:type="pct"/>
            <w:vAlign w:val="center"/>
          </w:tcPr>
          <w:p w:rsidR="00EF074D" w:rsidRPr="00732CEC" w:rsidRDefault="00EF074D" w:rsidP="000D7527">
            <w:pPr>
              <w:rPr>
                <w:sz w:val="20"/>
                <w:szCs w:val="20"/>
              </w:rPr>
            </w:pPr>
            <w:r w:rsidRPr="00732CEC">
              <w:rPr>
                <w:sz w:val="20"/>
                <w:szCs w:val="20"/>
              </w:rPr>
              <w:t>Wheel driven sliding</w:t>
            </w:r>
          </w:p>
        </w:tc>
      </w:tr>
      <w:tr w:rsidR="007B350E" w:rsidRPr="00732CEC" w:rsidTr="00C36699">
        <w:tc>
          <w:tcPr>
            <w:tcW w:w="332" w:type="pct"/>
            <w:vMerge w:val="restart"/>
            <w:vAlign w:val="center"/>
          </w:tcPr>
          <w:p w:rsidR="007B350E" w:rsidRPr="00732CEC" w:rsidRDefault="007B350E" w:rsidP="009516D4">
            <w:pPr>
              <w:jc w:val="center"/>
              <w:rPr>
                <w:sz w:val="20"/>
                <w:szCs w:val="20"/>
              </w:rPr>
            </w:pPr>
            <w:r w:rsidRPr="00732CEC">
              <w:rPr>
                <w:sz w:val="20"/>
                <w:szCs w:val="20"/>
              </w:rPr>
              <w:t>5</w:t>
            </w:r>
          </w:p>
        </w:tc>
        <w:tc>
          <w:tcPr>
            <w:tcW w:w="1090" w:type="pct"/>
            <w:vMerge w:val="restart"/>
            <w:vAlign w:val="center"/>
          </w:tcPr>
          <w:p w:rsidR="007B350E" w:rsidRPr="00732CEC" w:rsidRDefault="007B350E" w:rsidP="00732CEC">
            <w:pPr>
              <w:jc w:val="left"/>
              <w:rPr>
                <w:sz w:val="20"/>
                <w:szCs w:val="20"/>
              </w:rPr>
            </w:pPr>
            <w:r w:rsidRPr="00732CEC">
              <w:rPr>
                <w:sz w:val="20"/>
                <w:szCs w:val="20"/>
              </w:rPr>
              <w:t>Night Storage Reservoir</w:t>
            </w:r>
          </w:p>
        </w:tc>
        <w:tc>
          <w:tcPr>
            <w:tcW w:w="1357" w:type="pct"/>
            <w:vAlign w:val="center"/>
          </w:tcPr>
          <w:p w:rsidR="007B350E" w:rsidRPr="00732CEC" w:rsidRDefault="001B49CB" w:rsidP="000D7527">
            <w:pPr>
              <w:rPr>
                <w:sz w:val="20"/>
                <w:szCs w:val="20"/>
              </w:rPr>
            </w:pPr>
            <w:r w:rsidRPr="00732CEC">
              <w:rPr>
                <w:sz w:val="20"/>
                <w:szCs w:val="20"/>
              </w:rPr>
              <w:t>Inlet</w:t>
            </w:r>
            <w:r w:rsidR="00727CE1" w:rsidRPr="00732CEC">
              <w:rPr>
                <w:sz w:val="20"/>
                <w:szCs w:val="20"/>
              </w:rPr>
              <w:t xml:space="preserve"> Structure</w:t>
            </w:r>
          </w:p>
        </w:tc>
        <w:tc>
          <w:tcPr>
            <w:tcW w:w="1025" w:type="pct"/>
            <w:vAlign w:val="center"/>
          </w:tcPr>
          <w:p w:rsidR="007B350E" w:rsidRPr="00732CEC" w:rsidRDefault="007B350E" w:rsidP="000D7527">
            <w:pPr>
              <w:rPr>
                <w:sz w:val="20"/>
                <w:szCs w:val="20"/>
              </w:rPr>
            </w:pPr>
            <w:r w:rsidRPr="00732CEC">
              <w:rPr>
                <w:sz w:val="20"/>
                <w:szCs w:val="20"/>
              </w:rPr>
              <w:t>Intake Gate</w:t>
            </w:r>
          </w:p>
        </w:tc>
        <w:tc>
          <w:tcPr>
            <w:tcW w:w="1195" w:type="pct"/>
            <w:vAlign w:val="center"/>
          </w:tcPr>
          <w:p w:rsidR="007B350E" w:rsidRPr="00732CEC" w:rsidRDefault="007B350E" w:rsidP="000D7527">
            <w:pPr>
              <w:rPr>
                <w:sz w:val="20"/>
                <w:szCs w:val="20"/>
              </w:rPr>
            </w:pPr>
            <w:r w:rsidRPr="00732CEC">
              <w:rPr>
                <w:sz w:val="20"/>
                <w:szCs w:val="20"/>
              </w:rPr>
              <w:t>Wheel driven sliding</w:t>
            </w:r>
          </w:p>
        </w:tc>
      </w:tr>
      <w:tr w:rsidR="007B350E" w:rsidRPr="00732CEC" w:rsidTr="00C36699">
        <w:tc>
          <w:tcPr>
            <w:tcW w:w="332" w:type="pct"/>
            <w:vMerge/>
            <w:vAlign w:val="center"/>
          </w:tcPr>
          <w:p w:rsidR="007B350E" w:rsidRPr="00732CEC" w:rsidRDefault="007B350E" w:rsidP="009516D4">
            <w:pPr>
              <w:jc w:val="center"/>
              <w:rPr>
                <w:sz w:val="20"/>
                <w:szCs w:val="20"/>
              </w:rPr>
            </w:pPr>
          </w:p>
        </w:tc>
        <w:tc>
          <w:tcPr>
            <w:tcW w:w="1090" w:type="pct"/>
            <w:vMerge/>
            <w:vAlign w:val="center"/>
          </w:tcPr>
          <w:p w:rsidR="007B350E" w:rsidRPr="00732CEC" w:rsidRDefault="007B350E" w:rsidP="00732CEC">
            <w:pPr>
              <w:jc w:val="left"/>
              <w:rPr>
                <w:sz w:val="20"/>
                <w:szCs w:val="20"/>
              </w:rPr>
            </w:pPr>
          </w:p>
        </w:tc>
        <w:tc>
          <w:tcPr>
            <w:tcW w:w="1357" w:type="pct"/>
            <w:vAlign w:val="center"/>
          </w:tcPr>
          <w:p w:rsidR="007B350E" w:rsidRPr="00732CEC" w:rsidRDefault="001B49CB" w:rsidP="000D7527">
            <w:pPr>
              <w:rPr>
                <w:sz w:val="20"/>
                <w:szCs w:val="20"/>
              </w:rPr>
            </w:pPr>
            <w:r w:rsidRPr="00732CEC">
              <w:rPr>
                <w:sz w:val="20"/>
                <w:szCs w:val="20"/>
              </w:rPr>
              <w:t>Outlet</w:t>
            </w:r>
            <w:r w:rsidR="00727CE1" w:rsidRPr="00732CEC">
              <w:rPr>
                <w:sz w:val="20"/>
                <w:szCs w:val="20"/>
              </w:rPr>
              <w:t xml:space="preserve"> Structure</w:t>
            </w:r>
          </w:p>
        </w:tc>
        <w:tc>
          <w:tcPr>
            <w:tcW w:w="1025" w:type="pct"/>
            <w:vAlign w:val="center"/>
          </w:tcPr>
          <w:p w:rsidR="007B350E" w:rsidRPr="00732CEC" w:rsidRDefault="007B350E" w:rsidP="000D7527">
            <w:pPr>
              <w:rPr>
                <w:sz w:val="20"/>
                <w:szCs w:val="20"/>
              </w:rPr>
            </w:pPr>
            <w:r w:rsidRPr="00732CEC">
              <w:rPr>
                <w:sz w:val="20"/>
                <w:szCs w:val="20"/>
              </w:rPr>
              <w:t>Under sluice Gate</w:t>
            </w:r>
          </w:p>
        </w:tc>
        <w:tc>
          <w:tcPr>
            <w:tcW w:w="1195" w:type="pct"/>
            <w:vAlign w:val="center"/>
          </w:tcPr>
          <w:p w:rsidR="007B350E" w:rsidRPr="00732CEC" w:rsidRDefault="007B350E" w:rsidP="000D7527">
            <w:pPr>
              <w:rPr>
                <w:sz w:val="20"/>
                <w:szCs w:val="20"/>
              </w:rPr>
            </w:pPr>
            <w:r w:rsidRPr="00732CEC">
              <w:rPr>
                <w:sz w:val="20"/>
                <w:szCs w:val="20"/>
              </w:rPr>
              <w:t>Wheel driven sliding</w:t>
            </w:r>
          </w:p>
        </w:tc>
      </w:tr>
      <w:tr w:rsidR="001B49CB" w:rsidRPr="00732CEC" w:rsidTr="00C36699">
        <w:tc>
          <w:tcPr>
            <w:tcW w:w="332" w:type="pct"/>
            <w:vAlign w:val="center"/>
          </w:tcPr>
          <w:p w:rsidR="001B49CB" w:rsidRPr="00732CEC" w:rsidRDefault="001B49CB" w:rsidP="009516D4">
            <w:pPr>
              <w:jc w:val="center"/>
              <w:rPr>
                <w:sz w:val="20"/>
                <w:szCs w:val="20"/>
              </w:rPr>
            </w:pPr>
          </w:p>
        </w:tc>
        <w:tc>
          <w:tcPr>
            <w:tcW w:w="2448" w:type="pct"/>
            <w:gridSpan w:val="2"/>
            <w:vAlign w:val="center"/>
          </w:tcPr>
          <w:p w:rsidR="001B49CB" w:rsidRPr="00732CEC" w:rsidRDefault="001B49CB" w:rsidP="00732CEC">
            <w:pPr>
              <w:jc w:val="left"/>
              <w:rPr>
                <w:sz w:val="20"/>
                <w:szCs w:val="20"/>
              </w:rPr>
            </w:pPr>
            <w:r w:rsidRPr="00732CEC">
              <w:rPr>
                <w:b/>
                <w:sz w:val="20"/>
                <w:szCs w:val="20"/>
              </w:rPr>
              <w:t>Canal and Canal Structures</w:t>
            </w:r>
          </w:p>
        </w:tc>
        <w:tc>
          <w:tcPr>
            <w:tcW w:w="1025" w:type="pct"/>
            <w:vAlign w:val="center"/>
          </w:tcPr>
          <w:p w:rsidR="001B49CB" w:rsidRPr="00732CEC" w:rsidRDefault="001B49CB" w:rsidP="000D7527">
            <w:pPr>
              <w:rPr>
                <w:sz w:val="20"/>
                <w:szCs w:val="20"/>
              </w:rPr>
            </w:pPr>
          </w:p>
        </w:tc>
        <w:tc>
          <w:tcPr>
            <w:tcW w:w="1195" w:type="pct"/>
            <w:vAlign w:val="center"/>
          </w:tcPr>
          <w:p w:rsidR="001B49CB" w:rsidRPr="00732CEC" w:rsidRDefault="001B49CB" w:rsidP="000D7527">
            <w:pPr>
              <w:rPr>
                <w:sz w:val="20"/>
                <w:szCs w:val="20"/>
              </w:rPr>
            </w:pPr>
          </w:p>
        </w:tc>
      </w:tr>
      <w:tr w:rsidR="00AA4802" w:rsidRPr="00732CEC" w:rsidTr="00C36699">
        <w:tc>
          <w:tcPr>
            <w:tcW w:w="332" w:type="pct"/>
            <w:vAlign w:val="center"/>
          </w:tcPr>
          <w:p w:rsidR="00AA4802" w:rsidRPr="00732CEC" w:rsidRDefault="00272591" w:rsidP="009516D4">
            <w:pPr>
              <w:jc w:val="center"/>
              <w:rPr>
                <w:sz w:val="20"/>
                <w:szCs w:val="20"/>
              </w:rPr>
            </w:pPr>
            <w:r w:rsidRPr="00732CEC">
              <w:rPr>
                <w:sz w:val="20"/>
                <w:szCs w:val="20"/>
              </w:rPr>
              <w:t>6</w:t>
            </w:r>
          </w:p>
        </w:tc>
        <w:tc>
          <w:tcPr>
            <w:tcW w:w="1090" w:type="pct"/>
            <w:vAlign w:val="center"/>
          </w:tcPr>
          <w:p w:rsidR="00AA4802" w:rsidRPr="00732CEC" w:rsidRDefault="00272591" w:rsidP="00732CEC">
            <w:pPr>
              <w:jc w:val="left"/>
              <w:rPr>
                <w:sz w:val="20"/>
                <w:szCs w:val="20"/>
              </w:rPr>
            </w:pPr>
            <w:r w:rsidRPr="00732CEC">
              <w:rPr>
                <w:sz w:val="20"/>
                <w:szCs w:val="20"/>
              </w:rPr>
              <w:t>Canal</w:t>
            </w:r>
          </w:p>
        </w:tc>
        <w:tc>
          <w:tcPr>
            <w:tcW w:w="1357" w:type="pct"/>
            <w:vAlign w:val="center"/>
          </w:tcPr>
          <w:p w:rsidR="00AA4802" w:rsidRPr="00732CEC" w:rsidRDefault="00272591" w:rsidP="00AC1B23">
            <w:pPr>
              <w:jc w:val="left"/>
              <w:rPr>
                <w:sz w:val="20"/>
                <w:szCs w:val="20"/>
              </w:rPr>
            </w:pPr>
            <w:r w:rsidRPr="00732CEC">
              <w:rPr>
                <w:sz w:val="20"/>
                <w:szCs w:val="20"/>
              </w:rPr>
              <w:t>Canal Flushing</w:t>
            </w:r>
            <w:r w:rsidR="00727CE1" w:rsidRPr="00732CEC">
              <w:rPr>
                <w:sz w:val="20"/>
                <w:szCs w:val="20"/>
              </w:rPr>
              <w:t xml:space="preserve"> Structure</w:t>
            </w:r>
          </w:p>
        </w:tc>
        <w:tc>
          <w:tcPr>
            <w:tcW w:w="1025" w:type="pct"/>
            <w:vAlign w:val="center"/>
          </w:tcPr>
          <w:p w:rsidR="00AA4802" w:rsidRPr="00732CEC" w:rsidRDefault="00272591" w:rsidP="000D7527">
            <w:pPr>
              <w:rPr>
                <w:sz w:val="20"/>
                <w:szCs w:val="20"/>
              </w:rPr>
            </w:pPr>
            <w:r w:rsidRPr="00732CEC">
              <w:rPr>
                <w:sz w:val="20"/>
                <w:szCs w:val="20"/>
              </w:rPr>
              <w:t>Flushing Gate</w:t>
            </w:r>
          </w:p>
        </w:tc>
        <w:tc>
          <w:tcPr>
            <w:tcW w:w="1195" w:type="pct"/>
            <w:vAlign w:val="center"/>
          </w:tcPr>
          <w:p w:rsidR="00AA4802" w:rsidRPr="00732CEC" w:rsidRDefault="00272591" w:rsidP="000D7527">
            <w:pPr>
              <w:rPr>
                <w:sz w:val="20"/>
                <w:szCs w:val="20"/>
              </w:rPr>
            </w:pPr>
            <w:r w:rsidRPr="00732CEC">
              <w:rPr>
                <w:sz w:val="20"/>
                <w:szCs w:val="20"/>
              </w:rPr>
              <w:t xml:space="preserve">Sliding and/or stop log </w:t>
            </w:r>
          </w:p>
        </w:tc>
      </w:tr>
      <w:tr w:rsidR="002B3DFD" w:rsidRPr="00732CEC" w:rsidTr="00C36699">
        <w:tc>
          <w:tcPr>
            <w:tcW w:w="332" w:type="pct"/>
            <w:vMerge w:val="restart"/>
            <w:vAlign w:val="center"/>
          </w:tcPr>
          <w:p w:rsidR="002B3DFD" w:rsidRPr="00732CEC" w:rsidRDefault="002B3DFD" w:rsidP="009516D4">
            <w:pPr>
              <w:jc w:val="center"/>
              <w:rPr>
                <w:sz w:val="20"/>
                <w:szCs w:val="20"/>
              </w:rPr>
            </w:pPr>
            <w:r w:rsidRPr="00732CEC">
              <w:rPr>
                <w:sz w:val="20"/>
                <w:szCs w:val="20"/>
              </w:rPr>
              <w:t>7</w:t>
            </w:r>
          </w:p>
        </w:tc>
        <w:tc>
          <w:tcPr>
            <w:tcW w:w="1090" w:type="pct"/>
            <w:vMerge w:val="restart"/>
            <w:vAlign w:val="center"/>
          </w:tcPr>
          <w:p w:rsidR="002B3DFD" w:rsidRPr="00732CEC" w:rsidRDefault="002B3DFD" w:rsidP="00732CEC">
            <w:pPr>
              <w:jc w:val="left"/>
              <w:rPr>
                <w:sz w:val="20"/>
                <w:szCs w:val="20"/>
              </w:rPr>
            </w:pPr>
            <w:r w:rsidRPr="00732CEC">
              <w:rPr>
                <w:sz w:val="20"/>
                <w:szCs w:val="20"/>
              </w:rPr>
              <w:t>Canal Structures</w:t>
            </w:r>
          </w:p>
        </w:tc>
        <w:tc>
          <w:tcPr>
            <w:tcW w:w="1357" w:type="pct"/>
            <w:vAlign w:val="center"/>
          </w:tcPr>
          <w:p w:rsidR="002B3DFD" w:rsidRPr="00732CEC" w:rsidRDefault="002B3DFD" w:rsidP="000D7527">
            <w:pPr>
              <w:rPr>
                <w:sz w:val="20"/>
                <w:szCs w:val="20"/>
              </w:rPr>
            </w:pPr>
            <w:r w:rsidRPr="00732CEC">
              <w:rPr>
                <w:sz w:val="20"/>
                <w:szCs w:val="20"/>
              </w:rPr>
              <w:t>Division Box Structure</w:t>
            </w:r>
          </w:p>
        </w:tc>
        <w:tc>
          <w:tcPr>
            <w:tcW w:w="1025" w:type="pct"/>
            <w:vAlign w:val="center"/>
          </w:tcPr>
          <w:p w:rsidR="002B3DFD" w:rsidRPr="00732CEC" w:rsidRDefault="002B3DFD" w:rsidP="000D7527">
            <w:pPr>
              <w:rPr>
                <w:sz w:val="20"/>
                <w:szCs w:val="20"/>
              </w:rPr>
            </w:pPr>
            <w:r w:rsidRPr="00732CEC">
              <w:rPr>
                <w:sz w:val="20"/>
                <w:szCs w:val="20"/>
              </w:rPr>
              <w:t>Control Gate</w:t>
            </w:r>
          </w:p>
        </w:tc>
        <w:tc>
          <w:tcPr>
            <w:tcW w:w="1195" w:type="pct"/>
            <w:vAlign w:val="center"/>
          </w:tcPr>
          <w:p w:rsidR="002B3DFD" w:rsidRPr="00732CEC" w:rsidRDefault="002B3DFD" w:rsidP="000D7527">
            <w:pPr>
              <w:rPr>
                <w:sz w:val="20"/>
                <w:szCs w:val="20"/>
              </w:rPr>
            </w:pPr>
            <w:r w:rsidRPr="00732CEC">
              <w:rPr>
                <w:sz w:val="20"/>
                <w:szCs w:val="20"/>
              </w:rPr>
              <w:t>Sliding and/or stop log</w:t>
            </w:r>
          </w:p>
        </w:tc>
      </w:tr>
      <w:tr w:rsidR="002B3DFD" w:rsidRPr="00732CEC" w:rsidTr="00C36699">
        <w:tc>
          <w:tcPr>
            <w:tcW w:w="332" w:type="pct"/>
            <w:vMerge/>
            <w:vAlign w:val="center"/>
          </w:tcPr>
          <w:p w:rsidR="002B3DFD" w:rsidRPr="00732CEC" w:rsidRDefault="002B3DFD" w:rsidP="000D7527">
            <w:pPr>
              <w:rPr>
                <w:sz w:val="20"/>
                <w:szCs w:val="20"/>
              </w:rPr>
            </w:pPr>
          </w:p>
        </w:tc>
        <w:tc>
          <w:tcPr>
            <w:tcW w:w="1090" w:type="pct"/>
            <w:vMerge/>
            <w:vAlign w:val="center"/>
          </w:tcPr>
          <w:p w:rsidR="002B3DFD" w:rsidRPr="00732CEC" w:rsidRDefault="002B3DFD" w:rsidP="000D7527">
            <w:pPr>
              <w:rPr>
                <w:sz w:val="20"/>
                <w:szCs w:val="20"/>
              </w:rPr>
            </w:pPr>
          </w:p>
        </w:tc>
        <w:tc>
          <w:tcPr>
            <w:tcW w:w="1357" w:type="pct"/>
            <w:vAlign w:val="center"/>
          </w:tcPr>
          <w:p w:rsidR="002B3DFD" w:rsidRPr="00732CEC" w:rsidRDefault="002B3DFD" w:rsidP="000D7527">
            <w:pPr>
              <w:rPr>
                <w:sz w:val="20"/>
                <w:szCs w:val="20"/>
              </w:rPr>
            </w:pPr>
            <w:r w:rsidRPr="00732CEC">
              <w:rPr>
                <w:sz w:val="20"/>
                <w:szCs w:val="20"/>
              </w:rPr>
              <w:t>Turnout Structure</w:t>
            </w:r>
          </w:p>
        </w:tc>
        <w:tc>
          <w:tcPr>
            <w:tcW w:w="1025" w:type="pct"/>
            <w:vAlign w:val="center"/>
          </w:tcPr>
          <w:p w:rsidR="002B3DFD" w:rsidRPr="00732CEC" w:rsidRDefault="002B3DFD" w:rsidP="000D7527">
            <w:pPr>
              <w:rPr>
                <w:sz w:val="20"/>
                <w:szCs w:val="20"/>
              </w:rPr>
            </w:pPr>
            <w:r w:rsidRPr="00732CEC">
              <w:rPr>
                <w:sz w:val="20"/>
                <w:szCs w:val="20"/>
              </w:rPr>
              <w:t>Turnout Gate</w:t>
            </w:r>
          </w:p>
        </w:tc>
        <w:tc>
          <w:tcPr>
            <w:tcW w:w="1195" w:type="pct"/>
            <w:vAlign w:val="center"/>
          </w:tcPr>
          <w:p w:rsidR="002B3DFD" w:rsidRPr="00732CEC" w:rsidRDefault="002B3DFD" w:rsidP="000D7527">
            <w:pPr>
              <w:rPr>
                <w:sz w:val="20"/>
                <w:szCs w:val="20"/>
              </w:rPr>
            </w:pPr>
            <w:r w:rsidRPr="00732CEC">
              <w:rPr>
                <w:sz w:val="20"/>
                <w:szCs w:val="20"/>
              </w:rPr>
              <w:t>Sliding and/or stop log</w:t>
            </w:r>
          </w:p>
        </w:tc>
      </w:tr>
      <w:tr w:rsidR="002B3DFD" w:rsidRPr="00732CEC" w:rsidTr="00C36699">
        <w:tc>
          <w:tcPr>
            <w:tcW w:w="332" w:type="pct"/>
            <w:vMerge/>
            <w:vAlign w:val="center"/>
          </w:tcPr>
          <w:p w:rsidR="002B3DFD" w:rsidRPr="00732CEC" w:rsidRDefault="002B3DFD" w:rsidP="000D7527">
            <w:pPr>
              <w:rPr>
                <w:sz w:val="20"/>
                <w:szCs w:val="20"/>
              </w:rPr>
            </w:pPr>
          </w:p>
        </w:tc>
        <w:tc>
          <w:tcPr>
            <w:tcW w:w="1090" w:type="pct"/>
            <w:vMerge/>
            <w:vAlign w:val="center"/>
          </w:tcPr>
          <w:p w:rsidR="002B3DFD" w:rsidRPr="00732CEC" w:rsidRDefault="002B3DFD" w:rsidP="000D7527">
            <w:pPr>
              <w:rPr>
                <w:sz w:val="20"/>
                <w:szCs w:val="20"/>
              </w:rPr>
            </w:pPr>
          </w:p>
        </w:tc>
        <w:tc>
          <w:tcPr>
            <w:tcW w:w="1357" w:type="pct"/>
            <w:vAlign w:val="center"/>
          </w:tcPr>
          <w:p w:rsidR="002B3DFD" w:rsidRPr="00732CEC" w:rsidRDefault="002B3DFD" w:rsidP="000D7527">
            <w:pPr>
              <w:rPr>
                <w:sz w:val="20"/>
                <w:szCs w:val="20"/>
              </w:rPr>
            </w:pPr>
            <w:r w:rsidRPr="00732CEC">
              <w:rPr>
                <w:sz w:val="20"/>
                <w:szCs w:val="20"/>
              </w:rPr>
              <w:t>Off take Structure</w:t>
            </w:r>
          </w:p>
        </w:tc>
        <w:tc>
          <w:tcPr>
            <w:tcW w:w="1025" w:type="pct"/>
            <w:vAlign w:val="center"/>
          </w:tcPr>
          <w:p w:rsidR="002B3DFD" w:rsidRPr="00732CEC" w:rsidRDefault="002B3DFD" w:rsidP="000D7527">
            <w:pPr>
              <w:rPr>
                <w:sz w:val="20"/>
                <w:szCs w:val="20"/>
              </w:rPr>
            </w:pPr>
            <w:r w:rsidRPr="00732CEC">
              <w:rPr>
                <w:sz w:val="20"/>
                <w:szCs w:val="20"/>
              </w:rPr>
              <w:t>Off take Gate</w:t>
            </w:r>
          </w:p>
        </w:tc>
        <w:tc>
          <w:tcPr>
            <w:tcW w:w="1195" w:type="pct"/>
            <w:vAlign w:val="center"/>
          </w:tcPr>
          <w:p w:rsidR="002B3DFD" w:rsidRPr="00732CEC" w:rsidRDefault="002B3DFD" w:rsidP="000D7527">
            <w:pPr>
              <w:rPr>
                <w:sz w:val="20"/>
                <w:szCs w:val="20"/>
              </w:rPr>
            </w:pPr>
            <w:r w:rsidRPr="00732CEC">
              <w:rPr>
                <w:sz w:val="20"/>
                <w:szCs w:val="20"/>
              </w:rPr>
              <w:t>Sliding and/or stop log</w:t>
            </w:r>
          </w:p>
        </w:tc>
      </w:tr>
    </w:tbl>
    <w:p w:rsidR="00E0469C" w:rsidRDefault="00E0469C"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D96E85" w:rsidRDefault="00D96E85" w:rsidP="007D7B25">
      <w:pPr>
        <w:rPr>
          <w:sz w:val="24"/>
          <w:szCs w:val="24"/>
        </w:rPr>
      </w:pPr>
    </w:p>
    <w:p w:rsidR="00960F0D" w:rsidRDefault="00960F0D" w:rsidP="007D7B25">
      <w:pPr>
        <w:rPr>
          <w:sz w:val="24"/>
          <w:szCs w:val="24"/>
        </w:rPr>
      </w:pPr>
    </w:p>
    <w:p w:rsidR="001B2A3D" w:rsidRDefault="001B2A3D" w:rsidP="007D7B25">
      <w:pPr>
        <w:rPr>
          <w:sz w:val="24"/>
          <w:szCs w:val="24"/>
        </w:rPr>
      </w:pPr>
    </w:p>
    <w:p w:rsidR="001B2A3D" w:rsidRDefault="001B2A3D" w:rsidP="007D7B25">
      <w:pPr>
        <w:rPr>
          <w:sz w:val="24"/>
          <w:szCs w:val="24"/>
        </w:rPr>
      </w:pPr>
    </w:p>
    <w:p w:rsidR="00D96E85" w:rsidRDefault="00D96E85" w:rsidP="007D7B25">
      <w:pPr>
        <w:rPr>
          <w:sz w:val="24"/>
          <w:szCs w:val="24"/>
        </w:rPr>
      </w:pPr>
    </w:p>
    <w:p w:rsidR="00D96E85" w:rsidRDefault="004725A8" w:rsidP="007D7B25">
      <w:pPr>
        <w:rPr>
          <w:sz w:val="24"/>
          <w:szCs w:val="24"/>
        </w:rPr>
      </w:pPr>
      <w:r>
        <w:rPr>
          <w:noProof/>
          <w:sz w:val="24"/>
          <w:szCs w:val="24"/>
        </w:rPr>
        <w:lastRenderedPageBreak/>
        <mc:AlternateContent>
          <mc:Choice Requires="wpg">
            <w:drawing>
              <wp:anchor distT="0" distB="0" distL="114300" distR="114300" simplePos="0" relativeHeight="252906496" behindDoc="0" locked="0" layoutInCell="1" allowOverlap="1" wp14:anchorId="511F6EE9" wp14:editId="3DEEC982">
                <wp:simplePos x="0" y="0"/>
                <wp:positionH relativeFrom="column">
                  <wp:posOffset>-302895</wp:posOffset>
                </wp:positionH>
                <wp:positionV relativeFrom="paragraph">
                  <wp:posOffset>121285</wp:posOffset>
                </wp:positionV>
                <wp:extent cx="6282690" cy="5420083"/>
                <wp:effectExtent l="19050" t="19050" r="22860" b="28575"/>
                <wp:wrapNone/>
                <wp:docPr id="45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5420083"/>
                          <a:chOff x="967" y="1678"/>
                          <a:chExt cx="9894" cy="8180"/>
                        </a:xfrm>
                      </wpg:grpSpPr>
                      <wps:wsp>
                        <wps:cNvPr id="457" name="AutoShape 642"/>
                        <wps:cNvCnPr>
                          <a:cxnSpLocks noChangeShapeType="1"/>
                        </wps:cNvCnPr>
                        <wps:spPr bwMode="auto">
                          <a:xfrm>
                            <a:off x="10265" y="4894"/>
                            <a:ext cx="0" cy="468"/>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58" name="Rectangle 621"/>
                        <wps:cNvSpPr>
                          <a:spLocks noChangeArrowheads="1"/>
                        </wps:cNvSpPr>
                        <wps:spPr bwMode="auto">
                          <a:xfrm>
                            <a:off x="3753" y="1678"/>
                            <a:ext cx="4410" cy="706"/>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4725A8">
                              <w:pPr>
                                <w:spacing w:line="240" w:lineRule="auto"/>
                                <w:jc w:val="center"/>
                                <w:rPr>
                                  <w:b/>
                                  <w:sz w:val="18"/>
                                  <w:szCs w:val="18"/>
                                </w:rPr>
                              </w:pPr>
                              <w:r w:rsidRPr="004725A8">
                                <w:rPr>
                                  <w:b/>
                                  <w:sz w:val="18"/>
                                  <w:szCs w:val="18"/>
                                </w:rPr>
                                <w:t>10. Quality Control for Hydro-Mechanical Works</w:t>
                              </w:r>
                            </w:p>
                          </w:txbxContent>
                        </wps:txbx>
                        <wps:bodyPr rot="0" vert="horz" wrap="square" lIns="91440" tIns="45720" rIns="91440" bIns="45720" anchor="t" anchorCtr="0" upright="1">
                          <a:noAutofit/>
                        </wps:bodyPr>
                      </wps:wsp>
                      <wps:wsp>
                        <wps:cNvPr id="459" name="Rectangle 622"/>
                        <wps:cNvSpPr>
                          <a:spLocks noChangeArrowheads="1"/>
                        </wps:cNvSpPr>
                        <wps:spPr bwMode="auto">
                          <a:xfrm>
                            <a:off x="967" y="3366"/>
                            <a:ext cx="4245" cy="626"/>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4725A8">
                              <w:pPr>
                                <w:spacing w:line="240" w:lineRule="auto"/>
                                <w:jc w:val="center"/>
                                <w:rPr>
                                  <w:b/>
                                  <w:sz w:val="18"/>
                                  <w:szCs w:val="18"/>
                                </w:rPr>
                              </w:pPr>
                              <w:r w:rsidRPr="004725A8">
                                <w:rPr>
                                  <w:b/>
                                  <w:sz w:val="18"/>
                                  <w:szCs w:val="18"/>
                                </w:rPr>
                                <w:t>10.1 Quality of Construction Materials for HMW</w:t>
                              </w:r>
                            </w:p>
                          </w:txbxContent>
                        </wps:txbx>
                        <wps:bodyPr rot="0" vert="horz" wrap="square" lIns="91440" tIns="45720" rIns="91440" bIns="45720" anchor="t" anchorCtr="0" upright="1">
                          <a:noAutofit/>
                        </wps:bodyPr>
                      </wps:wsp>
                      <wps:wsp>
                        <wps:cNvPr id="460" name="Rectangle 623"/>
                        <wps:cNvSpPr>
                          <a:spLocks noChangeArrowheads="1"/>
                        </wps:cNvSpPr>
                        <wps:spPr bwMode="auto">
                          <a:xfrm>
                            <a:off x="1151" y="4625"/>
                            <a:ext cx="3439" cy="2279"/>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F5194A">
                              <w:pPr>
                                <w:spacing w:line="240" w:lineRule="auto"/>
                                <w:ind w:right="-105"/>
                                <w:jc w:val="left"/>
                                <w:rPr>
                                  <w:rFonts w:eastAsia="Times New Roman"/>
                                  <w:b/>
                                  <w:sz w:val="18"/>
                                  <w:szCs w:val="18"/>
                                </w:rPr>
                              </w:pPr>
                              <w:r w:rsidRPr="004725A8">
                                <w:rPr>
                                  <w:rFonts w:eastAsia="Times New Roman"/>
                                  <w:b/>
                                  <w:sz w:val="18"/>
                                  <w:szCs w:val="18"/>
                                </w:rPr>
                                <w:t>10.1.1Inspection and testing of construction materials</w:t>
                              </w:r>
                            </w:p>
                            <w:p w:rsidR="00C75914" w:rsidRPr="004725A8" w:rsidRDefault="00C75914" w:rsidP="00F5194A">
                              <w:pPr>
                                <w:pStyle w:val="ListParagraph"/>
                                <w:numPr>
                                  <w:ilvl w:val="0"/>
                                  <w:numId w:val="11"/>
                                </w:numPr>
                                <w:spacing w:before="0" w:after="0"/>
                                <w:ind w:left="450"/>
                                <w:rPr>
                                  <w:b/>
                                  <w:sz w:val="18"/>
                                  <w:szCs w:val="18"/>
                                </w:rPr>
                              </w:pPr>
                              <w:r w:rsidRPr="004725A8">
                                <w:rPr>
                                  <w:b/>
                                  <w:sz w:val="18"/>
                                  <w:szCs w:val="18"/>
                                </w:rPr>
                                <w:t>Steel Gates and Accessories</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Metal Sheet</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Primary impended</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Secondary impended</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Bolt and nut</w:t>
                              </w:r>
                            </w:p>
                            <w:p w:rsidR="00C75914" w:rsidRPr="004725A8" w:rsidRDefault="00C75914" w:rsidP="00F5194A">
                              <w:pPr>
                                <w:pStyle w:val="ListParagraph"/>
                                <w:numPr>
                                  <w:ilvl w:val="1"/>
                                  <w:numId w:val="11"/>
                                </w:numPr>
                                <w:spacing w:before="0" w:after="0"/>
                                <w:ind w:left="900"/>
                                <w:rPr>
                                  <w:b/>
                                  <w:bCs/>
                                  <w:sz w:val="18"/>
                                  <w:szCs w:val="18"/>
                                </w:rPr>
                              </w:pPr>
                              <w:r w:rsidRPr="004725A8">
                                <w:rPr>
                                  <w:b/>
                                  <w:sz w:val="18"/>
                                  <w:szCs w:val="18"/>
                                </w:rPr>
                                <w:t>Paint</w:t>
                              </w:r>
                            </w:p>
                            <w:p w:rsidR="00C75914" w:rsidRPr="004725A8" w:rsidRDefault="00C75914" w:rsidP="00F5194A">
                              <w:pPr>
                                <w:pStyle w:val="ListParagraph"/>
                                <w:numPr>
                                  <w:ilvl w:val="0"/>
                                  <w:numId w:val="11"/>
                                </w:numPr>
                                <w:spacing w:before="0" w:after="0"/>
                                <w:ind w:left="450"/>
                                <w:rPr>
                                  <w:b/>
                                  <w:bCs/>
                                  <w:sz w:val="18"/>
                                  <w:szCs w:val="18"/>
                                </w:rPr>
                              </w:pPr>
                              <w:r w:rsidRPr="004725A8">
                                <w:rPr>
                                  <w:b/>
                                  <w:sz w:val="18"/>
                                  <w:szCs w:val="18"/>
                                </w:rPr>
                                <w:t>Rubber Ceil</w:t>
                              </w:r>
                            </w:p>
                          </w:txbxContent>
                        </wps:txbx>
                        <wps:bodyPr rot="0" vert="horz" wrap="square" lIns="91440" tIns="45720" rIns="91440" bIns="45720" anchor="t" anchorCtr="0" upright="1">
                          <a:noAutofit/>
                        </wps:bodyPr>
                      </wps:wsp>
                      <wps:wsp>
                        <wps:cNvPr id="461" name="Rectangle 624"/>
                        <wps:cNvSpPr>
                          <a:spLocks noChangeArrowheads="1"/>
                        </wps:cNvSpPr>
                        <wps:spPr bwMode="auto">
                          <a:xfrm>
                            <a:off x="5212" y="5379"/>
                            <a:ext cx="2431" cy="1143"/>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4725A8">
                              <w:pPr>
                                <w:spacing w:line="240" w:lineRule="auto"/>
                                <w:jc w:val="left"/>
                                <w:rPr>
                                  <w:rFonts w:eastAsia="Times New Roman"/>
                                  <w:b/>
                                  <w:sz w:val="18"/>
                                  <w:szCs w:val="18"/>
                                </w:rPr>
                              </w:pPr>
                              <w:r w:rsidRPr="004725A8">
                                <w:rPr>
                                  <w:rFonts w:eastAsia="Times New Roman"/>
                                  <w:b/>
                                  <w:sz w:val="18"/>
                                  <w:szCs w:val="18"/>
                                </w:rPr>
                                <w:t xml:space="preserve">10.1.2 Testing of </w:t>
                              </w:r>
                              <w:r w:rsidRPr="004725A8">
                                <w:rPr>
                                  <w:b/>
                                  <w:sz w:val="18"/>
                                  <w:szCs w:val="18"/>
                                </w:rPr>
                                <w:t xml:space="preserve">Electro-Mechanical </w:t>
                              </w:r>
                              <w:proofErr w:type="spellStart"/>
                              <w:r w:rsidRPr="004725A8">
                                <w:rPr>
                                  <w:b/>
                                  <w:sz w:val="18"/>
                                  <w:szCs w:val="18"/>
                                </w:rPr>
                                <w:t>Equipments</w:t>
                              </w:r>
                              <w:proofErr w:type="spellEnd"/>
                            </w:p>
                            <w:p w:rsidR="00C75914" w:rsidRPr="004725A8" w:rsidRDefault="00C75914" w:rsidP="0044518E">
                              <w:pPr>
                                <w:pStyle w:val="ListParagraph"/>
                                <w:numPr>
                                  <w:ilvl w:val="0"/>
                                  <w:numId w:val="9"/>
                                </w:numPr>
                                <w:spacing w:before="0" w:after="0"/>
                                <w:ind w:left="450"/>
                                <w:rPr>
                                  <w:b/>
                                  <w:sz w:val="18"/>
                                  <w:szCs w:val="18"/>
                                </w:rPr>
                              </w:pPr>
                              <w:r w:rsidRPr="004725A8">
                                <w:rPr>
                                  <w:b/>
                                  <w:sz w:val="18"/>
                                  <w:szCs w:val="18"/>
                                </w:rPr>
                                <w:t>Dry and wet test</w:t>
                              </w:r>
                            </w:p>
                          </w:txbxContent>
                        </wps:txbx>
                        <wps:bodyPr rot="0" vert="horz" wrap="square" lIns="91440" tIns="45720" rIns="91440" bIns="45720" anchor="t" anchorCtr="0" upright="1">
                          <a:noAutofit/>
                        </wps:bodyPr>
                      </wps:wsp>
                      <wps:wsp>
                        <wps:cNvPr id="462" name="Rectangle 625"/>
                        <wps:cNvSpPr>
                          <a:spLocks noChangeArrowheads="1"/>
                        </wps:cNvSpPr>
                        <wps:spPr bwMode="auto">
                          <a:xfrm>
                            <a:off x="5760" y="3546"/>
                            <a:ext cx="5101" cy="666"/>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4725A8">
                              <w:pPr>
                                <w:spacing w:line="240" w:lineRule="auto"/>
                                <w:jc w:val="center"/>
                                <w:rPr>
                                  <w:b/>
                                  <w:sz w:val="18"/>
                                  <w:szCs w:val="18"/>
                                </w:rPr>
                              </w:pPr>
                              <w:r w:rsidRPr="004725A8">
                                <w:rPr>
                                  <w:b/>
                                  <w:sz w:val="18"/>
                                  <w:szCs w:val="18"/>
                                </w:rPr>
                                <w:t>10.2 Quality of Workmanship of Hydro-Mechanical Works</w:t>
                              </w:r>
                            </w:p>
                          </w:txbxContent>
                        </wps:txbx>
                        <wps:bodyPr rot="0" vert="horz" wrap="square" lIns="91440" tIns="45720" rIns="91440" bIns="45720" anchor="t" anchorCtr="0" upright="1">
                          <a:noAutofit/>
                        </wps:bodyPr>
                      </wps:wsp>
                      <wps:wsp>
                        <wps:cNvPr id="463" name="AutoShape 628"/>
                        <wps:cNvCnPr>
                          <a:cxnSpLocks noChangeShapeType="1"/>
                        </wps:cNvCnPr>
                        <wps:spPr bwMode="auto">
                          <a:xfrm>
                            <a:off x="8972" y="2911"/>
                            <a:ext cx="0" cy="737"/>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4" name="AutoShape 629"/>
                        <wps:cNvCnPr>
                          <a:cxnSpLocks noChangeShapeType="1"/>
                        </wps:cNvCnPr>
                        <wps:spPr bwMode="auto">
                          <a:xfrm>
                            <a:off x="2407" y="4424"/>
                            <a:ext cx="3777"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5" name="AutoShape 631"/>
                        <wps:cNvCnPr>
                          <a:cxnSpLocks noChangeShapeType="1"/>
                        </wps:cNvCnPr>
                        <wps:spPr bwMode="auto">
                          <a:xfrm>
                            <a:off x="6184" y="4444"/>
                            <a:ext cx="1" cy="919"/>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6" name="Rectangle 632"/>
                        <wps:cNvSpPr>
                          <a:spLocks noChangeArrowheads="1"/>
                        </wps:cNvSpPr>
                        <wps:spPr bwMode="auto">
                          <a:xfrm>
                            <a:off x="1331" y="7584"/>
                            <a:ext cx="2809" cy="1037"/>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44518E">
                              <w:pPr>
                                <w:spacing w:line="240" w:lineRule="auto"/>
                                <w:rPr>
                                  <w:b/>
                                  <w:sz w:val="18"/>
                                  <w:szCs w:val="18"/>
                                </w:rPr>
                              </w:pPr>
                              <w:r w:rsidRPr="004725A8">
                                <w:rPr>
                                  <w:b/>
                                  <w:sz w:val="18"/>
                                  <w:szCs w:val="18"/>
                                </w:rPr>
                                <w:t>10.2.1 Conformity with plans</w:t>
                              </w:r>
                            </w:p>
                            <w:p w:rsidR="00C75914" w:rsidRPr="004725A8" w:rsidRDefault="00C75914" w:rsidP="0044518E">
                              <w:pPr>
                                <w:pStyle w:val="ListParagraph"/>
                                <w:numPr>
                                  <w:ilvl w:val="0"/>
                                  <w:numId w:val="7"/>
                                </w:numPr>
                                <w:spacing w:before="0" w:after="0"/>
                                <w:rPr>
                                  <w:b/>
                                  <w:sz w:val="18"/>
                                  <w:szCs w:val="18"/>
                                </w:rPr>
                              </w:pPr>
                              <w:r w:rsidRPr="004725A8">
                                <w:rPr>
                                  <w:b/>
                                  <w:sz w:val="18"/>
                                  <w:szCs w:val="18"/>
                                </w:rPr>
                                <w:t xml:space="preserve">Working drawing </w:t>
                              </w:r>
                            </w:p>
                            <w:p w:rsidR="00C75914" w:rsidRPr="004725A8" w:rsidRDefault="00C75914" w:rsidP="0044518E">
                              <w:pPr>
                                <w:pStyle w:val="ListParagraph"/>
                                <w:numPr>
                                  <w:ilvl w:val="0"/>
                                  <w:numId w:val="7"/>
                                </w:numPr>
                                <w:spacing w:before="0" w:after="0"/>
                                <w:rPr>
                                  <w:b/>
                                  <w:sz w:val="18"/>
                                  <w:szCs w:val="18"/>
                                </w:rPr>
                              </w:pPr>
                              <w:r w:rsidRPr="004725A8">
                                <w:rPr>
                                  <w:b/>
                                  <w:sz w:val="18"/>
                                  <w:szCs w:val="18"/>
                                </w:rPr>
                                <w:t>Design calculation</w:t>
                              </w:r>
                            </w:p>
                            <w:p w:rsidR="00C75914" w:rsidRPr="004725A8" w:rsidRDefault="00C75914" w:rsidP="0044518E">
                              <w:pPr>
                                <w:pStyle w:val="ListParagraph"/>
                                <w:numPr>
                                  <w:ilvl w:val="0"/>
                                  <w:numId w:val="7"/>
                                </w:numPr>
                                <w:spacing w:before="0" w:after="0"/>
                                <w:rPr>
                                  <w:b/>
                                  <w:sz w:val="18"/>
                                  <w:szCs w:val="18"/>
                                </w:rPr>
                              </w:pPr>
                              <w:r w:rsidRPr="004725A8">
                                <w:rPr>
                                  <w:b/>
                                  <w:sz w:val="18"/>
                                  <w:szCs w:val="18"/>
                                </w:rPr>
                                <w:t xml:space="preserve">Design dimensions </w:t>
                              </w:r>
                            </w:p>
                          </w:txbxContent>
                        </wps:txbx>
                        <wps:bodyPr rot="0" vert="horz" wrap="square" lIns="91440" tIns="45720" rIns="91440" bIns="45720" anchor="t" anchorCtr="0" upright="1">
                          <a:noAutofit/>
                        </wps:bodyPr>
                      </wps:wsp>
                      <wps:wsp>
                        <wps:cNvPr id="467" name="Rectangle 633"/>
                        <wps:cNvSpPr>
                          <a:spLocks noChangeArrowheads="1"/>
                        </wps:cNvSpPr>
                        <wps:spPr bwMode="auto">
                          <a:xfrm>
                            <a:off x="5102" y="7553"/>
                            <a:ext cx="3778" cy="230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44518E">
                              <w:pPr>
                                <w:spacing w:line="240" w:lineRule="auto"/>
                                <w:jc w:val="center"/>
                                <w:rPr>
                                  <w:b/>
                                  <w:sz w:val="18"/>
                                  <w:szCs w:val="18"/>
                                </w:rPr>
                              </w:pPr>
                              <w:r w:rsidRPr="004725A8">
                                <w:rPr>
                                  <w:b/>
                                  <w:sz w:val="18"/>
                                  <w:szCs w:val="18"/>
                                </w:rPr>
                                <w:t>10.2.2 Capability of Contractor’s person power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Construction engineer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Electro-mechanical Engineer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Surveyor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Construction Forman</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Welder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Carpenter</w:t>
                              </w:r>
                            </w:p>
                            <w:p w:rsidR="00C75914" w:rsidRPr="004725A8" w:rsidRDefault="00C75914" w:rsidP="0044518E">
                              <w:pPr>
                                <w:pStyle w:val="ListParagraph"/>
                                <w:numPr>
                                  <w:ilvl w:val="0"/>
                                  <w:numId w:val="8"/>
                                </w:numPr>
                                <w:spacing w:before="0" w:after="0"/>
                                <w:rPr>
                                  <w:b/>
                                  <w:sz w:val="18"/>
                                  <w:szCs w:val="18"/>
                                </w:rPr>
                              </w:pPr>
                              <w:r w:rsidRPr="004725A8">
                                <w:rPr>
                                  <w:b/>
                                  <w:sz w:val="18"/>
                                  <w:szCs w:val="18"/>
                                </w:rPr>
                                <w:t xml:space="preserve">Mason </w:t>
                              </w:r>
                            </w:p>
                            <w:p w:rsidR="00C75914" w:rsidRPr="004725A8" w:rsidRDefault="00C75914" w:rsidP="0044518E">
                              <w:pPr>
                                <w:pStyle w:val="ListParagraph"/>
                                <w:numPr>
                                  <w:ilvl w:val="0"/>
                                  <w:numId w:val="8"/>
                                </w:numPr>
                                <w:spacing w:before="0" w:after="0"/>
                                <w:rPr>
                                  <w:b/>
                                  <w:sz w:val="18"/>
                                  <w:szCs w:val="18"/>
                                </w:rPr>
                              </w:pPr>
                              <w:r w:rsidRPr="004725A8">
                                <w:rPr>
                                  <w:b/>
                                  <w:sz w:val="18"/>
                                  <w:szCs w:val="18"/>
                                </w:rPr>
                                <w:t>Daily laborers</w:t>
                              </w:r>
                            </w:p>
                          </w:txbxContent>
                        </wps:txbx>
                        <wps:bodyPr rot="0" vert="horz" wrap="square" lIns="91440" tIns="45720" rIns="91440" bIns="45720" anchor="t" anchorCtr="0" upright="1">
                          <a:noAutofit/>
                        </wps:bodyPr>
                      </wps:wsp>
                      <wps:wsp>
                        <wps:cNvPr id="468" name="AutoShape 634"/>
                        <wps:cNvCnPr>
                          <a:cxnSpLocks noChangeShapeType="1"/>
                        </wps:cNvCnPr>
                        <wps:spPr bwMode="auto">
                          <a:xfrm>
                            <a:off x="4109" y="3863"/>
                            <a:ext cx="0" cy="561"/>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9" name="AutoShape 635"/>
                        <wps:cNvCnPr>
                          <a:cxnSpLocks noChangeShapeType="1"/>
                        </wps:cNvCnPr>
                        <wps:spPr bwMode="auto">
                          <a:xfrm>
                            <a:off x="2884" y="7060"/>
                            <a:ext cx="5187"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0" name="AutoShape 636"/>
                        <wps:cNvCnPr>
                          <a:cxnSpLocks noChangeShapeType="1"/>
                        </wps:cNvCnPr>
                        <wps:spPr bwMode="auto">
                          <a:xfrm>
                            <a:off x="8071" y="4195"/>
                            <a:ext cx="0" cy="286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1" name="AutoShape 637"/>
                        <wps:cNvCnPr>
                          <a:cxnSpLocks noChangeShapeType="1"/>
                        </wps:cNvCnPr>
                        <wps:spPr bwMode="auto">
                          <a:xfrm>
                            <a:off x="2884" y="7061"/>
                            <a:ext cx="0" cy="49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2" name="AutoShape 638"/>
                        <wps:cNvCnPr>
                          <a:cxnSpLocks noChangeShapeType="1"/>
                        </wps:cNvCnPr>
                        <wps:spPr bwMode="auto">
                          <a:xfrm>
                            <a:off x="6599" y="7061"/>
                            <a:ext cx="0" cy="49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3" name="Rectangle 639"/>
                        <wps:cNvSpPr>
                          <a:spLocks noChangeArrowheads="1"/>
                        </wps:cNvSpPr>
                        <wps:spPr bwMode="auto">
                          <a:xfrm>
                            <a:off x="8580" y="5397"/>
                            <a:ext cx="2235" cy="1322"/>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914" w:rsidRPr="004725A8" w:rsidRDefault="00C75914" w:rsidP="0044518E">
                              <w:pPr>
                                <w:spacing w:line="240" w:lineRule="auto"/>
                                <w:jc w:val="left"/>
                                <w:rPr>
                                  <w:b/>
                                  <w:sz w:val="18"/>
                                  <w:szCs w:val="18"/>
                                </w:rPr>
                              </w:pPr>
                              <w:r w:rsidRPr="004725A8">
                                <w:rPr>
                                  <w:b/>
                                  <w:sz w:val="18"/>
                                  <w:szCs w:val="18"/>
                                </w:rPr>
                                <w:t xml:space="preserve">10.2.3 Monitoring of </w:t>
                              </w:r>
                              <w:proofErr w:type="spellStart"/>
                              <w:r w:rsidRPr="004725A8">
                                <w:rPr>
                                  <w:b/>
                                  <w:sz w:val="18"/>
                                  <w:szCs w:val="18"/>
                                </w:rPr>
                                <w:t>Equipments</w:t>
                              </w:r>
                              <w:proofErr w:type="spellEnd"/>
                              <w:r w:rsidRPr="004725A8">
                                <w:rPr>
                                  <w:b/>
                                  <w:sz w:val="18"/>
                                  <w:szCs w:val="18"/>
                                </w:rPr>
                                <w:t xml:space="preserve"> &amp; Tools</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Loader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crane</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Simple Tools</w:t>
                              </w:r>
                            </w:p>
                            <w:p w:rsidR="00C75914" w:rsidRPr="004725A8" w:rsidRDefault="00C75914" w:rsidP="0044518E">
                              <w:pPr>
                                <w:spacing w:line="240" w:lineRule="auto"/>
                                <w:rPr>
                                  <w:b/>
                                  <w:sz w:val="18"/>
                                  <w:szCs w:val="18"/>
                                </w:rPr>
                              </w:pPr>
                            </w:p>
                          </w:txbxContent>
                        </wps:txbx>
                        <wps:bodyPr rot="0" vert="horz" wrap="square" lIns="91440" tIns="45720" rIns="91440" bIns="45720" anchor="t" anchorCtr="0" upright="1">
                          <a:noAutofit/>
                        </wps:bodyPr>
                      </wps:wsp>
                      <wps:wsp>
                        <wps:cNvPr id="474" name="AutoShape 640"/>
                        <wps:cNvCnPr>
                          <a:cxnSpLocks noChangeShapeType="1"/>
                        </wps:cNvCnPr>
                        <wps:spPr bwMode="auto">
                          <a:xfrm>
                            <a:off x="5212" y="2388"/>
                            <a:ext cx="0" cy="556"/>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5" name="AutoShape 641"/>
                        <wps:cNvCnPr>
                          <a:cxnSpLocks noChangeShapeType="1"/>
                        </wps:cNvCnPr>
                        <wps:spPr bwMode="auto">
                          <a:xfrm>
                            <a:off x="8071" y="4894"/>
                            <a:ext cx="2194"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86" o:spid="_x0000_s1461" style="position:absolute;left:0;text-align:left;margin-left:-23.85pt;margin-top:9.55pt;width:494.7pt;height:426.8pt;z-index:252906496" coordorigin="967,1678" coordsize="9894,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">
                <v:shape id="AutoShape 642" o:spid="_x0000_s1462" type="#_x0000_t32" style="position:absolute;left:10265;top:4894;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UasUAAADcAAAADwAAAGRycy9kb3ducmV2LnhtbESPQWvCQBSE7wX/w/IEb3WToG2JrkGE&#10;FO2ttpfcHtlnEs2+DdltEv+9Wyj0OMzMN8w2m0wrBupdY1lBvIxAEJdWN1wp+P7Kn99AOI+ssbVM&#10;Cu7kINvNnraYajvyJw1nX4kAYZeigtr7LpXSlTUZdEvbEQfvYnuDPsi+krrHMcBNK5MoepEGGw4L&#10;NXZ0qKm8nX+MglYWx/fLx+qauCo/4Lo4xXlcKLWYT/sNCE+T/w//tY9awWr9Cr9nwh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CUasUAAADcAAAADwAAAAAAAAAA&#10;AAAAAAChAgAAZHJzL2Rvd25yZXYueG1sUEsFBgAAAAAEAAQA+QAAAJMDAAAAAA==&#10;" strokecolor="#9bbb59 [3206]" strokeweight="2.5pt">
                  <v:shadow color="#868686"/>
                </v:shape>
                <v:rect id="Rectangle 621" o:spid="_x0000_s1463" style="position:absolute;left:3753;top:1678;width:441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eXcAA&#10;AADcAAAADwAAAGRycy9kb3ducmV2LnhtbERPy4rCMBTdC/5DuII7TZU61GoUURwcZuXjA67Ntak2&#10;N6WJ2vn7yWJglofzXq47W4sXtb5yrGAyTkAQF05XXCq4nPejDIQPyBprx6TghzysV/3eEnPt3nyk&#10;1ymUIoawz1GBCaHJpfSFIYt+7BriyN1cazFE2JZSt/iO4baW0yT5kBYrjg0GG9oaKh6np1Xwqa9f&#10;F5mZ2XP+XaV3dz7QzqZKDQfdZgEiUBf+xX/ug1aQzuLa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XeXcAAAADcAAAADwAAAAAAAAAAAAAAAACYAgAAZHJzL2Rvd25y&#10;ZXYueG1sUEsFBgAAAAAEAAQA9QAAAIUDAAAAAA==&#10;" fillcolor="white [3201]" strokecolor="#9bbb59 [3206]" strokeweight="2.5pt">
                  <v:shadow color="#868686"/>
                  <v:textbox>
                    <w:txbxContent>
                      <w:p w:rsidR="00C75914" w:rsidRPr="004725A8" w:rsidRDefault="00C75914" w:rsidP="004725A8">
                        <w:pPr>
                          <w:spacing w:line="240" w:lineRule="auto"/>
                          <w:jc w:val="center"/>
                          <w:rPr>
                            <w:b/>
                            <w:sz w:val="18"/>
                            <w:szCs w:val="18"/>
                          </w:rPr>
                        </w:pPr>
                        <w:r w:rsidRPr="004725A8">
                          <w:rPr>
                            <w:b/>
                            <w:sz w:val="18"/>
                            <w:szCs w:val="18"/>
                          </w:rPr>
                          <w:t>10. Quality Control for Hydro-Mechanical Works</w:t>
                        </w:r>
                      </w:p>
                    </w:txbxContent>
                  </v:textbox>
                </v:rect>
                <v:rect id="Rectangle 622" o:spid="_x0000_s1464" style="position:absolute;left:967;top:3366;width:424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7xsMA&#10;AADcAAAADwAAAGRycy9kb3ducmV2LnhtbESP3YrCMBSE74V9h3AWvNN0pYp2jbKsKIpX/jzA2ebY&#10;1G1OShO1vr0RBC+HmfmGmc5bW4krNb50rOCrn4Agzp0uuVBwPCx7YxA+IGusHJOCO3mYzz46U8y0&#10;u/GOrvtQiAhhn6ECE0KdSelzQxZ939XE0Tu5xmKIsimkbvAW4baSgyQZSYslxwWDNf0ayv/3F6tg&#10;pf82Rzk2w8tkW6Znd1jTwqZKdT/bn28QgdrwDr/aa60gHU7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l7xsMAAADcAAAADwAAAAAAAAAAAAAAAACYAgAAZHJzL2Rv&#10;d25yZXYueG1sUEsFBgAAAAAEAAQA9QAAAIgDAAAAAA==&#10;" fillcolor="white [3201]" strokecolor="#9bbb59 [3206]" strokeweight="2.5pt">
                  <v:shadow color="#868686"/>
                  <v:textbox>
                    <w:txbxContent>
                      <w:p w:rsidR="00C75914" w:rsidRPr="004725A8" w:rsidRDefault="00C75914" w:rsidP="004725A8">
                        <w:pPr>
                          <w:spacing w:line="240" w:lineRule="auto"/>
                          <w:jc w:val="center"/>
                          <w:rPr>
                            <w:b/>
                            <w:sz w:val="18"/>
                            <w:szCs w:val="18"/>
                          </w:rPr>
                        </w:pPr>
                        <w:r w:rsidRPr="004725A8">
                          <w:rPr>
                            <w:b/>
                            <w:sz w:val="18"/>
                            <w:szCs w:val="18"/>
                          </w:rPr>
                          <w:t>10.1 Quality of Construction Materials for HMW</w:t>
                        </w:r>
                      </w:p>
                    </w:txbxContent>
                  </v:textbox>
                </v:rect>
                <v:rect id="Rectangle 623" o:spid="_x0000_s1465" style="position:absolute;left:1151;top:4625;width:343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Y5sEA&#10;AADcAAAADwAAAGRycy9kb3ducmV2LnhtbERP3WrCMBS+H/gO4QjeranSiXZGEcXRsSu1D3DWnDWd&#10;zUlpou3efrkY7PLj+9/sRtuKB/W+caxgnqQgiCunG64VlNfT8wqED8gaW8ek4Ic87LaTpw3m2g18&#10;pscl1CKGsM9RgQmhy6X0lSGLPnEdceS+XG8xRNjXUvc4xHDbykWaLqXFhmODwY4Ohqrb5W4VvOnP&#10;91KuzMt9/dFk3+5a0NFmSs2m4/4VRKAx/Iv/3IVWkC3j/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GObBAAAA3AAAAA8AAAAAAAAAAAAAAAAAmAIAAGRycy9kb3du&#10;cmV2LnhtbFBLBQYAAAAABAAEAPUAAACGAwAAAAA=&#10;" fillcolor="white [3201]" strokecolor="#9bbb59 [3206]" strokeweight="2.5pt">
                  <v:shadow color="#868686"/>
                  <v:textbox>
                    <w:txbxContent>
                      <w:p w:rsidR="00C75914" w:rsidRPr="004725A8" w:rsidRDefault="00C75914" w:rsidP="00F5194A">
                        <w:pPr>
                          <w:spacing w:line="240" w:lineRule="auto"/>
                          <w:ind w:right="-105"/>
                          <w:jc w:val="left"/>
                          <w:rPr>
                            <w:rFonts w:eastAsia="Times New Roman"/>
                            <w:b/>
                            <w:sz w:val="18"/>
                            <w:szCs w:val="18"/>
                          </w:rPr>
                        </w:pPr>
                        <w:r w:rsidRPr="004725A8">
                          <w:rPr>
                            <w:rFonts w:eastAsia="Times New Roman"/>
                            <w:b/>
                            <w:sz w:val="18"/>
                            <w:szCs w:val="18"/>
                          </w:rPr>
                          <w:t>10.1.1Inspection and testing of construction materials</w:t>
                        </w:r>
                      </w:p>
                      <w:p w:rsidR="00C75914" w:rsidRPr="004725A8" w:rsidRDefault="00C75914" w:rsidP="00F5194A">
                        <w:pPr>
                          <w:pStyle w:val="ListParagraph"/>
                          <w:numPr>
                            <w:ilvl w:val="0"/>
                            <w:numId w:val="11"/>
                          </w:numPr>
                          <w:spacing w:before="0" w:after="0"/>
                          <w:ind w:left="450"/>
                          <w:rPr>
                            <w:b/>
                            <w:sz w:val="18"/>
                            <w:szCs w:val="18"/>
                          </w:rPr>
                        </w:pPr>
                        <w:r w:rsidRPr="004725A8">
                          <w:rPr>
                            <w:b/>
                            <w:sz w:val="18"/>
                            <w:szCs w:val="18"/>
                          </w:rPr>
                          <w:t>Steel Gates and Accessories</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Metal Sheet</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Primary impended</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Secondary impended</w:t>
                        </w:r>
                      </w:p>
                      <w:p w:rsidR="00C75914" w:rsidRPr="004725A8" w:rsidRDefault="00C75914" w:rsidP="00F5194A">
                        <w:pPr>
                          <w:pStyle w:val="ListParagraph"/>
                          <w:numPr>
                            <w:ilvl w:val="1"/>
                            <w:numId w:val="11"/>
                          </w:numPr>
                          <w:spacing w:before="0" w:after="0"/>
                          <w:ind w:left="900"/>
                          <w:rPr>
                            <w:b/>
                            <w:sz w:val="18"/>
                            <w:szCs w:val="18"/>
                          </w:rPr>
                        </w:pPr>
                        <w:r w:rsidRPr="004725A8">
                          <w:rPr>
                            <w:b/>
                            <w:sz w:val="18"/>
                            <w:szCs w:val="18"/>
                          </w:rPr>
                          <w:t>Bolt and nut</w:t>
                        </w:r>
                      </w:p>
                      <w:p w:rsidR="00C75914" w:rsidRPr="004725A8" w:rsidRDefault="00C75914" w:rsidP="00F5194A">
                        <w:pPr>
                          <w:pStyle w:val="ListParagraph"/>
                          <w:numPr>
                            <w:ilvl w:val="1"/>
                            <w:numId w:val="11"/>
                          </w:numPr>
                          <w:spacing w:before="0" w:after="0"/>
                          <w:ind w:left="900"/>
                          <w:rPr>
                            <w:b/>
                            <w:bCs/>
                            <w:sz w:val="18"/>
                            <w:szCs w:val="18"/>
                          </w:rPr>
                        </w:pPr>
                        <w:r w:rsidRPr="004725A8">
                          <w:rPr>
                            <w:b/>
                            <w:sz w:val="18"/>
                            <w:szCs w:val="18"/>
                          </w:rPr>
                          <w:t>Paint</w:t>
                        </w:r>
                      </w:p>
                      <w:p w:rsidR="00C75914" w:rsidRPr="004725A8" w:rsidRDefault="00C75914" w:rsidP="00F5194A">
                        <w:pPr>
                          <w:pStyle w:val="ListParagraph"/>
                          <w:numPr>
                            <w:ilvl w:val="0"/>
                            <w:numId w:val="11"/>
                          </w:numPr>
                          <w:spacing w:before="0" w:after="0"/>
                          <w:ind w:left="450"/>
                          <w:rPr>
                            <w:b/>
                            <w:bCs/>
                            <w:sz w:val="18"/>
                            <w:szCs w:val="18"/>
                          </w:rPr>
                        </w:pPr>
                        <w:r w:rsidRPr="004725A8">
                          <w:rPr>
                            <w:b/>
                            <w:sz w:val="18"/>
                            <w:szCs w:val="18"/>
                          </w:rPr>
                          <w:t>Rubber Ceil</w:t>
                        </w:r>
                      </w:p>
                    </w:txbxContent>
                  </v:textbox>
                </v:rect>
                <v:rect id="Rectangle 624" o:spid="_x0000_s1466" style="position:absolute;left:5212;top:5379;width:243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9fcQA&#10;AADcAAAADwAAAGRycy9kb3ducmV2LnhtbESP0WrCQBRE3wv9h+UW+tZsLFFsdJXS0qL4pOYDbrPX&#10;bNrs3ZDdxPTvXUHwcZiZM8xyPdpGDNT52rGCSZKCIC6drrlSUBy/XuYgfEDW2DgmBf/kYb16fFhi&#10;rt2Z9zQcQiUihH2OCkwIbS6lLw1Z9IlriaN3cp3FEGVXSd3hOcJtI1/TdCYt1hwXDLb0Yaj8O/RW&#10;wbf+2RZybqb9267Oft1xQ582U+r5aXxfgAg0hnv41t5oBdlsAtcz8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vX3EAAAA3AAAAA8AAAAAAAAAAAAAAAAAmAIAAGRycy9k&#10;b3ducmV2LnhtbFBLBQYAAAAABAAEAPUAAACJAwAAAAA=&#10;" fillcolor="white [3201]" strokecolor="#9bbb59 [3206]" strokeweight="2.5pt">
                  <v:shadow color="#868686"/>
                  <v:textbox>
                    <w:txbxContent>
                      <w:p w:rsidR="00C75914" w:rsidRPr="004725A8" w:rsidRDefault="00C75914" w:rsidP="004725A8">
                        <w:pPr>
                          <w:spacing w:line="240" w:lineRule="auto"/>
                          <w:jc w:val="left"/>
                          <w:rPr>
                            <w:rFonts w:eastAsia="Times New Roman"/>
                            <w:b/>
                            <w:sz w:val="18"/>
                            <w:szCs w:val="18"/>
                          </w:rPr>
                        </w:pPr>
                        <w:r w:rsidRPr="004725A8">
                          <w:rPr>
                            <w:rFonts w:eastAsia="Times New Roman"/>
                            <w:b/>
                            <w:sz w:val="18"/>
                            <w:szCs w:val="18"/>
                          </w:rPr>
                          <w:t xml:space="preserve">10.1.2 Testing of </w:t>
                        </w:r>
                        <w:r w:rsidRPr="004725A8">
                          <w:rPr>
                            <w:b/>
                            <w:sz w:val="18"/>
                            <w:szCs w:val="18"/>
                          </w:rPr>
                          <w:t xml:space="preserve">Electro-Mechanical </w:t>
                        </w:r>
                        <w:proofErr w:type="spellStart"/>
                        <w:r w:rsidRPr="004725A8">
                          <w:rPr>
                            <w:b/>
                            <w:sz w:val="18"/>
                            <w:szCs w:val="18"/>
                          </w:rPr>
                          <w:t>Equipments</w:t>
                        </w:r>
                        <w:proofErr w:type="spellEnd"/>
                      </w:p>
                      <w:p w:rsidR="00C75914" w:rsidRPr="004725A8" w:rsidRDefault="00C75914" w:rsidP="0044518E">
                        <w:pPr>
                          <w:pStyle w:val="ListParagraph"/>
                          <w:numPr>
                            <w:ilvl w:val="0"/>
                            <w:numId w:val="9"/>
                          </w:numPr>
                          <w:spacing w:before="0" w:after="0"/>
                          <w:ind w:left="450"/>
                          <w:rPr>
                            <w:b/>
                            <w:sz w:val="18"/>
                            <w:szCs w:val="18"/>
                          </w:rPr>
                        </w:pPr>
                        <w:r w:rsidRPr="004725A8">
                          <w:rPr>
                            <w:b/>
                            <w:sz w:val="18"/>
                            <w:szCs w:val="18"/>
                          </w:rPr>
                          <w:t>Dry and wet test</w:t>
                        </w:r>
                      </w:p>
                    </w:txbxContent>
                  </v:textbox>
                </v:rect>
                <v:rect id="Rectangle 625" o:spid="_x0000_s1467" style="position:absolute;left:5760;top:3546;width:510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jCsMA&#10;AADcAAAADwAAAGRycy9kb3ducmV2LnhtbESP3YrCMBSE7xd8h3AE79ZUqaLVKLKLi7JX/jzAsTk2&#10;1eakNFG7b2+EBS+HmfmGmS9bW4k7Nb50rGDQT0AQ506XXCg4HtafExA+IGusHJOCP/KwXHQ+5php&#10;9+Ad3fehEBHCPkMFJoQ6k9Lnhiz6vquJo3d2jcUQZVNI3eAjwm0lh0kylhZLjgsGa/oylF/3N6vg&#10;R5+2Rzkxo9v0t0wv7rChb5sq1eu2qxmIQG14h//bG60gHQ/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jCsMAAADcAAAADwAAAAAAAAAAAAAAAACYAgAAZHJzL2Rv&#10;d25yZXYueG1sUEsFBgAAAAAEAAQA9QAAAIgDAAAAAA==&#10;" fillcolor="white [3201]" strokecolor="#9bbb59 [3206]" strokeweight="2.5pt">
                  <v:shadow color="#868686"/>
                  <v:textbox>
                    <w:txbxContent>
                      <w:p w:rsidR="00C75914" w:rsidRPr="004725A8" w:rsidRDefault="00C75914" w:rsidP="004725A8">
                        <w:pPr>
                          <w:spacing w:line="240" w:lineRule="auto"/>
                          <w:jc w:val="center"/>
                          <w:rPr>
                            <w:b/>
                            <w:sz w:val="18"/>
                            <w:szCs w:val="18"/>
                          </w:rPr>
                        </w:pPr>
                        <w:r w:rsidRPr="004725A8">
                          <w:rPr>
                            <w:b/>
                            <w:sz w:val="18"/>
                            <w:szCs w:val="18"/>
                          </w:rPr>
                          <w:t>10.2 Quality of Workmanship of Hydro-Mechanical Works</w:t>
                        </w:r>
                      </w:p>
                    </w:txbxContent>
                  </v:textbox>
                </v:rect>
                <v:shape id="AutoShape 628" o:spid="_x0000_s1468" type="#_x0000_t32" style="position:absolute;left:8972;top:2911;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Y1MMAAADcAAAADwAAAGRycy9kb3ducmV2LnhtbESPQYvCMBSE7wv+h/AEb2tadUWqUUSo&#10;qLd199Lbo3m21ealNFHrvzeC4HGYmW+YxaoztbhR6yrLCuJhBII4t7riQsH/X/o9A+E8ssbaMil4&#10;kIPVsve1wETbO//S7egLESDsElRQet8kUrq8JINuaBvi4J1sa9AH2RZSt3gPcFPLURRNpcGKw0KJ&#10;DW1Kyi/Hq1FQy2y3PR0m55Er0g3+ZPs4jTOlBv1uPQfhqfOf8Lu90wom0zG8zo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WNTDAAAA3AAAAA8AAAAAAAAAAAAA&#10;AAAAoQIAAGRycy9kb3ducmV2LnhtbFBLBQYAAAAABAAEAPkAAACRAwAAAAA=&#10;" strokecolor="#9bbb59 [3206]" strokeweight="2.5pt">
                  <v:shadow color="#868686"/>
                </v:shape>
                <v:shape id="AutoShape 629" o:spid="_x0000_s1469" type="#_x0000_t32" style="position:absolute;left:2407;top:4424;width:3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AoMMAAADcAAAADwAAAGRycy9kb3ducmV2LnhtbESPQYvCMBSE78L+h/AWvNm0UmWpRhGh&#10;4npT99Lbo3m21ealNFHrv98sLHgcZuYbZrkeTCse1LvGsoIkikEQl1Y3XCn4OeeTLxDOI2tsLZOC&#10;FzlYrz5GS8y0ffKRHidfiQBhl6GC2vsuk9KVNRl0ke2Ig3exvUEfZF9J3eMzwE0rp3E8lwYbDgs1&#10;drStqbyd7kZBK4v97nJIr1NX5VucFd9JnhRKjT+HzQKEp8G/w//tvVaQzlP4Ox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wKDDAAAA3AAAAA8AAAAAAAAAAAAA&#10;AAAAoQIAAGRycy9kb3ducmV2LnhtbFBLBQYAAAAABAAEAPkAAACRAwAAAAA=&#10;" strokecolor="#9bbb59 [3206]" strokeweight="2.5pt">
                  <v:shadow color="#868686"/>
                </v:shape>
                <v:shape id="AutoShape 631" o:spid="_x0000_s1470" type="#_x0000_t32" style="position:absolute;left:6184;top:4444;width:1;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O8QAAADcAAAADwAAAGRycy9kb3ducmV2LnhtbESPQWuDQBSE74H+h+UVcktWQ5RiXUMJ&#10;GGxutb14e7gvauu+FXeb2H+fLRR6HGbmGyY/LGYUV5rdYFlBvI1AELdWD9wp+HgvN08gnEfWOFom&#10;BT/k4FA8rHLMtL3xG11r34kAYZehgt77KZPStT0ZdFs7EQfvYmeDPsi5k3rGW4CbUe6iKJUGBw4L&#10;PU507Kn9qr+NglE21ely3n/uXFceMWle4zJulFo/Li/PIDwt/j/81660gn2awO+Zc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8mU7xAAAANwAAAAPAAAAAAAAAAAA&#10;AAAAAKECAABkcnMvZG93bnJldi54bWxQSwUGAAAAAAQABAD5AAAAkgMAAAAA&#10;" strokecolor="#9bbb59 [3206]" strokeweight="2.5pt">
                  <v:shadow color="#868686"/>
                </v:shape>
                <v:rect id="Rectangle 632" o:spid="_x0000_s1471" style="position:absolute;left:1331;top:7584;width:2809;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lCcMA&#10;AADcAAAADwAAAGRycy9kb3ducmV2LnhtbESP0WrCQBRE34X+w3ILvulGicGmriKKYvGp6gfcZm+z&#10;qdm7Ibtq/Hu3IPg4zMwZZrbobC2u1PrKsYLRMAFBXDhdcangdNwMpiB8QNZYOyYFd/KwmL/1Zphr&#10;d+Nvuh5CKSKEfY4KTAhNLqUvDFn0Q9cQR+/XtRZDlG0pdYu3CLe1HCdJJi1WHBcMNrQyVJwPF6tg&#10;q3++TnJqJpePfZX+ueOO1jZVqv/eLT9BBOrCK/xs77SCNMvg/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olCcMAAADcAAAADwAAAAAAAAAAAAAAAACYAgAAZHJzL2Rv&#10;d25yZXYueG1sUEsFBgAAAAAEAAQA9QAAAIgDAAAAAA==&#10;" fillcolor="white [3201]" strokecolor="#9bbb59 [3206]" strokeweight="2.5pt">
                  <v:shadow color="#868686"/>
                  <v:textbox>
                    <w:txbxContent>
                      <w:p w:rsidR="00C75914" w:rsidRPr="004725A8" w:rsidRDefault="00C75914" w:rsidP="0044518E">
                        <w:pPr>
                          <w:spacing w:line="240" w:lineRule="auto"/>
                          <w:rPr>
                            <w:b/>
                            <w:sz w:val="18"/>
                            <w:szCs w:val="18"/>
                          </w:rPr>
                        </w:pPr>
                        <w:r w:rsidRPr="004725A8">
                          <w:rPr>
                            <w:b/>
                            <w:sz w:val="18"/>
                            <w:szCs w:val="18"/>
                          </w:rPr>
                          <w:t>10.2.1 Conformity with plans</w:t>
                        </w:r>
                      </w:p>
                      <w:p w:rsidR="00C75914" w:rsidRPr="004725A8" w:rsidRDefault="00C75914" w:rsidP="0044518E">
                        <w:pPr>
                          <w:pStyle w:val="ListParagraph"/>
                          <w:numPr>
                            <w:ilvl w:val="0"/>
                            <w:numId w:val="7"/>
                          </w:numPr>
                          <w:spacing w:before="0" w:after="0"/>
                          <w:rPr>
                            <w:b/>
                            <w:sz w:val="18"/>
                            <w:szCs w:val="18"/>
                          </w:rPr>
                        </w:pPr>
                        <w:r w:rsidRPr="004725A8">
                          <w:rPr>
                            <w:b/>
                            <w:sz w:val="18"/>
                            <w:szCs w:val="18"/>
                          </w:rPr>
                          <w:t xml:space="preserve">Working drawing </w:t>
                        </w:r>
                      </w:p>
                      <w:p w:rsidR="00C75914" w:rsidRPr="004725A8" w:rsidRDefault="00C75914" w:rsidP="0044518E">
                        <w:pPr>
                          <w:pStyle w:val="ListParagraph"/>
                          <w:numPr>
                            <w:ilvl w:val="0"/>
                            <w:numId w:val="7"/>
                          </w:numPr>
                          <w:spacing w:before="0" w:after="0"/>
                          <w:rPr>
                            <w:b/>
                            <w:sz w:val="18"/>
                            <w:szCs w:val="18"/>
                          </w:rPr>
                        </w:pPr>
                        <w:r w:rsidRPr="004725A8">
                          <w:rPr>
                            <w:b/>
                            <w:sz w:val="18"/>
                            <w:szCs w:val="18"/>
                          </w:rPr>
                          <w:t>Design calculation</w:t>
                        </w:r>
                      </w:p>
                      <w:p w:rsidR="00C75914" w:rsidRPr="004725A8" w:rsidRDefault="00C75914" w:rsidP="0044518E">
                        <w:pPr>
                          <w:pStyle w:val="ListParagraph"/>
                          <w:numPr>
                            <w:ilvl w:val="0"/>
                            <w:numId w:val="7"/>
                          </w:numPr>
                          <w:spacing w:before="0" w:after="0"/>
                          <w:rPr>
                            <w:b/>
                            <w:sz w:val="18"/>
                            <w:szCs w:val="18"/>
                          </w:rPr>
                        </w:pPr>
                        <w:r w:rsidRPr="004725A8">
                          <w:rPr>
                            <w:b/>
                            <w:sz w:val="18"/>
                            <w:szCs w:val="18"/>
                          </w:rPr>
                          <w:t xml:space="preserve">Design dimensions </w:t>
                        </w:r>
                      </w:p>
                    </w:txbxContent>
                  </v:textbox>
                </v:rect>
                <v:rect id="Rectangle 633" o:spid="_x0000_s1472" style="position:absolute;left:5102;top:7553;width:377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AksMA&#10;AADcAAAADwAAAGRycy9kb3ducmV2LnhtbESPwW7CMBBE75X4B2uRuIEDCpQGDEIgEFVPBT5gibdx&#10;SryOYgPh73ElpB5HM/NGM1+2thI3anzpWMFwkIAgzp0uuVBwOm77UxA+IGusHJOCB3lYLjpvc8y0&#10;u/M33Q6hEBHCPkMFJoQ6k9Lnhiz6gauJo/fjGoshyqaQusF7hNtKjpJkIi2WHBcM1rQ2lF8OV6tg&#10;p8+fJzk14+vHV5n+uuOeNjZVqtdtVzMQgdrwH36191pBOnmHv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AksMAAADcAAAADwAAAAAAAAAAAAAAAACYAgAAZHJzL2Rv&#10;d25yZXYueG1sUEsFBgAAAAAEAAQA9QAAAIgDAAAAAA==&#10;" fillcolor="white [3201]" strokecolor="#9bbb59 [3206]" strokeweight="2.5pt">
                  <v:shadow color="#868686"/>
                  <v:textbox>
                    <w:txbxContent>
                      <w:p w:rsidR="00C75914" w:rsidRPr="004725A8" w:rsidRDefault="00C75914" w:rsidP="0044518E">
                        <w:pPr>
                          <w:spacing w:line="240" w:lineRule="auto"/>
                          <w:jc w:val="center"/>
                          <w:rPr>
                            <w:b/>
                            <w:sz w:val="18"/>
                            <w:szCs w:val="18"/>
                          </w:rPr>
                        </w:pPr>
                        <w:r w:rsidRPr="004725A8">
                          <w:rPr>
                            <w:b/>
                            <w:sz w:val="18"/>
                            <w:szCs w:val="18"/>
                          </w:rPr>
                          <w:t>10.2.2 Capability of Contractor’s person power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Construction engineer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Electro-mechanical Engineer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Surveyor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Construction Forman</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Welder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Carpenter</w:t>
                        </w:r>
                      </w:p>
                      <w:p w:rsidR="00C75914" w:rsidRPr="004725A8" w:rsidRDefault="00C75914" w:rsidP="0044518E">
                        <w:pPr>
                          <w:pStyle w:val="ListParagraph"/>
                          <w:numPr>
                            <w:ilvl w:val="0"/>
                            <w:numId w:val="8"/>
                          </w:numPr>
                          <w:spacing w:before="0" w:after="0"/>
                          <w:rPr>
                            <w:b/>
                            <w:sz w:val="18"/>
                            <w:szCs w:val="18"/>
                          </w:rPr>
                        </w:pPr>
                        <w:r w:rsidRPr="004725A8">
                          <w:rPr>
                            <w:b/>
                            <w:sz w:val="18"/>
                            <w:szCs w:val="18"/>
                          </w:rPr>
                          <w:t xml:space="preserve">Mason </w:t>
                        </w:r>
                      </w:p>
                      <w:p w:rsidR="00C75914" w:rsidRPr="004725A8" w:rsidRDefault="00C75914" w:rsidP="0044518E">
                        <w:pPr>
                          <w:pStyle w:val="ListParagraph"/>
                          <w:numPr>
                            <w:ilvl w:val="0"/>
                            <w:numId w:val="8"/>
                          </w:numPr>
                          <w:spacing w:before="0" w:after="0"/>
                          <w:rPr>
                            <w:b/>
                            <w:sz w:val="18"/>
                            <w:szCs w:val="18"/>
                          </w:rPr>
                        </w:pPr>
                        <w:r w:rsidRPr="004725A8">
                          <w:rPr>
                            <w:b/>
                            <w:sz w:val="18"/>
                            <w:szCs w:val="18"/>
                          </w:rPr>
                          <w:t>Daily laborers</w:t>
                        </w:r>
                      </w:p>
                    </w:txbxContent>
                  </v:textbox>
                </v:rect>
                <v:shape id="AutoShape 634" o:spid="_x0000_s1473" type="#_x0000_t32" style="position:absolute;left:4109;top:3863;width:0;height: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KpcAAAADcAAAADwAAAGRycy9kb3ducmV2LnhtbERPTYvCMBC9L/gfwgh7W9OKilTTIkIX&#10;9aa7l96GZmyrzaQ0Ueu/NwfB4+N9r7PBtOJOvWssK4gnEQji0uqGKwX/f/nPEoTzyBpby6TgSQ6y&#10;dPS1xkTbBx/pfvKVCCHsElRQe98lUrqyJoNuYjviwJ1tb9AH2FdS9/gI4aaV0yhaSIMNh4YaO9rW&#10;VF5PN6OglcXu93yYXaauyrc4L/ZxHhdKfY+HzQqEp8F/xG/3TiuYLcLa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zyqXAAAAA3AAAAA8AAAAAAAAAAAAAAAAA&#10;oQIAAGRycy9kb3ducmV2LnhtbFBLBQYAAAAABAAEAPkAAACOAwAAAAA=&#10;" strokecolor="#9bbb59 [3206]" strokeweight="2.5pt">
                  <v:shadow color="#868686"/>
                </v:shape>
                <v:shape id="AutoShape 635" o:spid="_x0000_s1474" type="#_x0000_t32" style="position:absolute;left:2884;top:7060;width:5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9vPsMAAADcAAAADwAAAGRycy9kb3ducmV2LnhtbESPQYvCMBSE78L+h/CEvWlacUWrURah&#10;4nqzeunt0TzbavNSmqjdf79ZEDwOM/MNs9r0phEP6lxtWUE8jkAQF1bXXCo4n9LRHITzyBoby6Tg&#10;lxxs1h+DFSbaPvlIj8yXIkDYJaig8r5NpHRFRQbd2LbEwbvYzqAPsiul7vAZ4KaRkyiaSYM1h4UK&#10;W9pWVNyyu1HQyHy/uxym14kr0y1+5T9xGudKfQ777yUIT71/h1/tvVYwnS3g/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bz7DAAAA3AAAAA8AAAAAAAAAAAAA&#10;AAAAoQIAAGRycy9kb3ducmV2LnhtbFBLBQYAAAAABAAEAPkAAACRAwAAAAA=&#10;" strokecolor="#9bbb59 [3206]" strokeweight="2.5pt">
                  <v:shadow color="#868686"/>
                </v:shape>
                <v:shape id="AutoShape 636" o:spid="_x0000_s1475" type="#_x0000_t32" style="position:absolute;left:8071;top:4195;width:0;height:2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fsIAAADcAAAADwAAAGRycy9kb3ducmV2LnhtbERPy2qDQBTdF/oPwy1k14wGmwSTSSgB&#10;i+kuj427i3Ojps4dcaZq/j6zKHR5OO/tfjKtGKh3jWUF8TwCQVxa3XCl4HrJ3tcgnEfW2FomBQ9y&#10;sN+9vmwx1XbkEw1nX4kQwi5FBbX3XSqlK2sy6Oa2Iw7czfYGfYB9JXWPYwg3rVxE0VIabDg01NjR&#10;oaby5/xrFLSyyL9u38l94arsgB/FMc7iQqnZ2/S5AeFp8v/iP3euFSSrMD+cCUdA7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QfsIAAADcAAAADwAAAAAAAAAAAAAA&#10;AAChAgAAZHJzL2Rvd25yZXYueG1sUEsFBgAAAAAEAAQA+QAAAJADAAAAAA==&#10;" strokecolor="#9bbb59 [3206]" strokeweight="2.5pt">
                  <v:shadow color="#868686"/>
                </v:shape>
                <v:shape id="AutoShape 637" o:spid="_x0000_s1476" type="#_x0000_t32" style="position:absolute;left:2884;top:7061;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15cUAAADcAAAADwAAAGRycy9kb3ducmV2LnhtbESPT2vCQBTE74V+h+UVems2EW0lukoR&#10;UtRbtZfcHtmXP5p9G7LbJH57Vyj0OMzMb5j1djKtGKh3jWUFSRSDIC6sbrhS8HPO3pYgnEfW2Fom&#10;BTdysN08P60x1XbkbxpOvhIBwi5FBbX3XSqlK2oy6CLbEQevtL1BH2RfSd3jGOCmlbM4fpcGGw4L&#10;NXa0q6m4nn6Nglbm+6/yOL/MXJXtcJEfkizJlXp9mT5XIDxN/j/8195rBfOPBB5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D15cUAAADcAAAADwAAAAAAAAAA&#10;AAAAAAChAgAAZHJzL2Rvd25yZXYueG1sUEsFBgAAAAAEAAQA+QAAAJMDAAAAAA==&#10;" strokecolor="#9bbb59 [3206]" strokeweight="2.5pt">
                  <v:shadow color="#868686"/>
                </v:shape>
                <v:shape id="AutoShape 638" o:spid="_x0000_s1477" type="#_x0000_t32" style="position:absolute;left:6599;top:7061;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rksUAAADcAAAADwAAAGRycy9kb3ducmV2LnhtbESPQWuDQBSE74H+h+UVektWJU2LzSol&#10;YElzS9KLt4f7orbuW3G3av99NxDIcZiZb5htPptOjDS41rKCeBWBIK6sbrlW8HUulq8gnEfW2Fkm&#10;BX/kIM8eFltMtZ34SOPJ1yJA2KWooPG+T6V0VUMG3cr2xMG72MGgD3KopR5wCnDTySSKNtJgy2Gh&#10;wZ52DVU/p1+joJPl/uNyWH8nri52+Fx+xkVcKvX0OL+/gfA0+3v41t5rBeuXBK5nwh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JrksUAAADcAAAADwAAAAAAAAAA&#10;AAAAAAChAgAAZHJzL2Rvd25yZXYueG1sUEsFBgAAAAAEAAQA+QAAAJMDAAAAAA==&#10;" strokecolor="#9bbb59 [3206]" strokeweight="2.5pt">
                  <v:shadow color="#868686"/>
                </v:shape>
                <v:rect id="Rectangle 639" o:spid="_x0000_s1478" style="position:absolute;left:8580;top:5397;width:2235;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QTMQA&#10;AADcAAAADwAAAGRycy9kb3ducmV2LnhtbESPzW7CMBCE70i8g7VIvRWHkvITMKiiKqLqiZ8HWOIl&#10;DsTrKDaQvj2uVInjaGa+0cyXra3EjRpfOlYw6CcgiHOnSy4UHPZfrxMQPiBrrByTgl/ysFx0O3PM&#10;tLvzlm67UIgIYZ+hAhNCnUnpc0MWfd/VxNE7ucZiiLIppG7wHuG2km9JMpIWS44LBmtaGcovu6tV&#10;sNbH74OcmPfr9KdMz26/oU+bKvXSaz9mIAK14Rn+b2+0gnQ8hL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EEzEAAAA3AAAAA8AAAAAAAAAAAAAAAAAmAIAAGRycy9k&#10;b3ducmV2LnhtbFBLBQYAAAAABAAEAPUAAACJAwAAAAA=&#10;" fillcolor="white [3201]" strokecolor="#9bbb59 [3206]" strokeweight="2.5pt">
                  <v:shadow color="#868686"/>
                  <v:textbox>
                    <w:txbxContent>
                      <w:p w:rsidR="00C75914" w:rsidRPr="004725A8" w:rsidRDefault="00C75914" w:rsidP="0044518E">
                        <w:pPr>
                          <w:spacing w:line="240" w:lineRule="auto"/>
                          <w:jc w:val="left"/>
                          <w:rPr>
                            <w:b/>
                            <w:sz w:val="18"/>
                            <w:szCs w:val="18"/>
                          </w:rPr>
                        </w:pPr>
                        <w:r w:rsidRPr="004725A8">
                          <w:rPr>
                            <w:b/>
                            <w:sz w:val="18"/>
                            <w:szCs w:val="18"/>
                          </w:rPr>
                          <w:t xml:space="preserve">10.2.3 Monitoring of </w:t>
                        </w:r>
                        <w:proofErr w:type="spellStart"/>
                        <w:r w:rsidRPr="004725A8">
                          <w:rPr>
                            <w:b/>
                            <w:sz w:val="18"/>
                            <w:szCs w:val="18"/>
                          </w:rPr>
                          <w:t>Equipments</w:t>
                        </w:r>
                        <w:proofErr w:type="spellEnd"/>
                        <w:r w:rsidRPr="004725A8">
                          <w:rPr>
                            <w:b/>
                            <w:sz w:val="18"/>
                            <w:szCs w:val="18"/>
                          </w:rPr>
                          <w:t xml:space="preserve"> &amp; Tools</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Loader</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crane</w:t>
                        </w:r>
                      </w:p>
                      <w:p w:rsidR="00C75914" w:rsidRPr="004725A8" w:rsidRDefault="00C75914" w:rsidP="0044518E">
                        <w:pPr>
                          <w:pStyle w:val="ListParagraph"/>
                          <w:numPr>
                            <w:ilvl w:val="0"/>
                            <w:numId w:val="9"/>
                          </w:numPr>
                          <w:spacing w:before="0" w:after="0"/>
                          <w:ind w:left="270" w:hanging="180"/>
                          <w:rPr>
                            <w:b/>
                            <w:sz w:val="18"/>
                            <w:szCs w:val="18"/>
                          </w:rPr>
                        </w:pPr>
                        <w:r w:rsidRPr="004725A8">
                          <w:rPr>
                            <w:b/>
                            <w:sz w:val="18"/>
                            <w:szCs w:val="18"/>
                          </w:rPr>
                          <w:t>Simple Tools</w:t>
                        </w:r>
                      </w:p>
                      <w:p w:rsidR="00C75914" w:rsidRPr="004725A8" w:rsidRDefault="00C75914" w:rsidP="0044518E">
                        <w:pPr>
                          <w:spacing w:line="240" w:lineRule="auto"/>
                          <w:rPr>
                            <w:b/>
                            <w:sz w:val="18"/>
                            <w:szCs w:val="18"/>
                          </w:rPr>
                        </w:pPr>
                      </w:p>
                    </w:txbxContent>
                  </v:textbox>
                </v:rect>
                <v:shape id="AutoShape 640" o:spid="_x0000_s1479" type="#_x0000_t32" style="position:absolute;left:5212;top:2388;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WfcMAAADcAAAADwAAAGRycy9kb3ducmV2LnhtbESPQYvCMBSE78L+h/AWvGlaqa5UoyxC&#10;Rb2pe+nt0TzbavNSmqx2//1GEDwOM/MNs1z3phF36lxtWUE8jkAQF1bXXCr4OWejOQjnkTU2lknB&#10;HzlYrz4GS0y1ffCR7idfigBhl6KCyvs2ldIVFRl0Y9sSB+9iO4M+yK6UusNHgJtGTqJoJg3WHBYq&#10;bGlTUXE7/RoFjcx328shuU5cmW1wmu/jLM6VGn723wsQnnr/Dr/aO60g+Urge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Vn3DAAAA3AAAAA8AAAAAAAAAAAAA&#10;AAAAoQIAAGRycy9kb3ducmV2LnhtbFBLBQYAAAAABAAEAPkAAACRAwAAAAA=&#10;" strokecolor="#9bbb59 [3206]" strokeweight="2.5pt">
                  <v:shadow color="#868686"/>
                </v:shape>
                <v:shape id="AutoShape 641" o:spid="_x0000_s1480" type="#_x0000_t32" style="position:absolute;left:8071;top:4894;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z5sUAAADcAAAADwAAAGRycy9kb3ducmV2LnhtbESPQWvCQBSE7wX/w/IEb3WToG2JrkGE&#10;FO2ttpfcHtlnEs2+DdltEv+9Wyj0OMzMN8w2m0wrBupdY1lBvIxAEJdWN1wp+P7Kn99AOI+ssbVM&#10;Cu7kINvNnraYajvyJw1nX4kAYZeigtr7LpXSlTUZdEvbEQfvYnuDPsi+krrHMcBNK5MoepEGGw4L&#10;NXZ0qKm8nX+MglYWx/fLx+qauCo/4Lo4xXlcKLWYT/sNCE+T/w//tY9awep1Db9nwh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vz5sUAAADcAAAADwAAAAAAAAAA&#10;AAAAAAChAgAAZHJzL2Rvd25yZXYueG1sUEsFBgAAAAAEAAQA+QAAAJMDAAAAAA==&#10;" strokecolor="#9bbb59 [3206]" strokeweight="2.5pt">
                  <v:shadow color="#868686"/>
                </v:shape>
              </v:group>
            </w:pict>
          </mc:Fallback>
        </mc:AlternateContent>
      </w:r>
    </w:p>
    <w:p w:rsidR="00547DA8" w:rsidRPr="00046862" w:rsidRDefault="00547DA8" w:rsidP="00C32550">
      <w:pPr>
        <w:tabs>
          <w:tab w:val="left" w:pos="3247"/>
        </w:tabs>
        <w:spacing w:line="480" w:lineRule="auto"/>
        <w:rPr>
          <w:sz w:val="24"/>
          <w:szCs w:val="24"/>
        </w:rPr>
      </w:pPr>
    </w:p>
    <w:p w:rsidR="00547DA8" w:rsidRPr="00046862" w:rsidRDefault="00547DA8" w:rsidP="0044518E">
      <w:pPr>
        <w:spacing w:line="480" w:lineRule="auto"/>
        <w:jc w:val="center"/>
        <w:rPr>
          <w:sz w:val="24"/>
          <w:szCs w:val="24"/>
        </w:rPr>
      </w:pPr>
    </w:p>
    <w:p w:rsidR="00C11107" w:rsidRPr="00046862" w:rsidRDefault="00ED24EB" w:rsidP="00C32550">
      <w:pPr>
        <w:spacing w:line="480" w:lineRule="auto"/>
        <w:rPr>
          <w:sz w:val="24"/>
          <w:szCs w:val="24"/>
        </w:rPr>
      </w:pPr>
      <w:r>
        <w:rPr>
          <w:noProof/>
          <w:sz w:val="24"/>
          <w:szCs w:val="24"/>
        </w:rPr>
        <mc:AlternateContent>
          <mc:Choice Requires="wps">
            <w:drawing>
              <wp:anchor distT="0" distB="0" distL="114300" distR="114300" simplePos="0" relativeHeight="252891136" behindDoc="0" locked="0" layoutInCell="1" allowOverlap="1" wp14:anchorId="0CB54ED4" wp14:editId="229DE340">
                <wp:simplePos x="0" y="0"/>
                <wp:positionH relativeFrom="column">
                  <wp:posOffset>506730</wp:posOffset>
                </wp:positionH>
                <wp:positionV relativeFrom="paragraph">
                  <wp:posOffset>69850</wp:posOffset>
                </wp:positionV>
                <wp:extent cx="0" cy="270510"/>
                <wp:effectExtent l="19050" t="22225" r="19050" b="21590"/>
                <wp:wrapNone/>
                <wp:docPr id="455"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7" o:spid="_x0000_s1026" type="#_x0000_t32" style="position:absolute;margin-left:39.9pt;margin-top:5.5pt;width:0;height:21.3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" strokecolor="#9bbb59 [3206]" strokeweight="2.5pt">
                <v:shadow color="#868686"/>
              </v:shape>
            </w:pict>
          </mc:Fallback>
        </mc:AlternateContent>
      </w:r>
      <w:r>
        <w:rPr>
          <w:noProof/>
          <w:sz w:val="24"/>
          <w:szCs w:val="24"/>
        </w:rPr>
        <mc:AlternateContent>
          <mc:Choice Requires="wps">
            <w:drawing>
              <wp:anchor distT="0" distB="0" distL="114300" distR="114300" simplePos="0" relativeHeight="252890112" behindDoc="0" locked="0" layoutInCell="1" allowOverlap="1" wp14:anchorId="1E23C5A0" wp14:editId="5D614784">
                <wp:simplePos x="0" y="0"/>
                <wp:positionH relativeFrom="column">
                  <wp:posOffset>506730</wp:posOffset>
                </wp:positionH>
                <wp:positionV relativeFrom="paragraph">
                  <wp:posOffset>69850</wp:posOffset>
                </wp:positionV>
                <wp:extent cx="4267200" cy="0"/>
                <wp:effectExtent l="19050" t="22225" r="19050" b="15875"/>
                <wp:wrapNone/>
                <wp:docPr id="454"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6" o:spid="_x0000_s1026" type="#_x0000_t32" style="position:absolute;margin-left:39.9pt;margin-top:5.5pt;width:336pt;height:0;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" strokecolor="#9bbb59 [3206]" strokeweight="2.5pt">
                <v:shadow color="#868686"/>
              </v:shape>
            </w:pict>
          </mc:Fallback>
        </mc:AlternateContent>
      </w:r>
    </w:p>
    <w:p w:rsidR="00C11107" w:rsidRPr="00046862" w:rsidRDefault="00C11107" w:rsidP="00C32550">
      <w:pPr>
        <w:spacing w:line="480" w:lineRule="auto"/>
        <w:rPr>
          <w:sz w:val="24"/>
          <w:szCs w:val="24"/>
        </w:rPr>
      </w:pPr>
    </w:p>
    <w:p w:rsidR="00547DA8" w:rsidRPr="00046862" w:rsidRDefault="00ED24EB" w:rsidP="00C32550">
      <w:pPr>
        <w:spacing w:line="480" w:lineRule="auto"/>
        <w:rPr>
          <w:sz w:val="24"/>
          <w:szCs w:val="24"/>
        </w:rPr>
      </w:pPr>
      <w:r>
        <w:rPr>
          <w:noProof/>
          <w:sz w:val="24"/>
          <w:szCs w:val="24"/>
        </w:rPr>
        <mc:AlternateContent>
          <mc:Choice Requires="wps">
            <w:drawing>
              <wp:anchor distT="0" distB="0" distL="114300" distR="114300" simplePos="0" relativeHeight="252894208" behindDoc="0" locked="0" layoutInCell="1" allowOverlap="1" wp14:anchorId="78017C39" wp14:editId="6C079EC6">
                <wp:simplePos x="0" y="0"/>
                <wp:positionH relativeFrom="column">
                  <wp:posOffset>614045</wp:posOffset>
                </wp:positionH>
                <wp:positionV relativeFrom="paragraph">
                  <wp:posOffset>280035</wp:posOffset>
                </wp:positionV>
                <wp:extent cx="0" cy="239395"/>
                <wp:effectExtent l="21590" t="19050" r="16510" b="17780"/>
                <wp:wrapNone/>
                <wp:docPr id="453"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0" o:spid="_x0000_s1026" type="#_x0000_t32" style="position:absolute;margin-left:48.35pt;margin-top:22.05pt;width:0;height:18.8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" strokecolor="#9bbb59 [3206]" strokeweight="2.5pt">
                <v:shadow color="#868686"/>
              </v:shape>
            </w:pict>
          </mc:Fallback>
        </mc:AlternateContent>
      </w:r>
    </w:p>
    <w:p w:rsidR="00547DA8" w:rsidRPr="00046862" w:rsidRDefault="00547DA8" w:rsidP="00C32550">
      <w:pPr>
        <w:spacing w:line="480" w:lineRule="auto"/>
        <w:rPr>
          <w:sz w:val="24"/>
          <w:szCs w:val="24"/>
        </w:rPr>
      </w:pPr>
    </w:p>
    <w:p w:rsidR="00547DA8" w:rsidRPr="00046862" w:rsidRDefault="00547DA8" w:rsidP="00C32550">
      <w:pPr>
        <w:spacing w:line="480" w:lineRule="auto"/>
        <w:rPr>
          <w:sz w:val="24"/>
          <w:szCs w:val="24"/>
        </w:rPr>
      </w:pPr>
    </w:p>
    <w:p w:rsidR="00547DA8" w:rsidRPr="00046862" w:rsidRDefault="00547DA8" w:rsidP="00C32550">
      <w:pPr>
        <w:spacing w:line="480" w:lineRule="auto"/>
        <w:rPr>
          <w:sz w:val="24"/>
          <w:szCs w:val="24"/>
        </w:rPr>
      </w:pPr>
    </w:p>
    <w:p w:rsidR="00A93D6B" w:rsidRPr="00046862" w:rsidRDefault="00A93D6B" w:rsidP="00C32550">
      <w:pPr>
        <w:spacing w:line="480" w:lineRule="auto"/>
        <w:rPr>
          <w:sz w:val="24"/>
          <w:szCs w:val="24"/>
        </w:rPr>
      </w:pPr>
    </w:p>
    <w:p w:rsidR="00CF32DE" w:rsidRPr="00046862" w:rsidRDefault="00CF32DE" w:rsidP="00C32550">
      <w:pPr>
        <w:spacing w:line="480" w:lineRule="auto"/>
        <w:rPr>
          <w:sz w:val="24"/>
          <w:szCs w:val="24"/>
        </w:rPr>
      </w:pPr>
    </w:p>
    <w:p w:rsidR="005568BF" w:rsidRPr="00046862" w:rsidRDefault="005568BF" w:rsidP="00C32550">
      <w:pPr>
        <w:spacing w:line="480" w:lineRule="auto"/>
      </w:pPr>
    </w:p>
    <w:p w:rsidR="005568BF" w:rsidRPr="00046862" w:rsidRDefault="005568BF" w:rsidP="00C32550">
      <w:pPr>
        <w:spacing w:line="480" w:lineRule="auto"/>
      </w:pPr>
    </w:p>
    <w:p w:rsidR="005568BF" w:rsidRPr="00046862" w:rsidRDefault="005568BF" w:rsidP="00C32550">
      <w:pPr>
        <w:spacing w:line="480" w:lineRule="auto"/>
      </w:pPr>
    </w:p>
    <w:p w:rsidR="005568BF" w:rsidRPr="00046862" w:rsidRDefault="005568BF" w:rsidP="00C32550">
      <w:pPr>
        <w:spacing w:line="480" w:lineRule="auto"/>
      </w:pPr>
    </w:p>
    <w:p w:rsidR="0044518E" w:rsidRDefault="0044518E" w:rsidP="00B078FE">
      <w:pPr>
        <w:pStyle w:val="Caption"/>
      </w:pPr>
    </w:p>
    <w:p w:rsidR="00F5194A" w:rsidRDefault="00F5194A" w:rsidP="00B078FE">
      <w:pPr>
        <w:pStyle w:val="Caption"/>
      </w:pPr>
    </w:p>
    <w:p w:rsidR="00F5194A" w:rsidRDefault="00F5194A" w:rsidP="00B078FE">
      <w:pPr>
        <w:pStyle w:val="Caption"/>
      </w:pPr>
    </w:p>
    <w:p w:rsidR="004725A8" w:rsidRDefault="004725A8" w:rsidP="00B078FE">
      <w:pPr>
        <w:pStyle w:val="Caption"/>
      </w:pPr>
    </w:p>
    <w:p w:rsidR="004725A8" w:rsidRDefault="004725A8" w:rsidP="00B078FE">
      <w:pPr>
        <w:pStyle w:val="Caption"/>
      </w:pPr>
    </w:p>
    <w:p w:rsidR="0047519E" w:rsidRDefault="00B078FE" w:rsidP="00B078FE">
      <w:pPr>
        <w:pStyle w:val="Caption"/>
      </w:pPr>
      <w:bookmarkStart w:id="159" w:name="_Toc531653722"/>
      <w:r>
        <w:t xml:space="preserve">Figure </w:t>
      </w:r>
      <w:r w:rsidR="00535B90">
        <w:fldChar w:fldCharType="begin"/>
      </w:r>
      <w:r w:rsidR="00535B90">
        <w:instrText xml:space="preserve"> STYLEREF 1 \s </w:instrText>
      </w:r>
      <w:r w:rsidR="00535B90">
        <w:fldChar w:fldCharType="separate"/>
      </w:r>
      <w:r w:rsidR="00A741FF">
        <w:rPr>
          <w:noProof/>
        </w:rPr>
        <w:t>10</w:t>
      </w:r>
      <w:r w:rsidR="00535B90">
        <w:rPr>
          <w:noProof/>
        </w:rPr>
        <w:fldChar w:fldCharType="end"/>
      </w:r>
      <w:r w:rsidR="0094688B">
        <w:noBreakHyphen/>
      </w:r>
      <w:r w:rsidR="00535B90">
        <w:fldChar w:fldCharType="begin"/>
      </w:r>
      <w:r w:rsidR="00535B90">
        <w:instrText xml:space="preserve"> SEQ Figure \* ARABIC \s 1 </w:instrText>
      </w:r>
      <w:r w:rsidR="00535B90">
        <w:fldChar w:fldCharType="separate"/>
      </w:r>
      <w:r w:rsidR="00A741FF">
        <w:rPr>
          <w:noProof/>
        </w:rPr>
        <w:t>1</w:t>
      </w:r>
      <w:r w:rsidR="00535B90">
        <w:rPr>
          <w:noProof/>
        </w:rPr>
        <w:fldChar w:fldCharType="end"/>
      </w:r>
      <w:r>
        <w:t xml:space="preserve">: </w:t>
      </w:r>
      <w:r w:rsidRPr="00AE331C">
        <w:t xml:space="preserve">List of </w:t>
      </w:r>
      <w:r w:rsidR="0044518E" w:rsidRPr="00AE331C">
        <w:t>activities for quality control for hydro-mechanical works</w:t>
      </w:r>
      <w:bookmarkEnd w:id="159"/>
    </w:p>
    <w:p w:rsidR="00FA1AB6" w:rsidRPr="004C1581" w:rsidRDefault="0044518E" w:rsidP="00D76A00">
      <w:pPr>
        <w:pStyle w:val="Heading2"/>
      </w:pPr>
      <w:bookmarkStart w:id="160" w:name="_Toc499127741"/>
      <w:bookmarkStart w:id="161" w:name="_Toc531653651"/>
      <w:r w:rsidRPr="0047519E">
        <w:t>quality control for hydro-mechanical works</w:t>
      </w:r>
      <w:bookmarkEnd w:id="160"/>
      <w:bookmarkEnd w:id="161"/>
    </w:p>
    <w:p w:rsidR="0047519E" w:rsidRPr="00FA1AB6" w:rsidRDefault="0047519E" w:rsidP="00DB1C01">
      <w:pPr>
        <w:pStyle w:val="Heading3"/>
      </w:pPr>
      <w:bookmarkStart w:id="162" w:name="_Toc531653652"/>
      <w:r w:rsidRPr="00FA1AB6">
        <w:t xml:space="preserve">Inspection and testing of materials for making each part of the </w:t>
      </w:r>
      <w:proofErr w:type="spellStart"/>
      <w:r w:rsidRPr="00FA1AB6">
        <w:t>equipments</w:t>
      </w:r>
      <w:bookmarkEnd w:id="162"/>
      <w:proofErr w:type="spellEnd"/>
    </w:p>
    <w:p w:rsidR="0047519E" w:rsidRDefault="0047519E" w:rsidP="0047519E">
      <w:r>
        <w:t xml:space="preserve">All materials used to form hydro-mechanical </w:t>
      </w:r>
      <w:proofErr w:type="spellStart"/>
      <w:r>
        <w:t>equipments</w:t>
      </w:r>
      <w:proofErr w:type="spellEnd"/>
      <w:r>
        <w:t xml:space="preserve"> (gates) shall be inspected and tested during procurement stage in accordance to the technical specification forming the contract. </w:t>
      </w:r>
    </w:p>
    <w:p w:rsidR="0047519E" w:rsidRPr="00FA1AB6" w:rsidRDefault="0047519E" w:rsidP="00DB1C01">
      <w:pPr>
        <w:pStyle w:val="Heading3"/>
      </w:pPr>
      <w:bookmarkStart w:id="163" w:name="_Toc531653653"/>
      <w:r w:rsidRPr="00FA1AB6">
        <w:t xml:space="preserve">Testing of </w:t>
      </w:r>
      <w:r w:rsidR="0044518E" w:rsidRPr="00FA1AB6">
        <w:t xml:space="preserve">hydro-mechanical </w:t>
      </w:r>
      <w:proofErr w:type="spellStart"/>
      <w:r w:rsidR="0044518E" w:rsidRPr="00FA1AB6">
        <w:t>equipments</w:t>
      </w:r>
      <w:proofErr w:type="spellEnd"/>
      <w:r w:rsidR="0044518E" w:rsidRPr="00FA1AB6">
        <w:t xml:space="preserve"> (gates)</w:t>
      </w:r>
      <w:bookmarkEnd w:id="163"/>
    </w:p>
    <w:p w:rsidR="0047519E" w:rsidRPr="001A3423" w:rsidRDefault="002B292A" w:rsidP="0047519E">
      <w:r>
        <w:t>Each</w:t>
      </w:r>
      <w:r w:rsidR="0047519E">
        <w:t xml:space="preserve"> installed hydro-mecha</w:t>
      </w:r>
      <w:r>
        <w:t>nical equipment (gate</w:t>
      </w:r>
      <w:r w:rsidR="0047519E">
        <w:t>)</w:t>
      </w:r>
      <w:r>
        <w:t>,</w:t>
      </w:r>
      <w:r w:rsidRPr="002B292A">
        <w:t xml:space="preserve"> </w:t>
      </w:r>
      <w:r>
        <w:t>prior to commissioning,</w:t>
      </w:r>
      <w:r w:rsidR="0047519E">
        <w:t xml:space="preserve"> shall be tested </w:t>
      </w:r>
      <w:r w:rsidR="002777E5">
        <w:t>(</w:t>
      </w:r>
      <w:r w:rsidR="002777E5" w:rsidRPr="008C0A4E">
        <w:t>dry and wet test</w:t>
      </w:r>
      <w:r w:rsidR="002777E5">
        <w:t>)</w:t>
      </w:r>
      <w:r>
        <w:t>,</w:t>
      </w:r>
      <w:r w:rsidR="002777E5">
        <w:t xml:space="preserve"> </w:t>
      </w:r>
      <w:r w:rsidR="0047519E">
        <w:t xml:space="preserve">as </w:t>
      </w:r>
      <w:r w:rsidR="0047519E" w:rsidRPr="00590829">
        <w:t>per the specified methods and duration set in the specification forming the contract</w:t>
      </w:r>
      <w:r w:rsidR="0047519E">
        <w:t xml:space="preserve"> in the presence of </w:t>
      </w:r>
      <w:r w:rsidR="0047519E" w:rsidRPr="00590829">
        <w:t>qualified contractor and consultant personnel’s.</w:t>
      </w:r>
    </w:p>
    <w:p w:rsidR="002777E5" w:rsidRDefault="002777E5" w:rsidP="0047519E"/>
    <w:p w:rsidR="002777E5" w:rsidRDefault="002777E5" w:rsidP="002777E5"/>
    <w:p w:rsidR="002C3C75" w:rsidRPr="002556C4" w:rsidRDefault="002C3C75" w:rsidP="00D76A00">
      <w:pPr>
        <w:pStyle w:val="Heading1"/>
      </w:pPr>
      <w:bookmarkStart w:id="164" w:name="_Toc374004928"/>
      <w:bookmarkStart w:id="165" w:name="_Toc471616940"/>
      <w:bookmarkStart w:id="166" w:name="_Toc531653654"/>
      <w:r w:rsidRPr="002556C4">
        <w:lastRenderedPageBreak/>
        <w:t>SUPERVISOR CONTRACTUAL DUTIES</w:t>
      </w:r>
      <w:bookmarkEnd w:id="164"/>
      <w:bookmarkEnd w:id="165"/>
      <w:bookmarkEnd w:id="166"/>
    </w:p>
    <w:p w:rsidR="002C3C75" w:rsidRPr="00046862" w:rsidRDefault="002C3C75" w:rsidP="002556C4">
      <w:r w:rsidRPr="00046862">
        <w:t>As part of the Contract Administration, the Consultant will undertake the following contractual duties.</w:t>
      </w:r>
    </w:p>
    <w:p w:rsidR="002C3C75" w:rsidRPr="002556C4" w:rsidRDefault="00F5194A" w:rsidP="00D76A00">
      <w:pPr>
        <w:pStyle w:val="Heading2"/>
      </w:pPr>
      <w:bookmarkStart w:id="167" w:name="_Toc374004929"/>
      <w:bookmarkStart w:id="168" w:name="_Toc374004930"/>
      <w:bookmarkStart w:id="169" w:name="_Toc471616941"/>
      <w:bookmarkStart w:id="170" w:name="_Toc531653655"/>
      <w:bookmarkEnd w:id="167"/>
      <w:r w:rsidRPr="002556C4">
        <w:t>coordination with local authorities</w:t>
      </w:r>
      <w:bookmarkEnd w:id="168"/>
      <w:bookmarkEnd w:id="169"/>
      <w:bookmarkEnd w:id="170"/>
    </w:p>
    <w:p w:rsidR="002C3C75" w:rsidRPr="00046862" w:rsidRDefault="002C3C75" w:rsidP="002556C4">
      <w:r w:rsidRPr="00046862">
        <w:t>The Consultant will establish effective coordination with the local authorities and the community in relation to implementing the biological, physical and social measures including the prevention and control of HIV/AIDS in the project workplaces.  Moreover, rock blasting near settlement areas will be properly coordinated with the relevant officers of the Government Authorities to minimize levels of noise pollution and community interference.</w:t>
      </w:r>
    </w:p>
    <w:p w:rsidR="002C3C75" w:rsidRPr="002556C4" w:rsidRDefault="00F5194A" w:rsidP="00D76A00">
      <w:pPr>
        <w:pStyle w:val="Heading2"/>
      </w:pPr>
      <w:bookmarkStart w:id="171" w:name="_Toc374004931"/>
      <w:bookmarkStart w:id="172" w:name="_Toc471616942"/>
      <w:bookmarkStart w:id="173" w:name="_Toc531653656"/>
      <w:r w:rsidRPr="002556C4">
        <w:t>liaison with employer</w:t>
      </w:r>
      <w:bookmarkEnd w:id="171"/>
      <w:bookmarkEnd w:id="172"/>
      <w:bookmarkEnd w:id="173"/>
      <w:r w:rsidRPr="002556C4">
        <w:tab/>
      </w:r>
    </w:p>
    <w:p w:rsidR="002C3C75" w:rsidRDefault="002C3C75" w:rsidP="002556C4">
      <w:r w:rsidRPr="00046862">
        <w:t xml:space="preserve">The Consultant will maintain close liaison with throughout the provision of the services as adequate liaison with the Employer greatly facilitates implementation of the project works.  All reports, site meetings, site visits and inspection of the works progress through communication with the Client and the Contractor will be important features of the liaison with.  </w:t>
      </w:r>
    </w:p>
    <w:p w:rsidR="00ED39CF" w:rsidRPr="00046862" w:rsidRDefault="00ED39CF" w:rsidP="002556C4"/>
    <w:p w:rsidR="002C3C75" w:rsidRDefault="002C3C75" w:rsidP="002556C4">
      <w:r w:rsidRPr="00046862">
        <w:t>The Resident Engineer will play a major role in the liaison with.  Accordingly, he will liaise with the Client, through the counterpart, in matters related to the following project activities:</w:t>
      </w:r>
    </w:p>
    <w:p w:rsidR="002C3C75" w:rsidRPr="00ED39CF" w:rsidRDefault="002C3C75" w:rsidP="00353B7D">
      <w:pPr>
        <w:numPr>
          <w:ilvl w:val="0"/>
          <w:numId w:val="29"/>
        </w:numPr>
        <w:tabs>
          <w:tab w:val="clear" w:pos="720"/>
        </w:tabs>
        <w:ind w:left="450" w:hanging="270"/>
        <w:rPr>
          <w:szCs w:val="24"/>
        </w:rPr>
      </w:pPr>
      <w:r w:rsidRPr="00ED39CF">
        <w:rPr>
          <w:szCs w:val="24"/>
        </w:rPr>
        <w:t>Making arrangement for monthly progress meetings on site,</w:t>
      </w:r>
    </w:p>
    <w:p w:rsidR="002C3C75" w:rsidRPr="00ED39CF" w:rsidRDefault="002C3C75" w:rsidP="00353B7D">
      <w:pPr>
        <w:numPr>
          <w:ilvl w:val="0"/>
          <w:numId w:val="29"/>
        </w:numPr>
        <w:tabs>
          <w:tab w:val="clear" w:pos="720"/>
        </w:tabs>
        <w:ind w:left="450" w:hanging="270"/>
        <w:rPr>
          <w:szCs w:val="24"/>
        </w:rPr>
      </w:pPr>
      <w:r w:rsidRPr="00ED39CF">
        <w:rPr>
          <w:szCs w:val="24"/>
        </w:rPr>
        <w:t>Discussions on problems encountered, variations, and claims,</w:t>
      </w:r>
      <w:r w:rsidR="00F22D2F">
        <w:rPr>
          <w:szCs w:val="24"/>
        </w:rPr>
        <w:t xml:space="preserve"> and</w:t>
      </w:r>
    </w:p>
    <w:p w:rsidR="002C3C75" w:rsidRPr="00ED39CF" w:rsidRDefault="002C3C75" w:rsidP="00353B7D">
      <w:pPr>
        <w:numPr>
          <w:ilvl w:val="0"/>
          <w:numId w:val="29"/>
        </w:numPr>
        <w:tabs>
          <w:tab w:val="clear" w:pos="720"/>
        </w:tabs>
        <w:ind w:left="450" w:hanging="270"/>
        <w:rPr>
          <w:szCs w:val="24"/>
        </w:rPr>
      </w:pPr>
      <w:r w:rsidRPr="00ED39CF">
        <w:rPr>
          <w:szCs w:val="24"/>
        </w:rPr>
        <w:t>Discussions on work progress against the approved program and construction issues, etc</w:t>
      </w:r>
      <w:r w:rsidR="00F22D2F">
        <w:rPr>
          <w:szCs w:val="24"/>
        </w:rPr>
        <w:t>.</w:t>
      </w:r>
    </w:p>
    <w:p w:rsidR="002C3C75" w:rsidRPr="002556C4" w:rsidRDefault="00F5194A" w:rsidP="00D76A00">
      <w:pPr>
        <w:pStyle w:val="Heading2"/>
      </w:pPr>
      <w:bookmarkStart w:id="174" w:name="_Toc374004932"/>
      <w:bookmarkStart w:id="175" w:name="_Toc471616943"/>
      <w:bookmarkStart w:id="176" w:name="_Toc531653657"/>
      <w:r w:rsidRPr="002556C4">
        <w:t>liaison with regional administrators</w:t>
      </w:r>
      <w:bookmarkEnd w:id="174"/>
      <w:bookmarkEnd w:id="175"/>
      <w:bookmarkEnd w:id="176"/>
    </w:p>
    <w:p w:rsidR="002C3C75" w:rsidRPr="00046862" w:rsidRDefault="002C3C75" w:rsidP="002556C4">
      <w:r w:rsidRPr="00046862">
        <w:t xml:space="preserve">It is also of vital use to ensure close liaison with the Regional Administrators to facilitate any matters requiring interaction with the local society such as assessment and settlement of right-of-way problems in respect of crops and buildings. Moreover, the </w:t>
      </w:r>
      <w:r w:rsidR="00F22D2F">
        <w:t>c</w:t>
      </w:r>
      <w:r w:rsidRPr="00046862">
        <w:t>onsultant will assist the Contractor to maintain close co-ordination with all relevant local authorities so that unnecessary small scale irrigation project to services and properties is avoided which will adversely affect the project progress.</w:t>
      </w:r>
    </w:p>
    <w:p w:rsidR="00EA2AF8" w:rsidRPr="008C2FBF" w:rsidRDefault="00F5194A" w:rsidP="00D76A00">
      <w:pPr>
        <w:pStyle w:val="Heading2"/>
      </w:pPr>
      <w:bookmarkStart w:id="177" w:name="_Toc493922705"/>
      <w:bookmarkStart w:id="178" w:name="_Toc531653658"/>
      <w:bookmarkStart w:id="179" w:name="_Toc374004933"/>
      <w:bookmarkStart w:id="180" w:name="_Toc471616944"/>
      <w:r w:rsidRPr="008C2FBF">
        <w:t>setting out– verification of quantities</w:t>
      </w:r>
      <w:bookmarkEnd w:id="177"/>
      <w:bookmarkEnd w:id="178"/>
    </w:p>
    <w:p w:rsidR="00EA2AF8" w:rsidRPr="00046862" w:rsidRDefault="00EA2AF8" w:rsidP="00F54A78">
      <w:pPr>
        <w:pStyle w:val="Buletted"/>
        <w:spacing w:before="0" w:after="0"/>
      </w:pPr>
      <w:r w:rsidRPr="00046862">
        <w:t>In most contracts</w:t>
      </w:r>
      <w:r>
        <w:t xml:space="preserve">, </w:t>
      </w:r>
      <w:r w:rsidRPr="00046862">
        <w:t>the Contracto</w:t>
      </w:r>
      <w:r>
        <w:t>r is responsible</w:t>
      </w:r>
      <w:r w:rsidRPr="00046862">
        <w:t xml:space="preserve"> for setting out and verifying qu</w:t>
      </w:r>
      <w:r>
        <w:t>antities of the Works</w:t>
      </w:r>
      <w:r w:rsidRPr="00046862">
        <w:t>;</w:t>
      </w:r>
    </w:p>
    <w:p w:rsidR="00EA2AF8" w:rsidRPr="00046862" w:rsidRDefault="00EA2AF8" w:rsidP="00F54A78">
      <w:pPr>
        <w:pStyle w:val="Buletted"/>
        <w:spacing w:before="0" w:after="0"/>
      </w:pPr>
      <w:r w:rsidRPr="00046862">
        <w:t xml:space="preserve">The </w:t>
      </w:r>
      <w:r>
        <w:t>supervisor’s</w:t>
      </w:r>
      <w:r w:rsidRPr="00046862">
        <w:t xml:space="preserve"> surveyor shall check that the Contractor’s setting out is correct;</w:t>
      </w:r>
    </w:p>
    <w:p w:rsidR="00EA2AF8" w:rsidRPr="00046862" w:rsidRDefault="00EA2AF8" w:rsidP="00F54A78">
      <w:pPr>
        <w:pStyle w:val="Buletted"/>
        <w:spacing w:before="0" w:after="0"/>
      </w:pPr>
      <w:r w:rsidRPr="00046862">
        <w:t xml:space="preserve">Before the Contractor starts any aspect of the work, </w:t>
      </w:r>
      <w:r>
        <w:t>s/</w:t>
      </w:r>
      <w:r w:rsidRPr="00046862">
        <w:t>he should notify the ER in writing with details of information about setting out and stations;</w:t>
      </w:r>
    </w:p>
    <w:p w:rsidR="00EA2AF8" w:rsidRPr="00046862" w:rsidRDefault="00EA2AF8" w:rsidP="00F54A78">
      <w:pPr>
        <w:pStyle w:val="Buletted"/>
        <w:spacing w:before="0" w:after="0"/>
      </w:pPr>
      <w:r w:rsidRPr="00046862">
        <w:t xml:space="preserve">The </w:t>
      </w:r>
      <w:r>
        <w:t>supervisor’s</w:t>
      </w:r>
      <w:r w:rsidRPr="00046862">
        <w:t xml:space="preserve"> surveyor shall check that the reference points are properly established and that it has not been damaged or displaced;</w:t>
      </w:r>
    </w:p>
    <w:p w:rsidR="00EA2AF8" w:rsidRPr="00046862" w:rsidRDefault="00EA2AF8" w:rsidP="00F54A78">
      <w:pPr>
        <w:pStyle w:val="Buletted"/>
        <w:spacing w:before="0" w:after="0"/>
      </w:pPr>
      <w:r w:rsidRPr="00046862">
        <w:t>After completing the setting out, the Contractor shall prepare “As Staked” drawings or templates and “As Staked” quantities;</w:t>
      </w:r>
    </w:p>
    <w:p w:rsidR="00EA2AF8" w:rsidRPr="00046862" w:rsidRDefault="00EA2AF8" w:rsidP="00F54A78">
      <w:pPr>
        <w:pStyle w:val="Buletted"/>
        <w:spacing w:before="0" w:after="0"/>
      </w:pPr>
      <w:r w:rsidRPr="00046862">
        <w:t>The Engineer’s staff shall check that the template is prepared according to the standard set out in the specification and design drawings;</w:t>
      </w:r>
    </w:p>
    <w:p w:rsidR="00EA2AF8" w:rsidRDefault="00EA2AF8" w:rsidP="00F54A78">
      <w:pPr>
        <w:pStyle w:val="Buletted"/>
        <w:spacing w:before="0" w:after="0"/>
      </w:pPr>
      <w:r w:rsidRPr="00046862">
        <w:t>They also check that the quantities. If any variation is anticipated it shall be recorded for further analysis, i.e. to check the variation is within the limit of the Contract</w:t>
      </w:r>
      <w:r>
        <w:t>.</w:t>
      </w:r>
    </w:p>
    <w:p w:rsidR="00EA2AF8" w:rsidRPr="00D44F01" w:rsidRDefault="00F5194A" w:rsidP="00D76A00">
      <w:pPr>
        <w:pStyle w:val="Heading2"/>
      </w:pPr>
      <w:bookmarkStart w:id="181" w:name="_Toc493922706"/>
      <w:bookmarkStart w:id="182" w:name="_Toc531653659"/>
      <w:r w:rsidRPr="00D44F01">
        <w:lastRenderedPageBreak/>
        <w:t>right of way</w:t>
      </w:r>
      <w:bookmarkEnd w:id="181"/>
      <w:bookmarkEnd w:id="182"/>
    </w:p>
    <w:p w:rsidR="00EA2AF8" w:rsidRPr="00046862" w:rsidRDefault="00EA2AF8" w:rsidP="00F54A78">
      <w:pPr>
        <w:pStyle w:val="Buletted"/>
        <w:spacing w:before="0" w:after="0"/>
      </w:pPr>
      <w:r w:rsidRPr="00046862">
        <w:t>The right of way</w:t>
      </w:r>
      <w:r>
        <w:t xml:space="preserve"> (</w:t>
      </w:r>
      <w:r w:rsidRPr="00046862">
        <w:t>ROW</w:t>
      </w:r>
      <w:r>
        <w:t>)</w:t>
      </w:r>
      <w:r w:rsidRPr="00046862">
        <w:t xml:space="preserve"> is the </w:t>
      </w:r>
      <w:r>
        <w:t>area</w:t>
      </w:r>
      <w:r w:rsidRPr="00046862">
        <w:t xml:space="preserve"> required </w:t>
      </w:r>
      <w:r>
        <w:t>for headwork structure, night storage</w:t>
      </w:r>
      <w:r w:rsidRPr="00046862">
        <w:t xml:space="preserve"> road for carriageway, </w:t>
      </w:r>
      <w:r>
        <w:t>canal route</w:t>
      </w:r>
      <w:r w:rsidRPr="00046862">
        <w:t xml:space="preserve">, side drainage, plus working area for </w:t>
      </w:r>
      <w:proofErr w:type="spellStart"/>
      <w:r w:rsidRPr="00046862">
        <w:t>manoeuvring</w:t>
      </w:r>
      <w:proofErr w:type="spellEnd"/>
      <w:r w:rsidRPr="00046862">
        <w:t xml:space="preserve"> of machinery;</w:t>
      </w:r>
    </w:p>
    <w:p w:rsidR="00EA2AF8" w:rsidRPr="00046862" w:rsidRDefault="00EA2AF8" w:rsidP="00F54A78">
      <w:pPr>
        <w:pStyle w:val="Buletted"/>
        <w:spacing w:before="0" w:after="0"/>
      </w:pPr>
      <w:r w:rsidRPr="00046862">
        <w:t xml:space="preserve">Immediately after the Contractor submits the “As Staked” templates, the ER </w:t>
      </w:r>
      <w:r>
        <w:t xml:space="preserve">(Resident Engineer) </w:t>
      </w:r>
      <w:r w:rsidRPr="00046862">
        <w:t>should identify the properties that exist within the limit of the ROW;</w:t>
      </w:r>
    </w:p>
    <w:p w:rsidR="00EA2AF8" w:rsidRPr="00046862" w:rsidRDefault="00EA2AF8" w:rsidP="00F54A78">
      <w:pPr>
        <w:pStyle w:val="Buletted"/>
        <w:spacing w:before="0" w:after="0"/>
      </w:pPr>
      <w:r w:rsidRPr="00046862">
        <w:t>The ER then notifies the Employer in order to remove the properties;</w:t>
      </w:r>
    </w:p>
    <w:p w:rsidR="00EA2AF8" w:rsidRPr="00046862" w:rsidRDefault="00EA2AF8" w:rsidP="00F54A78">
      <w:pPr>
        <w:pStyle w:val="Buletted"/>
        <w:spacing w:before="0" w:after="0"/>
      </w:pPr>
      <w:r w:rsidRPr="00046862">
        <w:t>As a representative of the Employer, he is also required to correspond with the local Administrative Office and other concerned organizations in order to facilitate the timely removal of the properties</w:t>
      </w:r>
    </w:p>
    <w:p w:rsidR="00EA2AF8" w:rsidRPr="00046862" w:rsidRDefault="00EA2AF8" w:rsidP="00F54A78">
      <w:pPr>
        <w:pStyle w:val="Buletted"/>
        <w:spacing w:before="0" w:after="0"/>
      </w:pPr>
      <w:r w:rsidRPr="00046862">
        <w:t>ROW problem is one of the main causes for the Contractor’s claim;</w:t>
      </w:r>
    </w:p>
    <w:p w:rsidR="00EA2AF8" w:rsidRPr="00046862" w:rsidRDefault="00EA2AF8" w:rsidP="00F54A78">
      <w:pPr>
        <w:pStyle w:val="Buletted"/>
        <w:spacing w:before="0" w:after="0"/>
      </w:pPr>
      <w:r w:rsidRPr="00046862">
        <w:t>So the ER should give special attention in giving the early solution, and must repeatedly make aware the Employer about the status of the problem and the consequences;</w:t>
      </w:r>
    </w:p>
    <w:p w:rsidR="00EA2AF8" w:rsidRDefault="00EA2AF8" w:rsidP="00F54A78">
      <w:pPr>
        <w:pStyle w:val="Buletted"/>
        <w:spacing w:before="0" w:after="0"/>
      </w:pPr>
      <w:r w:rsidRPr="00046862">
        <w:t>Utility lines must be checked before the Contractor begins excavation under foundation.</w:t>
      </w:r>
    </w:p>
    <w:p w:rsidR="00085D7B" w:rsidRPr="00D44F01" w:rsidRDefault="00F5194A" w:rsidP="00D76A00">
      <w:pPr>
        <w:pStyle w:val="Heading2"/>
      </w:pPr>
      <w:bookmarkStart w:id="183" w:name="_Toc493922707"/>
      <w:bookmarkStart w:id="184" w:name="_Toc531653660"/>
      <w:r w:rsidRPr="00D44F01">
        <w:t>quality control</w:t>
      </w:r>
      <w:bookmarkEnd w:id="183"/>
      <w:bookmarkEnd w:id="184"/>
    </w:p>
    <w:p w:rsidR="00085D7B" w:rsidRPr="00046862" w:rsidRDefault="00085D7B" w:rsidP="00085D7B">
      <w:r w:rsidRPr="00046862">
        <w:t xml:space="preserve">The term quality control in construction can have several meaning. The actual quality of construction depends largely up on the control of the </w:t>
      </w:r>
      <w:r>
        <w:t xml:space="preserve">construction materials and the </w:t>
      </w:r>
      <w:r w:rsidRPr="00046862">
        <w:t>construction itself, that the contractor and supervisor engineer play a line share role.</w:t>
      </w:r>
    </w:p>
    <w:p w:rsidR="00085D7B" w:rsidRPr="00046862" w:rsidRDefault="00085D7B" w:rsidP="004725A8">
      <w:pPr>
        <w:spacing w:line="240" w:lineRule="auto"/>
      </w:pPr>
    </w:p>
    <w:p w:rsidR="00085D7B" w:rsidRPr="00046862" w:rsidRDefault="00085D7B" w:rsidP="00085D7B">
      <w:r w:rsidRPr="00046862">
        <w:t>The task in quality control or quality assurance is construction inspection and testing of materials and workmanship to see that the work meets the requirements of the specifications and drawings.</w:t>
      </w:r>
    </w:p>
    <w:p w:rsidR="00085D7B" w:rsidRPr="00046862" w:rsidRDefault="00085D7B" w:rsidP="004725A8">
      <w:pPr>
        <w:spacing w:line="240" w:lineRule="auto"/>
      </w:pPr>
    </w:p>
    <w:p w:rsidR="00085D7B" w:rsidRPr="00046862" w:rsidRDefault="00085D7B" w:rsidP="00085D7B">
      <w:r w:rsidRPr="00046862">
        <w:t>As the main tasks of quality control supervising firm should perform the following: -</w:t>
      </w:r>
    </w:p>
    <w:p w:rsidR="00085D7B" w:rsidRPr="00046862" w:rsidRDefault="00085D7B" w:rsidP="00085D7B">
      <w:r w:rsidRPr="00046862">
        <w:t>From the very beginning, the Engineer’s field staff should always check that materials to be used for the works shall satisfy the requirement of the specification. This is usually confirmed through tests, either test established on project site or at central laboratory with a recognized laboratory centers.</w:t>
      </w:r>
    </w:p>
    <w:p w:rsidR="00085D7B" w:rsidRPr="00046862" w:rsidRDefault="00085D7B" w:rsidP="004725A8">
      <w:pPr>
        <w:spacing w:line="240" w:lineRule="auto"/>
      </w:pPr>
    </w:p>
    <w:p w:rsidR="00085D7B" w:rsidRPr="00046862" w:rsidRDefault="00085D7B" w:rsidP="00085D7B">
      <w:r w:rsidRPr="00046862">
        <w:t xml:space="preserve">For materials manufactured in factory or brought from outside the project area, the Contractor should submit the certificate specifying the quality of materials; and the </w:t>
      </w:r>
      <w:proofErr w:type="gramStart"/>
      <w:r w:rsidRPr="00046862">
        <w:t>engineers</w:t>
      </w:r>
      <w:proofErr w:type="gramEnd"/>
      <w:r w:rsidR="008F7B09">
        <w:t xml:space="preserve"> </w:t>
      </w:r>
      <w:r w:rsidRPr="00046862">
        <w:t>hall check that the submitted certificate is for that specific material. If required, further tests need to be done for some materials which may lose their strength over a long period of time.</w:t>
      </w:r>
    </w:p>
    <w:p w:rsidR="00085D7B" w:rsidRPr="00046862" w:rsidRDefault="00085D7B" w:rsidP="004725A8">
      <w:pPr>
        <w:spacing w:line="240" w:lineRule="auto"/>
      </w:pPr>
    </w:p>
    <w:p w:rsidR="00085D7B" w:rsidRDefault="00085D7B" w:rsidP="00085D7B">
      <w:r w:rsidRPr="00046862">
        <w:t>For materials produced on</w:t>
      </w:r>
      <w:r>
        <w:t xml:space="preserve"> s</w:t>
      </w:r>
      <w:r w:rsidRPr="00046862">
        <w:t>ite, samples are taken jointly by the contractor and the supervisor engineer and make necessary tests if available on Site. For tests to be made at central laboratory, the samples are properly packed, labeled and sent to laboratory for tests. The label should include a minimum of the following information:</w:t>
      </w:r>
      <w:r>
        <w:t xml:space="preserve"> -</w:t>
      </w:r>
    </w:p>
    <w:p w:rsidR="00085D7B" w:rsidRPr="00046862" w:rsidRDefault="00085D7B" w:rsidP="00F54A78">
      <w:pPr>
        <w:pStyle w:val="Buletted"/>
        <w:spacing w:before="0" w:after="0"/>
      </w:pPr>
      <w:r w:rsidRPr="00046862">
        <w:t>Project Name:</w:t>
      </w:r>
    </w:p>
    <w:p w:rsidR="00085D7B" w:rsidRPr="00046862" w:rsidRDefault="00085D7B" w:rsidP="00F54A78">
      <w:pPr>
        <w:pStyle w:val="Buletted"/>
        <w:spacing w:before="0" w:after="0"/>
      </w:pPr>
      <w:r w:rsidRPr="00046862">
        <w:t>Type of material,</w:t>
      </w:r>
    </w:p>
    <w:p w:rsidR="00085D7B" w:rsidRPr="00046862" w:rsidRDefault="00085D7B" w:rsidP="00F54A78">
      <w:pPr>
        <w:pStyle w:val="Buletted"/>
        <w:spacing w:before="0" w:after="0"/>
      </w:pPr>
      <w:r w:rsidRPr="00046862">
        <w:t>Place of the sample taken with proper description;</w:t>
      </w:r>
    </w:p>
    <w:p w:rsidR="00085D7B" w:rsidRPr="00046862" w:rsidRDefault="00085D7B" w:rsidP="00F54A78">
      <w:pPr>
        <w:pStyle w:val="Buletted"/>
        <w:spacing w:before="0" w:after="0"/>
      </w:pPr>
      <w:r w:rsidRPr="00046862">
        <w:t>Date sampled,</w:t>
      </w:r>
    </w:p>
    <w:p w:rsidR="00085D7B" w:rsidRPr="00046862" w:rsidRDefault="00085D7B" w:rsidP="00F54A78">
      <w:pPr>
        <w:pStyle w:val="Buletted"/>
        <w:spacing w:before="0" w:after="0"/>
      </w:pPr>
      <w:r w:rsidRPr="00046862">
        <w:t>Sampled by,</w:t>
      </w:r>
    </w:p>
    <w:p w:rsidR="00085D7B" w:rsidRPr="00046862" w:rsidRDefault="00085D7B" w:rsidP="00F54A78">
      <w:pPr>
        <w:pStyle w:val="Buletted"/>
        <w:spacing w:before="0" w:after="0"/>
      </w:pPr>
      <w:r w:rsidRPr="00046862">
        <w:t>Other required information.</w:t>
      </w:r>
    </w:p>
    <w:p w:rsidR="00F5194A" w:rsidRDefault="00F5194A" w:rsidP="004725A8">
      <w:pPr>
        <w:spacing w:line="240" w:lineRule="auto"/>
      </w:pPr>
    </w:p>
    <w:p w:rsidR="00085D7B" w:rsidRPr="00046862" w:rsidRDefault="00085D7B" w:rsidP="00085D7B">
      <w:r w:rsidRPr="00046862">
        <w:t xml:space="preserve">The supervisor engineer should always check that the materials are brought from the specified and approved sample. Where there is a change for source of material, further tests should be done. </w:t>
      </w:r>
    </w:p>
    <w:p w:rsidR="00085D7B" w:rsidRPr="00046862" w:rsidRDefault="00085D7B" w:rsidP="001944C9">
      <w:pPr>
        <w:spacing w:line="120" w:lineRule="auto"/>
      </w:pPr>
    </w:p>
    <w:p w:rsidR="00085D7B" w:rsidRPr="00046862" w:rsidRDefault="00085D7B" w:rsidP="00085D7B">
      <w:r w:rsidRPr="00046862">
        <w:t>For materials produced in bulk, tests are required at a regular interval specified in the specification.</w:t>
      </w:r>
    </w:p>
    <w:p w:rsidR="00085D7B" w:rsidRPr="00046862" w:rsidRDefault="00085D7B" w:rsidP="00085D7B">
      <w:r w:rsidRPr="00046862">
        <w:lastRenderedPageBreak/>
        <w:t>The supervisory body should establish a good quality control system that:</w:t>
      </w:r>
      <w:r>
        <w:t>-</w:t>
      </w:r>
    </w:p>
    <w:p w:rsidR="00085D7B" w:rsidRPr="00046862" w:rsidRDefault="00085D7B" w:rsidP="00F54A78">
      <w:pPr>
        <w:pStyle w:val="Buletted"/>
        <w:spacing w:before="0" w:after="0"/>
      </w:pPr>
      <w:r w:rsidRPr="00046862">
        <w:t>Select what to control</w:t>
      </w:r>
      <w:r>
        <w:t>,</w:t>
      </w:r>
    </w:p>
    <w:p w:rsidR="00085D7B" w:rsidRPr="00046862" w:rsidRDefault="00085D7B" w:rsidP="00F54A78">
      <w:pPr>
        <w:pStyle w:val="Buletted"/>
        <w:spacing w:before="0" w:after="0"/>
      </w:pPr>
      <w:r w:rsidRPr="00046862">
        <w:t>Set standards that provide the basis for decision regarding possible corrective action</w:t>
      </w:r>
      <w:r>
        <w:t>,</w:t>
      </w:r>
    </w:p>
    <w:p w:rsidR="00085D7B" w:rsidRPr="00046862" w:rsidRDefault="00085D7B" w:rsidP="00F54A78">
      <w:pPr>
        <w:pStyle w:val="Buletted"/>
        <w:spacing w:before="0" w:after="0"/>
      </w:pPr>
      <w:r w:rsidRPr="00046862">
        <w:t>Establish the measurement methods used</w:t>
      </w:r>
      <w:r>
        <w:t>,</w:t>
      </w:r>
    </w:p>
    <w:p w:rsidR="00085D7B" w:rsidRPr="00046862" w:rsidRDefault="00085D7B" w:rsidP="00F54A78">
      <w:pPr>
        <w:pStyle w:val="Buletted"/>
        <w:spacing w:before="0" w:after="0"/>
      </w:pPr>
      <w:r w:rsidRPr="00046862">
        <w:t>Compare the actual results to the quality standard</w:t>
      </w:r>
      <w:r>
        <w:t>,</w:t>
      </w:r>
    </w:p>
    <w:p w:rsidR="00085D7B" w:rsidRPr="00046862" w:rsidRDefault="00085D7B" w:rsidP="00F54A78">
      <w:pPr>
        <w:pStyle w:val="Buletted"/>
        <w:spacing w:before="0" w:after="0"/>
      </w:pPr>
      <w:r w:rsidRPr="00046862">
        <w:t>Act to bring nonconforming processes and material back to the standard based on the information collected</w:t>
      </w:r>
      <w:r>
        <w:t>,</w:t>
      </w:r>
    </w:p>
    <w:p w:rsidR="00085D7B" w:rsidRPr="00046862" w:rsidRDefault="00085D7B" w:rsidP="00F54A78">
      <w:pPr>
        <w:pStyle w:val="Buletted"/>
        <w:spacing w:before="0" w:after="0"/>
      </w:pPr>
      <w:r w:rsidRPr="00046862">
        <w:t>Monitor and calibrate measuring devices</w:t>
      </w:r>
      <w:r>
        <w:t>, and</w:t>
      </w:r>
    </w:p>
    <w:p w:rsidR="00085D7B" w:rsidRDefault="00085D7B" w:rsidP="00F54A78">
      <w:pPr>
        <w:pStyle w:val="Buletted"/>
        <w:spacing w:before="0" w:after="0"/>
      </w:pPr>
      <w:r w:rsidRPr="00046862">
        <w:t>Include detailed documentation for all process</w:t>
      </w:r>
      <w:r>
        <w:t>.</w:t>
      </w:r>
    </w:p>
    <w:p w:rsidR="00EE4AD7" w:rsidRDefault="00F5194A" w:rsidP="00D76A00">
      <w:pPr>
        <w:pStyle w:val="Heading2"/>
      </w:pPr>
      <w:bookmarkStart w:id="185" w:name="_Toc531653661"/>
      <w:r w:rsidRPr="00D44F01">
        <w:t>contractor’s work request</w:t>
      </w:r>
      <w:r>
        <w:t xml:space="preserve"> and </w:t>
      </w:r>
      <w:r w:rsidRPr="00046862">
        <w:t>engineer’s instruction</w:t>
      </w:r>
      <w:bookmarkEnd w:id="185"/>
    </w:p>
    <w:p w:rsidR="00EE4AD7" w:rsidRDefault="00EE4AD7" w:rsidP="00EE4AD7">
      <w:r w:rsidRPr="00046862">
        <w:t xml:space="preserve">The Contractor is required to submit in advance a request for </w:t>
      </w:r>
      <w:r>
        <w:t>work</w:t>
      </w:r>
      <w:r w:rsidRPr="00046862">
        <w:t xml:space="preserve"> filled in agreed format prior to a time specified in the contract</w:t>
      </w:r>
      <w:r>
        <w:t xml:space="preserve">. </w:t>
      </w:r>
      <w:r w:rsidRPr="00046862">
        <w:t xml:space="preserve">The </w:t>
      </w:r>
      <w:r>
        <w:t>supervisor engineer</w:t>
      </w:r>
      <w:r w:rsidRPr="00046862">
        <w:t xml:space="preserve"> shall evaluate the request for </w:t>
      </w:r>
      <w:r>
        <w:t>work</w:t>
      </w:r>
      <w:r w:rsidRPr="00046862">
        <w:t xml:space="preserve"> and assign the required </w:t>
      </w:r>
      <w:r>
        <w:t>personnel</w:t>
      </w:r>
      <w:r w:rsidR="008F7B09">
        <w:t xml:space="preserve"> </w:t>
      </w:r>
      <w:r>
        <w:t>to check the preparedness of t</w:t>
      </w:r>
      <w:r w:rsidRPr="00046862">
        <w:t>he Contractor</w:t>
      </w:r>
      <w:r>
        <w:t xml:space="preserve"> to carry out such activity. If the contractor is not</w:t>
      </w:r>
      <w:r w:rsidR="008F7B09">
        <w:t xml:space="preserve"> </w:t>
      </w:r>
      <w:r>
        <w:t>prepared</w:t>
      </w:r>
      <w:r w:rsidRPr="00046862">
        <w:t xml:space="preserve">, </w:t>
      </w:r>
      <w:r>
        <w:t>she/</w:t>
      </w:r>
      <w:r w:rsidRPr="00046862">
        <w:t>he should notify the Contractor promptly specifying the reason.</w:t>
      </w:r>
    </w:p>
    <w:p w:rsidR="00DF1118" w:rsidRDefault="00DF1118" w:rsidP="004725A8">
      <w:pPr>
        <w:spacing w:line="240" w:lineRule="auto"/>
      </w:pPr>
    </w:p>
    <w:p w:rsidR="00085D7B" w:rsidRDefault="00DF1118" w:rsidP="00DF1118">
      <w:r w:rsidRPr="00DF1118">
        <w:t>For minor matters, or when insufficient time is available to issue a formal letter, authorized</w:t>
      </w:r>
      <w:r w:rsidR="008F7B09">
        <w:t xml:space="preserve"> </w:t>
      </w:r>
      <w:r w:rsidRPr="00DF1118">
        <w:t>staff may issue a Site Instruction to the Contractor</w:t>
      </w:r>
      <w:r>
        <w:t xml:space="preserve"> following the following procedure</w:t>
      </w:r>
      <w:r w:rsidRPr="00DF1118">
        <w:t>.</w:t>
      </w:r>
    </w:p>
    <w:p w:rsidR="00F5194A" w:rsidRDefault="00F5194A" w:rsidP="004725A8">
      <w:pPr>
        <w:spacing w:line="240" w:lineRule="auto"/>
      </w:pPr>
    </w:p>
    <w:p w:rsidR="00DF1118" w:rsidRPr="00DF1118" w:rsidRDefault="008F7B09" w:rsidP="00CF36B0">
      <w:pPr>
        <w:pStyle w:val="ListParagraph"/>
        <w:numPr>
          <w:ilvl w:val="0"/>
          <w:numId w:val="59"/>
        </w:numPr>
        <w:tabs>
          <w:tab w:val="left" w:pos="540"/>
        </w:tabs>
        <w:spacing w:before="0" w:after="0"/>
        <w:ind w:left="540" w:hanging="180"/>
      </w:pPr>
      <w:proofErr w:type="gramStart"/>
      <w:r>
        <w:t>Staff</w:t>
      </w:r>
      <w:proofErr w:type="gramEnd"/>
      <w:r w:rsidR="00DF1118" w:rsidRPr="00DF1118">
        <w:t xml:space="preserve"> who has the necessary authority will issue instructions to the Contractor as</w:t>
      </w:r>
      <w:r>
        <w:t xml:space="preserve"> </w:t>
      </w:r>
      <w:r w:rsidR="00DF1118" w:rsidRPr="00DF1118">
        <w:t>required.</w:t>
      </w:r>
    </w:p>
    <w:p w:rsidR="00DF1118" w:rsidRPr="00DF1118" w:rsidRDefault="00DF1118" w:rsidP="00CF36B0">
      <w:pPr>
        <w:pStyle w:val="ListParagraph"/>
        <w:numPr>
          <w:ilvl w:val="0"/>
          <w:numId w:val="59"/>
        </w:numPr>
        <w:tabs>
          <w:tab w:val="left" w:pos="540"/>
        </w:tabs>
        <w:spacing w:before="0" w:after="0"/>
        <w:ind w:left="540" w:hanging="180"/>
      </w:pPr>
      <w:r w:rsidRPr="00DF1118">
        <w:t>Instructions may only be issued for work that is specified in the Contract and not for</w:t>
      </w:r>
      <w:r w:rsidR="008F7B09">
        <w:t xml:space="preserve"> </w:t>
      </w:r>
      <w:r w:rsidRPr="00DF1118">
        <w:t>any new work or any activity that could be construed as a variation or result in an</w:t>
      </w:r>
      <w:r w:rsidR="008F7B09">
        <w:t xml:space="preserve"> </w:t>
      </w:r>
      <w:r w:rsidRPr="00DF1118">
        <w:t>extension of time claim.</w:t>
      </w:r>
    </w:p>
    <w:p w:rsidR="00DF1118" w:rsidRPr="00DF1118" w:rsidRDefault="00DF1118" w:rsidP="00CF36B0">
      <w:pPr>
        <w:pStyle w:val="ListParagraph"/>
        <w:numPr>
          <w:ilvl w:val="0"/>
          <w:numId w:val="59"/>
        </w:numPr>
        <w:tabs>
          <w:tab w:val="left" w:pos="540"/>
        </w:tabs>
        <w:spacing w:before="0" w:after="0"/>
        <w:ind w:left="540" w:hanging="180"/>
      </w:pPr>
      <w:r w:rsidRPr="00DF1118">
        <w:t>Instructions must refer to the relevant Specification clause or drawing.</w:t>
      </w:r>
    </w:p>
    <w:p w:rsidR="00DF1118" w:rsidRPr="00DF1118" w:rsidRDefault="00DF1118" w:rsidP="00CF36B0">
      <w:pPr>
        <w:pStyle w:val="ListParagraph"/>
        <w:numPr>
          <w:ilvl w:val="0"/>
          <w:numId w:val="59"/>
        </w:numPr>
        <w:tabs>
          <w:tab w:val="left" w:pos="540"/>
        </w:tabs>
        <w:spacing w:before="0" w:after="0"/>
        <w:ind w:left="540" w:hanging="180"/>
      </w:pPr>
      <w:r w:rsidRPr="00DF1118">
        <w:t>A copy is to be filed in a dedicated site file and the Site Instructions Register</w:t>
      </w:r>
      <w:r w:rsidR="008F7B09">
        <w:t xml:space="preserve"> </w:t>
      </w:r>
      <w:r w:rsidRPr="00DF1118">
        <w:t>completed.</w:t>
      </w:r>
    </w:p>
    <w:p w:rsidR="00DF1118" w:rsidRDefault="00DF1118" w:rsidP="00CF36B0">
      <w:pPr>
        <w:pStyle w:val="ListParagraph"/>
        <w:numPr>
          <w:ilvl w:val="0"/>
          <w:numId w:val="59"/>
        </w:numPr>
        <w:tabs>
          <w:tab w:val="left" w:pos="540"/>
        </w:tabs>
        <w:spacing w:before="0" w:after="0"/>
        <w:ind w:left="540" w:hanging="180"/>
      </w:pPr>
      <w:r w:rsidRPr="00DF1118">
        <w:t>A copy is to be forwarded to the Project Manager on the day that it is issued.</w:t>
      </w:r>
    </w:p>
    <w:p w:rsidR="002C3C75" w:rsidRDefault="00F5194A" w:rsidP="00D76A00">
      <w:pPr>
        <w:pStyle w:val="Heading2"/>
      </w:pPr>
      <w:bookmarkStart w:id="186" w:name="_Toc531653662"/>
      <w:r w:rsidRPr="00046862">
        <w:t>monitor contractor’s progress of the works</w:t>
      </w:r>
      <w:bookmarkEnd w:id="179"/>
      <w:bookmarkEnd w:id="180"/>
      <w:bookmarkEnd w:id="186"/>
    </w:p>
    <w:p w:rsidR="002C3C75" w:rsidRPr="00046862" w:rsidRDefault="002C3C75" w:rsidP="002556C4">
      <w:r w:rsidRPr="00046862">
        <w:t>The Consultant will continuously monitor the Contractor’s progress against the approved program and the associated method of working in all activities. As a contractual obligation, the Contractor is expected to carry out the works as per his program without any significant slippage. To ensure this, the progress of works will be reviewed on a monthly basis and any shortfall observed will be pointed out to the Contractor with directives to take corrective measures. As an efficient way of following up the progress, the Consultant will produce a resource analysis against production needs, required for the timely completion of the project.  Critical items, which could affect the progress of works, will be identified from the approved program and will be closely monitored throughout the Contract period with appraisals of changes required for the positive advance of the progress. Based on the observations, the Contractor will be advised when additional resources, revised methods of working or reprogramming of the Works are deemed to be required.</w:t>
      </w:r>
    </w:p>
    <w:p w:rsidR="002C3C75" w:rsidRPr="008F7B09" w:rsidRDefault="002C3C75" w:rsidP="00DB1C01">
      <w:pPr>
        <w:pStyle w:val="Heading3"/>
      </w:pPr>
      <w:bookmarkStart w:id="187" w:name="_Toc471616945"/>
      <w:bookmarkStart w:id="188" w:name="_Toc531653663"/>
      <w:r w:rsidRPr="008F7B09">
        <w:t xml:space="preserve">Site and </w:t>
      </w:r>
      <w:r w:rsidR="00F5194A" w:rsidRPr="008F7B09">
        <w:t>progress meeting</w:t>
      </w:r>
      <w:bookmarkEnd w:id="187"/>
      <w:bookmarkEnd w:id="188"/>
    </w:p>
    <w:p w:rsidR="002C3C75" w:rsidRDefault="002C3C75" w:rsidP="002556C4">
      <w:r w:rsidRPr="00046862">
        <w:t xml:space="preserve">One of the means for controlling the progress of the works will be conducting of progress meetings. Accordingly, weekly and monthly meetings will be held at the project site office.  The meeting will focus on the accomplishment of the planned work and the corresponding delay, if any, with the respective resource allocation. Problems encountered and proposed solutions will be highlighted to resolve the problem of delay. These meetings will be </w:t>
      </w:r>
      <w:proofErr w:type="spellStart"/>
      <w:r w:rsidRPr="00046862">
        <w:t>minuted</w:t>
      </w:r>
      <w:proofErr w:type="spellEnd"/>
      <w:r w:rsidRPr="00046862">
        <w:t xml:space="preserve"> and signed for a record.</w:t>
      </w:r>
    </w:p>
    <w:p w:rsidR="002C3C75" w:rsidRDefault="002C3C75" w:rsidP="002556C4">
      <w:r w:rsidRPr="00046862">
        <w:lastRenderedPageBreak/>
        <w:t>An agenda will be prepared listing the matters to be raised in the Progress Meetings, which will normally include the following:</w:t>
      </w:r>
    </w:p>
    <w:p w:rsidR="002C3C75" w:rsidRPr="00046862" w:rsidRDefault="002C3C75" w:rsidP="00F54A78">
      <w:pPr>
        <w:pStyle w:val="Buletted"/>
        <w:spacing w:before="0" w:after="0"/>
      </w:pPr>
      <w:r w:rsidRPr="00046862">
        <w:t>Program and progress,</w:t>
      </w:r>
    </w:p>
    <w:p w:rsidR="002C3C75" w:rsidRPr="00046862" w:rsidRDefault="002C3C75" w:rsidP="00F54A78">
      <w:pPr>
        <w:pStyle w:val="Buletted"/>
        <w:spacing w:before="0" w:after="0"/>
      </w:pPr>
      <w:r w:rsidRPr="00046862">
        <w:t>Supply of materials,</w:t>
      </w:r>
    </w:p>
    <w:p w:rsidR="002C3C75" w:rsidRPr="00046862" w:rsidRDefault="002C3C75" w:rsidP="00F54A78">
      <w:pPr>
        <w:pStyle w:val="Buletted"/>
        <w:spacing w:before="0" w:after="0"/>
      </w:pPr>
      <w:r w:rsidRPr="00046862">
        <w:t>Shortage and breakdown of plants and machinery,</w:t>
      </w:r>
    </w:p>
    <w:p w:rsidR="002C3C75" w:rsidRPr="00046862" w:rsidRDefault="002C3C75" w:rsidP="00F54A78">
      <w:pPr>
        <w:pStyle w:val="Buletted"/>
        <w:spacing w:before="0" w:after="0"/>
      </w:pPr>
      <w:r w:rsidRPr="00046862">
        <w:t>Availability of labor,</w:t>
      </w:r>
    </w:p>
    <w:p w:rsidR="002C3C75" w:rsidRPr="00046862" w:rsidRDefault="002C3C75" w:rsidP="00F54A78">
      <w:pPr>
        <w:pStyle w:val="Buletted"/>
        <w:spacing w:before="0" w:after="0"/>
      </w:pPr>
      <w:r w:rsidRPr="00046862">
        <w:t>Quality control,</w:t>
      </w:r>
    </w:p>
    <w:p w:rsidR="002C3C75" w:rsidRPr="00046862" w:rsidRDefault="002C3C75" w:rsidP="00F54A78">
      <w:pPr>
        <w:pStyle w:val="Buletted"/>
        <w:spacing w:before="0" w:after="0"/>
      </w:pPr>
      <w:r w:rsidRPr="00046862">
        <w:t>Weather conditions and effect on the progress of works,</w:t>
      </w:r>
    </w:p>
    <w:p w:rsidR="002C3C75" w:rsidRPr="00046862" w:rsidRDefault="002C3C75" w:rsidP="00F54A78">
      <w:pPr>
        <w:pStyle w:val="Buletted"/>
        <w:spacing w:before="0" w:after="0"/>
      </w:pPr>
      <w:r w:rsidRPr="00046862">
        <w:t>Actions to recover delays,</w:t>
      </w:r>
    </w:p>
    <w:p w:rsidR="002C3C75" w:rsidRPr="00046862" w:rsidRDefault="002C3C75" w:rsidP="00F54A78">
      <w:pPr>
        <w:pStyle w:val="Buletted"/>
        <w:spacing w:before="0" w:after="0"/>
      </w:pPr>
      <w:r w:rsidRPr="00046862">
        <w:t>Variations, and</w:t>
      </w:r>
    </w:p>
    <w:p w:rsidR="002C3C75" w:rsidRPr="00046862" w:rsidRDefault="002C3C75" w:rsidP="00F54A78">
      <w:pPr>
        <w:pStyle w:val="Buletted"/>
        <w:spacing w:before="0" w:after="0"/>
      </w:pPr>
      <w:r w:rsidRPr="00046862">
        <w:t>Claims and recording of facts</w:t>
      </w:r>
    </w:p>
    <w:p w:rsidR="00F5194A" w:rsidRDefault="00F5194A" w:rsidP="004725A8">
      <w:pPr>
        <w:spacing w:line="240" w:lineRule="auto"/>
      </w:pPr>
    </w:p>
    <w:p w:rsidR="002C3C75" w:rsidRDefault="002C3C75" w:rsidP="00F54A78">
      <w:pPr>
        <w:spacing w:before="120"/>
      </w:pPr>
      <w:r w:rsidRPr="00046862">
        <w:t xml:space="preserve">The Resident Engineer will chair the monthly meetings and will be responsible for the conduct thereof. S/he will take each item on the agenda and give a brief statement, opening the matter for discussion. It is particularly important that the Contractor’s representative has an opportunity to state his views on each subject matter. References will be made to the previous minutes to bring forward matters that have not been resolved since the last meeting. Copies of the agenda will be sent to all those attending the meeting.  </w:t>
      </w:r>
    </w:p>
    <w:p w:rsidR="00ED39CF" w:rsidRPr="00046862" w:rsidRDefault="00ED39CF" w:rsidP="00ED39CF"/>
    <w:p w:rsidR="002C3C75" w:rsidRPr="00046862" w:rsidRDefault="002C3C75" w:rsidP="00ED39CF">
      <w:r w:rsidRPr="00046862">
        <w:t>Progress on each major item of work will be reported and agreed with the Contractor before comment is made as to whether or not the progress is satisfactory. A member of the Supervision Team will take notes &amp; prepare the minutes and all these records maintained by the Consultant will be submitted to at the end of the Contract. The progress of the planned activities against accomplishments will be prepared in the form of an S-curve and included in the monthly progress reports</w:t>
      </w:r>
    </w:p>
    <w:p w:rsidR="002C3C75" w:rsidRPr="008F7B09" w:rsidRDefault="002C3C75" w:rsidP="00DB1C01">
      <w:pPr>
        <w:pStyle w:val="Heading3"/>
      </w:pPr>
      <w:bookmarkStart w:id="189" w:name="_Toc471616946"/>
      <w:bookmarkStart w:id="190" w:name="_Toc531653664"/>
      <w:r w:rsidRPr="008F7B09">
        <w:t xml:space="preserve">Meetings and </w:t>
      </w:r>
      <w:r w:rsidR="00F5194A" w:rsidRPr="008F7B09">
        <w:t>correspondences</w:t>
      </w:r>
      <w:bookmarkEnd w:id="189"/>
      <w:bookmarkEnd w:id="190"/>
    </w:p>
    <w:p w:rsidR="002C3C75" w:rsidRDefault="002C3C75" w:rsidP="00171F0E">
      <w:r w:rsidRPr="00046862">
        <w:t>Meetings and correspondences are important contractual means to create mutual understanding between the Contractor and Consultant’s site staff for the positive advance of the project works. At the initial stages of the construction, a Line of Communication will be formed that will base an assessment of the task assignment of each of the Contractor and Consultant’s key staffs. Site meeting will be made to undertake this task prior to commencement of construction of the permanent works, which will ultimately form an efficient Line of Communication.</w:t>
      </w:r>
    </w:p>
    <w:p w:rsidR="00ED39CF" w:rsidRPr="00046862" w:rsidRDefault="00ED39CF" w:rsidP="00171F0E"/>
    <w:p w:rsidR="002C3C75" w:rsidRDefault="002C3C75" w:rsidP="00171F0E">
      <w:r w:rsidRPr="00046862">
        <w:t>In addition to the Line of Communication, the Contractor through discussion with the Consultant will produce Formats for the various activities of the project work. This will include formats and presentations for various laboratory tests, data collection form for surveying works, Request for Approval forms, formats for measurement of finished works, etc.</w:t>
      </w:r>
    </w:p>
    <w:p w:rsidR="002C3C75" w:rsidRPr="008F7B09" w:rsidRDefault="002C3C75" w:rsidP="00DB1C01">
      <w:pPr>
        <w:pStyle w:val="Heading3"/>
      </w:pPr>
      <w:bookmarkStart w:id="191" w:name="_Toc471616947"/>
      <w:bookmarkStart w:id="192" w:name="_Toc531653665"/>
      <w:r w:rsidRPr="008F7B09">
        <w:t xml:space="preserve">Variation </w:t>
      </w:r>
      <w:r w:rsidR="00F5194A" w:rsidRPr="008F7B09">
        <w:t>orders</w:t>
      </w:r>
      <w:bookmarkEnd w:id="191"/>
      <w:bookmarkEnd w:id="192"/>
    </w:p>
    <w:p w:rsidR="002C3C75" w:rsidRDefault="002C3C75" w:rsidP="00171F0E">
      <w:r w:rsidRPr="00046862">
        <w:t xml:space="preserve">Variation Orders are issued where extra works significantly affect the contract Sum. These may involve omissions or additions to the Contract Sum. Variation Orders may be approved by the Project Manager within his authority as provided in the Conditions of Contract. However, most Variation Orders must be approved by the Client and accepted by the Contractor. The Contingency Sum or funds saved by rearrangement of bill </w:t>
      </w:r>
      <w:r w:rsidR="001417F7" w:rsidRPr="00046862">
        <w:t>items</w:t>
      </w:r>
      <w:r w:rsidRPr="00046862">
        <w:t xml:space="preserve"> may cover the cost of Variation Orders, or extra funding may be requested from the Client. As for Day Works, Approval of the Variation Order must be granted before the extra works may commence. The Project Manager also has power to order any variation that, in his opinion is desirable for the satisfactory completion </w:t>
      </w:r>
      <w:r w:rsidRPr="00046862">
        <w:lastRenderedPageBreak/>
        <w:t xml:space="preserve">and functioning of the works. Such variations include Additions, Omissions, Substitutions, Alterations, </w:t>
      </w:r>
      <w:proofErr w:type="gramStart"/>
      <w:r w:rsidRPr="00046862">
        <w:t>Changes</w:t>
      </w:r>
      <w:proofErr w:type="gramEnd"/>
      <w:r w:rsidRPr="00046862">
        <w:t xml:space="preserve"> in quantity, form, character or kind and Changes in position, dimensions, level or line.</w:t>
      </w:r>
    </w:p>
    <w:p w:rsidR="00171F0E" w:rsidRPr="00046862" w:rsidRDefault="00171F0E" w:rsidP="00171F0E"/>
    <w:p w:rsidR="002C3C75" w:rsidRPr="00046862" w:rsidRDefault="002C3C75" w:rsidP="00171F0E">
      <w:r w:rsidRPr="00046862">
        <w:t>Following the approval of the amendments, the Consultant will prepare and issue Instructions, Variation Orders to the Contractor (including alterations, additions or omissions from the signed contract) complete with the associated measurements, and payment instructions will be advised of such instructions and variation orders together with the associated implications. Depending on the extent and type of variations made, some instructions, which in the opinion of the Consultant do not affect the work significantly and are urgently needed, might not wait for written approval to avoid unnecessary delay. The variations could be in terms of materials, quantities, technical specifications and extra items (not included in the original bill of quantities).</w:t>
      </w:r>
    </w:p>
    <w:p w:rsidR="002C3C75" w:rsidRDefault="002C3C75" w:rsidP="00171F0E">
      <w:r w:rsidRPr="00046862">
        <w:t xml:space="preserve">The Consultant will keep records of all change (variations including Day work) and orders issued with respect to the Works. The Engineer’s Representative may be delegated powers to issue variations or Day Work under the Contract to a given value.  S/he will, of course, discuss the reasons and estimated cost of such variations with the Engineer. </w:t>
      </w:r>
    </w:p>
    <w:p w:rsidR="00171F0E" w:rsidRPr="00046862" w:rsidRDefault="00171F0E" w:rsidP="00171F0E"/>
    <w:p w:rsidR="002C3C75" w:rsidRDefault="002C3C75" w:rsidP="00171F0E">
      <w:r w:rsidRPr="00046862">
        <w:t xml:space="preserve">The variation orders (VO) will be issued following a standard format and the Resident Engineer will keep separate measurement with detailed and factual records for each variation. Consultant’s recommendation for variation order will include background information with regard to the necessity of the variation, the effect of the variation order on other works and the cost implications of the variations.  </w:t>
      </w:r>
    </w:p>
    <w:p w:rsidR="00171F0E" w:rsidRPr="00046862" w:rsidRDefault="00171F0E" w:rsidP="00171F0E"/>
    <w:p w:rsidR="002C3C75" w:rsidRDefault="002C3C75" w:rsidP="00171F0E">
      <w:r w:rsidRPr="00046862">
        <w:t>Variation orders should include issues such as type of work to be accomplished including the limit of the work; authority under which the instruction has been given; method of measurement; agreed unit rate and method of payment.</w:t>
      </w:r>
    </w:p>
    <w:p w:rsidR="00D96E85" w:rsidRDefault="00D96E85" w:rsidP="00171F0E"/>
    <w:p w:rsidR="00CB0D41" w:rsidRDefault="00CB0D41" w:rsidP="00CB0D41">
      <w:pPr>
        <w:pStyle w:val="Caption"/>
        <w:keepNext/>
      </w:pPr>
      <w:r>
        <w:t xml:space="preserve">Case </w:t>
      </w:r>
      <w:r w:rsidR="00535B90">
        <w:fldChar w:fldCharType="begin"/>
      </w:r>
      <w:r w:rsidR="00535B90">
        <w:instrText xml:space="preserve"> SEQ Case \* ARABIC </w:instrText>
      </w:r>
      <w:r w:rsidR="00535B90">
        <w:fldChar w:fldCharType="separate"/>
      </w:r>
      <w:r w:rsidR="00A741FF">
        <w:rPr>
          <w:noProof/>
        </w:rPr>
        <w:t>1</w:t>
      </w:r>
      <w:r w:rsidR="00535B90">
        <w:rPr>
          <w:noProof/>
        </w:rPr>
        <w:fldChar w:fldCharType="end"/>
      </w:r>
      <w:r>
        <w:t xml:space="preserve">: Managing </w:t>
      </w:r>
      <w:r w:rsidR="00F5194A">
        <w:t>variation works with no unit rate in priced bill of quantity</w:t>
      </w:r>
    </w:p>
    <w:p w:rsidR="00E53F08" w:rsidRDefault="00E53F08" w:rsidP="00E53F08">
      <w:r w:rsidRPr="00CB0D41">
        <w:t>Suppose project B is a construction of small scale irrigation project. During bid offer, the selected contractor has not provided /entered in/ rate in the priced bill of quantity (PBOQ) for item (X) plastering Works of diversion weir which is having a quantity of 120m</w:t>
      </w:r>
      <w:r w:rsidRPr="00CB0D41">
        <w:rPr>
          <w:vertAlign w:val="superscript"/>
        </w:rPr>
        <w:t>2</w:t>
      </w:r>
      <w:r w:rsidRPr="00CB0D41">
        <w:t>. However, during construction the quantity of plastering Works of diversion weir has increased to 530m</w:t>
      </w:r>
      <w:r w:rsidRPr="00CB0D41">
        <w:rPr>
          <w:vertAlign w:val="superscript"/>
        </w:rPr>
        <w:t>2</w:t>
      </w:r>
      <w:r w:rsidRPr="00CB0D41">
        <w:t xml:space="preserve"> due to variation as the result of error in quantity surveying.</w:t>
      </w:r>
    </w:p>
    <w:p w:rsidR="00547E4A" w:rsidRPr="00CB0D41" w:rsidRDefault="00547E4A" w:rsidP="00E53F08"/>
    <w:p w:rsidR="00E53F08" w:rsidRDefault="00E53F08" w:rsidP="00E53F08">
      <w:r w:rsidRPr="00CB0D41">
        <w:t>The engineer with the consent of the employer gave work order for plastering Works of diversion weir to the contractor. After accepting the engineer work order, the contractor claimed an establishment of rate for 530m</w:t>
      </w:r>
      <w:r w:rsidRPr="00CB0D41">
        <w:rPr>
          <w:vertAlign w:val="superscript"/>
        </w:rPr>
        <w:t xml:space="preserve">2 </w:t>
      </w:r>
      <w:r w:rsidRPr="00CB0D41">
        <w:t>plastering Works of diversion weir. If you are assigned as Engineer, how do you manage contractor’s claim? And what is your final advice for the employer?</w:t>
      </w:r>
    </w:p>
    <w:p w:rsidR="00085D7B" w:rsidRDefault="00085D7B" w:rsidP="00E53F08"/>
    <w:p w:rsidR="00E53F08" w:rsidRPr="00CB0D41" w:rsidRDefault="00E53F08" w:rsidP="00E53F08">
      <w:pPr>
        <w:rPr>
          <w:b/>
        </w:rPr>
      </w:pPr>
      <w:r w:rsidRPr="00CB0D41">
        <w:rPr>
          <w:b/>
        </w:rPr>
        <w:t>Response</w:t>
      </w:r>
    </w:p>
    <w:p w:rsidR="00E53F08" w:rsidRPr="00CB0D41" w:rsidRDefault="00E53F08" w:rsidP="00E53F08">
      <w:r w:rsidRPr="00CB0D41">
        <w:t>Extraction of existing matters with respect to GCC/SCC</w:t>
      </w:r>
    </w:p>
    <w:p w:rsidR="00E53F08" w:rsidRPr="009068A4" w:rsidRDefault="00E53F08" w:rsidP="00CF36B0">
      <w:pPr>
        <w:pStyle w:val="ListParagraph"/>
        <w:numPr>
          <w:ilvl w:val="0"/>
          <w:numId w:val="70"/>
        </w:numPr>
        <w:tabs>
          <w:tab w:val="left" w:pos="810"/>
        </w:tabs>
        <w:spacing w:before="0"/>
        <w:ind w:left="810" w:hanging="450"/>
      </w:pPr>
      <w:r w:rsidRPr="009068A4">
        <w:t>There is an agreed 120m</w:t>
      </w:r>
      <w:r w:rsidRPr="009068A4">
        <w:rPr>
          <w:vertAlign w:val="superscript"/>
        </w:rPr>
        <w:t xml:space="preserve">2 </w:t>
      </w:r>
      <w:r w:rsidRPr="009068A4">
        <w:t>plastering works of diversion weir as shown on the PBOQ that forms the contract document.</w:t>
      </w:r>
    </w:p>
    <w:p w:rsidR="00E53F08" w:rsidRPr="009068A4" w:rsidRDefault="00E53F08" w:rsidP="00CF36B0">
      <w:pPr>
        <w:pStyle w:val="ListParagraph"/>
        <w:numPr>
          <w:ilvl w:val="0"/>
          <w:numId w:val="70"/>
        </w:numPr>
        <w:tabs>
          <w:tab w:val="left" w:pos="810"/>
        </w:tabs>
        <w:spacing w:before="0"/>
        <w:ind w:left="810" w:hanging="450"/>
      </w:pPr>
      <w:r w:rsidRPr="009068A4">
        <w:t xml:space="preserve">The contractor has not provided rate in the priced bill of quantity for plastering </w:t>
      </w:r>
      <w:r w:rsidR="00466D1F" w:rsidRPr="009068A4">
        <w:t>w</w:t>
      </w:r>
      <w:r w:rsidRPr="009068A4">
        <w:t>orks of diversion weir.</w:t>
      </w:r>
    </w:p>
    <w:p w:rsidR="00E53F08" w:rsidRPr="009068A4" w:rsidRDefault="00E53F08" w:rsidP="00CF36B0">
      <w:pPr>
        <w:pStyle w:val="ListParagraph"/>
        <w:numPr>
          <w:ilvl w:val="0"/>
          <w:numId w:val="70"/>
        </w:numPr>
        <w:tabs>
          <w:tab w:val="left" w:pos="810"/>
        </w:tabs>
        <w:spacing w:before="0"/>
        <w:ind w:left="810" w:hanging="450"/>
      </w:pPr>
      <w:r w:rsidRPr="009068A4">
        <w:t>There is 410m</w:t>
      </w:r>
      <w:r w:rsidRPr="009068A4">
        <w:rPr>
          <w:vertAlign w:val="superscript"/>
        </w:rPr>
        <w:t xml:space="preserve">2 </w:t>
      </w:r>
      <w:r w:rsidRPr="009068A4">
        <w:t>plast</w:t>
      </w:r>
      <w:r w:rsidR="00466D1F" w:rsidRPr="009068A4">
        <w:t>ering works quantity increment/</w:t>
      </w:r>
      <w:r w:rsidRPr="009068A4">
        <w:t>Variation/ on the same work item.</w:t>
      </w:r>
    </w:p>
    <w:p w:rsidR="00E53F08" w:rsidRPr="009068A4" w:rsidRDefault="00E53F08" w:rsidP="00CF36B0">
      <w:pPr>
        <w:pStyle w:val="ListParagraph"/>
        <w:numPr>
          <w:ilvl w:val="0"/>
          <w:numId w:val="70"/>
        </w:numPr>
        <w:tabs>
          <w:tab w:val="left" w:pos="810"/>
        </w:tabs>
        <w:spacing w:before="0"/>
        <w:ind w:left="810" w:hanging="450"/>
      </w:pPr>
      <w:r w:rsidRPr="009068A4">
        <w:t>There is work order for the whole plastering works of diversion weir from engineer to the contractor.</w:t>
      </w:r>
    </w:p>
    <w:p w:rsidR="00E53F08" w:rsidRPr="009068A4" w:rsidRDefault="00E53F08" w:rsidP="00CF36B0">
      <w:pPr>
        <w:pStyle w:val="ListParagraph"/>
        <w:numPr>
          <w:ilvl w:val="0"/>
          <w:numId w:val="70"/>
        </w:numPr>
        <w:tabs>
          <w:tab w:val="left" w:pos="810"/>
        </w:tabs>
        <w:spacing w:before="0"/>
        <w:ind w:left="810" w:hanging="450"/>
      </w:pPr>
      <w:r w:rsidRPr="009068A4">
        <w:t>There is contactor claim to be established rate for the whole plastering works of diversion weir.</w:t>
      </w:r>
    </w:p>
    <w:p w:rsidR="00E53F08" w:rsidRPr="00CB0D41" w:rsidRDefault="00E53F08" w:rsidP="00F5194A">
      <w:pPr>
        <w:pStyle w:val="Buletted"/>
      </w:pPr>
      <w:r w:rsidRPr="00CB0D41">
        <w:lastRenderedPageBreak/>
        <w:t>To manage contractor’s claim and to give advice for the employer, the following GCC/SCC Clauses should be referred and thoroughly examined: -</w:t>
      </w:r>
    </w:p>
    <w:p w:rsidR="00E53F08" w:rsidRPr="00F5194A" w:rsidRDefault="00E53F08" w:rsidP="00F5194A">
      <w:pPr>
        <w:pStyle w:val="ListParagraph"/>
        <w:ind w:left="1350"/>
      </w:pPr>
      <w:r w:rsidRPr="00F5194A">
        <w:t>According to GCC “Payments” Clause, Sub-Clause 4, “Items of the Works for which no rate or price has been entered in will not be paid for by the Employer and shall be deemed covered by other rates and prices in the Contract.”</w:t>
      </w:r>
    </w:p>
    <w:p w:rsidR="00E53F08" w:rsidRDefault="00E53F08" w:rsidP="00F5194A">
      <w:pPr>
        <w:pStyle w:val="ListParagraph"/>
        <w:ind w:left="1350"/>
      </w:pPr>
      <w:r w:rsidRPr="00F5194A">
        <w:t>According to GCC “Change in the Bill of Quantities or Activity Schedule” Option 1: “Changes in</w:t>
      </w:r>
      <w:r w:rsidRPr="00CB0D41">
        <w:t xml:space="preserve"> the Bill of Quantities for Admeasurements Contracts” states: </w:t>
      </w:r>
    </w:p>
    <w:p w:rsidR="00CE3640" w:rsidRPr="00CB0D41" w:rsidRDefault="00CE3640" w:rsidP="00CE3640">
      <w:pPr>
        <w:pStyle w:val="ListParagraph"/>
        <w:numPr>
          <w:ilvl w:val="0"/>
          <w:numId w:val="0"/>
        </w:numPr>
        <w:ind w:left="1350"/>
      </w:pPr>
    </w:p>
    <w:p w:rsidR="00E53F08" w:rsidRPr="00CB0D41" w:rsidRDefault="00E53F08" w:rsidP="00CF36B0">
      <w:pPr>
        <w:pStyle w:val="ListParagraph"/>
        <w:numPr>
          <w:ilvl w:val="0"/>
          <w:numId w:val="69"/>
        </w:numPr>
        <w:spacing w:before="0" w:after="0"/>
      </w:pPr>
      <w:r w:rsidRPr="00CB0D41">
        <w:t>If the final quantity of the work done differs from the quantity in the Bill of Quantities for the particular item by more than 25 percent, provided the change exceeds 5 percent of the Initial Contract Price, the Engineer shall adjust the rate to allow for the change</w:t>
      </w:r>
    </w:p>
    <w:p w:rsidR="00E53F08" w:rsidRPr="00CB0D41" w:rsidRDefault="00E53F08" w:rsidP="00CF36B0">
      <w:pPr>
        <w:pStyle w:val="ListParagraph"/>
        <w:numPr>
          <w:ilvl w:val="0"/>
          <w:numId w:val="69"/>
        </w:numPr>
        <w:spacing w:before="0" w:after="0"/>
      </w:pPr>
      <w:r w:rsidRPr="00CB0D41">
        <w:t>The Engineer shall not adjust rates from changes in quantities if thereby the Initial Contract Price is exceeded by more than 15 percent, except with the prior approval of the Employer.</w:t>
      </w:r>
    </w:p>
    <w:p w:rsidR="00E53F08" w:rsidRPr="00CB0D41" w:rsidRDefault="00E53F08" w:rsidP="00CF36B0">
      <w:pPr>
        <w:pStyle w:val="ListParagraph"/>
        <w:numPr>
          <w:ilvl w:val="0"/>
          <w:numId w:val="69"/>
        </w:numPr>
        <w:spacing w:before="0" w:after="0"/>
      </w:pPr>
      <w:r w:rsidRPr="00CB0D41">
        <w:t xml:space="preserve">If requested by the Engineer, the Contractor shall provide the Engineer with a detailed cost breakdown of any rate in the Bill of Quantities.   </w:t>
      </w:r>
    </w:p>
    <w:p w:rsidR="00E53F08" w:rsidRDefault="00E53F08" w:rsidP="00F54A78">
      <w:pPr>
        <w:spacing w:before="120"/>
      </w:pPr>
      <w:r w:rsidRPr="00CB0D41">
        <w:t>After examining and understanding the above clauses, the engineer can draw the following advices for the employer: -</w:t>
      </w:r>
    </w:p>
    <w:p w:rsidR="00E53F08" w:rsidRPr="00CB0D41" w:rsidRDefault="00E53F08" w:rsidP="00CE3640">
      <w:pPr>
        <w:pStyle w:val="Buletted"/>
      </w:pPr>
      <w:r w:rsidRPr="00CB0D41">
        <w:t>The agreed 120m</w:t>
      </w:r>
      <w:r w:rsidRPr="00CB0D41">
        <w:rPr>
          <w:vertAlign w:val="superscript"/>
        </w:rPr>
        <w:t xml:space="preserve">2 </w:t>
      </w:r>
      <w:r w:rsidRPr="00CB0D41">
        <w:t>plastering works of diversion weir shown on the PBOQ that forms the contract document is deemed to be covered by other rates and prices in the Contract as stated above.</w:t>
      </w:r>
    </w:p>
    <w:p w:rsidR="00E53F08" w:rsidRDefault="00E53F08" w:rsidP="00CE3640">
      <w:pPr>
        <w:pStyle w:val="Buletted"/>
      </w:pPr>
      <w:r w:rsidRPr="00CB0D41">
        <w:t>For the remaining 410m</w:t>
      </w:r>
      <w:r w:rsidRPr="00294FFD">
        <w:rPr>
          <w:vertAlign w:val="superscript"/>
        </w:rPr>
        <w:t>2</w:t>
      </w:r>
      <w:r w:rsidRPr="00CB0D41">
        <w:t xml:space="preserve"> plast</w:t>
      </w:r>
      <w:r w:rsidR="00C7445D">
        <w:t>ering works quantity increment/v</w:t>
      </w:r>
      <w:r w:rsidRPr="00CB0D41">
        <w:t>ariation/ on the same work item, the engineer can request the contractor to quote new rate attaching detail cost break down.</w:t>
      </w:r>
    </w:p>
    <w:p w:rsidR="001D5269" w:rsidRDefault="00C21DFF" w:rsidP="00CE3640">
      <w:pPr>
        <w:pStyle w:val="Buletted"/>
      </w:pPr>
      <w:r>
        <w:t xml:space="preserve">The new rate shall be approved by the </w:t>
      </w:r>
      <w:r w:rsidR="001D5269">
        <w:t>client via the following procedure: -</w:t>
      </w:r>
    </w:p>
    <w:p w:rsidR="001D5269" w:rsidRPr="001D5269" w:rsidRDefault="001D5269" w:rsidP="00DD1524">
      <w:pPr>
        <w:pStyle w:val="ListParagraph"/>
        <w:numPr>
          <w:ilvl w:val="1"/>
          <w:numId w:val="71"/>
        </w:numPr>
        <w:spacing w:before="0" w:after="0"/>
        <w:ind w:left="1710"/>
      </w:pPr>
      <w:r w:rsidRPr="001D5269">
        <w:rPr>
          <w:rFonts w:eastAsia="Calibri"/>
          <w:color w:val="000000"/>
        </w:rPr>
        <w:t>Upon receipt of the contractor’s price quotation, the superv</w:t>
      </w:r>
      <w:r w:rsidR="00353B7D">
        <w:rPr>
          <w:rFonts w:eastAsia="Calibri"/>
          <w:color w:val="000000"/>
        </w:rPr>
        <w:t>isor engineer reviews it for con</w:t>
      </w:r>
      <w:r w:rsidR="00353B7D" w:rsidRPr="001D5269">
        <w:rPr>
          <w:rFonts w:eastAsia="Calibri"/>
          <w:color w:val="000000"/>
        </w:rPr>
        <w:t>formance</w:t>
      </w:r>
      <w:r w:rsidRPr="001D5269">
        <w:rPr>
          <w:rFonts w:eastAsia="Calibri"/>
          <w:color w:val="000000"/>
        </w:rPr>
        <w:t xml:space="preserve"> with the contract and compares prices to the design engineer estimate.</w:t>
      </w:r>
    </w:p>
    <w:p w:rsidR="001D5269" w:rsidRPr="001D5269" w:rsidRDefault="001D5269" w:rsidP="00DD1524">
      <w:pPr>
        <w:pStyle w:val="ListParagraph"/>
        <w:numPr>
          <w:ilvl w:val="1"/>
          <w:numId w:val="71"/>
        </w:numPr>
        <w:spacing w:before="0" w:after="0"/>
        <w:ind w:left="1710"/>
        <w:rPr>
          <w:rFonts w:eastAsia="Calibri"/>
          <w:color w:val="000000"/>
        </w:rPr>
      </w:pPr>
      <w:r w:rsidRPr="001D5269">
        <w:rPr>
          <w:rFonts w:eastAsia="Calibri"/>
          <w:color w:val="000000"/>
        </w:rPr>
        <w:t xml:space="preserve">If the disparity between the </w:t>
      </w:r>
      <w:r>
        <w:rPr>
          <w:rFonts w:eastAsia="Calibri"/>
          <w:color w:val="000000"/>
        </w:rPr>
        <w:t>contractor offer and engineer’s cost</w:t>
      </w:r>
      <w:r w:rsidRPr="001D5269">
        <w:rPr>
          <w:rFonts w:eastAsia="Calibri"/>
          <w:color w:val="000000"/>
        </w:rPr>
        <w:t xml:space="preserve"> estimates seems unreasonable. </w:t>
      </w:r>
      <w:r>
        <w:rPr>
          <w:rFonts w:eastAsia="Calibri"/>
          <w:color w:val="000000"/>
        </w:rPr>
        <w:t>Supervisor</w:t>
      </w:r>
      <w:r w:rsidRPr="001D5269">
        <w:rPr>
          <w:rFonts w:eastAsia="Calibri"/>
          <w:color w:val="000000"/>
        </w:rPr>
        <w:t xml:space="preserve"> engineer would schedule a meeting with the contractor and the engineer to resolve the matter.</w:t>
      </w:r>
    </w:p>
    <w:p w:rsidR="001D5269" w:rsidRPr="001D5269" w:rsidRDefault="001D5269" w:rsidP="00DD1524">
      <w:pPr>
        <w:pStyle w:val="ListParagraph"/>
        <w:numPr>
          <w:ilvl w:val="1"/>
          <w:numId w:val="71"/>
        </w:numPr>
        <w:spacing w:before="0" w:after="0"/>
        <w:ind w:left="1710"/>
        <w:rPr>
          <w:rFonts w:eastAsia="Calibri"/>
          <w:color w:val="000000"/>
        </w:rPr>
      </w:pPr>
      <w:r w:rsidRPr="001D5269">
        <w:rPr>
          <w:rFonts w:eastAsia="Calibri"/>
          <w:color w:val="000000"/>
        </w:rPr>
        <w:t xml:space="preserve">If the </w:t>
      </w:r>
      <w:r w:rsidR="00F94DF5" w:rsidRPr="001D5269">
        <w:rPr>
          <w:rFonts w:eastAsia="Calibri"/>
          <w:color w:val="000000"/>
        </w:rPr>
        <w:t>contractor’s</w:t>
      </w:r>
      <w:r w:rsidR="00353B7D">
        <w:rPr>
          <w:rFonts w:eastAsia="Calibri"/>
          <w:color w:val="000000"/>
        </w:rPr>
        <w:t xml:space="preserve"> </w:t>
      </w:r>
      <w:r w:rsidR="00F94DF5" w:rsidRPr="001D5269">
        <w:rPr>
          <w:rFonts w:eastAsia="Calibri"/>
          <w:color w:val="000000"/>
        </w:rPr>
        <w:t>price meets</w:t>
      </w:r>
      <w:r w:rsidRPr="001D5269">
        <w:rPr>
          <w:rFonts w:eastAsia="Calibri"/>
          <w:color w:val="000000"/>
        </w:rPr>
        <w:t xml:space="preserve"> both the terms of the contract and the design engineer estimate, </w:t>
      </w:r>
      <w:r w:rsidR="00F94DF5" w:rsidRPr="001D5269">
        <w:rPr>
          <w:rFonts w:eastAsia="Calibri"/>
          <w:color w:val="000000"/>
        </w:rPr>
        <w:t>supervisor</w:t>
      </w:r>
      <w:r w:rsidRPr="001D5269">
        <w:rPr>
          <w:rFonts w:eastAsia="Calibri"/>
          <w:color w:val="000000"/>
        </w:rPr>
        <w:t xml:space="preserve"> engineer prepares the paper work necessary to obtain the employers approval and submit to the employer. </w:t>
      </w:r>
    </w:p>
    <w:p w:rsidR="00C21DFF" w:rsidRPr="001D5269" w:rsidRDefault="001D5269" w:rsidP="00DD1524">
      <w:pPr>
        <w:pStyle w:val="ListParagraph"/>
        <w:numPr>
          <w:ilvl w:val="1"/>
          <w:numId w:val="71"/>
        </w:numPr>
        <w:spacing w:before="0" w:after="0"/>
        <w:ind w:left="1710"/>
        <w:rPr>
          <w:rFonts w:eastAsia="Calibri"/>
          <w:color w:val="000000"/>
        </w:rPr>
      </w:pPr>
      <w:r w:rsidRPr="001D5269">
        <w:rPr>
          <w:rFonts w:eastAsia="Calibri"/>
          <w:color w:val="000000"/>
        </w:rPr>
        <w:t xml:space="preserve">On receipt of the employer approval, </w:t>
      </w:r>
      <w:r w:rsidR="00F94DF5" w:rsidRPr="001D5269">
        <w:rPr>
          <w:rFonts w:eastAsia="Calibri"/>
          <w:color w:val="000000"/>
        </w:rPr>
        <w:t>supervisor</w:t>
      </w:r>
      <w:r w:rsidRPr="001D5269">
        <w:rPr>
          <w:rFonts w:eastAsia="Calibri"/>
          <w:color w:val="000000"/>
        </w:rPr>
        <w:t xml:space="preserve"> engineer submit the documents to the contractor in writing.</w:t>
      </w:r>
    </w:p>
    <w:p w:rsidR="00F90E94" w:rsidRPr="00A174DA" w:rsidRDefault="00B2381C" w:rsidP="00CE3640">
      <w:pPr>
        <w:pStyle w:val="Buletted"/>
      </w:pPr>
      <w:r>
        <w:t>The new rate shall be practicable for the quantity variation only for the excess quantity.</w:t>
      </w:r>
    </w:p>
    <w:p w:rsidR="00DD1524" w:rsidRDefault="00DD1524">
      <w:pPr>
        <w:spacing w:after="200"/>
        <w:jc w:val="left"/>
      </w:pPr>
      <w:r>
        <w:br w:type="page"/>
      </w:r>
    </w:p>
    <w:p w:rsidR="002B4461" w:rsidRDefault="00ED24EB" w:rsidP="00B82BA6">
      <w:pPr>
        <w:contextualSpacing/>
      </w:pPr>
      <w:r>
        <w:rPr>
          <w:noProof/>
        </w:rPr>
        <w:lastRenderedPageBreak/>
        <mc:AlternateContent>
          <mc:Choice Requires="wps">
            <w:drawing>
              <wp:anchor distT="0" distB="0" distL="114300" distR="114300" simplePos="0" relativeHeight="252880896" behindDoc="0" locked="0" layoutInCell="1" allowOverlap="1" wp14:anchorId="7B630CBC" wp14:editId="21EC7D69">
                <wp:simplePos x="0" y="0"/>
                <wp:positionH relativeFrom="column">
                  <wp:posOffset>-9525</wp:posOffset>
                </wp:positionH>
                <wp:positionV relativeFrom="paragraph">
                  <wp:posOffset>635</wp:posOffset>
                </wp:positionV>
                <wp:extent cx="5857875" cy="2695575"/>
                <wp:effectExtent l="0" t="0" r="28575" b="28575"/>
                <wp:wrapNone/>
                <wp:docPr id="452"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695575"/>
                        </a:xfrm>
                        <a:prstGeom prst="rect">
                          <a:avLst/>
                        </a:prstGeom>
                        <a:solidFill>
                          <a:schemeClr val="accent2">
                            <a:lumMod val="20000"/>
                            <a:lumOff val="80000"/>
                          </a:schemeClr>
                        </a:solidFill>
                        <a:ln w="9525">
                          <a:solidFill>
                            <a:srgbClr val="000000"/>
                          </a:solidFill>
                          <a:miter lim="800000"/>
                          <a:headEnd/>
                          <a:tailEnd/>
                        </a:ln>
                      </wps:spPr>
                      <wps:txbx>
                        <w:txbxContent>
                          <w:p w:rsidR="00C75914" w:rsidRPr="007559CA" w:rsidRDefault="00C75914" w:rsidP="00DD1524">
                            <w:pPr>
                              <w:shd w:val="clear" w:color="auto" w:fill="F2DBDB" w:themeFill="accent2" w:themeFillTint="33"/>
                              <w:contextualSpacing/>
                            </w:pPr>
                            <w:r w:rsidRPr="00F54A78">
                              <w:rPr>
                                <w:b/>
                              </w:rPr>
                              <w:t>Case 2:</w:t>
                            </w:r>
                            <w:r w:rsidRPr="007559CA">
                              <w:t xml:space="preserve"> </w:t>
                            </w:r>
                            <w:r w:rsidRPr="00CB0D41">
                              <w:t xml:space="preserve">Suppose project </w:t>
                            </w:r>
                            <w:r>
                              <w:t>C</w:t>
                            </w:r>
                            <w:r w:rsidRPr="00CB0D41">
                              <w:t xml:space="preserve"> is a construction of small scale irrigation project</w:t>
                            </w:r>
                            <w:r>
                              <w:t xml:space="preserve"> to develop 200 hectare net command area from ground water source using submersible pump</w:t>
                            </w:r>
                            <w:r w:rsidRPr="00CB0D41">
                              <w:t>.</w:t>
                            </w:r>
                            <w:r>
                              <w:t xml:space="preserve"> Its construction is practically completed and become ready for provisional taking over. At this stage, the client and engineer generate an idea of using the water resource for multilateral by providing fitting (T) and some additional structures on the completed irrigation system. The design engineer made a new plan particularly for water supply infrastructure for the beneficiary community that comprises pipe system and water points. Finally, the client through supervisor engineer instructs the contractor this additional variation work.</w:t>
                            </w:r>
                          </w:p>
                          <w:p w:rsidR="00C75914" w:rsidRPr="007559CA" w:rsidRDefault="00C75914" w:rsidP="00DD1524">
                            <w:pPr>
                              <w:shd w:val="clear" w:color="auto" w:fill="F2DBDB" w:themeFill="accent2" w:themeFillTint="33"/>
                            </w:pPr>
                          </w:p>
                          <w:p w:rsidR="00C75914" w:rsidRPr="007559CA" w:rsidRDefault="00C75914" w:rsidP="00DD1524">
                            <w:pPr>
                              <w:shd w:val="clear" w:color="auto" w:fill="F2DBDB" w:themeFill="accent2" w:themeFillTint="33"/>
                            </w:pPr>
                            <w:r w:rsidRPr="007559CA">
                              <w:t>Can a contractor/subcontractor be forced to carry out variation after practical completion?</w:t>
                            </w:r>
                          </w:p>
                          <w:p w:rsidR="00C75914" w:rsidRDefault="00C75914" w:rsidP="00DD1524">
                            <w:pPr>
                              <w:shd w:val="clear" w:color="auto" w:fill="F2DBDB" w:themeFill="accent2" w:themeFillTint="33"/>
                              <w:contextualSpacing/>
                              <w:rPr>
                                <w:b/>
                              </w:rPr>
                            </w:pPr>
                          </w:p>
                          <w:p w:rsidR="00C75914" w:rsidRPr="007559CA" w:rsidRDefault="00C75914" w:rsidP="00DD1524">
                            <w:pPr>
                              <w:shd w:val="clear" w:color="auto" w:fill="F2DBDB" w:themeFill="accent2" w:themeFillTint="33"/>
                              <w:contextualSpacing/>
                            </w:pPr>
                            <w:r w:rsidRPr="00CB0D41">
                              <w:rPr>
                                <w:b/>
                              </w:rPr>
                              <w:t>Response</w:t>
                            </w:r>
                          </w:p>
                          <w:p w:rsidR="00C75914" w:rsidRDefault="00C75914" w:rsidP="00DD1524">
                            <w:pPr>
                              <w:shd w:val="clear" w:color="auto" w:fill="F2DBDB" w:themeFill="accent2" w:themeFillTint="33"/>
                            </w:pPr>
                            <w:r w:rsidRPr="007559CA">
                              <w:t>The contractor is not obliged to carry out variations where the instruction is issued after practical completion unless there is a clause in the contract which gives the architect/engineer power to issue an instruction of this 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6" o:spid="_x0000_s1481" style="position:absolute;left:0;text-align:left;margin-left:-.75pt;margin-top:.05pt;width:461.25pt;height:212.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" fillcolor="#f2dbdb [661]">
                <v:textbox>
                  <w:txbxContent>
                    <w:p w:rsidR="00C75914" w:rsidRPr="007559CA" w:rsidRDefault="00C75914" w:rsidP="00DD1524">
                      <w:pPr>
                        <w:shd w:val="clear" w:color="auto" w:fill="F2DBDB" w:themeFill="accent2" w:themeFillTint="33"/>
                        <w:contextualSpacing/>
                      </w:pPr>
                      <w:r w:rsidRPr="00F54A78">
                        <w:rPr>
                          <w:b/>
                        </w:rPr>
                        <w:t>Case 2:</w:t>
                      </w:r>
                      <w:r w:rsidRPr="007559CA">
                        <w:t xml:space="preserve"> </w:t>
                      </w:r>
                      <w:r w:rsidRPr="00CB0D41">
                        <w:t xml:space="preserve">Suppose project </w:t>
                      </w:r>
                      <w:r>
                        <w:t>C</w:t>
                      </w:r>
                      <w:r w:rsidRPr="00CB0D41">
                        <w:t xml:space="preserve"> is a construction of small scale irrigation project</w:t>
                      </w:r>
                      <w:r>
                        <w:t xml:space="preserve"> to develop 200 hectare net command area from ground water source using submersible pump</w:t>
                      </w:r>
                      <w:r w:rsidRPr="00CB0D41">
                        <w:t>.</w:t>
                      </w:r>
                      <w:r>
                        <w:t xml:space="preserve"> Its construction is practically completed and become ready for provisional taking over. At this stage, the client and engineer generate an idea of using the water resource for multilateral by providing fitting (T) and some additional structures on the completed irrigation system. The design engineer made a new plan particularly for water supply infrastructure for the beneficiary community that comprises pipe system and water points. Finally, the client through supervisor engineer instructs the contractor this additional variation work.</w:t>
                      </w:r>
                    </w:p>
                    <w:p w:rsidR="00C75914" w:rsidRPr="007559CA" w:rsidRDefault="00C75914" w:rsidP="00DD1524">
                      <w:pPr>
                        <w:shd w:val="clear" w:color="auto" w:fill="F2DBDB" w:themeFill="accent2" w:themeFillTint="33"/>
                      </w:pPr>
                    </w:p>
                    <w:p w:rsidR="00C75914" w:rsidRPr="007559CA" w:rsidRDefault="00C75914" w:rsidP="00DD1524">
                      <w:pPr>
                        <w:shd w:val="clear" w:color="auto" w:fill="F2DBDB" w:themeFill="accent2" w:themeFillTint="33"/>
                      </w:pPr>
                      <w:r w:rsidRPr="007559CA">
                        <w:t>Can a contractor/subcontractor be forced to carry out variation after practical completion?</w:t>
                      </w:r>
                    </w:p>
                    <w:p w:rsidR="00C75914" w:rsidRDefault="00C75914" w:rsidP="00DD1524">
                      <w:pPr>
                        <w:shd w:val="clear" w:color="auto" w:fill="F2DBDB" w:themeFill="accent2" w:themeFillTint="33"/>
                        <w:contextualSpacing/>
                        <w:rPr>
                          <w:b/>
                        </w:rPr>
                      </w:pPr>
                    </w:p>
                    <w:p w:rsidR="00C75914" w:rsidRPr="007559CA" w:rsidRDefault="00C75914" w:rsidP="00DD1524">
                      <w:pPr>
                        <w:shd w:val="clear" w:color="auto" w:fill="F2DBDB" w:themeFill="accent2" w:themeFillTint="33"/>
                        <w:contextualSpacing/>
                      </w:pPr>
                      <w:r w:rsidRPr="00CB0D41">
                        <w:rPr>
                          <w:b/>
                        </w:rPr>
                        <w:t>Response</w:t>
                      </w:r>
                    </w:p>
                    <w:p w:rsidR="00C75914" w:rsidRDefault="00C75914" w:rsidP="00DD1524">
                      <w:pPr>
                        <w:shd w:val="clear" w:color="auto" w:fill="F2DBDB" w:themeFill="accent2" w:themeFillTint="33"/>
                      </w:pPr>
                      <w:r w:rsidRPr="007559CA">
                        <w:t>The contractor is not obliged to carry out variations where the instruction is issued after practical completion unless there is a clause in the contract which gives the architect/engineer power to issue an instruction of this nature.</w:t>
                      </w:r>
                    </w:p>
                  </w:txbxContent>
                </v:textbox>
              </v:rect>
            </w:pict>
          </mc:Fallback>
        </mc:AlternateContent>
      </w: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2B4461" w:rsidRDefault="002B4461" w:rsidP="00B82BA6">
      <w:pPr>
        <w:contextualSpacing/>
      </w:pPr>
    </w:p>
    <w:p w:rsidR="007559CA" w:rsidRDefault="007559CA" w:rsidP="00B82BA6">
      <w:pPr>
        <w:contextualSpacing/>
      </w:pPr>
    </w:p>
    <w:p w:rsidR="008D24F9" w:rsidRDefault="008D24F9" w:rsidP="00B82BA6">
      <w:pPr>
        <w:contextualSpacing/>
      </w:pPr>
    </w:p>
    <w:p w:rsidR="00085D7B" w:rsidRPr="00D44F01" w:rsidRDefault="00DD1524" w:rsidP="00D76A00">
      <w:pPr>
        <w:pStyle w:val="Heading2"/>
      </w:pPr>
      <w:bookmarkStart w:id="193" w:name="_Toc493922709"/>
      <w:bookmarkStart w:id="194" w:name="_Toc531653666"/>
      <w:r w:rsidRPr="00D44F01">
        <w:t>inspection and approval</w:t>
      </w:r>
      <w:bookmarkEnd w:id="193"/>
      <w:bookmarkEnd w:id="194"/>
    </w:p>
    <w:p w:rsidR="00085D7B" w:rsidRPr="00046862" w:rsidRDefault="00085D7B" w:rsidP="00F54A78">
      <w:pPr>
        <w:pStyle w:val="Buletted"/>
        <w:spacing w:before="0" w:after="0"/>
      </w:pPr>
      <w:r w:rsidRPr="00046862">
        <w:t>The Contractor should obtain approval to commence any aspect of the works and to obtain approval on completion;</w:t>
      </w:r>
    </w:p>
    <w:p w:rsidR="00085D7B" w:rsidRPr="00046862" w:rsidRDefault="00085D7B" w:rsidP="00F54A78">
      <w:pPr>
        <w:pStyle w:val="Buletted"/>
        <w:spacing w:before="0" w:after="0"/>
      </w:pPr>
      <w:r w:rsidRPr="00046862">
        <w:t>The Engineer’s staff must not unnecessarily delay the Contractor as this case give rise to a claim;</w:t>
      </w:r>
    </w:p>
    <w:p w:rsidR="00085D7B" w:rsidRPr="00046862" w:rsidRDefault="00085D7B" w:rsidP="00F54A78">
      <w:pPr>
        <w:pStyle w:val="Buletted"/>
        <w:spacing w:before="0" w:after="0"/>
      </w:pPr>
      <w:r w:rsidRPr="00046862">
        <w:t>The inspectors must check each stage of the work as it proceeds and must correct any errors  as they appear;</w:t>
      </w:r>
    </w:p>
    <w:p w:rsidR="00085D7B" w:rsidRPr="00046862" w:rsidRDefault="00085D7B" w:rsidP="00F54A78">
      <w:pPr>
        <w:pStyle w:val="Buletted"/>
        <w:spacing w:before="0" w:after="0"/>
      </w:pPr>
      <w:r w:rsidRPr="00046862">
        <w:t xml:space="preserve">A final inspection should be made when the Contractor says </w:t>
      </w:r>
      <w:r>
        <w:t>s/</w:t>
      </w:r>
      <w:r w:rsidRPr="00046862">
        <w:t>he is ready to proceed the next stage;</w:t>
      </w:r>
    </w:p>
    <w:p w:rsidR="00085D7B" w:rsidRPr="00046862" w:rsidRDefault="00085D7B" w:rsidP="00F54A78">
      <w:pPr>
        <w:pStyle w:val="Buletted"/>
        <w:spacing w:before="0" w:after="0"/>
      </w:pPr>
      <w:r>
        <w:t>T</w:t>
      </w:r>
      <w:r w:rsidRPr="00046862">
        <w:t xml:space="preserve">he inspector </w:t>
      </w:r>
      <w:r>
        <w:t xml:space="preserve">shall forward his/her comments at a time of defect identification while the works are on progress instead of waiting </w:t>
      </w:r>
      <w:r w:rsidRPr="00046862">
        <w:t xml:space="preserve">the </w:t>
      </w:r>
      <w:r>
        <w:t xml:space="preserve">works are completed by the </w:t>
      </w:r>
      <w:r w:rsidRPr="00046862">
        <w:t>Contractor;</w:t>
      </w:r>
    </w:p>
    <w:p w:rsidR="00085D7B" w:rsidRPr="00B82BA6" w:rsidRDefault="00085D7B" w:rsidP="00F54A78">
      <w:pPr>
        <w:pStyle w:val="Buletted"/>
        <w:spacing w:before="0" w:after="0"/>
      </w:pPr>
      <w:r w:rsidRPr="00046862">
        <w:t>Comment should be made as work is being done.</w:t>
      </w:r>
    </w:p>
    <w:p w:rsidR="002C3C75" w:rsidRPr="00171F0E" w:rsidRDefault="00DD1524" w:rsidP="00D76A00">
      <w:pPr>
        <w:pStyle w:val="Heading2"/>
      </w:pPr>
      <w:bookmarkStart w:id="195" w:name="_Toc374004934"/>
      <w:bookmarkStart w:id="196" w:name="_Toc471616948"/>
      <w:r>
        <w:t xml:space="preserve"> </w:t>
      </w:r>
      <w:bookmarkStart w:id="197" w:name="_Toc531653667"/>
      <w:r w:rsidRPr="00171F0E">
        <w:t>cost control and advise on estimated total cost</w:t>
      </w:r>
      <w:bookmarkEnd w:id="195"/>
      <w:bookmarkEnd w:id="196"/>
      <w:bookmarkEnd w:id="197"/>
    </w:p>
    <w:p w:rsidR="002C3C75" w:rsidRDefault="002C3C75" w:rsidP="00171F0E">
      <w:r w:rsidRPr="00046862">
        <w:t xml:space="preserve">In practice, the Bill of Quantities and the bid amount listed in the bid schedule do not govern the final project cost. Payments to the Contractor will be made only for the actual quantities of work items performed in accordance with the plans and specification. In addition to this, due to the nature of construction, some changes in the plans and specifications may be necessary during the course of construction to suit field conditions, which subsequently alter the contract amount.  </w:t>
      </w:r>
    </w:p>
    <w:p w:rsidR="00171F0E" w:rsidRPr="00046862" w:rsidRDefault="00171F0E" w:rsidP="00171F0E"/>
    <w:p w:rsidR="002C3C75" w:rsidRDefault="002C3C75" w:rsidP="00171F0E">
      <w:r w:rsidRPr="00046862">
        <w:t>The Consultant will devise a method for optimization of cost by means of determining the exact volume of work, including amendments, changes and modifications, and will come up with the final estimated cost during the work progress. Variation orders, that include alterations, additions and omissions will be valued at the rates and prices fixed on the contract or if not suitable prices will be fixed. This together with the estimated quantity will enable estimates of the final construction cost to be updated on a monthly basis and help in identifying possible cost over runs or under runs.</w:t>
      </w:r>
    </w:p>
    <w:p w:rsidR="004D15A0" w:rsidRPr="00046862" w:rsidRDefault="004D15A0" w:rsidP="00171F0E"/>
    <w:p w:rsidR="002C3C75" w:rsidRPr="00046862" w:rsidRDefault="002C3C75" w:rsidP="00171F0E">
      <w:r w:rsidRPr="00046862">
        <w:t xml:space="preserve">An attempt will be made to complete the works specified within the ceiling amount of the contract. Omissions and additions of works will be exercised to make them balanced, where possible. The percentage of increase or decrease of each work item will be computed to check whether these are within the allowable variations stated in the Works Contract. In this respect, routinely and at not more than quarterly intervals, the Consultant will advise the Client on the corresponding paid </w:t>
      </w:r>
      <w:r w:rsidRPr="00046862">
        <w:lastRenderedPageBreak/>
        <w:t>sum to the Contractor, volume of remaining work to be done with the estimated total cost to completion of the project. In case of increase/decrease of the estimated initial project cost due to Variation Orders approved by the consultant/client, the reason for the same will be indicated.</w:t>
      </w:r>
    </w:p>
    <w:p w:rsidR="002C3C75" w:rsidRPr="00171F0E" w:rsidRDefault="00DD1524" w:rsidP="00D76A00">
      <w:pPr>
        <w:pStyle w:val="Heading2"/>
      </w:pPr>
      <w:bookmarkStart w:id="198" w:name="_Toc374004935"/>
      <w:bookmarkStart w:id="199" w:name="_Toc471616949"/>
      <w:r>
        <w:t xml:space="preserve">  </w:t>
      </w:r>
      <w:bookmarkStart w:id="200" w:name="_Toc531653668"/>
      <w:r w:rsidRPr="00171F0E">
        <w:t>measurement and payment</w:t>
      </w:r>
      <w:bookmarkEnd w:id="198"/>
      <w:bookmarkEnd w:id="199"/>
      <w:bookmarkEnd w:id="200"/>
    </w:p>
    <w:p w:rsidR="002C3C75" w:rsidRPr="00046862" w:rsidRDefault="002C3C75" w:rsidP="00171F0E">
      <w:r w:rsidRPr="00046862">
        <w:t>Measurement and valuation is clearly a prerequisite to certification and payment of works. Most contracts are of the bill of quantities type (ad measurement contracts) and their measurement and valuation are governed by the conditions of contract. Supervising Consultant must carry out measurements of completed Works. A record of these measurements and derived quantities must be kept by both the contractor and the Supervising Consultant on site to form a basis for preparation of the Interim Payment Certificates.</w:t>
      </w:r>
    </w:p>
    <w:p w:rsidR="002C3C75" w:rsidRPr="00353B7D" w:rsidRDefault="002C3C75" w:rsidP="00DB1C01">
      <w:pPr>
        <w:pStyle w:val="Heading3"/>
      </w:pPr>
      <w:bookmarkStart w:id="201" w:name="_Toc471616950"/>
      <w:bookmarkStart w:id="202" w:name="_Toc531653669"/>
      <w:r w:rsidRPr="00353B7D">
        <w:t>Monthly interim payments due to the contractor</w:t>
      </w:r>
      <w:bookmarkEnd w:id="201"/>
      <w:bookmarkEnd w:id="202"/>
    </w:p>
    <w:p w:rsidR="002C3C75" w:rsidRDefault="002C3C75" w:rsidP="00DD1524">
      <w:r w:rsidRPr="00046862">
        <w:t xml:space="preserve">An agreed and accepted method would be established with the Contractor for carrying out the necessary measurements, calculations and certifications required for interim payments in accordance with guidelines previously agreed with. </w:t>
      </w:r>
    </w:p>
    <w:p w:rsidR="00DD1524" w:rsidRDefault="00DD1524" w:rsidP="00DD1524"/>
    <w:p w:rsidR="002C3C75" w:rsidRDefault="002C3C75" w:rsidP="00DD1524">
      <w:r w:rsidRPr="00046862">
        <w:t>At monthly intervals, the contractor must submit to the Supervising Consultant a statement or valuation based on the agreed measurements. The valuation must show the estimated value of the measured works executed up to the end of the previous period as well as the estimated value of work completed during the month in question. The valuation once checked and amended by the Supervising Consultant, where necessary, is used by the Supervising Consultant to prepare the Interim Payment Certificate. When the Contractor will submit his payment applications with all the measurements, costing calculations and supporting documentation to the Consultant, then the Consultant will review, check and verify the application on the basis of the documentation submitted and site inspection records.  During the review, the Contractor's statements will be checked in respect of quantities, rates, extensions and additions.  Interim Payment Certificates are useful in maintaining liquidity for the contractor. Therefore, the Supervising Consultant must not unnecessarily reject whole sections of works claimed by the Contractor, but make amendments for unsatisfactory works. Liquidated small scale irrigation project, where applicable, will be deducted from the payment in accordance with the procedures set in the Works Contract Document.</w:t>
      </w:r>
    </w:p>
    <w:p w:rsidR="0092207E" w:rsidRPr="00046862" w:rsidRDefault="0092207E" w:rsidP="00DD1524"/>
    <w:p w:rsidR="002C3C75" w:rsidRDefault="002C3C75" w:rsidP="00DD1524">
      <w:r w:rsidRPr="00046862">
        <w:t xml:space="preserve">Work Items having an agreed unit rate will be processed in accordance with the volume of work executed and the agreed unit rate.  For Work items where the method of payment is set on a Lump Sum basis, the payment will be dealt in accordance with the volume of work executed within that payment period measured and estimated as a percentage of the total volume of work described in the Contract document.  </w:t>
      </w:r>
    </w:p>
    <w:p w:rsidR="0092207E" w:rsidRPr="00046862" w:rsidRDefault="0092207E" w:rsidP="0092207E"/>
    <w:p w:rsidR="002C3C75" w:rsidRPr="00046862" w:rsidRDefault="002C3C75" w:rsidP="0092207E">
      <w:r w:rsidRPr="00046862">
        <w:t>The Resident Engineer will ensure that the Contractor submits his proposals for any work under the Variation Order that cannot be ascertained from the priced BOQ.  He will examine and amend, should there be a necessity for such actions, the rates and prices proposed by the Contractor to fairly represent the cost of such works.  These rates will not necessarily be the rates that will be fixed by the Engineer, but may be termed as Temporary Rates, which could be used for the purpose of interim valuations pending the fixing of rates by the Engineer in consultation with the contractor.</w:t>
      </w:r>
    </w:p>
    <w:p w:rsidR="002C3C75" w:rsidRPr="00046862" w:rsidRDefault="002C3C75" w:rsidP="0092207E"/>
    <w:p w:rsidR="002C3C75" w:rsidRPr="00046862" w:rsidRDefault="002C3C75" w:rsidP="0092207E">
      <w:r w:rsidRPr="00046862">
        <w:lastRenderedPageBreak/>
        <w:t>After verifying the sufficiency of the documentation and accuracy of calculations, Interim Payment Certificates will be prepared within seven (7) days of receiving the application and issued to the Client for his processing.</w:t>
      </w:r>
    </w:p>
    <w:p w:rsidR="002C3C75" w:rsidRPr="00353B7D" w:rsidRDefault="002C3C75" w:rsidP="00DB1C01">
      <w:pPr>
        <w:pStyle w:val="Heading3"/>
      </w:pPr>
      <w:bookmarkStart w:id="203" w:name="_Toc471616951"/>
      <w:bookmarkStart w:id="204" w:name="_Toc531653670"/>
      <w:r w:rsidRPr="00353B7D">
        <w:t xml:space="preserve">Payments </w:t>
      </w:r>
      <w:r w:rsidR="00DD1524" w:rsidRPr="00353B7D">
        <w:t>follow up</w:t>
      </w:r>
      <w:bookmarkEnd w:id="203"/>
      <w:bookmarkEnd w:id="204"/>
    </w:p>
    <w:p w:rsidR="002C3C75" w:rsidRPr="00046862" w:rsidRDefault="002C3C75" w:rsidP="0092207E">
      <w:r w:rsidRPr="00046862">
        <w:t>After submission of Interim Payment to, the Consultant will monitor the payment process and alert the Client when payment delays accrue to the point when:</w:t>
      </w:r>
    </w:p>
    <w:p w:rsidR="002C3C75" w:rsidRPr="0074263D" w:rsidRDefault="002C3C75" w:rsidP="0074263D">
      <w:pPr>
        <w:pStyle w:val="Buletted"/>
      </w:pPr>
      <w:r w:rsidRPr="0074263D">
        <w:t>Interest charges will become due, and</w:t>
      </w:r>
    </w:p>
    <w:p w:rsidR="002C3C75" w:rsidRPr="0074263D" w:rsidRDefault="002C3C75" w:rsidP="0074263D">
      <w:pPr>
        <w:pStyle w:val="Buletted"/>
      </w:pPr>
      <w:r w:rsidRPr="0074263D">
        <w:t>The Client will be in default for late payment</w:t>
      </w:r>
    </w:p>
    <w:p w:rsidR="002C3C75" w:rsidRPr="00046862" w:rsidRDefault="0074263D" w:rsidP="00D76A00">
      <w:pPr>
        <w:pStyle w:val="Heading2"/>
      </w:pPr>
      <w:bookmarkStart w:id="205" w:name="_Toc374004936"/>
      <w:bookmarkStart w:id="206" w:name="_Toc471616952"/>
      <w:r>
        <w:t xml:space="preserve">   </w:t>
      </w:r>
      <w:bookmarkStart w:id="207" w:name="_Toc531653671"/>
      <w:r w:rsidRPr="00046862">
        <w:t>documentation and site recording</w:t>
      </w:r>
      <w:bookmarkEnd w:id="205"/>
      <w:bookmarkEnd w:id="206"/>
      <w:bookmarkEnd w:id="207"/>
    </w:p>
    <w:p w:rsidR="0092207E" w:rsidRDefault="002C3C75" w:rsidP="00B23C20">
      <w:pPr>
        <w:spacing w:after="120"/>
      </w:pPr>
      <w:r w:rsidRPr="00046862">
        <w:t>Project Records are important instruments to show the detailed Works being undertaken for the project and are clear evidences for justifying or rejecting potential claims that could arise in the course</w:t>
      </w:r>
      <w:r w:rsidR="00353B7D">
        <w:t xml:space="preserve"> </w:t>
      </w:r>
      <w:r w:rsidRPr="00046862">
        <w:t xml:space="preserve">of the construction. </w:t>
      </w:r>
      <w:r w:rsidRPr="00502EF7">
        <w:t>One</w:t>
      </w:r>
      <w:r w:rsidR="00353B7D">
        <w:t xml:space="preserve"> </w:t>
      </w:r>
      <w:r w:rsidRPr="00502EF7">
        <w:t>of</w:t>
      </w:r>
      <w:r w:rsidR="00353B7D">
        <w:t xml:space="preserve"> </w:t>
      </w:r>
      <w:r w:rsidRPr="00502EF7">
        <w:t>the</w:t>
      </w:r>
      <w:r w:rsidR="00353B7D">
        <w:t xml:space="preserve"> </w:t>
      </w:r>
      <w:r w:rsidRPr="00502EF7">
        <w:t>prime</w:t>
      </w:r>
      <w:r w:rsidR="00353B7D">
        <w:t xml:space="preserve"> </w:t>
      </w:r>
      <w:r w:rsidRPr="00502EF7">
        <w:t>requirements</w:t>
      </w:r>
      <w:r w:rsidR="00353B7D">
        <w:t xml:space="preserve"> </w:t>
      </w:r>
      <w:r w:rsidRPr="00502EF7">
        <w:t>of</w:t>
      </w:r>
      <w:r w:rsidR="00353B7D">
        <w:t xml:space="preserve"> </w:t>
      </w:r>
      <w:r w:rsidRPr="00502EF7">
        <w:t>construction</w:t>
      </w:r>
      <w:r w:rsidR="00353B7D">
        <w:t xml:space="preserve"> </w:t>
      </w:r>
      <w:r w:rsidRPr="00502EF7">
        <w:t>supervision</w:t>
      </w:r>
      <w:r w:rsidR="00353B7D">
        <w:t xml:space="preserve"> </w:t>
      </w:r>
      <w:r w:rsidRPr="00502EF7">
        <w:t>is</w:t>
      </w:r>
      <w:r w:rsidR="00353B7D">
        <w:t xml:space="preserve"> </w:t>
      </w:r>
      <w:r w:rsidRPr="00502EF7">
        <w:t>to</w:t>
      </w:r>
      <w:r w:rsidR="00353B7D">
        <w:t xml:space="preserve"> </w:t>
      </w:r>
      <w:r w:rsidRPr="00502EF7">
        <w:t>be</w:t>
      </w:r>
      <w:r w:rsidR="00353B7D">
        <w:t xml:space="preserve"> </w:t>
      </w:r>
      <w:r w:rsidRPr="00502EF7">
        <w:t>very</w:t>
      </w:r>
      <w:r w:rsidR="00353B7D">
        <w:t xml:space="preserve"> </w:t>
      </w:r>
      <w:r w:rsidRPr="00502EF7">
        <w:t>much aware</w:t>
      </w:r>
      <w:r w:rsidR="00353B7D">
        <w:t xml:space="preserve"> </w:t>
      </w:r>
      <w:r w:rsidRPr="00502EF7">
        <w:t>of</w:t>
      </w:r>
      <w:r w:rsidR="00353B7D">
        <w:t xml:space="preserve"> </w:t>
      </w:r>
      <w:r w:rsidRPr="00502EF7">
        <w:t>the</w:t>
      </w:r>
      <w:r w:rsidR="00353B7D">
        <w:t xml:space="preserve"> </w:t>
      </w:r>
      <w:r w:rsidRPr="00502EF7">
        <w:t>importance of</w:t>
      </w:r>
      <w:r w:rsidR="00353B7D">
        <w:t xml:space="preserve"> </w:t>
      </w:r>
      <w:r w:rsidRPr="00502EF7">
        <w:t>records.</w:t>
      </w:r>
      <w:r w:rsidR="00353B7D">
        <w:t xml:space="preserve"> </w:t>
      </w:r>
      <w:r w:rsidRPr="00502EF7">
        <w:t>However,</w:t>
      </w:r>
      <w:r w:rsidR="00353B7D">
        <w:t xml:space="preserve"> </w:t>
      </w:r>
      <w:r w:rsidRPr="00502EF7">
        <w:t>the attitude</w:t>
      </w:r>
      <w:r w:rsidR="00353B7D">
        <w:t xml:space="preserve"> </w:t>
      </w:r>
      <w:r w:rsidRPr="00502EF7">
        <w:t>of</w:t>
      </w:r>
      <w:r w:rsidR="00353B7D">
        <w:t xml:space="preserve"> </w:t>
      </w:r>
      <w:r w:rsidRPr="00502EF7">
        <w:t>some</w:t>
      </w:r>
      <w:r w:rsidR="00353B7D">
        <w:t xml:space="preserve"> </w:t>
      </w:r>
      <w:r w:rsidRPr="00502EF7">
        <w:t>is</w:t>
      </w:r>
      <w:r w:rsidR="005A2614">
        <w:t xml:space="preserve"> that </w:t>
      </w:r>
      <w:r w:rsidRPr="00502EF7">
        <w:t>o</w:t>
      </w:r>
      <w:r w:rsidR="005A2614">
        <w:t xml:space="preserve">f </w:t>
      </w:r>
      <w:r w:rsidRPr="00502EF7">
        <w:t>put everything down</w:t>
      </w:r>
      <w:r w:rsidR="00353B7D">
        <w:t xml:space="preserve"> </w:t>
      </w:r>
      <w:r w:rsidRPr="00502EF7">
        <w:t>on</w:t>
      </w:r>
      <w:r w:rsidR="00353B7D">
        <w:t xml:space="preserve"> </w:t>
      </w:r>
      <w:r w:rsidRPr="00502EF7">
        <w:t>paper</w:t>
      </w:r>
      <w:r w:rsidR="00353B7D">
        <w:t xml:space="preserve"> </w:t>
      </w:r>
      <w:r w:rsidRPr="00502EF7">
        <w:t>and then</w:t>
      </w:r>
      <w:r w:rsidR="00353B7D">
        <w:t xml:space="preserve"> </w:t>
      </w:r>
      <w:r w:rsidRPr="00502EF7">
        <w:t>to keep</w:t>
      </w:r>
      <w:r w:rsidR="00353B7D">
        <w:t xml:space="preserve"> </w:t>
      </w:r>
      <w:r w:rsidRPr="00502EF7">
        <w:t>this in file is all</w:t>
      </w:r>
      <w:r w:rsidR="00353B7D">
        <w:t xml:space="preserve"> </w:t>
      </w:r>
      <w:r w:rsidRPr="00502EF7">
        <w:t>too</w:t>
      </w:r>
      <w:r w:rsidR="00353B7D">
        <w:t xml:space="preserve"> </w:t>
      </w:r>
      <w:r w:rsidRPr="00502EF7">
        <w:t>tedious,</w:t>
      </w:r>
      <w:r w:rsidR="00353B7D">
        <w:t xml:space="preserve"> </w:t>
      </w:r>
      <w:r w:rsidRPr="00502EF7">
        <w:t>then</w:t>
      </w:r>
      <w:r w:rsidR="00353B7D">
        <w:t xml:space="preserve"> </w:t>
      </w:r>
      <w:r w:rsidRPr="00502EF7">
        <w:t>they have simply</w:t>
      </w:r>
      <w:r w:rsidR="00353B7D">
        <w:t xml:space="preserve"> </w:t>
      </w:r>
      <w:r w:rsidRPr="00502EF7">
        <w:t>missed</w:t>
      </w:r>
      <w:r w:rsidR="00353B7D">
        <w:t xml:space="preserve"> </w:t>
      </w:r>
      <w:r w:rsidRPr="00502EF7">
        <w:t>the message. The Resident Engineer should:</w:t>
      </w:r>
    </w:p>
    <w:p w:rsidR="00D069BA" w:rsidRPr="00A174DA" w:rsidRDefault="00D069BA" w:rsidP="0074263D">
      <w:pPr>
        <w:pStyle w:val="Buletted"/>
      </w:pPr>
      <w:r w:rsidRPr="00A174DA">
        <w:t>See to tim</w:t>
      </w:r>
      <w:r w:rsidRPr="00A174DA">
        <w:rPr>
          <w:spacing w:val="-1"/>
        </w:rPr>
        <w:t>e</w:t>
      </w:r>
      <w:r w:rsidRPr="00A174DA">
        <w:t>ly</w:t>
      </w:r>
      <w:r w:rsidR="00353B7D">
        <w:t xml:space="preserve"> </w:t>
      </w:r>
      <w:r w:rsidRPr="00A174DA">
        <w:t>prepara</w:t>
      </w:r>
      <w:r w:rsidRPr="00A174DA">
        <w:rPr>
          <w:spacing w:val="-2"/>
        </w:rPr>
        <w:t>t</w:t>
      </w:r>
      <w:r w:rsidRPr="00A174DA">
        <w:t xml:space="preserve">ion </w:t>
      </w:r>
      <w:r w:rsidRPr="00A174DA">
        <w:rPr>
          <w:spacing w:val="-1"/>
        </w:rPr>
        <w:t>o</w:t>
      </w:r>
      <w:r w:rsidRPr="00A174DA">
        <w:t>f</w:t>
      </w:r>
      <w:r w:rsidR="00353B7D">
        <w:t xml:space="preserve"> </w:t>
      </w:r>
      <w:r w:rsidRPr="00A174DA">
        <w:t>reports,</w:t>
      </w:r>
    </w:p>
    <w:p w:rsidR="00D069BA" w:rsidRPr="00A174DA" w:rsidRDefault="00D069BA" w:rsidP="0074263D">
      <w:pPr>
        <w:pStyle w:val="Buletted"/>
      </w:pPr>
      <w:r w:rsidRPr="00A174DA">
        <w:t>See t</w:t>
      </w:r>
      <w:r w:rsidRPr="00A174DA">
        <w:rPr>
          <w:spacing w:val="-1"/>
        </w:rPr>
        <w:t>h</w:t>
      </w:r>
      <w:r w:rsidRPr="00A174DA">
        <w:t xml:space="preserve">at all </w:t>
      </w:r>
      <w:r w:rsidRPr="00A174DA">
        <w:rPr>
          <w:spacing w:val="-2"/>
        </w:rPr>
        <w:t>p</w:t>
      </w:r>
      <w:r w:rsidRPr="00A174DA">
        <w:rPr>
          <w:spacing w:val="1"/>
        </w:rPr>
        <w:t>a</w:t>
      </w:r>
      <w:r w:rsidRPr="00A174DA">
        <w:t>rti</w:t>
      </w:r>
      <w:r w:rsidRPr="00A174DA">
        <w:rPr>
          <w:spacing w:val="-1"/>
        </w:rPr>
        <w:t>e</w:t>
      </w:r>
      <w:r w:rsidRPr="00A174DA">
        <w:t>s sign</w:t>
      </w:r>
      <w:r w:rsidR="00353B7D">
        <w:t xml:space="preserve"> </w:t>
      </w:r>
      <w:r w:rsidRPr="00A174DA">
        <w:t>re</w:t>
      </w:r>
      <w:r w:rsidRPr="00A174DA">
        <w:rPr>
          <w:spacing w:val="-1"/>
        </w:rPr>
        <w:t>c</w:t>
      </w:r>
      <w:r w:rsidRPr="00A174DA">
        <w:t>ords,</w:t>
      </w:r>
    </w:p>
    <w:p w:rsidR="00D069BA" w:rsidRPr="00A174DA" w:rsidRDefault="00D069BA" w:rsidP="0074263D">
      <w:pPr>
        <w:pStyle w:val="Buletted"/>
      </w:pPr>
      <w:r w:rsidRPr="00A174DA">
        <w:t>See</w:t>
      </w:r>
      <w:r w:rsidR="00353B7D">
        <w:t xml:space="preserve"> </w:t>
      </w:r>
      <w:r w:rsidRPr="00A174DA">
        <w:rPr>
          <w:spacing w:val="-1"/>
        </w:rPr>
        <w:t>t</w:t>
      </w:r>
      <w:r w:rsidRPr="00A174DA">
        <w:t>o</w:t>
      </w:r>
      <w:r w:rsidR="00353B7D">
        <w:t xml:space="preserve"> </w:t>
      </w:r>
      <w:r w:rsidRPr="00A174DA">
        <w:t>is</w:t>
      </w:r>
      <w:r w:rsidRPr="00A174DA">
        <w:rPr>
          <w:spacing w:val="-1"/>
        </w:rPr>
        <w:t>s</w:t>
      </w:r>
      <w:r w:rsidRPr="00A174DA">
        <w:t>ui</w:t>
      </w:r>
      <w:r w:rsidRPr="00A174DA">
        <w:rPr>
          <w:spacing w:val="-1"/>
        </w:rPr>
        <w:t>n</w:t>
      </w:r>
      <w:r w:rsidRPr="00A174DA">
        <w:t>g</w:t>
      </w:r>
      <w:r w:rsidR="00353B7D">
        <w:t xml:space="preserve"> </w:t>
      </w:r>
      <w:r w:rsidRPr="00A174DA">
        <w:t>of</w:t>
      </w:r>
      <w:r w:rsidR="00353B7D">
        <w:t xml:space="preserve"> </w:t>
      </w:r>
      <w:r w:rsidRPr="00A174DA">
        <w:rPr>
          <w:spacing w:val="-1"/>
        </w:rPr>
        <w:t>r</w:t>
      </w:r>
      <w:r w:rsidRPr="00A174DA">
        <w:t>ecords, and</w:t>
      </w:r>
    </w:p>
    <w:p w:rsidR="00D069BA" w:rsidRPr="00A174DA" w:rsidRDefault="00D069BA" w:rsidP="0074263D">
      <w:pPr>
        <w:pStyle w:val="Buletted"/>
      </w:pPr>
      <w:r w:rsidRPr="00A174DA">
        <w:t>Ensure</w:t>
      </w:r>
      <w:r w:rsidR="00353B7D">
        <w:t xml:space="preserve"> </w:t>
      </w:r>
      <w:r w:rsidRPr="00A174DA">
        <w:t>timely</w:t>
      </w:r>
      <w:r w:rsidR="00353B7D">
        <w:t xml:space="preserve"> </w:t>
      </w:r>
      <w:r w:rsidRPr="00A174DA">
        <w:t>prepa</w:t>
      </w:r>
      <w:r w:rsidRPr="00A174DA">
        <w:rPr>
          <w:spacing w:val="-1"/>
        </w:rPr>
        <w:t>r</w:t>
      </w:r>
      <w:r w:rsidRPr="00A174DA">
        <w:t>ation</w:t>
      </w:r>
      <w:r w:rsidR="00353B7D">
        <w:t xml:space="preserve"> </w:t>
      </w:r>
      <w:r w:rsidRPr="00A174DA">
        <w:t>of reports.</w:t>
      </w:r>
    </w:p>
    <w:p w:rsidR="002C3C75" w:rsidRPr="00046862" w:rsidRDefault="00D069BA" w:rsidP="00A16ADF">
      <w:pPr>
        <w:spacing w:before="120"/>
      </w:pPr>
      <w:r w:rsidRPr="00D069BA">
        <w:t>Records are meant to fix progress of activities, staff availability, circumstances, agreements with the contractor and other parties and so on and are important for communication with the client, but also for the Consultant, for example, when problems occur after some time. Accordingly, the Consultant will keep and maintain up-to-date and detailed Daily Site Diary and Records that will be available for inspection by Client’s representative at any time throughout the contract period, as discussed hereunder.</w:t>
      </w:r>
    </w:p>
    <w:p w:rsidR="002C3C75" w:rsidRPr="00046862" w:rsidRDefault="002C3C75" w:rsidP="0074263D">
      <w:pPr>
        <w:spacing w:line="240" w:lineRule="auto"/>
      </w:pPr>
    </w:p>
    <w:p w:rsidR="00D069BA" w:rsidRPr="00D069BA" w:rsidRDefault="00D069BA" w:rsidP="00D069BA">
      <w:pPr>
        <w:rPr>
          <w:color w:val="000000"/>
        </w:rPr>
      </w:pPr>
      <w:r w:rsidRPr="00D069BA">
        <w:rPr>
          <w:b/>
          <w:bCs/>
          <w:color w:val="000000"/>
        </w:rPr>
        <w:t xml:space="preserve">Site </w:t>
      </w:r>
      <w:r w:rsidR="0074263D" w:rsidRPr="00D069BA">
        <w:rPr>
          <w:b/>
          <w:bCs/>
          <w:color w:val="000000"/>
        </w:rPr>
        <w:t>diary and daily log</w:t>
      </w:r>
      <w:r w:rsidR="0074263D">
        <w:rPr>
          <w:b/>
          <w:bCs/>
          <w:color w:val="000000"/>
        </w:rPr>
        <w:t xml:space="preserve"> </w:t>
      </w:r>
      <w:r w:rsidR="0074263D" w:rsidRPr="00D069BA">
        <w:rPr>
          <w:b/>
          <w:bCs/>
          <w:color w:val="000000"/>
        </w:rPr>
        <w:t>shee</w:t>
      </w:r>
      <w:r w:rsidR="0074263D" w:rsidRPr="00D069BA">
        <w:rPr>
          <w:b/>
          <w:bCs/>
          <w:color w:val="000000"/>
          <w:spacing w:val="-1"/>
        </w:rPr>
        <w:t>t</w:t>
      </w:r>
      <w:r w:rsidR="0074263D" w:rsidRPr="00D069BA">
        <w:rPr>
          <w:b/>
          <w:bCs/>
          <w:color w:val="000000"/>
        </w:rPr>
        <w:t xml:space="preserve">s: </w:t>
      </w:r>
      <w:r w:rsidRPr="00D069BA">
        <w:rPr>
          <w:color w:val="000000"/>
          <w:position w:val="1"/>
        </w:rPr>
        <w:t>R</w:t>
      </w:r>
      <w:r w:rsidRPr="00D069BA">
        <w:rPr>
          <w:color w:val="000000"/>
          <w:spacing w:val="-1"/>
          <w:position w:val="1"/>
        </w:rPr>
        <w:t>e</w:t>
      </w:r>
      <w:r w:rsidRPr="00D069BA">
        <w:rPr>
          <w:color w:val="000000"/>
          <w:position w:val="1"/>
        </w:rPr>
        <w:t>cords are impor</w:t>
      </w:r>
      <w:r w:rsidRPr="00D069BA">
        <w:rPr>
          <w:color w:val="000000"/>
          <w:spacing w:val="-1"/>
          <w:position w:val="1"/>
        </w:rPr>
        <w:t>t</w:t>
      </w:r>
      <w:r w:rsidRPr="00D069BA">
        <w:rPr>
          <w:color w:val="000000"/>
          <w:position w:val="1"/>
        </w:rPr>
        <w:t xml:space="preserve">ant and in </w:t>
      </w:r>
      <w:r w:rsidRPr="00D069BA">
        <w:rPr>
          <w:color w:val="000000"/>
        </w:rPr>
        <w:t>par</w:t>
      </w:r>
      <w:r w:rsidRPr="00D069BA">
        <w:rPr>
          <w:color w:val="000000"/>
          <w:spacing w:val="-1"/>
        </w:rPr>
        <w:t>t</w:t>
      </w:r>
      <w:r w:rsidRPr="00D069BA">
        <w:rPr>
          <w:color w:val="000000"/>
        </w:rPr>
        <w:t>ic</w:t>
      </w:r>
      <w:r w:rsidRPr="00D069BA">
        <w:rPr>
          <w:color w:val="000000"/>
          <w:spacing w:val="-1"/>
        </w:rPr>
        <w:t>u</w:t>
      </w:r>
      <w:r w:rsidRPr="00D069BA">
        <w:rPr>
          <w:color w:val="000000"/>
        </w:rPr>
        <w:t>l</w:t>
      </w:r>
      <w:r w:rsidRPr="00D069BA">
        <w:rPr>
          <w:color w:val="000000"/>
          <w:spacing w:val="-1"/>
        </w:rPr>
        <w:t>a</w:t>
      </w:r>
      <w:r w:rsidRPr="00D069BA">
        <w:rPr>
          <w:color w:val="000000"/>
        </w:rPr>
        <w:t>r  main</w:t>
      </w:r>
      <w:r w:rsidRPr="00D069BA">
        <w:rPr>
          <w:color w:val="000000"/>
          <w:spacing w:val="-1"/>
        </w:rPr>
        <w:t>ta</w:t>
      </w:r>
      <w:r w:rsidRPr="00D069BA">
        <w:rPr>
          <w:color w:val="000000"/>
        </w:rPr>
        <w:t>ini</w:t>
      </w:r>
      <w:r w:rsidRPr="00D069BA">
        <w:rPr>
          <w:color w:val="000000"/>
          <w:spacing w:val="-1"/>
        </w:rPr>
        <w:t>n</w:t>
      </w:r>
      <w:r w:rsidRPr="00D069BA">
        <w:rPr>
          <w:color w:val="000000"/>
        </w:rPr>
        <w:t>g  a</w:t>
      </w:r>
      <w:r w:rsidR="00B23C20">
        <w:rPr>
          <w:color w:val="000000"/>
        </w:rPr>
        <w:t xml:space="preserve"> </w:t>
      </w:r>
      <w:r w:rsidRPr="00D069BA">
        <w:rPr>
          <w:color w:val="000000"/>
        </w:rPr>
        <w:t>sys</w:t>
      </w:r>
      <w:r w:rsidRPr="00D069BA">
        <w:rPr>
          <w:color w:val="000000"/>
          <w:spacing w:val="-1"/>
        </w:rPr>
        <w:t>t</w:t>
      </w:r>
      <w:r w:rsidRPr="00D069BA">
        <w:rPr>
          <w:color w:val="000000"/>
        </w:rPr>
        <w:t>em  of  Da</w:t>
      </w:r>
      <w:r w:rsidRPr="00D069BA">
        <w:rPr>
          <w:color w:val="000000"/>
          <w:spacing w:val="-1"/>
        </w:rPr>
        <w:t>i</w:t>
      </w:r>
      <w:r w:rsidRPr="00D069BA">
        <w:rPr>
          <w:color w:val="000000"/>
        </w:rPr>
        <w:t>ly  Rec</w:t>
      </w:r>
      <w:r w:rsidRPr="00D069BA">
        <w:rPr>
          <w:color w:val="000000"/>
          <w:spacing w:val="-1"/>
        </w:rPr>
        <w:t>o</w:t>
      </w:r>
      <w:r w:rsidRPr="00D069BA">
        <w:rPr>
          <w:color w:val="000000"/>
        </w:rPr>
        <w:t>rds</w:t>
      </w:r>
      <w:r w:rsidR="00B23C20">
        <w:rPr>
          <w:color w:val="000000"/>
        </w:rPr>
        <w:t xml:space="preserve"> </w:t>
      </w:r>
      <w:r w:rsidRPr="00D069BA">
        <w:rPr>
          <w:color w:val="000000"/>
        </w:rPr>
        <w:t>is  of  para</w:t>
      </w:r>
      <w:r w:rsidRPr="00D069BA">
        <w:rPr>
          <w:color w:val="000000"/>
          <w:spacing w:val="-2"/>
        </w:rPr>
        <w:t>m</w:t>
      </w:r>
      <w:r w:rsidRPr="00D069BA">
        <w:rPr>
          <w:color w:val="000000"/>
        </w:rPr>
        <w:t>ount</w:t>
      </w:r>
      <w:r w:rsidR="00B23C20">
        <w:rPr>
          <w:color w:val="000000"/>
        </w:rPr>
        <w:t xml:space="preserve"> </w:t>
      </w:r>
      <w:r w:rsidRPr="00D069BA">
        <w:rPr>
          <w:color w:val="000000"/>
        </w:rPr>
        <w:t>impor</w:t>
      </w:r>
      <w:r w:rsidRPr="00D069BA">
        <w:rPr>
          <w:color w:val="000000"/>
          <w:spacing w:val="-1"/>
        </w:rPr>
        <w:t>t</w:t>
      </w:r>
      <w:r w:rsidRPr="00D069BA">
        <w:rPr>
          <w:color w:val="000000"/>
        </w:rPr>
        <w:t>ance because</w:t>
      </w:r>
      <w:r w:rsidR="00B23C20">
        <w:rPr>
          <w:color w:val="000000"/>
        </w:rPr>
        <w:t xml:space="preserve"> </w:t>
      </w:r>
      <w:r w:rsidRPr="00D069BA">
        <w:rPr>
          <w:color w:val="000000"/>
        </w:rPr>
        <w:t>it</w:t>
      </w:r>
      <w:r w:rsidR="00B23C20">
        <w:rPr>
          <w:color w:val="000000"/>
        </w:rPr>
        <w:t xml:space="preserve"> </w:t>
      </w:r>
      <w:r w:rsidRPr="00D069BA">
        <w:rPr>
          <w:color w:val="000000"/>
        </w:rPr>
        <w:t>keeps</w:t>
      </w:r>
      <w:r w:rsidR="00B23C20">
        <w:rPr>
          <w:color w:val="000000"/>
        </w:rPr>
        <w:t xml:space="preserve"> </w:t>
      </w:r>
      <w:r w:rsidRPr="00D069BA">
        <w:rPr>
          <w:color w:val="000000"/>
        </w:rPr>
        <w:t>a</w:t>
      </w:r>
      <w:r w:rsidR="00B23C20">
        <w:rPr>
          <w:color w:val="000000"/>
        </w:rPr>
        <w:t xml:space="preserve"> </w:t>
      </w:r>
      <w:r w:rsidRPr="00D069BA">
        <w:rPr>
          <w:color w:val="000000"/>
        </w:rPr>
        <w:t>chronologi</w:t>
      </w:r>
      <w:r w:rsidRPr="00D069BA">
        <w:rPr>
          <w:color w:val="000000"/>
          <w:spacing w:val="-1"/>
        </w:rPr>
        <w:t>c</w:t>
      </w:r>
      <w:r w:rsidRPr="00D069BA">
        <w:rPr>
          <w:color w:val="000000"/>
          <w:spacing w:val="1"/>
        </w:rPr>
        <w:t>a</w:t>
      </w:r>
      <w:r w:rsidRPr="00D069BA">
        <w:rPr>
          <w:color w:val="000000"/>
        </w:rPr>
        <w:t>l</w:t>
      </w:r>
      <w:r w:rsidR="00B23C20">
        <w:rPr>
          <w:color w:val="000000"/>
        </w:rPr>
        <w:t xml:space="preserve"> </w:t>
      </w:r>
      <w:r w:rsidRPr="00D069BA">
        <w:rPr>
          <w:color w:val="000000"/>
        </w:rPr>
        <w:t>track</w:t>
      </w:r>
      <w:r w:rsidR="00B23C20">
        <w:rPr>
          <w:color w:val="000000"/>
        </w:rPr>
        <w:t xml:space="preserve"> </w:t>
      </w:r>
      <w:r w:rsidRPr="00D069BA">
        <w:rPr>
          <w:color w:val="000000"/>
          <w:spacing w:val="-1"/>
        </w:rPr>
        <w:t>o</w:t>
      </w:r>
      <w:r w:rsidRPr="00D069BA">
        <w:rPr>
          <w:color w:val="000000"/>
        </w:rPr>
        <w:t>f</w:t>
      </w:r>
      <w:r w:rsidR="00B23C20">
        <w:rPr>
          <w:color w:val="000000"/>
        </w:rPr>
        <w:t xml:space="preserve"> </w:t>
      </w:r>
      <w:r w:rsidRPr="00D069BA">
        <w:rPr>
          <w:color w:val="000000"/>
        </w:rPr>
        <w:t>the</w:t>
      </w:r>
      <w:r w:rsidR="00B23C20">
        <w:rPr>
          <w:color w:val="000000"/>
        </w:rPr>
        <w:t xml:space="preserve"> </w:t>
      </w:r>
      <w:r w:rsidRPr="00D069BA">
        <w:rPr>
          <w:color w:val="000000"/>
        </w:rPr>
        <w:t>day</w:t>
      </w:r>
      <w:r w:rsidR="00B23C20">
        <w:rPr>
          <w:color w:val="000000"/>
        </w:rPr>
        <w:t xml:space="preserve"> </w:t>
      </w:r>
      <w:r w:rsidRPr="00D069BA">
        <w:rPr>
          <w:color w:val="000000"/>
        </w:rPr>
        <w:t>to</w:t>
      </w:r>
      <w:r w:rsidRPr="00D069BA">
        <w:rPr>
          <w:color w:val="000000"/>
          <w:spacing w:val="1"/>
        </w:rPr>
        <w:t xml:space="preserve"> da</w:t>
      </w:r>
      <w:r w:rsidRPr="00D069BA">
        <w:rPr>
          <w:color w:val="000000"/>
        </w:rPr>
        <w:t>y</w:t>
      </w:r>
      <w:r w:rsidR="00B23C20">
        <w:rPr>
          <w:color w:val="000000"/>
        </w:rPr>
        <w:t xml:space="preserve"> </w:t>
      </w:r>
      <w:r w:rsidRPr="00D069BA">
        <w:rPr>
          <w:color w:val="000000"/>
        </w:rPr>
        <w:t>progr</w:t>
      </w:r>
      <w:r w:rsidRPr="00D069BA">
        <w:rPr>
          <w:color w:val="000000"/>
          <w:spacing w:val="-1"/>
        </w:rPr>
        <w:t>e</w:t>
      </w:r>
      <w:r w:rsidRPr="00D069BA">
        <w:rPr>
          <w:color w:val="000000"/>
        </w:rPr>
        <w:t>ss, work</w:t>
      </w:r>
      <w:r w:rsidR="00B23C20">
        <w:rPr>
          <w:color w:val="000000"/>
        </w:rPr>
        <w:t xml:space="preserve"> </w:t>
      </w:r>
      <w:r w:rsidRPr="00D069BA">
        <w:rPr>
          <w:color w:val="000000"/>
        </w:rPr>
        <w:t>conditions, input of Contractor’s r</w:t>
      </w:r>
      <w:r w:rsidRPr="00D069BA">
        <w:rPr>
          <w:color w:val="000000"/>
          <w:spacing w:val="-1"/>
        </w:rPr>
        <w:t>e</w:t>
      </w:r>
      <w:r w:rsidRPr="00D069BA">
        <w:rPr>
          <w:color w:val="000000"/>
        </w:rPr>
        <w:t>sources, co</w:t>
      </w:r>
      <w:r w:rsidRPr="00D069BA">
        <w:rPr>
          <w:color w:val="000000"/>
          <w:spacing w:val="-1"/>
        </w:rPr>
        <w:t>n</w:t>
      </w:r>
      <w:r w:rsidRPr="00D069BA">
        <w:rPr>
          <w:color w:val="000000"/>
        </w:rPr>
        <w:t>st</w:t>
      </w:r>
      <w:r w:rsidRPr="00D069BA">
        <w:rPr>
          <w:color w:val="000000"/>
          <w:spacing w:val="-1"/>
        </w:rPr>
        <w:t>rai</w:t>
      </w:r>
      <w:r w:rsidRPr="00D069BA">
        <w:rPr>
          <w:color w:val="000000"/>
        </w:rPr>
        <w:t>n</w:t>
      </w:r>
      <w:r w:rsidRPr="00D069BA">
        <w:rPr>
          <w:color w:val="000000"/>
          <w:spacing w:val="-1"/>
        </w:rPr>
        <w:t>t</w:t>
      </w:r>
      <w:r w:rsidRPr="00D069BA">
        <w:rPr>
          <w:color w:val="000000"/>
        </w:rPr>
        <w:t>s,</w:t>
      </w:r>
      <w:r w:rsidR="00B23C20">
        <w:rPr>
          <w:color w:val="000000"/>
        </w:rPr>
        <w:t xml:space="preserve"> </w:t>
      </w:r>
      <w:r w:rsidRPr="00D069BA">
        <w:rPr>
          <w:color w:val="000000"/>
        </w:rPr>
        <w:t>d</w:t>
      </w:r>
      <w:r w:rsidRPr="00D069BA">
        <w:rPr>
          <w:color w:val="000000"/>
          <w:spacing w:val="-1"/>
        </w:rPr>
        <w:t>e</w:t>
      </w:r>
      <w:r w:rsidRPr="00D069BA">
        <w:rPr>
          <w:color w:val="000000"/>
        </w:rPr>
        <w:t>l</w:t>
      </w:r>
      <w:r w:rsidRPr="00D069BA">
        <w:rPr>
          <w:color w:val="000000"/>
          <w:spacing w:val="-1"/>
        </w:rPr>
        <w:t>a</w:t>
      </w:r>
      <w:r w:rsidRPr="00D069BA">
        <w:rPr>
          <w:color w:val="000000"/>
        </w:rPr>
        <w:t>ys(</w:t>
      </w:r>
      <w:r w:rsidRPr="00D069BA">
        <w:rPr>
          <w:color w:val="000000"/>
          <w:spacing w:val="-1"/>
        </w:rPr>
        <w:t>i</w:t>
      </w:r>
      <w:r w:rsidRPr="00D069BA">
        <w:rPr>
          <w:color w:val="000000"/>
        </w:rPr>
        <w:t>f an</w:t>
      </w:r>
      <w:r w:rsidRPr="00D069BA">
        <w:rPr>
          <w:color w:val="000000"/>
          <w:spacing w:val="-1"/>
        </w:rPr>
        <w:t>y</w:t>
      </w:r>
      <w:r w:rsidRPr="00D069BA">
        <w:rPr>
          <w:color w:val="000000"/>
        </w:rPr>
        <w:t>) and</w:t>
      </w:r>
      <w:r w:rsidR="00B23C20">
        <w:rPr>
          <w:color w:val="000000"/>
        </w:rPr>
        <w:t xml:space="preserve"> </w:t>
      </w:r>
      <w:r w:rsidRPr="00D069BA">
        <w:rPr>
          <w:color w:val="000000"/>
        </w:rPr>
        <w:t>soon. D</w:t>
      </w:r>
      <w:r w:rsidRPr="00D069BA">
        <w:rPr>
          <w:color w:val="000000"/>
          <w:spacing w:val="1"/>
        </w:rPr>
        <w:t>a</w:t>
      </w:r>
      <w:r w:rsidRPr="00D069BA">
        <w:rPr>
          <w:color w:val="000000"/>
        </w:rPr>
        <w:t>ily Records represent the only</w:t>
      </w:r>
      <w:r w:rsidR="00B23C20">
        <w:rPr>
          <w:color w:val="000000"/>
        </w:rPr>
        <w:t xml:space="preserve"> </w:t>
      </w:r>
      <w:r w:rsidRPr="00D069BA">
        <w:rPr>
          <w:color w:val="000000"/>
        </w:rPr>
        <w:t>pr</w:t>
      </w:r>
      <w:r w:rsidRPr="00D069BA">
        <w:rPr>
          <w:color w:val="000000"/>
          <w:spacing w:val="1"/>
        </w:rPr>
        <w:t>a</w:t>
      </w:r>
      <w:r w:rsidRPr="00D069BA">
        <w:rPr>
          <w:color w:val="000000"/>
        </w:rPr>
        <w:t>ctic</w:t>
      </w:r>
      <w:r w:rsidRPr="00D069BA">
        <w:rPr>
          <w:color w:val="000000"/>
          <w:spacing w:val="1"/>
        </w:rPr>
        <w:t>a</w:t>
      </w:r>
      <w:r w:rsidRPr="00D069BA">
        <w:rPr>
          <w:color w:val="000000"/>
        </w:rPr>
        <w:t>l</w:t>
      </w:r>
      <w:r w:rsidR="00B23C20">
        <w:rPr>
          <w:color w:val="000000"/>
        </w:rPr>
        <w:t xml:space="preserve"> </w:t>
      </w:r>
      <w:r w:rsidRPr="00D069BA">
        <w:rPr>
          <w:color w:val="000000"/>
        </w:rPr>
        <w:t>me</w:t>
      </w:r>
      <w:r w:rsidRPr="00D069BA">
        <w:rPr>
          <w:color w:val="000000"/>
          <w:spacing w:val="1"/>
        </w:rPr>
        <w:t>a</w:t>
      </w:r>
      <w:r w:rsidRPr="00D069BA">
        <w:rPr>
          <w:color w:val="000000"/>
        </w:rPr>
        <w:t xml:space="preserve">ns to be </w:t>
      </w:r>
      <w:r w:rsidRPr="00D069BA">
        <w:rPr>
          <w:color w:val="000000"/>
          <w:spacing w:val="1"/>
        </w:rPr>
        <w:t>a</w:t>
      </w:r>
      <w:r w:rsidRPr="00D069BA">
        <w:rPr>
          <w:color w:val="000000"/>
          <w:spacing w:val="-1"/>
        </w:rPr>
        <w:t>b</w:t>
      </w:r>
      <w:r w:rsidRPr="00D069BA">
        <w:rPr>
          <w:color w:val="000000"/>
        </w:rPr>
        <w:t>le to find out (much) l</w:t>
      </w:r>
      <w:r w:rsidRPr="00D069BA">
        <w:rPr>
          <w:color w:val="000000"/>
          <w:spacing w:val="-1"/>
        </w:rPr>
        <w:t>a</w:t>
      </w:r>
      <w:r w:rsidRPr="00D069BA">
        <w:rPr>
          <w:color w:val="000000"/>
        </w:rPr>
        <w:t>ter what happe</w:t>
      </w:r>
      <w:r w:rsidRPr="00D069BA">
        <w:rPr>
          <w:color w:val="000000"/>
          <w:spacing w:val="-1"/>
        </w:rPr>
        <w:t>n</w:t>
      </w:r>
      <w:r w:rsidRPr="00D069BA">
        <w:rPr>
          <w:color w:val="000000"/>
        </w:rPr>
        <w:t>ed</w:t>
      </w:r>
      <w:r w:rsidR="00B23C20">
        <w:rPr>
          <w:color w:val="000000"/>
        </w:rPr>
        <w:t xml:space="preserve"> </w:t>
      </w:r>
      <w:r w:rsidRPr="00D069BA">
        <w:rPr>
          <w:color w:val="000000"/>
        </w:rPr>
        <w:t>on</w:t>
      </w:r>
      <w:r w:rsidR="00B23C20">
        <w:rPr>
          <w:color w:val="000000"/>
        </w:rPr>
        <w:t xml:space="preserve"> </w:t>
      </w:r>
      <w:r w:rsidRPr="00D069BA">
        <w:rPr>
          <w:color w:val="000000"/>
        </w:rPr>
        <w:t>any</w:t>
      </w:r>
      <w:r w:rsidR="00B23C20">
        <w:rPr>
          <w:color w:val="000000"/>
        </w:rPr>
        <w:t xml:space="preserve"> </w:t>
      </w:r>
      <w:r w:rsidR="00B23C20">
        <w:rPr>
          <w:color w:val="000000"/>
          <w:spacing w:val="-2"/>
        </w:rPr>
        <w:t>particular</w:t>
      </w:r>
      <w:r w:rsidR="00B23C20">
        <w:rPr>
          <w:color w:val="000000"/>
        </w:rPr>
        <w:t xml:space="preserve"> </w:t>
      </w:r>
      <w:r w:rsidRPr="00D069BA">
        <w:rPr>
          <w:color w:val="000000"/>
        </w:rPr>
        <w:t>d</w:t>
      </w:r>
      <w:r w:rsidRPr="00D069BA">
        <w:rPr>
          <w:color w:val="000000"/>
          <w:spacing w:val="-1"/>
        </w:rPr>
        <w:t>a</w:t>
      </w:r>
      <w:r w:rsidRPr="00D069BA">
        <w:rPr>
          <w:color w:val="000000"/>
        </w:rPr>
        <w:t>y of the executi</w:t>
      </w:r>
      <w:r w:rsidRPr="00D069BA">
        <w:rPr>
          <w:color w:val="000000"/>
          <w:spacing w:val="-1"/>
        </w:rPr>
        <w:t>o</w:t>
      </w:r>
      <w:r w:rsidRPr="00D069BA">
        <w:rPr>
          <w:color w:val="000000"/>
        </w:rPr>
        <w:t>n of the</w:t>
      </w:r>
      <w:r w:rsidR="00B23C20">
        <w:rPr>
          <w:color w:val="000000"/>
        </w:rPr>
        <w:t xml:space="preserve"> </w:t>
      </w:r>
      <w:r w:rsidRPr="00D069BA">
        <w:rPr>
          <w:color w:val="000000"/>
        </w:rPr>
        <w:t>Wor</w:t>
      </w:r>
      <w:r w:rsidRPr="00D069BA">
        <w:rPr>
          <w:color w:val="000000"/>
          <w:spacing w:val="-1"/>
        </w:rPr>
        <w:t>k</w:t>
      </w:r>
      <w:r w:rsidRPr="00D069BA">
        <w:rPr>
          <w:color w:val="000000"/>
        </w:rPr>
        <w:t>s. Stan</w:t>
      </w:r>
      <w:r w:rsidRPr="00D069BA">
        <w:rPr>
          <w:color w:val="000000"/>
          <w:spacing w:val="-1"/>
        </w:rPr>
        <w:t>d</w:t>
      </w:r>
      <w:r w:rsidRPr="00D069BA">
        <w:rPr>
          <w:color w:val="000000"/>
          <w:spacing w:val="1"/>
        </w:rPr>
        <w:t>a</w:t>
      </w:r>
      <w:r w:rsidRPr="00D069BA">
        <w:rPr>
          <w:color w:val="000000"/>
        </w:rPr>
        <w:t>rd</w:t>
      </w:r>
      <w:r w:rsidR="00B23C20">
        <w:rPr>
          <w:color w:val="000000"/>
        </w:rPr>
        <w:t xml:space="preserve"> </w:t>
      </w:r>
      <w:r w:rsidRPr="00D069BA">
        <w:rPr>
          <w:color w:val="000000"/>
        </w:rPr>
        <w:t>Fo</w:t>
      </w:r>
      <w:r w:rsidRPr="00D069BA">
        <w:rPr>
          <w:color w:val="000000"/>
          <w:spacing w:val="-1"/>
        </w:rPr>
        <w:t>r</w:t>
      </w:r>
      <w:r w:rsidRPr="00D069BA">
        <w:rPr>
          <w:color w:val="000000"/>
        </w:rPr>
        <w:t xml:space="preserve">m needs to be developed for such </w:t>
      </w:r>
      <w:r w:rsidRPr="00D069BA">
        <w:rPr>
          <w:color w:val="000000"/>
          <w:spacing w:val="-1"/>
        </w:rPr>
        <w:t>D</w:t>
      </w:r>
      <w:r w:rsidRPr="00D069BA">
        <w:rPr>
          <w:color w:val="000000"/>
          <w:spacing w:val="1"/>
        </w:rPr>
        <w:t>a</w:t>
      </w:r>
      <w:r w:rsidRPr="00D069BA">
        <w:rPr>
          <w:color w:val="000000"/>
        </w:rPr>
        <w:t>ily R</w:t>
      </w:r>
      <w:r w:rsidRPr="00D069BA">
        <w:rPr>
          <w:color w:val="000000"/>
          <w:spacing w:val="-1"/>
        </w:rPr>
        <w:t>e</w:t>
      </w:r>
      <w:r w:rsidRPr="00D069BA">
        <w:rPr>
          <w:color w:val="000000"/>
        </w:rPr>
        <w:t>cord</w:t>
      </w:r>
      <w:r w:rsidR="00B23C20">
        <w:rPr>
          <w:color w:val="000000"/>
        </w:rPr>
        <w:t xml:space="preserve"> </w:t>
      </w:r>
      <w:r w:rsidRPr="00D069BA">
        <w:rPr>
          <w:color w:val="000000"/>
        </w:rPr>
        <w:t>Sh</w:t>
      </w:r>
      <w:r w:rsidRPr="00D069BA">
        <w:rPr>
          <w:color w:val="000000"/>
          <w:spacing w:val="-1"/>
        </w:rPr>
        <w:t>e</w:t>
      </w:r>
      <w:r w:rsidRPr="00D069BA">
        <w:rPr>
          <w:color w:val="000000"/>
        </w:rPr>
        <w:t>ets.</w:t>
      </w:r>
    </w:p>
    <w:p w:rsidR="007B0D27" w:rsidRDefault="007B0D27" w:rsidP="0074263D">
      <w:pPr>
        <w:spacing w:line="240" w:lineRule="auto"/>
      </w:pPr>
    </w:p>
    <w:p w:rsidR="00D069BA" w:rsidRDefault="00D069BA" w:rsidP="00D069BA">
      <w:r w:rsidRPr="00D069BA">
        <w:t xml:space="preserve">The Site Diary will be maintained at all times and made available anytime, upon request, to the Client staffs and other partners. The Site Log will be used to record </w:t>
      </w:r>
      <w:r w:rsidRPr="00D069BA">
        <w:rPr>
          <w:color w:val="000000"/>
        </w:rPr>
        <w:t xml:space="preserve">including but not limited to </w:t>
      </w:r>
      <w:r w:rsidRPr="00D069BA">
        <w:t xml:space="preserve">the following directives and </w:t>
      </w:r>
      <w:r w:rsidRPr="00D069BA">
        <w:rPr>
          <w:color w:val="000000"/>
        </w:rPr>
        <w:t>daily observations of all aspects of the works</w:t>
      </w:r>
      <w:r w:rsidRPr="00D069BA">
        <w:t xml:space="preserve"> by proof of signatures recorded in the Log:</w:t>
      </w:r>
    </w:p>
    <w:p w:rsidR="00D069BA" w:rsidRPr="00C876DC" w:rsidRDefault="00D069BA" w:rsidP="0074263D">
      <w:pPr>
        <w:pStyle w:val="Buletted"/>
      </w:pPr>
      <w:r w:rsidRPr="00C876DC">
        <w:t>Inception report at the beginning of the assignment;</w:t>
      </w:r>
    </w:p>
    <w:p w:rsidR="00D069BA" w:rsidRPr="00C876DC" w:rsidRDefault="00D069BA" w:rsidP="0074263D">
      <w:pPr>
        <w:pStyle w:val="Buletted"/>
      </w:pPr>
      <w:r w:rsidRPr="00C876DC">
        <w:t>Daily; weekly, monthly and quarterly work plan and achievements;</w:t>
      </w:r>
    </w:p>
    <w:p w:rsidR="00D069BA" w:rsidRPr="00C876DC" w:rsidRDefault="00D069BA" w:rsidP="0074263D">
      <w:pPr>
        <w:pStyle w:val="Buletted"/>
      </w:pPr>
      <w:r w:rsidRPr="00C876DC">
        <w:t>Safety measures taken and detailed report of any accidents;</w:t>
      </w:r>
    </w:p>
    <w:p w:rsidR="00D069BA" w:rsidRPr="00C876DC" w:rsidRDefault="00D069BA" w:rsidP="0074263D">
      <w:pPr>
        <w:pStyle w:val="Buletted"/>
      </w:pPr>
      <w:r w:rsidRPr="00C876DC">
        <w:t>Instructions to the Contractor from the Consultant;</w:t>
      </w:r>
    </w:p>
    <w:p w:rsidR="00D069BA" w:rsidRPr="00C876DC" w:rsidRDefault="00D069BA" w:rsidP="0074263D">
      <w:pPr>
        <w:pStyle w:val="Buletted"/>
      </w:pPr>
      <w:r w:rsidRPr="00C876DC">
        <w:t xml:space="preserve">Requests/comments/recommendations given to the Consultant and contractor by Visitors to the site including Client Engineers and/or other partners (federal, regional, </w:t>
      </w:r>
      <w:proofErr w:type="spellStart"/>
      <w:r w:rsidR="006C22AB" w:rsidRPr="00C876DC">
        <w:t>Woreda</w:t>
      </w:r>
      <w:proofErr w:type="spellEnd"/>
      <w:r w:rsidRPr="00C876DC">
        <w:t xml:space="preserve"> staffs, and other partners) and actions taken;</w:t>
      </w:r>
    </w:p>
    <w:p w:rsidR="00D069BA" w:rsidRPr="00C876DC" w:rsidRDefault="00D069BA" w:rsidP="0074263D">
      <w:pPr>
        <w:pStyle w:val="Buletted"/>
      </w:pPr>
      <w:r w:rsidRPr="00C876DC">
        <w:t xml:space="preserve">Claims by the Contractor to the Consultant; </w:t>
      </w:r>
    </w:p>
    <w:p w:rsidR="00D069BA" w:rsidRPr="00C876DC" w:rsidRDefault="00D069BA" w:rsidP="0074263D">
      <w:pPr>
        <w:pStyle w:val="Buletted"/>
      </w:pPr>
      <w:r w:rsidRPr="00C876DC">
        <w:lastRenderedPageBreak/>
        <w:t>Warnings given by the Supervising Engineer to the Contractor; and</w:t>
      </w:r>
    </w:p>
    <w:p w:rsidR="002C3C75" w:rsidRPr="00C876DC" w:rsidRDefault="00D069BA" w:rsidP="0074263D">
      <w:pPr>
        <w:pStyle w:val="Buletted"/>
      </w:pPr>
      <w:r w:rsidRPr="00C876DC">
        <w:t>General observations of the site conditions including weather and rainfall.</w:t>
      </w:r>
    </w:p>
    <w:p w:rsidR="00397FA5" w:rsidRDefault="00397FA5" w:rsidP="0074263D">
      <w:pPr>
        <w:spacing w:line="240" w:lineRule="auto"/>
      </w:pPr>
    </w:p>
    <w:p w:rsidR="002C3C75" w:rsidRDefault="002C3C75" w:rsidP="0092207E">
      <w:r w:rsidRPr="00046862">
        <w:rPr>
          <w:b/>
          <w:bCs/>
        </w:rPr>
        <w:t xml:space="preserve">Documentation of </w:t>
      </w:r>
      <w:r w:rsidR="0074263D" w:rsidRPr="00046862">
        <w:rPr>
          <w:b/>
          <w:bCs/>
        </w:rPr>
        <w:t>design drawings, reports, as-built drawings and correspondence:</w:t>
      </w:r>
      <w:r w:rsidR="0074263D" w:rsidRPr="00046862">
        <w:t xml:space="preserve"> </w:t>
      </w:r>
      <w:r w:rsidRPr="00046862">
        <w:t xml:space="preserve">The Consultant shall be responsible for documenting all the design drawings, reports, as-built drawings and correspondence between the Client, the Contractor and the Consultant. The Consultant shall develop an appropriate documentation plan for this purpose. Based on the documentation plan, Consultant shall also carry out the actual documentation and filing of the design drawings, reports, any events, as built drawings and quality monitoring certificates. </w:t>
      </w:r>
    </w:p>
    <w:p w:rsidR="0092207E" w:rsidRPr="00046862" w:rsidRDefault="0092207E" w:rsidP="0074263D">
      <w:pPr>
        <w:spacing w:line="240" w:lineRule="auto"/>
      </w:pPr>
    </w:p>
    <w:p w:rsidR="002C3C75" w:rsidRDefault="002C3C75" w:rsidP="0092207E">
      <w:r w:rsidRPr="00046862">
        <w:rPr>
          <w:b/>
          <w:bCs/>
        </w:rPr>
        <w:t>Contractual correspondences and data:</w:t>
      </w:r>
      <w:r w:rsidRPr="00046862">
        <w:t xml:space="preserve">  All contractual correspondences made on site will be properly compiled and recorded.  Furthermore, a registration format will be prepared that includes the date, sending authority, receiving authority and the subject for easy reference at any time.  Critical correspondences, variations and instructions will also be recorded at the head office level to avoid the risk of unforeseen events on site like fire breakout.</w:t>
      </w:r>
    </w:p>
    <w:p w:rsidR="0092207E" w:rsidRPr="00046862" w:rsidRDefault="0092207E" w:rsidP="0074263D">
      <w:pPr>
        <w:spacing w:line="240" w:lineRule="auto"/>
      </w:pPr>
    </w:p>
    <w:p w:rsidR="002C3C75" w:rsidRPr="00046862" w:rsidRDefault="002C3C75" w:rsidP="0092207E">
      <w:r w:rsidRPr="00046862">
        <w:rPr>
          <w:b/>
          <w:bCs/>
        </w:rPr>
        <w:t>Contractor’s equipment:</w:t>
      </w:r>
      <w:r w:rsidRPr="00046862">
        <w:t xml:space="preserve"> A format will be prepared, and made available for inspection, which will take into consideration the under listed data.</w:t>
      </w:r>
    </w:p>
    <w:p w:rsidR="002C3C75" w:rsidRPr="00046862" w:rsidRDefault="002C3C75" w:rsidP="00F54A78">
      <w:pPr>
        <w:pStyle w:val="Buletted"/>
        <w:tabs>
          <w:tab w:val="num" w:pos="900"/>
        </w:tabs>
        <w:spacing w:before="0" w:after="0"/>
        <w:ind w:left="900" w:hanging="360"/>
      </w:pPr>
      <w:r w:rsidRPr="00046862">
        <w:t>Date of arrival on or removal from site,</w:t>
      </w:r>
    </w:p>
    <w:p w:rsidR="002C3C75" w:rsidRPr="00046862" w:rsidRDefault="002C3C75" w:rsidP="00F54A78">
      <w:pPr>
        <w:pStyle w:val="Buletted"/>
        <w:tabs>
          <w:tab w:val="num" w:pos="900"/>
        </w:tabs>
        <w:spacing w:before="0" w:after="0"/>
        <w:ind w:left="900" w:hanging="360"/>
      </w:pPr>
      <w:r w:rsidRPr="00046862">
        <w:t>Date of manufacture,</w:t>
      </w:r>
    </w:p>
    <w:p w:rsidR="002C3C75" w:rsidRPr="00046862" w:rsidRDefault="002C3C75" w:rsidP="00F54A78">
      <w:pPr>
        <w:pStyle w:val="Buletted"/>
        <w:tabs>
          <w:tab w:val="num" w:pos="900"/>
        </w:tabs>
        <w:spacing w:before="0" w:after="0"/>
        <w:ind w:left="900" w:hanging="360"/>
      </w:pPr>
      <w:r w:rsidRPr="00046862">
        <w:t>Previous hours worked and condition,</w:t>
      </w:r>
    </w:p>
    <w:p w:rsidR="002C3C75" w:rsidRPr="00046862" w:rsidRDefault="002C3C75" w:rsidP="00F54A78">
      <w:pPr>
        <w:pStyle w:val="Buletted"/>
        <w:tabs>
          <w:tab w:val="num" w:pos="900"/>
        </w:tabs>
        <w:spacing w:before="0" w:after="0"/>
        <w:ind w:left="900" w:hanging="360"/>
      </w:pPr>
      <w:r w:rsidRPr="00046862">
        <w:t>Date commissioned to commence work, and</w:t>
      </w:r>
    </w:p>
    <w:p w:rsidR="002C3C75" w:rsidRPr="00046862" w:rsidRDefault="002C3C75" w:rsidP="00F54A78">
      <w:pPr>
        <w:pStyle w:val="Buletted"/>
        <w:tabs>
          <w:tab w:val="num" w:pos="900"/>
        </w:tabs>
        <w:spacing w:before="0" w:after="0"/>
        <w:ind w:left="900" w:hanging="360"/>
      </w:pPr>
      <w:r w:rsidRPr="00046862">
        <w:t>Availability and utilization.</w:t>
      </w:r>
    </w:p>
    <w:p w:rsidR="002C3C75" w:rsidRDefault="002C3C75" w:rsidP="00F54A78">
      <w:pPr>
        <w:spacing w:before="120"/>
      </w:pPr>
      <w:r w:rsidRPr="00046862">
        <w:rPr>
          <w:b/>
          <w:bCs/>
        </w:rPr>
        <w:t>Work stoppages and delays:</w:t>
      </w:r>
      <w:r w:rsidRPr="00046862">
        <w:t xml:space="preserve">  All work stoppages and delays will be recorded.  The cause for the stoppage/delay will be investigated, as this is an important factor when dealing with claims and time extensions. In case of work stoppages due to Labor problem, the Consultant will investigate and try to solve the dispute in accordance with the Labor Laws of Ethiopia.</w:t>
      </w:r>
    </w:p>
    <w:p w:rsidR="0092207E" w:rsidRPr="00046862" w:rsidRDefault="0092207E" w:rsidP="0074263D">
      <w:pPr>
        <w:spacing w:line="240" w:lineRule="auto"/>
      </w:pPr>
    </w:p>
    <w:p w:rsidR="00743B83" w:rsidRPr="00046862" w:rsidRDefault="002C3C75" w:rsidP="00F54A78">
      <w:r w:rsidRPr="00046862">
        <w:rPr>
          <w:b/>
          <w:bCs/>
        </w:rPr>
        <w:t xml:space="preserve">Daily and </w:t>
      </w:r>
      <w:r w:rsidR="0074263D" w:rsidRPr="00046862">
        <w:rPr>
          <w:b/>
          <w:bCs/>
        </w:rPr>
        <w:t>weekly activities</w:t>
      </w:r>
      <w:r w:rsidRPr="00046862">
        <w:rPr>
          <w:b/>
          <w:bCs/>
        </w:rPr>
        <w:t>:</w:t>
      </w:r>
      <w:r w:rsidRPr="00046862">
        <w:t xml:space="preserve">  Consultant’s works inspectors and technician will report, on a daily and weekly basis, to the Resident Engineer. This will be properly recorded and used as a basis for the preparation of the monthly progress reports.</w:t>
      </w:r>
      <w:r w:rsidR="006C22AB">
        <w:t xml:space="preserve"> </w:t>
      </w:r>
      <w:r w:rsidR="00743B83" w:rsidRPr="00046862">
        <w:t>The Project Supervisor shall maintain documentation of the following items as applicable to the Project on a daily basis:</w:t>
      </w:r>
      <w:r w:rsidR="00743B83">
        <w:t xml:space="preserve"> -</w:t>
      </w:r>
    </w:p>
    <w:p w:rsidR="00743B83" w:rsidRPr="00046862" w:rsidRDefault="00743B83" w:rsidP="00F54A78">
      <w:pPr>
        <w:pStyle w:val="Buletted"/>
        <w:tabs>
          <w:tab w:val="num" w:pos="900"/>
        </w:tabs>
        <w:spacing w:before="0" w:after="0"/>
        <w:ind w:left="900" w:hanging="360"/>
      </w:pPr>
      <w:r w:rsidRPr="00046862">
        <w:t>Daily Contractor’s activity with its location</w:t>
      </w:r>
      <w:r>
        <w:t>,</w:t>
      </w:r>
    </w:p>
    <w:p w:rsidR="00743B83" w:rsidRPr="00046862" w:rsidRDefault="00743B83" w:rsidP="00F54A78">
      <w:pPr>
        <w:pStyle w:val="Buletted"/>
        <w:tabs>
          <w:tab w:val="num" w:pos="900"/>
        </w:tabs>
        <w:spacing w:before="0" w:after="0"/>
        <w:ind w:left="900" w:hanging="360"/>
      </w:pPr>
      <w:r w:rsidRPr="00046862">
        <w:t>Daily Contractor’s equipment status with coding (working, idle, breakdown …)</w:t>
      </w:r>
      <w:r>
        <w:t>,</w:t>
      </w:r>
    </w:p>
    <w:p w:rsidR="00743B83" w:rsidRPr="00046862" w:rsidRDefault="00743B83" w:rsidP="00F54A78">
      <w:pPr>
        <w:pStyle w:val="Buletted"/>
        <w:tabs>
          <w:tab w:val="num" w:pos="900"/>
        </w:tabs>
        <w:spacing w:before="0" w:after="0"/>
        <w:ind w:left="900" w:hanging="360"/>
      </w:pPr>
      <w:r w:rsidRPr="00046862">
        <w:t>Daily Contractor’s personnel on duty</w:t>
      </w:r>
      <w:r>
        <w:t>,</w:t>
      </w:r>
    </w:p>
    <w:p w:rsidR="00743B83" w:rsidRPr="00046862" w:rsidRDefault="00743B83" w:rsidP="00F54A78">
      <w:pPr>
        <w:pStyle w:val="Buletted"/>
        <w:tabs>
          <w:tab w:val="num" w:pos="900"/>
        </w:tabs>
        <w:spacing w:before="0" w:after="0"/>
        <w:ind w:left="900" w:hanging="360"/>
      </w:pPr>
      <w:r w:rsidRPr="00046862">
        <w:t>Daily Contractor’s material usage</w:t>
      </w:r>
      <w:r>
        <w:t>, and</w:t>
      </w:r>
    </w:p>
    <w:p w:rsidR="00743B83" w:rsidRDefault="00743B83" w:rsidP="00F54A78">
      <w:pPr>
        <w:pStyle w:val="Buletted"/>
        <w:tabs>
          <w:tab w:val="num" w:pos="900"/>
        </w:tabs>
        <w:spacing w:before="0" w:after="0"/>
        <w:ind w:left="900" w:hanging="360"/>
      </w:pPr>
      <w:r w:rsidRPr="00046862">
        <w:t>Daily weather condition</w:t>
      </w:r>
      <w:r>
        <w:t>.</w:t>
      </w:r>
    </w:p>
    <w:p w:rsidR="002C3C75" w:rsidRDefault="002C3C75" w:rsidP="006C22AB">
      <w:pPr>
        <w:spacing w:before="240"/>
      </w:pPr>
      <w:r w:rsidRPr="00046862">
        <w:rPr>
          <w:b/>
          <w:bCs/>
        </w:rPr>
        <w:t>Accidents on site:</w:t>
      </w:r>
      <w:r w:rsidRPr="00046862">
        <w:t xml:space="preserve"> All major accidents on site including bodily injuries, project structures, machinery, equipment and plant will be properly recorded. Advice will be given to avoid or minimize future accidents of similar nature.</w:t>
      </w:r>
    </w:p>
    <w:p w:rsidR="0092207E" w:rsidRPr="00046862" w:rsidRDefault="0092207E" w:rsidP="0074263D">
      <w:pPr>
        <w:spacing w:line="240" w:lineRule="auto"/>
      </w:pPr>
    </w:p>
    <w:p w:rsidR="002C3C75" w:rsidRDefault="002C3C75" w:rsidP="0092207E">
      <w:r w:rsidRPr="00046862">
        <w:rPr>
          <w:b/>
          <w:bCs/>
        </w:rPr>
        <w:t>Official visitors on site:</w:t>
      </w:r>
      <w:r w:rsidRPr="00046862">
        <w:t xml:space="preserve"> Name and title of the visitor, date and reason for the visit will be included in the record</w:t>
      </w:r>
    </w:p>
    <w:p w:rsidR="0092207E" w:rsidRPr="00046862" w:rsidRDefault="0092207E" w:rsidP="0074263D">
      <w:pPr>
        <w:spacing w:line="240" w:lineRule="auto"/>
      </w:pPr>
    </w:p>
    <w:p w:rsidR="002C3C75" w:rsidRDefault="002C3C75" w:rsidP="0092207E">
      <w:r w:rsidRPr="00046862">
        <w:rPr>
          <w:b/>
          <w:bCs/>
        </w:rPr>
        <w:t>Daily weather records:</w:t>
      </w:r>
      <w:r w:rsidRPr="00046862">
        <w:t xml:space="preserve">  these records will help to forecast convenient and difficult working periods, and plan accordingly for the years ahead. </w:t>
      </w:r>
    </w:p>
    <w:p w:rsidR="0092207E" w:rsidRPr="00046862" w:rsidRDefault="0092207E" w:rsidP="0074263D">
      <w:pPr>
        <w:spacing w:line="240" w:lineRule="auto"/>
      </w:pPr>
    </w:p>
    <w:p w:rsidR="002C3C75" w:rsidRPr="00046862" w:rsidRDefault="002C3C75" w:rsidP="0092207E">
      <w:r w:rsidRPr="00046862">
        <w:rPr>
          <w:b/>
          <w:bCs/>
        </w:rPr>
        <w:t>Activities:</w:t>
      </w:r>
      <w:r w:rsidRPr="00046862">
        <w:t xml:space="preserve">  Record of activities in progress at any time on site that includes the start and end time and full details of the resources employed per activity will be made.</w:t>
      </w:r>
    </w:p>
    <w:p w:rsidR="002C3C75" w:rsidRPr="00046862" w:rsidRDefault="002C3C75" w:rsidP="0092207E">
      <w:r w:rsidRPr="00046862">
        <w:rPr>
          <w:b/>
          <w:bCs/>
        </w:rPr>
        <w:lastRenderedPageBreak/>
        <w:t xml:space="preserve">Media </w:t>
      </w:r>
      <w:r w:rsidR="0074263D" w:rsidRPr="00046862">
        <w:rPr>
          <w:b/>
          <w:bCs/>
        </w:rPr>
        <w:t>reports</w:t>
      </w:r>
      <w:r w:rsidRPr="00046862">
        <w:rPr>
          <w:b/>
          <w:bCs/>
        </w:rPr>
        <w:t>:</w:t>
      </w:r>
      <w:r w:rsidRPr="00046862">
        <w:t xml:space="preserve">  All reports and pictures released on newspapers and electronic media that are of interest for the project will be recorded.</w:t>
      </w:r>
    </w:p>
    <w:p w:rsidR="00572847" w:rsidRDefault="0074263D" w:rsidP="00D76A00">
      <w:pPr>
        <w:pStyle w:val="Heading2"/>
      </w:pPr>
      <w:bookmarkStart w:id="208" w:name="_Toc374004937"/>
      <w:bookmarkStart w:id="209" w:name="_Toc471616953"/>
      <w:r>
        <w:t xml:space="preserve">  </w:t>
      </w:r>
      <w:bookmarkStart w:id="210" w:name="_Toc531653672"/>
      <w:r>
        <w:t>construction delay</w:t>
      </w:r>
      <w:bookmarkEnd w:id="210"/>
    </w:p>
    <w:p w:rsidR="00027C53" w:rsidRDefault="00027C53" w:rsidP="00027C53">
      <w:r>
        <w:t>Delay is a</w:t>
      </w:r>
      <w:r w:rsidRPr="00027C53">
        <w:t>n event or condition that results in work activity starting, or project</w:t>
      </w:r>
      <w:r w:rsidR="006C22AB">
        <w:t xml:space="preserve"> </w:t>
      </w:r>
      <w:r w:rsidRPr="00027C53">
        <w:t>completion, later than originally planned, or an interruption or a hindrance to</w:t>
      </w:r>
      <w:r w:rsidR="006C22AB">
        <w:t xml:space="preserve"> </w:t>
      </w:r>
      <w:r w:rsidRPr="00027C53">
        <w:t>planned progress.</w:t>
      </w:r>
    </w:p>
    <w:p w:rsidR="00027C53" w:rsidRDefault="00027C53" w:rsidP="0074263D">
      <w:pPr>
        <w:spacing w:line="240" w:lineRule="auto"/>
      </w:pPr>
    </w:p>
    <w:p w:rsidR="000866DD" w:rsidRDefault="000866DD" w:rsidP="000866DD">
      <w:r>
        <w:t>Delays are the most prevalent problem on construction projects that leads delay claim</w:t>
      </w:r>
      <w:r w:rsidR="006C22AB">
        <w:t xml:space="preserve"> </w:t>
      </w:r>
      <w:r>
        <w:t xml:space="preserve">of three categories namely </w:t>
      </w:r>
      <w:r w:rsidRPr="00006EA1">
        <w:rPr>
          <w:i/>
        </w:rPr>
        <w:t>Non-excusable delay</w:t>
      </w:r>
      <w:r>
        <w:rPr>
          <w:i/>
        </w:rPr>
        <w:t>, E</w:t>
      </w:r>
      <w:r w:rsidRPr="00006EA1">
        <w:rPr>
          <w:i/>
        </w:rPr>
        <w:t>xcusable delay</w:t>
      </w:r>
      <w:r>
        <w:rPr>
          <w:i/>
        </w:rPr>
        <w:t xml:space="preserve">, and </w:t>
      </w:r>
      <w:r w:rsidRPr="00006EA1">
        <w:rPr>
          <w:i/>
        </w:rPr>
        <w:t>Compensable delay</w:t>
      </w:r>
      <w:r>
        <w:t>. The detail is presented under cause of claim</w:t>
      </w:r>
      <w:r w:rsidR="00AD7864">
        <w:t xml:space="preserve"> in this guideline</w:t>
      </w:r>
      <w:r>
        <w:t>.</w:t>
      </w:r>
    </w:p>
    <w:p w:rsidR="000866DD" w:rsidRPr="006C22AB" w:rsidRDefault="000866DD" w:rsidP="00DB1C01">
      <w:pPr>
        <w:pStyle w:val="Heading3"/>
      </w:pPr>
      <w:bookmarkStart w:id="211" w:name="_Toc531653673"/>
      <w:r w:rsidRPr="006C22AB">
        <w:t xml:space="preserve">Causes of </w:t>
      </w:r>
      <w:r w:rsidR="0074263D" w:rsidRPr="006C22AB">
        <w:t>delay</w:t>
      </w:r>
      <w:bookmarkEnd w:id="211"/>
    </w:p>
    <w:p w:rsidR="00EA1FEC" w:rsidRDefault="000866DD" w:rsidP="00EA1FEC">
      <w:r>
        <w:t>A</w:t>
      </w:r>
      <w:r w:rsidR="00EA1FEC">
        <w:t xml:space="preserve"> variety of factors in an ongoing project can lead to a delay. Typical of delays that might be caused by an owner include the following:</w:t>
      </w:r>
    </w:p>
    <w:p w:rsidR="00EA1FEC" w:rsidRDefault="00EA1FEC" w:rsidP="00CF36B0">
      <w:pPr>
        <w:pStyle w:val="ListParagraph"/>
        <w:numPr>
          <w:ilvl w:val="0"/>
          <w:numId w:val="72"/>
        </w:numPr>
        <w:spacing w:before="0" w:after="200" w:line="276" w:lineRule="auto"/>
        <w:ind w:left="990" w:hanging="450"/>
      </w:pPr>
      <w:r>
        <w:t>Late approval of shop drawings and samples,</w:t>
      </w:r>
    </w:p>
    <w:p w:rsidR="00EA1FEC" w:rsidRDefault="00EA1FEC" w:rsidP="00CF36B0">
      <w:pPr>
        <w:pStyle w:val="ListParagraph"/>
        <w:numPr>
          <w:ilvl w:val="0"/>
          <w:numId w:val="72"/>
        </w:numPr>
        <w:spacing w:before="0" w:after="200" w:line="276" w:lineRule="auto"/>
        <w:ind w:left="990" w:hanging="450"/>
      </w:pPr>
      <w:r>
        <w:t>Late approval of laboratory tests,</w:t>
      </w:r>
    </w:p>
    <w:p w:rsidR="00EA1FEC" w:rsidRDefault="00EA1FEC" w:rsidP="00CF36B0">
      <w:pPr>
        <w:pStyle w:val="ListParagraph"/>
        <w:numPr>
          <w:ilvl w:val="0"/>
          <w:numId w:val="72"/>
        </w:numPr>
        <w:spacing w:before="0" w:after="200" w:line="276" w:lineRule="auto"/>
        <w:ind w:left="990" w:hanging="450"/>
      </w:pPr>
      <w:r>
        <w:t>Delays in answers to field inquires by the contractor,</w:t>
      </w:r>
    </w:p>
    <w:p w:rsidR="00EA1FEC" w:rsidRDefault="00EA1FEC" w:rsidP="00CF36B0">
      <w:pPr>
        <w:pStyle w:val="ListParagraph"/>
        <w:numPr>
          <w:ilvl w:val="0"/>
          <w:numId w:val="72"/>
        </w:numPr>
        <w:spacing w:before="0" w:after="200" w:line="276" w:lineRule="auto"/>
        <w:ind w:left="990" w:hanging="450"/>
      </w:pPr>
      <w:r>
        <w:t>Changes in the contractor’s method of doing the work,</w:t>
      </w:r>
    </w:p>
    <w:p w:rsidR="00EA1FEC" w:rsidRDefault="00EA1FEC" w:rsidP="00CF36B0">
      <w:pPr>
        <w:pStyle w:val="ListParagraph"/>
        <w:numPr>
          <w:ilvl w:val="0"/>
          <w:numId w:val="72"/>
        </w:numPr>
        <w:spacing w:before="0" w:after="200" w:line="276" w:lineRule="auto"/>
        <w:ind w:left="990" w:hanging="450"/>
      </w:pPr>
      <w:r>
        <w:t>Variation in estimated quantities,</w:t>
      </w:r>
    </w:p>
    <w:p w:rsidR="00EA1FEC" w:rsidRDefault="00EA1FEC" w:rsidP="00CF36B0">
      <w:pPr>
        <w:pStyle w:val="ListParagraph"/>
        <w:numPr>
          <w:ilvl w:val="0"/>
          <w:numId w:val="72"/>
        </w:numPr>
        <w:spacing w:before="0" w:after="200" w:line="276" w:lineRule="auto"/>
        <w:ind w:left="990" w:hanging="450"/>
      </w:pPr>
      <w:r>
        <w:t>Interference with the contractor during construction,</w:t>
      </w:r>
    </w:p>
    <w:p w:rsidR="00EA1FEC" w:rsidRDefault="00EA1FEC" w:rsidP="00CF36B0">
      <w:pPr>
        <w:pStyle w:val="ListParagraph"/>
        <w:numPr>
          <w:ilvl w:val="0"/>
          <w:numId w:val="72"/>
        </w:numPr>
        <w:spacing w:before="0" w:after="200" w:line="276" w:lineRule="auto"/>
        <w:ind w:left="990" w:hanging="450"/>
      </w:pPr>
      <w:r>
        <w:t>Owner-caused schedule changes,</w:t>
      </w:r>
    </w:p>
    <w:p w:rsidR="00EA1FEC" w:rsidRDefault="00EA1FEC" w:rsidP="00CF36B0">
      <w:pPr>
        <w:pStyle w:val="ListParagraph"/>
        <w:numPr>
          <w:ilvl w:val="0"/>
          <w:numId w:val="72"/>
        </w:numPr>
        <w:spacing w:before="0" w:after="200" w:line="276" w:lineRule="auto"/>
        <w:ind w:left="990" w:hanging="450"/>
      </w:pPr>
      <w:r>
        <w:t>Design changes,</w:t>
      </w:r>
    </w:p>
    <w:p w:rsidR="00EA1FEC" w:rsidRDefault="00EA1FEC" w:rsidP="00CF36B0">
      <w:pPr>
        <w:pStyle w:val="ListParagraph"/>
        <w:numPr>
          <w:ilvl w:val="0"/>
          <w:numId w:val="72"/>
        </w:numPr>
        <w:spacing w:before="0" w:after="200" w:line="276" w:lineRule="auto"/>
        <w:ind w:left="990" w:hanging="450"/>
      </w:pPr>
      <w:r>
        <w:t>Changes in inspection level,</w:t>
      </w:r>
    </w:p>
    <w:p w:rsidR="00EA1FEC" w:rsidRDefault="00EA1FEC" w:rsidP="00CF36B0">
      <w:pPr>
        <w:pStyle w:val="ListParagraph"/>
        <w:numPr>
          <w:ilvl w:val="0"/>
          <w:numId w:val="72"/>
        </w:numPr>
        <w:spacing w:before="0" w:after="200" w:line="276" w:lineRule="auto"/>
        <w:ind w:left="990" w:hanging="450"/>
      </w:pPr>
      <w:r>
        <w:t>Failure to provide for site access,</w:t>
      </w:r>
    </w:p>
    <w:p w:rsidR="00EA1FEC" w:rsidRDefault="00EA1FEC" w:rsidP="00CF36B0">
      <w:pPr>
        <w:pStyle w:val="ListParagraph"/>
        <w:numPr>
          <w:ilvl w:val="0"/>
          <w:numId w:val="72"/>
        </w:numPr>
        <w:spacing w:before="0" w:after="200" w:line="276" w:lineRule="auto"/>
        <w:ind w:left="990" w:hanging="450"/>
      </w:pPr>
      <w:r>
        <w:t>Lack of required rights-of-way, and</w:t>
      </w:r>
    </w:p>
    <w:p w:rsidR="00EA1FEC" w:rsidRDefault="00EA1FEC" w:rsidP="00CF36B0">
      <w:pPr>
        <w:pStyle w:val="ListParagraph"/>
        <w:numPr>
          <w:ilvl w:val="0"/>
          <w:numId w:val="72"/>
        </w:numPr>
        <w:spacing w:before="0" w:after="200" w:line="276" w:lineRule="auto"/>
        <w:ind w:left="990" w:hanging="450"/>
      </w:pPr>
      <w:r>
        <w:t>Interference by other contractor’s or owner’s forces.</w:t>
      </w:r>
    </w:p>
    <w:p w:rsidR="006C31C0" w:rsidRDefault="006C31C0" w:rsidP="006C31C0">
      <w:r>
        <w:t>A contractor may jeopardize its claim, however, by being the cause of non-excusable delays of its own. Such delays are frequently the result of any of the following causes:</w:t>
      </w:r>
    </w:p>
    <w:p w:rsidR="006C31C0" w:rsidRDefault="006C31C0" w:rsidP="00CF36B0">
      <w:pPr>
        <w:pStyle w:val="ListParagraph"/>
        <w:numPr>
          <w:ilvl w:val="0"/>
          <w:numId w:val="61"/>
        </w:numPr>
        <w:spacing w:before="0" w:after="200" w:line="276" w:lineRule="auto"/>
        <w:ind w:left="900" w:hanging="180"/>
      </w:pPr>
      <w:r>
        <w:t>Late submittal of shop drawings,</w:t>
      </w:r>
    </w:p>
    <w:p w:rsidR="006C31C0" w:rsidRDefault="006C31C0" w:rsidP="00CF36B0">
      <w:pPr>
        <w:pStyle w:val="ListParagraph"/>
        <w:numPr>
          <w:ilvl w:val="0"/>
          <w:numId w:val="61"/>
        </w:numPr>
        <w:spacing w:before="0" w:after="200" w:line="276" w:lineRule="auto"/>
        <w:ind w:left="900" w:hanging="180"/>
      </w:pPr>
      <w:r>
        <w:t xml:space="preserve">Late procurement of materials or </w:t>
      </w:r>
      <w:proofErr w:type="spellStart"/>
      <w:r>
        <w:t>equipments</w:t>
      </w:r>
      <w:proofErr w:type="spellEnd"/>
      <w:r>
        <w:t>,</w:t>
      </w:r>
    </w:p>
    <w:p w:rsidR="006C31C0" w:rsidRDefault="006C31C0" w:rsidP="00CF36B0">
      <w:pPr>
        <w:pStyle w:val="ListParagraph"/>
        <w:numPr>
          <w:ilvl w:val="0"/>
          <w:numId w:val="61"/>
        </w:numPr>
        <w:spacing w:before="0" w:after="200" w:line="276" w:lineRule="auto"/>
        <w:ind w:left="900" w:hanging="180"/>
      </w:pPr>
      <w:r>
        <w:t>Insufficient personnel,</w:t>
      </w:r>
    </w:p>
    <w:p w:rsidR="006C31C0" w:rsidRDefault="006C31C0" w:rsidP="00CF36B0">
      <w:pPr>
        <w:pStyle w:val="ListParagraph"/>
        <w:numPr>
          <w:ilvl w:val="0"/>
          <w:numId w:val="61"/>
        </w:numPr>
        <w:spacing w:before="0" w:after="200" w:line="276" w:lineRule="auto"/>
        <w:ind w:left="900" w:hanging="180"/>
      </w:pPr>
      <w:r>
        <w:t>Unqualified personnel, and</w:t>
      </w:r>
    </w:p>
    <w:p w:rsidR="00F20165" w:rsidRDefault="00F20165" w:rsidP="00CF36B0">
      <w:pPr>
        <w:pStyle w:val="ListParagraph"/>
        <w:numPr>
          <w:ilvl w:val="0"/>
          <w:numId w:val="61"/>
        </w:numPr>
        <w:spacing w:before="0" w:after="200" w:line="276" w:lineRule="auto"/>
        <w:ind w:left="900" w:hanging="180"/>
      </w:pPr>
      <w:r>
        <w:t>Inadequate coordination of subs or other contractors,</w:t>
      </w:r>
    </w:p>
    <w:p w:rsidR="00F20165" w:rsidRDefault="00F20165" w:rsidP="00CF36B0">
      <w:pPr>
        <w:pStyle w:val="ListParagraph"/>
        <w:numPr>
          <w:ilvl w:val="0"/>
          <w:numId w:val="61"/>
        </w:numPr>
        <w:spacing w:before="0" w:after="200" w:line="276" w:lineRule="auto"/>
        <w:ind w:left="900" w:hanging="180"/>
      </w:pPr>
      <w:r>
        <w:t>Subcontractor delays,</w:t>
      </w:r>
    </w:p>
    <w:p w:rsidR="00F20165" w:rsidRDefault="00F20165" w:rsidP="00CF36B0">
      <w:pPr>
        <w:pStyle w:val="ListParagraph"/>
        <w:numPr>
          <w:ilvl w:val="0"/>
          <w:numId w:val="61"/>
        </w:numPr>
        <w:spacing w:before="0" w:after="200" w:line="276" w:lineRule="auto"/>
        <w:ind w:left="900" w:hanging="180"/>
      </w:pPr>
      <w:r>
        <w:t>Late response to owner and supervisor inquires, and</w:t>
      </w:r>
    </w:p>
    <w:p w:rsidR="00F20165" w:rsidRDefault="00F20165" w:rsidP="00CF36B0">
      <w:pPr>
        <w:pStyle w:val="ListParagraph"/>
        <w:numPr>
          <w:ilvl w:val="0"/>
          <w:numId w:val="61"/>
        </w:numPr>
        <w:spacing w:before="0" w:after="200" w:line="276" w:lineRule="auto"/>
        <w:ind w:left="900" w:hanging="180"/>
      </w:pPr>
      <w:r>
        <w:t>Construction not conforming to contract requirements, making repeated reworking necessary.</w:t>
      </w:r>
    </w:p>
    <w:p w:rsidR="000866DD" w:rsidRPr="006C22AB" w:rsidRDefault="000866DD" w:rsidP="00DB1C01">
      <w:pPr>
        <w:pStyle w:val="Heading3"/>
      </w:pPr>
      <w:bookmarkStart w:id="212" w:name="_Toc531653674"/>
      <w:r w:rsidRPr="006C22AB">
        <w:t xml:space="preserve">Evaluation of </w:t>
      </w:r>
      <w:r w:rsidR="0074263D" w:rsidRPr="006C22AB">
        <w:t>delays in the work</w:t>
      </w:r>
      <w:bookmarkEnd w:id="212"/>
    </w:p>
    <w:p w:rsidR="000866DD" w:rsidRDefault="000866DD" w:rsidP="000866DD">
      <w:r>
        <w:t>Before it can be determined that a delay in the work was compensable, thereby justifying the issuance of a change order granting both additional time and money to the contractor, the following questions need to be answered:</w:t>
      </w:r>
    </w:p>
    <w:p w:rsidR="000866DD" w:rsidRDefault="000866DD" w:rsidP="00CF36B0">
      <w:pPr>
        <w:pStyle w:val="ListParagraph"/>
        <w:numPr>
          <w:ilvl w:val="0"/>
          <w:numId w:val="73"/>
        </w:numPr>
        <w:spacing w:before="0" w:after="200" w:line="276" w:lineRule="auto"/>
        <w:jc w:val="left"/>
      </w:pPr>
      <w:r>
        <w:t>Was the cause of the delay beyond the contractor’s control? Did the contractor fail to take normal precautions?</w:t>
      </w:r>
    </w:p>
    <w:p w:rsidR="000866DD" w:rsidRDefault="000866DD" w:rsidP="00CF36B0">
      <w:pPr>
        <w:pStyle w:val="ListParagraph"/>
        <w:numPr>
          <w:ilvl w:val="0"/>
          <w:numId w:val="73"/>
        </w:numPr>
        <w:spacing w:before="0" w:after="200" w:line="276" w:lineRule="auto"/>
        <w:jc w:val="left"/>
      </w:pPr>
      <w:r>
        <w:t>Was the contractor ready and able to work?</w:t>
      </w:r>
    </w:p>
    <w:p w:rsidR="000866DD" w:rsidRDefault="000866DD" w:rsidP="00CF36B0">
      <w:pPr>
        <w:pStyle w:val="ListParagraph"/>
        <w:numPr>
          <w:ilvl w:val="0"/>
          <w:numId w:val="73"/>
        </w:numPr>
        <w:spacing w:before="0" w:after="200" w:line="276" w:lineRule="auto"/>
        <w:jc w:val="left"/>
      </w:pPr>
      <w:r>
        <w:lastRenderedPageBreak/>
        <w:t>Did the contractor submit a detailed schedule projecting project completion within the allotted time? Was the schedule updated regularly? Did the updated schedule justify a time extension?</w:t>
      </w:r>
    </w:p>
    <w:p w:rsidR="000866DD" w:rsidRDefault="000866DD" w:rsidP="00CF36B0">
      <w:pPr>
        <w:pStyle w:val="ListParagraph"/>
        <w:numPr>
          <w:ilvl w:val="0"/>
          <w:numId w:val="73"/>
        </w:numPr>
        <w:spacing w:before="0" w:after="200" w:line="276" w:lineRule="auto"/>
        <w:jc w:val="left"/>
      </w:pPr>
      <w:r>
        <w:t>Did this schedule contain a critical path analysis or an equivalent?</w:t>
      </w:r>
    </w:p>
    <w:p w:rsidR="000866DD" w:rsidRDefault="000866DD" w:rsidP="00CF36B0">
      <w:pPr>
        <w:pStyle w:val="ListParagraph"/>
        <w:numPr>
          <w:ilvl w:val="0"/>
          <w:numId w:val="73"/>
        </w:numPr>
        <w:spacing w:before="0" w:after="200" w:line="276" w:lineRule="auto"/>
        <w:jc w:val="left"/>
      </w:pPr>
      <w:r>
        <w:t>Has the contractor maintained sufficient forces in those operations along the critical path where needed to meet target dates?</w:t>
      </w:r>
    </w:p>
    <w:p w:rsidR="000866DD" w:rsidRDefault="000866DD" w:rsidP="00CF36B0">
      <w:pPr>
        <w:pStyle w:val="ListParagraph"/>
        <w:numPr>
          <w:ilvl w:val="0"/>
          <w:numId w:val="73"/>
        </w:numPr>
        <w:spacing w:before="0" w:after="200" w:line="276" w:lineRule="auto"/>
        <w:jc w:val="left"/>
      </w:pPr>
      <w:r>
        <w:t>How have causes, other than normal weather, beyond the control and without the fault or negligence of the contractor affected target date along the critical path?</w:t>
      </w:r>
    </w:p>
    <w:p w:rsidR="000866DD" w:rsidRDefault="000866DD" w:rsidP="00CF36B0">
      <w:pPr>
        <w:pStyle w:val="ListParagraph"/>
        <w:numPr>
          <w:ilvl w:val="0"/>
          <w:numId w:val="73"/>
        </w:numPr>
        <w:spacing w:before="0" w:after="200" w:line="276" w:lineRule="auto"/>
        <w:jc w:val="left"/>
      </w:pPr>
      <w:r>
        <w:t xml:space="preserve">Has the contractor proven “unusually severe weather” with such information as climate data, return probability of </w:t>
      </w:r>
      <w:r w:rsidR="006C22AB">
        <w:t>severe</w:t>
      </w:r>
      <w:r>
        <w:t xml:space="preserve"> storms, or flood depth data?</w:t>
      </w:r>
    </w:p>
    <w:p w:rsidR="000866DD" w:rsidRDefault="000866DD" w:rsidP="00CF36B0">
      <w:pPr>
        <w:pStyle w:val="ListParagraph"/>
        <w:numPr>
          <w:ilvl w:val="0"/>
          <w:numId w:val="73"/>
        </w:numPr>
        <w:spacing w:before="0" w:after="200" w:line="276" w:lineRule="auto"/>
        <w:jc w:val="left"/>
      </w:pPr>
      <w:r>
        <w:t>Did the weather phenomenon actually delay operations along the critical path or in secondary operations?</w:t>
      </w:r>
    </w:p>
    <w:p w:rsidR="000866DD" w:rsidRPr="00E41621" w:rsidRDefault="000866DD" w:rsidP="00CF36B0">
      <w:pPr>
        <w:pStyle w:val="ListParagraph"/>
        <w:numPr>
          <w:ilvl w:val="0"/>
          <w:numId w:val="73"/>
        </w:numPr>
        <w:spacing w:before="0" w:after="200" w:line="276" w:lineRule="auto"/>
        <w:jc w:val="left"/>
      </w:pPr>
      <w:r>
        <w:t>Was the contractor shut down for other reasons?</w:t>
      </w:r>
    </w:p>
    <w:p w:rsidR="000866DD" w:rsidRDefault="00F6708A" w:rsidP="000866DD">
      <w:pPr>
        <w:spacing w:after="200"/>
        <w:contextualSpacing/>
      </w:pPr>
      <w:r>
        <w:t xml:space="preserve">Use </w:t>
      </w:r>
      <w:r w:rsidR="00B43354" w:rsidRPr="002F7994">
        <w:t xml:space="preserve">Appendix </w:t>
      </w:r>
      <w:r w:rsidR="00B43354">
        <w:t>Part IV/GL 28/G-17</w:t>
      </w:r>
      <w:r w:rsidR="00B43354" w:rsidRPr="00206AAA">
        <w:t>Check List</w:t>
      </w:r>
      <w:r w:rsidR="00B43354">
        <w:t xml:space="preserve"> for Identifying </w:t>
      </w:r>
      <w:r w:rsidR="00B43354" w:rsidRPr="006C377E">
        <w:t>Cause of Delay</w:t>
      </w:r>
      <w:r>
        <w:t xml:space="preserve"> while dealing the cause of delay of a particular project. </w:t>
      </w:r>
    </w:p>
    <w:p w:rsidR="009A5F45" w:rsidRDefault="0074263D" w:rsidP="00D76A00">
      <w:pPr>
        <w:pStyle w:val="Heading2"/>
      </w:pPr>
      <w:r>
        <w:t xml:space="preserve">  </w:t>
      </w:r>
      <w:bookmarkStart w:id="213" w:name="_Toc531653675"/>
      <w:r>
        <w:t>compensation</w:t>
      </w:r>
      <w:bookmarkEnd w:id="213"/>
    </w:p>
    <w:p w:rsidR="007E0534" w:rsidRPr="00047BD9" w:rsidRDefault="00047BD9" w:rsidP="007E0534">
      <w:r w:rsidRPr="00047BD9">
        <w:t xml:space="preserve">Based on the cause of delay the compensation may be time, money, or both. </w:t>
      </w:r>
      <w:r w:rsidR="007E0534" w:rsidRPr="00047BD9">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F07944" w:rsidRDefault="0074263D" w:rsidP="00D76A00">
      <w:pPr>
        <w:pStyle w:val="Heading2"/>
      </w:pPr>
      <w:r>
        <w:t xml:space="preserve">  </w:t>
      </w:r>
      <w:bookmarkStart w:id="214" w:name="_Toc531653676"/>
      <w:r w:rsidRPr="00F07944">
        <w:t>extensions of time</w:t>
      </w:r>
      <w:bookmarkEnd w:id="214"/>
    </w:p>
    <w:p w:rsidR="004F5330" w:rsidRPr="004F5330" w:rsidRDefault="004F5330" w:rsidP="004F5330">
      <w:r w:rsidRPr="004F5330">
        <w:t xml:space="preserve">An extension of time to a contract period authorized by the </w:t>
      </w:r>
      <w:r w:rsidR="00F833BD">
        <w:t>client</w:t>
      </w:r>
      <w:r w:rsidRPr="004F5330">
        <w:t xml:space="preserve"> for</w:t>
      </w:r>
      <w:r w:rsidR="006C22AB">
        <w:t xml:space="preserve"> </w:t>
      </w:r>
      <w:r w:rsidRPr="004F5330">
        <w:t>reasons of adverse weather conditions, an unusual number of variations etc.</w:t>
      </w:r>
      <w:r w:rsidR="006C22AB">
        <w:t xml:space="preserve"> </w:t>
      </w:r>
      <w:r w:rsidRPr="004F5330">
        <w:t>The reasons for which an extension of time may be granted are usually given in</w:t>
      </w:r>
      <w:r w:rsidR="006C22AB">
        <w:t xml:space="preserve"> </w:t>
      </w:r>
      <w:r w:rsidRPr="004F5330">
        <w:t>the conditions of contract.</w:t>
      </w:r>
    </w:p>
    <w:p w:rsidR="004F5330" w:rsidRDefault="004F5330" w:rsidP="0074263D">
      <w:pPr>
        <w:spacing w:line="240" w:lineRule="auto"/>
        <w:rPr>
          <w:color w:val="FF0000"/>
        </w:rPr>
      </w:pPr>
    </w:p>
    <w:p w:rsidR="00F07944" w:rsidRPr="003854E4" w:rsidRDefault="00F07944" w:rsidP="00F07944">
      <w:r w:rsidRPr="003854E4">
        <w:t>Extensions of time are common in construction contracts and frequently are not responded to expeditiously, resulting in a clime and even a dispute.</w:t>
      </w:r>
    </w:p>
    <w:p w:rsidR="00F07944" w:rsidRPr="003854E4" w:rsidRDefault="00F07944" w:rsidP="0074263D">
      <w:pPr>
        <w:spacing w:line="240" w:lineRule="auto"/>
      </w:pPr>
    </w:p>
    <w:p w:rsidR="00F07944" w:rsidRPr="003854E4" w:rsidRDefault="00F07944" w:rsidP="00F07944">
      <w:r w:rsidRPr="003854E4">
        <w:t>It is to be noted that it is not necessary that the Contractor submit a claim before the Project Manager may award an extension of time, but that it generally would be in the Contractor's interest to submit a formal claim.</w:t>
      </w:r>
    </w:p>
    <w:p w:rsidR="00F07944" w:rsidRPr="003854E4" w:rsidRDefault="00F07944" w:rsidP="0074263D">
      <w:pPr>
        <w:spacing w:line="240" w:lineRule="auto"/>
      </w:pPr>
    </w:p>
    <w:p w:rsidR="00F07944" w:rsidRPr="003854E4" w:rsidRDefault="00F07944" w:rsidP="00F07944">
      <w:r w:rsidRPr="003854E4">
        <w:t>It is also to be noted that it may be a provision of the Contract that the approval of the Employer be obtained before awarding an extension of time.</w:t>
      </w:r>
    </w:p>
    <w:p w:rsidR="00F07944" w:rsidRPr="003854E4" w:rsidRDefault="00F07944" w:rsidP="0074263D">
      <w:pPr>
        <w:spacing w:line="240" w:lineRule="auto"/>
      </w:pPr>
    </w:p>
    <w:p w:rsidR="00F07944" w:rsidRPr="003854E4" w:rsidRDefault="00F07944" w:rsidP="00F07944">
      <w:r w:rsidRPr="003854E4">
        <w:t>In some contracts, the grounds for an extension of time are listed. The Contract must be reviewed to identify these grounds.</w:t>
      </w:r>
    </w:p>
    <w:p w:rsidR="00F07944" w:rsidRPr="003854E4" w:rsidRDefault="00F07944" w:rsidP="0074263D">
      <w:pPr>
        <w:spacing w:line="240" w:lineRule="auto"/>
      </w:pPr>
    </w:p>
    <w:p w:rsidR="00F07944" w:rsidRPr="003854E4" w:rsidRDefault="00F07944" w:rsidP="00F07944">
      <w:r w:rsidRPr="003854E4">
        <w:t>There are 3 types of delays:</w:t>
      </w:r>
    </w:p>
    <w:p w:rsidR="00F07944" w:rsidRPr="003854E4" w:rsidRDefault="00F07944" w:rsidP="009068A4">
      <w:pPr>
        <w:pStyle w:val="Buletted"/>
        <w:tabs>
          <w:tab w:val="num" w:pos="810"/>
        </w:tabs>
        <w:ind w:left="810" w:hanging="360"/>
      </w:pPr>
      <w:r w:rsidRPr="003854E4">
        <w:t>Excusable, compensable (delays due to some act or omission of the Employer or Project Manager),</w:t>
      </w:r>
    </w:p>
    <w:p w:rsidR="00F07944" w:rsidRPr="003854E4" w:rsidRDefault="00F07944" w:rsidP="009068A4">
      <w:pPr>
        <w:pStyle w:val="Buletted"/>
        <w:tabs>
          <w:tab w:val="num" w:pos="810"/>
        </w:tabs>
        <w:ind w:left="810" w:hanging="360"/>
      </w:pPr>
      <w:r w:rsidRPr="003854E4">
        <w:t>Excusable, non-compensable (delays which are not the fault of either party), and</w:t>
      </w:r>
    </w:p>
    <w:p w:rsidR="00F07944" w:rsidRPr="003854E4" w:rsidRDefault="00F07944" w:rsidP="009068A4">
      <w:pPr>
        <w:pStyle w:val="Buletted"/>
        <w:tabs>
          <w:tab w:val="num" w:pos="810"/>
        </w:tabs>
        <w:ind w:left="810" w:hanging="360"/>
      </w:pPr>
      <w:r w:rsidRPr="003854E4">
        <w:t>Non-excusable (delays caused by the Contractor).</w:t>
      </w:r>
    </w:p>
    <w:p w:rsidR="00F07944" w:rsidRDefault="00F07944" w:rsidP="00F07944">
      <w:r w:rsidRPr="003854E4">
        <w:lastRenderedPageBreak/>
        <w:t xml:space="preserve">In order that a delay </w:t>
      </w:r>
      <w:proofErr w:type="gramStart"/>
      <w:r w:rsidRPr="003854E4">
        <w:t>be</w:t>
      </w:r>
      <w:proofErr w:type="gramEnd"/>
      <w:r w:rsidRPr="003854E4">
        <w:t xml:space="preserve"> excusable in the technical sense, the delay must directly affect the ultimate contract completion date, i.e. it must be on the critical path. A delay that is not immediately seen as being on the critical path may ultimately affect the end completion date as the critical path can change through other events. For this reason, it is necessary that an up to date program, tracking all delays, be maintained.</w:t>
      </w:r>
    </w:p>
    <w:p w:rsidR="00EE18A9" w:rsidRDefault="00EE18A9" w:rsidP="0074263D">
      <w:pPr>
        <w:spacing w:line="120" w:lineRule="auto"/>
      </w:pPr>
    </w:p>
    <w:p w:rsidR="00EE18A9" w:rsidRDefault="00ED24EB" w:rsidP="00F07944">
      <w:r>
        <w:rPr>
          <w:noProof/>
        </w:rPr>
        <mc:AlternateContent>
          <mc:Choice Requires="wps">
            <w:drawing>
              <wp:anchor distT="0" distB="0" distL="114300" distR="114300" simplePos="0" relativeHeight="252879872" behindDoc="0" locked="0" layoutInCell="1" allowOverlap="1" wp14:anchorId="0893FB64" wp14:editId="301FE16D">
                <wp:simplePos x="0" y="0"/>
                <wp:positionH relativeFrom="column">
                  <wp:posOffset>38100</wp:posOffset>
                </wp:positionH>
                <wp:positionV relativeFrom="paragraph">
                  <wp:posOffset>36830</wp:posOffset>
                </wp:positionV>
                <wp:extent cx="5857875" cy="978535"/>
                <wp:effectExtent l="0" t="0" r="28575" b="12065"/>
                <wp:wrapNone/>
                <wp:docPr id="451"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78535"/>
                        </a:xfrm>
                        <a:prstGeom prst="rect">
                          <a:avLst/>
                        </a:prstGeom>
                        <a:solidFill>
                          <a:schemeClr val="accent2">
                            <a:lumMod val="20000"/>
                            <a:lumOff val="80000"/>
                          </a:schemeClr>
                        </a:solidFill>
                        <a:ln w="9525">
                          <a:solidFill>
                            <a:srgbClr val="000000"/>
                          </a:solidFill>
                          <a:miter lim="800000"/>
                          <a:headEnd/>
                          <a:tailEnd/>
                        </a:ln>
                        <a:extLst/>
                      </wps:spPr>
                      <wps:txbx>
                        <w:txbxContent>
                          <w:p w:rsidR="00C75914" w:rsidRDefault="00C75914" w:rsidP="0074263D">
                            <w:pPr>
                              <w:shd w:val="clear" w:color="auto" w:fill="F2DBDB" w:themeFill="accent2" w:themeFillTint="33"/>
                              <w:autoSpaceDE w:val="0"/>
                              <w:autoSpaceDN w:val="0"/>
                              <w:adjustRightInd w:val="0"/>
                            </w:pPr>
                            <w:r>
                              <w:rPr>
                                <w:rFonts w:ascii="Tahoma" w:hAnsi="Tahoma" w:cs="Tahoma"/>
                                <w:sz w:val="21"/>
                                <w:szCs w:val="21"/>
                              </w:rPr>
                              <w:t>Generally, a Contractor’s claim for time extension must be supported by a schedule analysis. The analysis must identify the cause, responsibility and length of the delay and how it impacts the critical path. Time extensions should only be granted for delays that impact an activity on the critical path. The CE needs to determine if a delay is excusable-non-compensable, excusable-compensable, non-excusable, weather related or concurrent.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4" o:spid="_x0000_s1482" style="position:absolute;left:0;text-align:left;margin-left:3pt;margin-top:2.9pt;width:461.25pt;height:77.0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" fillcolor="#f2dbdb [661]">
                <v:textbox>
                  <w:txbxContent>
                    <w:p w:rsidR="00C75914" w:rsidRDefault="00C75914" w:rsidP="0074263D">
                      <w:pPr>
                        <w:shd w:val="clear" w:color="auto" w:fill="F2DBDB" w:themeFill="accent2" w:themeFillTint="33"/>
                        <w:autoSpaceDE w:val="0"/>
                        <w:autoSpaceDN w:val="0"/>
                        <w:adjustRightInd w:val="0"/>
                      </w:pPr>
                      <w:r>
                        <w:rPr>
                          <w:rFonts w:ascii="Tahoma" w:hAnsi="Tahoma" w:cs="Tahoma"/>
                          <w:sz w:val="21"/>
                          <w:szCs w:val="21"/>
                        </w:rPr>
                        <w:t>Generally, a Contractor’s claim for time extension must be supported by a schedule analysis. The analysis must identify the cause, responsibility and length of the delay and how it impacts the critical path. Time extensions should only be granted for delays that impact an activity on the critical path. The CE needs to determine if a delay is excusable-non-compensable, excusable-compensable, non-excusable, weather related or concurrent.</w:t>
                      </w:r>
                    </w:p>
                  </w:txbxContent>
                </v:textbox>
              </v:rect>
            </w:pict>
          </mc:Fallback>
        </mc:AlternateContent>
      </w:r>
    </w:p>
    <w:p w:rsidR="00EE18A9" w:rsidRPr="003854E4" w:rsidRDefault="00EE18A9" w:rsidP="00F07944"/>
    <w:p w:rsidR="004F5330" w:rsidRDefault="004F5330" w:rsidP="00F07944">
      <w:pPr>
        <w:rPr>
          <w:color w:val="FF0000"/>
        </w:rPr>
      </w:pPr>
    </w:p>
    <w:p w:rsidR="00EE18A9" w:rsidRDefault="00EE18A9" w:rsidP="00F07944">
      <w:pPr>
        <w:rPr>
          <w:color w:val="FF0000"/>
        </w:rPr>
      </w:pPr>
    </w:p>
    <w:p w:rsidR="00EE18A9" w:rsidRDefault="00EE18A9" w:rsidP="00F07944">
      <w:pPr>
        <w:rPr>
          <w:color w:val="FF0000"/>
        </w:rPr>
      </w:pPr>
    </w:p>
    <w:p w:rsidR="00EE18A9" w:rsidRDefault="00EE18A9" w:rsidP="00F07944">
      <w:pPr>
        <w:rPr>
          <w:color w:val="FF0000"/>
        </w:rPr>
      </w:pPr>
    </w:p>
    <w:p w:rsidR="009A5F45" w:rsidRDefault="0074263D" w:rsidP="00D76A00">
      <w:pPr>
        <w:pStyle w:val="Heading2"/>
      </w:pPr>
      <w:r>
        <w:t xml:space="preserve">  </w:t>
      </w:r>
      <w:bookmarkStart w:id="215" w:name="_Toc531653677"/>
      <w:r>
        <w:t>contract termination</w:t>
      </w:r>
      <w:bookmarkEnd w:id="215"/>
    </w:p>
    <w:p w:rsidR="00352A2A" w:rsidRDefault="00BD3399" w:rsidP="00BD3399">
      <w:r w:rsidRPr="00BD3399">
        <w:t>If there has been a significant breach of contract or one or both parties cannot fulfill their</w:t>
      </w:r>
      <w:r w:rsidR="006C22AB">
        <w:t xml:space="preserve"> </w:t>
      </w:r>
      <w:r w:rsidRPr="00BD3399">
        <w:t>obligation, it may be necessary to terminate a contract before it reaches its natural conclusion.</w:t>
      </w:r>
      <w:r w:rsidR="006C22AB">
        <w:t xml:space="preserve"> </w:t>
      </w:r>
      <w:r w:rsidRPr="00BD3399">
        <w:t>Contracts can only be terminated by the authority that executed the contract. For major</w:t>
      </w:r>
      <w:r w:rsidR="006C22AB">
        <w:t xml:space="preserve"> </w:t>
      </w:r>
      <w:r w:rsidRPr="00BD3399">
        <w:t>contracts this will be the relevant Chairman of the Supply and Tender Board or the Head of</w:t>
      </w:r>
      <w:r w:rsidR="006C22AB">
        <w:t xml:space="preserve"> </w:t>
      </w:r>
      <w:r w:rsidRPr="00BD3399">
        <w:t>State.</w:t>
      </w:r>
    </w:p>
    <w:p w:rsidR="00BD3399" w:rsidRDefault="00BD3399" w:rsidP="0074263D">
      <w:pPr>
        <w:spacing w:line="240" w:lineRule="auto"/>
      </w:pPr>
    </w:p>
    <w:p w:rsidR="00BD3399" w:rsidRDefault="00BD3399" w:rsidP="00BD3399">
      <w:r w:rsidRPr="00BD3399">
        <w:t>Termination of a contract is very serious event. Extreme care must be taken by the Project</w:t>
      </w:r>
      <w:r w:rsidR="006C22AB">
        <w:t xml:space="preserve"> </w:t>
      </w:r>
      <w:r w:rsidRPr="00BD3399">
        <w:t>Manager to ensure that all available measures have been explored, prior to termination</w:t>
      </w:r>
      <w:r w:rsidR="006C22AB">
        <w:t xml:space="preserve"> </w:t>
      </w:r>
      <w:r w:rsidRPr="00BD3399">
        <w:t>proceedings.</w:t>
      </w:r>
    </w:p>
    <w:p w:rsidR="00BD3399" w:rsidRPr="006C22AB" w:rsidRDefault="00BD3399" w:rsidP="00DB1C01">
      <w:pPr>
        <w:pStyle w:val="Heading3"/>
      </w:pPr>
      <w:bookmarkStart w:id="216" w:name="_Toc531653678"/>
      <w:r w:rsidRPr="006C22AB">
        <w:t xml:space="preserve">Contract </w:t>
      </w:r>
      <w:r w:rsidR="0074263D" w:rsidRPr="006C22AB">
        <w:t>termination procedure</w:t>
      </w:r>
      <w:bookmarkEnd w:id="216"/>
    </w:p>
    <w:p w:rsidR="00BD3399" w:rsidRPr="00BD3399" w:rsidRDefault="00BD3399" w:rsidP="0074263D">
      <w:pPr>
        <w:autoSpaceDE w:val="0"/>
        <w:autoSpaceDN w:val="0"/>
        <w:adjustRightInd w:val="0"/>
        <w:spacing w:line="240" w:lineRule="auto"/>
        <w:rPr>
          <w:rFonts w:eastAsia="Arial,Bold"/>
        </w:rPr>
      </w:pPr>
      <w:r w:rsidRPr="00BD3399">
        <w:rPr>
          <w:rFonts w:eastAsia="Arial,Bold"/>
        </w:rPr>
        <w:t>The following rules apply in relation to contract terminations:</w:t>
      </w:r>
    </w:p>
    <w:p w:rsidR="00BD3399" w:rsidRPr="00BD3399" w:rsidRDefault="000A7F99" w:rsidP="00CF36B0">
      <w:pPr>
        <w:pStyle w:val="ListParagraph"/>
        <w:numPr>
          <w:ilvl w:val="0"/>
          <w:numId w:val="74"/>
        </w:numPr>
        <w:tabs>
          <w:tab w:val="left" w:pos="540"/>
        </w:tabs>
        <w:autoSpaceDE w:val="0"/>
        <w:autoSpaceDN w:val="0"/>
        <w:adjustRightInd w:val="0"/>
        <w:rPr>
          <w:rFonts w:eastAsia="Arial,Bold"/>
        </w:rPr>
      </w:pPr>
      <w:r>
        <w:rPr>
          <w:rFonts w:eastAsia="Arial,Bold"/>
        </w:rPr>
        <w:t>CST</w:t>
      </w:r>
      <w:r w:rsidR="00BD3399" w:rsidRPr="00BD3399">
        <w:rPr>
          <w:rFonts w:eastAsia="Arial,Bold"/>
        </w:rPr>
        <w:t xml:space="preserve"> is to establish the nature of the significant breach. This will require extensive documented evidence.</w:t>
      </w:r>
    </w:p>
    <w:p w:rsidR="00BD3399" w:rsidRPr="00BD3399" w:rsidRDefault="000A7F99" w:rsidP="00CF36B0">
      <w:pPr>
        <w:pStyle w:val="ListParagraph"/>
        <w:numPr>
          <w:ilvl w:val="0"/>
          <w:numId w:val="74"/>
        </w:numPr>
        <w:tabs>
          <w:tab w:val="left" w:pos="540"/>
        </w:tabs>
        <w:autoSpaceDE w:val="0"/>
        <w:autoSpaceDN w:val="0"/>
        <w:adjustRightInd w:val="0"/>
        <w:rPr>
          <w:rFonts w:eastAsia="Arial,Bold"/>
        </w:rPr>
      </w:pPr>
      <w:r>
        <w:rPr>
          <w:rFonts w:eastAsia="Arial,Bold"/>
        </w:rPr>
        <w:t>CST</w:t>
      </w:r>
      <w:r w:rsidR="00BD3399" w:rsidRPr="00BD3399">
        <w:rPr>
          <w:rFonts w:eastAsia="Arial,Bold"/>
        </w:rPr>
        <w:t xml:space="preserve"> is to discuss the breach with the contractor in an effort to resolve the matter.</w:t>
      </w:r>
    </w:p>
    <w:p w:rsidR="00BD3399" w:rsidRPr="00BD3399" w:rsidRDefault="00BD3399" w:rsidP="00CF36B0">
      <w:pPr>
        <w:pStyle w:val="ListParagraph"/>
        <w:numPr>
          <w:ilvl w:val="0"/>
          <w:numId w:val="74"/>
        </w:numPr>
        <w:tabs>
          <w:tab w:val="left" w:pos="540"/>
        </w:tabs>
        <w:autoSpaceDE w:val="0"/>
        <w:autoSpaceDN w:val="0"/>
        <w:adjustRightInd w:val="0"/>
        <w:rPr>
          <w:rFonts w:eastAsia="Arial,Bold"/>
        </w:rPr>
      </w:pPr>
      <w:r w:rsidRPr="00BD3399">
        <w:rPr>
          <w:rFonts w:eastAsia="Arial,Bold"/>
        </w:rPr>
        <w:t xml:space="preserve">Employer to seek written legal opinion from the </w:t>
      </w:r>
      <w:r w:rsidR="008437ED" w:rsidRPr="008437ED">
        <w:rPr>
          <w:rFonts w:eastAsia="Arial,Bold"/>
        </w:rPr>
        <w:t>legal advice</w:t>
      </w:r>
      <w:r w:rsidRPr="00BD3399">
        <w:rPr>
          <w:rFonts w:eastAsia="Arial,Bold"/>
        </w:rPr>
        <w:t>. This must be sought prior to terminating a contract.</w:t>
      </w:r>
    </w:p>
    <w:p w:rsidR="00BD3399" w:rsidRPr="00BD3399" w:rsidRDefault="00BD3399" w:rsidP="00CF36B0">
      <w:pPr>
        <w:pStyle w:val="ListParagraph"/>
        <w:numPr>
          <w:ilvl w:val="0"/>
          <w:numId w:val="74"/>
        </w:numPr>
        <w:tabs>
          <w:tab w:val="left" w:pos="540"/>
        </w:tabs>
        <w:autoSpaceDE w:val="0"/>
        <w:autoSpaceDN w:val="0"/>
        <w:adjustRightInd w:val="0"/>
        <w:rPr>
          <w:rFonts w:eastAsia="Arial,Bold"/>
        </w:rPr>
      </w:pPr>
      <w:r w:rsidRPr="00BD3399">
        <w:rPr>
          <w:rFonts w:eastAsia="Arial,Bold"/>
        </w:rPr>
        <w:t xml:space="preserve">Employer to refer the matter to the contracting authority. Prior to the </w:t>
      </w:r>
      <w:r w:rsidR="008437ED">
        <w:rPr>
          <w:rFonts w:eastAsia="Arial,Bold"/>
        </w:rPr>
        <w:t>legally delegated body</w:t>
      </w:r>
      <w:r w:rsidRPr="00BD3399">
        <w:rPr>
          <w:rFonts w:eastAsia="Arial,Bold"/>
        </w:rPr>
        <w:t xml:space="preserve"> terminating a contract, the </w:t>
      </w:r>
      <w:r w:rsidR="000A7F99">
        <w:rPr>
          <w:rFonts w:eastAsia="Arial,Bold"/>
        </w:rPr>
        <w:t>technical committee (if any)</w:t>
      </w:r>
      <w:r w:rsidRPr="00BD3399">
        <w:rPr>
          <w:rFonts w:eastAsia="Arial,Bold"/>
        </w:rPr>
        <w:t xml:space="preserve"> must meet and decide to terminate the contract.</w:t>
      </w:r>
    </w:p>
    <w:p w:rsidR="00BD3399" w:rsidRPr="00BD3399" w:rsidRDefault="00BD3399" w:rsidP="00CF36B0">
      <w:pPr>
        <w:pStyle w:val="ListParagraph"/>
        <w:numPr>
          <w:ilvl w:val="0"/>
          <w:numId w:val="74"/>
        </w:numPr>
        <w:tabs>
          <w:tab w:val="left" w:pos="540"/>
        </w:tabs>
        <w:autoSpaceDE w:val="0"/>
        <w:autoSpaceDN w:val="0"/>
        <w:adjustRightInd w:val="0"/>
        <w:rPr>
          <w:rFonts w:eastAsia="Arial,Bold"/>
        </w:rPr>
      </w:pPr>
      <w:r w:rsidRPr="00BD3399">
        <w:rPr>
          <w:rFonts w:eastAsia="Arial,Bold"/>
        </w:rPr>
        <w:t xml:space="preserve">Where the </w:t>
      </w:r>
      <w:r w:rsidR="000A7F99" w:rsidRPr="00BD3399">
        <w:rPr>
          <w:rFonts w:eastAsia="Arial,Bold"/>
        </w:rPr>
        <w:t>contracting authority</w:t>
      </w:r>
      <w:r w:rsidRPr="00BD3399">
        <w:rPr>
          <w:rFonts w:eastAsia="Arial,Bold"/>
        </w:rPr>
        <w:t xml:space="preserve"> is required to terminate the contract, he or she may only do so on written advice from </w:t>
      </w:r>
      <w:r w:rsidR="008437ED">
        <w:rPr>
          <w:rFonts w:eastAsia="Arial,Bold"/>
        </w:rPr>
        <w:t>legally delegated body</w:t>
      </w:r>
      <w:r w:rsidRPr="00BD3399">
        <w:rPr>
          <w:rFonts w:eastAsia="Arial,Bold"/>
        </w:rPr>
        <w:t xml:space="preserve">, supported by written advice from the relevant </w:t>
      </w:r>
      <w:r w:rsidR="008437ED" w:rsidRPr="008437ED">
        <w:rPr>
          <w:rFonts w:eastAsia="Arial,Bold"/>
        </w:rPr>
        <w:t>legal advice</w:t>
      </w:r>
      <w:r w:rsidRPr="00BD3399">
        <w:rPr>
          <w:rFonts w:eastAsia="Arial,Bold"/>
        </w:rPr>
        <w:t>.</w:t>
      </w:r>
    </w:p>
    <w:p w:rsidR="00BD3399" w:rsidRPr="00BD3399" w:rsidRDefault="00BD3399" w:rsidP="00CF36B0">
      <w:pPr>
        <w:pStyle w:val="ListParagraph"/>
        <w:numPr>
          <w:ilvl w:val="0"/>
          <w:numId w:val="74"/>
        </w:numPr>
        <w:tabs>
          <w:tab w:val="left" w:pos="540"/>
        </w:tabs>
        <w:autoSpaceDE w:val="0"/>
        <w:autoSpaceDN w:val="0"/>
        <w:adjustRightInd w:val="0"/>
      </w:pPr>
      <w:r w:rsidRPr="00BD3399">
        <w:rPr>
          <w:rFonts w:eastAsia="Arial,Bold"/>
        </w:rPr>
        <w:t xml:space="preserve">The contract authority terminating the contract must immediately write to </w:t>
      </w:r>
      <w:r w:rsidR="008437ED">
        <w:rPr>
          <w:rFonts w:eastAsia="Arial,Bold"/>
        </w:rPr>
        <w:t>all stockholders involved in the project</w:t>
      </w:r>
      <w:r w:rsidR="006C22AB">
        <w:rPr>
          <w:rFonts w:eastAsia="Arial,Bold"/>
        </w:rPr>
        <w:t xml:space="preserve"> </w:t>
      </w:r>
      <w:r w:rsidR="000A7F99">
        <w:rPr>
          <w:rFonts w:eastAsia="Arial,Bold"/>
        </w:rPr>
        <w:t xml:space="preserve">implementation </w:t>
      </w:r>
      <w:r w:rsidRPr="00BD3399">
        <w:rPr>
          <w:rFonts w:eastAsia="Arial,Bold"/>
        </w:rPr>
        <w:t>to inform them of the termination.</w:t>
      </w:r>
    </w:p>
    <w:p w:rsidR="00CE7C42" w:rsidRPr="008B01BA" w:rsidRDefault="009221E0" w:rsidP="00DB1C01">
      <w:pPr>
        <w:pStyle w:val="Heading3"/>
      </w:pPr>
      <w:bookmarkStart w:id="217" w:name="_Toc531653679"/>
      <w:r w:rsidRPr="008B01BA">
        <w:t xml:space="preserve">Responsibilities of </w:t>
      </w:r>
      <w:r w:rsidR="0074263D" w:rsidRPr="008B01BA">
        <w:t>parties in contract termination</w:t>
      </w:r>
      <w:bookmarkEnd w:id="217"/>
    </w:p>
    <w:p w:rsidR="00CE7C42" w:rsidRDefault="0017499C" w:rsidP="00CE7C42">
      <w:r>
        <w:rPr>
          <w:rFonts w:eastAsia="Arial,Bold"/>
        </w:rPr>
        <w:t>CST</w:t>
      </w:r>
      <w:r w:rsidR="00CE7C42" w:rsidRPr="00CE7C42">
        <w:t xml:space="preserve"> is responsible to ensure all measures have been explored before</w:t>
      </w:r>
      <w:r w:rsidR="008B01BA">
        <w:t xml:space="preserve"> </w:t>
      </w:r>
      <w:r w:rsidR="00CE7C42" w:rsidRPr="00CE7C42">
        <w:t xml:space="preserve">considering termination. </w:t>
      </w:r>
      <w:r w:rsidR="009221E0">
        <w:t>S/he</w:t>
      </w:r>
      <w:r w:rsidR="00CE7C42" w:rsidRPr="00CE7C42">
        <w:t xml:space="preserve"> must collect evidence and keep the Employer</w:t>
      </w:r>
      <w:r w:rsidR="008B01BA">
        <w:t xml:space="preserve"> </w:t>
      </w:r>
      <w:r w:rsidR="00CE7C42" w:rsidRPr="00CE7C42">
        <w:t>fully informed of proceedings.</w:t>
      </w:r>
    </w:p>
    <w:p w:rsidR="00CE7C42" w:rsidRPr="00CE7C42" w:rsidRDefault="00CE7C42" w:rsidP="0074263D">
      <w:pPr>
        <w:spacing w:line="240" w:lineRule="auto"/>
      </w:pPr>
    </w:p>
    <w:p w:rsidR="00CE7C42" w:rsidRDefault="00CE7C42" w:rsidP="00CE7C42">
      <w:r w:rsidRPr="00CE7C42">
        <w:t>Employer is to seek legal advice from State Solicitor. Employer must refer termination</w:t>
      </w:r>
      <w:r w:rsidR="008B01BA">
        <w:t xml:space="preserve"> </w:t>
      </w:r>
      <w:r w:rsidRPr="00CE7C42">
        <w:t>proceedings to the relevant contracting authority.</w:t>
      </w:r>
    </w:p>
    <w:p w:rsidR="0074263D" w:rsidRDefault="0074263D" w:rsidP="0074263D"/>
    <w:p w:rsidR="00352A2A" w:rsidRDefault="00CE7C42" w:rsidP="00CE7C42">
      <w:r w:rsidRPr="00CE7C42">
        <w:t>Contracting authority is responsible for the termination of the contract, based on technical</w:t>
      </w:r>
      <w:r w:rsidR="008B01BA">
        <w:t xml:space="preserve"> </w:t>
      </w:r>
      <w:r w:rsidRPr="00CE7C42">
        <w:t xml:space="preserve">and legal advice. Contracting authority must also advice the </w:t>
      </w:r>
      <w:r w:rsidR="009221E0">
        <w:rPr>
          <w:rFonts w:eastAsia="Arial,Bold"/>
        </w:rPr>
        <w:t>technical committee (if any)</w:t>
      </w:r>
      <w:r w:rsidRPr="00CE7C42">
        <w:t xml:space="preserve"> that</w:t>
      </w:r>
      <w:r w:rsidR="008B01BA">
        <w:t xml:space="preserve"> </w:t>
      </w:r>
      <w:r w:rsidRPr="00CE7C42">
        <w:t>the contract has been terminated.</w:t>
      </w:r>
    </w:p>
    <w:p w:rsidR="002C3C75" w:rsidRPr="0092207E" w:rsidRDefault="0074263D" w:rsidP="0074263D">
      <w:pPr>
        <w:pStyle w:val="Heading2"/>
      </w:pPr>
      <w:bookmarkStart w:id="218" w:name="_Toc531653680"/>
      <w:r w:rsidRPr="0092207E">
        <w:lastRenderedPageBreak/>
        <w:t xml:space="preserve">claims and </w:t>
      </w:r>
      <w:bookmarkEnd w:id="208"/>
      <w:bookmarkEnd w:id="209"/>
      <w:r w:rsidRPr="00046862">
        <w:t>disputes</w:t>
      </w:r>
      <w:bookmarkEnd w:id="218"/>
    </w:p>
    <w:p w:rsidR="00283F75" w:rsidRPr="008B01BA" w:rsidRDefault="00283F75" w:rsidP="00DB1C01">
      <w:pPr>
        <w:pStyle w:val="Heading3"/>
      </w:pPr>
      <w:bookmarkStart w:id="219" w:name="_Toc531653681"/>
      <w:r w:rsidRPr="008B01BA">
        <w:t xml:space="preserve">Definition of </w:t>
      </w:r>
      <w:r w:rsidR="0074263D" w:rsidRPr="008B01BA">
        <w:t>claim and dispute</w:t>
      </w:r>
      <w:bookmarkEnd w:id="219"/>
    </w:p>
    <w:p w:rsidR="007E047B" w:rsidRDefault="00BE7B12" w:rsidP="00BE7B12">
      <w:r>
        <w:t>Claim</w:t>
      </w:r>
      <w:r w:rsidR="008B01BA">
        <w:t xml:space="preserve"> </w:t>
      </w:r>
      <w:r>
        <w:t>can be defined as a</w:t>
      </w:r>
      <w:r w:rsidRPr="00BE7B12">
        <w:t xml:space="preserve"> written demand or assertion by a contractor seeking adjustment or</w:t>
      </w:r>
      <w:r w:rsidR="008B01BA">
        <w:t xml:space="preserve"> </w:t>
      </w:r>
      <w:r w:rsidRPr="00BE7B12">
        <w:t>interpretation of the terms of the contract documents, payment of money,</w:t>
      </w:r>
      <w:r w:rsidR="008B01BA">
        <w:t xml:space="preserve"> </w:t>
      </w:r>
      <w:r w:rsidRPr="00BE7B12">
        <w:t>extension of time, or other relief with respect to the contract documents, or</w:t>
      </w:r>
      <w:r w:rsidR="008B01BA">
        <w:t xml:space="preserve"> </w:t>
      </w:r>
      <w:r w:rsidRPr="00BE7B12">
        <w:t>determination of other disputes or matters in question between the</w:t>
      </w:r>
      <w:r>
        <w:t xml:space="preserve"> client</w:t>
      </w:r>
      <w:r w:rsidRPr="00BE7B12">
        <w:t xml:space="preserve"> and contractor regarding the contract documents or the</w:t>
      </w:r>
      <w:r w:rsidR="008B01BA">
        <w:t xml:space="preserve"> </w:t>
      </w:r>
      <w:r w:rsidRPr="00BE7B12">
        <w:t>performance of the work.</w:t>
      </w:r>
    </w:p>
    <w:p w:rsidR="00C876DC" w:rsidRDefault="00C876DC" w:rsidP="0074263D">
      <w:pPr>
        <w:spacing w:line="240" w:lineRule="auto"/>
      </w:pPr>
    </w:p>
    <w:p w:rsidR="007E047B" w:rsidRDefault="007E047B" w:rsidP="007E047B">
      <w:r>
        <w:t>In other word, claim can be defined as a</w:t>
      </w:r>
      <w:r w:rsidRPr="007E047B">
        <w:t xml:space="preserve"> request from one contracting party (usually the contractor) to another</w:t>
      </w:r>
      <w:r w:rsidR="008B01BA">
        <w:t xml:space="preserve"> </w:t>
      </w:r>
      <w:r w:rsidRPr="007E047B">
        <w:t>party (usually the owner) for additional compensation, a time extension, or both.</w:t>
      </w:r>
    </w:p>
    <w:p w:rsidR="007E047B" w:rsidRDefault="007E047B" w:rsidP="0074263D">
      <w:pPr>
        <w:spacing w:line="240" w:lineRule="auto"/>
      </w:pPr>
    </w:p>
    <w:p w:rsidR="00B23C6D" w:rsidRDefault="00B23C6D" w:rsidP="00BE7B12">
      <w:r>
        <w:t>Dispute can be simply defined as an unsolved claim.</w:t>
      </w:r>
    </w:p>
    <w:p w:rsidR="00283F75" w:rsidRPr="008B01BA" w:rsidRDefault="00283F75" w:rsidP="00DB1C01">
      <w:pPr>
        <w:pStyle w:val="Heading3"/>
      </w:pPr>
      <w:bookmarkStart w:id="220" w:name="_Toc531653682"/>
      <w:r w:rsidRPr="008B01BA">
        <w:t xml:space="preserve">Causes of </w:t>
      </w:r>
      <w:r w:rsidR="0074263D" w:rsidRPr="008B01BA">
        <w:t>claim</w:t>
      </w:r>
      <w:bookmarkEnd w:id="220"/>
    </w:p>
    <w:p w:rsidR="0082157A" w:rsidRDefault="0082157A" w:rsidP="0082157A">
      <w:r w:rsidRPr="0013173B">
        <w:t>In general, most claims issues will fall into approximately ten classifications, with numerous variations possible within each category.</w:t>
      </w:r>
    </w:p>
    <w:p w:rsidR="0074263D" w:rsidRPr="0013173B" w:rsidRDefault="0074263D" w:rsidP="00E5603A">
      <w:pPr>
        <w:spacing w:line="240" w:lineRule="auto"/>
      </w:pPr>
    </w:p>
    <w:p w:rsidR="0082157A" w:rsidRPr="0013173B" w:rsidRDefault="0082157A" w:rsidP="00CF36B0">
      <w:pPr>
        <w:pStyle w:val="ListParagraph"/>
        <w:numPr>
          <w:ilvl w:val="0"/>
          <w:numId w:val="75"/>
        </w:numPr>
        <w:spacing w:before="0" w:after="200" w:line="276" w:lineRule="auto"/>
        <w:ind w:left="810" w:hanging="450"/>
        <w:rPr>
          <w:bCs/>
        </w:rPr>
      </w:pPr>
      <w:r w:rsidRPr="0013173B">
        <w:t>Owner-caused delays in the work,</w:t>
      </w:r>
    </w:p>
    <w:p w:rsidR="0082157A" w:rsidRPr="0013173B" w:rsidRDefault="0082157A" w:rsidP="00CF36B0">
      <w:pPr>
        <w:pStyle w:val="ListParagraph"/>
        <w:numPr>
          <w:ilvl w:val="0"/>
          <w:numId w:val="75"/>
        </w:numPr>
        <w:spacing w:before="0" w:after="200" w:line="276" w:lineRule="auto"/>
        <w:ind w:left="810" w:hanging="450"/>
        <w:rPr>
          <w:bCs/>
        </w:rPr>
      </w:pPr>
      <w:r w:rsidRPr="0013173B">
        <w:t>Owner-ordered scheduling,</w:t>
      </w:r>
    </w:p>
    <w:p w:rsidR="0082157A" w:rsidRPr="0013173B" w:rsidRDefault="0082157A" w:rsidP="00CF36B0">
      <w:pPr>
        <w:pStyle w:val="ListParagraph"/>
        <w:numPr>
          <w:ilvl w:val="0"/>
          <w:numId w:val="75"/>
        </w:numPr>
        <w:spacing w:before="0" w:after="200" w:line="276" w:lineRule="auto"/>
        <w:ind w:left="810" w:hanging="450"/>
        <w:rPr>
          <w:bCs/>
        </w:rPr>
      </w:pPr>
      <w:r w:rsidRPr="0013173B">
        <w:t>Constructive changes,</w:t>
      </w:r>
    </w:p>
    <w:p w:rsidR="0082157A" w:rsidRPr="0013173B" w:rsidRDefault="0082157A" w:rsidP="00CF36B0">
      <w:pPr>
        <w:pStyle w:val="ListParagraph"/>
        <w:numPr>
          <w:ilvl w:val="0"/>
          <w:numId w:val="75"/>
        </w:numPr>
        <w:spacing w:before="0" w:after="200" w:line="276" w:lineRule="auto"/>
        <w:ind w:left="810" w:hanging="450"/>
        <w:rPr>
          <w:bCs/>
        </w:rPr>
      </w:pPr>
      <w:r w:rsidRPr="0013173B">
        <w:t>Differing site conditions,</w:t>
      </w:r>
    </w:p>
    <w:p w:rsidR="0082157A" w:rsidRPr="0013173B" w:rsidRDefault="0082157A" w:rsidP="00CF36B0">
      <w:pPr>
        <w:pStyle w:val="ListParagraph"/>
        <w:numPr>
          <w:ilvl w:val="0"/>
          <w:numId w:val="75"/>
        </w:numPr>
        <w:spacing w:before="0" w:after="200" w:line="276" w:lineRule="auto"/>
        <w:ind w:left="810" w:hanging="450"/>
        <w:rPr>
          <w:bCs/>
        </w:rPr>
      </w:pPr>
      <w:r w:rsidRPr="0013173B">
        <w:t>Unusually severe weather conditions,</w:t>
      </w:r>
    </w:p>
    <w:p w:rsidR="0082157A" w:rsidRPr="0013173B" w:rsidRDefault="0082157A" w:rsidP="00CF36B0">
      <w:pPr>
        <w:pStyle w:val="ListParagraph"/>
        <w:numPr>
          <w:ilvl w:val="0"/>
          <w:numId w:val="75"/>
        </w:numPr>
        <w:spacing w:before="0" w:after="200" w:line="276" w:lineRule="auto"/>
        <w:ind w:left="810" w:hanging="450"/>
        <w:rPr>
          <w:bCs/>
        </w:rPr>
      </w:pPr>
      <w:r w:rsidRPr="0013173B">
        <w:t>Acceleration of the work; loss of productivity,</w:t>
      </w:r>
    </w:p>
    <w:p w:rsidR="0082157A" w:rsidRPr="0013173B" w:rsidRDefault="0082157A" w:rsidP="00CF36B0">
      <w:pPr>
        <w:pStyle w:val="ListParagraph"/>
        <w:numPr>
          <w:ilvl w:val="0"/>
          <w:numId w:val="75"/>
        </w:numPr>
        <w:spacing w:before="0" w:after="200" w:line="276" w:lineRule="auto"/>
        <w:ind w:left="810" w:hanging="450"/>
        <w:rPr>
          <w:bCs/>
        </w:rPr>
      </w:pPr>
      <w:r w:rsidRPr="0013173B">
        <w:t>Suspension of the work; termination,</w:t>
      </w:r>
    </w:p>
    <w:p w:rsidR="0082157A" w:rsidRPr="0013173B" w:rsidRDefault="0082157A" w:rsidP="00CF36B0">
      <w:pPr>
        <w:pStyle w:val="ListParagraph"/>
        <w:numPr>
          <w:ilvl w:val="0"/>
          <w:numId w:val="75"/>
        </w:numPr>
        <w:spacing w:before="0" w:after="200" w:line="276" w:lineRule="auto"/>
        <w:ind w:left="810" w:hanging="450"/>
        <w:rPr>
          <w:bCs/>
        </w:rPr>
      </w:pPr>
      <w:r w:rsidRPr="0013173B">
        <w:t>Failure to agree on change order pricing,</w:t>
      </w:r>
    </w:p>
    <w:p w:rsidR="0082157A" w:rsidRPr="0013173B" w:rsidRDefault="0082157A" w:rsidP="00CF36B0">
      <w:pPr>
        <w:pStyle w:val="ListParagraph"/>
        <w:numPr>
          <w:ilvl w:val="0"/>
          <w:numId w:val="75"/>
        </w:numPr>
        <w:spacing w:before="0" w:after="200" w:line="276" w:lineRule="auto"/>
        <w:ind w:left="810" w:hanging="450"/>
        <w:rPr>
          <w:bCs/>
        </w:rPr>
      </w:pPr>
      <w:r w:rsidRPr="0013173B">
        <w:t>Conflicts in plans and specifications, and</w:t>
      </w:r>
    </w:p>
    <w:p w:rsidR="0082157A" w:rsidRPr="0079326A" w:rsidRDefault="00592BFF" w:rsidP="00CF36B0">
      <w:pPr>
        <w:pStyle w:val="ListParagraph"/>
        <w:numPr>
          <w:ilvl w:val="0"/>
          <w:numId w:val="75"/>
        </w:numPr>
        <w:spacing w:before="0" w:after="200" w:line="276" w:lineRule="auto"/>
        <w:ind w:left="810" w:hanging="450"/>
        <w:rPr>
          <w:bCs/>
        </w:rPr>
      </w:pPr>
      <w:r w:rsidRPr="0079326A">
        <w:t>Miscellaneous problems: - Some of the types of problems that may fall into this category include the following: Damage to works by other prime contractors, breach of contract, cardinal changes, work beyond contract scope, beneficial use of the entire project before completion, partial utilization of the project before completion, owner nondisclosure of site related information, and owner’s failure to make payment when due.</w:t>
      </w:r>
    </w:p>
    <w:p w:rsidR="00283F75" w:rsidRPr="008B01BA" w:rsidRDefault="00283F75" w:rsidP="00DB1C01">
      <w:pPr>
        <w:pStyle w:val="Heading3"/>
      </w:pPr>
      <w:bookmarkStart w:id="221" w:name="_Toc531653683"/>
      <w:r w:rsidRPr="008B01BA">
        <w:t xml:space="preserve">Types of </w:t>
      </w:r>
      <w:r w:rsidR="0074263D" w:rsidRPr="008B01BA">
        <w:t>claim</w:t>
      </w:r>
      <w:bookmarkEnd w:id="221"/>
    </w:p>
    <w:p w:rsidR="00BE18BF" w:rsidRPr="0013173B" w:rsidRDefault="00BE18BF" w:rsidP="00BE18BF">
      <w:r>
        <w:t xml:space="preserve">Delay </w:t>
      </w:r>
      <w:r w:rsidR="000B4713">
        <w:t>claims</w:t>
      </w:r>
      <w:r>
        <w:t xml:space="preserve"> fall into three categories:</w:t>
      </w:r>
    </w:p>
    <w:p w:rsidR="00BE18BF" w:rsidRPr="0013173B" w:rsidRDefault="00BE18BF" w:rsidP="00CF36B0">
      <w:pPr>
        <w:pStyle w:val="ListParagraph"/>
        <w:numPr>
          <w:ilvl w:val="0"/>
          <w:numId w:val="76"/>
        </w:numPr>
        <w:spacing w:before="0" w:after="200" w:line="276" w:lineRule="auto"/>
        <w:ind w:left="720"/>
        <w:rPr>
          <w:bCs/>
        </w:rPr>
      </w:pPr>
      <w:r w:rsidRPr="00006EA1">
        <w:rPr>
          <w:i/>
        </w:rPr>
        <w:t>Non-excusable</w:t>
      </w:r>
      <w:r w:rsidR="005059D4" w:rsidRPr="00006EA1">
        <w:rPr>
          <w:i/>
        </w:rPr>
        <w:t xml:space="preserve"> delay claim</w:t>
      </w:r>
      <w:r w:rsidR="004D57AB" w:rsidRPr="00006EA1">
        <w:rPr>
          <w:i/>
        </w:rPr>
        <w:t>:</w:t>
      </w:r>
      <w:r w:rsidR="004D57AB">
        <w:t xml:space="preserve"> -Non-excusable delay is one that is caused by factors within the contractor’s reasonable control. Essentially, this means that the delay is the contractor’s fault, so the contractor will be unable to recover additional time or additional compensation.</w:t>
      </w:r>
    </w:p>
    <w:p w:rsidR="00BE18BF" w:rsidRPr="0013173B" w:rsidRDefault="00BE18BF" w:rsidP="00CF36B0">
      <w:pPr>
        <w:pStyle w:val="ListParagraph"/>
        <w:numPr>
          <w:ilvl w:val="0"/>
          <w:numId w:val="76"/>
        </w:numPr>
        <w:spacing w:before="0" w:after="200" w:line="276" w:lineRule="auto"/>
        <w:ind w:left="720"/>
        <w:rPr>
          <w:bCs/>
        </w:rPr>
      </w:pPr>
      <w:r w:rsidRPr="00006EA1">
        <w:rPr>
          <w:i/>
        </w:rPr>
        <w:t>Excusable</w:t>
      </w:r>
      <w:r w:rsidR="005059D4" w:rsidRPr="00006EA1">
        <w:rPr>
          <w:i/>
        </w:rPr>
        <w:t xml:space="preserve"> delay claim</w:t>
      </w:r>
      <w:r w:rsidR="00200C82" w:rsidRPr="00006EA1">
        <w:t>:</w:t>
      </w:r>
      <w:r w:rsidR="00200C82">
        <w:t xml:space="preserve"> -A delay that is caused by factors beyond the contractor’s reasonable control, but is not the result of owner’s actions or failure to </w:t>
      </w:r>
      <w:proofErr w:type="gramStart"/>
      <w:r w:rsidR="00200C82">
        <w:t>act,</w:t>
      </w:r>
      <w:proofErr w:type="gramEnd"/>
      <w:r w:rsidR="00200C82">
        <w:t xml:space="preserve"> is considered excusable. An excusable delay entitles the contractor to an extension of time but to no additional compensation for the cost of the delay.</w:t>
      </w:r>
    </w:p>
    <w:p w:rsidR="00E5603A" w:rsidRPr="00E5603A" w:rsidRDefault="00BE18BF" w:rsidP="00CF36B0">
      <w:pPr>
        <w:pStyle w:val="ListParagraph"/>
        <w:numPr>
          <w:ilvl w:val="0"/>
          <w:numId w:val="76"/>
        </w:numPr>
        <w:spacing w:before="0" w:after="200" w:line="276" w:lineRule="auto"/>
        <w:ind w:left="720"/>
        <w:rPr>
          <w:bCs/>
        </w:rPr>
      </w:pPr>
      <w:r w:rsidRPr="00006EA1">
        <w:rPr>
          <w:i/>
        </w:rPr>
        <w:t xml:space="preserve">Compensable </w:t>
      </w:r>
      <w:r w:rsidR="005059D4" w:rsidRPr="00006EA1">
        <w:rPr>
          <w:i/>
        </w:rPr>
        <w:t>delay claim</w:t>
      </w:r>
      <w:r w:rsidR="005059D4" w:rsidRPr="00006EA1">
        <w:t>:</w:t>
      </w:r>
      <w:r w:rsidR="005059D4">
        <w:t xml:space="preserve"> -A delay that is considered compensable is one where the owner has failed to meet an obligation stated or implied in the construction contract. </w:t>
      </w:r>
      <w:r w:rsidR="00D068DE">
        <w:t>In this</w:t>
      </w:r>
    </w:p>
    <w:p w:rsidR="00283F75" w:rsidRPr="00E5603A" w:rsidRDefault="00D068DE" w:rsidP="00E5603A">
      <w:pPr>
        <w:spacing w:after="200"/>
        <w:ind w:left="360"/>
        <w:rPr>
          <w:bCs/>
        </w:rPr>
      </w:pPr>
      <w:proofErr w:type="gramStart"/>
      <w:r>
        <w:lastRenderedPageBreak/>
        <w:t>cause</w:t>
      </w:r>
      <w:proofErr w:type="gramEnd"/>
      <w:r w:rsidR="005059D4">
        <w:t>, the owner must grant a time extension and reimburse the contractor for the increased cost caused by the delay.</w:t>
      </w:r>
    </w:p>
    <w:p w:rsidR="00C876DC" w:rsidRDefault="00E5603A" w:rsidP="004C56A8">
      <w:pPr>
        <w:spacing w:after="200"/>
        <w:contextualSpacing/>
      </w:pPr>
      <w:r>
        <w:rPr>
          <w:noProof/>
        </w:rPr>
        <mc:AlternateContent>
          <mc:Choice Requires="wps">
            <w:drawing>
              <wp:anchor distT="0" distB="0" distL="114300" distR="114300" simplePos="0" relativeHeight="252882944" behindDoc="0" locked="0" layoutInCell="1" allowOverlap="1" wp14:anchorId="5217F1FB" wp14:editId="7BAB0CC9">
                <wp:simplePos x="0" y="0"/>
                <wp:positionH relativeFrom="column">
                  <wp:posOffset>68580</wp:posOffset>
                </wp:positionH>
                <wp:positionV relativeFrom="paragraph">
                  <wp:posOffset>-6350</wp:posOffset>
                </wp:positionV>
                <wp:extent cx="6057900" cy="1962150"/>
                <wp:effectExtent l="0" t="0" r="19050" b="19050"/>
                <wp:wrapNone/>
                <wp:docPr id="450"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962150"/>
                        </a:xfrm>
                        <a:prstGeom prst="rect">
                          <a:avLst/>
                        </a:prstGeom>
                        <a:solidFill>
                          <a:schemeClr val="accent2">
                            <a:lumMod val="20000"/>
                            <a:lumOff val="80000"/>
                          </a:schemeClr>
                        </a:solidFill>
                        <a:ln w="9525">
                          <a:solidFill>
                            <a:srgbClr val="000000"/>
                          </a:solidFill>
                          <a:miter lim="800000"/>
                          <a:headEnd/>
                          <a:tailEnd/>
                        </a:ln>
                        <a:extLst/>
                      </wps:spPr>
                      <wps:txbx>
                        <w:txbxContent>
                          <w:p w:rsidR="00C75914" w:rsidRDefault="00C75914" w:rsidP="0074263D">
                            <w:pPr>
                              <w:shd w:val="clear" w:color="auto" w:fill="F2DBDB" w:themeFill="accent2" w:themeFillTint="33"/>
                              <w:spacing w:line="240" w:lineRule="auto"/>
                            </w:pPr>
                            <w:r w:rsidRPr="007C007D">
                              <w:t>It should be stressed that these definitions are general in nature. The parties have great latitude to contractually determine whether or not the contractor will be entitled to additional compensation, an extension of time, or nothing at all.</w:t>
                            </w:r>
                          </w:p>
                          <w:p w:rsidR="00C75914" w:rsidRDefault="00C75914" w:rsidP="0074263D">
                            <w:pPr>
                              <w:shd w:val="clear" w:color="auto" w:fill="F2DBDB" w:themeFill="accent2" w:themeFillTint="33"/>
                              <w:spacing w:line="240" w:lineRule="auto"/>
                            </w:pPr>
                          </w:p>
                          <w:p w:rsidR="00C75914" w:rsidRDefault="00C75914" w:rsidP="0074263D">
                            <w:pPr>
                              <w:shd w:val="clear" w:color="auto" w:fill="F2DBDB" w:themeFill="accent2" w:themeFillTint="33"/>
                              <w:spacing w:line="240" w:lineRule="auto"/>
                              <w:rPr>
                                <w:rFonts w:eastAsia="Times New Roman" w:cs="Calibri"/>
                                <w:bCs/>
                              </w:rPr>
                            </w:pPr>
                            <w:r>
                              <w:rPr>
                                <w:rFonts w:eastAsia="Times New Roman" w:cs="Calibri"/>
                                <w:bCs/>
                              </w:rPr>
                              <w:t>If a contractor experience concurrent delays where one is compensable and the other is merely excusable, no compensation is allowed. Similarly, on concurrent delays where one is caused by the contractor and the other by owner, the delay is considered neither excusable nor compensable to the extent of the overlap or concurrency.</w:t>
                            </w:r>
                          </w:p>
                          <w:p w:rsidR="00C75914" w:rsidRDefault="00C75914" w:rsidP="0074263D">
                            <w:pPr>
                              <w:shd w:val="clear" w:color="auto" w:fill="F2DBDB" w:themeFill="accent2" w:themeFillTint="33"/>
                              <w:spacing w:line="240" w:lineRule="auto"/>
                              <w:rPr>
                                <w:rFonts w:eastAsia="Times New Roman" w:cs="Calibri"/>
                                <w:bCs/>
                              </w:rPr>
                            </w:pPr>
                          </w:p>
                          <w:p w:rsidR="00C75914" w:rsidRDefault="00C75914" w:rsidP="0074263D">
                            <w:pPr>
                              <w:shd w:val="clear" w:color="auto" w:fill="F2DBDB" w:themeFill="accent2" w:themeFillTint="33"/>
                              <w:spacing w:line="240" w:lineRule="auto"/>
                            </w:pPr>
                            <w:r>
                              <w:rPr>
                                <w:rFonts w:eastAsia="Times New Roman" w:cs="Calibri"/>
                                <w:bCs/>
                              </w:rPr>
                              <w:t xml:space="preserve">In most cases delay of activity on critical path may cause </w:t>
                            </w:r>
                            <w:r>
                              <w:t>an extension of time and compensation for delay related costs.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4" o:spid="_x0000_s1483" style="position:absolute;left:0;text-align:left;margin-left:5.4pt;margin-top:-.5pt;width:477pt;height:154.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" fillcolor="#f2dbdb [661]">
                <v:textbox>
                  <w:txbxContent>
                    <w:p w:rsidR="00C75914" w:rsidRDefault="00C75914" w:rsidP="0074263D">
                      <w:pPr>
                        <w:shd w:val="clear" w:color="auto" w:fill="F2DBDB" w:themeFill="accent2" w:themeFillTint="33"/>
                        <w:spacing w:line="240" w:lineRule="auto"/>
                      </w:pPr>
                      <w:r w:rsidRPr="007C007D">
                        <w:t>It should be stressed that these definitions are general in nature. The parties have great latitude to contractually determine whether or not the contractor will be entitled to additional compensation, an extension of time, or nothing at all.</w:t>
                      </w:r>
                    </w:p>
                    <w:p w:rsidR="00C75914" w:rsidRDefault="00C75914" w:rsidP="0074263D">
                      <w:pPr>
                        <w:shd w:val="clear" w:color="auto" w:fill="F2DBDB" w:themeFill="accent2" w:themeFillTint="33"/>
                        <w:spacing w:line="240" w:lineRule="auto"/>
                      </w:pPr>
                    </w:p>
                    <w:p w:rsidR="00C75914" w:rsidRDefault="00C75914" w:rsidP="0074263D">
                      <w:pPr>
                        <w:shd w:val="clear" w:color="auto" w:fill="F2DBDB" w:themeFill="accent2" w:themeFillTint="33"/>
                        <w:spacing w:line="240" w:lineRule="auto"/>
                        <w:rPr>
                          <w:rFonts w:eastAsia="Times New Roman" w:cs="Calibri"/>
                          <w:bCs/>
                        </w:rPr>
                      </w:pPr>
                      <w:r>
                        <w:rPr>
                          <w:rFonts w:eastAsia="Times New Roman" w:cs="Calibri"/>
                          <w:bCs/>
                        </w:rPr>
                        <w:t>If a contractor experience concurrent delays where one is compensable and the other is merely excusable, no compensation is allowed. Similarly, on concurrent delays where one is caused by the contractor and the other by owner, the delay is considered neither excusable nor compensable to the extent of the overlap or concurrency.</w:t>
                      </w:r>
                    </w:p>
                    <w:p w:rsidR="00C75914" w:rsidRDefault="00C75914" w:rsidP="0074263D">
                      <w:pPr>
                        <w:shd w:val="clear" w:color="auto" w:fill="F2DBDB" w:themeFill="accent2" w:themeFillTint="33"/>
                        <w:spacing w:line="240" w:lineRule="auto"/>
                        <w:rPr>
                          <w:rFonts w:eastAsia="Times New Roman" w:cs="Calibri"/>
                          <w:bCs/>
                        </w:rPr>
                      </w:pPr>
                    </w:p>
                    <w:p w:rsidR="00C75914" w:rsidRDefault="00C75914" w:rsidP="0074263D">
                      <w:pPr>
                        <w:shd w:val="clear" w:color="auto" w:fill="F2DBDB" w:themeFill="accent2" w:themeFillTint="33"/>
                        <w:spacing w:line="240" w:lineRule="auto"/>
                      </w:pPr>
                      <w:r>
                        <w:rPr>
                          <w:rFonts w:eastAsia="Times New Roman" w:cs="Calibri"/>
                          <w:bCs/>
                        </w:rPr>
                        <w:t xml:space="preserve">In most cases delay of activity on critical path may cause </w:t>
                      </w:r>
                      <w:r>
                        <w:t>an extension of time and compensation for delay related costs.</w:t>
                      </w:r>
                    </w:p>
                  </w:txbxContent>
                </v:textbox>
              </v:rect>
            </w:pict>
          </mc:Fallback>
        </mc:AlternateContent>
      </w:r>
    </w:p>
    <w:p w:rsidR="00C876DC" w:rsidRDefault="00C876DC" w:rsidP="004C56A8">
      <w:pPr>
        <w:spacing w:after="200"/>
        <w:contextualSpacing/>
      </w:pPr>
    </w:p>
    <w:p w:rsidR="00C876DC" w:rsidRDefault="00C876DC" w:rsidP="004C56A8">
      <w:pPr>
        <w:spacing w:after="200"/>
        <w:contextualSpacing/>
      </w:pPr>
    </w:p>
    <w:p w:rsidR="00C876DC" w:rsidRDefault="00C876DC" w:rsidP="004C56A8">
      <w:pPr>
        <w:spacing w:after="200"/>
        <w:contextualSpacing/>
      </w:pPr>
    </w:p>
    <w:p w:rsidR="00C876DC" w:rsidRDefault="00C876DC" w:rsidP="004C56A8">
      <w:pPr>
        <w:spacing w:after="200"/>
        <w:contextualSpacing/>
      </w:pPr>
    </w:p>
    <w:p w:rsidR="00C876DC" w:rsidRDefault="00C876DC" w:rsidP="004C56A8">
      <w:pPr>
        <w:spacing w:after="200"/>
        <w:contextualSpacing/>
      </w:pPr>
    </w:p>
    <w:p w:rsidR="004C56A8" w:rsidRDefault="004C56A8" w:rsidP="004C56A8">
      <w:pPr>
        <w:spacing w:after="200"/>
        <w:contextualSpacing/>
      </w:pPr>
    </w:p>
    <w:p w:rsidR="004C56A8" w:rsidRDefault="004C56A8" w:rsidP="004C56A8">
      <w:pPr>
        <w:spacing w:after="200"/>
        <w:contextualSpacing/>
      </w:pPr>
    </w:p>
    <w:p w:rsidR="004C56A8" w:rsidRDefault="004C56A8" w:rsidP="004C56A8">
      <w:pPr>
        <w:spacing w:after="200"/>
        <w:contextualSpacing/>
      </w:pPr>
    </w:p>
    <w:p w:rsidR="004C56A8" w:rsidRDefault="004C56A8" w:rsidP="004C56A8">
      <w:pPr>
        <w:spacing w:after="200"/>
        <w:contextualSpacing/>
      </w:pPr>
    </w:p>
    <w:p w:rsidR="004C56A8" w:rsidRDefault="004C56A8" w:rsidP="004C56A8">
      <w:pPr>
        <w:spacing w:after="200"/>
        <w:contextualSpacing/>
      </w:pPr>
    </w:p>
    <w:p w:rsidR="00131D01" w:rsidRPr="008B01BA" w:rsidRDefault="00131D01" w:rsidP="00DB1C01">
      <w:pPr>
        <w:pStyle w:val="Heading3"/>
      </w:pPr>
      <w:bookmarkStart w:id="222" w:name="_Toc531653684"/>
      <w:bookmarkStart w:id="223" w:name="_Toc59247799"/>
      <w:bookmarkStart w:id="224" w:name="_Toc97432687"/>
      <w:bookmarkStart w:id="225" w:name="_Toc374004938"/>
      <w:bookmarkStart w:id="226" w:name="_Toc471616954"/>
      <w:r w:rsidRPr="008B01BA">
        <w:t xml:space="preserve">Sources and </w:t>
      </w:r>
      <w:r w:rsidR="0074263D" w:rsidRPr="008B01BA">
        <w:t>causes of time-related disputes</w:t>
      </w:r>
      <w:bookmarkEnd w:id="222"/>
    </w:p>
    <w:p w:rsidR="00131D01" w:rsidRDefault="00131D01" w:rsidP="00131D01">
      <w:r w:rsidRPr="00AD1312">
        <w:t>There are many sources and causes of time-related disputes, as indicated in the following list:</w:t>
      </w:r>
    </w:p>
    <w:p w:rsidR="00C876DC" w:rsidRPr="00AD1312" w:rsidRDefault="00C876DC" w:rsidP="00131D01"/>
    <w:tbl>
      <w:tblPr>
        <w:tblStyle w:val="TableGrid"/>
        <w:tblW w:w="0" w:type="auto"/>
        <w:tblInd w:w="198" w:type="dxa"/>
        <w:tblLook w:val="04A0" w:firstRow="1" w:lastRow="0" w:firstColumn="1" w:lastColumn="0" w:noHBand="0" w:noVBand="1"/>
      </w:tblPr>
      <w:tblGrid>
        <w:gridCol w:w="2340"/>
        <w:gridCol w:w="6840"/>
      </w:tblGrid>
      <w:tr w:rsidR="00131D01" w:rsidRPr="00C876DC" w:rsidTr="000E6F38">
        <w:tc>
          <w:tcPr>
            <w:tcW w:w="2340" w:type="dxa"/>
            <w:shd w:val="clear" w:color="auto" w:fill="F2F2F2" w:themeFill="background1" w:themeFillShade="F2"/>
            <w:vAlign w:val="center"/>
          </w:tcPr>
          <w:p w:rsidR="00131D01" w:rsidRPr="00C876DC" w:rsidRDefault="00131D01" w:rsidP="008B01BA">
            <w:pPr>
              <w:jc w:val="center"/>
              <w:rPr>
                <w:b/>
                <w:sz w:val="20"/>
              </w:rPr>
            </w:pPr>
            <w:r w:rsidRPr="00C876DC">
              <w:rPr>
                <w:b/>
                <w:sz w:val="20"/>
              </w:rPr>
              <w:t>Source</w:t>
            </w:r>
          </w:p>
        </w:tc>
        <w:tc>
          <w:tcPr>
            <w:tcW w:w="6840" w:type="dxa"/>
            <w:shd w:val="clear" w:color="auto" w:fill="F2F2F2" w:themeFill="background1" w:themeFillShade="F2"/>
            <w:vAlign w:val="center"/>
          </w:tcPr>
          <w:p w:rsidR="00131D01" w:rsidRPr="00C876DC" w:rsidRDefault="00131D01" w:rsidP="008B01BA">
            <w:pPr>
              <w:jc w:val="center"/>
              <w:rPr>
                <w:b/>
                <w:sz w:val="20"/>
              </w:rPr>
            </w:pPr>
            <w:r w:rsidRPr="00C876DC">
              <w:rPr>
                <w:b/>
                <w:sz w:val="20"/>
              </w:rPr>
              <w:t>Cause</w:t>
            </w:r>
          </w:p>
        </w:tc>
      </w:tr>
      <w:tr w:rsidR="00131D01" w:rsidRPr="00C876DC" w:rsidTr="000E6F38">
        <w:tc>
          <w:tcPr>
            <w:tcW w:w="2340" w:type="dxa"/>
            <w:vAlign w:val="center"/>
          </w:tcPr>
          <w:p w:rsidR="00131D01" w:rsidRPr="00C876DC" w:rsidRDefault="00131D01" w:rsidP="008B01BA">
            <w:pPr>
              <w:jc w:val="left"/>
              <w:rPr>
                <w:sz w:val="20"/>
              </w:rPr>
            </w:pPr>
            <w:r w:rsidRPr="00C876DC">
              <w:rPr>
                <w:sz w:val="20"/>
              </w:rPr>
              <w:t>Owner</w:t>
            </w:r>
          </w:p>
        </w:tc>
        <w:tc>
          <w:tcPr>
            <w:tcW w:w="6840" w:type="dxa"/>
          </w:tcPr>
          <w:p w:rsidR="00131D01" w:rsidRPr="00C876DC" w:rsidRDefault="00131D01" w:rsidP="00CF36B0">
            <w:pPr>
              <w:pStyle w:val="ListParagraph"/>
              <w:numPr>
                <w:ilvl w:val="0"/>
                <w:numId w:val="62"/>
              </w:numPr>
              <w:spacing w:before="0" w:after="0"/>
              <w:ind w:hanging="288"/>
              <w:jc w:val="left"/>
              <w:rPr>
                <w:sz w:val="20"/>
              </w:rPr>
            </w:pPr>
            <w:r w:rsidRPr="00C876DC">
              <w:rPr>
                <w:sz w:val="20"/>
              </w:rPr>
              <w:t>lack of expertise</w:t>
            </w:r>
          </w:p>
          <w:p w:rsidR="00131D01" w:rsidRPr="00C876DC" w:rsidRDefault="00131D01" w:rsidP="00CF36B0">
            <w:pPr>
              <w:pStyle w:val="ListParagraph"/>
              <w:numPr>
                <w:ilvl w:val="0"/>
                <w:numId w:val="62"/>
              </w:numPr>
              <w:spacing w:before="0" w:after="0"/>
              <w:ind w:hanging="288"/>
              <w:jc w:val="left"/>
              <w:rPr>
                <w:sz w:val="20"/>
              </w:rPr>
            </w:pPr>
            <w:r w:rsidRPr="00C876DC">
              <w:rPr>
                <w:sz w:val="20"/>
              </w:rPr>
              <w:t>Long line of authority in project organization</w:t>
            </w:r>
          </w:p>
          <w:p w:rsidR="00131D01" w:rsidRPr="00C876DC" w:rsidRDefault="00131D01" w:rsidP="00CF36B0">
            <w:pPr>
              <w:pStyle w:val="ListParagraph"/>
              <w:numPr>
                <w:ilvl w:val="0"/>
                <w:numId w:val="62"/>
              </w:numPr>
              <w:spacing w:before="0" w:after="0"/>
              <w:ind w:hanging="288"/>
              <w:jc w:val="left"/>
              <w:rPr>
                <w:sz w:val="20"/>
              </w:rPr>
            </w:pPr>
            <w:r w:rsidRPr="00C876DC">
              <w:rPr>
                <w:sz w:val="20"/>
              </w:rPr>
              <w:t>Delayed approvals of schedules and change orders</w:t>
            </w:r>
          </w:p>
          <w:p w:rsidR="00131D01" w:rsidRPr="00C876DC" w:rsidRDefault="00131D01" w:rsidP="00CF36B0">
            <w:pPr>
              <w:pStyle w:val="ListParagraph"/>
              <w:numPr>
                <w:ilvl w:val="0"/>
                <w:numId w:val="62"/>
              </w:numPr>
              <w:spacing w:before="0" w:after="0"/>
              <w:ind w:hanging="288"/>
              <w:jc w:val="left"/>
              <w:rPr>
                <w:sz w:val="20"/>
              </w:rPr>
            </w:pPr>
            <w:r w:rsidRPr="00C876DC">
              <w:rPr>
                <w:sz w:val="20"/>
              </w:rPr>
              <w:t>Slow change order processing</w:t>
            </w:r>
          </w:p>
          <w:p w:rsidR="00131D01" w:rsidRPr="00C876DC" w:rsidRDefault="00131D01" w:rsidP="00CF36B0">
            <w:pPr>
              <w:pStyle w:val="ListParagraph"/>
              <w:numPr>
                <w:ilvl w:val="0"/>
                <w:numId w:val="62"/>
              </w:numPr>
              <w:spacing w:before="0" w:after="0"/>
              <w:ind w:hanging="288"/>
              <w:jc w:val="left"/>
              <w:rPr>
                <w:sz w:val="20"/>
              </w:rPr>
            </w:pPr>
            <w:r w:rsidRPr="00C876DC">
              <w:rPr>
                <w:sz w:val="20"/>
              </w:rPr>
              <w:t>Failure to obtain permits</w:t>
            </w:r>
          </w:p>
          <w:p w:rsidR="00131D01" w:rsidRPr="00C876DC" w:rsidRDefault="00131D01" w:rsidP="00CF36B0">
            <w:pPr>
              <w:pStyle w:val="ListParagraph"/>
              <w:numPr>
                <w:ilvl w:val="0"/>
                <w:numId w:val="62"/>
              </w:numPr>
              <w:spacing w:before="0" w:after="0"/>
              <w:ind w:hanging="288"/>
              <w:jc w:val="left"/>
              <w:rPr>
                <w:sz w:val="20"/>
              </w:rPr>
            </w:pPr>
            <w:r w:rsidRPr="00C876DC">
              <w:rPr>
                <w:sz w:val="20"/>
              </w:rPr>
              <w:t>Irrelevant milestone dates in documents</w:t>
            </w:r>
          </w:p>
        </w:tc>
      </w:tr>
      <w:tr w:rsidR="00131D01" w:rsidRPr="00C876DC" w:rsidTr="000E6F38">
        <w:tc>
          <w:tcPr>
            <w:tcW w:w="2340" w:type="dxa"/>
            <w:vAlign w:val="center"/>
          </w:tcPr>
          <w:p w:rsidR="00131D01" w:rsidRPr="00C876DC" w:rsidRDefault="00131D01" w:rsidP="008B01BA">
            <w:pPr>
              <w:jc w:val="left"/>
              <w:rPr>
                <w:sz w:val="20"/>
              </w:rPr>
            </w:pPr>
            <w:r w:rsidRPr="00C876DC">
              <w:rPr>
                <w:sz w:val="20"/>
              </w:rPr>
              <w:t>Contract Documents</w:t>
            </w:r>
          </w:p>
        </w:tc>
        <w:tc>
          <w:tcPr>
            <w:tcW w:w="6840" w:type="dxa"/>
          </w:tcPr>
          <w:p w:rsidR="00131D01" w:rsidRPr="00C876DC" w:rsidRDefault="00131D01" w:rsidP="00CF36B0">
            <w:pPr>
              <w:pStyle w:val="ListParagraph"/>
              <w:numPr>
                <w:ilvl w:val="0"/>
                <w:numId w:val="63"/>
              </w:numPr>
              <w:spacing w:before="0" w:after="0"/>
              <w:ind w:left="342" w:hanging="90"/>
              <w:jc w:val="left"/>
              <w:rPr>
                <w:sz w:val="20"/>
              </w:rPr>
            </w:pPr>
            <w:r w:rsidRPr="00C876DC">
              <w:rPr>
                <w:sz w:val="20"/>
              </w:rPr>
              <w:t>Inadequate scheduling clauses</w:t>
            </w:r>
          </w:p>
          <w:p w:rsidR="00131D01" w:rsidRPr="00C876DC" w:rsidRDefault="00131D01" w:rsidP="00CF36B0">
            <w:pPr>
              <w:pStyle w:val="ListParagraph"/>
              <w:numPr>
                <w:ilvl w:val="0"/>
                <w:numId w:val="63"/>
              </w:numPr>
              <w:spacing w:before="0" w:after="0"/>
              <w:ind w:left="342" w:hanging="90"/>
              <w:jc w:val="left"/>
              <w:rPr>
                <w:sz w:val="20"/>
              </w:rPr>
            </w:pPr>
            <w:r w:rsidRPr="00C876DC">
              <w:rPr>
                <w:sz w:val="20"/>
              </w:rPr>
              <w:t>Directing work sequence by owner or supervisor engineer</w:t>
            </w:r>
          </w:p>
          <w:p w:rsidR="00131D01" w:rsidRPr="00C876DC" w:rsidRDefault="00131D01" w:rsidP="00CF36B0">
            <w:pPr>
              <w:pStyle w:val="ListParagraph"/>
              <w:numPr>
                <w:ilvl w:val="0"/>
                <w:numId w:val="63"/>
              </w:numPr>
              <w:spacing w:before="0" w:after="0"/>
              <w:ind w:left="342" w:hanging="90"/>
              <w:jc w:val="left"/>
              <w:rPr>
                <w:sz w:val="20"/>
              </w:rPr>
            </w:pPr>
            <w:r w:rsidRPr="00C876DC">
              <w:rPr>
                <w:sz w:val="20"/>
              </w:rPr>
              <w:t>drawings not indicating interfaces</w:t>
            </w:r>
          </w:p>
          <w:p w:rsidR="00131D01" w:rsidRPr="00C876DC" w:rsidRDefault="00131D01" w:rsidP="00CF36B0">
            <w:pPr>
              <w:pStyle w:val="ListParagraph"/>
              <w:numPr>
                <w:ilvl w:val="0"/>
                <w:numId w:val="63"/>
              </w:numPr>
              <w:spacing w:before="0" w:after="0"/>
              <w:ind w:left="342" w:hanging="90"/>
              <w:jc w:val="left"/>
              <w:rPr>
                <w:sz w:val="20"/>
              </w:rPr>
            </w:pPr>
            <w:r w:rsidRPr="00C876DC">
              <w:rPr>
                <w:sz w:val="20"/>
              </w:rPr>
              <w:t>Permitting responsibilities vague</w:t>
            </w:r>
          </w:p>
          <w:p w:rsidR="00131D01" w:rsidRPr="00C876DC" w:rsidRDefault="00131D01" w:rsidP="00CF36B0">
            <w:pPr>
              <w:pStyle w:val="ListParagraph"/>
              <w:numPr>
                <w:ilvl w:val="0"/>
                <w:numId w:val="63"/>
              </w:numPr>
              <w:spacing w:before="0" w:after="0"/>
              <w:ind w:left="342" w:hanging="90"/>
              <w:jc w:val="left"/>
              <w:rPr>
                <w:sz w:val="20"/>
              </w:rPr>
            </w:pPr>
            <w:r w:rsidRPr="00C876DC">
              <w:rPr>
                <w:sz w:val="20"/>
              </w:rPr>
              <w:t>Milestone dates and interface clauses</w:t>
            </w:r>
          </w:p>
          <w:p w:rsidR="00131D01" w:rsidRPr="00C876DC" w:rsidRDefault="00131D01" w:rsidP="00CF36B0">
            <w:pPr>
              <w:pStyle w:val="ListParagraph"/>
              <w:numPr>
                <w:ilvl w:val="0"/>
                <w:numId w:val="63"/>
              </w:numPr>
              <w:spacing w:before="0" w:after="0"/>
              <w:ind w:left="342" w:hanging="90"/>
              <w:jc w:val="left"/>
              <w:rPr>
                <w:sz w:val="20"/>
              </w:rPr>
            </w:pPr>
            <w:r w:rsidRPr="00C876DC">
              <w:rPr>
                <w:sz w:val="20"/>
              </w:rPr>
              <w:t>Leverage for enforcement of schedule specification</w:t>
            </w:r>
          </w:p>
          <w:p w:rsidR="00131D01" w:rsidRPr="00C876DC" w:rsidRDefault="00131D01" w:rsidP="00CF36B0">
            <w:pPr>
              <w:pStyle w:val="ListParagraph"/>
              <w:numPr>
                <w:ilvl w:val="0"/>
                <w:numId w:val="63"/>
              </w:numPr>
              <w:spacing w:before="0" w:after="0"/>
              <w:ind w:left="342" w:hanging="90"/>
              <w:jc w:val="left"/>
              <w:rPr>
                <w:sz w:val="20"/>
              </w:rPr>
            </w:pPr>
            <w:r w:rsidRPr="00C876DC">
              <w:rPr>
                <w:sz w:val="20"/>
              </w:rPr>
              <w:t>Coordination inadequately specified</w:t>
            </w:r>
          </w:p>
        </w:tc>
      </w:tr>
      <w:tr w:rsidR="00131D01" w:rsidRPr="00C876DC" w:rsidTr="000E6F38">
        <w:tc>
          <w:tcPr>
            <w:tcW w:w="2340" w:type="dxa"/>
            <w:vAlign w:val="center"/>
          </w:tcPr>
          <w:p w:rsidR="00131D01" w:rsidRPr="00C876DC" w:rsidRDefault="00131D01" w:rsidP="008B01BA">
            <w:pPr>
              <w:jc w:val="left"/>
              <w:rPr>
                <w:sz w:val="20"/>
              </w:rPr>
            </w:pPr>
            <w:r w:rsidRPr="00C876DC">
              <w:rPr>
                <w:sz w:val="20"/>
              </w:rPr>
              <w:t>Construction Manager</w:t>
            </w:r>
          </w:p>
        </w:tc>
        <w:tc>
          <w:tcPr>
            <w:tcW w:w="6840" w:type="dxa"/>
          </w:tcPr>
          <w:p w:rsidR="00131D01" w:rsidRPr="00C876DC" w:rsidRDefault="00131D01" w:rsidP="00CF36B0">
            <w:pPr>
              <w:pStyle w:val="ListParagraph"/>
              <w:numPr>
                <w:ilvl w:val="0"/>
                <w:numId w:val="64"/>
              </w:numPr>
              <w:spacing w:before="0" w:after="0"/>
              <w:ind w:hanging="288"/>
              <w:jc w:val="left"/>
              <w:rPr>
                <w:sz w:val="20"/>
              </w:rPr>
            </w:pPr>
            <w:r w:rsidRPr="00C876DC">
              <w:rPr>
                <w:sz w:val="20"/>
              </w:rPr>
              <w:t>Lack of expertise in schedule management by designer</w:t>
            </w:r>
          </w:p>
          <w:p w:rsidR="00131D01" w:rsidRPr="00C876DC" w:rsidRDefault="00131D01" w:rsidP="00CF36B0">
            <w:pPr>
              <w:pStyle w:val="ListParagraph"/>
              <w:numPr>
                <w:ilvl w:val="0"/>
                <w:numId w:val="64"/>
              </w:numPr>
              <w:spacing w:before="0" w:after="0"/>
              <w:ind w:hanging="288"/>
              <w:jc w:val="left"/>
              <w:rPr>
                <w:sz w:val="20"/>
              </w:rPr>
            </w:pPr>
            <w:r w:rsidRPr="00C876DC">
              <w:rPr>
                <w:sz w:val="20"/>
              </w:rPr>
              <w:t>Implementation of specifications</w:t>
            </w:r>
          </w:p>
          <w:p w:rsidR="00131D01" w:rsidRPr="00C876DC" w:rsidRDefault="00131D01" w:rsidP="00CF36B0">
            <w:pPr>
              <w:pStyle w:val="ListParagraph"/>
              <w:numPr>
                <w:ilvl w:val="0"/>
                <w:numId w:val="64"/>
              </w:numPr>
              <w:spacing w:before="0" w:after="0"/>
              <w:ind w:hanging="288"/>
              <w:jc w:val="left"/>
              <w:rPr>
                <w:sz w:val="20"/>
              </w:rPr>
            </w:pPr>
            <w:r w:rsidRPr="00C876DC">
              <w:rPr>
                <w:sz w:val="20"/>
              </w:rPr>
              <w:t>Inadequate record keeping</w:t>
            </w:r>
          </w:p>
          <w:p w:rsidR="00131D01" w:rsidRPr="00C876DC" w:rsidRDefault="00131D01" w:rsidP="00CF36B0">
            <w:pPr>
              <w:pStyle w:val="ListParagraph"/>
              <w:numPr>
                <w:ilvl w:val="0"/>
                <w:numId w:val="64"/>
              </w:numPr>
              <w:spacing w:before="0" w:after="0"/>
              <w:ind w:hanging="288"/>
              <w:jc w:val="left"/>
              <w:rPr>
                <w:sz w:val="20"/>
              </w:rPr>
            </w:pPr>
            <w:r w:rsidRPr="00C876DC">
              <w:rPr>
                <w:sz w:val="20"/>
              </w:rPr>
              <w:t>Inadequate schedule updates and progress monitoring</w:t>
            </w:r>
          </w:p>
          <w:p w:rsidR="00131D01" w:rsidRPr="00C876DC" w:rsidRDefault="00131D01" w:rsidP="00CF36B0">
            <w:pPr>
              <w:pStyle w:val="ListParagraph"/>
              <w:numPr>
                <w:ilvl w:val="0"/>
                <w:numId w:val="64"/>
              </w:numPr>
              <w:spacing w:before="0" w:after="0"/>
              <w:ind w:hanging="288"/>
              <w:jc w:val="left"/>
              <w:rPr>
                <w:sz w:val="20"/>
              </w:rPr>
            </w:pPr>
            <w:r w:rsidRPr="00C876DC">
              <w:rPr>
                <w:sz w:val="20"/>
              </w:rPr>
              <w:t>On-site coordination</w:t>
            </w:r>
          </w:p>
          <w:p w:rsidR="00131D01" w:rsidRPr="00C876DC" w:rsidRDefault="00131D01" w:rsidP="00CF36B0">
            <w:pPr>
              <w:pStyle w:val="ListParagraph"/>
              <w:numPr>
                <w:ilvl w:val="0"/>
                <w:numId w:val="64"/>
              </w:numPr>
              <w:spacing w:before="0" w:after="0"/>
              <w:ind w:hanging="288"/>
              <w:jc w:val="left"/>
              <w:rPr>
                <w:sz w:val="20"/>
              </w:rPr>
            </w:pPr>
            <w:r w:rsidRPr="00C876DC">
              <w:rPr>
                <w:sz w:val="20"/>
              </w:rPr>
              <w:t>Job meetings</w:t>
            </w:r>
          </w:p>
        </w:tc>
      </w:tr>
      <w:tr w:rsidR="00131D01" w:rsidRPr="00C876DC" w:rsidTr="000E6F38">
        <w:tc>
          <w:tcPr>
            <w:tcW w:w="2340" w:type="dxa"/>
            <w:vAlign w:val="center"/>
          </w:tcPr>
          <w:p w:rsidR="00131D01" w:rsidRPr="00C876DC" w:rsidRDefault="00131D01" w:rsidP="008B01BA">
            <w:pPr>
              <w:jc w:val="left"/>
              <w:rPr>
                <w:sz w:val="20"/>
              </w:rPr>
            </w:pPr>
            <w:r w:rsidRPr="00C876DC">
              <w:rPr>
                <w:sz w:val="20"/>
              </w:rPr>
              <w:t>Contractor</w:t>
            </w:r>
          </w:p>
        </w:tc>
        <w:tc>
          <w:tcPr>
            <w:tcW w:w="6840" w:type="dxa"/>
          </w:tcPr>
          <w:p w:rsidR="00131D01" w:rsidRPr="00C876DC" w:rsidRDefault="00131D01" w:rsidP="00CF36B0">
            <w:pPr>
              <w:pStyle w:val="ListParagraph"/>
              <w:numPr>
                <w:ilvl w:val="0"/>
                <w:numId w:val="65"/>
              </w:numPr>
              <w:spacing w:before="0" w:after="0"/>
              <w:ind w:left="342" w:hanging="90"/>
              <w:jc w:val="left"/>
              <w:rPr>
                <w:sz w:val="20"/>
              </w:rPr>
            </w:pPr>
            <w:r w:rsidRPr="00C876DC">
              <w:rPr>
                <w:sz w:val="20"/>
              </w:rPr>
              <w:t>Noncompliance with specifications</w:t>
            </w:r>
          </w:p>
          <w:p w:rsidR="00131D01" w:rsidRPr="00C876DC" w:rsidRDefault="00131D01" w:rsidP="00CF36B0">
            <w:pPr>
              <w:pStyle w:val="ListParagraph"/>
              <w:numPr>
                <w:ilvl w:val="0"/>
                <w:numId w:val="65"/>
              </w:numPr>
              <w:spacing w:before="0" w:after="0"/>
              <w:ind w:left="342" w:hanging="90"/>
              <w:jc w:val="left"/>
              <w:rPr>
                <w:sz w:val="20"/>
              </w:rPr>
            </w:pPr>
            <w:r w:rsidRPr="00C876DC">
              <w:rPr>
                <w:sz w:val="20"/>
              </w:rPr>
              <w:t>Schedule updates not done</w:t>
            </w:r>
          </w:p>
          <w:p w:rsidR="00131D01" w:rsidRPr="00C876DC" w:rsidRDefault="00131D01" w:rsidP="00CF36B0">
            <w:pPr>
              <w:pStyle w:val="ListParagraph"/>
              <w:numPr>
                <w:ilvl w:val="0"/>
                <w:numId w:val="65"/>
              </w:numPr>
              <w:spacing w:before="0" w:after="0"/>
              <w:ind w:left="342" w:hanging="90"/>
              <w:jc w:val="left"/>
              <w:rPr>
                <w:sz w:val="20"/>
              </w:rPr>
            </w:pPr>
            <w:r w:rsidRPr="00C876DC">
              <w:rPr>
                <w:sz w:val="20"/>
              </w:rPr>
              <w:t>Reluctance to cooperate and coordinate</w:t>
            </w:r>
          </w:p>
          <w:p w:rsidR="00131D01" w:rsidRPr="00C876DC" w:rsidRDefault="00131D01" w:rsidP="00CF36B0">
            <w:pPr>
              <w:pStyle w:val="ListParagraph"/>
              <w:numPr>
                <w:ilvl w:val="0"/>
                <w:numId w:val="65"/>
              </w:numPr>
              <w:spacing w:before="0" w:after="0"/>
              <w:ind w:left="342" w:hanging="90"/>
              <w:jc w:val="left"/>
              <w:rPr>
                <w:sz w:val="20"/>
              </w:rPr>
            </w:pPr>
            <w:r w:rsidRPr="00C876DC">
              <w:rPr>
                <w:sz w:val="20"/>
              </w:rPr>
              <w:t>Failure to meet milestone dates</w:t>
            </w:r>
          </w:p>
          <w:p w:rsidR="00131D01" w:rsidRPr="00C876DC" w:rsidRDefault="00131D01" w:rsidP="00CF36B0">
            <w:pPr>
              <w:pStyle w:val="ListParagraph"/>
              <w:numPr>
                <w:ilvl w:val="0"/>
                <w:numId w:val="65"/>
              </w:numPr>
              <w:spacing w:before="0" w:after="0"/>
              <w:ind w:left="342" w:hanging="90"/>
              <w:jc w:val="left"/>
              <w:rPr>
                <w:sz w:val="20"/>
              </w:rPr>
            </w:pPr>
            <w:r w:rsidRPr="00C876DC">
              <w:rPr>
                <w:sz w:val="20"/>
              </w:rPr>
              <w:t>Not following permit requirement</w:t>
            </w:r>
          </w:p>
        </w:tc>
      </w:tr>
    </w:tbl>
    <w:p w:rsidR="002C3C75" w:rsidRPr="008B01BA" w:rsidRDefault="002C3C75" w:rsidP="00DB1C01">
      <w:pPr>
        <w:pStyle w:val="Heading3"/>
      </w:pPr>
      <w:bookmarkStart w:id="227" w:name="_Toc531653685"/>
      <w:r w:rsidRPr="008B01BA">
        <w:t xml:space="preserve">Preparation and </w:t>
      </w:r>
      <w:r w:rsidR="0074263D" w:rsidRPr="008B01BA">
        <w:t>submission of claims</w:t>
      </w:r>
      <w:bookmarkEnd w:id="223"/>
      <w:bookmarkEnd w:id="224"/>
      <w:bookmarkEnd w:id="225"/>
      <w:bookmarkEnd w:id="226"/>
      <w:bookmarkEnd w:id="227"/>
    </w:p>
    <w:p w:rsidR="002C3C75" w:rsidRPr="00046862" w:rsidRDefault="002C3C75" w:rsidP="002C3C75">
      <w:pPr>
        <w:rPr>
          <w:sz w:val="24"/>
          <w:szCs w:val="24"/>
        </w:rPr>
      </w:pPr>
      <w:r w:rsidRPr="00046862">
        <w:t>It is most important to comply with the terms of the Contract, as often there are time requirements within which the Contractor is required to submit the details of his “claim” with supporting documentation. The “Claim” cannot be entertained if the time limitations are not observed. The “claim” must be accompanied by complete supporting information and relevant documentation. Such information will include the contractual basis for the claim, details of the “claim” itself, and complete details of costs including the rates.</w:t>
      </w:r>
    </w:p>
    <w:p w:rsidR="002C3C75" w:rsidRPr="008B01BA" w:rsidRDefault="002C3C75" w:rsidP="00DB1C01">
      <w:pPr>
        <w:pStyle w:val="Heading3"/>
      </w:pPr>
      <w:bookmarkStart w:id="228" w:name="_Toc59247800"/>
      <w:bookmarkStart w:id="229" w:name="_Toc97432688"/>
      <w:bookmarkStart w:id="230" w:name="_Toc374004939"/>
      <w:bookmarkStart w:id="231" w:name="_Toc471616955"/>
      <w:bookmarkStart w:id="232" w:name="_Toc531653686"/>
      <w:r w:rsidRPr="008B01BA">
        <w:lastRenderedPageBreak/>
        <w:t xml:space="preserve">Management of </w:t>
      </w:r>
      <w:r w:rsidR="00A66C28" w:rsidRPr="008B01BA">
        <w:t>claims</w:t>
      </w:r>
      <w:bookmarkEnd w:id="228"/>
      <w:bookmarkEnd w:id="229"/>
      <w:r w:rsidR="00A66C28" w:rsidRPr="008B01BA">
        <w:t xml:space="preserve"> and disputes</w:t>
      </w:r>
      <w:bookmarkEnd w:id="230"/>
      <w:bookmarkEnd w:id="231"/>
      <w:bookmarkEnd w:id="232"/>
    </w:p>
    <w:p w:rsidR="002C3C75" w:rsidRDefault="002C3C75" w:rsidP="0092207E">
      <w:r w:rsidRPr="00046862">
        <w:t>In a contractual relationship, disputes can arise as a result of disagreement about issues related to quality, quantity, payment or program of the work. Parties are advised to settle disputes politely.</w:t>
      </w:r>
    </w:p>
    <w:p w:rsidR="0092207E" w:rsidRPr="00046862" w:rsidRDefault="0092207E" w:rsidP="0092207E"/>
    <w:p w:rsidR="002C3C75" w:rsidRDefault="002C3C75" w:rsidP="0092207E">
      <w:r w:rsidRPr="00046862">
        <w:t>A contractual dispute occurs when the contractor does not agree with the final decision by the Client and should be resolved in accordance with procedures specified in the Conditions of Contract. The resolution of a contractual dispute may be a costly and time consuming affair for both parties. All efforts should therefore be taken to reach in harmonious settlement. Failing this, a procedure in two steps is normally recommended and specified in the contract before the matter may eventually be brought before the court. For both parties in a contractual dispute it is important to be aware of the formal requirements: Time limits for rejection of decisions and referral of the dispute to a higher level. All communication</w:t>
      </w:r>
      <w:r w:rsidR="00425CEA">
        <w:t>s</w:t>
      </w:r>
      <w:r w:rsidRPr="00046862">
        <w:t xml:space="preserve"> </w:t>
      </w:r>
      <w:r w:rsidR="00FC4B66">
        <w:t>shall</w:t>
      </w:r>
      <w:r w:rsidRPr="00046862">
        <w:t xml:space="preserve"> be in writing and with notice to the other party. Failure to comply with these formal requirements will in itself result in a lost case and the decision to be declared “final and binding” on both parties.</w:t>
      </w:r>
    </w:p>
    <w:p w:rsidR="0092207E" w:rsidRPr="00046862" w:rsidRDefault="0092207E" w:rsidP="0092207E"/>
    <w:p w:rsidR="002C3C75" w:rsidRDefault="002C3C75" w:rsidP="0092207E">
      <w:r w:rsidRPr="00046862">
        <w:t xml:space="preserve">The </w:t>
      </w:r>
      <w:r w:rsidR="00C50DBD">
        <w:t>c</w:t>
      </w:r>
      <w:r w:rsidRPr="00046862">
        <w:t>onsultant has the opinion that it is the interest of all concerned parties that claims are settled by negotiations at the earliest opportunity. Thorough preparation is the key to a successful negotiation and requires not only detailed knowledge of the claim itself and the collection of all pertinent information, but also knowledge of the strength and weakness of either side. It also requires an attempt to understand the negotiating strategies likely to be pursued by the other side.</w:t>
      </w:r>
    </w:p>
    <w:p w:rsidR="0092207E" w:rsidRPr="00046862" w:rsidRDefault="0092207E" w:rsidP="0092207E"/>
    <w:p w:rsidR="002C3C75" w:rsidRPr="00046862" w:rsidRDefault="002C3C75" w:rsidP="0092207E">
      <w:r w:rsidRPr="00046862">
        <w:t>Negotiations can occasionally be associated by the selective use of outside experts but the personnel from either side with sufficient authority to settle the matter under discussion should conduct the actual negotiations. Negotiations should be conducted in an atmosphere of “without prejudice”. Conducting the negotiations in such a condition will help to create an atmosphere conducive to frank and open discussion.</w:t>
      </w:r>
    </w:p>
    <w:p w:rsidR="002C3C75" w:rsidRPr="008B01BA" w:rsidRDefault="002C3C75" w:rsidP="00DB1C01">
      <w:pPr>
        <w:pStyle w:val="Heading3"/>
      </w:pPr>
      <w:bookmarkStart w:id="233" w:name="_Toc374004940"/>
      <w:bookmarkStart w:id="234" w:name="_Toc471616956"/>
      <w:bookmarkStart w:id="235" w:name="_Toc531653687"/>
      <w:r w:rsidRPr="008B01BA">
        <w:t>Assistance during Arbitration</w:t>
      </w:r>
      <w:bookmarkEnd w:id="233"/>
      <w:bookmarkEnd w:id="234"/>
      <w:bookmarkEnd w:id="235"/>
    </w:p>
    <w:p w:rsidR="002C3C75" w:rsidRPr="00046862" w:rsidRDefault="002C3C75" w:rsidP="0092207E">
      <w:r w:rsidRPr="00046862">
        <w:t xml:space="preserve">If a claim cannot be settled by negotiations, the parties can agree to place their respective cases before a conciliator as per the Contract provision. In the event of adjudication or arbitration, the </w:t>
      </w:r>
      <w:r w:rsidR="002E18E7" w:rsidRPr="00046862">
        <w:t>supervisor</w:t>
      </w:r>
      <w:r w:rsidRPr="00046862">
        <w:t xml:space="preserve"> will provide the necessary personnel and expertise to advise and assist the employer in any such process and will prepare any further analysis of the </w:t>
      </w:r>
      <w:r w:rsidR="00276CA9">
        <w:t>c</w:t>
      </w:r>
      <w:r w:rsidRPr="00046862">
        <w:t xml:space="preserve">ontractor’s claims submissions as may be necessary to assist the employer in the presentation of his case. The assistance will be continued until such time that the </w:t>
      </w:r>
      <w:r w:rsidR="00276CA9">
        <w:t>c</w:t>
      </w:r>
      <w:r w:rsidRPr="00046862">
        <w:t>lient is through with the case.</w:t>
      </w:r>
    </w:p>
    <w:p w:rsidR="009921EF" w:rsidRPr="00046862" w:rsidRDefault="009921EF" w:rsidP="0092207E"/>
    <w:p w:rsidR="009921EF" w:rsidRPr="00046862" w:rsidRDefault="009921EF" w:rsidP="0092207E"/>
    <w:p w:rsidR="009921EF" w:rsidRPr="00046862" w:rsidRDefault="009921EF" w:rsidP="001A2B34">
      <w:pPr>
        <w:rPr>
          <w:sz w:val="24"/>
          <w:szCs w:val="24"/>
        </w:rPr>
      </w:pPr>
    </w:p>
    <w:p w:rsidR="00134A2E" w:rsidRPr="0092207E" w:rsidRDefault="00134A2E" w:rsidP="00D76A00">
      <w:pPr>
        <w:pStyle w:val="Heading1"/>
      </w:pPr>
      <w:bookmarkStart w:id="236" w:name="_Toc531653688"/>
      <w:r w:rsidRPr="0092207E">
        <w:lastRenderedPageBreak/>
        <w:t>CONSTRUCTION SUPERVISION SOFTWARE’S</w:t>
      </w:r>
      <w:bookmarkEnd w:id="236"/>
    </w:p>
    <w:p w:rsidR="00643B4E" w:rsidRPr="00A40FD5" w:rsidRDefault="00643B4E" w:rsidP="00643B4E">
      <w:r w:rsidRPr="00AF2D18">
        <w:t xml:space="preserve">AutoCAD, MS-Project, Primavera Project Planner, and </w:t>
      </w:r>
      <w:proofErr w:type="spellStart"/>
      <w:r w:rsidRPr="00AF2D18">
        <w:t>ConMIS</w:t>
      </w:r>
      <w:proofErr w:type="spellEnd"/>
      <w:r w:rsidRPr="00AF2D18">
        <w:t xml:space="preserve"> Software are construction management software’s that currently applied by the engineers assigned in construction industry.</w:t>
      </w:r>
      <w:r w:rsidR="00A40FD5">
        <w:t xml:space="preserve"> The reader should refer </w:t>
      </w:r>
      <w:r w:rsidR="00402C67" w:rsidRPr="000943A6">
        <w:rPr>
          <w:i/>
        </w:rPr>
        <w:t>GL 21:  Major Application Software’s</w:t>
      </w:r>
      <w:r w:rsidR="00402C67">
        <w:rPr>
          <w:i/>
        </w:rPr>
        <w:t xml:space="preserve"> </w:t>
      </w:r>
      <w:r w:rsidR="00402C67" w:rsidRPr="000943A6">
        <w:rPr>
          <w:i/>
        </w:rPr>
        <w:t>Guideline for SSID</w:t>
      </w:r>
      <w:r w:rsidR="00402C67" w:rsidRPr="00A40FD5">
        <w:t xml:space="preserve"> </w:t>
      </w:r>
      <w:r w:rsidR="00A40FD5" w:rsidRPr="00A40FD5">
        <w:t xml:space="preserve">for its </w:t>
      </w:r>
      <w:r w:rsidR="00A40FD5">
        <w:t>detailed presentation and application guidance.</w:t>
      </w:r>
    </w:p>
    <w:p w:rsidR="00643B4E" w:rsidRPr="00643B4E" w:rsidRDefault="00643B4E" w:rsidP="00D76A00">
      <w:pPr>
        <w:pStyle w:val="Heading2"/>
      </w:pPr>
      <w:bookmarkStart w:id="237" w:name="_Toc480800007"/>
      <w:bookmarkStart w:id="238" w:name="_Toc481006703"/>
      <w:bookmarkStart w:id="239" w:name="_Toc531653689"/>
      <w:r w:rsidRPr="00643B4E">
        <w:t>AutoCAD</w:t>
      </w:r>
      <w:bookmarkEnd w:id="237"/>
      <w:bookmarkEnd w:id="238"/>
      <w:bookmarkEnd w:id="239"/>
    </w:p>
    <w:p w:rsidR="00643B4E" w:rsidRPr="00AF2D18" w:rsidRDefault="00643B4E" w:rsidP="00643B4E">
      <w:r w:rsidRPr="00AF2D18">
        <w:t xml:space="preserve">AutoCAD is software program used to made computer-aided design. </w:t>
      </w:r>
    </w:p>
    <w:p w:rsidR="00643B4E" w:rsidRPr="00643B4E" w:rsidRDefault="00A66C28" w:rsidP="00D76A00">
      <w:pPr>
        <w:pStyle w:val="Heading2"/>
      </w:pPr>
      <w:bookmarkStart w:id="240" w:name="_Toc480800008"/>
      <w:bookmarkStart w:id="241" w:name="_Toc481006704"/>
      <w:bookmarkStart w:id="242" w:name="_Toc531653690"/>
      <w:proofErr w:type="spellStart"/>
      <w:r w:rsidRPr="00643B4E">
        <w:t>Ms</w:t>
      </w:r>
      <w:proofErr w:type="spellEnd"/>
      <w:r w:rsidRPr="00643B4E">
        <w:t>-project</w:t>
      </w:r>
      <w:bookmarkEnd w:id="240"/>
      <w:bookmarkEnd w:id="241"/>
      <w:bookmarkEnd w:id="242"/>
    </w:p>
    <w:p w:rsidR="00643B4E" w:rsidRPr="00AF2D18" w:rsidRDefault="00643B4E" w:rsidP="00643B4E">
      <w:r w:rsidRPr="00AF2D18">
        <w:t>Microsoft Project, the project management software program by Microsoft, is a very handy tool for project managers that help them develop a schedule, assign resources to tasks, track the progress, manage the budget, and analyze workloads for an ongoing project.</w:t>
      </w:r>
    </w:p>
    <w:p w:rsidR="00643B4E" w:rsidRPr="00643B4E" w:rsidRDefault="00A66C28" w:rsidP="00D76A00">
      <w:pPr>
        <w:pStyle w:val="Heading2"/>
      </w:pPr>
      <w:bookmarkStart w:id="243" w:name="_Toc480800009"/>
      <w:bookmarkStart w:id="244" w:name="_Toc481006705"/>
      <w:bookmarkStart w:id="245" w:name="_Toc531653691"/>
      <w:r w:rsidRPr="00643B4E">
        <w:t>primavera project planner</w:t>
      </w:r>
      <w:bookmarkEnd w:id="243"/>
      <w:bookmarkEnd w:id="244"/>
      <w:bookmarkEnd w:id="245"/>
    </w:p>
    <w:p w:rsidR="00643B4E" w:rsidRPr="00AF2D18" w:rsidRDefault="00643B4E" w:rsidP="00643B4E">
      <w:r w:rsidRPr="00AF2D18">
        <w:t>Primavera Project Planner is used for construction planning &amp; scheduling.</w:t>
      </w:r>
    </w:p>
    <w:p w:rsidR="00643B4E" w:rsidRPr="00643B4E" w:rsidRDefault="00442D8D" w:rsidP="00D76A00">
      <w:pPr>
        <w:pStyle w:val="Heading2"/>
      </w:pPr>
      <w:bookmarkStart w:id="246" w:name="_Toc480800010"/>
      <w:bookmarkStart w:id="247" w:name="_Toc481006706"/>
      <w:bookmarkStart w:id="248" w:name="_Toc531653692"/>
      <w:r w:rsidRPr="00643B4E">
        <w:t xml:space="preserve">CONMIS </w:t>
      </w:r>
      <w:r w:rsidR="00643B4E" w:rsidRPr="00643B4E">
        <w:t>Software</w:t>
      </w:r>
      <w:bookmarkEnd w:id="246"/>
      <w:bookmarkEnd w:id="247"/>
      <w:bookmarkEnd w:id="248"/>
    </w:p>
    <w:p w:rsidR="00442D8D" w:rsidRDefault="00643B4E" w:rsidP="00643B4E">
      <w:proofErr w:type="spellStart"/>
      <w:r w:rsidRPr="00AF2D18">
        <w:t>ConMIS</w:t>
      </w:r>
      <w:proofErr w:type="spellEnd"/>
      <w:r w:rsidRPr="00AF2D18">
        <w:t xml:space="preserve"> Software used for bill of quantity calculation, take-off sheet analysis, payment certification and report preparation.</w:t>
      </w:r>
    </w:p>
    <w:p w:rsidR="00442D8D" w:rsidRDefault="00442D8D">
      <w:pPr>
        <w:spacing w:after="200"/>
        <w:jc w:val="left"/>
      </w:pPr>
      <w:r>
        <w:br w:type="page"/>
      </w:r>
    </w:p>
    <w:p w:rsidR="00226CBE" w:rsidRPr="00AF2D18" w:rsidRDefault="00226CBE" w:rsidP="00643B4E"/>
    <w:p w:rsidR="00226CBE" w:rsidRPr="00114F92" w:rsidRDefault="00226CBE" w:rsidP="00226CBE"/>
    <w:p w:rsidR="00E217B5" w:rsidRPr="00046862" w:rsidRDefault="00E217B5" w:rsidP="00E217B5"/>
    <w:p w:rsidR="00CF6556" w:rsidRPr="00046862" w:rsidRDefault="00134A2E" w:rsidP="00D76A00">
      <w:pPr>
        <w:pStyle w:val="Heading1"/>
        <w:numPr>
          <w:ilvl w:val="0"/>
          <w:numId w:val="0"/>
        </w:numPr>
      </w:pPr>
      <w:bookmarkStart w:id="249" w:name="_Toc531653693"/>
      <w:r w:rsidRPr="00046862">
        <w:lastRenderedPageBreak/>
        <w:t>REFERENCE MATERIALS</w:t>
      </w:r>
      <w:bookmarkEnd w:id="249"/>
    </w:p>
    <w:p w:rsidR="0042114C" w:rsidRDefault="0042114C" w:rsidP="00CF36B0">
      <w:pPr>
        <w:pStyle w:val="ListParagraph"/>
        <w:numPr>
          <w:ilvl w:val="0"/>
          <w:numId w:val="33"/>
        </w:numPr>
        <w:autoSpaceDE w:val="0"/>
        <w:autoSpaceDN w:val="0"/>
        <w:adjustRightInd w:val="0"/>
        <w:spacing w:line="276" w:lineRule="auto"/>
        <w:ind w:left="360"/>
        <w:rPr>
          <w:color w:val="000000" w:themeColor="text1"/>
        </w:rPr>
      </w:pPr>
      <w:r w:rsidRPr="003B151F">
        <w:rPr>
          <w:color w:val="000000" w:themeColor="text1"/>
        </w:rPr>
        <w:t>Consultant Construction Administration Manual. Arizona Department of Transportation. Intermodal Transportation Division Construction Group. February 2011.</w:t>
      </w:r>
    </w:p>
    <w:p w:rsidR="009062C4" w:rsidRPr="0042114C" w:rsidRDefault="009062C4" w:rsidP="00CF36B0">
      <w:pPr>
        <w:pStyle w:val="ListParagraph"/>
        <w:numPr>
          <w:ilvl w:val="0"/>
          <w:numId w:val="33"/>
        </w:numPr>
        <w:spacing w:line="276" w:lineRule="auto"/>
        <w:ind w:left="360"/>
        <w:rPr>
          <w:color w:val="000000" w:themeColor="text1"/>
        </w:rPr>
      </w:pPr>
      <w:r w:rsidRPr="003B151F">
        <w:rPr>
          <w:color w:val="000000" w:themeColor="text1"/>
        </w:rPr>
        <w:t xml:space="preserve">Contract Administration Manual. Government of Papua New Guinea, </w:t>
      </w:r>
      <w:r w:rsidRPr="003B151F">
        <w:t>August 200.</w:t>
      </w:r>
    </w:p>
    <w:p w:rsidR="0042114C" w:rsidRDefault="0042114C" w:rsidP="00CF36B0">
      <w:pPr>
        <w:pStyle w:val="ListParagraph"/>
        <w:numPr>
          <w:ilvl w:val="0"/>
          <w:numId w:val="33"/>
        </w:numPr>
        <w:autoSpaceDE w:val="0"/>
        <w:autoSpaceDN w:val="0"/>
        <w:adjustRightInd w:val="0"/>
        <w:spacing w:line="276" w:lineRule="auto"/>
        <w:ind w:left="360"/>
        <w:rPr>
          <w:color w:val="000000" w:themeColor="text1"/>
        </w:rPr>
      </w:pPr>
      <w:r w:rsidRPr="0042114C">
        <w:rPr>
          <w:color w:val="000000" w:themeColor="text1"/>
        </w:rPr>
        <w:t xml:space="preserve">Contractor’s Handbook for </w:t>
      </w:r>
      <w:proofErr w:type="spellStart"/>
      <w:r w:rsidRPr="0042114C">
        <w:rPr>
          <w:color w:val="000000" w:themeColor="text1"/>
        </w:rPr>
        <w:t>Labour</w:t>
      </w:r>
      <w:proofErr w:type="spellEnd"/>
      <w:r w:rsidRPr="0042114C">
        <w:rPr>
          <w:color w:val="000000" w:themeColor="text1"/>
        </w:rPr>
        <w:t>-Based Road Works. Republic of Zambia Ministry of Works and Supply Roads Department Roads Department Training School. Harare, 2004</w:t>
      </w:r>
      <w:r>
        <w:rPr>
          <w:color w:val="000000" w:themeColor="text1"/>
        </w:rPr>
        <w:t>.</w:t>
      </w:r>
    </w:p>
    <w:p w:rsidR="009062C4" w:rsidRDefault="009062C4" w:rsidP="00CF36B0">
      <w:pPr>
        <w:pStyle w:val="ListParagraph"/>
        <w:numPr>
          <w:ilvl w:val="0"/>
          <w:numId w:val="33"/>
        </w:numPr>
        <w:spacing w:line="276" w:lineRule="auto"/>
        <w:ind w:left="360"/>
        <w:rPr>
          <w:color w:val="000000" w:themeColor="text1"/>
        </w:rPr>
      </w:pPr>
      <w:r w:rsidRPr="003B151F">
        <w:rPr>
          <w:color w:val="000000" w:themeColor="text1"/>
        </w:rPr>
        <w:t>DID Manual: Volume 10-Contract Administration. Government of Malaysia Department of Irrigation and Drainage, March 2009.</w:t>
      </w:r>
    </w:p>
    <w:p w:rsidR="009062C4" w:rsidRPr="003B151F" w:rsidRDefault="009062C4" w:rsidP="00CF36B0">
      <w:pPr>
        <w:pStyle w:val="ListParagraph"/>
        <w:numPr>
          <w:ilvl w:val="0"/>
          <w:numId w:val="33"/>
        </w:numPr>
        <w:spacing w:line="276" w:lineRule="auto"/>
        <w:ind w:left="360"/>
        <w:rPr>
          <w:color w:val="000000" w:themeColor="text1"/>
        </w:rPr>
      </w:pPr>
      <w:r w:rsidRPr="003B151F">
        <w:rPr>
          <w:color w:val="000000" w:themeColor="text1"/>
        </w:rPr>
        <w:t>FIDIC (1992). Amicable Settlement of Construction Disputes: A Report of FIDIC’s Alternative Dispute Resolution Task Committee.</w:t>
      </w:r>
    </w:p>
    <w:p w:rsidR="009062C4" w:rsidRPr="003B151F" w:rsidRDefault="009062C4" w:rsidP="00CF36B0">
      <w:pPr>
        <w:pStyle w:val="ListParagraph"/>
        <w:numPr>
          <w:ilvl w:val="0"/>
          <w:numId w:val="33"/>
        </w:numPr>
        <w:spacing w:line="276" w:lineRule="auto"/>
        <w:ind w:left="360"/>
        <w:rPr>
          <w:color w:val="000000" w:themeColor="text1"/>
        </w:rPr>
      </w:pPr>
      <w:r w:rsidRPr="003B151F">
        <w:rPr>
          <w:color w:val="000000" w:themeColor="text1"/>
        </w:rPr>
        <w:t>Fisk, Edward R. (2000). Construction Project Administration. Ohio, USA.</w:t>
      </w:r>
    </w:p>
    <w:p w:rsidR="009062C4" w:rsidRPr="003B151F" w:rsidRDefault="009062C4" w:rsidP="00CF36B0">
      <w:pPr>
        <w:pStyle w:val="ListParagraph"/>
        <w:numPr>
          <w:ilvl w:val="0"/>
          <w:numId w:val="33"/>
        </w:numPr>
        <w:spacing w:line="276" w:lineRule="auto"/>
        <w:ind w:left="360"/>
        <w:rPr>
          <w:color w:val="000000" w:themeColor="text1"/>
        </w:rPr>
      </w:pPr>
      <w:r w:rsidRPr="003B151F">
        <w:rPr>
          <w:color w:val="000000" w:themeColor="text1"/>
        </w:rPr>
        <w:t xml:space="preserve">HYDRAULIC DESIGN MANUAL: GUIDELINE FOR ZONE AND WOREDA IADP EXPERTS. Module 6 – Construction Management. SUSTAINABLE WATER HARVESTING AND INSTITUTIONAL STRENGTHENING IN AMHARA (SWHISA). CIDA Project No.: A-030451. 2010 </w:t>
      </w:r>
      <w:proofErr w:type="spellStart"/>
      <w:r w:rsidRPr="003B151F">
        <w:rPr>
          <w:color w:val="000000" w:themeColor="text1"/>
        </w:rPr>
        <w:t>Bahir</w:t>
      </w:r>
      <w:proofErr w:type="spellEnd"/>
      <w:r w:rsidRPr="003B151F">
        <w:rPr>
          <w:color w:val="000000" w:themeColor="text1"/>
        </w:rPr>
        <w:t xml:space="preserve"> Dar, Ethiopia.</w:t>
      </w:r>
    </w:p>
    <w:p w:rsidR="009062C4" w:rsidRPr="003B151F" w:rsidRDefault="009062C4" w:rsidP="00CF36B0">
      <w:pPr>
        <w:pStyle w:val="ListParagraph"/>
        <w:numPr>
          <w:ilvl w:val="0"/>
          <w:numId w:val="33"/>
        </w:numPr>
        <w:spacing w:line="276" w:lineRule="auto"/>
        <w:ind w:left="360"/>
        <w:rPr>
          <w:color w:val="000000" w:themeColor="text1"/>
        </w:rPr>
      </w:pPr>
      <w:r w:rsidRPr="003B151F">
        <w:rPr>
          <w:color w:val="000000" w:themeColor="text1"/>
        </w:rPr>
        <w:t>IRRIGATION IMPROVEMENT PROJECT: CONSTRUCTION SUPERVISION MANUAL. REPUBLIC OF YEMEN MINISTRY OF AGRICULTURE AND IRRIGATION. August 2003.</w:t>
      </w:r>
    </w:p>
    <w:p w:rsidR="009062C4" w:rsidRDefault="009062C4" w:rsidP="00CF36B0">
      <w:pPr>
        <w:pStyle w:val="ListParagraph"/>
        <w:numPr>
          <w:ilvl w:val="0"/>
          <w:numId w:val="33"/>
        </w:numPr>
        <w:spacing w:line="276" w:lineRule="auto"/>
        <w:ind w:left="360"/>
        <w:rPr>
          <w:color w:val="000000" w:themeColor="text1"/>
        </w:rPr>
      </w:pPr>
      <w:r w:rsidRPr="003B151F">
        <w:rPr>
          <w:color w:val="000000" w:themeColor="text1"/>
        </w:rPr>
        <w:t>Irrigation Manual. Module 13: Construction of Irrigation Schemes. FAO (2001), Harare, Zimbabwe.</w:t>
      </w:r>
    </w:p>
    <w:p w:rsidR="00C340B0" w:rsidRPr="003B151F" w:rsidRDefault="00C340B0" w:rsidP="00CF36B0">
      <w:pPr>
        <w:pStyle w:val="ListParagraph"/>
        <w:numPr>
          <w:ilvl w:val="0"/>
          <w:numId w:val="33"/>
        </w:numPr>
        <w:spacing w:line="276" w:lineRule="auto"/>
        <w:ind w:left="360"/>
        <w:rPr>
          <w:color w:val="000000" w:themeColor="text1"/>
        </w:rPr>
      </w:pPr>
      <w:r w:rsidRPr="003B151F">
        <w:rPr>
          <w:color w:val="000000" w:themeColor="text1"/>
        </w:rPr>
        <w:t xml:space="preserve">Japan International Cooperation Agency (JICA) and </w:t>
      </w:r>
      <w:proofErr w:type="spellStart"/>
      <w:r w:rsidRPr="003B151F">
        <w:rPr>
          <w:color w:val="000000" w:themeColor="text1"/>
        </w:rPr>
        <w:t>Oromia</w:t>
      </w:r>
      <w:proofErr w:type="spellEnd"/>
      <w:r w:rsidRPr="003B151F">
        <w:rPr>
          <w:color w:val="000000" w:themeColor="text1"/>
        </w:rPr>
        <w:t xml:space="preserve"> Irrigation Development Authority (OIDA): The Project for Capacity Building in Irrigation Development (CBID). Construction Control Manual. May, 2014. Addis Ababa, Ethiopia.</w:t>
      </w:r>
    </w:p>
    <w:p w:rsidR="009062C4" w:rsidRDefault="009062C4" w:rsidP="00CF36B0">
      <w:pPr>
        <w:pStyle w:val="ListParagraph"/>
        <w:numPr>
          <w:ilvl w:val="0"/>
          <w:numId w:val="33"/>
        </w:numPr>
        <w:spacing w:line="276" w:lineRule="auto"/>
        <w:ind w:left="360"/>
        <w:rPr>
          <w:color w:val="000000"/>
        </w:rPr>
      </w:pPr>
      <w:r w:rsidRPr="003B151F">
        <w:rPr>
          <w:color w:val="000000"/>
        </w:rPr>
        <w:t>Jeremy Glover (2006). UNDERSTANDING THE NEW FIDIC RED BOOK. A Clause-By-Clause Commentary.</w:t>
      </w:r>
    </w:p>
    <w:p w:rsidR="00C340B0" w:rsidRPr="003B151F" w:rsidRDefault="00C340B0" w:rsidP="00CF36B0">
      <w:pPr>
        <w:pStyle w:val="ListParagraph"/>
        <w:numPr>
          <w:ilvl w:val="0"/>
          <w:numId w:val="33"/>
        </w:numPr>
        <w:spacing w:line="276" w:lineRule="auto"/>
        <w:ind w:left="360"/>
        <w:rPr>
          <w:color w:val="000000" w:themeColor="text1"/>
        </w:rPr>
      </w:pPr>
      <w:proofErr w:type="spellStart"/>
      <w:r w:rsidRPr="003B151F">
        <w:rPr>
          <w:color w:val="000000" w:themeColor="text1"/>
        </w:rPr>
        <w:t>Saleh</w:t>
      </w:r>
      <w:proofErr w:type="spellEnd"/>
      <w:r w:rsidRPr="003B151F">
        <w:rPr>
          <w:color w:val="000000" w:themeColor="text1"/>
        </w:rPr>
        <w:t xml:space="preserve"> Mubarak (2010). Construction Project Scheduling and Control. Second Edition. New Jersey, USA.</w:t>
      </w:r>
    </w:p>
    <w:p w:rsidR="00012702" w:rsidRPr="003B151F" w:rsidRDefault="00012702" w:rsidP="00CF36B0">
      <w:pPr>
        <w:pStyle w:val="ListParagraph"/>
        <w:numPr>
          <w:ilvl w:val="0"/>
          <w:numId w:val="33"/>
        </w:numPr>
        <w:spacing w:line="276" w:lineRule="auto"/>
        <w:ind w:left="360"/>
        <w:rPr>
          <w:color w:val="000000" w:themeColor="text1"/>
        </w:rPr>
      </w:pPr>
      <w:r w:rsidRPr="003B151F">
        <w:rPr>
          <w:color w:val="000000" w:themeColor="text1"/>
        </w:rPr>
        <w:t>The Federal Democratic Republic of Ethiopia. Ethiopian Social Rehabilitation and Development Fund (ESRDF). ESRDF’s Small Scale Irrigation Project (Gravity) Technical Handbook. Component VII: Manual on Construction Supervision of SSIP. November, 2014. Addis Ababa, Ethiopia.</w:t>
      </w:r>
    </w:p>
    <w:p w:rsidR="00CC380D" w:rsidRDefault="00CC380D" w:rsidP="00410829"/>
    <w:p w:rsidR="00442D8D" w:rsidRDefault="00442D8D" w:rsidP="00A66C28">
      <w:pPr>
        <w:pStyle w:val="Heading1"/>
        <w:numPr>
          <w:ilvl w:val="0"/>
          <w:numId w:val="0"/>
        </w:numPr>
        <w:jc w:val="center"/>
      </w:pPr>
      <w:bookmarkStart w:id="250" w:name="_Toc486499194"/>
    </w:p>
    <w:p w:rsidR="00442D8D" w:rsidRDefault="00442D8D">
      <w:pPr>
        <w:spacing w:after="200"/>
        <w:jc w:val="left"/>
        <w:rPr>
          <w:rFonts w:eastAsiaTheme="majorEastAsia"/>
          <w:b/>
          <w:bCs/>
          <w:caps/>
          <w:color w:val="1111FF"/>
          <w:sz w:val="28"/>
          <w:szCs w:val="28"/>
        </w:rPr>
      </w:pPr>
      <w:r>
        <w:br w:type="page"/>
      </w:r>
    </w:p>
    <w:p w:rsidR="00442D8D" w:rsidRDefault="00E1332D" w:rsidP="00A66C28">
      <w:pPr>
        <w:pStyle w:val="Heading1"/>
        <w:numPr>
          <w:ilvl w:val="0"/>
          <w:numId w:val="0"/>
        </w:numPr>
        <w:jc w:val="center"/>
      </w:pPr>
      <w:bookmarkStart w:id="251" w:name="_Toc531653694"/>
      <w:r w:rsidRPr="00E1332D">
        <w:lastRenderedPageBreak/>
        <w:t>APPEND</w:t>
      </w:r>
      <w:bookmarkEnd w:id="250"/>
      <w:r w:rsidR="003D41BC">
        <w:t>ices</w:t>
      </w:r>
      <w:bookmarkEnd w:id="251"/>
    </w:p>
    <w:p w:rsidR="00442D8D" w:rsidRDefault="00442D8D">
      <w:pPr>
        <w:spacing w:after="200"/>
        <w:jc w:val="left"/>
        <w:rPr>
          <w:rFonts w:eastAsiaTheme="majorEastAsia"/>
          <w:b/>
          <w:bCs/>
          <w:caps/>
          <w:color w:val="1111FF"/>
          <w:sz w:val="28"/>
          <w:szCs w:val="28"/>
        </w:rPr>
      </w:pPr>
      <w:r>
        <w:br w:type="page"/>
      </w:r>
    </w:p>
    <w:p w:rsidR="00E1332D" w:rsidRDefault="00E1332D" w:rsidP="00A66C28">
      <w:pPr>
        <w:pStyle w:val="Heading1"/>
        <w:numPr>
          <w:ilvl w:val="0"/>
          <w:numId w:val="0"/>
        </w:numPr>
        <w:jc w:val="center"/>
      </w:pPr>
    </w:p>
    <w:p w:rsidR="003D41BC" w:rsidRDefault="003D41BC">
      <w:pPr>
        <w:spacing w:after="200"/>
        <w:jc w:val="left"/>
      </w:pPr>
      <w:r>
        <w:br w:type="page"/>
      </w:r>
    </w:p>
    <w:p w:rsidR="00D96E85" w:rsidRDefault="003D41BC" w:rsidP="003D41BC">
      <w:pPr>
        <w:pStyle w:val="Caption"/>
        <w:jc w:val="center"/>
      </w:pPr>
      <w:bookmarkStart w:id="252" w:name="_Toc531653695"/>
      <w:r>
        <w:lastRenderedPageBreak/>
        <w:t xml:space="preserve">APPENDIX </w:t>
      </w:r>
      <w:r w:rsidR="00535B90">
        <w:fldChar w:fldCharType="begin"/>
      </w:r>
      <w:r w:rsidR="00535B90">
        <w:instrText xml:space="preserve"> SEQ APPENDIX \* ROMAN </w:instrText>
      </w:r>
      <w:r w:rsidR="00535B90">
        <w:fldChar w:fldCharType="separate"/>
      </w:r>
      <w:r w:rsidR="00A741FF">
        <w:rPr>
          <w:noProof/>
        </w:rPr>
        <w:t>I</w:t>
      </w:r>
      <w:r w:rsidR="00535B90">
        <w:rPr>
          <w:noProof/>
        </w:rPr>
        <w:fldChar w:fldCharType="end"/>
      </w:r>
      <w:r>
        <w:t xml:space="preserve">: </w:t>
      </w:r>
      <w:r w:rsidRPr="00AD7DC6">
        <w:t>PART IV/GL 28/A CONTRACT MANAGEMENT FORMAT</w:t>
      </w:r>
      <w:bookmarkEnd w:id="252"/>
    </w:p>
    <w:p w:rsidR="003D41BC" w:rsidRDefault="003D41BC" w:rsidP="00446110">
      <w:pPr>
        <w:spacing w:line="360" w:lineRule="auto"/>
      </w:pPr>
    </w:p>
    <w:p w:rsidR="00D96E85" w:rsidRPr="004A13B1" w:rsidRDefault="00D96E85" w:rsidP="00446110">
      <w:pPr>
        <w:spacing w:line="360" w:lineRule="auto"/>
        <w:rPr>
          <w:b/>
          <w:sz w:val="20"/>
          <w:szCs w:val="20"/>
        </w:rPr>
      </w:pPr>
      <w:r w:rsidRPr="004A13B1">
        <w:rPr>
          <w:b/>
          <w:sz w:val="20"/>
          <w:szCs w:val="20"/>
        </w:rPr>
        <w:t>Appendix Part IV/GL</w:t>
      </w:r>
      <w:r w:rsidR="009D36E9" w:rsidRPr="004A13B1">
        <w:rPr>
          <w:b/>
          <w:sz w:val="20"/>
          <w:szCs w:val="20"/>
        </w:rPr>
        <w:t>28</w:t>
      </w:r>
      <w:r w:rsidRPr="004A13B1">
        <w:rPr>
          <w:b/>
          <w:sz w:val="20"/>
          <w:szCs w:val="20"/>
        </w:rPr>
        <w:t>/A-1: Procurement Outcome Review Format</w:t>
      </w:r>
    </w:p>
    <w:p w:rsidR="00D96E85" w:rsidRPr="003D41BC" w:rsidRDefault="00D96E85" w:rsidP="00446110">
      <w:pPr>
        <w:spacing w:line="360" w:lineRule="auto"/>
        <w:rPr>
          <w:sz w:val="20"/>
          <w:szCs w:val="20"/>
          <w:u w:val="single"/>
        </w:rPr>
      </w:pPr>
      <w:r w:rsidRPr="003D41BC">
        <w:rPr>
          <w:sz w:val="20"/>
          <w:szCs w:val="20"/>
        </w:rPr>
        <w:t>Name of the Project: _______________________________</w:t>
      </w:r>
    </w:p>
    <w:tbl>
      <w:tblPr>
        <w:tblStyle w:val="TableGrid"/>
        <w:tblW w:w="0" w:type="auto"/>
        <w:tblLook w:val="04A0" w:firstRow="1" w:lastRow="0" w:firstColumn="1" w:lastColumn="0" w:noHBand="0" w:noVBand="1"/>
      </w:tblPr>
      <w:tblGrid>
        <w:gridCol w:w="715"/>
        <w:gridCol w:w="3959"/>
        <w:gridCol w:w="1081"/>
        <w:gridCol w:w="3595"/>
      </w:tblGrid>
      <w:tr w:rsidR="00D96E85" w:rsidRPr="003D41BC" w:rsidTr="000E6F38">
        <w:tc>
          <w:tcPr>
            <w:tcW w:w="715"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No</w:t>
            </w:r>
          </w:p>
        </w:tc>
        <w:tc>
          <w:tcPr>
            <w:tcW w:w="3959"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Reviewed items</w:t>
            </w:r>
          </w:p>
        </w:tc>
        <w:tc>
          <w:tcPr>
            <w:tcW w:w="1081"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Yes/ No</w:t>
            </w:r>
          </w:p>
        </w:tc>
        <w:tc>
          <w:tcPr>
            <w:tcW w:w="3595"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Remark</w:t>
            </w:r>
          </w:p>
        </w:tc>
      </w:tr>
      <w:tr w:rsidR="00D96E85" w:rsidRPr="003D41BC" w:rsidTr="007078B2">
        <w:tc>
          <w:tcPr>
            <w:tcW w:w="715" w:type="dxa"/>
          </w:tcPr>
          <w:p w:rsidR="00D96E85" w:rsidRPr="003D41BC" w:rsidRDefault="00D96E85" w:rsidP="007078B2">
            <w:pPr>
              <w:rPr>
                <w:sz w:val="20"/>
                <w:szCs w:val="20"/>
              </w:rPr>
            </w:pPr>
            <w:r w:rsidRPr="003D41BC">
              <w:rPr>
                <w:sz w:val="20"/>
                <w:szCs w:val="20"/>
              </w:rPr>
              <w:t>1</w:t>
            </w:r>
          </w:p>
        </w:tc>
        <w:tc>
          <w:tcPr>
            <w:tcW w:w="3959" w:type="dxa"/>
          </w:tcPr>
          <w:p w:rsidR="00D96E85" w:rsidRPr="003D41BC" w:rsidRDefault="00D96E85" w:rsidP="007078B2">
            <w:pPr>
              <w:rPr>
                <w:sz w:val="20"/>
                <w:szCs w:val="20"/>
              </w:rPr>
            </w:pPr>
            <w:r w:rsidRPr="003D41BC">
              <w:rPr>
                <w:sz w:val="20"/>
                <w:szCs w:val="20"/>
              </w:rPr>
              <w:t xml:space="preserve">If missed items exist </w:t>
            </w: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2</w:t>
            </w:r>
          </w:p>
        </w:tc>
        <w:tc>
          <w:tcPr>
            <w:tcW w:w="3959" w:type="dxa"/>
          </w:tcPr>
          <w:p w:rsidR="00D96E85" w:rsidRPr="003D41BC" w:rsidRDefault="00D96E85" w:rsidP="007078B2">
            <w:pPr>
              <w:rPr>
                <w:sz w:val="20"/>
                <w:szCs w:val="20"/>
              </w:rPr>
            </w:pPr>
            <w:r w:rsidRPr="003D41BC">
              <w:rPr>
                <w:sz w:val="20"/>
                <w:szCs w:val="20"/>
              </w:rPr>
              <w:t>Unsound unit cost/rate</w:t>
            </w: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3</w:t>
            </w:r>
          </w:p>
        </w:tc>
        <w:tc>
          <w:tcPr>
            <w:tcW w:w="3959" w:type="dxa"/>
          </w:tcPr>
          <w:p w:rsidR="00D96E85" w:rsidRPr="003D41BC" w:rsidRDefault="00D96E85" w:rsidP="007078B2">
            <w:pPr>
              <w:rPr>
                <w:sz w:val="20"/>
                <w:szCs w:val="20"/>
              </w:rPr>
            </w:pPr>
            <w:r w:rsidRPr="003D41BC">
              <w:rPr>
                <w:sz w:val="20"/>
                <w:szCs w:val="20"/>
              </w:rPr>
              <w:t>Undermined or exaggerated quantity</w:t>
            </w: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4</w:t>
            </w:r>
          </w:p>
        </w:tc>
        <w:tc>
          <w:tcPr>
            <w:tcW w:w="3959" w:type="dxa"/>
          </w:tcPr>
          <w:p w:rsidR="00D96E85" w:rsidRPr="003D41BC" w:rsidRDefault="00D96E85" w:rsidP="007078B2">
            <w:pPr>
              <w:rPr>
                <w:sz w:val="20"/>
                <w:szCs w:val="20"/>
              </w:rPr>
            </w:pPr>
            <w:r w:rsidRPr="003D41BC">
              <w:rPr>
                <w:sz w:val="20"/>
                <w:szCs w:val="20"/>
              </w:rPr>
              <w:t>Undefined specifications</w:t>
            </w: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5</w:t>
            </w:r>
          </w:p>
        </w:tc>
        <w:tc>
          <w:tcPr>
            <w:tcW w:w="3959" w:type="dxa"/>
          </w:tcPr>
          <w:p w:rsidR="00D96E85" w:rsidRPr="003D41BC" w:rsidRDefault="00D96E85" w:rsidP="007078B2">
            <w:pPr>
              <w:rPr>
                <w:sz w:val="20"/>
                <w:szCs w:val="20"/>
              </w:rPr>
            </w:pP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6</w:t>
            </w:r>
          </w:p>
        </w:tc>
        <w:tc>
          <w:tcPr>
            <w:tcW w:w="3959" w:type="dxa"/>
          </w:tcPr>
          <w:p w:rsidR="00D96E85" w:rsidRPr="003D41BC" w:rsidRDefault="00D96E85" w:rsidP="007078B2">
            <w:pPr>
              <w:rPr>
                <w:sz w:val="20"/>
                <w:szCs w:val="20"/>
              </w:rPr>
            </w:pP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7</w:t>
            </w:r>
          </w:p>
        </w:tc>
        <w:tc>
          <w:tcPr>
            <w:tcW w:w="3959" w:type="dxa"/>
          </w:tcPr>
          <w:p w:rsidR="00D96E85" w:rsidRPr="003D41BC" w:rsidRDefault="00D96E85" w:rsidP="007078B2">
            <w:pPr>
              <w:rPr>
                <w:sz w:val="20"/>
                <w:szCs w:val="20"/>
              </w:rPr>
            </w:pP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8</w:t>
            </w:r>
          </w:p>
        </w:tc>
        <w:tc>
          <w:tcPr>
            <w:tcW w:w="3959" w:type="dxa"/>
          </w:tcPr>
          <w:p w:rsidR="00D96E85" w:rsidRPr="003D41BC" w:rsidRDefault="00D96E85" w:rsidP="007078B2">
            <w:pPr>
              <w:rPr>
                <w:sz w:val="20"/>
                <w:szCs w:val="20"/>
              </w:rPr>
            </w:pP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9</w:t>
            </w:r>
          </w:p>
        </w:tc>
        <w:tc>
          <w:tcPr>
            <w:tcW w:w="3959" w:type="dxa"/>
          </w:tcPr>
          <w:p w:rsidR="00D96E85" w:rsidRPr="003D41BC" w:rsidRDefault="00D96E85" w:rsidP="007078B2">
            <w:pPr>
              <w:rPr>
                <w:sz w:val="20"/>
                <w:szCs w:val="20"/>
              </w:rPr>
            </w:pP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r w:rsidR="00D96E85" w:rsidRPr="003D41BC" w:rsidTr="007078B2">
        <w:tc>
          <w:tcPr>
            <w:tcW w:w="715" w:type="dxa"/>
          </w:tcPr>
          <w:p w:rsidR="00D96E85" w:rsidRPr="003D41BC" w:rsidRDefault="00D96E85" w:rsidP="007078B2">
            <w:pPr>
              <w:rPr>
                <w:sz w:val="20"/>
                <w:szCs w:val="20"/>
              </w:rPr>
            </w:pPr>
            <w:r w:rsidRPr="003D41BC">
              <w:rPr>
                <w:sz w:val="20"/>
                <w:szCs w:val="20"/>
              </w:rPr>
              <w:t>10</w:t>
            </w:r>
          </w:p>
        </w:tc>
        <w:tc>
          <w:tcPr>
            <w:tcW w:w="3959" w:type="dxa"/>
          </w:tcPr>
          <w:p w:rsidR="00D96E85" w:rsidRPr="003D41BC" w:rsidRDefault="00D96E85" w:rsidP="007078B2">
            <w:pPr>
              <w:rPr>
                <w:sz w:val="20"/>
                <w:szCs w:val="20"/>
              </w:rPr>
            </w:pPr>
          </w:p>
        </w:tc>
        <w:tc>
          <w:tcPr>
            <w:tcW w:w="1081" w:type="dxa"/>
          </w:tcPr>
          <w:p w:rsidR="00D96E85" w:rsidRPr="003D41BC" w:rsidRDefault="00D96E85" w:rsidP="007078B2">
            <w:pPr>
              <w:rPr>
                <w:sz w:val="20"/>
                <w:szCs w:val="20"/>
              </w:rPr>
            </w:pPr>
          </w:p>
        </w:tc>
        <w:tc>
          <w:tcPr>
            <w:tcW w:w="3595" w:type="dxa"/>
          </w:tcPr>
          <w:p w:rsidR="00D96E85" w:rsidRPr="003D41BC" w:rsidRDefault="00D96E85" w:rsidP="007078B2">
            <w:pPr>
              <w:rPr>
                <w:sz w:val="20"/>
                <w:szCs w:val="20"/>
              </w:rPr>
            </w:pPr>
          </w:p>
        </w:tc>
      </w:tr>
    </w:tbl>
    <w:p w:rsidR="00D96E85" w:rsidRPr="003D41BC" w:rsidRDefault="00D96E85" w:rsidP="00D96E85">
      <w:pPr>
        <w:rPr>
          <w:sz w:val="20"/>
          <w:szCs w:val="20"/>
        </w:rPr>
      </w:pPr>
      <w:r w:rsidRPr="003D41BC">
        <w:rPr>
          <w:i/>
          <w:sz w:val="20"/>
          <w:szCs w:val="20"/>
        </w:rPr>
        <w:t>(Use this place to summarize the findings and discuss with the responsible persons on the review result)</w:t>
      </w:r>
      <w:r w:rsidRPr="003D41BC">
        <w:rPr>
          <w:sz w:val="20"/>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w:t>
      </w:r>
    </w:p>
    <w:p w:rsidR="00D96E85" w:rsidRPr="003D41BC" w:rsidRDefault="000F0541" w:rsidP="000F0541">
      <w:pPr>
        <w:tabs>
          <w:tab w:val="left" w:pos="3465"/>
        </w:tabs>
        <w:rPr>
          <w:sz w:val="20"/>
          <w:szCs w:val="20"/>
        </w:rPr>
      </w:pPr>
      <w:r w:rsidRPr="003D41BC">
        <w:rPr>
          <w:sz w:val="20"/>
          <w:szCs w:val="20"/>
        </w:rPr>
        <w:tab/>
      </w:r>
    </w:p>
    <w:p w:rsidR="00D96E85" w:rsidRPr="003D41BC" w:rsidRDefault="00D96E85" w:rsidP="00D96E85">
      <w:pPr>
        <w:rPr>
          <w:sz w:val="20"/>
          <w:szCs w:val="20"/>
        </w:rPr>
      </w:pPr>
    </w:p>
    <w:p w:rsidR="00D96E85" w:rsidRPr="004A13B1" w:rsidRDefault="00D96E85" w:rsidP="00D96E85">
      <w:pPr>
        <w:rPr>
          <w:b/>
          <w:sz w:val="20"/>
          <w:szCs w:val="20"/>
        </w:rPr>
      </w:pPr>
      <w:r w:rsidRPr="004A13B1">
        <w:rPr>
          <w:b/>
          <w:sz w:val="20"/>
          <w:szCs w:val="20"/>
        </w:rPr>
        <w:t>Appendix Part IV/GL</w:t>
      </w:r>
      <w:r w:rsidR="009D36E9" w:rsidRPr="004A13B1">
        <w:rPr>
          <w:b/>
          <w:sz w:val="20"/>
          <w:szCs w:val="20"/>
        </w:rPr>
        <w:t>28</w:t>
      </w:r>
      <w:r w:rsidRPr="004A13B1">
        <w:rPr>
          <w:b/>
          <w:sz w:val="20"/>
          <w:szCs w:val="20"/>
        </w:rPr>
        <w:t>/A-2: Contract Mobilization Checking Format</w:t>
      </w:r>
    </w:p>
    <w:tbl>
      <w:tblPr>
        <w:tblW w:w="9500" w:type="dxa"/>
        <w:tblInd w:w="113" w:type="dxa"/>
        <w:tblLayout w:type="fixed"/>
        <w:tblCellMar>
          <w:left w:w="0" w:type="dxa"/>
          <w:right w:w="0" w:type="dxa"/>
        </w:tblCellMar>
        <w:tblLook w:val="0000" w:firstRow="0" w:lastRow="0" w:firstColumn="0" w:lastColumn="0" w:noHBand="0" w:noVBand="0"/>
      </w:tblPr>
      <w:tblGrid>
        <w:gridCol w:w="1822"/>
        <w:gridCol w:w="4838"/>
        <w:gridCol w:w="1980"/>
        <w:gridCol w:w="860"/>
      </w:tblGrid>
      <w:tr w:rsidR="00D96E85" w:rsidRPr="003D41BC" w:rsidTr="000E6F38">
        <w:trPr>
          <w:trHeight w:val="20"/>
        </w:trPr>
        <w:tc>
          <w:tcPr>
            <w:tcW w:w="18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80" w:type="dxa"/>
              <w:left w:w="113" w:type="dxa"/>
              <w:bottom w:w="80" w:type="dxa"/>
              <w:right w:w="113" w:type="dxa"/>
            </w:tcMar>
            <w:vAlign w:val="center"/>
          </w:tcPr>
          <w:p w:rsidR="00D96E85" w:rsidRPr="003D41BC" w:rsidRDefault="00D96E85" w:rsidP="00D546E9">
            <w:pPr>
              <w:pStyle w:val="Chart-Heading"/>
              <w:spacing w:before="0" w:line="240" w:lineRule="auto"/>
              <w:rPr>
                <w:rFonts w:ascii="Arial" w:hAnsi="Arial" w:cs="Arial"/>
                <w:sz w:val="20"/>
                <w:szCs w:val="20"/>
              </w:rPr>
            </w:pPr>
            <w:r w:rsidRPr="003D41BC">
              <w:rPr>
                <w:rFonts w:ascii="Arial" w:hAnsi="Arial" w:cs="Arial"/>
                <w:sz w:val="20"/>
                <w:szCs w:val="20"/>
              </w:rPr>
              <w:t>Mobilisation</w:t>
            </w:r>
          </w:p>
        </w:tc>
        <w:tc>
          <w:tcPr>
            <w:tcW w:w="483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80" w:type="dxa"/>
              <w:left w:w="0" w:type="dxa"/>
              <w:bottom w:w="80" w:type="dxa"/>
              <w:right w:w="0" w:type="dxa"/>
            </w:tcMar>
            <w:vAlign w:val="center"/>
          </w:tcPr>
          <w:p w:rsidR="00D96E85" w:rsidRPr="003D41BC" w:rsidRDefault="00D96E85" w:rsidP="00D546E9">
            <w:pPr>
              <w:pStyle w:val="Chart-Heading"/>
              <w:spacing w:before="0" w:line="240" w:lineRule="auto"/>
              <w:jc w:val="center"/>
              <w:rPr>
                <w:rFonts w:ascii="Arial" w:hAnsi="Arial" w:cs="Arial"/>
                <w:sz w:val="20"/>
                <w:szCs w:val="20"/>
              </w:rPr>
            </w:pPr>
            <w:r w:rsidRPr="003D41BC">
              <w:rPr>
                <w:rFonts w:ascii="Arial" w:hAnsi="Arial" w:cs="Arial"/>
                <w:sz w:val="20"/>
                <w:szCs w:val="20"/>
              </w:rPr>
              <w:t>Action</w:t>
            </w:r>
          </w:p>
        </w:tc>
        <w:tc>
          <w:tcPr>
            <w:tcW w:w="19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80" w:type="dxa"/>
              <w:left w:w="113" w:type="dxa"/>
              <w:bottom w:w="80" w:type="dxa"/>
              <w:right w:w="113" w:type="dxa"/>
            </w:tcMar>
            <w:vAlign w:val="center"/>
          </w:tcPr>
          <w:p w:rsidR="00D96E85" w:rsidRPr="003D41BC" w:rsidRDefault="00D96E85" w:rsidP="00D546E9">
            <w:pPr>
              <w:pStyle w:val="Chart-Heading"/>
              <w:spacing w:before="0" w:line="240" w:lineRule="auto"/>
              <w:jc w:val="center"/>
              <w:rPr>
                <w:rFonts w:ascii="Arial" w:hAnsi="Arial" w:cs="Arial"/>
                <w:sz w:val="20"/>
                <w:szCs w:val="20"/>
              </w:rPr>
            </w:pPr>
            <w:r w:rsidRPr="003D41BC">
              <w:rPr>
                <w:rFonts w:ascii="Arial" w:hAnsi="Arial" w:cs="Arial"/>
                <w:sz w:val="20"/>
                <w:szCs w:val="20"/>
              </w:rPr>
              <w:t>When done make a mark (X)</w:t>
            </w:r>
          </w:p>
        </w:tc>
        <w:tc>
          <w:tcPr>
            <w:tcW w:w="8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D96E85" w:rsidRPr="003D41BC" w:rsidRDefault="00D96E85" w:rsidP="00D546E9">
            <w:pPr>
              <w:pStyle w:val="Chart-Heading"/>
              <w:spacing w:before="0" w:line="240" w:lineRule="auto"/>
              <w:jc w:val="center"/>
              <w:rPr>
                <w:rFonts w:ascii="Arial" w:hAnsi="Arial" w:cs="Arial"/>
                <w:sz w:val="20"/>
                <w:szCs w:val="20"/>
              </w:rPr>
            </w:pPr>
            <w:r w:rsidRPr="003D41BC">
              <w:rPr>
                <w:rFonts w:ascii="Arial" w:hAnsi="Arial" w:cs="Arial"/>
                <w:sz w:val="20"/>
                <w:szCs w:val="20"/>
              </w:rPr>
              <w:t>Remark</w:t>
            </w:r>
          </w:p>
        </w:tc>
      </w:tr>
      <w:tr w:rsidR="00D96E85" w:rsidRPr="003D41BC" w:rsidTr="00F547BB">
        <w:trPr>
          <w:trHeight w:val="20"/>
        </w:trPr>
        <w:tc>
          <w:tcPr>
            <w:tcW w:w="1822"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Document</w:t>
            </w: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ind w:left="0" w:firstLine="0"/>
              <w:rPr>
                <w:rFonts w:ascii="Arial" w:hAnsi="Arial" w:cs="Arial"/>
                <w:sz w:val="20"/>
                <w:szCs w:val="20"/>
              </w:rPr>
            </w:pPr>
            <w:r w:rsidRPr="003D41BC">
              <w:rPr>
                <w:rFonts w:ascii="Arial" w:hAnsi="Arial" w:cs="Arial"/>
                <w:sz w:val="20"/>
                <w:szCs w:val="20"/>
              </w:rPr>
              <w:t>Distribute contract documents to Contractor/Consultant/Client (Region. Zone, District - Legal section, Relevant departments)</w:t>
            </w:r>
          </w:p>
        </w:tc>
        <w:tc>
          <w:tcPr>
            <w:tcW w:w="198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 xml:space="preserve">Establish Contract file in the name of the project </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Site Handover</w:t>
            </w: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 xml:space="preserve">Site handover format preparation </w:t>
            </w:r>
          </w:p>
        </w:tc>
        <w:tc>
          <w:tcPr>
            <w:tcW w:w="198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 xml:space="preserve">Beneficiary and locally area administrative &amp; line office courtesy call </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Camp site handover</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 xml:space="preserve">Headwork and Main structure </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Bench Marks</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Access road if applicable</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D96E85" w:rsidRPr="003D41BC" w:rsidRDefault="00D96E85" w:rsidP="00D546E9">
            <w:pPr>
              <w:pStyle w:val="Chart-BodyCopy"/>
              <w:spacing w:before="0" w:line="240" w:lineRule="auto"/>
              <w:jc w:val="center"/>
              <w:rPr>
                <w:rFonts w:ascii="Arial" w:hAnsi="Arial" w:cs="Arial"/>
                <w:sz w:val="20"/>
                <w:szCs w:val="20"/>
              </w:rPr>
            </w:pPr>
            <w:r w:rsidRPr="003D41BC">
              <w:rPr>
                <w:rFonts w:ascii="Arial" w:hAnsi="Arial" w:cs="Arial"/>
                <w:sz w:val="20"/>
                <w:szCs w:val="20"/>
              </w:rPr>
              <w:t>Communication &amp;Relationship</w:t>
            </w: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Establish reporting structure and formats</w:t>
            </w:r>
          </w:p>
        </w:tc>
        <w:tc>
          <w:tcPr>
            <w:tcW w:w="198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r>
            <w:r w:rsidRPr="003D41BC">
              <w:rPr>
                <w:rFonts w:ascii="Arial" w:hAnsi="Arial" w:cs="Arial"/>
                <w:w w:val="90"/>
                <w:sz w:val="20"/>
                <w:szCs w:val="20"/>
              </w:rPr>
              <w:t>Contractor contract management personnel acceptance</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Establish meeting schedules</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r w:rsidR="00D96E85" w:rsidRPr="003D41BC" w:rsidTr="00F547BB">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4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Chart-BodyCopy"/>
              <w:spacing w:before="0" w:line="240" w:lineRule="auto"/>
              <w:rPr>
                <w:rFonts w:ascii="Arial" w:hAnsi="Arial" w:cs="Arial"/>
                <w:sz w:val="20"/>
                <w:szCs w:val="20"/>
              </w:rPr>
            </w:pPr>
            <w:r w:rsidRPr="003D41BC">
              <w:rPr>
                <w:rFonts w:ascii="Arial" w:hAnsi="Arial" w:cs="Arial"/>
                <w:sz w:val="20"/>
                <w:szCs w:val="20"/>
              </w:rPr>
              <w:t>•</w:t>
            </w:r>
            <w:r w:rsidRPr="003D41BC">
              <w:rPr>
                <w:rFonts w:ascii="Arial" w:hAnsi="Arial" w:cs="Arial"/>
                <w:sz w:val="20"/>
                <w:szCs w:val="20"/>
              </w:rPr>
              <w:tab/>
              <w:t xml:space="preserve">Establish communication protocols (diary, memos, letters, </w:t>
            </w:r>
            <w:proofErr w:type="gramStart"/>
            <w:r w:rsidRPr="003D41BC">
              <w:rPr>
                <w:rFonts w:ascii="Arial" w:hAnsi="Arial" w:cs="Arial"/>
                <w:sz w:val="20"/>
                <w:szCs w:val="20"/>
              </w:rPr>
              <w:t>email</w:t>
            </w:r>
            <w:proofErr w:type="gramEnd"/>
            <w:r w:rsidRPr="003D41BC">
              <w:rPr>
                <w:rFonts w:ascii="Arial" w:hAnsi="Arial" w:cs="Arial"/>
                <w:sz w:val="20"/>
                <w:szCs w:val="20"/>
              </w:rPr>
              <w:t>. FAX, telephone calls etc.)</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c>
          <w:tcPr>
            <w:tcW w:w="8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96E85" w:rsidRPr="003D41BC" w:rsidRDefault="00D96E85" w:rsidP="00D546E9">
            <w:pPr>
              <w:pStyle w:val="NoParagraphStyle"/>
              <w:spacing w:line="240" w:lineRule="auto"/>
              <w:textAlignment w:val="auto"/>
              <w:rPr>
                <w:rFonts w:ascii="Arial" w:hAnsi="Arial" w:cs="Arial"/>
                <w:color w:val="auto"/>
                <w:sz w:val="20"/>
                <w:szCs w:val="20"/>
                <w:lang w:val="en-US"/>
              </w:rPr>
            </w:pPr>
          </w:p>
        </w:tc>
      </w:tr>
    </w:tbl>
    <w:p w:rsidR="00D96E85" w:rsidRPr="003D41BC" w:rsidRDefault="00D96E85" w:rsidP="00D96E85">
      <w:pPr>
        <w:rPr>
          <w:sz w:val="20"/>
          <w:szCs w:val="20"/>
        </w:rPr>
      </w:pPr>
    </w:p>
    <w:p w:rsidR="00D546E9" w:rsidRDefault="00D546E9">
      <w:pPr>
        <w:spacing w:after="200"/>
        <w:jc w:val="left"/>
        <w:rPr>
          <w:sz w:val="20"/>
          <w:szCs w:val="20"/>
        </w:rPr>
      </w:pPr>
      <w:r>
        <w:rPr>
          <w:sz w:val="20"/>
          <w:szCs w:val="20"/>
        </w:rPr>
        <w:br w:type="page"/>
      </w:r>
    </w:p>
    <w:p w:rsidR="00D96E85" w:rsidRPr="004A13B1" w:rsidRDefault="00D96E85" w:rsidP="00D96E85">
      <w:pPr>
        <w:rPr>
          <w:b/>
          <w:sz w:val="20"/>
          <w:szCs w:val="20"/>
        </w:rPr>
      </w:pPr>
      <w:r w:rsidRPr="004A13B1">
        <w:rPr>
          <w:b/>
          <w:sz w:val="20"/>
          <w:szCs w:val="20"/>
        </w:rPr>
        <w:lastRenderedPageBreak/>
        <w:t>Appendix Part IV/GL</w:t>
      </w:r>
      <w:r w:rsidR="009D36E9" w:rsidRPr="004A13B1">
        <w:rPr>
          <w:b/>
          <w:sz w:val="20"/>
          <w:szCs w:val="20"/>
        </w:rPr>
        <w:t>28</w:t>
      </w:r>
      <w:r w:rsidRPr="004A13B1">
        <w:rPr>
          <w:b/>
          <w:sz w:val="20"/>
          <w:szCs w:val="20"/>
        </w:rPr>
        <w:t>/A-3: Risk Analysis Format</w:t>
      </w:r>
    </w:p>
    <w:tbl>
      <w:tblPr>
        <w:tblStyle w:val="TableGrid"/>
        <w:tblW w:w="9828" w:type="dxa"/>
        <w:tblLayout w:type="fixed"/>
        <w:tblLook w:val="04A0" w:firstRow="1" w:lastRow="0" w:firstColumn="1" w:lastColumn="0" w:noHBand="0" w:noVBand="1"/>
      </w:tblPr>
      <w:tblGrid>
        <w:gridCol w:w="659"/>
        <w:gridCol w:w="3604"/>
        <w:gridCol w:w="1695"/>
        <w:gridCol w:w="2160"/>
        <w:gridCol w:w="1710"/>
      </w:tblGrid>
      <w:tr w:rsidR="00D96E85" w:rsidRPr="003D41BC" w:rsidTr="000E6F38">
        <w:tc>
          <w:tcPr>
            <w:tcW w:w="659" w:type="dxa"/>
            <w:shd w:val="clear" w:color="auto" w:fill="DDD9C3" w:themeFill="background2" w:themeFillShade="E6"/>
            <w:vAlign w:val="center"/>
          </w:tcPr>
          <w:p w:rsidR="00D96E85" w:rsidRPr="003D41BC" w:rsidRDefault="00D96E85" w:rsidP="007078B2">
            <w:pPr>
              <w:jc w:val="center"/>
              <w:rPr>
                <w:sz w:val="20"/>
                <w:szCs w:val="20"/>
              </w:rPr>
            </w:pPr>
            <w:r w:rsidRPr="003D41BC">
              <w:rPr>
                <w:sz w:val="20"/>
                <w:szCs w:val="20"/>
              </w:rPr>
              <w:t>No</w:t>
            </w:r>
          </w:p>
        </w:tc>
        <w:tc>
          <w:tcPr>
            <w:tcW w:w="3604" w:type="dxa"/>
            <w:shd w:val="clear" w:color="auto" w:fill="DDD9C3" w:themeFill="background2" w:themeFillShade="E6"/>
            <w:vAlign w:val="center"/>
          </w:tcPr>
          <w:p w:rsidR="00D96E85" w:rsidRPr="003D41BC" w:rsidRDefault="00D96E85" w:rsidP="007078B2">
            <w:pPr>
              <w:jc w:val="center"/>
              <w:rPr>
                <w:sz w:val="20"/>
                <w:szCs w:val="20"/>
              </w:rPr>
            </w:pPr>
            <w:r w:rsidRPr="003D41BC">
              <w:rPr>
                <w:sz w:val="20"/>
                <w:szCs w:val="20"/>
              </w:rPr>
              <w:t>Risk</w:t>
            </w:r>
          </w:p>
        </w:tc>
        <w:tc>
          <w:tcPr>
            <w:tcW w:w="1695" w:type="dxa"/>
            <w:shd w:val="clear" w:color="auto" w:fill="DDD9C3" w:themeFill="background2" w:themeFillShade="E6"/>
            <w:vAlign w:val="center"/>
          </w:tcPr>
          <w:p w:rsidR="00D96E85" w:rsidRPr="003D41BC" w:rsidRDefault="00D96E85" w:rsidP="007078B2">
            <w:pPr>
              <w:jc w:val="center"/>
              <w:rPr>
                <w:sz w:val="20"/>
                <w:szCs w:val="20"/>
              </w:rPr>
            </w:pPr>
            <w:r w:rsidRPr="003D41BC">
              <w:rPr>
                <w:sz w:val="20"/>
                <w:szCs w:val="20"/>
              </w:rPr>
              <w:t>Category (technical/cost/managerial)</w:t>
            </w:r>
          </w:p>
        </w:tc>
        <w:tc>
          <w:tcPr>
            <w:tcW w:w="2160" w:type="dxa"/>
            <w:shd w:val="clear" w:color="auto" w:fill="DDD9C3" w:themeFill="background2" w:themeFillShade="E6"/>
            <w:vAlign w:val="center"/>
          </w:tcPr>
          <w:p w:rsidR="00D96E85" w:rsidRPr="003D41BC" w:rsidRDefault="00D96E85" w:rsidP="007078B2">
            <w:pPr>
              <w:jc w:val="center"/>
              <w:rPr>
                <w:sz w:val="20"/>
                <w:szCs w:val="20"/>
              </w:rPr>
            </w:pPr>
            <w:r w:rsidRPr="003D41BC">
              <w:rPr>
                <w:sz w:val="20"/>
                <w:szCs w:val="20"/>
              </w:rPr>
              <w:t>Degree</w:t>
            </w:r>
          </w:p>
          <w:p w:rsidR="00D96E85" w:rsidRPr="003D41BC" w:rsidRDefault="00D96E85" w:rsidP="007078B2">
            <w:pPr>
              <w:jc w:val="center"/>
              <w:rPr>
                <w:sz w:val="20"/>
                <w:szCs w:val="20"/>
              </w:rPr>
            </w:pPr>
            <w:r w:rsidRPr="003D41BC">
              <w:rPr>
                <w:sz w:val="20"/>
                <w:szCs w:val="20"/>
              </w:rPr>
              <w:t>(High/Medium /Low)</w:t>
            </w:r>
          </w:p>
        </w:tc>
        <w:tc>
          <w:tcPr>
            <w:tcW w:w="1710" w:type="dxa"/>
            <w:shd w:val="clear" w:color="auto" w:fill="DDD9C3" w:themeFill="background2" w:themeFillShade="E6"/>
            <w:vAlign w:val="center"/>
          </w:tcPr>
          <w:p w:rsidR="00D96E85" w:rsidRPr="003D41BC" w:rsidRDefault="00D96E85" w:rsidP="007078B2">
            <w:pPr>
              <w:jc w:val="center"/>
              <w:rPr>
                <w:sz w:val="20"/>
                <w:szCs w:val="20"/>
              </w:rPr>
            </w:pPr>
            <w:r w:rsidRPr="003D41BC">
              <w:rPr>
                <w:sz w:val="20"/>
                <w:szCs w:val="20"/>
              </w:rPr>
              <w:t>Mitigation Measures</w:t>
            </w:r>
          </w:p>
        </w:tc>
      </w:tr>
      <w:tr w:rsidR="00D96E85" w:rsidRPr="003D41BC" w:rsidTr="0064421C">
        <w:tc>
          <w:tcPr>
            <w:tcW w:w="659" w:type="dxa"/>
          </w:tcPr>
          <w:p w:rsidR="00D96E85" w:rsidRPr="003D41BC" w:rsidRDefault="00D96E85" w:rsidP="007078B2">
            <w:pPr>
              <w:rPr>
                <w:sz w:val="20"/>
                <w:szCs w:val="20"/>
              </w:rPr>
            </w:pPr>
            <w:r w:rsidRPr="003D41BC">
              <w:rPr>
                <w:sz w:val="20"/>
                <w:szCs w:val="20"/>
              </w:rPr>
              <w:t>1</w:t>
            </w:r>
          </w:p>
        </w:tc>
        <w:tc>
          <w:tcPr>
            <w:tcW w:w="3604" w:type="dxa"/>
            <w:vAlign w:val="center"/>
          </w:tcPr>
          <w:p w:rsidR="00D96E85" w:rsidRPr="003D41BC" w:rsidRDefault="00D96E85" w:rsidP="007078B2">
            <w:pPr>
              <w:rPr>
                <w:sz w:val="20"/>
                <w:szCs w:val="20"/>
              </w:rPr>
            </w:pPr>
            <w:r w:rsidRPr="003D41BC">
              <w:rPr>
                <w:sz w:val="20"/>
                <w:szCs w:val="20"/>
              </w:rPr>
              <w:t>Right off way issue</w:t>
            </w: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2</w:t>
            </w:r>
          </w:p>
        </w:tc>
        <w:tc>
          <w:tcPr>
            <w:tcW w:w="3604" w:type="dxa"/>
            <w:vAlign w:val="center"/>
          </w:tcPr>
          <w:p w:rsidR="00D96E85" w:rsidRPr="003D41BC" w:rsidRDefault="00D96E85" w:rsidP="007078B2">
            <w:pPr>
              <w:rPr>
                <w:sz w:val="20"/>
                <w:szCs w:val="20"/>
              </w:rPr>
            </w:pPr>
            <w:r w:rsidRPr="003D41BC">
              <w:rPr>
                <w:sz w:val="20"/>
                <w:szCs w:val="20"/>
              </w:rPr>
              <w:t>Design modification</w:t>
            </w: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3</w:t>
            </w:r>
          </w:p>
        </w:tc>
        <w:tc>
          <w:tcPr>
            <w:tcW w:w="3604" w:type="dxa"/>
          </w:tcPr>
          <w:p w:rsidR="00D96E85" w:rsidRPr="003D41BC" w:rsidRDefault="00D96E85" w:rsidP="007078B2">
            <w:pPr>
              <w:rPr>
                <w:sz w:val="20"/>
                <w:szCs w:val="20"/>
              </w:rPr>
            </w:pPr>
            <w:r w:rsidRPr="003D41BC">
              <w:rPr>
                <w:sz w:val="20"/>
                <w:szCs w:val="20"/>
              </w:rPr>
              <w:t>Change in client interest</w:t>
            </w: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4</w:t>
            </w:r>
          </w:p>
        </w:tc>
        <w:tc>
          <w:tcPr>
            <w:tcW w:w="3604" w:type="dxa"/>
          </w:tcPr>
          <w:p w:rsidR="00D96E85" w:rsidRPr="003D41BC" w:rsidRDefault="00D96E85" w:rsidP="007078B2">
            <w:pPr>
              <w:rPr>
                <w:sz w:val="20"/>
                <w:szCs w:val="20"/>
              </w:rPr>
            </w:pPr>
            <w:r w:rsidRPr="003D41BC">
              <w:rPr>
                <w:sz w:val="20"/>
                <w:szCs w:val="20"/>
              </w:rPr>
              <w:t>Price escalation</w:t>
            </w: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5</w:t>
            </w:r>
          </w:p>
        </w:tc>
        <w:tc>
          <w:tcPr>
            <w:tcW w:w="3604" w:type="dxa"/>
          </w:tcPr>
          <w:p w:rsidR="00D96E85" w:rsidRPr="003D41BC" w:rsidRDefault="00D96E85" w:rsidP="007078B2">
            <w:pPr>
              <w:rPr>
                <w:sz w:val="20"/>
                <w:szCs w:val="20"/>
              </w:rPr>
            </w:pPr>
            <w:proofErr w:type="spellStart"/>
            <w:r w:rsidRPr="003D41BC">
              <w:rPr>
                <w:sz w:val="20"/>
                <w:szCs w:val="20"/>
              </w:rPr>
              <w:t>Labour</w:t>
            </w:r>
            <w:proofErr w:type="spellEnd"/>
            <w:r w:rsidRPr="003D41BC">
              <w:rPr>
                <w:sz w:val="20"/>
                <w:szCs w:val="20"/>
              </w:rPr>
              <w:t xml:space="preserve"> availability</w:t>
            </w: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6</w:t>
            </w:r>
          </w:p>
        </w:tc>
        <w:tc>
          <w:tcPr>
            <w:tcW w:w="3604" w:type="dxa"/>
          </w:tcPr>
          <w:p w:rsidR="00D96E85" w:rsidRPr="003D41BC" w:rsidRDefault="00D96E85" w:rsidP="007078B2">
            <w:pPr>
              <w:rPr>
                <w:sz w:val="20"/>
                <w:szCs w:val="20"/>
              </w:rPr>
            </w:pPr>
            <w:r w:rsidRPr="003D41BC">
              <w:rPr>
                <w:sz w:val="20"/>
                <w:szCs w:val="20"/>
              </w:rPr>
              <w:t>Limitation in construction material</w:t>
            </w: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7</w:t>
            </w:r>
          </w:p>
        </w:tc>
        <w:tc>
          <w:tcPr>
            <w:tcW w:w="3604" w:type="dxa"/>
          </w:tcPr>
          <w:p w:rsidR="00D96E85" w:rsidRPr="003D41BC" w:rsidRDefault="00D96E85" w:rsidP="007078B2">
            <w:pPr>
              <w:rPr>
                <w:sz w:val="20"/>
                <w:szCs w:val="20"/>
              </w:rPr>
            </w:pPr>
            <w:r w:rsidRPr="003D41BC">
              <w:rPr>
                <w:sz w:val="20"/>
                <w:szCs w:val="20"/>
              </w:rPr>
              <w:t>Front loaded</w:t>
            </w: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8</w:t>
            </w:r>
          </w:p>
        </w:tc>
        <w:tc>
          <w:tcPr>
            <w:tcW w:w="3604" w:type="dxa"/>
          </w:tcPr>
          <w:p w:rsidR="00D96E85" w:rsidRPr="003D41BC" w:rsidRDefault="00D96E85" w:rsidP="007078B2">
            <w:pPr>
              <w:rPr>
                <w:sz w:val="20"/>
                <w:szCs w:val="20"/>
              </w:rPr>
            </w:pP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9</w:t>
            </w:r>
          </w:p>
        </w:tc>
        <w:tc>
          <w:tcPr>
            <w:tcW w:w="3604" w:type="dxa"/>
          </w:tcPr>
          <w:p w:rsidR="00D96E85" w:rsidRPr="003D41BC" w:rsidRDefault="00D96E85" w:rsidP="007078B2">
            <w:pPr>
              <w:rPr>
                <w:sz w:val="20"/>
                <w:szCs w:val="20"/>
              </w:rPr>
            </w:pP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r w:rsidR="00D96E85" w:rsidRPr="003D41BC" w:rsidTr="0064421C">
        <w:tc>
          <w:tcPr>
            <w:tcW w:w="659" w:type="dxa"/>
          </w:tcPr>
          <w:p w:rsidR="00D96E85" w:rsidRPr="003D41BC" w:rsidRDefault="00D96E85" w:rsidP="007078B2">
            <w:pPr>
              <w:rPr>
                <w:sz w:val="20"/>
                <w:szCs w:val="20"/>
              </w:rPr>
            </w:pPr>
            <w:r w:rsidRPr="003D41BC">
              <w:rPr>
                <w:sz w:val="20"/>
                <w:szCs w:val="20"/>
              </w:rPr>
              <w:t>10</w:t>
            </w:r>
          </w:p>
        </w:tc>
        <w:tc>
          <w:tcPr>
            <w:tcW w:w="3604" w:type="dxa"/>
          </w:tcPr>
          <w:p w:rsidR="00D96E85" w:rsidRPr="003D41BC" w:rsidRDefault="00D96E85" w:rsidP="007078B2">
            <w:pPr>
              <w:rPr>
                <w:sz w:val="20"/>
                <w:szCs w:val="20"/>
              </w:rPr>
            </w:pPr>
          </w:p>
        </w:tc>
        <w:tc>
          <w:tcPr>
            <w:tcW w:w="1695" w:type="dxa"/>
          </w:tcPr>
          <w:p w:rsidR="00D96E85" w:rsidRPr="003D41BC" w:rsidRDefault="00D96E85" w:rsidP="007078B2">
            <w:pPr>
              <w:rPr>
                <w:sz w:val="20"/>
                <w:szCs w:val="20"/>
              </w:rPr>
            </w:pPr>
          </w:p>
        </w:tc>
        <w:tc>
          <w:tcPr>
            <w:tcW w:w="2160" w:type="dxa"/>
          </w:tcPr>
          <w:p w:rsidR="00D96E85" w:rsidRPr="003D41BC" w:rsidRDefault="00D96E85" w:rsidP="007078B2">
            <w:pPr>
              <w:rPr>
                <w:sz w:val="20"/>
                <w:szCs w:val="20"/>
              </w:rPr>
            </w:pPr>
          </w:p>
        </w:tc>
        <w:tc>
          <w:tcPr>
            <w:tcW w:w="1710" w:type="dxa"/>
          </w:tcPr>
          <w:p w:rsidR="00D96E85" w:rsidRPr="003D41BC" w:rsidRDefault="00D96E85" w:rsidP="007078B2">
            <w:pPr>
              <w:rPr>
                <w:sz w:val="20"/>
                <w:szCs w:val="20"/>
              </w:rPr>
            </w:pPr>
          </w:p>
        </w:tc>
      </w:tr>
    </w:tbl>
    <w:p w:rsidR="00D96E85" w:rsidRPr="003D41BC" w:rsidRDefault="00D96E85" w:rsidP="00D96E85">
      <w:pPr>
        <w:rPr>
          <w:i/>
          <w:sz w:val="20"/>
          <w:szCs w:val="20"/>
        </w:rPr>
      </w:pPr>
      <w:r w:rsidRPr="003D41BC">
        <w:rPr>
          <w:i/>
          <w:sz w:val="20"/>
          <w:szCs w:val="20"/>
        </w:rPr>
        <w:t xml:space="preserve">(Use this place to summarize the risk analysis and mitigation measures after discussing with the responsible persons) </w:t>
      </w:r>
    </w:p>
    <w:p w:rsidR="00D96E85" w:rsidRPr="003D41BC" w:rsidRDefault="00D96E85" w:rsidP="00D96E85">
      <w:pPr>
        <w:rPr>
          <w:sz w:val="20"/>
          <w:szCs w:val="20"/>
        </w:rPr>
      </w:pPr>
      <w:r w:rsidRPr="003D41BC">
        <w:rPr>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D96E85" w:rsidRPr="003D41BC" w:rsidRDefault="00D96E85" w:rsidP="00D96E85">
      <w:pPr>
        <w:rPr>
          <w:rFonts w:ascii="Bell MT" w:hAnsi="Bell MT"/>
          <w:sz w:val="20"/>
          <w:szCs w:val="20"/>
        </w:rPr>
      </w:pPr>
    </w:p>
    <w:p w:rsidR="00D96E85" w:rsidRPr="003D41BC" w:rsidRDefault="00D96E85" w:rsidP="00D96E85">
      <w:pPr>
        <w:rPr>
          <w:rFonts w:ascii="Bell MT" w:hAnsi="Bell MT"/>
          <w:sz w:val="20"/>
          <w:szCs w:val="20"/>
        </w:rPr>
      </w:pPr>
    </w:p>
    <w:p w:rsidR="00D96E85" w:rsidRPr="004A13B1" w:rsidRDefault="00D96E85" w:rsidP="00D96E85">
      <w:pPr>
        <w:rPr>
          <w:b/>
          <w:sz w:val="20"/>
          <w:szCs w:val="20"/>
        </w:rPr>
      </w:pPr>
      <w:r w:rsidRPr="004A13B1">
        <w:rPr>
          <w:b/>
          <w:sz w:val="20"/>
          <w:szCs w:val="20"/>
        </w:rPr>
        <w:t>Appendix Part IV/GL</w:t>
      </w:r>
      <w:r w:rsidR="009D36E9" w:rsidRPr="004A13B1">
        <w:rPr>
          <w:b/>
          <w:sz w:val="20"/>
          <w:szCs w:val="20"/>
        </w:rPr>
        <w:t>28</w:t>
      </w:r>
      <w:r w:rsidRPr="004A13B1">
        <w:rPr>
          <w:b/>
          <w:sz w:val="20"/>
          <w:szCs w:val="20"/>
        </w:rPr>
        <w:t>/A-4: Communication Ledger &amp; Follow-Up Format</w:t>
      </w:r>
    </w:p>
    <w:tbl>
      <w:tblPr>
        <w:tblStyle w:val="TableGrid"/>
        <w:tblW w:w="9780" w:type="dxa"/>
        <w:tblLook w:val="04A0" w:firstRow="1" w:lastRow="0" w:firstColumn="1" w:lastColumn="0" w:noHBand="0" w:noVBand="1"/>
      </w:tblPr>
      <w:tblGrid>
        <w:gridCol w:w="737"/>
        <w:gridCol w:w="1441"/>
        <w:gridCol w:w="1152"/>
        <w:gridCol w:w="1950"/>
        <w:gridCol w:w="4500"/>
      </w:tblGrid>
      <w:tr w:rsidR="00D96E85" w:rsidRPr="003D41BC" w:rsidTr="007078B2">
        <w:trPr>
          <w:trHeight w:val="674"/>
        </w:trPr>
        <w:tc>
          <w:tcPr>
            <w:tcW w:w="737"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Date</w:t>
            </w:r>
          </w:p>
        </w:tc>
        <w:tc>
          <w:tcPr>
            <w:tcW w:w="1441"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Ref Number of Letter</w:t>
            </w:r>
          </w:p>
        </w:tc>
        <w:tc>
          <w:tcPr>
            <w:tcW w:w="1152"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Letter issued by</w:t>
            </w:r>
          </w:p>
        </w:tc>
        <w:tc>
          <w:tcPr>
            <w:tcW w:w="1950"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Main Message/Subject</w:t>
            </w:r>
          </w:p>
        </w:tc>
        <w:tc>
          <w:tcPr>
            <w:tcW w:w="4500" w:type="dxa"/>
            <w:shd w:val="clear" w:color="auto" w:fill="DDD9C3" w:themeFill="background2" w:themeFillShade="E6"/>
          </w:tcPr>
          <w:p w:rsidR="00D96E85" w:rsidRPr="003D41BC" w:rsidRDefault="00D96E85" w:rsidP="007078B2">
            <w:pPr>
              <w:jc w:val="center"/>
              <w:rPr>
                <w:sz w:val="20"/>
                <w:szCs w:val="20"/>
              </w:rPr>
            </w:pPr>
            <w:r w:rsidRPr="003D41BC">
              <w:rPr>
                <w:sz w:val="20"/>
                <w:szCs w:val="20"/>
              </w:rPr>
              <w:t>Response from Client/ Contractor/Consultant/Contract Manager</w:t>
            </w: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r w:rsidR="00D96E85" w:rsidRPr="003D41BC" w:rsidTr="007078B2">
        <w:tc>
          <w:tcPr>
            <w:tcW w:w="737" w:type="dxa"/>
          </w:tcPr>
          <w:p w:rsidR="00D96E85" w:rsidRPr="003D41BC" w:rsidRDefault="00D96E85" w:rsidP="007078B2">
            <w:pPr>
              <w:rPr>
                <w:sz w:val="20"/>
                <w:szCs w:val="20"/>
              </w:rPr>
            </w:pPr>
          </w:p>
        </w:tc>
        <w:tc>
          <w:tcPr>
            <w:tcW w:w="1441" w:type="dxa"/>
          </w:tcPr>
          <w:p w:rsidR="00D96E85" w:rsidRPr="003D41BC" w:rsidRDefault="00D96E85" w:rsidP="007078B2">
            <w:pPr>
              <w:rPr>
                <w:sz w:val="20"/>
                <w:szCs w:val="20"/>
              </w:rPr>
            </w:pPr>
          </w:p>
        </w:tc>
        <w:tc>
          <w:tcPr>
            <w:tcW w:w="1152" w:type="dxa"/>
          </w:tcPr>
          <w:p w:rsidR="00D96E85" w:rsidRPr="003D41BC" w:rsidRDefault="00D96E85" w:rsidP="007078B2">
            <w:pPr>
              <w:rPr>
                <w:sz w:val="20"/>
                <w:szCs w:val="20"/>
              </w:rPr>
            </w:pPr>
          </w:p>
        </w:tc>
        <w:tc>
          <w:tcPr>
            <w:tcW w:w="1950" w:type="dxa"/>
          </w:tcPr>
          <w:p w:rsidR="00D96E85" w:rsidRPr="003D41BC" w:rsidRDefault="00D96E85" w:rsidP="007078B2">
            <w:pPr>
              <w:rPr>
                <w:sz w:val="20"/>
                <w:szCs w:val="20"/>
              </w:rPr>
            </w:pPr>
          </w:p>
        </w:tc>
        <w:tc>
          <w:tcPr>
            <w:tcW w:w="4500" w:type="dxa"/>
          </w:tcPr>
          <w:p w:rsidR="00D96E85" w:rsidRPr="003D41BC" w:rsidRDefault="00D96E85" w:rsidP="007078B2">
            <w:pPr>
              <w:rPr>
                <w:sz w:val="20"/>
                <w:szCs w:val="20"/>
              </w:rPr>
            </w:pPr>
          </w:p>
        </w:tc>
      </w:tr>
    </w:tbl>
    <w:p w:rsidR="005D7642" w:rsidRDefault="005D7642" w:rsidP="00D96E85">
      <w:pPr>
        <w:rPr>
          <w:sz w:val="20"/>
          <w:szCs w:val="20"/>
        </w:rPr>
      </w:pPr>
    </w:p>
    <w:p w:rsidR="005D7642" w:rsidRDefault="005D7642" w:rsidP="005D7642">
      <w:r>
        <w:br w:type="page"/>
      </w:r>
    </w:p>
    <w:p w:rsidR="00D96E85" w:rsidRPr="004A13B1" w:rsidRDefault="00D96E85" w:rsidP="00D96E85">
      <w:pPr>
        <w:rPr>
          <w:b/>
          <w:sz w:val="20"/>
          <w:szCs w:val="20"/>
        </w:rPr>
      </w:pPr>
      <w:r w:rsidRPr="004A13B1">
        <w:rPr>
          <w:b/>
          <w:sz w:val="20"/>
          <w:szCs w:val="20"/>
        </w:rPr>
        <w:lastRenderedPageBreak/>
        <w:t>Appendix Part IV/GL</w:t>
      </w:r>
      <w:r w:rsidR="009D36E9" w:rsidRPr="004A13B1">
        <w:rPr>
          <w:b/>
          <w:sz w:val="20"/>
          <w:szCs w:val="20"/>
        </w:rPr>
        <w:t>28</w:t>
      </w:r>
      <w:r w:rsidRPr="004A13B1">
        <w:rPr>
          <w:b/>
          <w:sz w:val="20"/>
          <w:szCs w:val="20"/>
        </w:rPr>
        <w:t>/A-5: Documentation and Record Summary Keeping Format</w:t>
      </w:r>
    </w:p>
    <w:tbl>
      <w:tblPr>
        <w:tblW w:w="5000" w:type="pct"/>
        <w:tblLook w:val="04A0" w:firstRow="1" w:lastRow="0" w:firstColumn="1" w:lastColumn="0" w:noHBand="0" w:noVBand="1"/>
      </w:tblPr>
      <w:tblGrid>
        <w:gridCol w:w="120"/>
        <w:gridCol w:w="237"/>
        <w:gridCol w:w="121"/>
        <w:gridCol w:w="563"/>
        <w:gridCol w:w="159"/>
        <w:gridCol w:w="1229"/>
        <w:gridCol w:w="182"/>
        <w:gridCol w:w="1377"/>
        <w:gridCol w:w="329"/>
        <w:gridCol w:w="493"/>
        <w:gridCol w:w="329"/>
        <w:gridCol w:w="1074"/>
        <w:gridCol w:w="124"/>
        <w:gridCol w:w="189"/>
        <w:gridCol w:w="309"/>
        <w:gridCol w:w="726"/>
        <w:gridCol w:w="419"/>
        <w:gridCol w:w="919"/>
        <w:gridCol w:w="558"/>
        <w:gridCol w:w="120"/>
        <w:gridCol w:w="242"/>
      </w:tblGrid>
      <w:tr w:rsidR="00D96E85" w:rsidRPr="003D41BC" w:rsidTr="004A13B1">
        <w:trPr>
          <w:gridBefore w:val="1"/>
          <w:wBefore w:w="4" w:type="pct"/>
          <w:trHeight w:val="385"/>
        </w:trPr>
        <w:tc>
          <w:tcPr>
            <w:tcW w:w="131" w:type="pct"/>
            <w:gridSpan w:val="2"/>
            <w:tcBorders>
              <w:top w:val="single" w:sz="8" w:space="0" w:color="auto"/>
              <w:left w:val="single" w:sz="8" w:space="0" w:color="auto"/>
              <w:bottom w:val="nil"/>
              <w:right w:val="nil"/>
            </w:tcBorders>
            <w:shd w:val="clear" w:color="auto" w:fill="auto"/>
            <w:noWrap/>
            <w:vAlign w:val="bottom"/>
            <w:hideMark/>
          </w:tcPr>
          <w:p w:rsidR="00D96E85" w:rsidRPr="003D41BC" w:rsidRDefault="00D96E85" w:rsidP="007078B2">
            <w:pPr>
              <w:rPr>
                <w:rFonts w:ascii="Bell MT" w:eastAsia="Times New Roman" w:hAnsi="Bell MT" w:cs="Times New Roman"/>
                <w:color w:val="000000"/>
                <w:sz w:val="20"/>
                <w:szCs w:val="20"/>
              </w:rPr>
            </w:pPr>
            <w:r w:rsidRPr="003D41BC">
              <w:rPr>
                <w:rFonts w:ascii="Bell MT" w:eastAsia="Times New Roman" w:hAnsi="Bell MT" w:cs="Times New Roman"/>
                <w:color w:val="000000"/>
                <w:sz w:val="20"/>
                <w:szCs w:val="20"/>
              </w:rPr>
              <w:t> </w:t>
            </w:r>
          </w:p>
        </w:tc>
        <w:tc>
          <w:tcPr>
            <w:tcW w:w="4865" w:type="pct"/>
            <w:gridSpan w:val="18"/>
            <w:tcBorders>
              <w:top w:val="single" w:sz="8" w:space="0" w:color="auto"/>
              <w:left w:val="nil"/>
              <w:bottom w:val="nil"/>
              <w:right w:val="single" w:sz="8" w:space="0" w:color="auto"/>
            </w:tcBorders>
            <w:shd w:val="clear" w:color="auto" w:fill="auto"/>
            <w:noWrap/>
            <w:vAlign w:val="bottom"/>
            <w:hideMark/>
          </w:tcPr>
          <w:p w:rsidR="00D96E85" w:rsidRPr="003D41BC" w:rsidRDefault="00D96E85" w:rsidP="007078B2">
            <w:pPr>
              <w:jc w:val="center"/>
              <w:rPr>
                <w:rFonts w:ascii="Bell MT" w:eastAsia="Times New Roman" w:hAnsi="Bell MT" w:cs="Times New Roman"/>
                <w:b/>
                <w:color w:val="000000"/>
                <w:sz w:val="20"/>
                <w:szCs w:val="20"/>
              </w:rPr>
            </w:pPr>
          </w:p>
        </w:tc>
      </w:tr>
      <w:tr w:rsidR="00D96E85" w:rsidRPr="003D41BC" w:rsidTr="004A13B1">
        <w:trPr>
          <w:gridBefore w:val="1"/>
          <w:wBefore w:w="4" w:type="pct"/>
          <w:trHeight w:val="87"/>
        </w:trPr>
        <w:tc>
          <w:tcPr>
            <w:tcW w:w="131" w:type="pct"/>
            <w:gridSpan w:val="2"/>
            <w:tcBorders>
              <w:top w:val="nil"/>
              <w:left w:val="single" w:sz="8" w:space="0" w:color="auto"/>
              <w:bottom w:val="nil"/>
              <w:right w:val="nil"/>
            </w:tcBorders>
            <w:shd w:val="clear" w:color="auto" w:fill="auto"/>
            <w:noWrap/>
            <w:vAlign w:val="bottom"/>
            <w:hideMark/>
          </w:tcPr>
          <w:p w:rsidR="00D96E85" w:rsidRPr="003D41BC" w:rsidRDefault="00D96E85" w:rsidP="007078B2">
            <w:pPr>
              <w:rPr>
                <w:rFonts w:ascii="Bell MT" w:eastAsia="Times New Roman" w:hAnsi="Bell MT" w:cs="Times New Roman"/>
                <w:color w:val="000000"/>
                <w:sz w:val="20"/>
                <w:szCs w:val="20"/>
              </w:rPr>
            </w:pPr>
            <w:r w:rsidRPr="003D41BC">
              <w:rPr>
                <w:rFonts w:ascii="Bell MT" w:eastAsia="Times New Roman" w:hAnsi="Bell MT" w:cs="Times New Roman"/>
                <w:color w:val="000000"/>
                <w:sz w:val="20"/>
                <w:szCs w:val="20"/>
              </w:rPr>
              <w:t> </w:t>
            </w:r>
          </w:p>
        </w:tc>
        <w:tc>
          <w:tcPr>
            <w:tcW w:w="1218" w:type="pct"/>
            <w:gridSpan w:val="3"/>
            <w:tcBorders>
              <w:top w:val="nil"/>
              <w:left w:val="nil"/>
              <w:bottom w:val="nil"/>
              <w:right w:val="nil"/>
            </w:tcBorders>
            <w:shd w:val="clear" w:color="auto" w:fill="auto"/>
            <w:noWrap/>
            <w:vAlign w:val="bottom"/>
            <w:hideMark/>
          </w:tcPr>
          <w:p w:rsidR="00D96E85" w:rsidRPr="005D7642" w:rsidRDefault="00D96E85" w:rsidP="007078B2">
            <w:pPr>
              <w:jc w:val="center"/>
              <w:rPr>
                <w:rFonts w:eastAsia="Times New Roman"/>
                <w:b/>
                <w:bCs/>
                <w:color w:val="000000"/>
                <w:sz w:val="20"/>
                <w:szCs w:val="20"/>
              </w:rPr>
            </w:pPr>
            <w:r w:rsidRPr="005D7642">
              <w:rPr>
                <w:rFonts w:eastAsia="Times New Roman"/>
                <w:b/>
                <w:bCs/>
                <w:color w:val="000000"/>
                <w:sz w:val="20"/>
                <w:szCs w:val="20"/>
              </w:rPr>
              <w:t xml:space="preserve">Name of the Project </w:t>
            </w:r>
          </w:p>
        </w:tc>
        <w:tc>
          <w:tcPr>
            <w:tcW w:w="1169" w:type="pct"/>
            <w:gridSpan w:val="4"/>
            <w:tcBorders>
              <w:top w:val="nil"/>
              <w:left w:val="nil"/>
              <w:bottom w:val="nil"/>
              <w:right w:val="nil"/>
            </w:tcBorders>
            <w:shd w:val="clear" w:color="auto" w:fill="auto"/>
            <w:noWrap/>
            <w:vAlign w:val="bottom"/>
            <w:hideMark/>
          </w:tcPr>
          <w:p w:rsidR="00D96E85" w:rsidRPr="003D41BC" w:rsidRDefault="00D96E85" w:rsidP="007078B2">
            <w:pPr>
              <w:rPr>
                <w:rFonts w:ascii="Bell MT" w:eastAsia="Times New Roman" w:hAnsi="Bell MT" w:cs="Times New Roman"/>
                <w:color w:val="000000"/>
                <w:sz w:val="20"/>
                <w:szCs w:val="20"/>
              </w:rPr>
            </w:pPr>
            <w:r w:rsidRPr="003D41BC">
              <w:rPr>
                <w:rFonts w:ascii="Bell MT" w:eastAsia="Times New Roman" w:hAnsi="Bell MT" w:cs="Times New Roman"/>
                <w:color w:val="000000"/>
                <w:sz w:val="20"/>
                <w:szCs w:val="20"/>
              </w:rPr>
              <w:t>___________________</w:t>
            </w:r>
          </w:p>
        </w:tc>
        <w:tc>
          <w:tcPr>
            <w:tcW w:w="764" w:type="pct"/>
            <w:gridSpan w:val="4"/>
            <w:tcBorders>
              <w:top w:val="nil"/>
              <w:left w:val="nil"/>
              <w:bottom w:val="nil"/>
              <w:right w:val="nil"/>
            </w:tcBorders>
            <w:shd w:val="clear" w:color="auto" w:fill="auto"/>
            <w:noWrap/>
            <w:vAlign w:val="bottom"/>
            <w:hideMark/>
          </w:tcPr>
          <w:p w:rsidR="00D96E85" w:rsidRPr="003D41BC" w:rsidRDefault="00D96E85" w:rsidP="007078B2">
            <w:pPr>
              <w:rPr>
                <w:rFonts w:ascii="Bell MT" w:eastAsia="Times New Roman" w:hAnsi="Bell MT" w:cs="Times New Roman"/>
                <w:color w:val="000000"/>
                <w:sz w:val="20"/>
                <w:szCs w:val="20"/>
              </w:rPr>
            </w:pPr>
          </w:p>
        </w:tc>
        <w:tc>
          <w:tcPr>
            <w:tcW w:w="118" w:type="pct"/>
            <w:tcBorders>
              <w:top w:val="nil"/>
              <w:left w:val="nil"/>
              <w:bottom w:val="nil"/>
              <w:right w:val="nil"/>
            </w:tcBorders>
            <w:shd w:val="clear" w:color="auto" w:fill="auto"/>
            <w:noWrap/>
            <w:vAlign w:val="bottom"/>
            <w:hideMark/>
          </w:tcPr>
          <w:p w:rsidR="00D96E85" w:rsidRPr="003D41BC" w:rsidRDefault="00D96E85" w:rsidP="007078B2">
            <w:pPr>
              <w:rPr>
                <w:rFonts w:ascii="Bell MT" w:eastAsia="Times New Roman" w:hAnsi="Bell MT" w:cs="Times New Roman"/>
                <w:sz w:val="20"/>
                <w:szCs w:val="20"/>
              </w:rPr>
            </w:pPr>
          </w:p>
        </w:tc>
        <w:tc>
          <w:tcPr>
            <w:tcW w:w="557" w:type="pct"/>
            <w:gridSpan w:val="2"/>
            <w:tcBorders>
              <w:top w:val="nil"/>
              <w:left w:val="nil"/>
              <w:bottom w:val="nil"/>
              <w:right w:val="nil"/>
            </w:tcBorders>
            <w:shd w:val="clear" w:color="auto" w:fill="auto"/>
            <w:noWrap/>
            <w:vAlign w:val="bottom"/>
            <w:hideMark/>
          </w:tcPr>
          <w:p w:rsidR="00D96E85" w:rsidRPr="003D41BC" w:rsidRDefault="00D96E85" w:rsidP="007078B2">
            <w:pPr>
              <w:rPr>
                <w:rFonts w:ascii="Bell MT" w:eastAsia="Times New Roman" w:hAnsi="Bell MT" w:cs="Times New Roman"/>
                <w:sz w:val="20"/>
                <w:szCs w:val="20"/>
              </w:rPr>
            </w:pPr>
          </w:p>
        </w:tc>
        <w:tc>
          <w:tcPr>
            <w:tcW w:w="765" w:type="pct"/>
            <w:gridSpan w:val="3"/>
            <w:tcBorders>
              <w:top w:val="nil"/>
              <w:left w:val="nil"/>
              <w:bottom w:val="nil"/>
              <w:right w:val="nil"/>
            </w:tcBorders>
            <w:shd w:val="clear" w:color="auto" w:fill="auto"/>
            <w:noWrap/>
            <w:vAlign w:val="bottom"/>
            <w:hideMark/>
          </w:tcPr>
          <w:p w:rsidR="00D96E85" w:rsidRPr="003D41BC" w:rsidRDefault="00D96E85" w:rsidP="007078B2">
            <w:pPr>
              <w:rPr>
                <w:rFonts w:ascii="Bell MT" w:eastAsia="Times New Roman" w:hAnsi="Bell MT" w:cs="Times New Roman"/>
                <w:sz w:val="20"/>
                <w:szCs w:val="20"/>
              </w:rPr>
            </w:pPr>
          </w:p>
        </w:tc>
        <w:tc>
          <w:tcPr>
            <w:tcW w:w="275" w:type="pct"/>
            <w:tcBorders>
              <w:top w:val="nil"/>
              <w:left w:val="nil"/>
              <w:bottom w:val="nil"/>
              <w:right w:val="single" w:sz="8" w:space="0" w:color="auto"/>
            </w:tcBorders>
            <w:shd w:val="clear" w:color="auto" w:fill="auto"/>
            <w:noWrap/>
            <w:vAlign w:val="bottom"/>
            <w:hideMark/>
          </w:tcPr>
          <w:p w:rsidR="00D96E85" w:rsidRPr="003D41BC" w:rsidRDefault="00D96E85" w:rsidP="007078B2">
            <w:pPr>
              <w:rPr>
                <w:rFonts w:ascii="Bell MT" w:eastAsia="Times New Roman" w:hAnsi="Bell MT" w:cs="Times New Roman"/>
                <w:color w:val="000000"/>
                <w:sz w:val="20"/>
                <w:szCs w:val="20"/>
              </w:rPr>
            </w:pPr>
            <w:r w:rsidRPr="003D41BC">
              <w:rPr>
                <w:rFonts w:ascii="Bell MT" w:eastAsia="Times New Roman" w:hAnsi="Bell MT" w:cs="Times New Roman"/>
                <w:color w:val="000000"/>
                <w:sz w:val="20"/>
                <w:szCs w:val="20"/>
              </w:rPr>
              <w:t> </w:t>
            </w:r>
          </w:p>
        </w:tc>
      </w:tr>
      <w:tr w:rsidR="00D96E85" w:rsidRPr="005D7642" w:rsidTr="004A13B1">
        <w:trPr>
          <w:gridBefore w:val="1"/>
          <w:wBefore w:w="4" w:type="pct"/>
          <w:trHeight w:val="358"/>
        </w:trPr>
        <w:tc>
          <w:tcPr>
            <w:tcW w:w="131"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p>
        </w:tc>
        <w:tc>
          <w:tcPr>
            <w:tcW w:w="1218"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6E85" w:rsidRPr="005D7642" w:rsidRDefault="00D96E85" w:rsidP="00CF36B0">
            <w:pPr>
              <w:pStyle w:val="ListParagraph"/>
              <w:numPr>
                <w:ilvl w:val="0"/>
                <w:numId w:val="40"/>
              </w:numPr>
              <w:spacing w:before="0" w:after="0"/>
              <w:jc w:val="left"/>
              <w:rPr>
                <w:color w:val="000000"/>
                <w:sz w:val="20"/>
                <w:szCs w:val="20"/>
              </w:rPr>
            </w:pPr>
            <w:r w:rsidRPr="005D7642">
              <w:rPr>
                <w:b/>
                <w:color w:val="000000"/>
                <w:sz w:val="20"/>
                <w:szCs w:val="20"/>
              </w:rPr>
              <w:t>Cost</w:t>
            </w:r>
          </w:p>
        </w:tc>
        <w:tc>
          <w:tcPr>
            <w:tcW w:w="809" w:type="pct"/>
            <w:gridSpan w:val="2"/>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360" w:type="pct"/>
            <w:gridSpan w:val="2"/>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764" w:type="pct"/>
            <w:gridSpan w:val="4"/>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118" w:type="pct"/>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57" w:type="pct"/>
            <w:gridSpan w:val="2"/>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765" w:type="pct"/>
            <w:gridSpan w:val="3"/>
            <w:tcBorders>
              <w:top w:val="single" w:sz="8" w:space="0" w:color="auto"/>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val="205"/>
        </w:trPr>
        <w:tc>
          <w:tcPr>
            <w:tcW w:w="131"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1218" w:type="pct"/>
            <w:gridSpan w:val="3"/>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xml:space="preserve">Initial Contract Price </w:t>
            </w:r>
          </w:p>
        </w:tc>
        <w:tc>
          <w:tcPr>
            <w:tcW w:w="1169" w:type="pct"/>
            <w:gridSpan w:val="4"/>
            <w:tcBorders>
              <w:top w:val="nil"/>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__________________</w:t>
            </w:r>
          </w:p>
        </w:tc>
        <w:tc>
          <w:tcPr>
            <w:tcW w:w="719" w:type="pct"/>
            <w:gridSpan w:val="3"/>
            <w:tcBorders>
              <w:top w:val="nil"/>
              <w:left w:val="nil"/>
              <w:bottom w:val="nil"/>
              <w:right w:val="nil"/>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Advance Paid</w:t>
            </w:r>
          </w:p>
        </w:tc>
        <w:tc>
          <w:tcPr>
            <w:tcW w:w="1484" w:type="pct"/>
            <w:gridSpan w:val="7"/>
            <w:tcBorders>
              <w:top w:val="nil"/>
              <w:left w:val="nil"/>
              <w:bottom w:val="nil"/>
              <w:right w:val="single" w:sz="8" w:space="0" w:color="000000"/>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_________________</w:t>
            </w:r>
          </w:p>
        </w:tc>
        <w:tc>
          <w:tcPr>
            <w:tcW w:w="270" w:type="pct"/>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val="495"/>
        </w:trPr>
        <w:tc>
          <w:tcPr>
            <w:tcW w:w="131"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027" w:type="pct"/>
            <w:gridSpan w:val="5"/>
            <w:tcBorders>
              <w:top w:val="nil"/>
              <w:left w:val="single" w:sz="8" w:space="0" w:color="auto"/>
              <w:bottom w:val="nil"/>
              <w:right w:val="nil"/>
            </w:tcBorders>
            <w:shd w:val="clear" w:color="auto" w:fill="auto"/>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First Amended Contract Price</w:t>
            </w:r>
          </w:p>
          <w:p w:rsidR="00D96E85" w:rsidRPr="005D7642" w:rsidRDefault="00D96E85" w:rsidP="007078B2">
            <w:pPr>
              <w:rPr>
                <w:rFonts w:eastAsia="Times New Roman"/>
                <w:color w:val="000000"/>
                <w:sz w:val="20"/>
                <w:szCs w:val="20"/>
              </w:rPr>
            </w:pPr>
            <w:r w:rsidRPr="005D7642">
              <w:rPr>
                <w:rFonts w:eastAsia="Times New Roman"/>
                <w:color w:val="000000"/>
                <w:sz w:val="20"/>
                <w:szCs w:val="20"/>
              </w:rPr>
              <w:t>_________________</w:t>
            </w:r>
          </w:p>
        </w:tc>
        <w:tc>
          <w:tcPr>
            <w:tcW w:w="2563" w:type="pct"/>
            <w:gridSpan w:val="12"/>
            <w:tcBorders>
              <w:top w:val="nil"/>
              <w:left w:val="nil"/>
              <w:bottom w:val="nil"/>
              <w:right w:val="single" w:sz="8" w:space="0" w:color="000000"/>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Second Amended Contract Price</w:t>
            </w:r>
          </w:p>
          <w:p w:rsidR="00D96E85" w:rsidRPr="005D7642" w:rsidRDefault="00D96E85" w:rsidP="007078B2">
            <w:pPr>
              <w:rPr>
                <w:rFonts w:eastAsia="Times New Roman"/>
                <w:color w:val="000000"/>
                <w:sz w:val="20"/>
                <w:szCs w:val="20"/>
              </w:rPr>
            </w:pPr>
            <w:r w:rsidRPr="005D7642">
              <w:rPr>
                <w:rFonts w:eastAsia="Times New Roman"/>
                <w:color w:val="000000"/>
                <w:sz w:val="20"/>
                <w:szCs w:val="20"/>
              </w:rPr>
              <w:t>__________________</w:t>
            </w:r>
          </w:p>
        </w:tc>
        <w:tc>
          <w:tcPr>
            <w:tcW w:w="270" w:type="pct"/>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val="615"/>
        </w:trPr>
        <w:tc>
          <w:tcPr>
            <w:tcW w:w="131"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99" w:type="pct"/>
            <w:vMerge w:val="restart"/>
            <w:tcBorders>
              <w:top w:val="single" w:sz="4" w:space="0" w:color="auto"/>
              <w:left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xml:space="preserve"> Interim </w:t>
            </w:r>
          </w:p>
        </w:tc>
        <w:tc>
          <w:tcPr>
            <w:tcW w:w="719"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Payments (ETB)</w:t>
            </w:r>
          </w:p>
        </w:tc>
        <w:tc>
          <w:tcPr>
            <w:tcW w:w="116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 xml:space="preserve">Variations On </w:t>
            </w:r>
          </w:p>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 xml:space="preserve">Each payment </w:t>
            </w:r>
          </w:p>
        </w:tc>
        <w:tc>
          <w:tcPr>
            <w:tcW w:w="719" w:type="pct"/>
            <w:gridSpan w:val="3"/>
            <w:vMerge w:val="restart"/>
            <w:tcBorders>
              <w:top w:val="single" w:sz="4" w:space="0" w:color="auto"/>
              <w:left w:val="single" w:sz="4" w:space="0" w:color="auto"/>
              <w:right w:val="single" w:sz="4" w:space="0" w:color="auto"/>
            </w:tcBorders>
            <w:shd w:val="clear" w:color="auto" w:fill="auto"/>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Retention       (__ %)</w:t>
            </w:r>
          </w:p>
        </w:tc>
        <w:tc>
          <w:tcPr>
            <w:tcW w:w="720" w:type="pct"/>
            <w:gridSpan w:val="4"/>
            <w:vMerge w:val="restart"/>
            <w:tcBorders>
              <w:top w:val="single" w:sz="4" w:space="0" w:color="auto"/>
              <w:left w:val="single" w:sz="4" w:space="0" w:color="auto"/>
              <w:right w:val="single" w:sz="4" w:space="0" w:color="auto"/>
            </w:tcBorders>
            <w:shd w:val="clear" w:color="auto" w:fill="auto"/>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Liquidated damages</w:t>
            </w:r>
          </w:p>
        </w:tc>
        <w:tc>
          <w:tcPr>
            <w:tcW w:w="765" w:type="pct"/>
            <w:gridSpan w:val="3"/>
            <w:vMerge w:val="restart"/>
            <w:tcBorders>
              <w:top w:val="single" w:sz="4" w:space="0" w:color="auto"/>
              <w:left w:val="single" w:sz="4" w:space="0" w:color="auto"/>
              <w:right w:val="single" w:sz="4" w:space="0" w:color="auto"/>
            </w:tcBorders>
            <w:shd w:val="clear" w:color="auto" w:fill="auto"/>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Compensation effect</w:t>
            </w:r>
          </w:p>
        </w:tc>
        <w:tc>
          <w:tcPr>
            <w:tcW w:w="275" w:type="pct"/>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hRule="exact" w:val="370"/>
        </w:trPr>
        <w:tc>
          <w:tcPr>
            <w:tcW w:w="131" w:type="pct"/>
            <w:gridSpan w:val="2"/>
            <w:tcBorders>
              <w:top w:val="nil"/>
              <w:left w:val="single" w:sz="8" w:space="0" w:color="auto"/>
              <w:bottom w:val="nil"/>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499" w:type="pct"/>
            <w:vMerge/>
            <w:tcBorders>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19" w:type="pct"/>
            <w:gridSpan w:val="2"/>
            <w:vMerge/>
            <w:tcBorders>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jc w:val="center"/>
              <w:rPr>
                <w:sz w:val="20"/>
                <w:szCs w:val="20"/>
              </w:rPr>
            </w:pPr>
            <w:r w:rsidRPr="005D7642">
              <w:rPr>
                <w:rFonts w:eastAsia="Times New Roman"/>
                <w:color w:val="000000"/>
                <w:sz w:val="20"/>
                <w:szCs w:val="20"/>
              </w:rPr>
              <w:t>Amount (ETB)</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w:t>
            </w:r>
          </w:p>
        </w:tc>
        <w:tc>
          <w:tcPr>
            <w:tcW w:w="719" w:type="pct"/>
            <w:gridSpan w:val="3"/>
            <w:vMerge/>
            <w:tcBorders>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20" w:type="pct"/>
            <w:gridSpan w:val="4"/>
            <w:vMerge/>
            <w:tcBorders>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65" w:type="pct"/>
            <w:gridSpan w:val="3"/>
            <w:vMerge/>
            <w:tcBorders>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5" w:type="pct"/>
            <w:tcBorders>
              <w:top w:val="nil"/>
              <w:left w:val="single" w:sz="4" w:space="0" w:color="auto"/>
              <w:bottom w:val="nil"/>
              <w:right w:val="single" w:sz="8" w:space="0" w:color="auto"/>
            </w:tcBorders>
            <w:shd w:val="clear" w:color="auto" w:fill="auto"/>
            <w:noWrap/>
            <w:vAlign w:val="bottom"/>
          </w:tcPr>
          <w:p w:rsidR="00D96E85" w:rsidRPr="005D7642" w:rsidRDefault="00D96E85" w:rsidP="007078B2">
            <w:pPr>
              <w:rPr>
                <w:rFonts w:eastAsia="Times New Roman"/>
                <w:color w:val="000000"/>
                <w:sz w:val="20"/>
                <w:szCs w:val="20"/>
              </w:rPr>
            </w:pPr>
          </w:p>
        </w:tc>
      </w:tr>
      <w:tr w:rsidR="00D96E85" w:rsidRPr="005D7642" w:rsidTr="004A13B1">
        <w:trPr>
          <w:gridBefore w:val="1"/>
          <w:wBefore w:w="4" w:type="pct"/>
          <w:trHeight w:hRule="exact" w:val="288"/>
        </w:trPr>
        <w:tc>
          <w:tcPr>
            <w:tcW w:w="131"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1</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7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2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65"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5" w:type="pct"/>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hRule="exact" w:val="288"/>
        </w:trPr>
        <w:tc>
          <w:tcPr>
            <w:tcW w:w="131"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2</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7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2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65"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5" w:type="pct"/>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hRule="exact" w:val="288"/>
        </w:trPr>
        <w:tc>
          <w:tcPr>
            <w:tcW w:w="131"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3</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7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2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65"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5" w:type="pct"/>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hRule="exact" w:val="288"/>
        </w:trPr>
        <w:tc>
          <w:tcPr>
            <w:tcW w:w="131"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7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2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65"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5" w:type="pct"/>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gridBefore w:val="1"/>
          <w:wBefore w:w="4" w:type="pct"/>
          <w:trHeight w:hRule="exact" w:val="288"/>
        </w:trPr>
        <w:tc>
          <w:tcPr>
            <w:tcW w:w="131"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Final</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809"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noWrap/>
          </w:tcPr>
          <w:p w:rsidR="00D96E85" w:rsidRPr="005D7642" w:rsidRDefault="00D96E85" w:rsidP="007078B2">
            <w:pPr>
              <w:rPr>
                <w:rFonts w:eastAsia="Times New Roman"/>
                <w:color w:val="000000"/>
                <w:sz w:val="20"/>
                <w:szCs w:val="20"/>
              </w:rPr>
            </w:pPr>
          </w:p>
        </w:tc>
        <w:tc>
          <w:tcPr>
            <w:tcW w:w="7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2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765"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5" w:type="pct"/>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70"/>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p>
        </w:tc>
        <w:tc>
          <w:tcPr>
            <w:tcW w:w="719" w:type="pct"/>
            <w:gridSpan w:val="2"/>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899" w:type="pct"/>
            <w:gridSpan w:val="2"/>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360" w:type="pct"/>
            <w:gridSpan w:val="2"/>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584" w:type="pct"/>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540" w:type="pct"/>
            <w:gridSpan w:val="4"/>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675" w:type="pct"/>
            <w:gridSpan w:val="2"/>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270" w:type="pct"/>
            <w:tcBorders>
              <w:top w:val="single" w:sz="4" w:space="0" w:color="auto"/>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F54F66">
        <w:trPr>
          <w:trHeight w:val="405"/>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5D7642" w:rsidRDefault="00D96E85" w:rsidP="00F54F66">
            <w:pPr>
              <w:ind w:left="-87" w:right="-97"/>
              <w:jc w:val="left"/>
              <w:rPr>
                <w:rFonts w:eastAsia="Times New Roman"/>
                <w:b/>
                <w:bCs/>
                <w:color w:val="000000"/>
                <w:sz w:val="20"/>
                <w:szCs w:val="20"/>
              </w:rPr>
            </w:pPr>
            <w:r w:rsidRPr="005D7642">
              <w:rPr>
                <w:rFonts w:eastAsia="Times New Roman"/>
                <w:b/>
                <w:bCs/>
                <w:color w:val="000000"/>
                <w:sz w:val="20"/>
                <w:szCs w:val="20"/>
              </w:rPr>
              <w:t>Dispute</w:t>
            </w:r>
          </w:p>
        </w:tc>
        <w:tc>
          <w:tcPr>
            <w:tcW w:w="4046"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(Please write a narrative in the following space when a dispute occurs and how it is resolved – dispute dates / resolved dates and specific issues are important)</w:t>
            </w:r>
          </w:p>
        </w:tc>
        <w:tc>
          <w:tcPr>
            <w:tcW w:w="275"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277"/>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590" w:type="pct"/>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0"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60"/>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590" w:type="pct"/>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D96E85" w:rsidRPr="005D7642" w:rsidRDefault="00D96E85" w:rsidP="007078B2">
            <w:pPr>
              <w:rPr>
                <w:rFonts w:eastAsia="Times New Roman"/>
                <w:color w:val="000000"/>
                <w:sz w:val="20"/>
                <w:szCs w:val="20"/>
              </w:rPr>
            </w:pPr>
          </w:p>
        </w:tc>
        <w:tc>
          <w:tcPr>
            <w:tcW w:w="270"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133"/>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p>
        </w:tc>
        <w:tc>
          <w:tcPr>
            <w:tcW w:w="719" w:type="pct"/>
            <w:gridSpan w:val="2"/>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sz w:val="20"/>
                <w:szCs w:val="20"/>
              </w:rPr>
            </w:pPr>
          </w:p>
        </w:tc>
        <w:tc>
          <w:tcPr>
            <w:tcW w:w="899" w:type="pct"/>
            <w:gridSpan w:val="2"/>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sz w:val="20"/>
                <w:szCs w:val="20"/>
              </w:rPr>
            </w:pPr>
          </w:p>
        </w:tc>
        <w:tc>
          <w:tcPr>
            <w:tcW w:w="360" w:type="pct"/>
            <w:gridSpan w:val="2"/>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sz w:val="20"/>
                <w:szCs w:val="20"/>
              </w:rPr>
            </w:pPr>
          </w:p>
        </w:tc>
        <w:tc>
          <w:tcPr>
            <w:tcW w:w="584" w:type="pct"/>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sz w:val="20"/>
                <w:szCs w:val="20"/>
              </w:rPr>
            </w:pPr>
          </w:p>
        </w:tc>
        <w:tc>
          <w:tcPr>
            <w:tcW w:w="540" w:type="pct"/>
            <w:gridSpan w:val="4"/>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sz w:val="20"/>
                <w:szCs w:val="20"/>
              </w:rPr>
            </w:pPr>
          </w:p>
        </w:tc>
        <w:tc>
          <w:tcPr>
            <w:tcW w:w="675" w:type="pct"/>
            <w:gridSpan w:val="2"/>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sz w:val="20"/>
                <w:szCs w:val="20"/>
              </w:rPr>
            </w:pPr>
          </w:p>
        </w:tc>
        <w:tc>
          <w:tcPr>
            <w:tcW w:w="270" w:type="pct"/>
            <w:tcBorders>
              <w:top w:val="single" w:sz="4" w:space="0" w:color="auto"/>
              <w:left w:val="nil"/>
              <w:bottom w:val="nil"/>
              <w:right w:val="nil"/>
            </w:tcBorders>
            <w:shd w:val="clear" w:color="auto" w:fill="auto"/>
            <w:noWrap/>
            <w:vAlign w:val="bottom"/>
            <w:hideMark/>
          </w:tcPr>
          <w:p w:rsidR="00D96E85" w:rsidRPr="005D7642" w:rsidRDefault="00D96E85" w:rsidP="007078B2">
            <w:pPr>
              <w:rPr>
                <w:rFonts w:eastAsia="Times New Roman"/>
                <w:sz w:val="20"/>
                <w:szCs w:val="20"/>
              </w:rPr>
            </w:pP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30"/>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6E85" w:rsidRPr="005D7642" w:rsidRDefault="00D96E85" w:rsidP="007078B2">
            <w:pPr>
              <w:rPr>
                <w:rFonts w:eastAsia="Times New Roman"/>
                <w:b/>
                <w:bCs/>
                <w:color w:val="000000"/>
                <w:sz w:val="20"/>
                <w:szCs w:val="20"/>
              </w:rPr>
            </w:pPr>
            <w:r w:rsidRPr="005D7642">
              <w:rPr>
                <w:rFonts w:eastAsia="Times New Roman"/>
                <w:b/>
                <w:bCs/>
                <w:color w:val="000000"/>
                <w:sz w:val="20"/>
                <w:szCs w:val="20"/>
              </w:rPr>
              <w:t>Time</w:t>
            </w:r>
          </w:p>
        </w:tc>
        <w:tc>
          <w:tcPr>
            <w:tcW w:w="719" w:type="pct"/>
            <w:gridSpan w:val="2"/>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899" w:type="pct"/>
            <w:gridSpan w:val="2"/>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360" w:type="pct"/>
            <w:gridSpan w:val="2"/>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84" w:type="pct"/>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0" w:type="pct"/>
            <w:gridSpan w:val="4"/>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675" w:type="pct"/>
            <w:gridSpan w:val="2"/>
            <w:tcBorders>
              <w:top w:val="single" w:sz="8" w:space="0" w:color="auto"/>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0" w:type="pct"/>
            <w:tcBorders>
              <w:top w:val="single" w:sz="8" w:space="0" w:color="auto"/>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22"/>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1263" w:type="pct"/>
            <w:gridSpan w:val="5"/>
            <w:tcBorders>
              <w:top w:val="nil"/>
              <w:left w:val="single" w:sz="8" w:space="0" w:color="auto"/>
              <w:bottom w:val="single" w:sz="4"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Contract Completion time</w:t>
            </w:r>
          </w:p>
        </w:tc>
        <w:tc>
          <w:tcPr>
            <w:tcW w:w="899" w:type="pct"/>
            <w:gridSpan w:val="2"/>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____________</w:t>
            </w:r>
          </w:p>
        </w:tc>
        <w:tc>
          <w:tcPr>
            <w:tcW w:w="2158" w:type="pct"/>
            <w:gridSpan w:val="9"/>
            <w:tcBorders>
              <w:top w:val="nil"/>
              <w:left w:val="nil"/>
              <w:bottom w:val="single" w:sz="4" w:space="0" w:color="auto"/>
              <w:right w:val="nil"/>
            </w:tcBorders>
            <w:shd w:val="clear" w:color="auto" w:fill="auto"/>
            <w:noWrap/>
            <w:vAlign w:val="bottom"/>
            <w:hideMark/>
          </w:tcPr>
          <w:p w:rsidR="00D96E85" w:rsidRPr="005D7642" w:rsidRDefault="00D96E85" w:rsidP="007078B2">
            <w:pPr>
              <w:jc w:val="right"/>
              <w:rPr>
                <w:rFonts w:eastAsia="Times New Roman"/>
                <w:color w:val="000000"/>
                <w:sz w:val="20"/>
                <w:szCs w:val="20"/>
              </w:rPr>
            </w:pPr>
            <w:r w:rsidRPr="005D7642">
              <w:rPr>
                <w:rFonts w:eastAsia="Times New Roman"/>
                <w:color w:val="000000"/>
                <w:sz w:val="20"/>
                <w:szCs w:val="20"/>
              </w:rPr>
              <w:t>First Extended  Completion Time ____________________</w:t>
            </w:r>
          </w:p>
        </w:tc>
        <w:tc>
          <w:tcPr>
            <w:tcW w:w="270" w:type="pct"/>
            <w:tcBorders>
              <w:top w:val="nil"/>
              <w:left w:val="nil"/>
              <w:bottom w:val="single" w:sz="4" w:space="0" w:color="auto"/>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638"/>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1263" w:type="pct"/>
            <w:gridSpan w:val="5"/>
            <w:tcBorders>
              <w:top w:val="single" w:sz="4" w:space="0" w:color="auto"/>
              <w:left w:val="single" w:sz="4" w:space="0" w:color="auto"/>
              <w:bottom w:val="single" w:sz="4" w:space="0" w:color="auto"/>
              <w:right w:val="single" w:sz="4" w:space="0" w:color="auto"/>
            </w:tcBorders>
            <w:shd w:val="clear" w:color="auto" w:fill="auto"/>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Second extended Completion time</w:t>
            </w:r>
          </w:p>
          <w:p w:rsidR="00D96E85" w:rsidRPr="005D7642" w:rsidRDefault="00D96E85" w:rsidP="007078B2">
            <w:pPr>
              <w:rPr>
                <w:rFonts w:eastAsia="Times New Roman"/>
                <w:color w:val="000000"/>
                <w:sz w:val="20"/>
                <w:szCs w:val="20"/>
              </w:rPr>
            </w:pPr>
            <w:r w:rsidRPr="005D7642">
              <w:rPr>
                <w:rFonts w:eastAsia="Times New Roman"/>
                <w:color w:val="000000"/>
                <w:sz w:val="20"/>
                <w:szCs w:val="20"/>
              </w:rPr>
              <w:t>_____________________</w:t>
            </w:r>
          </w:p>
        </w:tc>
        <w:tc>
          <w:tcPr>
            <w:tcW w:w="1259" w:type="pct"/>
            <w:gridSpan w:val="4"/>
            <w:tcBorders>
              <w:top w:val="single" w:sz="4" w:space="0" w:color="auto"/>
              <w:left w:val="single" w:sz="4" w:space="0" w:color="auto"/>
              <w:bottom w:val="single" w:sz="4" w:space="0" w:color="auto"/>
              <w:right w:val="single" w:sz="4" w:space="0" w:color="auto"/>
            </w:tcBorders>
            <w:shd w:val="clear" w:color="auto" w:fill="auto"/>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Third extended Completion time</w:t>
            </w:r>
          </w:p>
          <w:p w:rsidR="00D96E85" w:rsidRPr="005D7642" w:rsidRDefault="00D96E85" w:rsidP="007078B2">
            <w:pPr>
              <w:rPr>
                <w:rFonts w:eastAsia="Times New Roman"/>
                <w:color w:val="000000"/>
                <w:sz w:val="20"/>
                <w:szCs w:val="20"/>
              </w:rPr>
            </w:pPr>
            <w:r w:rsidRPr="005D7642">
              <w:rPr>
                <w:rFonts w:eastAsia="Times New Roman"/>
                <w:color w:val="000000"/>
                <w:sz w:val="20"/>
                <w:szCs w:val="20"/>
              </w:rPr>
              <w:t>___________________</w:t>
            </w:r>
          </w:p>
        </w:tc>
        <w:tc>
          <w:tcPr>
            <w:tcW w:w="2068" w:type="pct"/>
            <w:gridSpan w:val="8"/>
            <w:tcBorders>
              <w:top w:val="single" w:sz="4" w:space="0" w:color="auto"/>
              <w:left w:val="single" w:sz="4" w:space="0" w:color="auto"/>
              <w:bottom w:val="single" w:sz="4" w:space="0" w:color="auto"/>
              <w:right w:val="single" w:sz="4" w:space="0" w:color="auto"/>
            </w:tcBorders>
            <w:shd w:val="clear" w:color="auto" w:fill="auto"/>
            <w:noWrap/>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Actual Completion</w:t>
            </w:r>
          </w:p>
          <w:p w:rsidR="00D96E85" w:rsidRPr="005D7642" w:rsidRDefault="00D96E85" w:rsidP="007078B2">
            <w:pPr>
              <w:rPr>
                <w:rFonts w:eastAsia="Times New Roman"/>
                <w:color w:val="000000"/>
                <w:sz w:val="20"/>
                <w:szCs w:val="20"/>
              </w:rPr>
            </w:pPr>
            <w:r w:rsidRPr="005D7642">
              <w:rPr>
                <w:rFonts w:eastAsia="Times New Roman"/>
                <w:color w:val="000000"/>
                <w:sz w:val="20"/>
                <w:szCs w:val="20"/>
              </w:rPr>
              <w:t xml:space="preserve"> time _____________</w:t>
            </w:r>
          </w:p>
        </w:tc>
        <w:tc>
          <w:tcPr>
            <w:tcW w:w="270"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77"/>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162" w:type="pct"/>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 xml:space="preserve">Warnings letter Ref </w:t>
            </w:r>
          </w:p>
        </w:tc>
        <w:tc>
          <w:tcPr>
            <w:tcW w:w="360" w:type="pct"/>
            <w:gridSpan w:val="2"/>
            <w:tcBorders>
              <w:top w:val="single" w:sz="4" w:space="0" w:color="auto"/>
              <w:left w:val="nil"/>
              <w:bottom w:val="nil"/>
              <w:right w:val="nil"/>
            </w:tcBorders>
            <w:shd w:val="clear" w:color="auto" w:fill="auto"/>
            <w:noWrap/>
            <w:vAlign w:val="bottom"/>
            <w:hideMark/>
          </w:tcPr>
          <w:p w:rsidR="00D96E85" w:rsidRPr="005D7642" w:rsidRDefault="00D96E85" w:rsidP="007078B2">
            <w:pPr>
              <w:jc w:val="center"/>
              <w:rPr>
                <w:rFonts w:eastAsia="Times New Roman"/>
                <w:color w:val="000000"/>
                <w:sz w:val="20"/>
                <w:szCs w:val="20"/>
              </w:rPr>
            </w:pPr>
          </w:p>
        </w:tc>
        <w:tc>
          <w:tcPr>
            <w:tcW w:w="179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Conducted meetings with Contractor</w:t>
            </w:r>
          </w:p>
        </w:tc>
        <w:tc>
          <w:tcPr>
            <w:tcW w:w="270" w:type="pct"/>
            <w:tcBorders>
              <w:top w:val="single" w:sz="4" w:space="0" w:color="auto"/>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15"/>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nil"/>
              <w:left w:val="single" w:sz="8" w:space="0" w:color="auto"/>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Letter RF</w:t>
            </w:r>
          </w:p>
        </w:tc>
        <w:tc>
          <w:tcPr>
            <w:tcW w:w="719"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date</w:t>
            </w:r>
          </w:p>
        </w:tc>
        <w:tc>
          <w:tcPr>
            <w:tcW w:w="899"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Subject</w:t>
            </w:r>
          </w:p>
        </w:tc>
        <w:tc>
          <w:tcPr>
            <w:tcW w:w="360" w:type="pct"/>
            <w:gridSpan w:val="2"/>
            <w:tcBorders>
              <w:top w:val="nil"/>
              <w:left w:val="nil"/>
              <w:bottom w:val="nil"/>
              <w:right w:val="nil"/>
            </w:tcBorders>
            <w:shd w:val="clear" w:color="auto" w:fill="auto"/>
            <w:noWrap/>
            <w:vAlign w:val="bottom"/>
            <w:hideMark/>
          </w:tcPr>
          <w:p w:rsidR="00D96E85" w:rsidRPr="005D7642" w:rsidRDefault="00D96E85" w:rsidP="007078B2">
            <w:pPr>
              <w:jc w:val="center"/>
              <w:rPr>
                <w:rFonts w:eastAsia="Times New Roman"/>
                <w:color w:val="000000"/>
                <w:sz w:val="20"/>
                <w:szCs w:val="20"/>
              </w:rPr>
            </w:pPr>
          </w:p>
        </w:tc>
        <w:tc>
          <w:tcPr>
            <w:tcW w:w="584" w:type="pct"/>
            <w:tcBorders>
              <w:top w:val="nil"/>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Venue</w:t>
            </w:r>
          </w:p>
        </w:tc>
        <w:tc>
          <w:tcPr>
            <w:tcW w:w="540" w:type="pct"/>
            <w:gridSpan w:val="4"/>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date</w:t>
            </w:r>
          </w:p>
        </w:tc>
        <w:tc>
          <w:tcPr>
            <w:tcW w:w="675"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color w:val="000000"/>
                <w:sz w:val="20"/>
                <w:szCs w:val="20"/>
              </w:rPr>
              <w:t>Subject &amp; minutes</w:t>
            </w:r>
          </w:p>
        </w:tc>
        <w:tc>
          <w:tcPr>
            <w:tcW w:w="270" w:type="pct"/>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15"/>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nil"/>
              <w:left w:val="single" w:sz="8"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719"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899"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360" w:type="pct"/>
            <w:gridSpan w:val="2"/>
            <w:tcBorders>
              <w:top w:val="nil"/>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p>
        </w:tc>
        <w:tc>
          <w:tcPr>
            <w:tcW w:w="584" w:type="pct"/>
            <w:tcBorders>
              <w:top w:val="nil"/>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0" w:type="pct"/>
            <w:gridSpan w:val="4"/>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675"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0" w:type="pct"/>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15"/>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nil"/>
              <w:left w:val="single" w:sz="8"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719"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899"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360" w:type="pct"/>
            <w:gridSpan w:val="2"/>
            <w:tcBorders>
              <w:top w:val="nil"/>
              <w:left w:val="nil"/>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p>
        </w:tc>
        <w:tc>
          <w:tcPr>
            <w:tcW w:w="584" w:type="pct"/>
            <w:tcBorders>
              <w:top w:val="nil"/>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0" w:type="pct"/>
            <w:gridSpan w:val="4"/>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675" w:type="pct"/>
            <w:gridSpan w:val="2"/>
            <w:tcBorders>
              <w:top w:val="nil"/>
              <w:left w:val="nil"/>
              <w:bottom w:val="single" w:sz="4" w:space="0" w:color="auto"/>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0" w:type="pct"/>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30"/>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nil"/>
              <w:left w:val="single" w:sz="8" w:space="0" w:color="auto"/>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719" w:type="pct"/>
            <w:gridSpan w:val="2"/>
            <w:tcBorders>
              <w:top w:val="nil"/>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899" w:type="pct"/>
            <w:gridSpan w:val="2"/>
            <w:tcBorders>
              <w:top w:val="nil"/>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360" w:type="pct"/>
            <w:gridSpan w:val="2"/>
            <w:tcBorders>
              <w:top w:val="nil"/>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84" w:type="pct"/>
            <w:tcBorders>
              <w:top w:val="nil"/>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0" w:type="pct"/>
            <w:gridSpan w:val="4"/>
            <w:tcBorders>
              <w:top w:val="nil"/>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675" w:type="pct"/>
            <w:gridSpan w:val="2"/>
            <w:tcBorders>
              <w:top w:val="nil"/>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0" w:type="pct"/>
            <w:tcBorders>
              <w:top w:val="nil"/>
              <w:left w:val="nil"/>
              <w:bottom w:val="single" w:sz="8" w:space="0" w:color="auto"/>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223"/>
        </w:trPr>
        <w:tc>
          <w:tcPr>
            <w:tcW w:w="130" w:type="pct"/>
            <w:gridSpan w:val="2"/>
            <w:tcBorders>
              <w:top w:val="nil"/>
              <w:left w:val="single" w:sz="8" w:space="0" w:color="auto"/>
              <w:bottom w:val="nil"/>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p>
        </w:tc>
        <w:tc>
          <w:tcPr>
            <w:tcW w:w="719" w:type="pct"/>
            <w:gridSpan w:val="2"/>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899" w:type="pct"/>
            <w:gridSpan w:val="2"/>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360" w:type="pct"/>
            <w:gridSpan w:val="2"/>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584" w:type="pct"/>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540" w:type="pct"/>
            <w:gridSpan w:val="4"/>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675" w:type="pct"/>
            <w:gridSpan w:val="2"/>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270" w:type="pct"/>
            <w:tcBorders>
              <w:top w:val="nil"/>
              <w:left w:val="nil"/>
              <w:bottom w:val="single" w:sz="4" w:space="0" w:color="auto"/>
              <w:right w:val="nil"/>
            </w:tcBorders>
            <w:shd w:val="clear" w:color="auto" w:fill="auto"/>
            <w:noWrap/>
            <w:vAlign w:val="bottom"/>
            <w:hideMark/>
          </w:tcPr>
          <w:p w:rsidR="00D96E85" w:rsidRPr="005D7642" w:rsidRDefault="00D96E85" w:rsidP="007078B2">
            <w:pPr>
              <w:rPr>
                <w:rFonts w:eastAsia="Times New Roman"/>
                <w:sz w:val="20"/>
                <w:szCs w:val="20"/>
              </w:rPr>
            </w:pPr>
          </w:p>
        </w:tc>
        <w:tc>
          <w:tcPr>
            <w:tcW w:w="275" w:type="pct"/>
            <w:gridSpan w:val="2"/>
            <w:tcBorders>
              <w:top w:val="nil"/>
              <w:left w:val="nil"/>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30"/>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590" w:type="pct"/>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5D7642" w:rsidRDefault="00D96E85" w:rsidP="007078B2">
            <w:pPr>
              <w:jc w:val="center"/>
              <w:rPr>
                <w:rFonts w:eastAsia="Times New Roman"/>
                <w:color w:val="000000"/>
                <w:sz w:val="20"/>
                <w:szCs w:val="20"/>
              </w:rPr>
            </w:pPr>
            <w:r w:rsidRPr="005D7642">
              <w:rPr>
                <w:rFonts w:eastAsia="Times New Roman"/>
                <w:b/>
                <w:bCs/>
                <w:color w:val="000000"/>
                <w:sz w:val="20"/>
                <w:szCs w:val="20"/>
              </w:rPr>
              <w:t>Quality</w:t>
            </w:r>
          </w:p>
        </w:tc>
        <w:tc>
          <w:tcPr>
            <w:tcW w:w="275"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15"/>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590" w:type="pct"/>
            <w:gridSpan w:val="17"/>
            <w:vMerge w:val="restart"/>
            <w:tcBorders>
              <w:top w:val="nil"/>
              <w:left w:val="single" w:sz="4" w:space="0" w:color="auto"/>
              <w:bottom w:val="single" w:sz="4" w:space="0" w:color="auto"/>
              <w:right w:val="single" w:sz="4" w:space="0" w:color="auto"/>
            </w:tcBorders>
            <w:shd w:val="clear" w:color="auto" w:fill="auto"/>
            <w:noWrap/>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Use this space if there is quality complain at each interim payment level &amp; where necessary</w:t>
            </w:r>
          </w:p>
        </w:tc>
        <w:tc>
          <w:tcPr>
            <w:tcW w:w="270"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15"/>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590" w:type="pct"/>
            <w:gridSpan w:val="17"/>
            <w:vMerge/>
            <w:tcBorders>
              <w:top w:val="nil"/>
              <w:left w:val="single" w:sz="4" w:space="0" w:color="auto"/>
              <w:bottom w:val="single" w:sz="4" w:space="0" w:color="auto"/>
              <w:right w:val="single" w:sz="4" w:space="0" w:color="auto"/>
            </w:tcBorders>
            <w:vAlign w:val="center"/>
            <w:hideMark/>
          </w:tcPr>
          <w:p w:rsidR="00D96E85" w:rsidRPr="005D7642" w:rsidRDefault="00D96E85" w:rsidP="007078B2">
            <w:pPr>
              <w:rPr>
                <w:rFonts w:eastAsia="Times New Roman"/>
                <w:color w:val="000000"/>
                <w:sz w:val="20"/>
                <w:szCs w:val="20"/>
              </w:rPr>
            </w:pPr>
          </w:p>
        </w:tc>
        <w:tc>
          <w:tcPr>
            <w:tcW w:w="270"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15"/>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590" w:type="pct"/>
            <w:gridSpan w:val="17"/>
            <w:vMerge/>
            <w:tcBorders>
              <w:top w:val="nil"/>
              <w:left w:val="single" w:sz="4" w:space="0" w:color="auto"/>
              <w:bottom w:val="single" w:sz="4" w:space="0" w:color="auto"/>
              <w:right w:val="single" w:sz="4" w:space="0" w:color="auto"/>
            </w:tcBorders>
            <w:vAlign w:val="center"/>
            <w:hideMark/>
          </w:tcPr>
          <w:p w:rsidR="00D96E85" w:rsidRPr="005D7642" w:rsidRDefault="00D96E85" w:rsidP="007078B2">
            <w:pPr>
              <w:rPr>
                <w:rFonts w:eastAsia="Times New Roman"/>
                <w:color w:val="000000"/>
                <w:sz w:val="20"/>
                <w:szCs w:val="20"/>
              </w:rPr>
            </w:pPr>
          </w:p>
        </w:tc>
        <w:tc>
          <w:tcPr>
            <w:tcW w:w="270"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15"/>
        </w:trPr>
        <w:tc>
          <w:tcPr>
            <w:tcW w:w="130" w:type="pct"/>
            <w:gridSpan w:val="2"/>
            <w:tcBorders>
              <w:top w:val="nil"/>
              <w:left w:val="single" w:sz="8" w:space="0" w:color="auto"/>
              <w:bottom w:val="nil"/>
              <w:right w:val="single" w:sz="4"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4590" w:type="pct"/>
            <w:gridSpan w:val="17"/>
            <w:vMerge/>
            <w:tcBorders>
              <w:top w:val="nil"/>
              <w:left w:val="single" w:sz="4" w:space="0" w:color="auto"/>
              <w:bottom w:val="single" w:sz="4" w:space="0" w:color="auto"/>
              <w:right w:val="single" w:sz="4" w:space="0" w:color="auto"/>
            </w:tcBorders>
            <w:vAlign w:val="center"/>
            <w:hideMark/>
          </w:tcPr>
          <w:p w:rsidR="00D96E85" w:rsidRPr="005D7642" w:rsidRDefault="00D96E85" w:rsidP="007078B2">
            <w:pPr>
              <w:rPr>
                <w:rFonts w:eastAsia="Times New Roman"/>
                <w:color w:val="000000"/>
                <w:sz w:val="20"/>
                <w:szCs w:val="20"/>
              </w:rPr>
            </w:pPr>
          </w:p>
        </w:tc>
        <w:tc>
          <w:tcPr>
            <w:tcW w:w="270" w:type="pct"/>
            <w:gridSpan w:val="2"/>
            <w:tcBorders>
              <w:top w:val="nil"/>
              <w:left w:val="single" w:sz="4" w:space="0" w:color="auto"/>
              <w:bottom w:val="nil"/>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r w:rsidR="00D96E85" w:rsidRPr="005D7642" w:rsidTr="004A13B1">
        <w:trPr>
          <w:trHeight w:val="330"/>
        </w:trPr>
        <w:tc>
          <w:tcPr>
            <w:tcW w:w="130" w:type="pct"/>
            <w:gridSpan w:val="2"/>
            <w:tcBorders>
              <w:top w:val="nil"/>
              <w:left w:val="single" w:sz="8" w:space="0" w:color="auto"/>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4" w:type="pct"/>
            <w:gridSpan w:val="3"/>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719" w:type="pct"/>
            <w:gridSpan w:val="2"/>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899" w:type="pct"/>
            <w:gridSpan w:val="2"/>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360" w:type="pct"/>
            <w:gridSpan w:val="2"/>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84" w:type="pct"/>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540" w:type="pct"/>
            <w:gridSpan w:val="4"/>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675" w:type="pct"/>
            <w:gridSpan w:val="2"/>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0" w:type="pct"/>
            <w:tcBorders>
              <w:top w:val="single" w:sz="4" w:space="0" w:color="auto"/>
              <w:left w:val="nil"/>
              <w:bottom w:val="single" w:sz="8" w:space="0" w:color="auto"/>
              <w:right w:val="nil"/>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c>
          <w:tcPr>
            <w:tcW w:w="275" w:type="pct"/>
            <w:gridSpan w:val="2"/>
            <w:tcBorders>
              <w:top w:val="nil"/>
              <w:left w:val="nil"/>
              <w:bottom w:val="single" w:sz="8" w:space="0" w:color="auto"/>
              <w:right w:val="single" w:sz="8" w:space="0" w:color="auto"/>
            </w:tcBorders>
            <w:shd w:val="clear" w:color="auto" w:fill="auto"/>
            <w:noWrap/>
            <w:vAlign w:val="bottom"/>
            <w:hideMark/>
          </w:tcPr>
          <w:p w:rsidR="00D96E85" w:rsidRPr="005D7642" w:rsidRDefault="00D96E85" w:rsidP="007078B2">
            <w:pPr>
              <w:rPr>
                <w:rFonts w:eastAsia="Times New Roman"/>
                <w:color w:val="000000"/>
                <w:sz w:val="20"/>
                <w:szCs w:val="20"/>
              </w:rPr>
            </w:pPr>
            <w:r w:rsidRPr="005D7642">
              <w:rPr>
                <w:rFonts w:eastAsia="Times New Roman"/>
                <w:color w:val="000000"/>
                <w:sz w:val="20"/>
                <w:szCs w:val="20"/>
              </w:rPr>
              <w:t> </w:t>
            </w:r>
          </w:p>
        </w:tc>
      </w:tr>
    </w:tbl>
    <w:p w:rsidR="005461A8" w:rsidRPr="005D7642" w:rsidRDefault="005461A8" w:rsidP="00D96E85">
      <w:pPr>
        <w:rPr>
          <w:sz w:val="20"/>
          <w:szCs w:val="20"/>
        </w:rPr>
      </w:pPr>
    </w:p>
    <w:p w:rsidR="005461A8" w:rsidRPr="005D7642" w:rsidRDefault="005461A8" w:rsidP="00D96E85">
      <w:pPr>
        <w:rPr>
          <w:sz w:val="20"/>
          <w:szCs w:val="20"/>
        </w:rPr>
      </w:pPr>
    </w:p>
    <w:p w:rsidR="00F547BB" w:rsidRPr="005D7642" w:rsidRDefault="00F547BB">
      <w:pPr>
        <w:spacing w:after="200"/>
        <w:jc w:val="left"/>
        <w:rPr>
          <w:sz w:val="20"/>
          <w:szCs w:val="20"/>
        </w:rPr>
      </w:pPr>
      <w:r w:rsidRPr="005D7642">
        <w:rPr>
          <w:sz w:val="20"/>
          <w:szCs w:val="20"/>
        </w:rPr>
        <w:br w:type="page"/>
      </w:r>
    </w:p>
    <w:p w:rsidR="00D96E85" w:rsidRPr="004A13B1" w:rsidRDefault="00D96E85" w:rsidP="00D96E85">
      <w:pPr>
        <w:rPr>
          <w:b/>
          <w:sz w:val="20"/>
          <w:szCs w:val="20"/>
        </w:rPr>
      </w:pPr>
      <w:r w:rsidRPr="004A13B1">
        <w:rPr>
          <w:b/>
          <w:sz w:val="20"/>
          <w:szCs w:val="20"/>
        </w:rPr>
        <w:lastRenderedPageBreak/>
        <w:t>Appendix Part IV/GL</w:t>
      </w:r>
      <w:r w:rsidR="009D36E9" w:rsidRPr="004A13B1">
        <w:rPr>
          <w:b/>
          <w:sz w:val="20"/>
          <w:szCs w:val="20"/>
        </w:rPr>
        <w:t>28</w:t>
      </w:r>
      <w:r w:rsidRPr="004A13B1">
        <w:rPr>
          <w:b/>
          <w:sz w:val="20"/>
          <w:szCs w:val="20"/>
        </w:rPr>
        <w:t xml:space="preserve">/A-6: Minutes of Meeting Format </w:t>
      </w:r>
    </w:p>
    <w:p w:rsidR="00446110" w:rsidRPr="003D41BC" w:rsidRDefault="00446110" w:rsidP="00D96E85">
      <w:pPr>
        <w:rPr>
          <w:sz w:val="20"/>
          <w:szCs w:val="20"/>
        </w:rPr>
      </w:pPr>
    </w:p>
    <w:p w:rsidR="00D96E85" w:rsidRPr="003D41BC" w:rsidRDefault="00D96E85" w:rsidP="00D96E85">
      <w:pPr>
        <w:rPr>
          <w:sz w:val="20"/>
          <w:szCs w:val="20"/>
        </w:rPr>
      </w:pPr>
      <w:r w:rsidRPr="003D41BC">
        <w:rPr>
          <w:sz w:val="20"/>
          <w:szCs w:val="20"/>
        </w:rPr>
        <w:t>Venue: ____________________</w:t>
      </w:r>
    </w:p>
    <w:p w:rsidR="00D96E85" w:rsidRPr="003D41BC" w:rsidRDefault="00D96E85" w:rsidP="00D96E85">
      <w:pPr>
        <w:rPr>
          <w:sz w:val="20"/>
          <w:szCs w:val="20"/>
        </w:rPr>
      </w:pPr>
      <w:r w:rsidRPr="003D41BC">
        <w:rPr>
          <w:sz w:val="20"/>
          <w:szCs w:val="20"/>
        </w:rPr>
        <w:t>Date: _____________________</w:t>
      </w:r>
    </w:p>
    <w:p w:rsidR="00D96E85" w:rsidRPr="003D41BC" w:rsidRDefault="00D96E85" w:rsidP="00D96E85">
      <w:pPr>
        <w:rPr>
          <w:sz w:val="20"/>
          <w:szCs w:val="20"/>
        </w:rPr>
      </w:pPr>
      <w:r w:rsidRPr="003D41BC">
        <w:rPr>
          <w:sz w:val="20"/>
          <w:szCs w:val="20"/>
        </w:rPr>
        <w:t>Time: _____________________</w:t>
      </w:r>
    </w:p>
    <w:p w:rsidR="00D96E85" w:rsidRPr="003D41BC" w:rsidRDefault="00D96E85" w:rsidP="00D96E85">
      <w:pPr>
        <w:jc w:val="center"/>
        <w:rPr>
          <w:b/>
          <w:sz w:val="20"/>
          <w:szCs w:val="20"/>
        </w:rPr>
      </w:pPr>
    </w:p>
    <w:tbl>
      <w:tblPr>
        <w:tblStyle w:val="TableGrid"/>
        <w:tblW w:w="0" w:type="auto"/>
        <w:tblLook w:val="04A0" w:firstRow="1" w:lastRow="0" w:firstColumn="1" w:lastColumn="0" w:noHBand="0" w:noVBand="1"/>
      </w:tblPr>
      <w:tblGrid>
        <w:gridCol w:w="985"/>
        <w:gridCol w:w="3689"/>
        <w:gridCol w:w="2338"/>
        <w:gridCol w:w="2338"/>
      </w:tblGrid>
      <w:tr w:rsidR="00D96E85" w:rsidRPr="003D41BC" w:rsidTr="007078B2">
        <w:tc>
          <w:tcPr>
            <w:tcW w:w="985" w:type="dxa"/>
          </w:tcPr>
          <w:p w:rsidR="00D96E85" w:rsidRPr="003D41BC" w:rsidRDefault="00D96E85" w:rsidP="007078B2">
            <w:pPr>
              <w:rPr>
                <w:sz w:val="20"/>
                <w:szCs w:val="20"/>
              </w:rPr>
            </w:pPr>
            <w:r w:rsidRPr="003D41BC">
              <w:rPr>
                <w:sz w:val="20"/>
                <w:szCs w:val="20"/>
              </w:rPr>
              <w:t>No</w:t>
            </w:r>
          </w:p>
        </w:tc>
        <w:tc>
          <w:tcPr>
            <w:tcW w:w="3689" w:type="dxa"/>
          </w:tcPr>
          <w:p w:rsidR="00D96E85" w:rsidRPr="003D41BC" w:rsidRDefault="00D96E85" w:rsidP="007078B2">
            <w:pPr>
              <w:rPr>
                <w:sz w:val="20"/>
                <w:szCs w:val="20"/>
              </w:rPr>
            </w:pPr>
            <w:r w:rsidRPr="003D41BC">
              <w:rPr>
                <w:sz w:val="20"/>
                <w:szCs w:val="20"/>
              </w:rPr>
              <w:t>Participants Full Name</w:t>
            </w:r>
          </w:p>
        </w:tc>
        <w:tc>
          <w:tcPr>
            <w:tcW w:w="2338" w:type="dxa"/>
          </w:tcPr>
          <w:p w:rsidR="00D96E85" w:rsidRPr="003D41BC" w:rsidRDefault="00D96E85" w:rsidP="007078B2">
            <w:pPr>
              <w:rPr>
                <w:sz w:val="20"/>
                <w:szCs w:val="20"/>
              </w:rPr>
            </w:pPr>
            <w:r w:rsidRPr="003D41BC">
              <w:rPr>
                <w:sz w:val="20"/>
                <w:szCs w:val="20"/>
              </w:rPr>
              <w:t>Organization</w:t>
            </w:r>
          </w:p>
        </w:tc>
        <w:tc>
          <w:tcPr>
            <w:tcW w:w="2338" w:type="dxa"/>
          </w:tcPr>
          <w:p w:rsidR="00D96E85" w:rsidRPr="003D41BC" w:rsidRDefault="00D96E85" w:rsidP="007078B2">
            <w:pPr>
              <w:rPr>
                <w:sz w:val="20"/>
                <w:szCs w:val="20"/>
              </w:rPr>
            </w:pPr>
            <w:r w:rsidRPr="003D41BC">
              <w:rPr>
                <w:sz w:val="20"/>
                <w:szCs w:val="20"/>
              </w:rPr>
              <w:t>Position</w:t>
            </w:r>
          </w:p>
        </w:tc>
      </w:tr>
      <w:tr w:rsidR="00D96E85" w:rsidRPr="003D41BC" w:rsidTr="007078B2">
        <w:tc>
          <w:tcPr>
            <w:tcW w:w="985" w:type="dxa"/>
          </w:tcPr>
          <w:p w:rsidR="00D96E85" w:rsidRPr="003D41BC" w:rsidRDefault="00D96E85" w:rsidP="007078B2">
            <w:pPr>
              <w:rPr>
                <w:sz w:val="20"/>
                <w:szCs w:val="20"/>
              </w:rPr>
            </w:pPr>
            <w:r w:rsidRPr="003D41BC">
              <w:rPr>
                <w:sz w:val="20"/>
                <w:szCs w:val="20"/>
              </w:rPr>
              <w:t>1</w:t>
            </w:r>
          </w:p>
        </w:tc>
        <w:tc>
          <w:tcPr>
            <w:tcW w:w="3689"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r>
      <w:tr w:rsidR="00D96E85" w:rsidRPr="003D41BC" w:rsidTr="007078B2">
        <w:tc>
          <w:tcPr>
            <w:tcW w:w="985" w:type="dxa"/>
          </w:tcPr>
          <w:p w:rsidR="00D96E85" w:rsidRPr="003D41BC" w:rsidRDefault="00D96E85" w:rsidP="007078B2">
            <w:pPr>
              <w:rPr>
                <w:sz w:val="20"/>
                <w:szCs w:val="20"/>
              </w:rPr>
            </w:pPr>
            <w:r w:rsidRPr="003D41BC">
              <w:rPr>
                <w:sz w:val="20"/>
                <w:szCs w:val="20"/>
              </w:rPr>
              <w:t>2</w:t>
            </w:r>
          </w:p>
        </w:tc>
        <w:tc>
          <w:tcPr>
            <w:tcW w:w="3689"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r>
      <w:tr w:rsidR="00D96E85" w:rsidRPr="003D41BC" w:rsidTr="007078B2">
        <w:tc>
          <w:tcPr>
            <w:tcW w:w="985" w:type="dxa"/>
          </w:tcPr>
          <w:p w:rsidR="00D96E85" w:rsidRPr="003D41BC" w:rsidRDefault="00D96E85" w:rsidP="007078B2">
            <w:pPr>
              <w:rPr>
                <w:sz w:val="20"/>
                <w:szCs w:val="20"/>
              </w:rPr>
            </w:pPr>
            <w:r w:rsidRPr="003D41BC">
              <w:rPr>
                <w:sz w:val="20"/>
                <w:szCs w:val="20"/>
              </w:rPr>
              <w:t>3</w:t>
            </w:r>
          </w:p>
        </w:tc>
        <w:tc>
          <w:tcPr>
            <w:tcW w:w="3689"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r>
      <w:tr w:rsidR="00D96E85" w:rsidRPr="003D41BC" w:rsidTr="007078B2">
        <w:tc>
          <w:tcPr>
            <w:tcW w:w="985" w:type="dxa"/>
          </w:tcPr>
          <w:p w:rsidR="00D96E85" w:rsidRPr="003D41BC" w:rsidRDefault="00D96E85" w:rsidP="007078B2">
            <w:pPr>
              <w:rPr>
                <w:sz w:val="20"/>
                <w:szCs w:val="20"/>
              </w:rPr>
            </w:pPr>
            <w:r w:rsidRPr="003D41BC">
              <w:rPr>
                <w:sz w:val="20"/>
                <w:szCs w:val="20"/>
              </w:rPr>
              <w:t>4</w:t>
            </w:r>
          </w:p>
        </w:tc>
        <w:tc>
          <w:tcPr>
            <w:tcW w:w="3689"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r>
      <w:tr w:rsidR="00D96E85" w:rsidRPr="003D41BC" w:rsidTr="007078B2">
        <w:tc>
          <w:tcPr>
            <w:tcW w:w="985" w:type="dxa"/>
          </w:tcPr>
          <w:p w:rsidR="00D96E85" w:rsidRPr="003D41BC" w:rsidRDefault="00D96E85" w:rsidP="007078B2">
            <w:pPr>
              <w:rPr>
                <w:sz w:val="20"/>
                <w:szCs w:val="20"/>
              </w:rPr>
            </w:pPr>
            <w:r w:rsidRPr="003D41BC">
              <w:rPr>
                <w:sz w:val="20"/>
                <w:szCs w:val="20"/>
              </w:rPr>
              <w:t>5</w:t>
            </w:r>
          </w:p>
        </w:tc>
        <w:tc>
          <w:tcPr>
            <w:tcW w:w="3689"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r>
      <w:tr w:rsidR="00D96E85" w:rsidRPr="003D41BC" w:rsidTr="007078B2">
        <w:tc>
          <w:tcPr>
            <w:tcW w:w="985" w:type="dxa"/>
          </w:tcPr>
          <w:p w:rsidR="00D96E85" w:rsidRPr="003D41BC" w:rsidRDefault="00D96E85" w:rsidP="007078B2">
            <w:pPr>
              <w:rPr>
                <w:sz w:val="20"/>
                <w:szCs w:val="20"/>
              </w:rPr>
            </w:pPr>
            <w:r w:rsidRPr="003D41BC">
              <w:rPr>
                <w:sz w:val="20"/>
                <w:szCs w:val="20"/>
              </w:rPr>
              <w:t>6</w:t>
            </w:r>
          </w:p>
        </w:tc>
        <w:tc>
          <w:tcPr>
            <w:tcW w:w="3689"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c>
          <w:tcPr>
            <w:tcW w:w="2338" w:type="dxa"/>
          </w:tcPr>
          <w:p w:rsidR="00D96E85" w:rsidRPr="003D41BC" w:rsidRDefault="00D96E85" w:rsidP="007078B2">
            <w:pPr>
              <w:rPr>
                <w:sz w:val="20"/>
                <w:szCs w:val="20"/>
              </w:rPr>
            </w:pPr>
          </w:p>
        </w:tc>
      </w:tr>
    </w:tbl>
    <w:p w:rsidR="00D96E85" w:rsidRPr="003D41BC" w:rsidRDefault="00D96E85" w:rsidP="00D96E85">
      <w:pPr>
        <w:rPr>
          <w:sz w:val="20"/>
          <w:szCs w:val="20"/>
        </w:rPr>
      </w:pPr>
      <w:r w:rsidRPr="003D41BC">
        <w:rPr>
          <w:sz w:val="20"/>
          <w:szCs w:val="20"/>
        </w:rPr>
        <w:t>Meeting Agenda:</w:t>
      </w:r>
    </w:p>
    <w:p w:rsidR="00D96E85" w:rsidRPr="003D41BC" w:rsidRDefault="00D96E85" w:rsidP="00CF36B0">
      <w:pPr>
        <w:pStyle w:val="ListParagraph"/>
        <w:numPr>
          <w:ilvl w:val="0"/>
          <w:numId w:val="41"/>
        </w:numPr>
        <w:spacing w:before="0" w:after="160" w:line="259" w:lineRule="auto"/>
        <w:rPr>
          <w:sz w:val="20"/>
          <w:szCs w:val="20"/>
        </w:rPr>
      </w:pPr>
      <w:r w:rsidRPr="003D41BC">
        <w:rPr>
          <w:sz w:val="20"/>
          <w:szCs w:val="20"/>
        </w:rPr>
        <w:t>___________________________</w:t>
      </w:r>
    </w:p>
    <w:p w:rsidR="00D96E85" w:rsidRPr="003D41BC" w:rsidRDefault="00D96E85" w:rsidP="00CF36B0">
      <w:pPr>
        <w:pStyle w:val="ListParagraph"/>
        <w:numPr>
          <w:ilvl w:val="0"/>
          <w:numId w:val="41"/>
        </w:numPr>
        <w:spacing w:before="0" w:after="160" w:line="259" w:lineRule="auto"/>
        <w:rPr>
          <w:sz w:val="20"/>
          <w:szCs w:val="20"/>
        </w:rPr>
      </w:pPr>
      <w:r w:rsidRPr="003D41BC">
        <w:rPr>
          <w:sz w:val="20"/>
          <w:szCs w:val="20"/>
        </w:rPr>
        <w:t>___________________________</w:t>
      </w:r>
    </w:p>
    <w:p w:rsidR="00D96E85" w:rsidRPr="003D41BC" w:rsidRDefault="00D96E85" w:rsidP="00CF36B0">
      <w:pPr>
        <w:pStyle w:val="ListParagraph"/>
        <w:numPr>
          <w:ilvl w:val="0"/>
          <w:numId w:val="41"/>
        </w:numPr>
        <w:spacing w:before="0" w:after="160" w:line="259" w:lineRule="auto"/>
        <w:rPr>
          <w:sz w:val="20"/>
          <w:szCs w:val="20"/>
        </w:rPr>
      </w:pPr>
      <w:r w:rsidRPr="003D41BC">
        <w:rPr>
          <w:sz w:val="20"/>
          <w:szCs w:val="20"/>
        </w:rPr>
        <w:t>___________________________</w:t>
      </w:r>
    </w:p>
    <w:p w:rsidR="00D96E85" w:rsidRPr="003D41BC" w:rsidRDefault="00D96E85" w:rsidP="00CF36B0">
      <w:pPr>
        <w:pStyle w:val="ListParagraph"/>
        <w:numPr>
          <w:ilvl w:val="0"/>
          <w:numId w:val="41"/>
        </w:numPr>
        <w:spacing w:before="0" w:after="160" w:line="259" w:lineRule="auto"/>
        <w:rPr>
          <w:sz w:val="20"/>
          <w:szCs w:val="20"/>
        </w:rPr>
      </w:pPr>
      <w:r w:rsidRPr="003D41BC">
        <w:rPr>
          <w:sz w:val="20"/>
          <w:szCs w:val="20"/>
        </w:rPr>
        <w:t>___________________________</w:t>
      </w:r>
    </w:p>
    <w:p w:rsidR="00D96E85" w:rsidRPr="003D41BC" w:rsidRDefault="00D96E85" w:rsidP="00D96E85">
      <w:pPr>
        <w:rPr>
          <w:sz w:val="20"/>
          <w:szCs w:val="20"/>
        </w:rPr>
      </w:pPr>
      <w:r w:rsidRPr="003D41BC">
        <w:rPr>
          <w:sz w:val="20"/>
          <w:szCs w:val="20"/>
        </w:rPr>
        <w:t>Result of discussion:</w:t>
      </w:r>
    </w:p>
    <w:p w:rsidR="00D96E85" w:rsidRPr="003D41BC" w:rsidRDefault="00D96E85" w:rsidP="00CF36B0">
      <w:pPr>
        <w:pStyle w:val="ListParagraph"/>
        <w:numPr>
          <w:ilvl w:val="0"/>
          <w:numId w:val="42"/>
        </w:numPr>
        <w:spacing w:before="0" w:after="160" w:line="259" w:lineRule="auto"/>
        <w:rPr>
          <w:sz w:val="20"/>
          <w:szCs w:val="20"/>
        </w:rPr>
      </w:pPr>
      <w:r w:rsidRPr="003D41BC">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6E85" w:rsidRPr="003D41BC" w:rsidRDefault="00D96E85" w:rsidP="00CF36B0">
      <w:pPr>
        <w:pStyle w:val="ListParagraph"/>
        <w:numPr>
          <w:ilvl w:val="0"/>
          <w:numId w:val="42"/>
        </w:numPr>
        <w:spacing w:before="0" w:after="160" w:line="259" w:lineRule="auto"/>
        <w:rPr>
          <w:sz w:val="20"/>
          <w:szCs w:val="20"/>
        </w:rPr>
      </w:pPr>
      <w:r w:rsidRPr="003D41BC">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6E85" w:rsidRPr="003D41BC" w:rsidRDefault="00D96E85" w:rsidP="00CF36B0">
      <w:pPr>
        <w:pStyle w:val="ListParagraph"/>
        <w:numPr>
          <w:ilvl w:val="0"/>
          <w:numId w:val="42"/>
        </w:numPr>
        <w:spacing w:before="0" w:after="160" w:line="259" w:lineRule="auto"/>
        <w:rPr>
          <w:sz w:val="20"/>
          <w:szCs w:val="20"/>
        </w:rPr>
      </w:pPr>
      <w:r w:rsidRPr="003D41BC">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6E85" w:rsidRPr="003D41BC" w:rsidRDefault="00D96E85" w:rsidP="00CF36B0">
      <w:pPr>
        <w:pStyle w:val="ListParagraph"/>
        <w:numPr>
          <w:ilvl w:val="0"/>
          <w:numId w:val="42"/>
        </w:numPr>
        <w:spacing w:before="0" w:after="160" w:line="259" w:lineRule="auto"/>
        <w:rPr>
          <w:sz w:val="20"/>
          <w:szCs w:val="20"/>
        </w:rPr>
      </w:pPr>
      <w:r w:rsidRPr="003D41BC">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6E85" w:rsidRPr="003D41BC" w:rsidRDefault="00D96E85" w:rsidP="00D96E85">
      <w:pPr>
        <w:ind w:left="360"/>
        <w:rPr>
          <w:sz w:val="20"/>
          <w:szCs w:val="20"/>
        </w:rPr>
      </w:pPr>
      <w:r w:rsidRPr="003D41BC">
        <w:rPr>
          <w:sz w:val="20"/>
          <w:szCs w:val="20"/>
        </w:rPr>
        <w:t xml:space="preserve">Signature of participants at the end of the meeting: </w:t>
      </w: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ind w:left="360"/>
        <w:rPr>
          <w:sz w:val="20"/>
          <w:szCs w:val="20"/>
        </w:rPr>
        <w:sectPr w:rsidR="00D96E85" w:rsidRPr="003D41BC" w:rsidSect="007B718F">
          <w:headerReference w:type="even" r:id="rId58"/>
          <w:headerReference w:type="default" r:id="rId59"/>
          <w:footerReference w:type="even" r:id="rId60"/>
          <w:footerReference w:type="default" r:id="rId61"/>
          <w:pgSz w:w="11907" w:h="16839" w:code="9"/>
          <w:pgMar w:top="1152" w:right="1152" w:bottom="1152" w:left="1152" w:header="720" w:footer="720" w:gutter="0"/>
          <w:cols w:space="720"/>
          <w:docGrid w:linePitch="360"/>
        </w:sectPr>
      </w:pPr>
    </w:p>
    <w:p w:rsidR="00D96E85" w:rsidRPr="004A13B1" w:rsidRDefault="00D96E85" w:rsidP="00D96E85">
      <w:pPr>
        <w:ind w:left="360"/>
        <w:rPr>
          <w:b/>
          <w:sz w:val="20"/>
          <w:szCs w:val="20"/>
        </w:rPr>
      </w:pPr>
      <w:r w:rsidRPr="004A13B1">
        <w:rPr>
          <w:b/>
          <w:sz w:val="20"/>
          <w:szCs w:val="20"/>
        </w:rPr>
        <w:lastRenderedPageBreak/>
        <w:t>Appendix Part IV/GL</w:t>
      </w:r>
      <w:r w:rsidR="009D36E9" w:rsidRPr="004A13B1">
        <w:rPr>
          <w:b/>
          <w:sz w:val="20"/>
          <w:szCs w:val="20"/>
        </w:rPr>
        <w:t>28</w:t>
      </w:r>
      <w:r w:rsidRPr="004A13B1">
        <w:rPr>
          <w:b/>
          <w:sz w:val="20"/>
          <w:szCs w:val="20"/>
        </w:rPr>
        <w:t>/A-7: Contract Monitoring Format</w:t>
      </w:r>
    </w:p>
    <w:p w:rsidR="00D96E85" w:rsidRPr="003D41BC" w:rsidRDefault="00D96E85" w:rsidP="00D96E85">
      <w:pPr>
        <w:ind w:left="360"/>
        <w:rPr>
          <w:sz w:val="20"/>
          <w:szCs w:val="20"/>
        </w:rPr>
      </w:pPr>
    </w:p>
    <w:p w:rsidR="00D96E85" w:rsidRPr="003D41BC" w:rsidRDefault="00D96E85" w:rsidP="00D96E85">
      <w:pPr>
        <w:ind w:left="360"/>
        <w:rPr>
          <w:sz w:val="20"/>
          <w:szCs w:val="20"/>
        </w:rPr>
      </w:pPr>
      <w:r w:rsidRPr="003D41BC">
        <w:rPr>
          <w:sz w:val="20"/>
          <w:szCs w:val="20"/>
        </w:rPr>
        <w:t xml:space="preserve">Please use this form for Contract monitoring; </w:t>
      </w:r>
      <w:r w:rsidRPr="003D41BC">
        <w:rPr>
          <w:i/>
          <w:sz w:val="20"/>
          <w:szCs w:val="20"/>
        </w:rPr>
        <w:t>(items can be increased or decreased based on the specific project. Monitoring indicator also can be modified)</w:t>
      </w:r>
    </w:p>
    <w:tbl>
      <w:tblPr>
        <w:tblStyle w:val="TableGrid"/>
        <w:tblW w:w="12104" w:type="dxa"/>
        <w:jc w:val="center"/>
        <w:tblInd w:w="360" w:type="dxa"/>
        <w:tblLayout w:type="fixed"/>
        <w:tblLook w:val="04A0" w:firstRow="1" w:lastRow="0" w:firstColumn="1" w:lastColumn="0" w:noHBand="0" w:noVBand="1"/>
      </w:tblPr>
      <w:tblGrid>
        <w:gridCol w:w="805"/>
        <w:gridCol w:w="2393"/>
        <w:gridCol w:w="1867"/>
        <w:gridCol w:w="1586"/>
        <w:gridCol w:w="720"/>
        <w:gridCol w:w="791"/>
        <w:gridCol w:w="1024"/>
        <w:gridCol w:w="938"/>
        <w:gridCol w:w="720"/>
        <w:gridCol w:w="1260"/>
      </w:tblGrid>
      <w:tr w:rsidR="00D96E85" w:rsidRPr="003D41BC" w:rsidTr="007078B2">
        <w:trPr>
          <w:jc w:val="center"/>
        </w:trPr>
        <w:tc>
          <w:tcPr>
            <w:tcW w:w="805" w:type="dxa"/>
            <w:vMerge w:val="restart"/>
          </w:tcPr>
          <w:p w:rsidR="00D96E85" w:rsidRPr="003D41BC" w:rsidRDefault="00D96E85" w:rsidP="007078B2">
            <w:pPr>
              <w:rPr>
                <w:sz w:val="20"/>
                <w:szCs w:val="20"/>
              </w:rPr>
            </w:pPr>
            <w:r w:rsidRPr="003D41BC">
              <w:rPr>
                <w:sz w:val="20"/>
                <w:szCs w:val="20"/>
              </w:rPr>
              <w:t>No</w:t>
            </w:r>
          </w:p>
        </w:tc>
        <w:tc>
          <w:tcPr>
            <w:tcW w:w="2393" w:type="dxa"/>
            <w:vMerge w:val="restart"/>
          </w:tcPr>
          <w:p w:rsidR="00D96E85" w:rsidRPr="003D41BC" w:rsidRDefault="00D96E85" w:rsidP="007078B2">
            <w:pPr>
              <w:rPr>
                <w:sz w:val="20"/>
                <w:szCs w:val="20"/>
              </w:rPr>
            </w:pPr>
            <w:r w:rsidRPr="003D41BC">
              <w:rPr>
                <w:sz w:val="20"/>
                <w:szCs w:val="20"/>
              </w:rPr>
              <w:t>Item to be Monitored</w:t>
            </w:r>
          </w:p>
        </w:tc>
        <w:tc>
          <w:tcPr>
            <w:tcW w:w="7646" w:type="dxa"/>
            <w:gridSpan w:val="7"/>
          </w:tcPr>
          <w:p w:rsidR="00D96E85" w:rsidRPr="003D41BC" w:rsidRDefault="00D96E85" w:rsidP="007078B2">
            <w:pPr>
              <w:jc w:val="center"/>
              <w:rPr>
                <w:sz w:val="20"/>
                <w:szCs w:val="20"/>
              </w:rPr>
            </w:pPr>
            <w:r w:rsidRPr="003D41BC">
              <w:rPr>
                <w:sz w:val="20"/>
                <w:szCs w:val="20"/>
              </w:rPr>
              <w:t>Compliance to (Yes/No)</w:t>
            </w:r>
          </w:p>
        </w:tc>
        <w:tc>
          <w:tcPr>
            <w:tcW w:w="1260" w:type="dxa"/>
            <w:vMerge w:val="restart"/>
          </w:tcPr>
          <w:p w:rsidR="00D96E85" w:rsidRPr="003D41BC" w:rsidRDefault="00D96E85" w:rsidP="007078B2">
            <w:pPr>
              <w:rPr>
                <w:sz w:val="20"/>
                <w:szCs w:val="20"/>
              </w:rPr>
            </w:pPr>
            <w:r w:rsidRPr="003D41BC">
              <w:rPr>
                <w:sz w:val="20"/>
                <w:szCs w:val="20"/>
              </w:rPr>
              <w:t>Remark</w:t>
            </w:r>
          </w:p>
        </w:tc>
      </w:tr>
      <w:tr w:rsidR="00D96E85" w:rsidRPr="003D41BC" w:rsidTr="007078B2">
        <w:trPr>
          <w:jc w:val="center"/>
        </w:trPr>
        <w:tc>
          <w:tcPr>
            <w:tcW w:w="805" w:type="dxa"/>
            <w:vMerge/>
          </w:tcPr>
          <w:p w:rsidR="00D96E85" w:rsidRPr="003D41BC" w:rsidRDefault="00D96E85" w:rsidP="007078B2">
            <w:pPr>
              <w:rPr>
                <w:sz w:val="20"/>
                <w:szCs w:val="20"/>
              </w:rPr>
            </w:pPr>
          </w:p>
        </w:tc>
        <w:tc>
          <w:tcPr>
            <w:tcW w:w="2393" w:type="dxa"/>
            <w:vMerge/>
          </w:tcPr>
          <w:p w:rsidR="00D96E85" w:rsidRPr="003D41BC" w:rsidRDefault="00D96E85" w:rsidP="007078B2">
            <w:pPr>
              <w:rPr>
                <w:sz w:val="20"/>
                <w:szCs w:val="20"/>
              </w:rPr>
            </w:pPr>
          </w:p>
        </w:tc>
        <w:tc>
          <w:tcPr>
            <w:tcW w:w="1867" w:type="dxa"/>
          </w:tcPr>
          <w:p w:rsidR="00D96E85" w:rsidRPr="003D41BC" w:rsidRDefault="00D96E85" w:rsidP="007078B2">
            <w:pPr>
              <w:rPr>
                <w:sz w:val="20"/>
                <w:szCs w:val="20"/>
              </w:rPr>
            </w:pPr>
            <w:r w:rsidRPr="003D41BC">
              <w:rPr>
                <w:sz w:val="20"/>
                <w:szCs w:val="20"/>
              </w:rPr>
              <w:t>Size/Dimension</w:t>
            </w:r>
          </w:p>
        </w:tc>
        <w:tc>
          <w:tcPr>
            <w:tcW w:w="1586" w:type="dxa"/>
          </w:tcPr>
          <w:p w:rsidR="00D96E85" w:rsidRPr="003D41BC" w:rsidRDefault="00D96E85" w:rsidP="007078B2">
            <w:pPr>
              <w:rPr>
                <w:sz w:val="20"/>
                <w:szCs w:val="20"/>
              </w:rPr>
            </w:pPr>
            <w:r w:rsidRPr="003D41BC">
              <w:rPr>
                <w:sz w:val="20"/>
                <w:szCs w:val="20"/>
              </w:rPr>
              <w:t>Specification</w:t>
            </w:r>
          </w:p>
        </w:tc>
        <w:tc>
          <w:tcPr>
            <w:tcW w:w="720" w:type="dxa"/>
          </w:tcPr>
          <w:p w:rsidR="00D96E85" w:rsidRPr="003D41BC" w:rsidRDefault="00D96E85" w:rsidP="007078B2">
            <w:pPr>
              <w:rPr>
                <w:sz w:val="20"/>
                <w:szCs w:val="20"/>
              </w:rPr>
            </w:pPr>
            <w:r w:rsidRPr="003D41BC">
              <w:rPr>
                <w:sz w:val="20"/>
                <w:szCs w:val="20"/>
              </w:rPr>
              <w:t>Time</w:t>
            </w:r>
          </w:p>
        </w:tc>
        <w:tc>
          <w:tcPr>
            <w:tcW w:w="791" w:type="dxa"/>
          </w:tcPr>
          <w:p w:rsidR="00D96E85" w:rsidRPr="003D41BC" w:rsidRDefault="00D96E85" w:rsidP="007078B2">
            <w:pPr>
              <w:rPr>
                <w:sz w:val="20"/>
                <w:szCs w:val="20"/>
              </w:rPr>
            </w:pPr>
            <w:r w:rsidRPr="003D41BC">
              <w:rPr>
                <w:sz w:val="20"/>
                <w:szCs w:val="20"/>
              </w:rPr>
              <w:t>Cost</w:t>
            </w:r>
          </w:p>
        </w:tc>
        <w:tc>
          <w:tcPr>
            <w:tcW w:w="1024" w:type="dxa"/>
          </w:tcPr>
          <w:p w:rsidR="00D96E85" w:rsidRPr="003D41BC" w:rsidRDefault="00D96E85" w:rsidP="007078B2">
            <w:pPr>
              <w:rPr>
                <w:sz w:val="20"/>
                <w:szCs w:val="20"/>
              </w:rPr>
            </w:pPr>
            <w:r w:rsidRPr="003D41BC">
              <w:rPr>
                <w:sz w:val="20"/>
                <w:szCs w:val="20"/>
              </w:rPr>
              <w:t>Quality</w:t>
            </w:r>
          </w:p>
        </w:tc>
        <w:tc>
          <w:tcPr>
            <w:tcW w:w="938" w:type="dxa"/>
          </w:tcPr>
          <w:p w:rsidR="00D96E85" w:rsidRPr="003D41BC" w:rsidRDefault="00D96E85" w:rsidP="007078B2">
            <w:pPr>
              <w:rPr>
                <w:sz w:val="20"/>
                <w:szCs w:val="20"/>
              </w:rPr>
            </w:pPr>
            <w:r w:rsidRPr="003D41BC">
              <w:rPr>
                <w:sz w:val="20"/>
                <w:szCs w:val="20"/>
              </w:rPr>
              <w:t>Shape</w:t>
            </w:r>
          </w:p>
        </w:tc>
        <w:tc>
          <w:tcPr>
            <w:tcW w:w="720" w:type="dxa"/>
          </w:tcPr>
          <w:p w:rsidR="00D96E85" w:rsidRPr="003D41BC" w:rsidRDefault="00D96E85" w:rsidP="007078B2">
            <w:pPr>
              <w:rPr>
                <w:sz w:val="20"/>
                <w:szCs w:val="20"/>
              </w:rPr>
            </w:pPr>
            <w:r w:rsidRPr="003D41BC">
              <w:rPr>
                <w:sz w:val="20"/>
                <w:szCs w:val="20"/>
              </w:rPr>
              <w:t>Type</w:t>
            </w:r>
          </w:p>
        </w:tc>
        <w:tc>
          <w:tcPr>
            <w:tcW w:w="1260" w:type="dxa"/>
            <w:vMerge/>
          </w:tcPr>
          <w:p w:rsidR="00D96E85" w:rsidRPr="003D41BC" w:rsidRDefault="00D96E85" w:rsidP="007078B2">
            <w:pPr>
              <w:rPr>
                <w:sz w:val="20"/>
                <w:szCs w:val="20"/>
              </w:rPr>
            </w:pPr>
          </w:p>
        </w:tc>
      </w:tr>
      <w:tr w:rsidR="00D96E85" w:rsidRPr="003D41BC" w:rsidTr="007078B2">
        <w:trPr>
          <w:jc w:val="center"/>
        </w:trPr>
        <w:tc>
          <w:tcPr>
            <w:tcW w:w="805" w:type="dxa"/>
          </w:tcPr>
          <w:p w:rsidR="00D96E85" w:rsidRPr="003D41BC" w:rsidRDefault="00D96E85" w:rsidP="007078B2">
            <w:pPr>
              <w:jc w:val="right"/>
              <w:rPr>
                <w:sz w:val="20"/>
                <w:szCs w:val="20"/>
              </w:rPr>
            </w:pPr>
            <w:r w:rsidRPr="003D41BC">
              <w:rPr>
                <w:sz w:val="20"/>
                <w:szCs w:val="20"/>
              </w:rPr>
              <w:t>1</w:t>
            </w:r>
          </w:p>
        </w:tc>
        <w:tc>
          <w:tcPr>
            <w:tcW w:w="2393" w:type="dxa"/>
          </w:tcPr>
          <w:p w:rsidR="00D96E85" w:rsidRPr="003D41BC" w:rsidRDefault="00D96E85" w:rsidP="007078B2">
            <w:pPr>
              <w:rPr>
                <w:sz w:val="20"/>
                <w:szCs w:val="20"/>
              </w:rPr>
            </w:pPr>
            <w:r w:rsidRPr="003D41BC">
              <w:rPr>
                <w:sz w:val="20"/>
                <w:szCs w:val="20"/>
              </w:rPr>
              <w:t>Head Work</w:t>
            </w:r>
          </w:p>
        </w:tc>
        <w:tc>
          <w:tcPr>
            <w:tcW w:w="1867" w:type="dxa"/>
          </w:tcPr>
          <w:p w:rsidR="00D96E85" w:rsidRPr="003D41BC" w:rsidRDefault="00D96E85" w:rsidP="007078B2">
            <w:pPr>
              <w:rPr>
                <w:b/>
                <w:sz w:val="20"/>
                <w:szCs w:val="20"/>
              </w:rPr>
            </w:pPr>
          </w:p>
        </w:tc>
        <w:tc>
          <w:tcPr>
            <w:tcW w:w="1586"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791" w:type="dxa"/>
          </w:tcPr>
          <w:p w:rsidR="00D96E85" w:rsidRPr="003D41BC" w:rsidRDefault="00D96E85" w:rsidP="007078B2">
            <w:pPr>
              <w:rPr>
                <w:b/>
                <w:sz w:val="20"/>
                <w:szCs w:val="20"/>
              </w:rPr>
            </w:pPr>
          </w:p>
        </w:tc>
        <w:tc>
          <w:tcPr>
            <w:tcW w:w="1024" w:type="dxa"/>
          </w:tcPr>
          <w:p w:rsidR="00D96E85" w:rsidRPr="003D41BC" w:rsidRDefault="00D96E85" w:rsidP="007078B2">
            <w:pPr>
              <w:rPr>
                <w:b/>
                <w:sz w:val="20"/>
                <w:szCs w:val="20"/>
              </w:rPr>
            </w:pPr>
          </w:p>
        </w:tc>
        <w:tc>
          <w:tcPr>
            <w:tcW w:w="938"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1260" w:type="dxa"/>
          </w:tcPr>
          <w:p w:rsidR="00D96E85" w:rsidRPr="003D41BC" w:rsidRDefault="00D96E85" w:rsidP="007078B2">
            <w:pPr>
              <w:rPr>
                <w:b/>
                <w:sz w:val="20"/>
                <w:szCs w:val="20"/>
              </w:rPr>
            </w:pPr>
          </w:p>
        </w:tc>
      </w:tr>
      <w:tr w:rsidR="00D96E85" w:rsidRPr="003D41BC" w:rsidTr="007078B2">
        <w:trPr>
          <w:jc w:val="center"/>
        </w:trPr>
        <w:tc>
          <w:tcPr>
            <w:tcW w:w="805" w:type="dxa"/>
          </w:tcPr>
          <w:p w:rsidR="00D96E85" w:rsidRPr="003D41BC" w:rsidRDefault="00D96E85" w:rsidP="007078B2">
            <w:pPr>
              <w:jc w:val="right"/>
              <w:rPr>
                <w:sz w:val="20"/>
                <w:szCs w:val="20"/>
              </w:rPr>
            </w:pPr>
            <w:r w:rsidRPr="003D41BC">
              <w:rPr>
                <w:sz w:val="20"/>
                <w:szCs w:val="20"/>
              </w:rPr>
              <w:t>1.1</w:t>
            </w:r>
          </w:p>
        </w:tc>
        <w:tc>
          <w:tcPr>
            <w:tcW w:w="2393" w:type="dxa"/>
          </w:tcPr>
          <w:p w:rsidR="00D96E85" w:rsidRPr="003D41BC" w:rsidRDefault="00D96E85" w:rsidP="007078B2">
            <w:pPr>
              <w:rPr>
                <w:sz w:val="20"/>
                <w:szCs w:val="20"/>
              </w:rPr>
            </w:pPr>
            <w:r w:rsidRPr="003D41BC">
              <w:rPr>
                <w:sz w:val="20"/>
                <w:szCs w:val="20"/>
              </w:rPr>
              <w:t>Weir body</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D96E85" w:rsidRPr="003D41BC" w:rsidTr="007078B2">
        <w:trPr>
          <w:jc w:val="center"/>
        </w:trPr>
        <w:tc>
          <w:tcPr>
            <w:tcW w:w="805" w:type="dxa"/>
          </w:tcPr>
          <w:p w:rsidR="00D96E85" w:rsidRPr="003D41BC" w:rsidRDefault="00D96E85" w:rsidP="007078B2">
            <w:pPr>
              <w:jc w:val="right"/>
              <w:rPr>
                <w:sz w:val="20"/>
                <w:szCs w:val="20"/>
              </w:rPr>
            </w:pPr>
            <w:r w:rsidRPr="003D41BC">
              <w:rPr>
                <w:sz w:val="20"/>
                <w:szCs w:val="20"/>
              </w:rPr>
              <w:t>1.2</w:t>
            </w:r>
          </w:p>
        </w:tc>
        <w:tc>
          <w:tcPr>
            <w:tcW w:w="2393" w:type="dxa"/>
          </w:tcPr>
          <w:p w:rsidR="00D96E85" w:rsidRPr="003D41BC" w:rsidRDefault="00D96E85" w:rsidP="007078B2">
            <w:pPr>
              <w:rPr>
                <w:sz w:val="20"/>
                <w:szCs w:val="20"/>
              </w:rPr>
            </w:pPr>
            <w:r w:rsidRPr="003D41BC">
              <w:rPr>
                <w:sz w:val="20"/>
                <w:szCs w:val="20"/>
              </w:rPr>
              <w:t>U/S apron</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D96E85" w:rsidRPr="003D41BC" w:rsidTr="007078B2">
        <w:trPr>
          <w:jc w:val="center"/>
        </w:trPr>
        <w:tc>
          <w:tcPr>
            <w:tcW w:w="805" w:type="dxa"/>
          </w:tcPr>
          <w:p w:rsidR="00D96E85" w:rsidRPr="003D41BC" w:rsidRDefault="00D96E85" w:rsidP="007078B2">
            <w:pPr>
              <w:jc w:val="right"/>
              <w:rPr>
                <w:sz w:val="20"/>
                <w:szCs w:val="20"/>
              </w:rPr>
            </w:pPr>
            <w:r w:rsidRPr="003D41BC">
              <w:rPr>
                <w:sz w:val="20"/>
                <w:szCs w:val="20"/>
              </w:rPr>
              <w:t>1.3</w:t>
            </w:r>
          </w:p>
        </w:tc>
        <w:tc>
          <w:tcPr>
            <w:tcW w:w="2393" w:type="dxa"/>
          </w:tcPr>
          <w:p w:rsidR="00D96E85" w:rsidRPr="003D41BC" w:rsidRDefault="00D96E85" w:rsidP="007078B2">
            <w:pPr>
              <w:rPr>
                <w:sz w:val="20"/>
                <w:szCs w:val="20"/>
              </w:rPr>
            </w:pPr>
            <w:r w:rsidRPr="003D41BC">
              <w:rPr>
                <w:sz w:val="20"/>
                <w:szCs w:val="20"/>
              </w:rPr>
              <w:t>D/S apron</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D96E85" w:rsidRPr="003D41BC" w:rsidTr="007078B2">
        <w:trPr>
          <w:jc w:val="center"/>
        </w:trPr>
        <w:tc>
          <w:tcPr>
            <w:tcW w:w="805" w:type="dxa"/>
          </w:tcPr>
          <w:p w:rsidR="00D96E85" w:rsidRPr="003D41BC" w:rsidRDefault="00D96E85" w:rsidP="007078B2">
            <w:pPr>
              <w:jc w:val="right"/>
              <w:rPr>
                <w:sz w:val="20"/>
                <w:szCs w:val="20"/>
              </w:rPr>
            </w:pPr>
            <w:r w:rsidRPr="003D41BC">
              <w:rPr>
                <w:sz w:val="20"/>
                <w:szCs w:val="20"/>
              </w:rPr>
              <w:t>1.4</w:t>
            </w:r>
          </w:p>
        </w:tc>
        <w:tc>
          <w:tcPr>
            <w:tcW w:w="2393" w:type="dxa"/>
          </w:tcPr>
          <w:p w:rsidR="00D96E85" w:rsidRPr="003D41BC" w:rsidRDefault="00D96E85" w:rsidP="007078B2">
            <w:pPr>
              <w:rPr>
                <w:sz w:val="20"/>
                <w:szCs w:val="20"/>
              </w:rPr>
            </w:pPr>
            <w:r w:rsidRPr="003D41BC">
              <w:rPr>
                <w:sz w:val="20"/>
                <w:szCs w:val="20"/>
              </w:rPr>
              <w:t>Wing walls</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D96E85" w:rsidRPr="003D41BC" w:rsidTr="007078B2">
        <w:trPr>
          <w:trHeight w:val="197"/>
          <w:jc w:val="center"/>
        </w:trPr>
        <w:tc>
          <w:tcPr>
            <w:tcW w:w="805" w:type="dxa"/>
          </w:tcPr>
          <w:p w:rsidR="00D96E85" w:rsidRPr="003D41BC" w:rsidRDefault="00D96E85" w:rsidP="007078B2">
            <w:pPr>
              <w:jc w:val="right"/>
              <w:rPr>
                <w:sz w:val="20"/>
                <w:szCs w:val="20"/>
              </w:rPr>
            </w:pPr>
            <w:r w:rsidRPr="003D41BC">
              <w:rPr>
                <w:sz w:val="20"/>
                <w:szCs w:val="20"/>
              </w:rPr>
              <w:t>1.5</w:t>
            </w:r>
          </w:p>
        </w:tc>
        <w:tc>
          <w:tcPr>
            <w:tcW w:w="2393" w:type="dxa"/>
          </w:tcPr>
          <w:p w:rsidR="00D96E85" w:rsidRPr="003D41BC" w:rsidRDefault="00D96E85" w:rsidP="007078B2">
            <w:pPr>
              <w:rPr>
                <w:sz w:val="20"/>
                <w:szCs w:val="20"/>
              </w:rPr>
            </w:pPr>
            <w:r w:rsidRPr="003D41BC">
              <w:rPr>
                <w:sz w:val="20"/>
                <w:szCs w:val="20"/>
              </w:rPr>
              <w:t>Gates</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D96E85" w:rsidRPr="003D41BC" w:rsidTr="007078B2">
        <w:trPr>
          <w:trHeight w:val="215"/>
          <w:jc w:val="center"/>
        </w:trPr>
        <w:tc>
          <w:tcPr>
            <w:tcW w:w="805" w:type="dxa"/>
          </w:tcPr>
          <w:p w:rsidR="00D96E85" w:rsidRPr="003D41BC" w:rsidRDefault="00D96E85" w:rsidP="007078B2">
            <w:pPr>
              <w:jc w:val="right"/>
              <w:rPr>
                <w:sz w:val="20"/>
                <w:szCs w:val="20"/>
              </w:rPr>
            </w:pPr>
            <w:r w:rsidRPr="003D41BC">
              <w:rPr>
                <w:sz w:val="20"/>
                <w:szCs w:val="20"/>
              </w:rPr>
              <w:t>2</w:t>
            </w:r>
          </w:p>
        </w:tc>
        <w:tc>
          <w:tcPr>
            <w:tcW w:w="2393" w:type="dxa"/>
          </w:tcPr>
          <w:p w:rsidR="00D96E85" w:rsidRPr="003D41BC" w:rsidRDefault="00D96E85" w:rsidP="007078B2">
            <w:pPr>
              <w:rPr>
                <w:sz w:val="20"/>
                <w:szCs w:val="20"/>
              </w:rPr>
            </w:pPr>
            <w:r w:rsidRPr="003D41BC">
              <w:rPr>
                <w:sz w:val="20"/>
                <w:szCs w:val="20"/>
              </w:rPr>
              <w:t>Conveyance canal</w:t>
            </w:r>
          </w:p>
        </w:tc>
        <w:tc>
          <w:tcPr>
            <w:tcW w:w="1867" w:type="dxa"/>
          </w:tcPr>
          <w:p w:rsidR="00D96E85" w:rsidRPr="003D41BC" w:rsidRDefault="00D96E85" w:rsidP="007078B2">
            <w:pPr>
              <w:rPr>
                <w:b/>
                <w:sz w:val="20"/>
                <w:szCs w:val="20"/>
              </w:rPr>
            </w:pPr>
          </w:p>
        </w:tc>
        <w:tc>
          <w:tcPr>
            <w:tcW w:w="1586"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791" w:type="dxa"/>
          </w:tcPr>
          <w:p w:rsidR="00D96E85" w:rsidRPr="003D41BC" w:rsidRDefault="00D96E85" w:rsidP="007078B2">
            <w:pPr>
              <w:rPr>
                <w:b/>
                <w:sz w:val="20"/>
                <w:szCs w:val="20"/>
              </w:rPr>
            </w:pPr>
          </w:p>
        </w:tc>
        <w:tc>
          <w:tcPr>
            <w:tcW w:w="1024" w:type="dxa"/>
          </w:tcPr>
          <w:p w:rsidR="00D96E85" w:rsidRPr="003D41BC" w:rsidRDefault="00D96E85" w:rsidP="007078B2">
            <w:pPr>
              <w:rPr>
                <w:b/>
                <w:sz w:val="20"/>
                <w:szCs w:val="20"/>
              </w:rPr>
            </w:pPr>
          </w:p>
        </w:tc>
        <w:tc>
          <w:tcPr>
            <w:tcW w:w="938"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1260" w:type="dxa"/>
          </w:tcPr>
          <w:p w:rsidR="00D96E85" w:rsidRPr="003D41BC" w:rsidRDefault="00D96E85" w:rsidP="007078B2">
            <w:pPr>
              <w:rPr>
                <w:b/>
                <w:sz w:val="20"/>
                <w:szCs w:val="20"/>
              </w:rPr>
            </w:pPr>
          </w:p>
        </w:tc>
      </w:tr>
      <w:tr w:rsidR="00D96E85" w:rsidRPr="003D41BC" w:rsidTr="007078B2">
        <w:trPr>
          <w:trHeight w:val="152"/>
          <w:jc w:val="center"/>
        </w:trPr>
        <w:tc>
          <w:tcPr>
            <w:tcW w:w="805" w:type="dxa"/>
          </w:tcPr>
          <w:p w:rsidR="00D96E85" w:rsidRPr="003D41BC" w:rsidRDefault="00D96E85" w:rsidP="007078B2">
            <w:pPr>
              <w:jc w:val="right"/>
              <w:rPr>
                <w:sz w:val="20"/>
                <w:szCs w:val="20"/>
              </w:rPr>
            </w:pPr>
            <w:r w:rsidRPr="003D41BC">
              <w:rPr>
                <w:sz w:val="20"/>
                <w:szCs w:val="20"/>
              </w:rPr>
              <w:t>3</w:t>
            </w:r>
          </w:p>
        </w:tc>
        <w:tc>
          <w:tcPr>
            <w:tcW w:w="2393" w:type="dxa"/>
          </w:tcPr>
          <w:p w:rsidR="00D96E85" w:rsidRPr="003D41BC" w:rsidRDefault="00D96E85" w:rsidP="007078B2">
            <w:pPr>
              <w:rPr>
                <w:sz w:val="20"/>
                <w:szCs w:val="20"/>
              </w:rPr>
            </w:pPr>
            <w:r w:rsidRPr="003D41BC">
              <w:rPr>
                <w:sz w:val="20"/>
                <w:szCs w:val="20"/>
              </w:rPr>
              <w:t>Main Canal</w:t>
            </w:r>
          </w:p>
        </w:tc>
        <w:tc>
          <w:tcPr>
            <w:tcW w:w="1867" w:type="dxa"/>
          </w:tcPr>
          <w:p w:rsidR="00D96E85" w:rsidRPr="003D41BC" w:rsidRDefault="00D96E85" w:rsidP="007078B2">
            <w:pPr>
              <w:rPr>
                <w:b/>
                <w:sz w:val="20"/>
                <w:szCs w:val="20"/>
              </w:rPr>
            </w:pPr>
          </w:p>
        </w:tc>
        <w:tc>
          <w:tcPr>
            <w:tcW w:w="1586"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791" w:type="dxa"/>
          </w:tcPr>
          <w:p w:rsidR="00D96E85" w:rsidRPr="003D41BC" w:rsidRDefault="00D96E85" w:rsidP="007078B2">
            <w:pPr>
              <w:rPr>
                <w:b/>
                <w:sz w:val="20"/>
                <w:szCs w:val="20"/>
              </w:rPr>
            </w:pPr>
          </w:p>
        </w:tc>
        <w:tc>
          <w:tcPr>
            <w:tcW w:w="1024" w:type="dxa"/>
          </w:tcPr>
          <w:p w:rsidR="00D96E85" w:rsidRPr="003D41BC" w:rsidRDefault="00D96E85" w:rsidP="007078B2">
            <w:pPr>
              <w:rPr>
                <w:b/>
                <w:sz w:val="20"/>
                <w:szCs w:val="20"/>
              </w:rPr>
            </w:pPr>
          </w:p>
        </w:tc>
        <w:tc>
          <w:tcPr>
            <w:tcW w:w="938"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1260" w:type="dxa"/>
          </w:tcPr>
          <w:p w:rsidR="00D96E85" w:rsidRPr="003D41BC" w:rsidRDefault="00D96E85" w:rsidP="007078B2">
            <w:pPr>
              <w:rPr>
                <w:b/>
                <w:sz w:val="20"/>
                <w:szCs w:val="20"/>
              </w:rPr>
            </w:pPr>
          </w:p>
        </w:tc>
      </w:tr>
      <w:tr w:rsidR="00D96E85" w:rsidRPr="003D41BC" w:rsidTr="007078B2">
        <w:trPr>
          <w:trHeight w:val="170"/>
          <w:jc w:val="center"/>
        </w:trPr>
        <w:tc>
          <w:tcPr>
            <w:tcW w:w="805" w:type="dxa"/>
          </w:tcPr>
          <w:p w:rsidR="00D96E85" w:rsidRPr="003D41BC" w:rsidRDefault="00D96E85" w:rsidP="007078B2">
            <w:pPr>
              <w:jc w:val="right"/>
              <w:rPr>
                <w:sz w:val="20"/>
                <w:szCs w:val="20"/>
              </w:rPr>
            </w:pPr>
            <w:r w:rsidRPr="003D41BC">
              <w:rPr>
                <w:sz w:val="20"/>
                <w:szCs w:val="20"/>
              </w:rPr>
              <w:t>4</w:t>
            </w:r>
          </w:p>
        </w:tc>
        <w:tc>
          <w:tcPr>
            <w:tcW w:w="2393" w:type="dxa"/>
          </w:tcPr>
          <w:p w:rsidR="00D96E85" w:rsidRPr="003D41BC" w:rsidRDefault="00D96E85" w:rsidP="007078B2">
            <w:pPr>
              <w:rPr>
                <w:sz w:val="20"/>
                <w:szCs w:val="20"/>
              </w:rPr>
            </w:pPr>
            <w:r w:rsidRPr="003D41BC">
              <w:rPr>
                <w:sz w:val="20"/>
                <w:szCs w:val="20"/>
              </w:rPr>
              <w:t>Secondary Canal</w:t>
            </w:r>
          </w:p>
        </w:tc>
        <w:tc>
          <w:tcPr>
            <w:tcW w:w="1867" w:type="dxa"/>
          </w:tcPr>
          <w:p w:rsidR="00D96E85" w:rsidRPr="003D41BC" w:rsidRDefault="00D96E85" w:rsidP="007078B2">
            <w:pPr>
              <w:rPr>
                <w:b/>
                <w:sz w:val="20"/>
                <w:szCs w:val="20"/>
              </w:rPr>
            </w:pPr>
          </w:p>
        </w:tc>
        <w:tc>
          <w:tcPr>
            <w:tcW w:w="1586"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791" w:type="dxa"/>
          </w:tcPr>
          <w:p w:rsidR="00D96E85" w:rsidRPr="003D41BC" w:rsidRDefault="00D96E85" w:rsidP="007078B2">
            <w:pPr>
              <w:rPr>
                <w:b/>
                <w:sz w:val="20"/>
                <w:szCs w:val="20"/>
              </w:rPr>
            </w:pPr>
          </w:p>
        </w:tc>
        <w:tc>
          <w:tcPr>
            <w:tcW w:w="1024" w:type="dxa"/>
          </w:tcPr>
          <w:p w:rsidR="00D96E85" w:rsidRPr="003D41BC" w:rsidRDefault="00D96E85" w:rsidP="007078B2">
            <w:pPr>
              <w:rPr>
                <w:b/>
                <w:sz w:val="20"/>
                <w:szCs w:val="20"/>
              </w:rPr>
            </w:pPr>
          </w:p>
        </w:tc>
        <w:tc>
          <w:tcPr>
            <w:tcW w:w="938"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1260" w:type="dxa"/>
          </w:tcPr>
          <w:p w:rsidR="00D96E85" w:rsidRPr="003D41BC" w:rsidRDefault="00D96E85" w:rsidP="007078B2">
            <w:pPr>
              <w:rPr>
                <w:b/>
                <w:sz w:val="20"/>
                <w:szCs w:val="20"/>
              </w:rPr>
            </w:pPr>
          </w:p>
        </w:tc>
      </w:tr>
      <w:tr w:rsidR="00D96E85" w:rsidRPr="003D41BC" w:rsidTr="007078B2">
        <w:trPr>
          <w:trHeight w:val="224"/>
          <w:jc w:val="center"/>
        </w:trPr>
        <w:tc>
          <w:tcPr>
            <w:tcW w:w="805" w:type="dxa"/>
          </w:tcPr>
          <w:p w:rsidR="00D96E85" w:rsidRPr="003D41BC" w:rsidRDefault="00D96E85" w:rsidP="007078B2">
            <w:pPr>
              <w:jc w:val="right"/>
              <w:rPr>
                <w:sz w:val="20"/>
                <w:szCs w:val="20"/>
              </w:rPr>
            </w:pPr>
            <w:r w:rsidRPr="003D41BC">
              <w:rPr>
                <w:sz w:val="20"/>
                <w:szCs w:val="20"/>
              </w:rPr>
              <w:t>5</w:t>
            </w:r>
          </w:p>
        </w:tc>
        <w:tc>
          <w:tcPr>
            <w:tcW w:w="2393" w:type="dxa"/>
          </w:tcPr>
          <w:p w:rsidR="00D96E85" w:rsidRPr="003D41BC" w:rsidRDefault="00D96E85" w:rsidP="007078B2">
            <w:pPr>
              <w:rPr>
                <w:sz w:val="20"/>
                <w:szCs w:val="20"/>
              </w:rPr>
            </w:pPr>
            <w:r w:rsidRPr="003D41BC">
              <w:rPr>
                <w:sz w:val="20"/>
                <w:szCs w:val="20"/>
              </w:rPr>
              <w:t>Tertiary Canal</w:t>
            </w:r>
          </w:p>
        </w:tc>
        <w:tc>
          <w:tcPr>
            <w:tcW w:w="1867" w:type="dxa"/>
          </w:tcPr>
          <w:p w:rsidR="00D96E85" w:rsidRPr="003D41BC" w:rsidRDefault="00D96E85" w:rsidP="007078B2">
            <w:pPr>
              <w:rPr>
                <w:b/>
                <w:sz w:val="20"/>
                <w:szCs w:val="20"/>
              </w:rPr>
            </w:pPr>
          </w:p>
        </w:tc>
        <w:tc>
          <w:tcPr>
            <w:tcW w:w="1586"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791" w:type="dxa"/>
          </w:tcPr>
          <w:p w:rsidR="00D96E85" w:rsidRPr="003D41BC" w:rsidRDefault="00D96E85" w:rsidP="007078B2">
            <w:pPr>
              <w:rPr>
                <w:b/>
                <w:sz w:val="20"/>
                <w:szCs w:val="20"/>
              </w:rPr>
            </w:pPr>
          </w:p>
        </w:tc>
        <w:tc>
          <w:tcPr>
            <w:tcW w:w="1024" w:type="dxa"/>
          </w:tcPr>
          <w:p w:rsidR="00D96E85" w:rsidRPr="003D41BC" w:rsidRDefault="00D96E85" w:rsidP="007078B2">
            <w:pPr>
              <w:rPr>
                <w:b/>
                <w:sz w:val="20"/>
                <w:szCs w:val="20"/>
              </w:rPr>
            </w:pPr>
          </w:p>
        </w:tc>
        <w:tc>
          <w:tcPr>
            <w:tcW w:w="938"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1260" w:type="dxa"/>
          </w:tcPr>
          <w:p w:rsidR="00D96E85" w:rsidRPr="003D41BC" w:rsidRDefault="00D96E85" w:rsidP="007078B2">
            <w:pPr>
              <w:rPr>
                <w:b/>
                <w:sz w:val="20"/>
                <w:szCs w:val="20"/>
              </w:rPr>
            </w:pPr>
          </w:p>
        </w:tc>
      </w:tr>
      <w:tr w:rsidR="00D96E85" w:rsidRPr="003D41BC" w:rsidTr="007078B2">
        <w:trPr>
          <w:trHeight w:val="323"/>
          <w:jc w:val="center"/>
        </w:trPr>
        <w:tc>
          <w:tcPr>
            <w:tcW w:w="805" w:type="dxa"/>
          </w:tcPr>
          <w:p w:rsidR="00D96E85" w:rsidRPr="003D41BC" w:rsidRDefault="00D96E85" w:rsidP="007078B2">
            <w:pPr>
              <w:jc w:val="right"/>
              <w:rPr>
                <w:sz w:val="20"/>
                <w:szCs w:val="20"/>
              </w:rPr>
            </w:pPr>
            <w:r w:rsidRPr="003D41BC">
              <w:rPr>
                <w:sz w:val="20"/>
                <w:szCs w:val="20"/>
              </w:rPr>
              <w:t>6</w:t>
            </w:r>
          </w:p>
        </w:tc>
        <w:tc>
          <w:tcPr>
            <w:tcW w:w="2393" w:type="dxa"/>
          </w:tcPr>
          <w:p w:rsidR="00D96E85" w:rsidRPr="003D41BC" w:rsidRDefault="00D96E85" w:rsidP="007078B2">
            <w:pPr>
              <w:rPr>
                <w:sz w:val="20"/>
                <w:szCs w:val="20"/>
              </w:rPr>
            </w:pPr>
            <w:r w:rsidRPr="003D41BC">
              <w:rPr>
                <w:sz w:val="20"/>
                <w:szCs w:val="20"/>
              </w:rPr>
              <w:t>Other canals</w:t>
            </w:r>
          </w:p>
        </w:tc>
        <w:tc>
          <w:tcPr>
            <w:tcW w:w="1867" w:type="dxa"/>
          </w:tcPr>
          <w:p w:rsidR="00D96E85" w:rsidRPr="003D41BC" w:rsidRDefault="00D96E85" w:rsidP="007078B2">
            <w:pPr>
              <w:rPr>
                <w:b/>
                <w:sz w:val="20"/>
                <w:szCs w:val="20"/>
              </w:rPr>
            </w:pPr>
          </w:p>
        </w:tc>
        <w:tc>
          <w:tcPr>
            <w:tcW w:w="1586"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791" w:type="dxa"/>
          </w:tcPr>
          <w:p w:rsidR="00D96E85" w:rsidRPr="003D41BC" w:rsidRDefault="00D96E85" w:rsidP="007078B2">
            <w:pPr>
              <w:rPr>
                <w:b/>
                <w:sz w:val="20"/>
                <w:szCs w:val="20"/>
              </w:rPr>
            </w:pPr>
          </w:p>
        </w:tc>
        <w:tc>
          <w:tcPr>
            <w:tcW w:w="1024" w:type="dxa"/>
          </w:tcPr>
          <w:p w:rsidR="00D96E85" w:rsidRPr="003D41BC" w:rsidRDefault="00D96E85" w:rsidP="007078B2">
            <w:pPr>
              <w:rPr>
                <w:b/>
                <w:sz w:val="20"/>
                <w:szCs w:val="20"/>
              </w:rPr>
            </w:pPr>
          </w:p>
        </w:tc>
        <w:tc>
          <w:tcPr>
            <w:tcW w:w="938"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1260" w:type="dxa"/>
          </w:tcPr>
          <w:p w:rsidR="00D96E85" w:rsidRPr="003D41BC" w:rsidRDefault="00D96E85" w:rsidP="007078B2">
            <w:pPr>
              <w:rPr>
                <w:b/>
                <w:sz w:val="20"/>
                <w:szCs w:val="20"/>
              </w:rPr>
            </w:pPr>
          </w:p>
        </w:tc>
      </w:tr>
      <w:tr w:rsidR="00D96E85" w:rsidRPr="003D41BC" w:rsidTr="007078B2">
        <w:trPr>
          <w:trHeight w:val="170"/>
          <w:jc w:val="center"/>
        </w:trPr>
        <w:tc>
          <w:tcPr>
            <w:tcW w:w="805" w:type="dxa"/>
          </w:tcPr>
          <w:p w:rsidR="00D96E85" w:rsidRPr="003D41BC" w:rsidRDefault="00D96E85" w:rsidP="007078B2">
            <w:pPr>
              <w:jc w:val="right"/>
              <w:rPr>
                <w:sz w:val="20"/>
                <w:szCs w:val="20"/>
              </w:rPr>
            </w:pPr>
            <w:r w:rsidRPr="003D41BC">
              <w:rPr>
                <w:sz w:val="20"/>
                <w:szCs w:val="20"/>
              </w:rPr>
              <w:t>7</w:t>
            </w:r>
          </w:p>
        </w:tc>
        <w:tc>
          <w:tcPr>
            <w:tcW w:w="2393" w:type="dxa"/>
          </w:tcPr>
          <w:p w:rsidR="00D96E85" w:rsidRPr="003D41BC" w:rsidRDefault="00D96E85" w:rsidP="007078B2">
            <w:pPr>
              <w:rPr>
                <w:sz w:val="20"/>
                <w:szCs w:val="20"/>
              </w:rPr>
            </w:pPr>
            <w:r w:rsidRPr="003D41BC">
              <w:rPr>
                <w:sz w:val="20"/>
                <w:szCs w:val="20"/>
              </w:rPr>
              <w:t>Structures</w:t>
            </w:r>
          </w:p>
        </w:tc>
        <w:tc>
          <w:tcPr>
            <w:tcW w:w="1867" w:type="dxa"/>
          </w:tcPr>
          <w:p w:rsidR="00D96E85" w:rsidRPr="003D41BC" w:rsidRDefault="00D96E85" w:rsidP="007078B2">
            <w:pPr>
              <w:rPr>
                <w:b/>
                <w:sz w:val="20"/>
                <w:szCs w:val="20"/>
              </w:rPr>
            </w:pPr>
          </w:p>
        </w:tc>
        <w:tc>
          <w:tcPr>
            <w:tcW w:w="1586"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791" w:type="dxa"/>
          </w:tcPr>
          <w:p w:rsidR="00D96E85" w:rsidRPr="003D41BC" w:rsidRDefault="00D96E85" w:rsidP="007078B2">
            <w:pPr>
              <w:rPr>
                <w:b/>
                <w:sz w:val="20"/>
                <w:szCs w:val="20"/>
              </w:rPr>
            </w:pPr>
          </w:p>
        </w:tc>
        <w:tc>
          <w:tcPr>
            <w:tcW w:w="1024" w:type="dxa"/>
          </w:tcPr>
          <w:p w:rsidR="00D96E85" w:rsidRPr="003D41BC" w:rsidRDefault="00D96E85" w:rsidP="007078B2">
            <w:pPr>
              <w:rPr>
                <w:b/>
                <w:sz w:val="20"/>
                <w:szCs w:val="20"/>
              </w:rPr>
            </w:pPr>
          </w:p>
        </w:tc>
        <w:tc>
          <w:tcPr>
            <w:tcW w:w="938" w:type="dxa"/>
          </w:tcPr>
          <w:p w:rsidR="00D96E85" w:rsidRPr="003D41BC" w:rsidRDefault="00D96E85" w:rsidP="007078B2">
            <w:pPr>
              <w:rPr>
                <w:b/>
                <w:sz w:val="20"/>
                <w:szCs w:val="20"/>
              </w:rPr>
            </w:pPr>
          </w:p>
        </w:tc>
        <w:tc>
          <w:tcPr>
            <w:tcW w:w="720" w:type="dxa"/>
          </w:tcPr>
          <w:p w:rsidR="00D96E85" w:rsidRPr="003D41BC" w:rsidRDefault="00D96E85" w:rsidP="007078B2">
            <w:pPr>
              <w:rPr>
                <w:b/>
                <w:sz w:val="20"/>
                <w:szCs w:val="20"/>
              </w:rPr>
            </w:pPr>
          </w:p>
        </w:tc>
        <w:tc>
          <w:tcPr>
            <w:tcW w:w="1260" w:type="dxa"/>
          </w:tcPr>
          <w:p w:rsidR="00D96E85" w:rsidRPr="003D41BC" w:rsidRDefault="00D96E85" w:rsidP="007078B2">
            <w:pPr>
              <w:rPr>
                <w:b/>
                <w:sz w:val="20"/>
                <w:szCs w:val="20"/>
              </w:rPr>
            </w:pPr>
          </w:p>
        </w:tc>
      </w:tr>
      <w:tr w:rsidR="00D96E85" w:rsidRPr="003D41BC" w:rsidTr="007078B2">
        <w:trPr>
          <w:trHeight w:val="206"/>
          <w:jc w:val="center"/>
        </w:trPr>
        <w:tc>
          <w:tcPr>
            <w:tcW w:w="805" w:type="dxa"/>
          </w:tcPr>
          <w:p w:rsidR="00D96E85" w:rsidRPr="003D41BC" w:rsidRDefault="00D96E85" w:rsidP="007078B2">
            <w:pPr>
              <w:jc w:val="right"/>
              <w:rPr>
                <w:sz w:val="20"/>
                <w:szCs w:val="20"/>
              </w:rPr>
            </w:pPr>
            <w:r w:rsidRPr="003D41BC">
              <w:rPr>
                <w:sz w:val="20"/>
                <w:szCs w:val="20"/>
              </w:rPr>
              <w:t>7.1</w:t>
            </w:r>
          </w:p>
        </w:tc>
        <w:tc>
          <w:tcPr>
            <w:tcW w:w="2393" w:type="dxa"/>
          </w:tcPr>
          <w:p w:rsidR="00D96E85" w:rsidRPr="003D41BC" w:rsidRDefault="00D96E85" w:rsidP="007078B2">
            <w:pPr>
              <w:rPr>
                <w:sz w:val="20"/>
                <w:szCs w:val="20"/>
              </w:rPr>
            </w:pPr>
            <w:r w:rsidRPr="003D41BC">
              <w:rPr>
                <w:sz w:val="20"/>
                <w:szCs w:val="20"/>
              </w:rPr>
              <w:t>Drops</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D96E85" w:rsidRPr="003D41BC" w:rsidTr="007078B2">
        <w:trPr>
          <w:trHeight w:val="323"/>
          <w:jc w:val="center"/>
        </w:trPr>
        <w:tc>
          <w:tcPr>
            <w:tcW w:w="805" w:type="dxa"/>
          </w:tcPr>
          <w:p w:rsidR="00D96E85" w:rsidRPr="003D41BC" w:rsidRDefault="00D96E85" w:rsidP="007078B2">
            <w:pPr>
              <w:jc w:val="right"/>
              <w:rPr>
                <w:sz w:val="20"/>
                <w:szCs w:val="20"/>
              </w:rPr>
            </w:pPr>
            <w:r w:rsidRPr="003D41BC">
              <w:rPr>
                <w:sz w:val="20"/>
                <w:szCs w:val="20"/>
              </w:rPr>
              <w:t>7.2</w:t>
            </w:r>
          </w:p>
        </w:tc>
        <w:tc>
          <w:tcPr>
            <w:tcW w:w="2393" w:type="dxa"/>
          </w:tcPr>
          <w:p w:rsidR="00D96E85" w:rsidRPr="003D41BC" w:rsidRDefault="00D96E85" w:rsidP="007078B2">
            <w:pPr>
              <w:rPr>
                <w:sz w:val="20"/>
                <w:szCs w:val="20"/>
              </w:rPr>
            </w:pPr>
            <w:r w:rsidRPr="003D41BC">
              <w:rPr>
                <w:sz w:val="20"/>
                <w:szCs w:val="20"/>
              </w:rPr>
              <w:t>Division boxes</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D96E85" w:rsidRPr="003D41BC" w:rsidTr="007078B2">
        <w:trPr>
          <w:trHeight w:val="323"/>
          <w:jc w:val="center"/>
        </w:trPr>
        <w:tc>
          <w:tcPr>
            <w:tcW w:w="805" w:type="dxa"/>
          </w:tcPr>
          <w:p w:rsidR="00D96E85" w:rsidRPr="003D41BC" w:rsidRDefault="00D96E85" w:rsidP="007078B2">
            <w:pPr>
              <w:jc w:val="right"/>
              <w:rPr>
                <w:sz w:val="20"/>
                <w:szCs w:val="20"/>
              </w:rPr>
            </w:pPr>
            <w:r w:rsidRPr="003D41BC">
              <w:rPr>
                <w:sz w:val="20"/>
                <w:szCs w:val="20"/>
              </w:rPr>
              <w:t>7.3</w:t>
            </w:r>
          </w:p>
        </w:tc>
        <w:tc>
          <w:tcPr>
            <w:tcW w:w="2393" w:type="dxa"/>
          </w:tcPr>
          <w:p w:rsidR="00D96E85" w:rsidRPr="003D41BC" w:rsidRDefault="00D96E85" w:rsidP="007078B2">
            <w:pPr>
              <w:rPr>
                <w:sz w:val="20"/>
                <w:szCs w:val="20"/>
              </w:rPr>
            </w:pPr>
            <w:r w:rsidRPr="003D41BC">
              <w:rPr>
                <w:sz w:val="20"/>
                <w:szCs w:val="20"/>
              </w:rPr>
              <w:t>Turnouts</w:t>
            </w:r>
            <w:r w:rsidR="007078B2" w:rsidRPr="003D41BC">
              <w:rPr>
                <w:sz w:val="20"/>
                <w:szCs w:val="20"/>
              </w:rPr>
              <w:t>/ Off takes</w:t>
            </w:r>
          </w:p>
        </w:tc>
        <w:tc>
          <w:tcPr>
            <w:tcW w:w="1867" w:type="dxa"/>
          </w:tcPr>
          <w:p w:rsidR="00D96E85" w:rsidRPr="003D41BC" w:rsidRDefault="00D96E85" w:rsidP="007078B2">
            <w:pPr>
              <w:rPr>
                <w:sz w:val="20"/>
                <w:szCs w:val="20"/>
              </w:rPr>
            </w:pPr>
          </w:p>
        </w:tc>
        <w:tc>
          <w:tcPr>
            <w:tcW w:w="1586"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791" w:type="dxa"/>
          </w:tcPr>
          <w:p w:rsidR="00D96E85" w:rsidRPr="003D41BC" w:rsidRDefault="00D96E85" w:rsidP="007078B2">
            <w:pPr>
              <w:rPr>
                <w:sz w:val="20"/>
                <w:szCs w:val="20"/>
              </w:rPr>
            </w:pPr>
          </w:p>
        </w:tc>
        <w:tc>
          <w:tcPr>
            <w:tcW w:w="1024" w:type="dxa"/>
          </w:tcPr>
          <w:p w:rsidR="00D96E85" w:rsidRPr="003D41BC" w:rsidRDefault="00D96E85" w:rsidP="007078B2">
            <w:pPr>
              <w:rPr>
                <w:sz w:val="20"/>
                <w:szCs w:val="20"/>
              </w:rPr>
            </w:pPr>
          </w:p>
        </w:tc>
        <w:tc>
          <w:tcPr>
            <w:tcW w:w="938" w:type="dxa"/>
          </w:tcPr>
          <w:p w:rsidR="00D96E85" w:rsidRPr="003D41BC" w:rsidRDefault="00D96E85" w:rsidP="007078B2">
            <w:pPr>
              <w:rPr>
                <w:sz w:val="20"/>
                <w:szCs w:val="20"/>
              </w:rPr>
            </w:pPr>
          </w:p>
        </w:tc>
        <w:tc>
          <w:tcPr>
            <w:tcW w:w="720" w:type="dxa"/>
          </w:tcPr>
          <w:p w:rsidR="00D96E85" w:rsidRPr="003D41BC" w:rsidRDefault="00D96E85" w:rsidP="007078B2">
            <w:pPr>
              <w:rPr>
                <w:sz w:val="20"/>
                <w:szCs w:val="20"/>
              </w:rPr>
            </w:pPr>
          </w:p>
        </w:tc>
        <w:tc>
          <w:tcPr>
            <w:tcW w:w="1260" w:type="dxa"/>
          </w:tcPr>
          <w:p w:rsidR="00D96E85" w:rsidRPr="003D41BC" w:rsidRDefault="00D96E85" w:rsidP="007078B2">
            <w:pPr>
              <w:rPr>
                <w:sz w:val="20"/>
                <w:szCs w:val="20"/>
              </w:rPr>
            </w:pPr>
          </w:p>
        </w:tc>
      </w:tr>
      <w:tr w:rsidR="007078B2" w:rsidRPr="003D41BC" w:rsidTr="007078B2">
        <w:trPr>
          <w:trHeight w:val="323"/>
          <w:jc w:val="center"/>
        </w:trPr>
        <w:tc>
          <w:tcPr>
            <w:tcW w:w="805" w:type="dxa"/>
          </w:tcPr>
          <w:p w:rsidR="007078B2" w:rsidRPr="003D41BC" w:rsidRDefault="007078B2" w:rsidP="007078B2">
            <w:pPr>
              <w:jc w:val="right"/>
              <w:rPr>
                <w:sz w:val="20"/>
                <w:szCs w:val="20"/>
              </w:rPr>
            </w:pPr>
            <w:r w:rsidRPr="003D41BC">
              <w:rPr>
                <w:sz w:val="20"/>
                <w:szCs w:val="20"/>
              </w:rPr>
              <w:t>7.4</w:t>
            </w:r>
          </w:p>
        </w:tc>
        <w:tc>
          <w:tcPr>
            <w:tcW w:w="2393" w:type="dxa"/>
          </w:tcPr>
          <w:p w:rsidR="007078B2" w:rsidRPr="003D41BC" w:rsidRDefault="007078B2" w:rsidP="007078B2">
            <w:pPr>
              <w:rPr>
                <w:sz w:val="20"/>
                <w:szCs w:val="20"/>
              </w:rPr>
            </w:pPr>
            <w:r w:rsidRPr="003D41BC">
              <w:rPr>
                <w:sz w:val="20"/>
                <w:szCs w:val="20"/>
              </w:rPr>
              <w:t>Bed bars</w:t>
            </w:r>
          </w:p>
        </w:tc>
        <w:tc>
          <w:tcPr>
            <w:tcW w:w="1867" w:type="dxa"/>
          </w:tcPr>
          <w:p w:rsidR="007078B2" w:rsidRPr="003D41BC" w:rsidRDefault="007078B2" w:rsidP="007078B2">
            <w:pPr>
              <w:rPr>
                <w:sz w:val="20"/>
                <w:szCs w:val="20"/>
              </w:rPr>
            </w:pPr>
          </w:p>
        </w:tc>
        <w:tc>
          <w:tcPr>
            <w:tcW w:w="1586"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791" w:type="dxa"/>
          </w:tcPr>
          <w:p w:rsidR="007078B2" w:rsidRPr="003D41BC" w:rsidRDefault="007078B2" w:rsidP="007078B2">
            <w:pPr>
              <w:rPr>
                <w:sz w:val="20"/>
                <w:szCs w:val="20"/>
              </w:rPr>
            </w:pPr>
          </w:p>
        </w:tc>
        <w:tc>
          <w:tcPr>
            <w:tcW w:w="1024" w:type="dxa"/>
          </w:tcPr>
          <w:p w:rsidR="007078B2" w:rsidRPr="003D41BC" w:rsidRDefault="007078B2" w:rsidP="007078B2">
            <w:pPr>
              <w:rPr>
                <w:sz w:val="20"/>
                <w:szCs w:val="20"/>
              </w:rPr>
            </w:pPr>
          </w:p>
        </w:tc>
        <w:tc>
          <w:tcPr>
            <w:tcW w:w="938"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1260" w:type="dxa"/>
          </w:tcPr>
          <w:p w:rsidR="007078B2" w:rsidRPr="003D41BC" w:rsidRDefault="007078B2" w:rsidP="007078B2">
            <w:pPr>
              <w:rPr>
                <w:sz w:val="20"/>
                <w:szCs w:val="20"/>
              </w:rPr>
            </w:pPr>
          </w:p>
        </w:tc>
      </w:tr>
      <w:tr w:rsidR="007078B2" w:rsidRPr="003D41BC" w:rsidTr="007078B2">
        <w:trPr>
          <w:trHeight w:val="323"/>
          <w:jc w:val="center"/>
        </w:trPr>
        <w:tc>
          <w:tcPr>
            <w:tcW w:w="805" w:type="dxa"/>
          </w:tcPr>
          <w:p w:rsidR="007078B2" w:rsidRPr="003D41BC" w:rsidRDefault="007078B2" w:rsidP="007078B2">
            <w:pPr>
              <w:jc w:val="right"/>
              <w:rPr>
                <w:sz w:val="20"/>
                <w:szCs w:val="20"/>
              </w:rPr>
            </w:pPr>
            <w:r w:rsidRPr="003D41BC">
              <w:rPr>
                <w:sz w:val="20"/>
                <w:szCs w:val="20"/>
              </w:rPr>
              <w:t>7.5</w:t>
            </w:r>
          </w:p>
        </w:tc>
        <w:tc>
          <w:tcPr>
            <w:tcW w:w="2393" w:type="dxa"/>
          </w:tcPr>
          <w:p w:rsidR="007078B2" w:rsidRPr="003D41BC" w:rsidRDefault="007078B2" w:rsidP="007078B2">
            <w:pPr>
              <w:rPr>
                <w:sz w:val="20"/>
                <w:szCs w:val="20"/>
              </w:rPr>
            </w:pPr>
            <w:r w:rsidRPr="003D41BC">
              <w:rPr>
                <w:sz w:val="20"/>
                <w:szCs w:val="20"/>
              </w:rPr>
              <w:t>Aqueducts</w:t>
            </w:r>
          </w:p>
        </w:tc>
        <w:tc>
          <w:tcPr>
            <w:tcW w:w="1867" w:type="dxa"/>
          </w:tcPr>
          <w:p w:rsidR="007078B2" w:rsidRPr="003D41BC" w:rsidRDefault="007078B2" w:rsidP="007078B2">
            <w:pPr>
              <w:rPr>
                <w:sz w:val="20"/>
                <w:szCs w:val="20"/>
              </w:rPr>
            </w:pPr>
          </w:p>
        </w:tc>
        <w:tc>
          <w:tcPr>
            <w:tcW w:w="1586"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791" w:type="dxa"/>
          </w:tcPr>
          <w:p w:rsidR="007078B2" w:rsidRPr="003D41BC" w:rsidRDefault="007078B2" w:rsidP="007078B2">
            <w:pPr>
              <w:rPr>
                <w:sz w:val="20"/>
                <w:szCs w:val="20"/>
              </w:rPr>
            </w:pPr>
          </w:p>
        </w:tc>
        <w:tc>
          <w:tcPr>
            <w:tcW w:w="1024" w:type="dxa"/>
          </w:tcPr>
          <w:p w:rsidR="007078B2" w:rsidRPr="003D41BC" w:rsidRDefault="007078B2" w:rsidP="007078B2">
            <w:pPr>
              <w:rPr>
                <w:sz w:val="20"/>
                <w:szCs w:val="20"/>
              </w:rPr>
            </w:pPr>
          </w:p>
        </w:tc>
        <w:tc>
          <w:tcPr>
            <w:tcW w:w="938"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1260" w:type="dxa"/>
          </w:tcPr>
          <w:p w:rsidR="007078B2" w:rsidRPr="003D41BC" w:rsidRDefault="007078B2" w:rsidP="007078B2">
            <w:pPr>
              <w:rPr>
                <w:sz w:val="20"/>
                <w:szCs w:val="20"/>
              </w:rPr>
            </w:pPr>
          </w:p>
        </w:tc>
      </w:tr>
      <w:tr w:rsidR="007078B2" w:rsidRPr="003D41BC" w:rsidTr="007078B2">
        <w:trPr>
          <w:trHeight w:val="323"/>
          <w:jc w:val="center"/>
        </w:trPr>
        <w:tc>
          <w:tcPr>
            <w:tcW w:w="805" w:type="dxa"/>
          </w:tcPr>
          <w:p w:rsidR="007078B2" w:rsidRPr="003D41BC" w:rsidRDefault="007078B2" w:rsidP="007078B2">
            <w:pPr>
              <w:jc w:val="right"/>
              <w:rPr>
                <w:sz w:val="20"/>
                <w:szCs w:val="20"/>
              </w:rPr>
            </w:pPr>
            <w:r w:rsidRPr="003D41BC">
              <w:rPr>
                <w:sz w:val="20"/>
                <w:szCs w:val="20"/>
              </w:rPr>
              <w:t>7.6</w:t>
            </w:r>
          </w:p>
        </w:tc>
        <w:tc>
          <w:tcPr>
            <w:tcW w:w="2393" w:type="dxa"/>
          </w:tcPr>
          <w:p w:rsidR="007078B2" w:rsidRPr="003D41BC" w:rsidRDefault="007078B2" w:rsidP="007078B2">
            <w:pPr>
              <w:rPr>
                <w:sz w:val="20"/>
                <w:szCs w:val="20"/>
              </w:rPr>
            </w:pPr>
            <w:r w:rsidRPr="003D41BC">
              <w:rPr>
                <w:sz w:val="20"/>
                <w:szCs w:val="20"/>
              </w:rPr>
              <w:t>Cross drainages</w:t>
            </w:r>
          </w:p>
        </w:tc>
        <w:tc>
          <w:tcPr>
            <w:tcW w:w="1867" w:type="dxa"/>
          </w:tcPr>
          <w:p w:rsidR="007078B2" w:rsidRPr="003D41BC" w:rsidRDefault="007078B2" w:rsidP="007078B2">
            <w:pPr>
              <w:rPr>
                <w:sz w:val="20"/>
                <w:szCs w:val="20"/>
              </w:rPr>
            </w:pPr>
          </w:p>
        </w:tc>
        <w:tc>
          <w:tcPr>
            <w:tcW w:w="1586"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791" w:type="dxa"/>
          </w:tcPr>
          <w:p w:rsidR="007078B2" w:rsidRPr="003D41BC" w:rsidRDefault="007078B2" w:rsidP="007078B2">
            <w:pPr>
              <w:rPr>
                <w:sz w:val="20"/>
                <w:szCs w:val="20"/>
              </w:rPr>
            </w:pPr>
          </w:p>
        </w:tc>
        <w:tc>
          <w:tcPr>
            <w:tcW w:w="1024" w:type="dxa"/>
          </w:tcPr>
          <w:p w:rsidR="007078B2" w:rsidRPr="003D41BC" w:rsidRDefault="007078B2" w:rsidP="007078B2">
            <w:pPr>
              <w:rPr>
                <w:sz w:val="20"/>
                <w:szCs w:val="20"/>
              </w:rPr>
            </w:pPr>
          </w:p>
        </w:tc>
        <w:tc>
          <w:tcPr>
            <w:tcW w:w="938"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1260" w:type="dxa"/>
          </w:tcPr>
          <w:p w:rsidR="007078B2" w:rsidRPr="003D41BC" w:rsidRDefault="007078B2" w:rsidP="007078B2">
            <w:pPr>
              <w:rPr>
                <w:sz w:val="20"/>
                <w:szCs w:val="20"/>
              </w:rPr>
            </w:pPr>
          </w:p>
        </w:tc>
      </w:tr>
      <w:tr w:rsidR="007078B2" w:rsidRPr="003D41BC" w:rsidTr="007078B2">
        <w:trPr>
          <w:trHeight w:val="323"/>
          <w:jc w:val="center"/>
        </w:trPr>
        <w:tc>
          <w:tcPr>
            <w:tcW w:w="805" w:type="dxa"/>
          </w:tcPr>
          <w:p w:rsidR="007078B2" w:rsidRPr="003D41BC" w:rsidRDefault="007078B2" w:rsidP="007078B2">
            <w:pPr>
              <w:jc w:val="right"/>
              <w:rPr>
                <w:sz w:val="20"/>
                <w:szCs w:val="20"/>
              </w:rPr>
            </w:pPr>
            <w:r w:rsidRPr="003D41BC">
              <w:rPr>
                <w:sz w:val="20"/>
                <w:szCs w:val="20"/>
              </w:rPr>
              <w:t>7.7</w:t>
            </w:r>
          </w:p>
        </w:tc>
        <w:tc>
          <w:tcPr>
            <w:tcW w:w="2393" w:type="dxa"/>
          </w:tcPr>
          <w:p w:rsidR="007078B2" w:rsidRPr="003D41BC" w:rsidRDefault="007078B2" w:rsidP="007078B2">
            <w:pPr>
              <w:rPr>
                <w:sz w:val="20"/>
                <w:szCs w:val="20"/>
              </w:rPr>
            </w:pPr>
            <w:r w:rsidRPr="003D41BC">
              <w:rPr>
                <w:sz w:val="20"/>
                <w:szCs w:val="20"/>
              </w:rPr>
              <w:t>Culverts</w:t>
            </w:r>
          </w:p>
        </w:tc>
        <w:tc>
          <w:tcPr>
            <w:tcW w:w="1867" w:type="dxa"/>
          </w:tcPr>
          <w:p w:rsidR="007078B2" w:rsidRPr="003D41BC" w:rsidRDefault="007078B2" w:rsidP="007078B2">
            <w:pPr>
              <w:rPr>
                <w:sz w:val="20"/>
                <w:szCs w:val="20"/>
              </w:rPr>
            </w:pPr>
          </w:p>
        </w:tc>
        <w:tc>
          <w:tcPr>
            <w:tcW w:w="1586"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791" w:type="dxa"/>
          </w:tcPr>
          <w:p w:rsidR="007078B2" w:rsidRPr="003D41BC" w:rsidRDefault="007078B2" w:rsidP="007078B2">
            <w:pPr>
              <w:rPr>
                <w:sz w:val="20"/>
                <w:szCs w:val="20"/>
              </w:rPr>
            </w:pPr>
          </w:p>
        </w:tc>
        <w:tc>
          <w:tcPr>
            <w:tcW w:w="1024" w:type="dxa"/>
          </w:tcPr>
          <w:p w:rsidR="007078B2" w:rsidRPr="003D41BC" w:rsidRDefault="007078B2" w:rsidP="007078B2">
            <w:pPr>
              <w:rPr>
                <w:sz w:val="20"/>
                <w:szCs w:val="20"/>
              </w:rPr>
            </w:pPr>
          </w:p>
        </w:tc>
        <w:tc>
          <w:tcPr>
            <w:tcW w:w="938"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1260" w:type="dxa"/>
          </w:tcPr>
          <w:p w:rsidR="007078B2" w:rsidRPr="003D41BC" w:rsidRDefault="007078B2" w:rsidP="007078B2">
            <w:pPr>
              <w:rPr>
                <w:sz w:val="20"/>
                <w:szCs w:val="20"/>
              </w:rPr>
            </w:pPr>
          </w:p>
        </w:tc>
      </w:tr>
      <w:tr w:rsidR="007078B2" w:rsidRPr="003D41BC" w:rsidTr="007078B2">
        <w:trPr>
          <w:trHeight w:val="323"/>
          <w:jc w:val="center"/>
        </w:trPr>
        <w:tc>
          <w:tcPr>
            <w:tcW w:w="805" w:type="dxa"/>
          </w:tcPr>
          <w:p w:rsidR="007078B2" w:rsidRPr="003D41BC" w:rsidRDefault="007078B2" w:rsidP="007078B2">
            <w:pPr>
              <w:jc w:val="right"/>
              <w:rPr>
                <w:sz w:val="20"/>
                <w:szCs w:val="20"/>
              </w:rPr>
            </w:pPr>
            <w:r w:rsidRPr="003D41BC">
              <w:rPr>
                <w:sz w:val="20"/>
                <w:szCs w:val="20"/>
              </w:rPr>
              <w:t>7.8</w:t>
            </w:r>
          </w:p>
        </w:tc>
        <w:tc>
          <w:tcPr>
            <w:tcW w:w="2393" w:type="dxa"/>
          </w:tcPr>
          <w:p w:rsidR="007078B2" w:rsidRPr="003D41BC" w:rsidRDefault="007078B2" w:rsidP="007078B2">
            <w:pPr>
              <w:rPr>
                <w:sz w:val="20"/>
                <w:szCs w:val="20"/>
              </w:rPr>
            </w:pPr>
            <w:r w:rsidRPr="003D41BC">
              <w:rPr>
                <w:sz w:val="20"/>
                <w:szCs w:val="20"/>
              </w:rPr>
              <w:t>Level crossing</w:t>
            </w:r>
          </w:p>
        </w:tc>
        <w:tc>
          <w:tcPr>
            <w:tcW w:w="1867" w:type="dxa"/>
          </w:tcPr>
          <w:p w:rsidR="007078B2" w:rsidRPr="003D41BC" w:rsidRDefault="007078B2" w:rsidP="007078B2">
            <w:pPr>
              <w:rPr>
                <w:sz w:val="20"/>
                <w:szCs w:val="20"/>
              </w:rPr>
            </w:pPr>
          </w:p>
        </w:tc>
        <w:tc>
          <w:tcPr>
            <w:tcW w:w="1586"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791" w:type="dxa"/>
          </w:tcPr>
          <w:p w:rsidR="007078B2" w:rsidRPr="003D41BC" w:rsidRDefault="007078B2" w:rsidP="007078B2">
            <w:pPr>
              <w:rPr>
                <w:sz w:val="20"/>
                <w:szCs w:val="20"/>
              </w:rPr>
            </w:pPr>
          </w:p>
        </w:tc>
        <w:tc>
          <w:tcPr>
            <w:tcW w:w="1024" w:type="dxa"/>
          </w:tcPr>
          <w:p w:rsidR="007078B2" w:rsidRPr="003D41BC" w:rsidRDefault="007078B2" w:rsidP="007078B2">
            <w:pPr>
              <w:rPr>
                <w:sz w:val="20"/>
                <w:szCs w:val="20"/>
              </w:rPr>
            </w:pPr>
          </w:p>
        </w:tc>
        <w:tc>
          <w:tcPr>
            <w:tcW w:w="938"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1260" w:type="dxa"/>
          </w:tcPr>
          <w:p w:rsidR="007078B2" w:rsidRPr="003D41BC" w:rsidRDefault="007078B2" w:rsidP="007078B2">
            <w:pPr>
              <w:rPr>
                <w:sz w:val="20"/>
                <w:szCs w:val="20"/>
              </w:rPr>
            </w:pPr>
          </w:p>
        </w:tc>
      </w:tr>
      <w:tr w:rsidR="007078B2" w:rsidRPr="003D41BC" w:rsidTr="007078B2">
        <w:trPr>
          <w:trHeight w:val="170"/>
          <w:jc w:val="center"/>
        </w:trPr>
        <w:tc>
          <w:tcPr>
            <w:tcW w:w="805" w:type="dxa"/>
          </w:tcPr>
          <w:p w:rsidR="007078B2" w:rsidRPr="003D41BC" w:rsidRDefault="007078B2" w:rsidP="007078B2">
            <w:pPr>
              <w:jc w:val="right"/>
              <w:rPr>
                <w:sz w:val="20"/>
                <w:szCs w:val="20"/>
              </w:rPr>
            </w:pPr>
            <w:r w:rsidRPr="003D41BC">
              <w:rPr>
                <w:sz w:val="20"/>
                <w:szCs w:val="20"/>
              </w:rPr>
              <w:t>7.9</w:t>
            </w:r>
          </w:p>
        </w:tc>
        <w:tc>
          <w:tcPr>
            <w:tcW w:w="2393" w:type="dxa"/>
          </w:tcPr>
          <w:p w:rsidR="007078B2" w:rsidRPr="003D41BC" w:rsidRDefault="007078B2" w:rsidP="007078B2">
            <w:pPr>
              <w:rPr>
                <w:sz w:val="20"/>
                <w:szCs w:val="20"/>
              </w:rPr>
            </w:pPr>
            <w:r w:rsidRPr="003D41BC">
              <w:rPr>
                <w:sz w:val="20"/>
                <w:szCs w:val="20"/>
              </w:rPr>
              <w:t>Others</w:t>
            </w:r>
          </w:p>
        </w:tc>
        <w:tc>
          <w:tcPr>
            <w:tcW w:w="1867" w:type="dxa"/>
          </w:tcPr>
          <w:p w:rsidR="007078B2" w:rsidRPr="003D41BC" w:rsidRDefault="007078B2" w:rsidP="007078B2">
            <w:pPr>
              <w:rPr>
                <w:sz w:val="20"/>
                <w:szCs w:val="20"/>
              </w:rPr>
            </w:pPr>
          </w:p>
        </w:tc>
        <w:tc>
          <w:tcPr>
            <w:tcW w:w="1586"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791" w:type="dxa"/>
          </w:tcPr>
          <w:p w:rsidR="007078B2" w:rsidRPr="003D41BC" w:rsidRDefault="007078B2" w:rsidP="007078B2">
            <w:pPr>
              <w:rPr>
                <w:sz w:val="20"/>
                <w:szCs w:val="20"/>
              </w:rPr>
            </w:pPr>
          </w:p>
        </w:tc>
        <w:tc>
          <w:tcPr>
            <w:tcW w:w="1024" w:type="dxa"/>
          </w:tcPr>
          <w:p w:rsidR="007078B2" w:rsidRPr="003D41BC" w:rsidRDefault="007078B2" w:rsidP="007078B2">
            <w:pPr>
              <w:rPr>
                <w:sz w:val="20"/>
                <w:szCs w:val="20"/>
              </w:rPr>
            </w:pPr>
          </w:p>
        </w:tc>
        <w:tc>
          <w:tcPr>
            <w:tcW w:w="938" w:type="dxa"/>
          </w:tcPr>
          <w:p w:rsidR="007078B2" w:rsidRPr="003D41BC" w:rsidRDefault="007078B2" w:rsidP="007078B2">
            <w:pPr>
              <w:rPr>
                <w:sz w:val="20"/>
                <w:szCs w:val="20"/>
              </w:rPr>
            </w:pPr>
          </w:p>
        </w:tc>
        <w:tc>
          <w:tcPr>
            <w:tcW w:w="720" w:type="dxa"/>
          </w:tcPr>
          <w:p w:rsidR="007078B2" w:rsidRPr="003D41BC" w:rsidRDefault="007078B2" w:rsidP="007078B2">
            <w:pPr>
              <w:rPr>
                <w:sz w:val="20"/>
                <w:szCs w:val="20"/>
              </w:rPr>
            </w:pPr>
          </w:p>
        </w:tc>
        <w:tc>
          <w:tcPr>
            <w:tcW w:w="1260" w:type="dxa"/>
          </w:tcPr>
          <w:p w:rsidR="007078B2" w:rsidRPr="003D41BC" w:rsidRDefault="007078B2" w:rsidP="007078B2">
            <w:pPr>
              <w:rPr>
                <w:sz w:val="20"/>
                <w:szCs w:val="20"/>
              </w:rPr>
            </w:pPr>
          </w:p>
        </w:tc>
      </w:tr>
    </w:tbl>
    <w:p w:rsidR="00D96E85" w:rsidRPr="003D41BC" w:rsidRDefault="00D96E85" w:rsidP="00D96E85">
      <w:pPr>
        <w:ind w:left="360"/>
        <w:rPr>
          <w:sz w:val="20"/>
          <w:szCs w:val="20"/>
        </w:rPr>
      </w:pPr>
      <w:r w:rsidRPr="003D41BC">
        <w:rPr>
          <w:sz w:val="20"/>
          <w:szCs w:val="20"/>
        </w:rPr>
        <w:t>General Comment: (use this space for detail comments of the monitoring result)</w:t>
      </w:r>
    </w:p>
    <w:p w:rsidR="00D96E85" w:rsidRPr="003D41BC" w:rsidRDefault="00D96E85" w:rsidP="00D96E85">
      <w:pPr>
        <w:pBdr>
          <w:top w:val="single" w:sz="12" w:space="1" w:color="auto"/>
          <w:bottom w:val="single" w:sz="12" w:space="1" w:color="auto"/>
        </w:pBdr>
        <w:ind w:left="360"/>
        <w:rPr>
          <w:sz w:val="20"/>
          <w:szCs w:val="20"/>
        </w:rPr>
      </w:pPr>
    </w:p>
    <w:p w:rsidR="00D96E85" w:rsidRPr="003D41BC" w:rsidRDefault="00D96E85" w:rsidP="00D96E85">
      <w:pPr>
        <w:pBdr>
          <w:bottom w:val="single" w:sz="12" w:space="1" w:color="auto"/>
          <w:between w:val="single" w:sz="12" w:space="1" w:color="auto"/>
        </w:pBdr>
        <w:ind w:left="360"/>
        <w:rPr>
          <w:sz w:val="20"/>
          <w:szCs w:val="20"/>
        </w:rPr>
      </w:pPr>
    </w:p>
    <w:p w:rsidR="00D96E85" w:rsidRPr="003D41BC" w:rsidRDefault="00D96E85" w:rsidP="00D96E85">
      <w:pPr>
        <w:ind w:left="360"/>
        <w:rPr>
          <w:sz w:val="20"/>
          <w:szCs w:val="20"/>
        </w:rPr>
      </w:pPr>
      <w:r w:rsidRPr="003D41BC">
        <w:rPr>
          <w:sz w:val="20"/>
          <w:szCs w:val="20"/>
        </w:rPr>
        <w:t>Signature of the monitoring team members / individual:</w:t>
      </w:r>
    </w:p>
    <w:p w:rsidR="00D96E85" w:rsidRPr="003D41BC" w:rsidRDefault="00D96E85" w:rsidP="00D96E85">
      <w:pPr>
        <w:ind w:left="360"/>
        <w:rPr>
          <w:sz w:val="20"/>
          <w:szCs w:val="20"/>
        </w:rPr>
      </w:pPr>
      <w:r w:rsidRPr="003D41BC">
        <w:rPr>
          <w:sz w:val="20"/>
          <w:szCs w:val="20"/>
        </w:rPr>
        <w:t>_________________________________________________________________________________</w:t>
      </w:r>
      <w:r w:rsidRPr="003D41BC">
        <w:rPr>
          <w:sz w:val="20"/>
          <w:szCs w:val="20"/>
        </w:rPr>
        <w:tab/>
      </w:r>
    </w:p>
    <w:p w:rsidR="005461A8" w:rsidRPr="003D41BC" w:rsidRDefault="005461A8" w:rsidP="00446110">
      <w:pPr>
        <w:spacing w:line="360" w:lineRule="auto"/>
        <w:rPr>
          <w:sz w:val="20"/>
          <w:szCs w:val="20"/>
        </w:rPr>
      </w:pPr>
    </w:p>
    <w:p w:rsidR="001D5634" w:rsidRDefault="001D5634">
      <w:pPr>
        <w:spacing w:after="200"/>
        <w:jc w:val="left"/>
        <w:rPr>
          <w:b/>
          <w:bCs/>
          <w:szCs w:val="20"/>
        </w:rPr>
      </w:pPr>
      <w:r>
        <w:br w:type="page"/>
      </w:r>
    </w:p>
    <w:p w:rsidR="00D96E85" w:rsidRPr="00F547BB" w:rsidRDefault="00F547BB" w:rsidP="00F547BB">
      <w:pPr>
        <w:pStyle w:val="Caption"/>
        <w:rPr>
          <w:sz w:val="22"/>
        </w:rPr>
      </w:pPr>
      <w:bookmarkStart w:id="253" w:name="_Toc531653696"/>
      <w:r w:rsidRPr="00F547BB">
        <w:rPr>
          <w:sz w:val="22"/>
        </w:rPr>
        <w:lastRenderedPageBreak/>
        <w:t xml:space="preserve">APPENDIX </w:t>
      </w:r>
      <w:r w:rsidR="0067581D" w:rsidRPr="00F547BB">
        <w:rPr>
          <w:sz w:val="22"/>
        </w:rPr>
        <w:fldChar w:fldCharType="begin"/>
      </w:r>
      <w:r w:rsidRPr="00F547BB">
        <w:rPr>
          <w:sz w:val="22"/>
        </w:rPr>
        <w:instrText xml:space="preserve"> SEQ APPENDIX \* ROMAN </w:instrText>
      </w:r>
      <w:r w:rsidR="0067581D" w:rsidRPr="00F547BB">
        <w:rPr>
          <w:sz w:val="22"/>
        </w:rPr>
        <w:fldChar w:fldCharType="separate"/>
      </w:r>
      <w:r w:rsidR="00A741FF">
        <w:rPr>
          <w:noProof/>
          <w:sz w:val="22"/>
        </w:rPr>
        <w:t>II</w:t>
      </w:r>
      <w:r w:rsidR="0067581D" w:rsidRPr="00F547BB">
        <w:rPr>
          <w:sz w:val="22"/>
        </w:rPr>
        <w:fldChar w:fldCharType="end"/>
      </w:r>
      <w:r w:rsidRPr="00F547BB">
        <w:rPr>
          <w:sz w:val="22"/>
        </w:rPr>
        <w:t>: Part IV/GL 28/B Planning and Scheduling Format</w:t>
      </w:r>
      <w:bookmarkEnd w:id="253"/>
    </w:p>
    <w:p w:rsidR="00F547BB" w:rsidRDefault="00F547BB" w:rsidP="00446110">
      <w:pPr>
        <w:spacing w:line="360" w:lineRule="auto"/>
        <w:rPr>
          <w:sz w:val="20"/>
          <w:szCs w:val="20"/>
        </w:rPr>
      </w:pPr>
    </w:p>
    <w:p w:rsidR="00D96E85" w:rsidRPr="004A13B1" w:rsidRDefault="00D96E85" w:rsidP="00446110">
      <w:pPr>
        <w:spacing w:line="360" w:lineRule="auto"/>
        <w:rPr>
          <w:b/>
          <w:sz w:val="20"/>
          <w:szCs w:val="20"/>
        </w:rPr>
      </w:pPr>
      <w:r w:rsidRPr="004A13B1">
        <w:rPr>
          <w:b/>
          <w:sz w:val="20"/>
          <w:szCs w:val="20"/>
        </w:rPr>
        <w:t>Appendix Part IV/GL</w:t>
      </w:r>
      <w:r w:rsidR="009D36E9" w:rsidRPr="004A13B1">
        <w:rPr>
          <w:b/>
          <w:sz w:val="20"/>
          <w:szCs w:val="20"/>
        </w:rPr>
        <w:t>28</w:t>
      </w:r>
      <w:r w:rsidRPr="004A13B1">
        <w:rPr>
          <w:b/>
          <w:sz w:val="20"/>
          <w:szCs w:val="20"/>
        </w:rPr>
        <w:t>/B-1</w:t>
      </w:r>
      <w:r w:rsidRPr="004A13B1">
        <w:rPr>
          <w:rFonts w:eastAsia="Times New Roman"/>
          <w:b/>
          <w:sz w:val="20"/>
          <w:szCs w:val="20"/>
        </w:rPr>
        <w:t>: Physical Work Schedule Format</w:t>
      </w:r>
    </w:p>
    <w:tbl>
      <w:tblPr>
        <w:tblW w:w="14564" w:type="dxa"/>
        <w:jc w:val="center"/>
        <w:tblInd w:w="91" w:type="dxa"/>
        <w:tblLayout w:type="fixed"/>
        <w:tblLook w:val="04A0" w:firstRow="1" w:lastRow="0" w:firstColumn="1" w:lastColumn="0" w:noHBand="0" w:noVBand="1"/>
      </w:tblPr>
      <w:tblGrid>
        <w:gridCol w:w="557"/>
        <w:gridCol w:w="1080"/>
        <w:gridCol w:w="540"/>
        <w:gridCol w:w="821"/>
        <w:gridCol w:w="960"/>
        <w:gridCol w:w="519"/>
        <w:gridCol w:w="446"/>
        <w:gridCol w:w="519"/>
        <w:gridCol w:w="394"/>
        <w:gridCol w:w="430"/>
        <w:gridCol w:w="444"/>
        <w:gridCol w:w="519"/>
        <w:gridCol w:w="506"/>
        <w:gridCol w:w="430"/>
        <w:gridCol w:w="162"/>
        <w:gridCol w:w="232"/>
        <w:gridCol w:w="123"/>
        <w:gridCol w:w="315"/>
        <w:gridCol w:w="394"/>
        <w:gridCol w:w="430"/>
        <w:gridCol w:w="436"/>
        <w:gridCol w:w="450"/>
        <w:gridCol w:w="394"/>
        <w:gridCol w:w="430"/>
        <w:gridCol w:w="394"/>
        <w:gridCol w:w="430"/>
        <w:gridCol w:w="422"/>
        <w:gridCol w:w="450"/>
        <w:gridCol w:w="450"/>
        <w:gridCol w:w="450"/>
        <w:gridCol w:w="437"/>
      </w:tblGrid>
      <w:tr w:rsidR="00D96E85" w:rsidRPr="003D41BC" w:rsidTr="007078B2">
        <w:trPr>
          <w:trHeight w:val="300"/>
          <w:jc w:val="center"/>
        </w:trPr>
        <w:tc>
          <w:tcPr>
            <w:tcW w:w="3958"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44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jc w:val="center"/>
        </w:trPr>
        <w:tc>
          <w:tcPr>
            <w:tcW w:w="3958"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44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jc w:val="center"/>
        </w:trPr>
        <w:tc>
          <w:tcPr>
            <w:tcW w:w="3958"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44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jc w:val="center"/>
        </w:trPr>
        <w:tc>
          <w:tcPr>
            <w:tcW w:w="4923"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4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jc w:val="center"/>
        </w:trPr>
        <w:tc>
          <w:tcPr>
            <w:tcW w:w="5836" w:type="dxa"/>
            <w:gridSpan w:val="9"/>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xml:space="preserve">Physical Work Schedule in Quantity for the year _____ EFY </w:t>
            </w: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44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92"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1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2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37"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A2005B">
        <w:trPr>
          <w:trHeight w:val="144"/>
          <w:jc w:val="center"/>
        </w:trPr>
        <w:tc>
          <w:tcPr>
            <w:tcW w:w="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Item No.</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Description</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Unit</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Contract  quantity</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6E85" w:rsidRPr="003D41BC" w:rsidRDefault="00D96E85" w:rsidP="00EA2629">
            <w:pPr>
              <w:ind w:left="-75" w:right="-124"/>
              <w:jc w:val="center"/>
              <w:rPr>
                <w:rFonts w:eastAsia="Times New Roman"/>
                <w:color w:val="000000"/>
                <w:sz w:val="20"/>
                <w:szCs w:val="20"/>
              </w:rPr>
            </w:pPr>
            <w:r w:rsidRPr="003D41BC">
              <w:rPr>
                <w:rFonts w:eastAsia="Times New Roman"/>
                <w:color w:val="000000"/>
                <w:sz w:val="20"/>
                <w:szCs w:val="20"/>
              </w:rPr>
              <w:t>Physical Work Plan in Quantity for the year ____ EFY</w:t>
            </w:r>
          </w:p>
        </w:tc>
        <w:tc>
          <w:tcPr>
            <w:tcW w:w="10606" w:type="dxa"/>
            <w:gridSpan w:val="26"/>
            <w:tcBorders>
              <w:top w:val="single" w:sz="4" w:space="0" w:color="auto"/>
              <w:left w:val="nil"/>
              <w:bottom w:val="single" w:sz="4" w:space="0" w:color="auto"/>
              <w:right w:val="single" w:sz="4" w:space="0" w:color="000000"/>
            </w:tcBorders>
            <w:shd w:val="clear" w:color="auto" w:fill="auto"/>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Physical Work Schedule for the year ______ EFY Monthly Distribution</w:t>
            </w:r>
          </w:p>
        </w:tc>
      </w:tr>
      <w:tr w:rsidR="00D96E85" w:rsidRPr="003D41BC" w:rsidTr="00A2005B">
        <w:trPr>
          <w:trHeight w:val="144"/>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965" w:type="dxa"/>
            <w:gridSpan w:val="2"/>
            <w:tcBorders>
              <w:top w:val="single" w:sz="4" w:space="0" w:color="auto"/>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July</w:t>
            </w:r>
          </w:p>
        </w:tc>
        <w:tc>
          <w:tcPr>
            <w:tcW w:w="913" w:type="dxa"/>
            <w:gridSpan w:val="2"/>
            <w:tcBorders>
              <w:top w:val="single" w:sz="4" w:space="0" w:color="auto"/>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Aug</w:t>
            </w:r>
          </w:p>
        </w:tc>
        <w:tc>
          <w:tcPr>
            <w:tcW w:w="87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Sep</w:t>
            </w:r>
          </w:p>
        </w:tc>
        <w:tc>
          <w:tcPr>
            <w:tcW w:w="10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Oct</w:t>
            </w:r>
          </w:p>
        </w:tc>
        <w:tc>
          <w:tcPr>
            <w:tcW w:w="8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Nov</w:t>
            </w:r>
          </w:p>
        </w:tc>
        <w:tc>
          <w:tcPr>
            <w:tcW w:w="8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Dec</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Jan</w:t>
            </w:r>
          </w:p>
        </w:tc>
        <w:tc>
          <w:tcPr>
            <w:tcW w:w="8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Feb</w:t>
            </w:r>
          </w:p>
        </w:tc>
        <w:tc>
          <w:tcPr>
            <w:tcW w:w="8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Mar</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Apr</w:t>
            </w:r>
          </w:p>
        </w:tc>
        <w:tc>
          <w:tcPr>
            <w:tcW w:w="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May</w:t>
            </w:r>
          </w:p>
        </w:tc>
        <w:tc>
          <w:tcPr>
            <w:tcW w:w="8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June</w:t>
            </w:r>
          </w:p>
        </w:tc>
      </w:tr>
      <w:tr w:rsidR="00D96E85" w:rsidRPr="003D41BC" w:rsidTr="00A2005B">
        <w:trPr>
          <w:trHeight w:val="144"/>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r w:rsidRPr="003D41BC">
              <w:rPr>
                <w:rFonts w:eastAsia="Times New Roman"/>
                <w:color w:val="000000"/>
                <w:sz w:val="20"/>
                <w:szCs w:val="20"/>
              </w:rPr>
              <w:t>Qt.</w:t>
            </w: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sz w:val="20"/>
                <w:szCs w:val="20"/>
              </w:rPr>
            </w:pPr>
            <w:r w:rsidRPr="003D41BC">
              <w:rPr>
                <w:rFonts w:eastAsia="Times New Roman"/>
                <w:sz w:val="20"/>
                <w:szCs w:val="20"/>
              </w:rPr>
              <w:t>%</w:t>
            </w: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A2005B">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4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1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5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8"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394"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2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5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c>
          <w:tcPr>
            <w:tcW w:w="437"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75" w:right="-124"/>
              <w:jc w:val="center"/>
              <w:rPr>
                <w:rFonts w:eastAsia="Times New Roman"/>
                <w:color w:val="000000"/>
                <w:sz w:val="20"/>
                <w:szCs w:val="20"/>
              </w:rPr>
            </w:pPr>
          </w:p>
        </w:tc>
      </w:tr>
      <w:tr w:rsidR="00D96E85" w:rsidRPr="003D41BC" w:rsidTr="007078B2">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4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4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3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43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bl>
    <w:p w:rsidR="00D96E85" w:rsidRPr="003D41BC" w:rsidRDefault="00D96E85" w:rsidP="00D96E85">
      <w:pPr>
        <w:rPr>
          <w:sz w:val="20"/>
          <w:szCs w:val="20"/>
        </w:rPr>
      </w:pPr>
    </w:p>
    <w:p w:rsidR="005461A8" w:rsidRPr="003D41BC" w:rsidRDefault="005461A8" w:rsidP="00D96E85">
      <w:pPr>
        <w:rPr>
          <w:sz w:val="20"/>
          <w:szCs w:val="20"/>
        </w:rPr>
      </w:pPr>
    </w:p>
    <w:p w:rsidR="00A2005B" w:rsidRDefault="00A2005B">
      <w:pPr>
        <w:spacing w:after="200"/>
        <w:jc w:val="left"/>
        <w:rPr>
          <w:sz w:val="20"/>
          <w:szCs w:val="20"/>
        </w:rPr>
      </w:pPr>
      <w:r>
        <w:rPr>
          <w:sz w:val="20"/>
          <w:szCs w:val="20"/>
        </w:rPr>
        <w:br w:type="page"/>
      </w:r>
    </w:p>
    <w:p w:rsidR="00D96E85" w:rsidRPr="004A13B1" w:rsidRDefault="00D96E85" w:rsidP="00D96E85">
      <w:pPr>
        <w:rPr>
          <w:b/>
          <w:sz w:val="20"/>
          <w:szCs w:val="20"/>
        </w:rPr>
      </w:pPr>
      <w:r w:rsidRPr="004A13B1">
        <w:rPr>
          <w:b/>
          <w:sz w:val="20"/>
          <w:szCs w:val="20"/>
        </w:rPr>
        <w:lastRenderedPageBreak/>
        <w:t>Appendix Part IV/GL</w:t>
      </w:r>
      <w:r w:rsidR="009D36E9" w:rsidRPr="004A13B1">
        <w:rPr>
          <w:b/>
          <w:sz w:val="20"/>
          <w:szCs w:val="20"/>
        </w:rPr>
        <w:t>28</w:t>
      </w:r>
      <w:r w:rsidRPr="004A13B1">
        <w:rPr>
          <w:b/>
          <w:sz w:val="20"/>
          <w:szCs w:val="20"/>
        </w:rPr>
        <w:t>/B-2</w:t>
      </w:r>
      <w:r w:rsidRPr="004A13B1">
        <w:rPr>
          <w:rFonts w:eastAsia="Times New Roman"/>
          <w:b/>
          <w:sz w:val="20"/>
          <w:szCs w:val="20"/>
        </w:rPr>
        <w:t xml:space="preserve">: </w:t>
      </w:r>
      <w:r w:rsidRPr="004A13B1">
        <w:rPr>
          <w:b/>
          <w:sz w:val="20"/>
          <w:szCs w:val="20"/>
        </w:rPr>
        <w:t>Financial Schedule</w:t>
      </w:r>
      <w:r w:rsidR="006E4607" w:rsidRPr="004A13B1">
        <w:rPr>
          <w:b/>
          <w:sz w:val="20"/>
          <w:szCs w:val="20"/>
        </w:rPr>
        <w:t xml:space="preserve"> </w:t>
      </w:r>
      <w:r w:rsidRPr="004A13B1">
        <w:rPr>
          <w:b/>
          <w:sz w:val="20"/>
          <w:szCs w:val="20"/>
        </w:rPr>
        <w:t>Format</w:t>
      </w:r>
    </w:p>
    <w:tbl>
      <w:tblPr>
        <w:tblW w:w="5000" w:type="pct"/>
        <w:jc w:val="center"/>
        <w:tblLook w:val="04A0" w:firstRow="1" w:lastRow="0" w:firstColumn="1" w:lastColumn="0" w:noHBand="0" w:noVBand="1"/>
      </w:tblPr>
      <w:tblGrid>
        <w:gridCol w:w="608"/>
        <w:gridCol w:w="1219"/>
        <w:gridCol w:w="573"/>
        <w:gridCol w:w="975"/>
        <w:gridCol w:w="1034"/>
        <w:gridCol w:w="527"/>
        <w:gridCol w:w="323"/>
        <w:gridCol w:w="527"/>
        <w:gridCol w:w="323"/>
        <w:gridCol w:w="527"/>
        <w:gridCol w:w="382"/>
        <w:gridCol w:w="527"/>
        <w:gridCol w:w="323"/>
        <w:gridCol w:w="527"/>
        <w:gridCol w:w="323"/>
        <w:gridCol w:w="527"/>
        <w:gridCol w:w="370"/>
        <w:gridCol w:w="528"/>
        <w:gridCol w:w="324"/>
        <w:gridCol w:w="528"/>
        <w:gridCol w:w="324"/>
        <w:gridCol w:w="528"/>
        <w:gridCol w:w="324"/>
        <w:gridCol w:w="528"/>
        <w:gridCol w:w="324"/>
        <w:gridCol w:w="528"/>
        <w:gridCol w:w="351"/>
        <w:gridCol w:w="528"/>
        <w:gridCol w:w="321"/>
      </w:tblGrid>
      <w:tr w:rsidR="00A2005B" w:rsidRPr="003D41BC" w:rsidTr="00A2005B">
        <w:trPr>
          <w:trHeight w:val="300"/>
          <w:jc w:val="center"/>
        </w:trPr>
        <w:tc>
          <w:tcPr>
            <w:tcW w:w="1344" w:type="pct"/>
            <w:gridSpan w:val="5"/>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Project Name:_______________________</w:t>
            </w: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2"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2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r>
      <w:tr w:rsidR="00A2005B" w:rsidRPr="003D41BC" w:rsidTr="00A2005B">
        <w:trPr>
          <w:trHeight w:val="300"/>
          <w:jc w:val="center"/>
        </w:trPr>
        <w:tc>
          <w:tcPr>
            <w:tcW w:w="1344" w:type="pct"/>
            <w:gridSpan w:val="5"/>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Client:__________________________________</w:t>
            </w: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2"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2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r>
      <w:tr w:rsidR="00A2005B" w:rsidRPr="003D41BC" w:rsidTr="00A2005B">
        <w:trPr>
          <w:trHeight w:val="300"/>
          <w:jc w:val="center"/>
        </w:trPr>
        <w:tc>
          <w:tcPr>
            <w:tcW w:w="1344" w:type="pct"/>
            <w:gridSpan w:val="5"/>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Consultant:____________________________</w:t>
            </w: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2"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2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r>
      <w:tr w:rsidR="00A2005B" w:rsidRPr="003D41BC" w:rsidTr="00A2005B">
        <w:trPr>
          <w:trHeight w:val="300"/>
          <w:jc w:val="center"/>
        </w:trPr>
        <w:tc>
          <w:tcPr>
            <w:tcW w:w="1645" w:type="pct"/>
            <w:gridSpan w:val="7"/>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Contractor:________________________________</w:t>
            </w: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2"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2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r>
      <w:tr w:rsidR="00A2005B" w:rsidRPr="003D41BC" w:rsidTr="00A2005B">
        <w:trPr>
          <w:trHeight w:val="300"/>
          <w:jc w:val="center"/>
        </w:trPr>
        <w:tc>
          <w:tcPr>
            <w:tcW w:w="1946" w:type="pct"/>
            <w:gridSpan w:val="9"/>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Financial Schedule in ETB for the year _____ EFY</w:t>
            </w: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32"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2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85"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c>
          <w:tcPr>
            <w:tcW w:w="116" w:type="pct"/>
            <w:tcBorders>
              <w:top w:val="nil"/>
              <w:left w:val="nil"/>
              <w:bottom w:val="nil"/>
              <w:right w:val="nil"/>
            </w:tcBorders>
            <w:shd w:val="clear" w:color="auto" w:fill="auto"/>
            <w:noWrap/>
            <w:vAlign w:val="center"/>
            <w:hideMark/>
          </w:tcPr>
          <w:p w:rsidR="00D96E85" w:rsidRPr="003D41BC" w:rsidRDefault="00D96E85" w:rsidP="00A2005B">
            <w:pPr>
              <w:ind w:left="-90" w:right="-68"/>
              <w:jc w:val="center"/>
              <w:rPr>
                <w:rFonts w:ascii="Calibri" w:eastAsia="Times New Roman" w:hAnsi="Calibri" w:cs="Calibri"/>
                <w:sz w:val="20"/>
                <w:szCs w:val="20"/>
              </w:rPr>
            </w:pPr>
          </w:p>
        </w:tc>
      </w:tr>
      <w:tr w:rsidR="00D96E85" w:rsidRPr="003D41BC" w:rsidTr="00A2005B">
        <w:trPr>
          <w:trHeight w:val="300"/>
          <w:jc w:val="center"/>
        </w:trPr>
        <w:tc>
          <w:tcPr>
            <w:tcW w:w="1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Item No.</w:t>
            </w:r>
          </w:p>
        </w:tc>
        <w:tc>
          <w:tcPr>
            <w:tcW w:w="37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Description</w:t>
            </w:r>
          </w:p>
        </w:tc>
        <w:tc>
          <w:tcPr>
            <w:tcW w:w="1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Unit</w:t>
            </w:r>
          </w:p>
        </w:tc>
        <w:tc>
          <w:tcPr>
            <w:tcW w:w="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Contract  Amount, Birr</w:t>
            </w:r>
          </w:p>
        </w:tc>
        <w:tc>
          <w:tcPr>
            <w:tcW w:w="3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6E85" w:rsidRPr="003D41BC" w:rsidRDefault="00D96E85" w:rsidP="004A13B1">
            <w:pPr>
              <w:ind w:left="-90" w:right="-68"/>
              <w:jc w:val="center"/>
              <w:rPr>
                <w:rFonts w:eastAsia="Times New Roman"/>
                <w:color w:val="000000"/>
                <w:sz w:val="20"/>
                <w:szCs w:val="20"/>
              </w:rPr>
            </w:pPr>
            <w:r w:rsidRPr="003D41BC">
              <w:rPr>
                <w:rFonts w:eastAsia="Times New Roman"/>
                <w:color w:val="000000"/>
                <w:sz w:val="20"/>
                <w:szCs w:val="20"/>
              </w:rPr>
              <w:t>Financial Plan in Birr for the year ____ EFY</w:t>
            </w:r>
          </w:p>
        </w:tc>
        <w:tc>
          <w:tcPr>
            <w:tcW w:w="3656" w:type="pct"/>
            <w:gridSpan w:val="24"/>
            <w:tcBorders>
              <w:top w:val="single" w:sz="4" w:space="0" w:color="auto"/>
              <w:left w:val="nil"/>
              <w:bottom w:val="single" w:sz="4" w:space="0" w:color="auto"/>
              <w:right w:val="single" w:sz="4" w:space="0" w:color="000000"/>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Financial Schedule for the year ______ EFY Monthly Distribution</w:t>
            </w:r>
          </w:p>
        </w:tc>
      </w:tr>
      <w:tr w:rsidR="00D96E85" w:rsidRPr="003D41BC" w:rsidTr="00A2005B">
        <w:trPr>
          <w:trHeight w:val="300"/>
          <w:jc w:val="center"/>
        </w:trPr>
        <w:tc>
          <w:tcPr>
            <w:tcW w:w="185"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372"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175"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297"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301" w:type="pct"/>
            <w:gridSpan w:val="2"/>
            <w:tcBorders>
              <w:top w:val="single" w:sz="4" w:space="0" w:color="auto"/>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July</w:t>
            </w:r>
          </w:p>
        </w:tc>
        <w:tc>
          <w:tcPr>
            <w:tcW w:w="301" w:type="pct"/>
            <w:gridSpan w:val="2"/>
            <w:tcBorders>
              <w:top w:val="single" w:sz="4" w:space="0" w:color="auto"/>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Aug</w:t>
            </w:r>
          </w:p>
        </w:tc>
        <w:tc>
          <w:tcPr>
            <w:tcW w:w="3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Sep</w:t>
            </w:r>
          </w:p>
        </w:tc>
        <w:tc>
          <w:tcPr>
            <w:tcW w:w="3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Oct</w:t>
            </w:r>
          </w:p>
        </w:tc>
        <w:tc>
          <w:tcPr>
            <w:tcW w:w="3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Nov</w:t>
            </w:r>
          </w:p>
        </w:tc>
        <w:tc>
          <w:tcPr>
            <w:tcW w:w="3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Dec</w:t>
            </w:r>
          </w:p>
        </w:tc>
        <w:tc>
          <w:tcPr>
            <w:tcW w:w="3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Jan</w:t>
            </w:r>
          </w:p>
        </w:tc>
        <w:tc>
          <w:tcPr>
            <w:tcW w:w="3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Feb</w:t>
            </w:r>
          </w:p>
        </w:tc>
        <w:tc>
          <w:tcPr>
            <w:tcW w:w="3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Mar</w:t>
            </w:r>
          </w:p>
        </w:tc>
        <w:tc>
          <w:tcPr>
            <w:tcW w:w="3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Apr</w:t>
            </w:r>
          </w:p>
        </w:tc>
        <w:tc>
          <w:tcPr>
            <w:tcW w:w="30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May</w:t>
            </w:r>
          </w:p>
        </w:tc>
        <w:tc>
          <w:tcPr>
            <w:tcW w:w="3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r w:rsidRPr="003D41BC">
              <w:rPr>
                <w:rFonts w:eastAsia="Times New Roman"/>
                <w:color w:val="000000"/>
                <w:sz w:val="20"/>
                <w:szCs w:val="20"/>
              </w:rPr>
              <w:t>June</w:t>
            </w:r>
          </w:p>
        </w:tc>
      </w:tr>
      <w:tr w:rsidR="00A2005B" w:rsidRPr="003D41BC" w:rsidTr="00A2005B">
        <w:trPr>
          <w:trHeight w:val="450"/>
          <w:jc w:val="center"/>
        </w:trPr>
        <w:tc>
          <w:tcPr>
            <w:tcW w:w="185"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372"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175"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297"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c>
          <w:tcPr>
            <w:tcW w:w="185" w:type="pct"/>
            <w:tcBorders>
              <w:top w:val="nil"/>
              <w:left w:val="nil"/>
              <w:bottom w:val="single" w:sz="4" w:space="0" w:color="auto"/>
              <w:right w:val="single" w:sz="4" w:space="0" w:color="auto"/>
            </w:tcBorders>
            <w:shd w:val="clear" w:color="auto" w:fill="auto"/>
            <w:vAlign w:val="center"/>
            <w:hideMark/>
          </w:tcPr>
          <w:p w:rsidR="00D96E85" w:rsidRPr="003D41BC" w:rsidRDefault="00D96E85" w:rsidP="00A2005B">
            <w:pPr>
              <w:ind w:left="-90" w:right="-68"/>
              <w:jc w:val="center"/>
              <w:rPr>
                <w:rFonts w:eastAsia="Times New Roman"/>
                <w:color w:val="000000"/>
                <w:sz w:val="20"/>
                <w:szCs w:val="20"/>
              </w:rPr>
            </w:pPr>
            <w:proofErr w:type="spellStart"/>
            <w:r w:rsidRPr="003D41BC">
              <w:rPr>
                <w:rFonts w:eastAsia="Times New Roman"/>
                <w:color w:val="000000"/>
                <w:sz w:val="20"/>
                <w:szCs w:val="20"/>
              </w:rPr>
              <w:t>Amt</w:t>
            </w:r>
            <w:proofErr w:type="spellEnd"/>
            <w:r w:rsidRPr="003D41BC">
              <w:rPr>
                <w:rFonts w:eastAsia="Times New Roman"/>
                <w:color w:val="000000"/>
                <w:sz w:val="20"/>
                <w:szCs w:val="20"/>
              </w:rPr>
              <w:t>, Birr</w:t>
            </w: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sz w:val="20"/>
                <w:szCs w:val="20"/>
              </w:rPr>
            </w:pPr>
            <w:r w:rsidRPr="003D41BC">
              <w:rPr>
                <w:rFonts w:eastAsia="Times New Roman"/>
                <w:sz w:val="20"/>
                <w:szCs w:val="20"/>
              </w:rPr>
              <w:t>%</w:t>
            </w: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r w:rsidR="00A2005B" w:rsidRPr="003D41BC" w:rsidTr="00A2005B">
        <w:trPr>
          <w:trHeight w:val="30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297"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31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32"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2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85"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c>
          <w:tcPr>
            <w:tcW w:w="116" w:type="pct"/>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ind w:left="-90" w:right="-68"/>
              <w:jc w:val="center"/>
              <w:rPr>
                <w:rFonts w:eastAsia="Times New Roman"/>
                <w:color w:val="000000"/>
                <w:sz w:val="20"/>
                <w:szCs w:val="20"/>
              </w:rPr>
            </w:pPr>
          </w:p>
        </w:tc>
      </w:tr>
    </w:tbl>
    <w:p w:rsidR="00D96E85" w:rsidRPr="003D41BC" w:rsidRDefault="00D96E85" w:rsidP="00D96E85">
      <w:pPr>
        <w:rPr>
          <w:sz w:val="20"/>
          <w:szCs w:val="20"/>
        </w:rPr>
      </w:pPr>
    </w:p>
    <w:p w:rsidR="00D96E85" w:rsidRPr="003D41BC" w:rsidRDefault="00D96E85" w:rsidP="00D96E85">
      <w:pPr>
        <w:rPr>
          <w:sz w:val="20"/>
          <w:szCs w:val="20"/>
        </w:rPr>
      </w:pPr>
    </w:p>
    <w:p w:rsidR="005461A8" w:rsidRPr="003D41BC" w:rsidRDefault="005461A8" w:rsidP="00D96E85">
      <w:pPr>
        <w:rPr>
          <w:sz w:val="20"/>
          <w:szCs w:val="20"/>
        </w:rPr>
      </w:pPr>
    </w:p>
    <w:p w:rsidR="00D96E85" w:rsidRPr="004A13B1" w:rsidRDefault="00D96E85" w:rsidP="00D96E85">
      <w:pPr>
        <w:rPr>
          <w:b/>
          <w:sz w:val="20"/>
          <w:szCs w:val="20"/>
        </w:rPr>
      </w:pPr>
      <w:r w:rsidRPr="004A13B1">
        <w:rPr>
          <w:b/>
          <w:sz w:val="20"/>
          <w:szCs w:val="20"/>
        </w:rPr>
        <w:lastRenderedPageBreak/>
        <w:t>Appendix Part IV/GL</w:t>
      </w:r>
      <w:r w:rsidR="009D36E9" w:rsidRPr="004A13B1">
        <w:rPr>
          <w:b/>
          <w:sz w:val="20"/>
          <w:szCs w:val="20"/>
        </w:rPr>
        <w:t>28</w:t>
      </w:r>
      <w:r w:rsidRPr="004A13B1">
        <w:rPr>
          <w:b/>
          <w:sz w:val="20"/>
          <w:szCs w:val="20"/>
        </w:rPr>
        <w:t>/B-3</w:t>
      </w:r>
      <w:r w:rsidR="000E6F38" w:rsidRPr="004A13B1">
        <w:rPr>
          <w:rFonts w:eastAsia="Times New Roman"/>
          <w:b/>
          <w:sz w:val="20"/>
          <w:szCs w:val="20"/>
        </w:rPr>
        <w:t>:</w:t>
      </w:r>
      <w:r w:rsidR="000E6F38" w:rsidRPr="004A13B1">
        <w:rPr>
          <w:b/>
          <w:sz w:val="20"/>
          <w:szCs w:val="20"/>
        </w:rPr>
        <w:t xml:space="preserve"> Person</w:t>
      </w:r>
      <w:r w:rsidR="00BC66E0" w:rsidRPr="004A13B1">
        <w:rPr>
          <w:b/>
          <w:sz w:val="20"/>
          <w:szCs w:val="20"/>
        </w:rPr>
        <w:t xml:space="preserve"> power</w:t>
      </w:r>
      <w:r w:rsidRPr="004A13B1">
        <w:rPr>
          <w:b/>
          <w:sz w:val="20"/>
          <w:szCs w:val="20"/>
        </w:rPr>
        <w:t xml:space="preserve"> Schedule</w:t>
      </w:r>
      <w:r w:rsidR="00013645" w:rsidRPr="004A13B1">
        <w:rPr>
          <w:b/>
          <w:sz w:val="20"/>
          <w:szCs w:val="20"/>
        </w:rPr>
        <w:t xml:space="preserve"> </w:t>
      </w:r>
      <w:r w:rsidRPr="004A13B1">
        <w:rPr>
          <w:b/>
          <w:sz w:val="20"/>
          <w:szCs w:val="20"/>
        </w:rPr>
        <w:t>Format</w:t>
      </w:r>
    </w:p>
    <w:p w:rsidR="00446110" w:rsidRPr="003D41BC" w:rsidRDefault="00446110" w:rsidP="00D96E85">
      <w:pPr>
        <w:rPr>
          <w:sz w:val="20"/>
          <w:szCs w:val="20"/>
        </w:rPr>
      </w:pPr>
    </w:p>
    <w:tbl>
      <w:tblPr>
        <w:tblW w:w="13637" w:type="dxa"/>
        <w:tblInd w:w="91" w:type="dxa"/>
        <w:tblLayout w:type="fixed"/>
        <w:tblLook w:val="04A0" w:firstRow="1" w:lastRow="0" w:firstColumn="1" w:lastColumn="0" w:noHBand="0" w:noVBand="1"/>
      </w:tblPr>
      <w:tblGrid>
        <w:gridCol w:w="917"/>
        <w:gridCol w:w="1439"/>
        <w:gridCol w:w="730"/>
        <w:gridCol w:w="1521"/>
        <w:gridCol w:w="1178"/>
        <w:gridCol w:w="113"/>
        <w:gridCol w:w="599"/>
        <w:gridCol w:w="126"/>
        <w:gridCol w:w="504"/>
        <w:gridCol w:w="630"/>
        <w:gridCol w:w="681"/>
        <w:gridCol w:w="579"/>
        <w:gridCol w:w="630"/>
        <w:gridCol w:w="540"/>
        <w:gridCol w:w="672"/>
        <w:gridCol w:w="672"/>
        <w:gridCol w:w="639"/>
        <w:gridCol w:w="706"/>
        <w:gridCol w:w="761"/>
      </w:tblGrid>
      <w:tr w:rsidR="00D96E85" w:rsidRPr="003D41BC" w:rsidTr="007078B2">
        <w:trPr>
          <w:trHeight w:val="300"/>
        </w:trPr>
        <w:tc>
          <w:tcPr>
            <w:tcW w:w="5785"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838"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trPr>
        <w:tc>
          <w:tcPr>
            <w:tcW w:w="5785"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w:t>
            </w:r>
          </w:p>
        </w:tc>
        <w:tc>
          <w:tcPr>
            <w:tcW w:w="838"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trPr>
        <w:tc>
          <w:tcPr>
            <w:tcW w:w="5785"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w:t>
            </w:r>
          </w:p>
        </w:tc>
        <w:tc>
          <w:tcPr>
            <w:tcW w:w="838"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0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trPr>
        <w:tc>
          <w:tcPr>
            <w:tcW w:w="6623" w:type="dxa"/>
            <w:gridSpan w:val="8"/>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w:t>
            </w:r>
          </w:p>
        </w:tc>
        <w:tc>
          <w:tcPr>
            <w:tcW w:w="50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00"/>
        </w:trPr>
        <w:tc>
          <w:tcPr>
            <w:tcW w:w="7757" w:type="dxa"/>
            <w:gridSpan w:val="10"/>
            <w:tcBorders>
              <w:top w:val="nil"/>
              <w:left w:val="nil"/>
              <w:bottom w:val="nil"/>
              <w:right w:val="nil"/>
            </w:tcBorders>
            <w:shd w:val="clear" w:color="auto" w:fill="auto"/>
            <w:noWrap/>
            <w:vAlign w:val="bottom"/>
            <w:hideMark/>
          </w:tcPr>
          <w:p w:rsidR="00D96E85" w:rsidRPr="003D41BC" w:rsidRDefault="00BC66E0" w:rsidP="007078B2">
            <w:pPr>
              <w:rPr>
                <w:rFonts w:eastAsia="Times New Roman"/>
                <w:sz w:val="20"/>
                <w:szCs w:val="20"/>
              </w:rPr>
            </w:pPr>
            <w:r>
              <w:rPr>
                <w:rFonts w:eastAsia="Times New Roman"/>
                <w:color w:val="000000"/>
                <w:sz w:val="20"/>
                <w:szCs w:val="20"/>
              </w:rPr>
              <w:t>Person power</w:t>
            </w:r>
            <w:r w:rsidR="00D96E85" w:rsidRPr="003D41BC">
              <w:rPr>
                <w:rFonts w:eastAsia="Times New Roman"/>
                <w:color w:val="000000"/>
                <w:sz w:val="20"/>
                <w:szCs w:val="20"/>
              </w:rPr>
              <w:t xml:space="preserve"> Schedule in number for the year _____ EFY </w:t>
            </w: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A2005B">
        <w:trPr>
          <w:trHeight w:val="300"/>
        </w:trPr>
        <w:tc>
          <w:tcPr>
            <w:tcW w:w="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Item No.</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Description</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Unit</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 xml:space="preserve">Agreed </w:t>
            </w:r>
            <w:r w:rsidR="002C1139">
              <w:rPr>
                <w:rFonts w:eastAsia="Times New Roman"/>
                <w:color w:val="000000"/>
                <w:sz w:val="20"/>
                <w:szCs w:val="20"/>
              </w:rPr>
              <w:t>Person power</w:t>
            </w:r>
          </w:p>
        </w:tc>
        <w:tc>
          <w:tcPr>
            <w:tcW w:w="12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2C1139" w:rsidP="00A2005B">
            <w:pPr>
              <w:jc w:val="center"/>
              <w:rPr>
                <w:rFonts w:eastAsia="Times New Roman"/>
                <w:color w:val="000000"/>
                <w:sz w:val="20"/>
                <w:szCs w:val="20"/>
              </w:rPr>
            </w:pPr>
            <w:r>
              <w:rPr>
                <w:rFonts w:eastAsia="Times New Roman"/>
                <w:color w:val="000000"/>
                <w:sz w:val="20"/>
                <w:szCs w:val="20"/>
              </w:rPr>
              <w:t>Person power</w:t>
            </w:r>
            <w:r w:rsidR="00D96E85" w:rsidRPr="003D41BC">
              <w:rPr>
                <w:rFonts w:eastAsia="Times New Roman"/>
                <w:color w:val="000000"/>
                <w:sz w:val="20"/>
                <w:szCs w:val="20"/>
              </w:rPr>
              <w:t xml:space="preserve"> Plan for the year _____ EFY</w:t>
            </w:r>
          </w:p>
        </w:tc>
        <w:tc>
          <w:tcPr>
            <w:tcW w:w="7739" w:type="dxa"/>
            <w:gridSpan w:val="13"/>
            <w:tcBorders>
              <w:top w:val="single" w:sz="4" w:space="0" w:color="auto"/>
              <w:left w:val="nil"/>
              <w:bottom w:val="single" w:sz="4" w:space="0" w:color="auto"/>
              <w:right w:val="single" w:sz="4" w:space="0" w:color="auto"/>
            </w:tcBorders>
            <w:shd w:val="clear" w:color="auto" w:fill="auto"/>
            <w:vAlign w:val="center"/>
            <w:hideMark/>
          </w:tcPr>
          <w:p w:rsidR="00D96E85" w:rsidRPr="003D41BC" w:rsidRDefault="00BC66E0" w:rsidP="00A2005B">
            <w:pPr>
              <w:jc w:val="center"/>
              <w:rPr>
                <w:rFonts w:eastAsia="Times New Roman"/>
                <w:color w:val="000000"/>
                <w:sz w:val="20"/>
                <w:szCs w:val="20"/>
              </w:rPr>
            </w:pPr>
            <w:r>
              <w:rPr>
                <w:rFonts w:eastAsia="Times New Roman"/>
                <w:color w:val="000000"/>
                <w:sz w:val="20"/>
                <w:szCs w:val="20"/>
              </w:rPr>
              <w:t>Person power</w:t>
            </w:r>
            <w:r w:rsidR="00D96E85" w:rsidRPr="003D41BC">
              <w:rPr>
                <w:rFonts w:eastAsia="Times New Roman"/>
                <w:color w:val="000000"/>
                <w:sz w:val="20"/>
                <w:szCs w:val="20"/>
              </w:rPr>
              <w:t xml:space="preserve"> Schedule for the year ______ EFY Monthly Distribution</w:t>
            </w:r>
          </w:p>
        </w:tc>
      </w:tr>
      <w:tr w:rsidR="00D96E85" w:rsidRPr="003D41BC" w:rsidTr="00A2005B">
        <w:trPr>
          <w:trHeight w:val="705"/>
        </w:trPr>
        <w:tc>
          <w:tcPr>
            <w:tcW w:w="917"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A2005B">
            <w:pPr>
              <w:jc w:val="center"/>
              <w:rPr>
                <w:rFonts w:eastAsia="Times New Roman"/>
                <w:color w:val="000000"/>
                <w:sz w:val="20"/>
                <w:szCs w:val="20"/>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A2005B">
            <w:pPr>
              <w:jc w:val="center"/>
              <w:rPr>
                <w:rFonts w:eastAsia="Times New Roman"/>
                <w:color w:val="000000"/>
                <w:sz w:val="20"/>
                <w:szCs w:val="20"/>
              </w:rPr>
            </w:pPr>
          </w:p>
        </w:tc>
        <w:tc>
          <w:tcPr>
            <w:tcW w:w="73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A2005B">
            <w:pPr>
              <w:jc w:val="center"/>
              <w:rPr>
                <w:rFonts w:eastAsia="Times New Roman"/>
                <w:color w:val="000000"/>
                <w:sz w:val="20"/>
                <w:szCs w:val="20"/>
              </w:rPr>
            </w:pP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A2005B">
            <w:pPr>
              <w:jc w:val="center"/>
              <w:rPr>
                <w:rFonts w:eastAsia="Times New Roman"/>
                <w:color w:val="000000"/>
                <w:sz w:val="20"/>
                <w:szCs w:val="20"/>
              </w:rPr>
            </w:pPr>
          </w:p>
        </w:tc>
        <w:tc>
          <w:tcPr>
            <w:tcW w:w="1291" w:type="dxa"/>
            <w:gridSpan w:val="2"/>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A2005B">
            <w:pPr>
              <w:jc w:val="center"/>
              <w:rPr>
                <w:rFonts w:eastAsia="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July</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Aug</w:t>
            </w:r>
          </w:p>
        </w:tc>
        <w:tc>
          <w:tcPr>
            <w:tcW w:w="6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Sep</w:t>
            </w:r>
          </w:p>
        </w:tc>
        <w:tc>
          <w:tcPr>
            <w:tcW w:w="68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Oct</w:t>
            </w:r>
          </w:p>
        </w:tc>
        <w:tc>
          <w:tcPr>
            <w:tcW w:w="57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Nov</w:t>
            </w:r>
          </w:p>
        </w:tc>
        <w:tc>
          <w:tcPr>
            <w:tcW w:w="6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Dec</w:t>
            </w:r>
          </w:p>
        </w:tc>
        <w:tc>
          <w:tcPr>
            <w:tcW w:w="54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Jan</w:t>
            </w:r>
          </w:p>
        </w:tc>
        <w:tc>
          <w:tcPr>
            <w:tcW w:w="67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Feb</w:t>
            </w:r>
          </w:p>
        </w:tc>
        <w:tc>
          <w:tcPr>
            <w:tcW w:w="67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Mar</w:t>
            </w:r>
          </w:p>
        </w:tc>
        <w:tc>
          <w:tcPr>
            <w:tcW w:w="639"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Apr</w:t>
            </w:r>
          </w:p>
        </w:tc>
        <w:tc>
          <w:tcPr>
            <w:tcW w:w="706"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May</w:t>
            </w:r>
          </w:p>
        </w:tc>
        <w:tc>
          <w:tcPr>
            <w:tcW w:w="761"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A2005B">
            <w:pPr>
              <w:jc w:val="center"/>
              <w:rPr>
                <w:rFonts w:eastAsia="Times New Roman"/>
                <w:color w:val="000000"/>
                <w:sz w:val="20"/>
                <w:szCs w:val="20"/>
              </w:rPr>
            </w:pPr>
            <w:r w:rsidRPr="003D41BC">
              <w:rPr>
                <w:rFonts w:eastAsia="Times New Roman"/>
                <w:color w:val="000000"/>
                <w:sz w:val="20"/>
                <w:szCs w:val="20"/>
              </w:rPr>
              <w:t>June</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bl>
    <w:p w:rsidR="00446110" w:rsidRPr="003D41BC" w:rsidRDefault="00446110" w:rsidP="00D96E85">
      <w:pPr>
        <w:rPr>
          <w:sz w:val="20"/>
          <w:szCs w:val="20"/>
        </w:rPr>
      </w:pPr>
    </w:p>
    <w:p w:rsidR="00446110" w:rsidRPr="003D41BC" w:rsidRDefault="00446110" w:rsidP="00D96E85">
      <w:pPr>
        <w:rPr>
          <w:sz w:val="20"/>
          <w:szCs w:val="20"/>
        </w:rPr>
      </w:pPr>
    </w:p>
    <w:p w:rsidR="005461A8" w:rsidRPr="003D41BC" w:rsidRDefault="005461A8" w:rsidP="00D96E85">
      <w:pPr>
        <w:rPr>
          <w:sz w:val="20"/>
          <w:szCs w:val="20"/>
        </w:rPr>
      </w:pPr>
    </w:p>
    <w:p w:rsidR="00803395" w:rsidRDefault="00803395">
      <w:pPr>
        <w:spacing w:after="200"/>
        <w:jc w:val="left"/>
        <w:rPr>
          <w:b/>
          <w:sz w:val="20"/>
          <w:szCs w:val="20"/>
        </w:rPr>
      </w:pPr>
      <w:r>
        <w:rPr>
          <w:b/>
          <w:sz w:val="20"/>
          <w:szCs w:val="20"/>
        </w:rPr>
        <w:br w:type="page"/>
      </w:r>
    </w:p>
    <w:p w:rsidR="00D96E85" w:rsidRPr="004A13B1" w:rsidRDefault="00D96E85" w:rsidP="00D96E85">
      <w:pPr>
        <w:rPr>
          <w:b/>
          <w:sz w:val="20"/>
          <w:szCs w:val="20"/>
        </w:rPr>
      </w:pPr>
      <w:r w:rsidRPr="004A13B1">
        <w:rPr>
          <w:b/>
          <w:sz w:val="20"/>
          <w:szCs w:val="20"/>
        </w:rPr>
        <w:lastRenderedPageBreak/>
        <w:t>Appendix Part IV/GL</w:t>
      </w:r>
      <w:r w:rsidR="009D36E9" w:rsidRPr="004A13B1">
        <w:rPr>
          <w:b/>
          <w:sz w:val="20"/>
          <w:szCs w:val="20"/>
        </w:rPr>
        <w:t>28</w:t>
      </w:r>
      <w:r w:rsidRPr="004A13B1">
        <w:rPr>
          <w:b/>
          <w:sz w:val="20"/>
          <w:szCs w:val="20"/>
        </w:rPr>
        <w:t>/B-4</w:t>
      </w:r>
      <w:r w:rsidR="006E4607" w:rsidRPr="004A13B1">
        <w:rPr>
          <w:b/>
          <w:sz w:val="20"/>
          <w:szCs w:val="20"/>
        </w:rPr>
        <w:t>: Machinery</w:t>
      </w:r>
      <w:r w:rsidRPr="004A13B1">
        <w:rPr>
          <w:b/>
          <w:sz w:val="20"/>
          <w:szCs w:val="20"/>
        </w:rPr>
        <w:t xml:space="preserve"> Schedule</w:t>
      </w:r>
      <w:r w:rsidR="00013645" w:rsidRPr="004A13B1">
        <w:rPr>
          <w:b/>
          <w:sz w:val="20"/>
          <w:szCs w:val="20"/>
        </w:rPr>
        <w:t xml:space="preserve"> </w:t>
      </w:r>
      <w:r w:rsidRPr="004A13B1">
        <w:rPr>
          <w:b/>
          <w:sz w:val="20"/>
          <w:szCs w:val="20"/>
        </w:rPr>
        <w:t>Format</w:t>
      </w:r>
    </w:p>
    <w:p w:rsidR="00446110" w:rsidRPr="003D41BC" w:rsidRDefault="00446110" w:rsidP="00D96E85">
      <w:pPr>
        <w:rPr>
          <w:sz w:val="20"/>
          <w:szCs w:val="20"/>
        </w:rPr>
      </w:pPr>
    </w:p>
    <w:tbl>
      <w:tblPr>
        <w:tblW w:w="13397" w:type="dxa"/>
        <w:jc w:val="center"/>
        <w:tblInd w:w="91" w:type="dxa"/>
        <w:tblLayout w:type="fixed"/>
        <w:tblLook w:val="04A0" w:firstRow="1" w:lastRow="0" w:firstColumn="1" w:lastColumn="0" w:noHBand="0" w:noVBand="1"/>
      </w:tblPr>
      <w:tblGrid>
        <w:gridCol w:w="885"/>
        <w:gridCol w:w="1328"/>
        <w:gridCol w:w="683"/>
        <w:gridCol w:w="1175"/>
        <w:gridCol w:w="1175"/>
        <w:gridCol w:w="639"/>
        <w:gridCol w:w="630"/>
        <w:gridCol w:w="630"/>
        <w:gridCol w:w="720"/>
        <w:gridCol w:w="630"/>
        <w:gridCol w:w="630"/>
        <w:gridCol w:w="630"/>
        <w:gridCol w:w="810"/>
        <w:gridCol w:w="672"/>
        <w:gridCol w:w="720"/>
        <w:gridCol w:w="720"/>
        <w:gridCol w:w="720"/>
      </w:tblGrid>
      <w:tr w:rsidR="00D96E85" w:rsidRPr="003D41BC" w:rsidTr="007078B2">
        <w:trPr>
          <w:trHeight w:val="300"/>
          <w:jc w:val="center"/>
        </w:trPr>
        <w:tc>
          <w:tcPr>
            <w:tcW w:w="524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r>
      <w:tr w:rsidR="00D96E85" w:rsidRPr="003D41BC" w:rsidTr="007078B2">
        <w:trPr>
          <w:trHeight w:val="300"/>
          <w:jc w:val="center"/>
        </w:trPr>
        <w:tc>
          <w:tcPr>
            <w:tcW w:w="524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r>
      <w:tr w:rsidR="00D96E85" w:rsidRPr="003D41BC" w:rsidTr="007078B2">
        <w:trPr>
          <w:trHeight w:val="300"/>
          <w:jc w:val="center"/>
        </w:trPr>
        <w:tc>
          <w:tcPr>
            <w:tcW w:w="524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r>
      <w:tr w:rsidR="00D96E85" w:rsidRPr="003D41BC" w:rsidTr="007078B2">
        <w:trPr>
          <w:trHeight w:val="300"/>
          <w:jc w:val="center"/>
        </w:trPr>
        <w:tc>
          <w:tcPr>
            <w:tcW w:w="524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639"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r>
      <w:tr w:rsidR="00D96E85" w:rsidRPr="003D41BC" w:rsidTr="007078B2">
        <w:trPr>
          <w:trHeight w:val="300"/>
          <w:jc w:val="center"/>
        </w:trPr>
        <w:tc>
          <w:tcPr>
            <w:tcW w:w="6515"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xml:space="preserve">Machinery Schedule in hours for the year _____ EFY </w:t>
            </w:r>
          </w:p>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p>
        </w:tc>
      </w:tr>
      <w:tr w:rsidR="00D96E85" w:rsidRPr="003D41BC" w:rsidTr="007078B2">
        <w:trPr>
          <w:trHeight w:val="585"/>
          <w:jc w:val="center"/>
        </w:trPr>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Item No.</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Description</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Unit</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Agreed Machinery</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6E85" w:rsidRPr="003D41BC" w:rsidRDefault="00D96E85" w:rsidP="004A13B1">
            <w:pPr>
              <w:jc w:val="center"/>
              <w:rPr>
                <w:rFonts w:eastAsia="Times New Roman"/>
                <w:color w:val="000000"/>
                <w:sz w:val="20"/>
                <w:szCs w:val="20"/>
              </w:rPr>
            </w:pPr>
            <w:r w:rsidRPr="003D41BC">
              <w:rPr>
                <w:rFonts w:eastAsia="Times New Roman"/>
                <w:color w:val="000000"/>
                <w:sz w:val="20"/>
                <w:szCs w:val="20"/>
              </w:rPr>
              <w:t>Machinery Plan for the year ____ EFY</w:t>
            </w:r>
          </w:p>
        </w:tc>
        <w:tc>
          <w:tcPr>
            <w:tcW w:w="8151" w:type="dxa"/>
            <w:gridSpan w:val="12"/>
            <w:tcBorders>
              <w:top w:val="single" w:sz="4" w:space="0" w:color="auto"/>
              <w:left w:val="nil"/>
              <w:bottom w:val="single" w:sz="4" w:space="0" w:color="auto"/>
              <w:right w:val="single" w:sz="4" w:space="0" w:color="auto"/>
            </w:tcBorders>
            <w:shd w:val="clear" w:color="auto" w:fill="auto"/>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 xml:space="preserve">Machinery Schedule in hours for the year ______ EFY Monthly Distribution </w:t>
            </w:r>
          </w:p>
        </w:tc>
      </w:tr>
      <w:tr w:rsidR="00D96E85" w:rsidRPr="003D41BC" w:rsidTr="007078B2">
        <w:trPr>
          <w:trHeight w:val="300"/>
          <w:jc w:val="center"/>
        </w:trPr>
        <w:tc>
          <w:tcPr>
            <w:tcW w:w="88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July</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Aug</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Sep</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Oct</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Nov</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Dec</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Jan</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Feb</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Mar</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Apr</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May</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June</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Calibri" w:eastAsia="Times New Roman" w:hAnsi="Calibri" w:cs="Calibri"/>
                <w:color w:val="000000"/>
                <w:sz w:val="20"/>
                <w:szCs w:val="20"/>
              </w:rPr>
            </w:pPr>
            <w:r w:rsidRPr="003D41BC">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7078B2">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bl>
    <w:p w:rsidR="00D96E85" w:rsidRPr="003D41BC" w:rsidRDefault="00D96E85" w:rsidP="00D96E85">
      <w:pPr>
        <w:rPr>
          <w:sz w:val="20"/>
          <w:szCs w:val="20"/>
        </w:rPr>
      </w:pPr>
    </w:p>
    <w:p w:rsidR="005461A8" w:rsidRPr="003D41BC" w:rsidRDefault="005461A8" w:rsidP="00D96E85">
      <w:pPr>
        <w:rPr>
          <w:sz w:val="20"/>
          <w:szCs w:val="20"/>
        </w:rPr>
      </w:pPr>
    </w:p>
    <w:p w:rsidR="00442D8D" w:rsidRDefault="00442D8D">
      <w:pPr>
        <w:spacing w:after="200"/>
        <w:jc w:val="left"/>
        <w:rPr>
          <w:b/>
          <w:sz w:val="20"/>
          <w:szCs w:val="20"/>
        </w:rPr>
      </w:pPr>
      <w:r>
        <w:rPr>
          <w:b/>
          <w:sz w:val="20"/>
          <w:szCs w:val="20"/>
        </w:rPr>
        <w:br w:type="page"/>
      </w:r>
    </w:p>
    <w:p w:rsidR="00442D8D" w:rsidRDefault="00442D8D" w:rsidP="00D96E85">
      <w:pPr>
        <w:rPr>
          <w:b/>
          <w:sz w:val="20"/>
          <w:szCs w:val="20"/>
        </w:rPr>
      </w:pPr>
    </w:p>
    <w:p w:rsidR="00D96E85" w:rsidRPr="00803395" w:rsidRDefault="00D96E85" w:rsidP="00D96E85">
      <w:pPr>
        <w:rPr>
          <w:b/>
          <w:sz w:val="20"/>
          <w:szCs w:val="20"/>
        </w:rPr>
      </w:pPr>
      <w:r w:rsidRPr="00803395">
        <w:rPr>
          <w:b/>
          <w:sz w:val="20"/>
          <w:szCs w:val="20"/>
        </w:rPr>
        <w:t>Appendix Part IV/GL</w:t>
      </w:r>
      <w:r w:rsidR="009D36E9" w:rsidRPr="00803395">
        <w:rPr>
          <w:b/>
          <w:sz w:val="20"/>
          <w:szCs w:val="20"/>
        </w:rPr>
        <w:t>28</w:t>
      </w:r>
      <w:r w:rsidRPr="00803395">
        <w:rPr>
          <w:b/>
          <w:sz w:val="20"/>
          <w:szCs w:val="20"/>
        </w:rPr>
        <w:t>/B-5</w:t>
      </w:r>
      <w:r w:rsidR="006E4607" w:rsidRPr="00803395">
        <w:rPr>
          <w:b/>
          <w:sz w:val="20"/>
          <w:szCs w:val="20"/>
        </w:rPr>
        <w:t>: Construction</w:t>
      </w:r>
      <w:r w:rsidRPr="00803395">
        <w:rPr>
          <w:b/>
          <w:sz w:val="20"/>
          <w:szCs w:val="20"/>
        </w:rPr>
        <w:t xml:space="preserve"> Material Schedule</w:t>
      </w:r>
      <w:r w:rsidR="00013645" w:rsidRPr="00803395">
        <w:rPr>
          <w:b/>
          <w:sz w:val="20"/>
          <w:szCs w:val="20"/>
        </w:rPr>
        <w:t xml:space="preserve"> </w:t>
      </w:r>
      <w:r w:rsidRPr="00803395">
        <w:rPr>
          <w:b/>
          <w:sz w:val="20"/>
          <w:szCs w:val="20"/>
        </w:rPr>
        <w:t>Format</w:t>
      </w:r>
    </w:p>
    <w:p w:rsidR="00446110" w:rsidRPr="003D41BC" w:rsidRDefault="00446110" w:rsidP="00D96E85">
      <w:pPr>
        <w:rPr>
          <w:sz w:val="20"/>
          <w:szCs w:val="20"/>
        </w:rPr>
      </w:pPr>
    </w:p>
    <w:tbl>
      <w:tblPr>
        <w:tblW w:w="12797" w:type="dxa"/>
        <w:jc w:val="center"/>
        <w:tblInd w:w="91" w:type="dxa"/>
        <w:tblLayout w:type="fixed"/>
        <w:tblLook w:val="04A0" w:firstRow="1" w:lastRow="0" w:firstColumn="1" w:lastColumn="0" w:noHBand="0" w:noVBand="1"/>
      </w:tblPr>
      <w:tblGrid>
        <w:gridCol w:w="636"/>
        <w:gridCol w:w="1277"/>
        <w:gridCol w:w="600"/>
        <w:gridCol w:w="1028"/>
        <w:gridCol w:w="1440"/>
        <w:gridCol w:w="630"/>
        <w:gridCol w:w="616"/>
        <w:gridCol w:w="720"/>
        <w:gridCol w:w="630"/>
        <w:gridCol w:w="720"/>
        <w:gridCol w:w="572"/>
        <w:gridCol w:w="598"/>
        <w:gridCol w:w="561"/>
        <w:gridCol w:w="699"/>
        <w:gridCol w:w="720"/>
        <w:gridCol w:w="594"/>
        <w:gridCol w:w="756"/>
      </w:tblGrid>
      <w:tr w:rsidR="00D96E85" w:rsidRPr="003D41BC" w:rsidTr="00803395">
        <w:trPr>
          <w:trHeight w:val="300"/>
          <w:jc w:val="center"/>
        </w:trPr>
        <w:tc>
          <w:tcPr>
            <w:tcW w:w="4981"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1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803395">
        <w:trPr>
          <w:trHeight w:val="300"/>
          <w:jc w:val="center"/>
        </w:trPr>
        <w:tc>
          <w:tcPr>
            <w:tcW w:w="4981"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1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803395">
        <w:trPr>
          <w:trHeight w:val="300"/>
          <w:jc w:val="center"/>
        </w:trPr>
        <w:tc>
          <w:tcPr>
            <w:tcW w:w="4981"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1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803395">
        <w:trPr>
          <w:trHeight w:val="300"/>
          <w:jc w:val="center"/>
        </w:trPr>
        <w:tc>
          <w:tcPr>
            <w:tcW w:w="4981"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1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7078B2">
        <w:trPr>
          <w:trHeight w:val="300"/>
          <w:jc w:val="center"/>
        </w:trPr>
        <w:tc>
          <w:tcPr>
            <w:tcW w:w="6227"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xml:space="preserve">Construction Material Schedule in Quantity for the year _____ EFY </w:t>
            </w:r>
          </w:p>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803395">
        <w:trPr>
          <w:trHeight w:val="58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Item No.</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Description</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Unit</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Agreed Material</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96E85" w:rsidRPr="003D41BC" w:rsidRDefault="00D96E85" w:rsidP="00803395">
            <w:pPr>
              <w:jc w:val="center"/>
              <w:rPr>
                <w:rFonts w:eastAsia="Times New Roman"/>
                <w:color w:val="000000"/>
                <w:sz w:val="20"/>
                <w:szCs w:val="20"/>
              </w:rPr>
            </w:pPr>
            <w:r w:rsidRPr="003D41BC">
              <w:rPr>
                <w:rFonts w:eastAsia="Times New Roman"/>
                <w:color w:val="000000"/>
                <w:sz w:val="20"/>
                <w:szCs w:val="20"/>
              </w:rPr>
              <w:t>Material Plan for the year_____ EFY</w:t>
            </w:r>
          </w:p>
        </w:tc>
        <w:tc>
          <w:tcPr>
            <w:tcW w:w="7816" w:type="dxa"/>
            <w:gridSpan w:val="12"/>
            <w:tcBorders>
              <w:top w:val="single" w:sz="4" w:space="0" w:color="auto"/>
              <w:left w:val="nil"/>
              <w:bottom w:val="single" w:sz="4" w:space="0" w:color="auto"/>
              <w:right w:val="single" w:sz="4" w:space="0" w:color="auto"/>
            </w:tcBorders>
            <w:shd w:val="clear" w:color="auto" w:fill="auto"/>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 xml:space="preserve">Construction Material Schedule in Quantity for the year ______ EFY Monthly Distribution </w:t>
            </w:r>
          </w:p>
        </w:tc>
      </w:tr>
      <w:tr w:rsidR="00D96E85" w:rsidRPr="003D41BC" w:rsidTr="00803395">
        <w:trPr>
          <w:trHeight w:val="300"/>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July</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Aug</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Sep</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Oct</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Nov</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Dec</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Jan</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Feb</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Mar</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Apr</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May</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June</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395">
        <w:trPr>
          <w:trHeight w:val="30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bl>
    <w:p w:rsidR="00446110" w:rsidRPr="003D41BC" w:rsidRDefault="00446110" w:rsidP="00D96E85">
      <w:pPr>
        <w:rPr>
          <w:sz w:val="20"/>
          <w:szCs w:val="20"/>
        </w:rPr>
      </w:pPr>
    </w:p>
    <w:p w:rsidR="00446110" w:rsidRPr="003D41BC" w:rsidRDefault="00446110" w:rsidP="00D96E85">
      <w:pPr>
        <w:rPr>
          <w:sz w:val="20"/>
          <w:szCs w:val="20"/>
        </w:rPr>
      </w:pPr>
    </w:p>
    <w:p w:rsidR="005461A8" w:rsidRDefault="005461A8" w:rsidP="00D96E85">
      <w:pPr>
        <w:rPr>
          <w:sz w:val="20"/>
          <w:szCs w:val="20"/>
        </w:rPr>
      </w:pPr>
    </w:p>
    <w:p w:rsidR="00803395" w:rsidRDefault="00803395" w:rsidP="00D96E85">
      <w:pPr>
        <w:rPr>
          <w:sz w:val="20"/>
          <w:szCs w:val="20"/>
        </w:rPr>
      </w:pPr>
    </w:p>
    <w:p w:rsidR="00D96E85" w:rsidRPr="00803395" w:rsidRDefault="00D96E85" w:rsidP="00D96E85">
      <w:pPr>
        <w:rPr>
          <w:b/>
          <w:sz w:val="20"/>
          <w:szCs w:val="20"/>
        </w:rPr>
      </w:pPr>
      <w:r w:rsidRPr="00803395">
        <w:rPr>
          <w:b/>
          <w:sz w:val="20"/>
          <w:szCs w:val="20"/>
        </w:rPr>
        <w:t>Appendix Part IV/GL</w:t>
      </w:r>
      <w:r w:rsidR="009D36E9" w:rsidRPr="00803395">
        <w:rPr>
          <w:b/>
          <w:sz w:val="20"/>
          <w:szCs w:val="20"/>
        </w:rPr>
        <w:t>28</w:t>
      </w:r>
      <w:r w:rsidRPr="00803395">
        <w:rPr>
          <w:b/>
          <w:sz w:val="20"/>
          <w:szCs w:val="20"/>
        </w:rPr>
        <w:t>/B-6</w:t>
      </w:r>
      <w:r w:rsidR="006E4607" w:rsidRPr="00803395">
        <w:rPr>
          <w:b/>
          <w:sz w:val="20"/>
          <w:szCs w:val="20"/>
        </w:rPr>
        <w:t>:</w:t>
      </w:r>
      <w:r w:rsidR="006E4607" w:rsidRPr="00803395">
        <w:rPr>
          <w:rFonts w:eastAsia="Times New Roman"/>
          <w:b/>
          <w:color w:val="000000"/>
          <w:sz w:val="20"/>
          <w:szCs w:val="20"/>
        </w:rPr>
        <w:t xml:space="preserve"> Financial</w:t>
      </w:r>
      <w:r w:rsidRPr="00803395">
        <w:rPr>
          <w:rFonts w:eastAsia="Times New Roman"/>
          <w:b/>
          <w:color w:val="000000"/>
          <w:sz w:val="20"/>
          <w:szCs w:val="20"/>
        </w:rPr>
        <w:t xml:space="preserve"> Flow</w:t>
      </w:r>
      <w:r w:rsidRPr="00803395">
        <w:rPr>
          <w:b/>
          <w:sz w:val="20"/>
          <w:szCs w:val="20"/>
        </w:rPr>
        <w:t xml:space="preserve"> Schedule</w:t>
      </w:r>
      <w:r w:rsidR="00013645" w:rsidRPr="00803395">
        <w:rPr>
          <w:b/>
          <w:sz w:val="20"/>
          <w:szCs w:val="20"/>
        </w:rPr>
        <w:t xml:space="preserve"> </w:t>
      </w:r>
      <w:r w:rsidRPr="00803395">
        <w:rPr>
          <w:b/>
          <w:sz w:val="20"/>
          <w:szCs w:val="20"/>
        </w:rPr>
        <w:t>Format</w:t>
      </w:r>
    </w:p>
    <w:p w:rsidR="00446110" w:rsidRPr="003D41BC" w:rsidRDefault="00446110" w:rsidP="00D96E85">
      <w:pPr>
        <w:rPr>
          <w:sz w:val="20"/>
          <w:szCs w:val="20"/>
        </w:rPr>
      </w:pPr>
    </w:p>
    <w:tbl>
      <w:tblPr>
        <w:tblW w:w="13445" w:type="dxa"/>
        <w:tblInd w:w="91" w:type="dxa"/>
        <w:tblLayout w:type="fixed"/>
        <w:tblLook w:val="04A0" w:firstRow="1" w:lastRow="0" w:firstColumn="1" w:lastColumn="0" w:noHBand="0" w:noVBand="1"/>
      </w:tblPr>
      <w:tblGrid>
        <w:gridCol w:w="827"/>
        <w:gridCol w:w="1800"/>
        <w:gridCol w:w="2348"/>
        <w:gridCol w:w="730"/>
        <w:gridCol w:w="720"/>
        <w:gridCol w:w="720"/>
        <w:gridCol w:w="720"/>
        <w:gridCol w:w="720"/>
        <w:gridCol w:w="720"/>
        <w:gridCol w:w="720"/>
        <w:gridCol w:w="630"/>
        <w:gridCol w:w="630"/>
        <w:gridCol w:w="630"/>
        <w:gridCol w:w="720"/>
        <w:gridCol w:w="810"/>
      </w:tblGrid>
      <w:tr w:rsidR="00D96E85" w:rsidRPr="003D41BC" w:rsidTr="007078B2">
        <w:trPr>
          <w:trHeight w:val="300"/>
        </w:trPr>
        <w:tc>
          <w:tcPr>
            <w:tcW w:w="5705"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7078B2">
        <w:trPr>
          <w:trHeight w:val="300"/>
        </w:trPr>
        <w:tc>
          <w:tcPr>
            <w:tcW w:w="6425"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w:t>
            </w: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7078B2">
        <w:trPr>
          <w:trHeight w:val="300"/>
        </w:trPr>
        <w:tc>
          <w:tcPr>
            <w:tcW w:w="6425"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w:t>
            </w: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7078B2">
        <w:trPr>
          <w:trHeight w:val="300"/>
        </w:trPr>
        <w:tc>
          <w:tcPr>
            <w:tcW w:w="6425"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w:t>
            </w: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7078B2">
        <w:trPr>
          <w:trHeight w:val="300"/>
        </w:trPr>
        <w:tc>
          <w:tcPr>
            <w:tcW w:w="10025" w:type="dxa"/>
            <w:gridSpan w:val="10"/>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xml:space="preserve">Financial Flow Schedule in ETB for the year _____ EFY </w:t>
            </w: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81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r>
      <w:tr w:rsidR="00D96E85" w:rsidRPr="003D41BC" w:rsidTr="002807E3">
        <w:trPr>
          <w:trHeight w:val="20"/>
        </w:trPr>
        <w:tc>
          <w:tcPr>
            <w:tcW w:w="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2807E3">
            <w:pPr>
              <w:jc w:val="center"/>
              <w:rPr>
                <w:rFonts w:eastAsia="Times New Roman"/>
                <w:color w:val="000000"/>
                <w:sz w:val="20"/>
                <w:szCs w:val="20"/>
              </w:rPr>
            </w:pPr>
            <w:r w:rsidRPr="003D41BC">
              <w:rPr>
                <w:rFonts w:eastAsia="Times New Roman"/>
                <w:color w:val="000000"/>
                <w:sz w:val="20"/>
                <w:szCs w:val="20"/>
              </w:rPr>
              <w:t>Item No.</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2807E3">
            <w:pPr>
              <w:jc w:val="center"/>
              <w:rPr>
                <w:rFonts w:eastAsia="Times New Roman"/>
                <w:color w:val="000000"/>
                <w:sz w:val="20"/>
                <w:szCs w:val="20"/>
              </w:rPr>
            </w:pPr>
            <w:r w:rsidRPr="003D41BC">
              <w:rPr>
                <w:rFonts w:eastAsia="Times New Roman"/>
                <w:color w:val="000000"/>
                <w:sz w:val="20"/>
                <w:szCs w:val="20"/>
              </w:rPr>
              <w:t>Description</w:t>
            </w:r>
          </w:p>
        </w:tc>
        <w:tc>
          <w:tcPr>
            <w:tcW w:w="2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2807E3">
            <w:pPr>
              <w:jc w:val="center"/>
              <w:rPr>
                <w:rFonts w:eastAsia="Times New Roman"/>
                <w:color w:val="000000"/>
                <w:sz w:val="20"/>
                <w:szCs w:val="20"/>
              </w:rPr>
            </w:pPr>
            <w:r w:rsidRPr="003D41BC">
              <w:rPr>
                <w:rFonts w:eastAsia="Times New Roman"/>
                <w:color w:val="000000"/>
                <w:sz w:val="20"/>
                <w:szCs w:val="20"/>
              </w:rPr>
              <w:t>Total Financial Flow Plan (ETB) for the year _____ EFY</w:t>
            </w:r>
          </w:p>
        </w:tc>
        <w:tc>
          <w:tcPr>
            <w:tcW w:w="8470" w:type="dxa"/>
            <w:gridSpan w:val="12"/>
            <w:tcBorders>
              <w:top w:val="single" w:sz="4" w:space="0" w:color="auto"/>
              <w:left w:val="nil"/>
              <w:bottom w:val="single" w:sz="4" w:space="0" w:color="auto"/>
              <w:right w:val="single" w:sz="4" w:space="0" w:color="auto"/>
            </w:tcBorders>
            <w:shd w:val="clear" w:color="auto" w:fill="auto"/>
            <w:vAlign w:val="bottom"/>
            <w:hideMark/>
          </w:tcPr>
          <w:p w:rsidR="00D96E85" w:rsidRPr="003D41BC" w:rsidRDefault="00D96E85" w:rsidP="007078B2">
            <w:pPr>
              <w:jc w:val="center"/>
              <w:rPr>
                <w:rFonts w:eastAsia="Times New Roman"/>
                <w:color w:val="000000"/>
                <w:sz w:val="20"/>
                <w:szCs w:val="20"/>
              </w:rPr>
            </w:pPr>
            <w:r w:rsidRPr="003D41BC">
              <w:rPr>
                <w:rFonts w:eastAsia="Times New Roman"/>
                <w:color w:val="000000"/>
                <w:sz w:val="20"/>
                <w:szCs w:val="20"/>
              </w:rPr>
              <w:t xml:space="preserve">Financial Flow Schedule (ETB) Month Distribution </w:t>
            </w:r>
          </w:p>
        </w:tc>
      </w:tr>
      <w:tr w:rsidR="00D96E85" w:rsidRPr="003D41BC" w:rsidTr="002807E3">
        <w:trPr>
          <w:trHeight w:val="20"/>
        </w:trPr>
        <w:tc>
          <w:tcPr>
            <w:tcW w:w="827"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color w:val="000000"/>
                <w:sz w:val="20"/>
                <w:szCs w:val="20"/>
              </w:rPr>
            </w:pPr>
          </w:p>
        </w:tc>
        <w:tc>
          <w:tcPr>
            <w:tcW w:w="7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July</w:t>
            </w:r>
          </w:p>
        </w:tc>
        <w:tc>
          <w:tcPr>
            <w:tcW w:w="72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Aug</w:t>
            </w:r>
          </w:p>
        </w:tc>
        <w:tc>
          <w:tcPr>
            <w:tcW w:w="72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Sep</w:t>
            </w:r>
          </w:p>
        </w:tc>
        <w:tc>
          <w:tcPr>
            <w:tcW w:w="72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Oct</w:t>
            </w:r>
          </w:p>
        </w:tc>
        <w:tc>
          <w:tcPr>
            <w:tcW w:w="72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Nov</w:t>
            </w:r>
          </w:p>
        </w:tc>
        <w:tc>
          <w:tcPr>
            <w:tcW w:w="72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Dec</w:t>
            </w:r>
          </w:p>
        </w:tc>
        <w:tc>
          <w:tcPr>
            <w:tcW w:w="72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Jan</w:t>
            </w:r>
          </w:p>
        </w:tc>
        <w:tc>
          <w:tcPr>
            <w:tcW w:w="6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Feb</w:t>
            </w:r>
          </w:p>
        </w:tc>
        <w:tc>
          <w:tcPr>
            <w:tcW w:w="6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Mar</w:t>
            </w:r>
          </w:p>
        </w:tc>
        <w:tc>
          <w:tcPr>
            <w:tcW w:w="63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Apr</w:t>
            </w:r>
          </w:p>
        </w:tc>
        <w:tc>
          <w:tcPr>
            <w:tcW w:w="72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May</w:t>
            </w:r>
          </w:p>
        </w:tc>
        <w:tc>
          <w:tcPr>
            <w:tcW w:w="81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FF0316">
            <w:pPr>
              <w:jc w:val="center"/>
              <w:rPr>
                <w:rFonts w:eastAsia="Times New Roman"/>
                <w:color w:val="000000"/>
                <w:sz w:val="20"/>
                <w:szCs w:val="20"/>
              </w:rPr>
            </w:pPr>
            <w:r w:rsidRPr="003D41BC">
              <w:rPr>
                <w:rFonts w:eastAsia="Times New Roman"/>
                <w:color w:val="000000"/>
                <w:sz w:val="20"/>
                <w:szCs w:val="20"/>
              </w:rPr>
              <w:t>June</w:t>
            </w:r>
          </w:p>
        </w:tc>
      </w:tr>
      <w:tr w:rsidR="00D96E85" w:rsidRPr="003D41BC" w:rsidTr="00803E13">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803E13">
            <w:pPr>
              <w:jc w:val="center"/>
              <w:rPr>
                <w:rFonts w:eastAsia="Times New Roman"/>
                <w:color w:val="000000"/>
                <w:sz w:val="20"/>
                <w:szCs w:val="20"/>
              </w:rPr>
            </w:pPr>
            <w:r w:rsidRPr="003D41BC">
              <w:rPr>
                <w:rFonts w:eastAsia="Times New Roman"/>
                <w:color w:val="000000"/>
                <w:sz w:val="20"/>
                <w:szCs w:val="20"/>
              </w:rPr>
              <w:t>1</w:t>
            </w:r>
          </w:p>
        </w:tc>
        <w:tc>
          <w:tcPr>
            <w:tcW w:w="18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Material cost</w:t>
            </w:r>
          </w:p>
        </w:tc>
        <w:tc>
          <w:tcPr>
            <w:tcW w:w="234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E13">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803E13">
            <w:pPr>
              <w:jc w:val="center"/>
              <w:rPr>
                <w:rFonts w:eastAsia="Times New Roman"/>
                <w:color w:val="000000"/>
                <w:sz w:val="20"/>
                <w:szCs w:val="20"/>
              </w:rPr>
            </w:pPr>
            <w:r w:rsidRPr="003D41BC">
              <w:rPr>
                <w:rFonts w:eastAsia="Times New Roman"/>
                <w:color w:val="000000"/>
                <w:sz w:val="20"/>
                <w:szCs w:val="20"/>
              </w:rPr>
              <w:t>2</w:t>
            </w:r>
          </w:p>
        </w:tc>
        <w:tc>
          <w:tcPr>
            <w:tcW w:w="18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Machinery cost</w:t>
            </w:r>
          </w:p>
        </w:tc>
        <w:tc>
          <w:tcPr>
            <w:tcW w:w="234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E13">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803E13">
            <w:pPr>
              <w:jc w:val="center"/>
              <w:rPr>
                <w:rFonts w:eastAsia="Times New Roman"/>
                <w:color w:val="000000"/>
                <w:sz w:val="20"/>
                <w:szCs w:val="20"/>
              </w:rPr>
            </w:pPr>
            <w:r w:rsidRPr="003D41BC">
              <w:rPr>
                <w:rFonts w:eastAsia="Times New Roman"/>
                <w:color w:val="000000"/>
                <w:sz w:val="20"/>
                <w:szCs w:val="20"/>
              </w:rPr>
              <w:t>3</w:t>
            </w:r>
          </w:p>
        </w:tc>
        <w:tc>
          <w:tcPr>
            <w:tcW w:w="1800" w:type="dxa"/>
            <w:tcBorders>
              <w:top w:val="nil"/>
              <w:left w:val="nil"/>
              <w:bottom w:val="single" w:sz="4" w:space="0" w:color="auto"/>
              <w:right w:val="single" w:sz="4" w:space="0" w:color="auto"/>
            </w:tcBorders>
            <w:shd w:val="clear" w:color="auto" w:fill="auto"/>
            <w:noWrap/>
            <w:vAlign w:val="bottom"/>
            <w:hideMark/>
          </w:tcPr>
          <w:p w:rsidR="00D96E85" w:rsidRPr="003D41BC" w:rsidRDefault="002C1139" w:rsidP="007078B2">
            <w:pPr>
              <w:rPr>
                <w:rFonts w:eastAsia="Times New Roman"/>
                <w:color w:val="000000"/>
                <w:sz w:val="20"/>
                <w:szCs w:val="20"/>
              </w:rPr>
            </w:pPr>
            <w:r>
              <w:rPr>
                <w:rFonts w:eastAsia="Times New Roman"/>
                <w:color w:val="000000"/>
                <w:sz w:val="20"/>
                <w:szCs w:val="20"/>
              </w:rPr>
              <w:t>Person power</w:t>
            </w:r>
            <w:r w:rsidR="00D96E85" w:rsidRPr="003D41BC">
              <w:rPr>
                <w:rFonts w:eastAsia="Times New Roman"/>
                <w:color w:val="000000"/>
                <w:sz w:val="20"/>
                <w:szCs w:val="20"/>
              </w:rPr>
              <w:t xml:space="preserve"> Cost</w:t>
            </w:r>
          </w:p>
        </w:tc>
        <w:tc>
          <w:tcPr>
            <w:tcW w:w="234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E13">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803E13">
            <w:pPr>
              <w:jc w:val="center"/>
              <w:rPr>
                <w:rFonts w:eastAsia="Times New Roman"/>
                <w:color w:val="000000"/>
                <w:sz w:val="20"/>
                <w:szCs w:val="20"/>
              </w:rPr>
            </w:pPr>
            <w:r w:rsidRPr="003D41BC">
              <w:rPr>
                <w:rFonts w:eastAsia="Times New Roman"/>
                <w:color w:val="000000"/>
                <w:sz w:val="20"/>
                <w:szCs w:val="20"/>
              </w:rPr>
              <w:t>4</w:t>
            </w:r>
          </w:p>
        </w:tc>
        <w:tc>
          <w:tcPr>
            <w:tcW w:w="18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xml:space="preserve">Overhead cost </w:t>
            </w:r>
          </w:p>
        </w:tc>
        <w:tc>
          <w:tcPr>
            <w:tcW w:w="234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E13">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803E13">
            <w:pPr>
              <w:jc w:val="center"/>
              <w:rPr>
                <w:rFonts w:eastAsia="Times New Roman"/>
                <w:color w:val="000000"/>
                <w:sz w:val="20"/>
                <w:szCs w:val="20"/>
              </w:rPr>
            </w:pPr>
            <w:r w:rsidRPr="003D41BC">
              <w:rPr>
                <w:rFonts w:eastAsia="Times New Roman"/>
                <w:color w:val="000000"/>
                <w:sz w:val="20"/>
                <w:szCs w:val="20"/>
              </w:rPr>
              <w:t>5</w:t>
            </w:r>
          </w:p>
        </w:tc>
        <w:tc>
          <w:tcPr>
            <w:tcW w:w="1800" w:type="dxa"/>
            <w:tcBorders>
              <w:top w:val="nil"/>
              <w:left w:val="nil"/>
              <w:bottom w:val="single" w:sz="4" w:space="0" w:color="auto"/>
              <w:right w:val="single" w:sz="4" w:space="0" w:color="auto"/>
            </w:tcBorders>
            <w:shd w:val="clear" w:color="auto" w:fill="auto"/>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Others</w:t>
            </w:r>
          </w:p>
        </w:tc>
        <w:tc>
          <w:tcPr>
            <w:tcW w:w="234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r w:rsidR="00D96E85" w:rsidRPr="003D41BC" w:rsidTr="00803E13">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b/>
                <w:bCs/>
                <w:color w:val="000000"/>
                <w:sz w:val="20"/>
                <w:szCs w:val="20"/>
              </w:rPr>
            </w:pPr>
            <w:r w:rsidRPr="003D41BC">
              <w:rPr>
                <w:rFonts w:eastAsia="Times New Roman"/>
                <w:b/>
                <w:bCs/>
                <w:color w:val="000000"/>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b/>
                <w:bCs/>
                <w:color w:val="000000"/>
                <w:sz w:val="20"/>
                <w:szCs w:val="20"/>
              </w:rPr>
            </w:pPr>
            <w:r w:rsidRPr="003D41BC">
              <w:rPr>
                <w:rFonts w:eastAsia="Times New Roman"/>
                <w:b/>
                <w:bCs/>
                <w:color w:val="000000"/>
                <w:sz w:val="20"/>
                <w:szCs w:val="20"/>
              </w:rPr>
              <w:t>Total cost</w:t>
            </w:r>
          </w:p>
        </w:tc>
        <w:tc>
          <w:tcPr>
            <w:tcW w:w="234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 </w:t>
            </w:r>
          </w:p>
        </w:tc>
      </w:tr>
    </w:tbl>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sectPr w:rsidR="00D96E85" w:rsidRPr="003D41BC" w:rsidSect="001D5634">
          <w:headerReference w:type="even" r:id="rId62"/>
          <w:headerReference w:type="default" r:id="rId63"/>
          <w:footerReference w:type="even" r:id="rId64"/>
          <w:footerReference w:type="default" r:id="rId65"/>
          <w:pgSz w:w="16839" w:h="11907" w:orient="landscape" w:code="9"/>
          <w:pgMar w:top="1152" w:right="1152" w:bottom="1152" w:left="1152" w:header="720" w:footer="720" w:gutter="0"/>
          <w:cols w:space="720"/>
          <w:docGrid w:linePitch="360"/>
        </w:sectPr>
      </w:pPr>
    </w:p>
    <w:p w:rsidR="00A2005B" w:rsidRDefault="00A2005B" w:rsidP="00A2005B">
      <w:pPr>
        <w:pStyle w:val="Caption"/>
      </w:pPr>
      <w:bookmarkStart w:id="254" w:name="_Toc531653697"/>
      <w:r>
        <w:lastRenderedPageBreak/>
        <w:t xml:space="preserve">APPENDIX </w:t>
      </w:r>
      <w:r w:rsidR="00535B90">
        <w:fldChar w:fldCharType="begin"/>
      </w:r>
      <w:r w:rsidR="00535B90">
        <w:instrText xml:space="preserve"> SEQ APPENDIX \* ROMAN </w:instrText>
      </w:r>
      <w:r w:rsidR="00535B90">
        <w:fldChar w:fldCharType="separate"/>
      </w:r>
      <w:r w:rsidR="00A741FF">
        <w:rPr>
          <w:noProof/>
        </w:rPr>
        <w:t>III</w:t>
      </w:r>
      <w:r w:rsidR="00535B90">
        <w:rPr>
          <w:noProof/>
        </w:rPr>
        <w:fldChar w:fldCharType="end"/>
      </w:r>
      <w:r>
        <w:t xml:space="preserve">: </w:t>
      </w:r>
      <w:r w:rsidRPr="00F06488">
        <w:t>Part IV/GL 28/C Payment Format</w:t>
      </w:r>
      <w:bookmarkEnd w:id="254"/>
    </w:p>
    <w:p w:rsidR="00A2005B" w:rsidRPr="00A2005B" w:rsidRDefault="00A2005B" w:rsidP="00A2005B"/>
    <w:p w:rsidR="00D96E85" w:rsidRPr="00803395" w:rsidRDefault="00D96E85" w:rsidP="00446110">
      <w:pPr>
        <w:spacing w:line="360" w:lineRule="auto"/>
        <w:rPr>
          <w:b/>
          <w:sz w:val="20"/>
          <w:szCs w:val="20"/>
        </w:rPr>
      </w:pPr>
      <w:r w:rsidRPr="00803395">
        <w:rPr>
          <w:b/>
          <w:sz w:val="20"/>
          <w:szCs w:val="20"/>
        </w:rPr>
        <w:t>Appendix Part IV/GL</w:t>
      </w:r>
      <w:r w:rsidR="009D36E9" w:rsidRPr="00803395">
        <w:rPr>
          <w:b/>
          <w:sz w:val="20"/>
          <w:szCs w:val="20"/>
        </w:rPr>
        <w:t>28</w:t>
      </w:r>
      <w:r w:rsidRPr="00803395">
        <w:rPr>
          <w:b/>
          <w:sz w:val="20"/>
          <w:szCs w:val="20"/>
        </w:rPr>
        <w:t>/C-1 Sample Advance Payment Requesting Letter</w:t>
      </w:r>
    </w:p>
    <w:p w:rsidR="00446110" w:rsidRPr="003D41BC" w:rsidRDefault="00446110" w:rsidP="00D96E85">
      <w:pPr>
        <w:rPr>
          <w:sz w:val="20"/>
          <w:szCs w:val="20"/>
        </w:rPr>
      </w:pPr>
    </w:p>
    <w:p w:rsidR="00D96E85" w:rsidRPr="003D41BC" w:rsidRDefault="00D96E85" w:rsidP="00D96E85">
      <w:pPr>
        <w:rPr>
          <w:sz w:val="20"/>
          <w:szCs w:val="20"/>
        </w:rPr>
      </w:pPr>
      <w:r w:rsidRPr="003D41BC">
        <w:rPr>
          <w:sz w:val="20"/>
          <w:szCs w:val="20"/>
        </w:rPr>
        <w:t>Contractor Letter Head</w:t>
      </w:r>
    </w:p>
    <w:p w:rsidR="00D96E85" w:rsidRPr="003D41BC" w:rsidRDefault="00D96E85" w:rsidP="00D96E85">
      <w:pPr>
        <w:ind w:left="4320" w:firstLine="720"/>
        <w:rPr>
          <w:sz w:val="20"/>
          <w:szCs w:val="20"/>
        </w:rPr>
      </w:pPr>
      <w:proofErr w:type="gramStart"/>
      <w:r w:rsidRPr="003D41BC">
        <w:rPr>
          <w:sz w:val="20"/>
          <w:szCs w:val="20"/>
        </w:rPr>
        <w:t>Ref.</w:t>
      </w:r>
      <w:proofErr w:type="gramEnd"/>
      <w:r w:rsidRPr="003D41BC">
        <w:rPr>
          <w:sz w:val="20"/>
          <w:szCs w:val="20"/>
        </w:rPr>
        <w:t xml:space="preserve"> No: ___________________________</w:t>
      </w:r>
    </w:p>
    <w:p w:rsidR="00D96E85" w:rsidRPr="003D41BC" w:rsidRDefault="00D96E85" w:rsidP="00D96E85">
      <w:pPr>
        <w:ind w:left="360"/>
        <w:rPr>
          <w:sz w:val="20"/>
          <w:szCs w:val="20"/>
        </w:rPr>
      </w:pP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t xml:space="preserve">             Date: _____________________________</w:t>
      </w:r>
    </w:p>
    <w:p w:rsidR="00D96E85" w:rsidRPr="003D41BC" w:rsidRDefault="00D96E85" w:rsidP="00D96E85">
      <w:pPr>
        <w:ind w:left="360"/>
        <w:rPr>
          <w:sz w:val="20"/>
          <w:szCs w:val="20"/>
        </w:rPr>
      </w:pPr>
      <w:r w:rsidRPr="003D41BC">
        <w:rPr>
          <w:sz w:val="20"/>
          <w:szCs w:val="20"/>
        </w:rPr>
        <w:t>To / Name of the organization/</w:t>
      </w:r>
    </w:p>
    <w:p w:rsidR="00D96E85" w:rsidRPr="00013645" w:rsidRDefault="00D96E85" w:rsidP="00013645">
      <w:pPr>
        <w:spacing w:before="240" w:after="120"/>
        <w:ind w:left="360"/>
        <w:rPr>
          <w:b/>
          <w:sz w:val="20"/>
          <w:szCs w:val="20"/>
        </w:rPr>
      </w:pPr>
      <w:r w:rsidRPr="00013645">
        <w:rPr>
          <w:b/>
          <w:sz w:val="20"/>
          <w:szCs w:val="20"/>
        </w:rPr>
        <w:t>Subject: -</w:t>
      </w:r>
      <w:r w:rsidRPr="00013645">
        <w:rPr>
          <w:b/>
          <w:sz w:val="20"/>
          <w:szCs w:val="20"/>
          <w:u w:val="single"/>
        </w:rPr>
        <w:t>Request for Advance Payment</w:t>
      </w:r>
    </w:p>
    <w:p w:rsidR="00D96E85" w:rsidRPr="003D41BC" w:rsidRDefault="00D96E85" w:rsidP="00D96E85">
      <w:pPr>
        <w:ind w:left="360"/>
        <w:rPr>
          <w:sz w:val="20"/>
          <w:szCs w:val="20"/>
        </w:rPr>
      </w:pPr>
      <w:r w:rsidRPr="003D41BC">
        <w:rPr>
          <w:sz w:val="20"/>
          <w:szCs w:val="20"/>
        </w:rPr>
        <w:t>Please allow this letter to serve as our request to receive an advance payment from your or</w:t>
      </w:r>
      <w:r w:rsidR="00013645">
        <w:rPr>
          <w:sz w:val="20"/>
          <w:szCs w:val="20"/>
        </w:rPr>
        <w:t>ganization, /</w:t>
      </w:r>
      <w:r w:rsidRPr="003D41BC">
        <w:rPr>
          <w:sz w:val="20"/>
          <w:szCs w:val="20"/>
        </w:rPr>
        <w:t>Organization Name/ for a contract our company entered into /Insert contract # ------/ for</w:t>
      </w:r>
      <w:r w:rsidR="00013645">
        <w:rPr>
          <w:sz w:val="20"/>
          <w:szCs w:val="20"/>
        </w:rPr>
        <w:t xml:space="preserve"> the Construction/ Consultancy/</w:t>
      </w:r>
      <w:r w:rsidRPr="003D41BC">
        <w:rPr>
          <w:sz w:val="20"/>
          <w:szCs w:val="20"/>
        </w:rPr>
        <w:t xml:space="preserve">supply/. The contract amount including VAT is ETB ________________ / number &amp; figure/. Hereby we request a /--% / advance payment, in the amount of Birr______________ /number &amp; figure/. </w:t>
      </w:r>
    </w:p>
    <w:p w:rsidR="00D96E85" w:rsidRPr="003D41BC" w:rsidRDefault="00D96E85" w:rsidP="00013645">
      <w:pPr>
        <w:spacing w:before="120"/>
        <w:ind w:left="360"/>
        <w:rPr>
          <w:sz w:val="20"/>
          <w:szCs w:val="20"/>
        </w:rPr>
      </w:pPr>
      <w:r w:rsidRPr="003D41BC">
        <w:rPr>
          <w:sz w:val="20"/>
          <w:szCs w:val="20"/>
        </w:rPr>
        <w:t xml:space="preserve">We understand that costs paid for the advance will be dedicated proportionally from the subsequent payment request. Furthermore, the advance will be deducted from the total amount of reimbursement requested. </w:t>
      </w:r>
    </w:p>
    <w:p w:rsidR="00D96E85" w:rsidRPr="003D41BC" w:rsidRDefault="00D96E85" w:rsidP="00D96E85">
      <w:pPr>
        <w:ind w:left="360"/>
        <w:rPr>
          <w:sz w:val="20"/>
          <w:szCs w:val="20"/>
        </w:rPr>
      </w:pPr>
      <w:r w:rsidRPr="003D41BC">
        <w:rPr>
          <w:sz w:val="20"/>
          <w:szCs w:val="20"/>
        </w:rPr>
        <w:t xml:space="preserve">Here with, we attached the required amount of Advance Security Ref. No ______________________ dated ______________ for the amount of _______________ ETB from ___________________ Bank.  The Company commits itself for full return of the advance payment, in case of any failure to do so and expiration of the security the company will renew the security or will pay back the remaining advance payment in Cash. </w:t>
      </w:r>
    </w:p>
    <w:p w:rsidR="00D96E85" w:rsidRPr="003D41BC" w:rsidRDefault="00D96E85" w:rsidP="00D96E85">
      <w:pPr>
        <w:ind w:left="360"/>
        <w:rPr>
          <w:sz w:val="20"/>
          <w:szCs w:val="20"/>
        </w:rPr>
      </w:pPr>
      <w:r w:rsidRPr="003D41BC">
        <w:rPr>
          <w:sz w:val="20"/>
          <w:szCs w:val="20"/>
        </w:rPr>
        <w:t xml:space="preserve">If you have any questions or need additional information to process this request, please contact ___________________________ at (______) ________________. </w:t>
      </w:r>
    </w:p>
    <w:p w:rsidR="00D96E85" w:rsidRPr="003D41BC" w:rsidRDefault="00D96E85" w:rsidP="00D96E85">
      <w:pPr>
        <w:ind w:left="360"/>
        <w:rPr>
          <w:sz w:val="20"/>
          <w:szCs w:val="20"/>
        </w:rPr>
      </w:pPr>
    </w:p>
    <w:p w:rsidR="00D96E85" w:rsidRPr="003D41BC" w:rsidRDefault="00D96E85" w:rsidP="00D96E85">
      <w:pPr>
        <w:ind w:left="360"/>
        <w:rPr>
          <w:sz w:val="20"/>
          <w:szCs w:val="20"/>
        </w:rPr>
      </w:pPr>
      <w:r w:rsidRPr="003D41BC">
        <w:rPr>
          <w:sz w:val="20"/>
          <w:szCs w:val="20"/>
        </w:rPr>
        <w:t>Sincerely, Designated Authorized Representative</w:t>
      </w:r>
    </w:p>
    <w:p w:rsidR="00D96E85" w:rsidRPr="003D41BC" w:rsidRDefault="00D96E85" w:rsidP="00D96E85">
      <w:pPr>
        <w:ind w:left="360"/>
        <w:rPr>
          <w:sz w:val="20"/>
          <w:szCs w:val="20"/>
        </w:rPr>
      </w:pPr>
    </w:p>
    <w:p w:rsidR="00D96E85" w:rsidRPr="003D41BC" w:rsidRDefault="00D96E85" w:rsidP="00D96E85">
      <w:pPr>
        <w:rPr>
          <w:sz w:val="20"/>
          <w:szCs w:val="20"/>
        </w:rPr>
      </w:pPr>
      <w:r w:rsidRPr="003D41BC">
        <w:rPr>
          <w:sz w:val="20"/>
          <w:szCs w:val="20"/>
        </w:rPr>
        <w:t>(THIS LETTER MUST BE SIGNED BY THE DESIGNATED AUTHORIZED REPRESENTATIVE).</w:t>
      </w: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446110" w:rsidRPr="003D41BC" w:rsidRDefault="00446110" w:rsidP="00D96E85">
      <w:pPr>
        <w:rPr>
          <w:sz w:val="20"/>
          <w:szCs w:val="20"/>
        </w:rPr>
      </w:pPr>
    </w:p>
    <w:p w:rsidR="00446110" w:rsidRPr="003D41BC" w:rsidRDefault="00446110" w:rsidP="00D96E85">
      <w:pPr>
        <w:rPr>
          <w:sz w:val="20"/>
          <w:szCs w:val="20"/>
        </w:rPr>
      </w:pPr>
    </w:p>
    <w:p w:rsidR="00D96E85" w:rsidRPr="00803395" w:rsidRDefault="00D96E85" w:rsidP="00D96E85">
      <w:pPr>
        <w:rPr>
          <w:b/>
          <w:sz w:val="20"/>
          <w:szCs w:val="20"/>
        </w:rPr>
      </w:pPr>
      <w:r w:rsidRPr="00803395">
        <w:rPr>
          <w:b/>
          <w:sz w:val="20"/>
          <w:szCs w:val="20"/>
        </w:rPr>
        <w:lastRenderedPageBreak/>
        <w:t>Appendix Part IV/GL</w:t>
      </w:r>
      <w:r w:rsidR="009D36E9" w:rsidRPr="00803395">
        <w:rPr>
          <w:b/>
          <w:sz w:val="20"/>
          <w:szCs w:val="20"/>
        </w:rPr>
        <w:t>28</w:t>
      </w:r>
      <w:r w:rsidRPr="00803395">
        <w:rPr>
          <w:b/>
          <w:sz w:val="20"/>
          <w:szCs w:val="20"/>
        </w:rPr>
        <w:t xml:space="preserve">/C-2 Sample </w:t>
      </w:r>
      <w:r w:rsidRPr="00803395">
        <w:rPr>
          <w:rFonts w:eastAsia="Calibri"/>
          <w:b/>
          <w:sz w:val="20"/>
          <w:szCs w:val="20"/>
        </w:rPr>
        <w:t>Interim</w:t>
      </w:r>
      <w:r w:rsidRPr="00803395">
        <w:rPr>
          <w:b/>
          <w:sz w:val="20"/>
          <w:szCs w:val="20"/>
        </w:rPr>
        <w:t xml:space="preserve"> Payment Requesting Letter</w:t>
      </w:r>
    </w:p>
    <w:p w:rsidR="00D96E85" w:rsidRPr="003D41BC" w:rsidRDefault="00D96E85" w:rsidP="00D96E85">
      <w:pPr>
        <w:rPr>
          <w:sz w:val="20"/>
          <w:szCs w:val="20"/>
        </w:rPr>
      </w:pPr>
    </w:p>
    <w:p w:rsidR="00D96E85" w:rsidRPr="003D41BC" w:rsidRDefault="00D96E85" w:rsidP="00D96E85">
      <w:pPr>
        <w:rPr>
          <w:rFonts w:ascii="Times New Roman" w:hAnsi="Times New Roman"/>
          <w:sz w:val="20"/>
          <w:szCs w:val="20"/>
        </w:rPr>
      </w:pPr>
      <w:r w:rsidRPr="003D41BC">
        <w:rPr>
          <w:sz w:val="20"/>
          <w:szCs w:val="20"/>
        </w:rPr>
        <w:t>Contractor Letter Head</w:t>
      </w:r>
    </w:p>
    <w:p w:rsidR="00D96E85" w:rsidRPr="003D41BC" w:rsidRDefault="00D96E85" w:rsidP="00D96E85">
      <w:pPr>
        <w:jc w:val="right"/>
        <w:rPr>
          <w:rFonts w:eastAsia="Calibri"/>
          <w:sz w:val="20"/>
          <w:szCs w:val="20"/>
        </w:rPr>
      </w:pPr>
      <w:r w:rsidRPr="003D41BC">
        <w:rPr>
          <w:rFonts w:eastAsia="Calibri"/>
          <w:sz w:val="20"/>
          <w:szCs w:val="20"/>
        </w:rPr>
        <w:t>Ref. N</w:t>
      </w:r>
      <w:r w:rsidRPr="003D41BC">
        <w:rPr>
          <w:rFonts w:eastAsia="Calibri"/>
          <w:sz w:val="20"/>
          <w:szCs w:val="20"/>
          <w:u w:val="single"/>
        </w:rPr>
        <w:t>o</w:t>
      </w:r>
      <w:r w:rsidRPr="003D41BC">
        <w:rPr>
          <w:rFonts w:eastAsia="Calibri"/>
          <w:sz w:val="20"/>
          <w:szCs w:val="20"/>
        </w:rPr>
        <w:t>.____________</w:t>
      </w:r>
    </w:p>
    <w:p w:rsidR="00D96E85" w:rsidRPr="003D41BC" w:rsidRDefault="00D96E85" w:rsidP="00D96E85">
      <w:pPr>
        <w:jc w:val="right"/>
        <w:rPr>
          <w:rFonts w:eastAsia="Calibri"/>
          <w:sz w:val="20"/>
          <w:szCs w:val="20"/>
        </w:rPr>
      </w:pPr>
      <w:r w:rsidRPr="003D41BC">
        <w:rPr>
          <w:rFonts w:eastAsia="Calibri"/>
          <w:sz w:val="20"/>
          <w:szCs w:val="20"/>
        </w:rPr>
        <w:t>Date_______________</w:t>
      </w:r>
    </w:p>
    <w:p w:rsidR="00D96E85" w:rsidRPr="003D41BC" w:rsidRDefault="00D96E85" w:rsidP="00D96E85">
      <w:pPr>
        <w:rPr>
          <w:rFonts w:eastAsia="Calibri"/>
          <w:b/>
          <w:sz w:val="20"/>
          <w:szCs w:val="20"/>
        </w:rPr>
      </w:pPr>
    </w:p>
    <w:p w:rsidR="00D96E85" w:rsidRPr="003D41BC" w:rsidRDefault="00D96E85" w:rsidP="00D96E85">
      <w:pPr>
        <w:rPr>
          <w:rFonts w:eastAsia="Calibri"/>
          <w:b/>
          <w:sz w:val="20"/>
          <w:szCs w:val="20"/>
        </w:rPr>
      </w:pPr>
    </w:p>
    <w:p w:rsidR="00D96E85" w:rsidRPr="003D41BC" w:rsidRDefault="00D96E85" w:rsidP="00D96E85">
      <w:pPr>
        <w:rPr>
          <w:rFonts w:eastAsia="Calibri"/>
          <w:b/>
          <w:sz w:val="20"/>
          <w:szCs w:val="20"/>
        </w:rPr>
      </w:pPr>
    </w:p>
    <w:p w:rsidR="00D96E85" w:rsidRPr="003D41BC" w:rsidRDefault="00D96E85" w:rsidP="00D96E85">
      <w:pPr>
        <w:rPr>
          <w:rFonts w:eastAsia="Calibri"/>
          <w:b/>
          <w:sz w:val="20"/>
          <w:szCs w:val="20"/>
        </w:rPr>
      </w:pPr>
      <w:r w:rsidRPr="003D41BC">
        <w:rPr>
          <w:rFonts w:eastAsia="Calibri"/>
          <w:b/>
          <w:i/>
          <w:sz w:val="20"/>
          <w:szCs w:val="20"/>
        </w:rPr>
        <w:t>(Insert the Client/Consultant Name)</w:t>
      </w:r>
    </w:p>
    <w:p w:rsidR="00D96E85" w:rsidRPr="003D41BC" w:rsidRDefault="00D96E85" w:rsidP="00D96E85">
      <w:pPr>
        <w:rPr>
          <w:rFonts w:eastAsia="Calibri"/>
          <w:sz w:val="20"/>
          <w:szCs w:val="20"/>
          <w:u w:val="single"/>
        </w:rPr>
      </w:pPr>
      <w:r w:rsidRPr="003D41BC">
        <w:rPr>
          <w:rFonts w:eastAsia="Calibri"/>
          <w:b/>
          <w:i/>
          <w:sz w:val="20"/>
          <w:szCs w:val="20"/>
          <w:u w:val="single"/>
        </w:rPr>
        <w:t>(Insert the Client Address)</w:t>
      </w:r>
    </w:p>
    <w:p w:rsidR="00D96E85" w:rsidRPr="003D41BC" w:rsidRDefault="00D96E85" w:rsidP="00D96E85">
      <w:pPr>
        <w:rPr>
          <w:rFonts w:eastAsia="Calibri"/>
          <w:sz w:val="20"/>
          <w:szCs w:val="20"/>
        </w:rPr>
      </w:pPr>
    </w:p>
    <w:p w:rsidR="00D96E85" w:rsidRPr="003D41BC" w:rsidRDefault="00D96E85" w:rsidP="00D96E85">
      <w:pPr>
        <w:rPr>
          <w:rFonts w:eastAsia="Calibri"/>
          <w:sz w:val="20"/>
          <w:szCs w:val="20"/>
        </w:rPr>
      </w:pPr>
      <w:r w:rsidRPr="003D41BC">
        <w:rPr>
          <w:rFonts w:eastAsia="Calibri"/>
          <w:sz w:val="20"/>
          <w:szCs w:val="20"/>
        </w:rPr>
        <w:t xml:space="preserve">Ref: - Construction of </w:t>
      </w:r>
      <w:r w:rsidRPr="003D41BC">
        <w:rPr>
          <w:rFonts w:eastAsia="Calibri"/>
          <w:b/>
          <w:i/>
          <w:sz w:val="20"/>
          <w:szCs w:val="20"/>
        </w:rPr>
        <w:t>(Insert the Project Name)</w:t>
      </w:r>
    </w:p>
    <w:p w:rsidR="00D96E85" w:rsidRPr="003D41BC" w:rsidRDefault="00D96E85" w:rsidP="00D96E85">
      <w:pPr>
        <w:rPr>
          <w:rFonts w:eastAsia="Calibri"/>
          <w:sz w:val="20"/>
          <w:szCs w:val="20"/>
        </w:rPr>
      </w:pPr>
    </w:p>
    <w:p w:rsidR="00D96E85" w:rsidRPr="003D41BC" w:rsidRDefault="00D96E85" w:rsidP="00013645">
      <w:pPr>
        <w:spacing w:after="120"/>
        <w:rPr>
          <w:rFonts w:eastAsia="Calibri"/>
          <w:sz w:val="20"/>
          <w:szCs w:val="20"/>
        </w:rPr>
      </w:pPr>
      <w:r w:rsidRPr="003D41BC">
        <w:rPr>
          <w:rFonts w:eastAsia="Calibri"/>
          <w:sz w:val="20"/>
          <w:szCs w:val="20"/>
        </w:rPr>
        <w:t xml:space="preserve">Subject: </w:t>
      </w:r>
      <w:r w:rsidRPr="003D41BC">
        <w:rPr>
          <w:rFonts w:eastAsia="Calibri"/>
          <w:b/>
          <w:sz w:val="20"/>
          <w:szCs w:val="20"/>
          <w:u w:val="single"/>
        </w:rPr>
        <w:t>Request for Approval of Interim Payment No</w:t>
      </w:r>
      <w:proofErr w:type="gramStart"/>
      <w:r w:rsidRPr="003D41BC">
        <w:rPr>
          <w:rFonts w:eastAsia="Calibri"/>
          <w:b/>
          <w:sz w:val="20"/>
          <w:szCs w:val="20"/>
          <w:u w:val="single"/>
        </w:rPr>
        <w:t>.------</w:t>
      </w:r>
      <w:proofErr w:type="gramEnd"/>
    </w:p>
    <w:p w:rsidR="00D96E85" w:rsidRPr="003D41BC" w:rsidRDefault="00D96E85" w:rsidP="00D96E85">
      <w:pPr>
        <w:rPr>
          <w:rFonts w:eastAsia="Calibri"/>
          <w:sz w:val="20"/>
          <w:szCs w:val="20"/>
        </w:rPr>
      </w:pPr>
      <w:r w:rsidRPr="003D41BC">
        <w:rPr>
          <w:rFonts w:eastAsia="Calibri"/>
          <w:sz w:val="20"/>
          <w:szCs w:val="20"/>
        </w:rPr>
        <w:t xml:space="preserve">It is to be recalled that the contract agreement has been signed between your honored office, </w:t>
      </w:r>
      <w:r w:rsidRPr="003D41BC">
        <w:rPr>
          <w:rFonts w:eastAsia="Calibri"/>
          <w:b/>
          <w:i/>
          <w:sz w:val="20"/>
          <w:szCs w:val="20"/>
        </w:rPr>
        <w:t>(Insert Client Name)</w:t>
      </w:r>
      <w:r w:rsidRPr="003D41BC">
        <w:rPr>
          <w:rFonts w:eastAsia="Calibri"/>
          <w:sz w:val="20"/>
          <w:szCs w:val="20"/>
        </w:rPr>
        <w:t xml:space="preserve">, and our firm, </w:t>
      </w:r>
      <w:r w:rsidRPr="003D41BC">
        <w:rPr>
          <w:rFonts w:eastAsia="Calibri"/>
          <w:b/>
          <w:i/>
          <w:sz w:val="20"/>
          <w:szCs w:val="20"/>
        </w:rPr>
        <w:t>(Insert Contractors Name)</w:t>
      </w:r>
      <w:r w:rsidRPr="003D41BC">
        <w:rPr>
          <w:rFonts w:eastAsia="Calibri"/>
          <w:sz w:val="20"/>
          <w:szCs w:val="20"/>
        </w:rPr>
        <w:t xml:space="preserve"> for the construction of </w:t>
      </w:r>
      <w:r w:rsidRPr="003D41BC">
        <w:rPr>
          <w:rFonts w:eastAsia="Calibri"/>
          <w:b/>
          <w:i/>
          <w:sz w:val="20"/>
          <w:szCs w:val="20"/>
        </w:rPr>
        <w:t>(Insert project Name)</w:t>
      </w:r>
      <w:r w:rsidRPr="003D41BC">
        <w:rPr>
          <w:rFonts w:eastAsia="Calibri"/>
          <w:sz w:val="20"/>
          <w:szCs w:val="20"/>
        </w:rPr>
        <w:t xml:space="preserve"> located in </w:t>
      </w:r>
      <w:r w:rsidRPr="003D41BC">
        <w:rPr>
          <w:rFonts w:eastAsia="Calibri"/>
          <w:b/>
          <w:i/>
          <w:sz w:val="20"/>
          <w:szCs w:val="20"/>
        </w:rPr>
        <w:t>(Insert Region Name)</w:t>
      </w:r>
      <w:r w:rsidRPr="003D41BC">
        <w:rPr>
          <w:rFonts w:eastAsia="Calibri"/>
          <w:sz w:val="20"/>
          <w:szCs w:val="20"/>
        </w:rPr>
        <w:t xml:space="preserve">, </w:t>
      </w:r>
      <w:r w:rsidRPr="003D41BC">
        <w:rPr>
          <w:rFonts w:eastAsia="Calibri"/>
          <w:b/>
          <w:i/>
          <w:sz w:val="20"/>
          <w:szCs w:val="20"/>
        </w:rPr>
        <w:t>(Insert Zone Name)</w:t>
      </w:r>
      <w:r w:rsidRPr="003D41BC">
        <w:rPr>
          <w:rFonts w:eastAsia="Calibri"/>
          <w:sz w:val="20"/>
          <w:szCs w:val="20"/>
        </w:rPr>
        <w:t>,</w:t>
      </w:r>
      <w:r w:rsidRPr="003D41BC">
        <w:rPr>
          <w:rFonts w:eastAsia="Calibri"/>
          <w:b/>
          <w:i/>
          <w:sz w:val="20"/>
          <w:szCs w:val="20"/>
        </w:rPr>
        <w:t xml:space="preserve"> (Insert District Name), </w:t>
      </w:r>
      <w:r w:rsidRPr="003D41BC">
        <w:rPr>
          <w:rFonts w:eastAsia="Calibri"/>
          <w:sz w:val="20"/>
          <w:szCs w:val="20"/>
        </w:rPr>
        <w:t>and</w:t>
      </w:r>
      <w:r w:rsidRPr="003D41BC">
        <w:rPr>
          <w:rFonts w:eastAsia="Calibri"/>
          <w:b/>
          <w:i/>
          <w:sz w:val="20"/>
          <w:szCs w:val="20"/>
        </w:rPr>
        <w:t xml:space="preserve"> (Insert </w:t>
      </w:r>
      <w:proofErr w:type="spellStart"/>
      <w:r w:rsidRPr="003D41BC">
        <w:rPr>
          <w:rFonts w:eastAsia="Calibri"/>
          <w:b/>
          <w:i/>
          <w:sz w:val="20"/>
          <w:szCs w:val="20"/>
        </w:rPr>
        <w:t>Kebele</w:t>
      </w:r>
      <w:proofErr w:type="spellEnd"/>
      <w:r w:rsidRPr="003D41BC">
        <w:rPr>
          <w:rFonts w:eastAsia="Calibri"/>
          <w:b/>
          <w:i/>
          <w:sz w:val="20"/>
          <w:szCs w:val="20"/>
        </w:rPr>
        <w:t xml:space="preserve"> Name) </w:t>
      </w:r>
      <w:r w:rsidRPr="003D41BC">
        <w:rPr>
          <w:rFonts w:eastAsia="Calibri"/>
          <w:sz w:val="20"/>
          <w:szCs w:val="20"/>
        </w:rPr>
        <w:t xml:space="preserve">with contract amount ETB </w:t>
      </w:r>
      <w:r w:rsidRPr="003D41BC">
        <w:rPr>
          <w:rFonts w:eastAsia="Calibri"/>
          <w:b/>
          <w:i/>
          <w:sz w:val="20"/>
          <w:szCs w:val="20"/>
        </w:rPr>
        <w:t>(Insert Amount in figure</w:t>
      </w:r>
      <w:proofErr w:type="gramStart"/>
      <w:r w:rsidRPr="003D41BC">
        <w:rPr>
          <w:rFonts w:eastAsia="Calibri"/>
          <w:b/>
          <w:i/>
          <w:sz w:val="20"/>
          <w:szCs w:val="20"/>
        </w:rPr>
        <w:t>)</w:t>
      </w:r>
      <w:r w:rsidRPr="003D41BC">
        <w:rPr>
          <w:rFonts w:eastAsia="Times New Roman"/>
          <w:b/>
          <w:bCs/>
          <w:i/>
          <w:sz w:val="20"/>
          <w:szCs w:val="20"/>
        </w:rPr>
        <w:t>(</w:t>
      </w:r>
      <w:proofErr w:type="gramEnd"/>
      <w:r w:rsidRPr="003D41BC">
        <w:rPr>
          <w:rFonts w:eastAsia="Times New Roman"/>
          <w:b/>
          <w:bCs/>
          <w:i/>
          <w:sz w:val="20"/>
          <w:szCs w:val="20"/>
        </w:rPr>
        <w:t>Insert Amount in Words)</w:t>
      </w:r>
      <w:r w:rsidRPr="003D41BC">
        <w:rPr>
          <w:rFonts w:eastAsia="Times New Roman"/>
          <w:bCs/>
          <w:sz w:val="20"/>
          <w:szCs w:val="20"/>
        </w:rPr>
        <w:t xml:space="preserve"> only including15% VAT</w:t>
      </w:r>
      <w:r w:rsidRPr="003D41BC">
        <w:rPr>
          <w:rFonts w:eastAsia="Calibri"/>
          <w:sz w:val="20"/>
          <w:szCs w:val="20"/>
        </w:rPr>
        <w:t xml:space="preserve">. </w:t>
      </w:r>
    </w:p>
    <w:p w:rsidR="00D96E85" w:rsidRPr="003D41BC" w:rsidRDefault="00D96E85" w:rsidP="00013645">
      <w:pPr>
        <w:spacing w:before="120"/>
        <w:rPr>
          <w:rFonts w:eastAsia="Calibri"/>
          <w:sz w:val="20"/>
          <w:szCs w:val="20"/>
        </w:rPr>
      </w:pPr>
      <w:r w:rsidRPr="003D41BC">
        <w:rPr>
          <w:rFonts w:eastAsia="Calibri"/>
          <w:sz w:val="20"/>
          <w:szCs w:val="20"/>
        </w:rPr>
        <w:t xml:space="preserve">Accordingly, we have accomplished </w:t>
      </w:r>
      <w:r w:rsidRPr="003D41BC">
        <w:rPr>
          <w:rFonts w:eastAsia="Calibri"/>
          <w:b/>
          <w:i/>
          <w:sz w:val="20"/>
          <w:szCs w:val="20"/>
        </w:rPr>
        <w:t xml:space="preserve">(Put items of works executed) </w:t>
      </w:r>
      <w:r w:rsidRPr="003D41BC">
        <w:rPr>
          <w:rFonts w:eastAsia="Calibri"/>
          <w:sz w:val="20"/>
          <w:szCs w:val="20"/>
        </w:rPr>
        <w:t xml:space="preserve">that worth ETB </w:t>
      </w:r>
      <w:r w:rsidRPr="003D41BC">
        <w:rPr>
          <w:rFonts w:eastAsia="Calibri"/>
          <w:b/>
          <w:i/>
          <w:sz w:val="20"/>
          <w:szCs w:val="20"/>
        </w:rPr>
        <w:t>(Insert Amount in figure</w:t>
      </w:r>
      <w:proofErr w:type="gramStart"/>
      <w:r w:rsidRPr="003D41BC">
        <w:rPr>
          <w:rFonts w:eastAsia="Calibri"/>
          <w:b/>
          <w:i/>
          <w:sz w:val="20"/>
          <w:szCs w:val="20"/>
        </w:rPr>
        <w:t>)</w:t>
      </w:r>
      <w:r w:rsidRPr="003D41BC">
        <w:rPr>
          <w:rFonts w:eastAsia="Times New Roman"/>
          <w:b/>
          <w:bCs/>
          <w:i/>
          <w:sz w:val="20"/>
          <w:szCs w:val="20"/>
        </w:rPr>
        <w:t>(</w:t>
      </w:r>
      <w:proofErr w:type="gramEnd"/>
      <w:r w:rsidRPr="003D41BC">
        <w:rPr>
          <w:rFonts w:eastAsia="Times New Roman"/>
          <w:b/>
          <w:bCs/>
          <w:i/>
          <w:sz w:val="20"/>
          <w:szCs w:val="20"/>
        </w:rPr>
        <w:t>Insert Amount in Words)</w:t>
      </w:r>
      <w:r w:rsidRPr="003D41BC">
        <w:rPr>
          <w:rFonts w:eastAsia="Times New Roman"/>
          <w:bCs/>
          <w:sz w:val="20"/>
          <w:szCs w:val="20"/>
        </w:rPr>
        <w:t xml:space="preserve"> only including15% VAT</w:t>
      </w:r>
      <w:r w:rsidRPr="003D41BC">
        <w:rPr>
          <w:rFonts w:eastAsia="Calibri"/>
          <w:sz w:val="20"/>
          <w:szCs w:val="20"/>
        </w:rPr>
        <w:t>.</w:t>
      </w:r>
    </w:p>
    <w:p w:rsidR="00D96E85" w:rsidRPr="003D41BC" w:rsidRDefault="00D96E85" w:rsidP="00D96E85">
      <w:pPr>
        <w:rPr>
          <w:rFonts w:eastAsia="Calibri"/>
          <w:sz w:val="20"/>
          <w:szCs w:val="20"/>
        </w:rPr>
      </w:pPr>
      <w:r w:rsidRPr="003D41BC">
        <w:rPr>
          <w:rFonts w:eastAsia="Calibri"/>
          <w:sz w:val="20"/>
          <w:szCs w:val="20"/>
        </w:rPr>
        <w:t xml:space="preserve">Hence, according to GCC/SCC ____ we here by request your good office approval and effect Interim Payment No.__ for the work executed this month that worth </w:t>
      </w:r>
      <w:r w:rsidRPr="003D41BC">
        <w:rPr>
          <w:rFonts w:eastAsia="Calibri"/>
          <w:b/>
          <w:i/>
          <w:sz w:val="20"/>
          <w:szCs w:val="20"/>
        </w:rPr>
        <w:t>(Insert Amount in figure</w:t>
      </w:r>
      <w:proofErr w:type="gramStart"/>
      <w:r w:rsidRPr="003D41BC">
        <w:rPr>
          <w:rFonts w:eastAsia="Calibri"/>
          <w:b/>
          <w:i/>
          <w:sz w:val="20"/>
          <w:szCs w:val="20"/>
        </w:rPr>
        <w:t>)</w:t>
      </w:r>
      <w:r w:rsidRPr="003D41BC">
        <w:rPr>
          <w:rFonts w:eastAsia="Times New Roman"/>
          <w:b/>
          <w:bCs/>
          <w:i/>
          <w:sz w:val="20"/>
          <w:szCs w:val="20"/>
        </w:rPr>
        <w:t>(</w:t>
      </w:r>
      <w:proofErr w:type="gramEnd"/>
      <w:r w:rsidRPr="003D41BC">
        <w:rPr>
          <w:rFonts w:eastAsia="Times New Roman"/>
          <w:b/>
          <w:bCs/>
          <w:i/>
          <w:sz w:val="20"/>
          <w:szCs w:val="20"/>
        </w:rPr>
        <w:t>Insert Amount in Words)</w:t>
      </w:r>
      <w:r w:rsidRPr="003D41BC">
        <w:rPr>
          <w:rFonts w:eastAsia="Times New Roman"/>
          <w:bCs/>
          <w:sz w:val="20"/>
          <w:szCs w:val="20"/>
        </w:rPr>
        <w:t xml:space="preserve"> only including15% VAT</w:t>
      </w:r>
      <w:r w:rsidRPr="003D41BC">
        <w:rPr>
          <w:rFonts w:eastAsia="Calibri"/>
          <w:sz w:val="20"/>
          <w:szCs w:val="20"/>
        </w:rPr>
        <w:t>.</w:t>
      </w:r>
    </w:p>
    <w:p w:rsidR="00D96E85" w:rsidRPr="003D41BC" w:rsidRDefault="00D96E85" w:rsidP="00D96E85">
      <w:pPr>
        <w:rPr>
          <w:rFonts w:eastAsia="Calibri"/>
          <w:sz w:val="20"/>
          <w:szCs w:val="20"/>
        </w:rPr>
      </w:pPr>
      <w:r w:rsidRPr="003D41BC">
        <w:rPr>
          <w:rFonts w:eastAsia="Calibri"/>
          <w:sz w:val="20"/>
          <w:szCs w:val="20"/>
        </w:rPr>
        <w:t xml:space="preserve">Please find attached herewith ______ pages of summary of work executed for IPC _____ and other supporting documents. </w:t>
      </w:r>
    </w:p>
    <w:p w:rsidR="00D96E85" w:rsidRPr="003D41BC" w:rsidRDefault="00D96E85" w:rsidP="00D96E85">
      <w:pPr>
        <w:jc w:val="right"/>
        <w:rPr>
          <w:rFonts w:eastAsia="Calibri"/>
          <w:sz w:val="20"/>
          <w:szCs w:val="20"/>
        </w:rPr>
      </w:pPr>
    </w:p>
    <w:p w:rsidR="00D96E85" w:rsidRPr="003D41BC" w:rsidRDefault="00D96E85" w:rsidP="00D96E85">
      <w:pPr>
        <w:jc w:val="right"/>
        <w:rPr>
          <w:rFonts w:eastAsia="Calibri"/>
          <w:sz w:val="20"/>
          <w:szCs w:val="20"/>
        </w:rPr>
      </w:pPr>
      <w:r w:rsidRPr="003D41BC">
        <w:rPr>
          <w:rFonts w:eastAsia="Calibri"/>
          <w:sz w:val="20"/>
          <w:szCs w:val="20"/>
        </w:rPr>
        <w:t>With regards,</w:t>
      </w:r>
    </w:p>
    <w:p w:rsidR="00D96E85" w:rsidRPr="003D41BC" w:rsidRDefault="00D96E85" w:rsidP="00D96E85">
      <w:pPr>
        <w:jc w:val="right"/>
        <w:rPr>
          <w:rFonts w:eastAsia="Calibri"/>
          <w:sz w:val="20"/>
          <w:szCs w:val="20"/>
        </w:rPr>
      </w:pPr>
      <w:r w:rsidRPr="003D41BC">
        <w:rPr>
          <w:rFonts w:eastAsia="Calibri"/>
          <w:sz w:val="20"/>
          <w:szCs w:val="20"/>
        </w:rPr>
        <w:t xml:space="preserve">Person in Charge </w:t>
      </w:r>
    </w:p>
    <w:p w:rsidR="00D96E85" w:rsidRPr="003D41BC" w:rsidRDefault="00D96E85" w:rsidP="00D96E85">
      <w:pPr>
        <w:ind w:left="7200" w:firstLine="720"/>
        <w:jc w:val="center"/>
        <w:rPr>
          <w:rFonts w:eastAsia="Calibri"/>
          <w:sz w:val="20"/>
          <w:szCs w:val="20"/>
        </w:rPr>
      </w:pPr>
      <w:r w:rsidRPr="003D41BC">
        <w:rPr>
          <w:rFonts w:eastAsia="Calibri"/>
          <w:sz w:val="20"/>
          <w:szCs w:val="20"/>
        </w:rPr>
        <w:t>Position</w:t>
      </w:r>
    </w:p>
    <w:p w:rsidR="006E4607" w:rsidRDefault="006E4607" w:rsidP="00D96E85">
      <w:pPr>
        <w:rPr>
          <w:rFonts w:eastAsia="Calibri"/>
          <w:b/>
          <w:sz w:val="20"/>
          <w:szCs w:val="20"/>
          <w:u w:val="single"/>
        </w:rPr>
      </w:pPr>
    </w:p>
    <w:p w:rsidR="006E4607" w:rsidRDefault="006E4607" w:rsidP="00D96E85">
      <w:pPr>
        <w:rPr>
          <w:rFonts w:eastAsia="Calibri"/>
          <w:b/>
          <w:sz w:val="20"/>
          <w:szCs w:val="20"/>
          <w:u w:val="single"/>
        </w:rPr>
      </w:pPr>
    </w:p>
    <w:p w:rsidR="006E4607" w:rsidRDefault="006E4607" w:rsidP="00D96E85">
      <w:pPr>
        <w:rPr>
          <w:rFonts w:eastAsia="Calibri"/>
          <w:b/>
          <w:sz w:val="20"/>
          <w:szCs w:val="20"/>
          <w:u w:val="single"/>
        </w:rPr>
      </w:pPr>
    </w:p>
    <w:p w:rsidR="00D96E85" w:rsidRPr="003D41BC" w:rsidRDefault="00D96E85" w:rsidP="00D96E85">
      <w:pPr>
        <w:rPr>
          <w:rFonts w:eastAsia="Calibri"/>
          <w:b/>
          <w:sz w:val="20"/>
          <w:szCs w:val="20"/>
          <w:u w:val="single"/>
        </w:rPr>
      </w:pPr>
      <w:r w:rsidRPr="003D41BC">
        <w:rPr>
          <w:rFonts w:eastAsia="Calibri"/>
          <w:b/>
          <w:sz w:val="20"/>
          <w:szCs w:val="20"/>
          <w:u w:val="single"/>
        </w:rPr>
        <w:t xml:space="preserve">C.C                                               </w:t>
      </w:r>
    </w:p>
    <w:p w:rsidR="00D96E85" w:rsidRPr="003D41BC" w:rsidRDefault="00D96E85" w:rsidP="00CF36B0">
      <w:pPr>
        <w:numPr>
          <w:ilvl w:val="0"/>
          <w:numId w:val="43"/>
        </w:numPr>
        <w:rPr>
          <w:rFonts w:eastAsia="Calibri"/>
          <w:sz w:val="20"/>
          <w:szCs w:val="20"/>
        </w:rPr>
      </w:pPr>
      <w:r w:rsidRPr="003D41BC">
        <w:rPr>
          <w:rFonts w:eastAsia="Calibri"/>
          <w:b/>
          <w:i/>
          <w:sz w:val="20"/>
          <w:szCs w:val="20"/>
        </w:rPr>
        <w:t>(Insert Client Name)</w:t>
      </w:r>
    </w:p>
    <w:p w:rsidR="00D96E85" w:rsidRPr="003D41BC" w:rsidRDefault="00D96E85" w:rsidP="00D96E85">
      <w:pPr>
        <w:ind w:firstLine="720"/>
        <w:rPr>
          <w:rFonts w:eastAsia="Calibri"/>
          <w:b/>
          <w:i/>
          <w:sz w:val="20"/>
          <w:szCs w:val="20"/>
          <w:u w:val="single"/>
        </w:rPr>
      </w:pPr>
      <w:r w:rsidRPr="003D41BC">
        <w:rPr>
          <w:rFonts w:eastAsia="Calibri"/>
          <w:b/>
          <w:i/>
          <w:sz w:val="20"/>
          <w:szCs w:val="20"/>
          <w:u w:val="single"/>
        </w:rPr>
        <w:t xml:space="preserve">(Insert the Client Address) </w:t>
      </w:r>
    </w:p>
    <w:p w:rsidR="00D96E85" w:rsidRPr="003D41BC" w:rsidRDefault="00D96E85" w:rsidP="00CF36B0">
      <w:pPr>
        <w:numPr>
          <w:ilvl w:val="0"/>
          <w:numId w:val="43"/>
        </w:numPr>
        <w:rPr>
          <w:rFonts w:eastAsia="Calibri"/>
          <w:sz w:val="20"/>
          <w:szCs w:val="20"/>
        </w:rPr>
      </w:pPr>
      <w:r w:rsidRPr="003D41BC">
        <w:rPr>
          <w:rFonts w:eastAsia="Calibri"/>
          <w:b/>
          <w:i/>
          <w:sz w:val="20"/>
          <w:szCs w:val="20"/>
        </w:rPr>
        <w:t>(Insert Name</w:t>
      </w:r>
      <w:r w:rsidR="006E4607">
        <w:rPr>
          <w:rFonts w:eastAsia="Calibri"/>
          <w:b/>
          <w:i/>
          <w:sz w:val="20"/>
          <w:szCs w:val="20"/>
        </w:rPr>
        <w:t xml:space="preserve"> </w:t>
      </w:r>
      <w:r w:rsidRPr="003D41BC">
        <w:rPr>
          <w:rFonts w:eastAsia="Calibri"/>
          <w:b/>
          <w:i/>
          <w:sz w:val="20"/>
          <w:szCs w:val="20"/>
        </w:rPr>
        <w:t>of different internal stockholders)</w:t>
      </w:r>
    </w:p>
    <w:p w:rsidR="00D96E85" w:rsidRPr="003D41BC" w:rsidRDefault="00D96E85" w:rsidP="00CF36B0">
      <w:pPr>
        <w:numPr>
          <w:ilvl w:val="0"/>
          <w:numId w:val="43"/>
        </w:numPr>
        <w:rPr>
          <w:rFonts w:eastAsia="Calibri"/>
          <w:sz w:val="20"/>
          <w:szCs w:val="20"/>
        </w:rPr>
      </w:pPr>
    </w:p>
    <w:p w:rsidR="00D96E85" w:rsidRPr="003D41BC" w:rsidRDefault="00D96E85" w:rsidP="00CF36B0">
      <w:pPr>
        <w:numPr>
          <w:ilvl w:val="0"/>
          <w:numId w:val="43"/>
        </w:numPr>
        <w:rPr>
          <w:rFonts w:eastAsia="Calibri"/>
          <w:sz w:val="20"/>
          <w:szCs w:val="20"/>
        </w:rPr>
      </w:pPr>
    </w:p>
    <w:p w:rsidR="00D96E85" w:rsidRPr="003D41BC" w:rsidRDefault="00D96E85" w:rsidP="00D96E85">
      <w:pPr>
        <w:ind w:firstLine="720"/>
        <w:rPr>
          <w:rFonts w:eastAsia="Calibri"/>
          <w:b/>
          <w:i/>
          <w:sz w:val="20"/>
          <w:szCs w:val="20"/>
          <w:u w:val="single"/>
        </w:rPr>
      </w:pPr>
      <w:r w:rsidRPr="003D41BC">
        <w:rPr>
          <w:rFonts w:eastAsia="Calibri"/>
          <w:b/>
          <w:i/>
          <w:sz w:val="20"/>
          <w:szCs w:val="20"/>
          <w:u w:val="single"/>
        </w:rPr>
        <w:t>(Insert the Contractor Name)</w:t>
      </w:r>
    </w:p>
    <w:p w:rsidR="00D96E85" w:rsidRPr="003D41BC" w:rsidRDefault="00D96E85" w:rsidP="00D96E85">
      <w:pPr>
        <w:ind w:firstLine="720"/>
        <w:rPr>
          <w:rFonts w:eastAsia="Calibri"/>
          <w:b/>
          <w:i/>
          <w:sz w:val="20"/>
          <w:szCs w:val="20"/>
          <w:u w:val="single"/>
        </w:rPr>
      </w:pPr>
      <w:r w:rsidRPr="003D41BC">
        <w:rPr>
          <w:rFonts w:eastAsia="Calibri"/>
          <w:b/>
          <w:i/>
          <w:sz w:val="20"/>
          <w:szCs w:val="20"/>
          <w:u w:val="single"/>
        </w:rPr>
        <w:t>(Insert the Contractor Address)</w:t>
      </w:r>
    </w:p>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(THIS LETTER MUST BE SIGNED BY THE DESIGNATED AUTHORIZED REPRESENTATIVE).</w:t>
      </w:r>
    </w:p>
    <w:p w:rsidR="00D96E85" w:rsidRPr="003D41BC" w:rsidRDefault="00D96E85"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446110" w:rsidRPr="003D41BC" w:rsidRDefault="00446110" w:rsidP="00D96E85">
      <w:pPr>
        <w:rPr>
          <w:sz w:val="20"/>
          <w:szCs w:val="20"/>
        </w:rPr>
      </w:pPr>
    </w:p>
    <w:p w:rsidR="00446110" w:rsidRPr="003D41BC" w:rsidRDefault="00446110" w:rsidP="00D96E85">
      <w:pPr>
        <w:rPr>
          <w:sz w:val="20"/>
          <w:szCs w:val="20"/>
        </w:rPr>
      </w:pPr>
    </w:p>
    <w:p w:rsidR="00446110" w:rsidRPr="003D41BC" w:rsidRDefault="00446110" w:rsidP="00D96E85">
      <w:pPr>
        <w:rPr>
          <w:sz w:val="20"/>
          <w:szCs w:val="20"/>
        </w:rPr>
      </w:pPr>
    </w:p>
    <w:p w:rsidR="00D96E85" w:rsidRPr="00803395" w:rsidRDefault="00D96E85" w:rsidP="00D96E85">
      <w:pPr>
        <w:rPr>
          <w:b/>
          <w:sz w:val="20"/>
          <w:szCs w:val="20"/>
        </w:rPr>
      </w:pPr>
      <w:r w:rsidRPr="00803395">
        <w:rPr>
          <w:b/>
          <w:sz w:val="20"/>
          <w:szCs w:val="20"/>
        </w:rPr>
        <w:lastRenderedPageBreak/>
        <w:t>Appendix Part IV/GL</w:t>
      </w:r>
      <w:r w:rsidR="009D36E9" w:rsidRPr="00803395">
        <w:rPr>
          <w:b/>
          <w:sz w:val="20"/>
          <w:szCs w:val="20"/>
        </w:rPr>
        <w:t>28</w:t>
      </w:r>
      <w:r w:rsidRPr="00803395">
        <w:rPr>
          <w:b/>
          <w:sz w:val="20"/>
          <w:szCs w:val="20"/>
        </w:rPr>
        <w:t>/C-3 Summary of Checked Amount Format</w:t>
      </w:r>
    </w:p>
    <w:p w:rsidR="00446110" w:rsidRPr="003D41BC" w:rsidRDefault="00446110" w:rsidP="00D96E85">
      <w:pPr>
        <w:rPr>
          <w:sz w:val="20"/>
          <w:szCs w:val="20"/>
        </w:rPr>
      </w:pPr>
    </w:p>
    <w:tbl>
      <w:tblPr>
        <w:tblW w:w="9855" w:type="dxa"/>
        <w:tblInd w:w="93" w:type="dxa"/>
        <w:tblLayout w:type="fixed"/>
        <w:tblLook w:val="04A0" w:firstRow="1" w:lastRow="0" w:firstColumn="1" w:lastColumn="0" w:noHBand="0" w:noVBand="1"/>
      </w:tblPr>
      <w:tblGrid>
        <w:gridCol w:w="1185"/>
        <w:gridCol w:w="2063"/>
        <w:gridCol w:w="1890"/>
        <w:gridCol w:w="516"/>
        <w:gridCol w:w="564"/>
        <w:gridCol w:w="779"/>
        <w:gridCol w:w="428"/>
        <w:gridCol w:w="683"/>
        <w:gridCol w:w="435"/>
        <w:gridCol w:w="1312"/>
      </w:tblGrid>
      <w:tr w:rsidR="00D96E85" w:rsidRPr="003D41BC" w:rsidTr="007078B2">
        <w:trPr>
          <w:trHeight w:val="20"/>
        </w:trPr>
        <w:tc>
          <w:tcPr>
            <w:tcW w:w="1185" w:type="dxa"/>
            <w:tcBorders>
              <w:top w:val="nil"/>
              <w:left w:val="nil"/>
              <w:bottom w:val="double" w:sz="6" w:space="0" w:color="auto"/>
              <w:right w:val="nil"/>
            </w:tcBorders>
            <w:shd w:val="clear" w:color="auto" w:fill="auto"/>
            <w:noWrap/>
            <w:vAlign w:val="bottom"/>
            <w:hideMark/>
          </w:tcPr>
          <w:p w:rsidR="00D96E85" w:rsidRPr="003D41BC" w:rsidRDefault="00D96E85" w:rsidP="007078B2">
            <w:pPr>
              <w:rPr>
                <w:color w:val="000000"/>
                <w:sz w:val="20"/>
                <w:szCs w:val="20"/>
              </w:rPr>
            </w:pPr>
          </w:p>
        </w:tc>
        <w:tc>
          <w:tcPr>
            <w:tcW w:w="2063" w:type="dxa"/>
            <w:tcBorders>
              <w:top w:val="nil"/>
              <w:left w:val="nil"/>
              <w:bottom w:val="double" w:sz="6" w:space="0" w:color="auto"/>
              <w:right w:val="nil"/>
            </w:tcBorders>
            <w:shd w:val="clear" w:color="auto" w:fill="auto"/>
            <w:noWrap/>
            <w:vAlign w:val="bottom"/>
            <w:hideMark/>
          </w:tcPr>
          <w:p w:rsidR="00D96E85" w:rsidRPr="003D41BC" w:rsidRDefault="00D96E85" w:rsidP="007078B2">
            <w:pPr>
              <w:rPr>
                <w:color w:val="000000"/>
                <w:sz w:val="20"/>
                <w:szCs w:val="20"/>
              </w:rPr>
            </w:pPr>
          </w:p>
        </w:tc>
        <w:tc>
          <w:tcPr>
            <w:tcW w:w="5295" w:type="dxa"/>
            <w:gridSpan w:val="7"/>
            <w:tcBorders>
              <w:top w:val="nil"/>
              <w:left w:val="nil"/>
              <w:bottom w:val="double" w:sz="6" w:space="0" w:color="auto"/>
              <w:right w:val="nil"/>
            </w:tcBorders>
            <w:shd w:val="clear" w:color="auto" w:fill="auto"/>
            <w:noWrap/>
            <w:vAlign w:val="bottom"/>
            <w:hideMark/>
          </w:tcPr>
          <w:p w:rsidR="00D96E85" w:rsidRPr="003D41BC" w:rsidRDefault="00D96E85" w:rsidP="007078B2">
            <w:pPr>
              <w:rPr>
                <w:b/>
                <w:bCs/>
                <w:color w:val="000000"/>
                <w:sz w:val="20"/>
                <w:szCs w:val="20"/>
              </w:rPr>
            </w:pPr>
            <w:r w:rsidRPr="003D41BC">
              <w:rPr>
                <w:sz w:val="20"/>
                <w:szCs w:val="20"/>
              </w:rPr>
              <w:t>SUMMARY OF</w:t>
            </w:r>
            <w:r w:rsidRPr="003D41BC">
              <w:rPr>
                <w:b/>
                <w:bCs/>
                <w:color w:val="000000"/>
                <w:sz w:val="20"/>
                <w:szCs w:val="20"/>
              </w:rPr>
              <w:t xml:space="preserve"> CHECKED PAYMENT</w:t>
            </w:r>
          </w:p>
        </w:tc>
        <w:tc>
          <w:tcPr>
            <w:tcW w:w="1312" w:type="dxa"/>
            <w:tcBorders>
              <w:top w:val="nil"/>
              <w:left w:val="nil"/>
              <w:bottom w:val="double" w:sz="6" w:space="0" w:color="auto"/>
              <w:right w:val="nil"/>
            </w:tcBorders>
            <w:shd w:val="clear" w:color="auto" w:fill="auto"/>
            <w:noWrap/>
            <w:vAlign w:val="bottom"/>
            <w:hideMark/>
          </w:tcPr>
          <w:p w:rsidR="00D96E85" w:rsidRPr="003D41BC" w:rsidRDefault="00D96E85" w:rsidP="007078B2">
            <w:pPr>
              <w:rPr>
                <w:color w:val="000000"/>
                <w:sz w:val="20"/>
                <w:szCs w:val="20"/>
              </w:rPr>
            </w:pPr>
          </w:p>
        </w:tc>
      </w:tr>
      <w:tr w:rsidR="00D96E85" w:rsidRPr="003D41BC" w:rsidTr="007078B2">
        <w:trPr>
          <w:trHeight w:val="20"/>
        </w:trPr>
        <w:tc>
          <w:tcPr>
            <w:tcW w:w="9855" w:type="dxa"/>
            <w:gridSpan w:val="10"/>
            <w:tcBorders>
              <w:top w:val="double" w:sz="6" w:space="0" w:color="auto"/>
              <w:left w:val="double" w:sz="6" w:space="0" w:color="auto"/>
              <w:bottom w:val="single" w:sz="4" w:space="0" w:color="auto"/>
              <w:right w:val="double" w:sz="6" w:space="0" w:color="auto"/>
            </w:tcBorders>
            <w:shd w:val="clear" w:color="auto" w:fill="auto"/>
            <w:noWrap/>
            <w:vAlign w:val="bottom"/>
            <w:hideMark/>
          </w:tcPr>
          <w:p w:rsidR="00D96E85" w:rsidRPr="003D41BC" w:rsidRDefault="00D96E85" w:rsidP="007078B2">
            <w:pPr>
              <w:jc w:val="center"/>
              <w:rPr>
                <w:b/>
                <w:bCs/>
                <w:sz w:val="20"/>
                <w:szCs w:val="20"/>
              </w:rPr>
            </w:pPr>
            <w:r w:rsidRPr="003D41BC">
              <w:rPr>
                <w:b/>
                <w:bCs/>
                <w:sz w:val="20"/>
                <w:szCs w:val="20"/>
              </w:rPr>
              <w:t>CERTIFICATE OF PAYMENT No.___</w:t>
            </w:r>
          </w:p>
        </w:tc>
      </w:tr>
      <w:tr w:rsidR="00D96E85" w:rsidRPr="003D41BC" w:rsidTr="007078B2">
        <w:trPr>
          <w:trHeight w:val="20"/>
        </w:trPr>
        <w:tc>
          <w:tcPr>
            <w:tcW w:w="1185" w:type="dxa"/>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Project</w:t>
            </w:r>
          </w:p>
        </w:tc>
        <w:tc>
          <w:tcPr>
            <w:tcW w:w="206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890" w:type="dxa"/>
            <w:tcBorders>
              <w:top w:val="nil"/>
              <w:left w:val="nil"/>
              <w:bottom w:val="nil"/>
              <w:right w:val="nil"/>
            </w:tcBorders>
            <w:shd w:val="clear" w:color="auto" w:fill="auto"/>
            <w:noWrap/>
            <w:vAlign w:val="bottom"/>
            <w:hideMark/>
          </w:tcPr>
          <w:p w:rsidR="00D96E85" w:rsidRPr="003D41BC" w:rsidRDefault="00D96E85" w:rsidP="007078B2">
            <w:pPr>
              <w:rPr>
                <w:sz w:val="20"/>
                <w:szCs w:val="20"/>
                <w:u w:val="single"/>
              </w:rPr>
            </w:pPr>
            <w:r w:rsidRPr="003D41BC">
              <w:rPr>
                <w:sz w:val="20"/>
                <w:szCs w:val="20"/>
                <w:u w:val="single"/>
              </w:rPr>
              <w:t> </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1771" w:type="dxa"/>
            <w:gridSpan w:val="3"/>
            <w:tcBorders>
              <w:top w:val="single" w:sz="4" w:space="0" w:color="auto"/>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Location</w:t>
            </w: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3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1312" w:type="dxa"/>
            <w:tcBorders>
              <w:top w:val="nil"/>
              <w:left w:val="nil"/>
              <w:bottom w:val="nil"/>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3248" w:type="dxa"/>
            <w:gridSpan w:val="2"/>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 xml:space="preserve">Client </w:t>
            </w:r>
          </w:p>
        </w:tc>
        <w:tc>
          <w:tcPr>
            <w:tcW w:w="1890" w:type="dxa"/>
            <w:tcBorders>
              <w:top w:val="nil"/>
              <w:left w:val="nil"/>
              <w:bottom w:val="nil"/>
              <w:right w:val="nil"/>
            </w:tcBorders>
            <w:shd w:val="clear" w:color="auto" w:fill="auto"/>
            <w:noWrap/>
            <w:vAlign w:val="bottom"/>
            <w:hideMark/>
          </w:tcPr>
          <w:p w:rsidR="00D96E85" w:rsidRPr="003D41BC" w:rsidRDefault="00D96E85" w:rsidP="007078B2">
            <w:pPr>
              <w:rPr>
                <w:sz w:val="20"/>
                <w:szCs w:val="20"/>
                <w:u w:val="single"/>
              </w:rPr>
            </w:pP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3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312" w:type="dxa"/>
            <w:tcBorders>
              <w:top w:val="nil"/>
              <w:left w:val="nil"/>
              <w:bottom w:val="nil"/>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3248" w:type="dxa"/>
            <w:gridSpan w:val="2"/>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Consultant</w:t>
            </w:r>
          </w:p>
        </w:tc>
        <w:tc>
          <w:tcPr>
            <w:tcW w:w="1890" w:type="dxa"/>
            <w:tcBorders>
              <w:top w:val="nil"/>
              <w:left w:val="nil"/>
              <w:bottom w:val="nil"/>
              <w:right w:val="nil"/>
            </w:tcBorders>
            <w:shd w:val="clear" w:color="auto" w:fill="auto"/>
            <w:noWrap/>
            <w:vAlign w:val="bottom"/>
            <w:hideMark/>
          </w:tcPr>
          <w:p w:rsidR="00D96E85" w:rsidRPr="003D41BC" w:rsidRDefault="00D96E85" w:rsidP="007078B2">
            <w:pPr>
              <w:rPr>
                <w:sz w:val="20"/>
                <w:szCs w:val="20"/>
                <w:u w:val="single"/>
              </w:rPr>
            </w:pP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3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312" w:type="dxa"/>
            <w:tcBorders>
              <w:top w:val="nil"/>
              <w:left w:val="nil"/>
              <w:bottom w:val="nil"/>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3248" w:type="dxa"/>
            <w:gridSpan w:val="2"/>
            <w:tcBorders>
              <w:top w:val="nil"/>
              <w:left w:val="double" w:sz="6" w:space="0" w:color="auto"/>
              <w:bottom w:val="single" w:sz="4" w:space="0" w:color="auto"/>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Contractor</w:t>
            </w:r>
          </w:p>
        </w:tc>
        <w:tc>
          <w:tcPr>
            <w:tcW w:w="1890" w:type="dxa"/>
            <w:tcBorders>
              <w:top w:val="nil"/>
              <w:left w:val="nil"/>
              <w:bottom w:val="nil"/>
              <w:right w:val="nil"/>
            </w:tcBorders>
            <w:shd w:val="clear" w:color="auto" w:fill="auto"/>
            <w:noWrap/>
            <w:vAlign w:val="bottom"/>
            <w:hideMark/>
          </w:tcPr>
          <w:p w:rsidR="00D96E85" w:rsidRPr="003D41BC" w:rsidRDefault="00D96E85" w:rsidP="007078B2">
            <w:pPr>
              <w:rPr>
                <w:sz w:val="20"/>
                <w:szCs w:val="20"/>
                <w:u w:val="single"/>
              </w:rPr>
            </w:pP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3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312" w:type="dxa"/>
            <w:tcBorders>
              <w:top w:val="nil"/>
              <w:left w:val="nil"/>
              <w:bottom w:val="nil"/>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3248" w:type="dxa"/>
            <w:gridSpan w:val="2"/>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1. Original Contract Amount</w:t>
            </w:r>
          </w:p>
        </w:tc>
        <w:tc>
          <w:tcPr>
            <w:tcW w:w="1890" w:type="dxa"/>
            <w:tcBorders>
              <w:top w:val="single" w:sz="4" w:space="0" w:color="auto"/>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516" w:type="dxa"/>
            <w:tcBorders>
              <w:top w:val="single" w:sz="4" w:space="0" w:color="auto"/>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564" w:type="dxa"/>
            <w:tcBorders>
              <w:top w:val="single" w:sz="4" w:space="0" w:color="auto"/>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779" w:type="dxa"/>
            <w:tcBorders>
              <w:top w:val="single" w:sz="4" w:space="0" w:color="auto"/>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428" w:type="dxa"/>
            <w:tcBorders>
              <w:top w:val="single" w:sz="4" w:space="0" w:color="auto"/>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683" w:type="dxa"/>
            <w:tcBorders>
              <w:top w:val="single" w:sz="4" w:space="0" w:color="auto"/>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1747" w:type="dxa"/>
            <w:gridSpan w:val="2"/>
            <w:tcBorders>
              <w:top w:val="single" w:sz="4" w:space="0" w:color="auto"/>
              <w:left w:val="single" w:sz="4" w:space="0" w:color="auto"/>
              <w:bottom w:val="nil"/>
              <w:right w:val="double" w:sz="6"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r>
      <w:tr w:rsidR="00D96E85" w:rsidRPr="003D41BC" w:rsidTr="007078B2">
        <w:trPr>
          <w:trHeight w:val="20"/>
        </w:trPr>
        <w:tc>
          <w:tcPr>
            <w:tcW w:w="5138" w:type="dxa"/>
            <w:gridSpan w:val="3"/>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2. Supplementary Contract</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747" w:type="dxa"/>
            <w:gridSpan w:val="2"/>
            <w:tcBorders>
              <w:top w:val="single" w:sz="4" w:space="0" w:color="auto"/>
              <w:left w:val="single" w:sz="4" w:space="0" w:color="auto"/>
              <w:bottom w:val="single" w:sz="4" w:space="0" w:color="000000"/>
              <w:right w:val="double" w:sz="6"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r>
      <w:tr w:rsidR="00D96E85" w:rsidRPr="003D41BC" w:rsidTr="007078B2">
        <w:trPr>
          <w:trHeight w:val="20"/>
        </w:trPr>
        <w:tc>
          <w:tcPr>
            <w:tcW w:w="3248" w:type="dxa"/>
            <w:gridSpan w:val="2"/>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 xml:space="preserve">3. Variation </w:t>
            </w:r>
          </w:p>
        </w:tc>
        <w:tc>
          <w:tcPr>
            <w:tcW w:w="1890"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747" w:type="dxa"/>
            <w:gridSpan w:val="2"/>
            <w:tcBorders>
              <w:top w:val="single" w:sz="4" w:space="0" w:color="auto"/>
              <w:left w:val="single" w:sz="4" w:space="0" w:color="auto"/>
              <w:bottom w:val="nil"/>
              <w:right w:val="double" w:sz="6"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r>
      <w:tr w:rsidR="00D96E85" w:rsidRPr="003D41BC" w:rsidTr="007078B2">
        <w:trPr>
          <w:trHeight w:val="20"/>
        </w:trPr>
        <w:tc>
          <w:tcPr>
            <w:tcW w:w="5138" w:type="dxa"/>
            <w:gridSpan w:val="3"/>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Revised Contract Amount</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747" w:type="dxa"/>
            <w:gridSpan w:val="2"/>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r>
      <w:tr w:rsidR="00D96E85" w:rsidRPr="003D41BC" w:rsidTr="007078B2">
        <w:trPr>
          <w:trHeight w:val="20"/>
        </w:trPr>
        <w:tc>
          <w:tcPr>
            <w:tcW w:w="5138" w:type="dxa"/>
            <w:gridSpan w:val="3"/>
            <w:tcBorders>
              <w:top w:val="nil"/>
              <w:left w:val="double" w:sz="6" w:space="0" w:color="auto"/>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Value Added Tax (VAT)</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683"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1747" w:type="dxa"/>
            <w:gridSpan w:val="2"/>
            <w:tcBorders>
              <w:top w:val="single" w:sz="4" w:space="0" w:color="auto"/>
              <w:left w:val="single" w:sz="4" w:space="0" w:color="auto"/>
              <w:bottom w:val="single" w:sz="4" w:space="0" w:color="auto"/>
              <w:right w:val="double" w:sz="6"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r>
      <w:tr w:rsidR="00D96E85" w:rsidRPr="003D41BC" w:rsidTr="007078B2">
        <w:trPr>
          <w:trHeight w:val="20"/>
        </w:trPr>
        <w:tc>
          <w:tcPr>
            <w:tcW w:w="5138" w:type="dxa"/>
            <w:gridSpan w:val="3"/>
            <w:tcBorders>
              <w:top w:val="nil"/>
              <w:left w:val="double" w:sz="6" w:space="0" w:color="auto"/>
              <w:bottom w:val="single" w:sz="4" w:space="0" w:color="auto"/>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TOTAL</w:t>
            </w:r>
          </w:p>
        </w:tc>
        <w:tc>
          <w:tcPr>
            <w:tcW w:w="516" w:type="dxa"/>
            <w:tcBorders>
              <w:top w:val="nil"/>
              <w:left w:val="nil"/>
              <w:bottom w:val="single" w:sz="4" w:space="0" w:color="auto"/>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564" w:type="dxa"/>
            <w:tcBorders>
              <w:top w:val="nil"/>
              <w:left w:val="nil"/>
              <w:bottom w:val="single" w:sz="4" w:space="0" w:color="auto"/>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779" w:type="dxa"/>
            <w:tcBorders>
              <w:top w:val="nil"/>
              <w:left w:val="nil"/>
              <w:bottom w:val="single" w:sz="4" w:space="0" w:color="auto"/>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428" w:type="dxa"/>
            <w:tcBorders>
              <w:top w:val="nil"/>
              <w:left w:val="nil"/>
              <w:bottom w:val="single" w:sz="4" w:space="0" w:color="auto"/>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683" w:type="dxa"/>
            <w:tcBorders>
              <w:top w:val="nil"/>
              <w:left w:val="nil"/>
              <w:bottom w:val="single" w:sz="4" w:space="0" w:color="auto"/>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1747" w:type="dxa"/>
            <w:gridSpan w:val="2"/>
            <w:tcBorders>
              <w:top w:val="single" w:sz="4" w:space="0" w:color="auto"/>
              <w:left w:val="single" w:sz="4" w:space="0" w:color="auto"/>
              <w:bottom w:val="nil"/>
              <w:right w:val="double" w:sz="6" w:space="0" w:color="000000"/>
            </w:tcBorders>
            <w:shd w:val="clear" w:color="auto" w:fill="auto"/>
            <w:noWrap/>
            <w:vAlign w:val="bottom"/>
            <w:hideMark/>
          </w:tcPr>
          <w:p w:rsidR="00D96E85" w:rsidRPr="003D41BC" w:rsidRDefault="00D96E85" w:rsidP="007078B2">
            <w:pPr>
              <w:jc w:val="center"/>
              <w:rPr>
                <w:b/>
                <w:bCs/>
                <w:sz w:val="20"/>
                <w:szCs w:val="20"/>
              </w:rPr>
            </w:pPr>
            <w:r w:rsidRPr="003D41BC">
              <w:rPr>
                <w:b/>
                <w:bCs/>
                <w:sz w:val="20"/>
                <w:szCs w:val="20"/>
              </w:rPr>
              <w:t> </w:t>
            </w:r>
          </w:p>
        </w:tc>
      </w:tr>
      <w:tr w:rsidR="00D96E85" w:rsidRPr="003D41BC" w:rsidTr="007078B2">
        <w:trPr>
          <w:trHeight w:val="20"/>
        </w:trPr>
        <w:tc>
          <w:tcPr>
            <w:tcW w:w="5138" w:type="dxa"/>
            <w:gridSpan w:val="3"/>
            <w:tcBorders>
              <w:top w:val="single" w:sz="4" w:space="0" w:color="auto"/>
              <w:left w:val="double" w:sz="6" w:space="0" w:color="auto"/>
              <w:bottom w:val="single" w:sz="4" w:space="0" w:color="auto"/>
              <w:right w:val="nil"/>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4717" w:type="dxa"/>
            <w:gridSpan w:val="7"/>
            <w:tcBorders>
              <w:top w:val="single" w:sz="4" w:space="0" w:color="auto"/>
              <w:left w:val="nil"/>
              <w:bottom w:val="single" w:sz="4" w:space="0" w:color="auto"/>
              <w:right w:val="double" w:sz="6"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Executed B.O.Q Amount (Birr)</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vAlign w:val="center"/>
            <w:hideMark/>
          </w:tcPr>
          <w:p w:rsidR="00D96E85" w:rsidRPr="003D41BC" w:rsidRDefault="00D96E85" w:rsidP="007078B2">
            <w:pPr>
              <w:rPr>
                <w:sz w:val="20"/>
                <w:szCs w:val="20"/>
              </w:rPr>
            </w:pPr>
            <w:r w:rsidRPr="003D41BC">
              <w:rPr>
                <w:sz w:val="20"/>
                <w:szCs w:val="20"/>
              </w:rPr>
              <w:t>Item No</w:t>
            </w:r>
          </w:p>
        </w:tc>
        <w:tc>
          <w:tcPr>
            <w:tcW w:w="3953"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Type of Work</w:t>
            </w: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rsidR="00D96E85" w:rsidRPr="003D41BC" w:rsidRDefault="00D96E85" w:rsidP="007078B2">
            <w:pPr>
              <w:rPr>
                <w:sz w:val="20"/>
                <w:szCs w:val="20"/>
              </w:rPr>
            </w:pPr>
            <w:r w:rsidRPr="003D41BC">
              <w:rPr>
                <w:sz w:val="20"/>
                <w:szCs w:val="20"/>
              </w:rPr>
              <w:t>Contract Amount</w:t>
            </w:r>
          </w:p>
        </w:tc>
        <w:tc>
          <w:tcPr>
            <w:tcW w:w="1207" w:type="dxa"/>
            <w:gridSpan w:val="2"/>
            <w:tcBorders>
              <w:top w:val="single" w:sz="4" w:space="0" w:color="auto"/>
              <w:left w:val="nil"/>
              <w:bottom w:val="single" w:sz="4" w:space="0" w:color="auto"/>
              <w:right w:val="single" w:sz="4" w:space="0" w:color="000000"/>
            </w:tcBorders>
            <w:shd w:val="clear" w:color="auto" w:fill="auto"/>
            <w:vAlign w:val="center"/>
            <w:hideMark/>
          </w:tcPr>
          <w:p w:rsidR="00D96E85" w:rsidRPr="003D41BC" w:rsidRDefault="00D96E85" w:rsidP="007078B2">
            <w:pPr>
              <w:rPr>
                <w:sz w:val="20"/>
                <w:szCs w:val="20"/>
              </w:rPr>
            </w:pPr>
            <w:r w:rsidRPr="003D41BC">
              <w:rPr>
                <w:sz w:val="20"/>
                <w:szCs w:val="20"/>
              </w:rPr>
              <w:t>Total Executed Amount</w:t>
            </w:r>
          </w:p>
        </w:tc>
        <w:tc>
          <w:tcPr>
            <w:tcW w:w="1118" w:type="dxa"/>
            <w:gridSpan w:val="2"/>
            <w:tcBorders>
              <w:top w:val="single" w:sz="4" w:space="0" w:color="auto"/>
              <w:left w:val="nil"/>
              <w:bottom w:val="single" w:sz="4" w:space="0" w:color="auto"/>
              <w:right w:val="single" w:sz="4" w:space="0" w:color="000000"/>
            </w:tcBorders>
            <w:shd w:val="clear" w:color="auto" w:fill="auto"/>
            <w:vAlign w:val="center"/>
            <w:hideMark/>
          </w:tcPr>
          <w:p w:rsidR="00D96E85" w:rsidRPr="003D41BC" w:rsidRDefault="00D96E85" w:rsidP="007078B2">
            <w:pPr>
              <w:jc w:val="center"/>
              <w:rPr>
                <w:sz w:val="20"/>
                <w:szCs w:val="20"/>
              </w:rPr>
            </w:pPr>
            <w:r w:rsidRPr="003D41BC">
              <w:rPr>
                <w:sz w:val="20"/>
                <w:szCs w:val="20"/>
              </w:rPr>
              <w:t>Previous Amount</w:t>
            </w:r>
          </w:p>
        </w:tc>
        <w:tc>
          <w:tcPr>
            <w:tcW w:w="1312" w:type="dxa"/>
            <w:tcBorders>
              <w:top w:val="nil"/>
              <w:left w:val="nil"/>
              <w:bottom w:val="single" w:sz="4" w:space="0" w:color="auto"/>
              <w:right w:val="double" w:sz="6" w:space="0" w:color="auto"/>
            </w:tcBorders>
            <w:shd w:val="clear" w:color="auto" w:fill="auto"/>
            <w:vAlign w:val="center"/>
            <w:hideMark/>
          </w:tcPr>
          <w:p w:rsidR="00D96E85" w:rsidRPr="003D41BC" w:rsidRDefault="00D96E85" w:rsidP="007078B2">
            <w:pPr>
              <w:rPr>
                <w:sz w:val="20"/>
                <w:szCs w:val="20"/>
              </w:rPr>
            </w:pPr>
            <w:r w:rsidRPr="003D41BC">
              <w:rPr>
                <w:sz w:val="20"/>
                <w:szCs w:val="20"/>
              </w:rPr>
              <w:t>Current Amount</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3953"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3953" w:type="dxa"/>
            <w:gridSpan w:val="2"/>
            <w:tcBorders>
              <w:top w:val="single" w:sz="4" w:space="0" w:color="auto"/>
              <w:left w:val="nil"/>
              <w:bottom w:val="single" w:sz="4" w:space="0" w:color="auto"/>
              <w:right w:val="single" w:sz="4" w:space="0" w:color="auto"/>
            </w:tcBorders>
            <w:shd w:val="clear" w:color="auto" w:fill="auto"/>
            <w:vAlign w:val="center"/>
            <w:hideMark/>
          </w:tcPr>
          <w:p w:rsidR="00D96E85" w:rsidRPr="003D41BC" w:rsidRDefault="00D96E85" w:rsidP="007078B2">
            <w:pPr>
              <w:rPr>
                <w:sz w:val="20"/>
                <w:szCs w:val="20"/>
              </w:rPr>
            </w:pPr>
            <w:r w:rsidRPr="003D41BC">
              <w:rPr>
                <w:sz w:val="20"/>
                <w:szCs w:val="20"/>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3953" w:type="dxa"/>
            <w:gridSpan w:val="2"/>
            <w:tcBorders>
              <w:top w:val="single" w:sz="4" w:space="0" w:color="auto"/>
              <w:left w:val="nil"/>
              <w:bottom w:val="single" w:sz="4" w:space="0" w:color="auto"/>
              <w:right w:val="single" w:sz="4" w:space="0" w:color="auto"/>
            </w:tcBorders>
            <w:shd w:val="clear" w:color="auto" w:fill="auto"/>
            <w:vAlign w:val="center"/>
            <w:hideMark/>
          </w:tcPr>
          <w:p w:rsidR="00D96E85" w:rsidRPr="003D41BC" w:rsidRDefault="00D96E85" w:rsidP="007078B2">
            <w:pPr>
              <w:rPr>
                <w:sz w:val="20"/>
                <w:szCs w:val="20"/>
              </w:rPr>
            </w:pPr>
            <w:r w:rsidRPr="003D41BC">
              <w:rPr>
                <w:sz w:val="20"/>
                <w:szCs w:val="20"/>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3953" w:type="dxa"/>
            <w:gridSpan w:val="2"/>
            <w:tcBorders>
              <w:top w:val="single" w:sz="4" w:space="0" w:color="auto"/>
              <w:left w:val="nil"/>
              <w:bottom w:val="single" w:sz="4" w:space="0" w:color="auto"/>
              <w:right w:val="single" w:sz="4" w:space="0" w:color="auto"/>
            </w:tcBorders>
            <w:shd w:val="clear" w:color="auto" w:fill="auto"/>
            <w:vAlign w:val="center"/>
            <w:hideMark/>
          </w:tcPr>
          <w:p w:rsidR="00D96E85" w:rsidRPr="003D41BC" w:rsidRDefault="00D96E85" w:rsidP="007078B2">
            <w:pPr>
              <w:rPr>
                <w:sz w:val="20"/>
                <w:szCs w:val="20"/>
              </w:rPr>
            </w:pPr>
            <w:r w:rsidRPr="003D41BC">
              <w:rPr>
                <w:sz w:val="20"/>
                <w:szCs w:val="20"/>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a</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jc w:val="center"/>
              <w:rPr>
                <w:sz w:val="20"/>
                <w:szCs w:val="20"/>
              </w:rPr>
            </w:pPr>
            <w:r w:rsidRPr="003D41BC">
              <w:rPr>
                <w:sz w:val="20"/>
                <w:szCs w:val="20"/>
              </w:rPr>
              <w:t>Total</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jc w:val="center"/>
              <w:rPr>
                <w:b/>
                <w:bCs/>
                <w:sz w:val="20"/>
                <w:szCs w:val="20"/>
              </w:rPr>
            </w:pPr>
            <w:r w:rsidRPr="003D41BC">
              <w:rPr>
                <w:b/>
                <w:bCs/>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b</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Add VAT = (15% *a)</w:t>
            </w:r>
          </w:p>
        </w:tc>
        <w:tc>
          <w:tcPr>
            <w:tcW w:w="1080" w:type="dxa"/>
            <w:gridSpan w:val="2"/>
            <w:tcBorders>
              <w:top w:val="nil"/>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nil"/>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118" w:type="dxa"/>
            <w:gridSpan w:val="2"/>
            <w:tcBorders>
              <w:top w:val="nil"/>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b/>
                <w:bCs/>
                <w:sz w:val="20"/>
                <w:szCs w:val="20"/>
              </w:rPr>
            </w:pPr>
            <w:r w:rsidRPr="003D41BC">
              <w:rPr>
                <w:b/>
                <w:bCs/>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c</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Grand Total = (</w:t>
            </w:r>
            <w:proofErr w:type="spellStart"/>
            <w:r w:rsidRPr="003D41BC">
              <w:rPr>
                <w:sz w:val="20"/>
                <w:szCs w:val="20"/>
              </w:rPr>
              <w:t>a+b</w:t>
            </w:r>
            <w:proofErr w:type="spellEnd"/>
            <w:r w:rsidRPr="003D41BC">
              <w:rPr>
                <w:sz w:val="20"/>
                <w:szCs w:val="20"/>
              </w:rPr>
              <w:t>)</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b/>
                <w:bCs/>
                <w:sz w:val="20"/>
                <w:szCs w:val="20"/>
              </w:rPr>
            </w:pPr>
            <w:r w:rsidRPr="003D41BC">
              <w:rPr>
                <w:b/>
                <w:bCs/>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DEDUCTION</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Retention = (5%*a)</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b/>
                <w:bCs/>
                <w:sz w:val="20"/>
                <w:szCs w:val="20"/>
              </w:rPr>
            </w:pPr>
            <w:r w:rsidRPr="003D41BC">
              <w:rPr>
                <w:b/>
                <w:bCs/>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sz w:val="20"/>
                <w:szCs w:val="20"/>
              </w:rPr>
            </w:pPr>
            <w:r w:rsidRPr="003D41BC">
              <w:rPr>
                <w:sz w:val="20"/>
                <w:szCs w:val="20"/>
              </w:rPr>
              <w:t> </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Advanced payment = (30% *c)</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b/>
                <w:bCs/>
                <w:sz w:val="20"/>
                <w:szCs w:val="20"/>
              </w:rPr>
            </w:pPr>
            <w:r w:rsidRPr="003D41BC">
              <w:rPr>
                <w:b/>
                <w:bCs/>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d</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Total Deduction = (5%*a + 30%*c)</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b/>
                <w:bCs/>
                <w:color w:val="000000"/>
                <w:sz w:val="20"/>
                <w:szCs w:val="20"/>
              </w:rPr>
            </w:pPr>
            <w:r w:rsidRPr="003D41BC">
              <w:rPr>
                <w:b/>
                <w:bCs/>
                <w:color w:val="000000"/>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3953" w:type="dxa"/>
            <w:gridSpan w:val="2"/>
            <w:tcBorders>
              <w:top w:val="single" w:sz="4" w:space="0" w:color="auto"/>
              <w:left w:val="nil"/>
              <w:bottom w:val="single" w:sz="4" w:space="0" w:color="auto"/>
              <w:right w:val="nil"/>
            </w:tcBorders>
            <w:shd w:val="clear" w:color="auto" w:fill="auto"/>
            <w:vAlign w:val="center"/>
            <w:hideMark/>
          </w:tcPr>
          <w:p w:rsidR="00D96E85" w:rsidRPr="003D41BC" w:rsidRDefault="00D96E85" w:rsidP="007078B2">
            <w:pPr>
              <w:rPr>
                <w:sz w:val="20"/>
                <w:szCs w:val="20"/>
              </w:rPr>
            </w:pPr>
            <w:r w:rsidRPr="003D41BC">
              <w:rPr>
                <w:sz w:val="20"/>
                <w:szCs w:val="20"/>
              </w:rPr>
              <w:t>Total due to certificate after deduction  including 15% VAT= (c-d)</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b/>
                <w:bCs/>
                <w:color w:val="000000"/>
                <w:sz w:val="20"/>
                <w:szCs w:val="20"/>
              </w:rPr>
            </w:pPr>
            <w:r w:rsidRPr="003D41BC">
              <w:rPr>
                <w:b/>
                <w:bCs/>
                <w:color w:val="000000"/>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Advance Payment</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1.Advance Paid to the Contractor</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1185" w:type="dxa"/>
            <w:tcBorders>
              <w:top w:val="nil"/>
              <w:left w:val="double" w:sz="6" w:space="0" w:color="auto"/>
              <w:bottom w:val="single" w:sz="4"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3953" w:type="dxa"/>
            <w:gridSpan w:val="2"/>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2.Advance repaid by the Contractor</w:t>
            </w:r>
          </w:p>
        </w:tc>
        <w:tc>
          <w:tcPr>
            <w:tcW w:w="1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1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6E85" w:rsidRPr="003D41BC" w:rsidRDefault="00D96E85" w:rsidP="007078B2">
            <w:pPr>
              <w:jc w:val="center"/>
              <w:rPr>
                <w:sz w:val="20"/>
                <w:szCs w:val="20"/>
              </w:rPr>
            </w:pPr>
            <w:r w:rsidRPr="003D41BC">
              <w:rPr>
                <w:sz w:val="20"/>
                <w:szCs w:val="20"/>
              </w:rPr>
              <w:t> </w:t>
            </w:r>
          </w:p>
        </w:tc>
        <w:tc>
          <w:tcPr>
            <w:tcW w:w="1312" w:type="dxa"/>
            <w:tcBorders>
              <w:top w:val="nil"/>
              <w:left w:val="nil"/>
              <w:bottom w:val="single" w:sz="4" w:space="0" w:color="auto"/>
              <w:right w:val="double" w:sz="6" w:space="0" w:color="auto"/>
            </w:tcBorders>
            <w:shd w:val="clear" w:color="auto" w:fill="auto"/>
            <w:noWrap/>
            <w:vAlign w:val="bottom"/>
            <w:hideMark/>
          </w:tcPr>
          <w:p w:rsidR="00D96E85" w:rsidRPr="003D41BC" w:rsidRDefault="00D96E85" w:rsidP="007078B2">
            <w:pPr>
              <w:rPr>
                <w:b/>
                <w:bCs/>
                <w:sz w:val="20"/>
                <w:szCs w:val="20"/>
              </w:rPr>
            </w:pPr>
            <w:r w:rsidRPr="003D41BC">
              <w:rPr>
                <w:b/>
                <w:bCs/>
                <w:sz w:val="20"/>
                <w:szCs w:val="20"/>
              </w:rPr>
              <w:t> </w:t>
            </w:r>
          </w:p>
        </w:tc>
      </w:tr>
      <w:tr w:rsidR="00D96E85" w:rsidRPr="003D41BC" w:rsidTr="007078B2">
        <w:trPr>
          <w:trHeight w:val="20"/>
        </w:trPr>
        <w:tc>
          <w:tcPr>
            <w:tcW w:w="1185" w:type="dxa"/>
            <w:tcBorders>
              <w:top w:val="nil"/>
              <w:left w:val="double" w:sz="6" w:space="0" w:color="auto"/>
              <w:bottom w:val="double" w:sz="6" w:space="0" w:color="auto"/>
              <w:right w:val="single" w:sz="4"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c>
          <w:tcPr>
            <w:tcW w:w="3953" w:type="dxa"/>
            <w:gridSpan w:val="2"/>
            <w:tcBorders>
              <w:top w:val="single" w:sz="4" w:space="0" w:color="auto"/>
              <w:left w:val="nil"/>
              <w:bottom w:val="double" w:sz="6" w:space="0" w:color="auto"/>
              <w:right w:val="nil"/>
            </w:tcBorders>
            <w:shd w:val="clear" w:color="auto" w:fill="auto"/>
            <w:noWrap/>
            <w:vAlign w:val="bottom"/>
            <w:hideMark/>
          </w:tcPr>
          <w:p w:rsidR="00D96E85" w:rsidRPr="003D41BC" w:rsidRDefault="00D96E85" w:rsidP="007078B2">
            <w:pPr>
              <w:rPr>
                <w:sz w:val="20"/>
                <w:szCs w:val="20"/>
              </w:rPr>
            </w:pPr>
            <w:r w:rsidRPr="003D41BC">
              <w:rPr>
                <w:sz w:val="20"/>
                <w:szCs w:val="20"/>
              </w:rPr>
              <w:t>Outstanding Advance Payment</w:t>
            </w:r>
          </w:p>
        </w:tc>
        <w:tc>
          <w:tcPr>
            <w:tcW w:w="1080" w:type="dxa"/>
            <w:gridSpan w:val="2"/>
            <w:tcBorders>
              <w:top w:val="single" w:sz="4" w:space="0" w:color="auto"/>
              <w:left w:val="nil"/>
              <w:bottom w:val="double" w:sz="6"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207" w:type="dxa"/>
            <w:gridSpan w:val="2"/>
            <w:tcBorders>
              <w:top w:val="single" w:sz="4" w:space="0" w:color="auto"/>
              <w:left w:val="nil"/>
              <w:bottom w:val="double" w:sz="6"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118" w:type="dxa"/>
            <w:gridSpan w:val="2"/>
            <w:tcBorders>
              <w:top w:val="single" w:sz="4" w:space="0" w:color="auto"/>
              <w:left w:val="nil"/>
              <w:bottom w:val="double" w:sz="6" w:space="0" w:color="auto"/>
              <w:right w:val="single" w:sz="4" w:space="0" w:color="000000"/>
            </w:tcBorders>
            <w:shd w:val="clear" w:color="auto" w:fill="auto"/>
            <w:noWrap/>
            <w:vAlign w:val="bottom"/>
            <w:hideMark/>
          </w:tcPr>
          <w:p w:rsidR="00D96E85" w:rsidRPr="003D41BC" w:rsidRDefault="00D96E85" w:rsidP="007078B2">
            <w:pPr>
              <w:jc w:val="center"/>
              <w:rPr>
                <w:color w:val="000000"/>
                <w:sz w:val="20"/>
                <w:szCs w:val="20"/>
              </w:rPr>
            </w:pPr>
            <w:r w:rsidRPr="003D41BC">
              <w:rPr>
                <w:color w:val="000000"/>
                <w:sz w:val="20"/>
                <w:szCs w:val="20"/>
              </w:rPr>
              <w:t> </w:t>
            </w:r>
          </w:p>
        </w:tc>
        <w:tc>
          <w:tcPr>
            <w:tcW w:w="1312" w:type="dxa"/>
            <w:tcBorders>
              <w:top w:val="nil"/>
              <w:left w:val="nil"/>
              <w:bottom w:val="double" w:sz="6" w:space="0" w:color="auto"/>
              <w:right w:val="double" w:sz="6" w:space="0" w:color="auto"/>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 </w:t>
            </w:r>
          </w:p>
        </w:tc>
      </w:tr>
      <w:tr w:rsidR="00D96E85" w:rsidRPr="003D41BC" w:rsidTr="007078B2">
        <w:trPr>
          <w:trHeight w:val="20"/>
        </w:trPr>
        <w:tc>
          <w:tcPr>
            <w:tcW w:w="118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2063" w:type="dxa"/>
            <w:tcBorders>
              <w:top w:val="nil"/>
              <w:left w:val="nil"/>
              <w:bottom w:val="nil"/>
              <w:right w:val="nil"/>
            </w:tcBorders>
            <w:shd w:val="clear" w:color="auto" w:fill="auto"/>
            <w:noWrap/>
            <w:vAlign w:val="bottom"/>
            <w:hideMark/>
          </w:tcPr>
          <w:p w:rsidR="00D96E85" w:rsidRPr="003D41BC" w:rsidRDefault="00D96E85" w:rsidP="007078B2">
            <w:pPr>
              <w:rPr>
                <w:sz w:val="20"/>
                <w:szCs w:val="20"/>
              </w:rPr>
            </w:pPr>
          </w:p>
        </w:tc>
        <w:tc>
          <w:tcPr>
            <w:tcW w:w="1890" w:type="dxa"/>
            <w:tcBorders>
              <w:top w:val="nil"/>
              <w:left w:val="nil"/>
              <w:bottom w:val="nil"/>
              <w:right w:val="nil"/>
            </w:tcBorders>
            <w:shd w:val="clear" w:color="auto" w:fill="auto"/>
            <w:noWrap/>
            <w:vAlign w:val="bottom"/>
            <w:hideMark/>
          </w:tcPr>
          <w:p w:rsidR="00D96E85" w:rsidRPr="003D41BC" w:rsidRDefault="00D96E85" w:rsidP="007078B2">
            <w:pPr>
              <w:rPr>
                <w:sz w:val="20"/>
                <w:szCs w:val="20"/>
              </w:rPr>
            </w:pP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sz w:val="20"/>
                <w:szCs w:val="20"/>
              </w:rPr>
            </w:pPr>
          </w:p>
        </w:tc>
        <w:tc>
          <w:tcPr>
            <w:tcW w:w="779" w:type="dxa"/>
            <w:tcBorders>
              <w:top w:val="nil"/>
              <w:left w:val="nil"/>
              <w:bottom w:val="nil"/>
              <w:right w:val="nil"/>
            </w:tcBorders>
            <w:shd w:val="clear" w:color="auto" w:fill="auto"/>
            <w:noWrap/>
            <w:vAlign w:val="bottom"/>
            <w:hideMark/>
          </w:tcPr>
          <w:p w:rsidR="00D96E85" w:rsidRPr="003D41BC" w:rsidRDefault="00D96E85" w:rsidP="007078B2">
            <w:pPr>
              <w:rPr>
                <w:sz w:val="20"/>
                <w:szCs w:val="20"/>
              </w:rPr>
            </w:pPr>
          </w:p>
        </w:tc>
        <w:tc>
          <w:tcPr>
            <w:tcW w:w="428"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2430" w:type="dxa"/>
            <w:gridSpan w:val="3"/>
            <w:tcBorders>
              <w:top w:val="nil"/>
              <w:left w:val="nil"/>
              <w:bottom w:val="nil"/>
              <w:right w:val="nil"/>
            </w:tcBorders>
            <w:shd w:val="clear" w:color="auto" w:fill="auto"/>
            <w:noWrap/>
            <w:vAlign w:val="bottom"/>
            <w:hideMark/>
          </w:tcPr>
          <w:p w:rsidR="00D96E85" w:rsidRPr="003D41BC" w:rsidRDefault="00D96E85" w:rsidP="007078B2">
            <w:pPr>
              <w:rPr>
                <w:sz w:val="20"/>
                <w:szCs w:val="20"/>
              </w:rPr>
            </w:pPr>
          </w:p>
        </w:tc>
      </w:tr>
      <w:tr w:rsidR="00D96E85" w:rsidRPr="003D41BC" w:rsidTr="007078B2">
        <w:trPr>
          <w:trHeight w:val="20"/>
        </w:trPr>
        <w:tc>
          <w:tcPr>
            <w:tcW w:w="118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3953" w:type="dxa"/>
            <w:gridSpan w:val="2"/>
            <w:tcBorders>
              <w:top w:val="nil"/>
              <w:left w:val="nil"/>
              <w:bottom w:val="nil"/>
              <w:right w:val="nil"/>
            </w:tcBorders>
            <w:shd w:val="clear" w:color="auto" w:fill="auto"/>
            <w:noWrap/>
            <w:vAlign w:val="bottom"/>
            <w:hideMark/>
          </w:tcPr>
          <w:p w:rsidR="00D96E85" w:rsidRPr="003D41BC" w:rsidRDefault="00D96E85" w:rsidP="007078B2">
            <w:pPr>
              <w:rPr>
                <w:sz w:val="20"/>
                <w:szCs w:val="20"/>
              </w:rPr>
            </w:pPr>
            <w:r w:rsidRPr="003D41BC">
              <w:rPr>
                <w:sz w:val="20"/>
                <w:szCs w:val="20"/>
              </w:rPr>
              <w:t>Consultant's Representative</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3637" w:type="dxa"/>
            <w:gridSpan w:val="5"/>
            <w:vMerge w:val="restart"/>
            <w:tcBorders>
              <w:top w:val="nil"/>
              <w:left w:val="nil"/>
            </w:tcBorders>
            <w:shd w:val="clear" w:color="auto" w:fill="auto"/>
            <w:noWrap/>
            <w:vAlign w:val="bottom"/>
            <w:hideMark/>
          </w:tcPr>
          <w:p w:rsidR="00D96E85" w:rsidRPr="003D41BC" w:rsidRDefault="00D96E85" w:rsidP="007078B2">
            <w:pPr>
              <w:rPr>
                <w:sz w:val="20"/>
                <w:szCs w:val="20"/>
              </w:rPr>
            </w:pPr>
            <w:r w:rsidRPr="003D41BC">
              <w:rPr>
                <w:sz w:val="20"/>
                <w:szCs w:val="20"/>
              </w:rPr>
              <w:t>Client's Representative</w:t>
            </w:r>
          </w:p>
          <w:p w:rsidR="00D96E85" w:rsidRPr="003D41BC" w:rsidRDefault="00D96E85" w:rsidP="007078B2">
            <w:pPr>
              <w:rPr>
                <w:color w:val="000000"/>
                <w:sz w:val="20"/>
                <w:szCs w:val="20"/>
              </w:rPr>
            </w:pPr>
            <w:r w:rsidRPr="003D41BC">
              <w:rPr>
                <w:color w:val="000000"/>
                <w:sz w:val="20"/>
                <w:szCs w:val="20"/>
              </w:rPr>
              <w:t>Name ____________</w:t>
            </w:r>
          </w:p>
        </w:tc>
      </w:tr>
      <w:tr w:rsidR="00D96E85" w:rsidRPr="003D41BC" w:rsidTr="007078B2">
        <w:trPr>
          <w:trHeight w:val="20"/>
        </w:trPr>
        <w:tc>
          <w:tcPr>
            <w:tcW w:w="118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3953" w:type="dxa"/>
            <w:gridSpan w:val="2"/>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Name __________________</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3637" w:type="dxa"/>
            <w:gridSpan w:val="5"/>
            <w:vMerge/>
            <w:tcBorders>
              <w:left w:val="nil"/>
              <w:bottom w:val="nil"/>
            </w:tcBorders>
            <w:shd w:val="clear" w:color="auto" w:fill="auto"/>
            <w:noWrap/>
            <w:vAlign w:val="bottom"/>
            <w:hideMark/>
          </w:tcPr>
          <w:p w:rsidR="00D96E85" w:rsidRPr="003D41BC" w:rsidRDefault="00D96E85" w:rsidP="007078B2">
            <w:pPr>
              <w:rPr>
                <w:color w:val="000000"/>
                <w:sz w:val="20"/>
                <w:szCs w:val="20"/>
              </w:rPr>
            </w:pPr>
          </w:p>
        </w:tc>
      </w:tr>
      <w:tr w:rsidR="00D96E85" w:rsidRPr="003D41BC" w:rsidTr="007078B2">
        <w:trPr>
          <w:trHeight w:val="20"/>
        </w:trPr>
        <w:tc>
          <w:tcPr>
            <w:tcW w:w="118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3953" w:type="dxa"/>
            <w:gridSpan w:val="2"/>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Signature ____________</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2325" w:type="dxa"/>
            <w:gridSpan w:val="4"/>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Signature _________</w:t>
            </w:r>
          </w:p>
        </w:tc>
        <w:tc>
          <w:tcPr>
            <w:tcW w:w="1312"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r>
      <w:tr w:rsidR="00D96E85" w:rsidRPr="003D41BC" w:rsidTr="007078B2">
        <w:trPr>
          <w:trHeight w:val="20"/>
        </w:trPr>
        <w:tc>
          <w:tcPr>
            <w:tcW w:w="1185"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3953" w:type="dxa"/>
            <w:gridSpan w:val="2"/>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Date _______</w:t>
            </w:r>
          </w:p>
        </w:tc>
        <w:tc>
          <w:tcPr>
            <w:tcW w:w="516"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564" w:type="dxa"/>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p>
        </w:tc>
        <w:tc>
          <w:tcPr>
            <w:tcW w:w="3637" w:type="dxa"/>
            <w:gridSpan w:val="5"/>
            <w:tcBorders>
              <w:top w:val="nil"/>
              <w:left w:val="nil"/>
              <w:bottom w:val="nil"/>
              <w:right w:val="nil"/>
            </w:tcBorders>
            <w:shd w:val="clear" w:color="auto" w:fill="auto"/>
            <w:noWrap/>
            <w:vAlign w:val="bottom"/>
            <w:hideMark/>
          </w:tcPr>
          <w:p w:rsidR="00D96E85" w:rsidRPr="003D41BC" w:rsidRDefault="00D96E85" w:rsidP="007078B2">
            <w:pPr>
              <w:rPr>
                <w:color w:val="000000"/>
                <w:sz w:val="20"/>
                <w:szCs w:val="20"/>
              </w:rPr>
            </w:pPr>
            <w:r w:rsidRPr="003D41BC">
              <w:rPr>
                <w:color w:val="000000"/>
                <w:sz w:val="20"/>
                <w:szCs w:val="20"/>
              </w:rPr>
              <w:t>Date _____________</w:t>
            </w:r>
          </w:p>
        </w:tc>
      </w:tr>
    </w:tbl>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7078B2" w:rsidRPr="003D41BC" w:rsidRDefault="007078B2" w:rsidP="00D96E85">
      <w:pPr>
        <w:rPr>
          <w:sz w:val="20"/>
          <w:szCs w:val="20"/>
        </w:rPr>
      </w:pPr>
    </w:p>
    <w:p w:rsidR="00D96E85" w:rsidRPr="003D41BC" w:rsidRDefault="00D96E85" w:rsidP="00D96E85">
      <w:pPr>
        <w:rPr>
          <w:sz w:val="20"/>
          <w:szCs w:val="20"/>
        </w:rPr>
      </w:pPr>
    </w:p>
    <w:p w:rsidR="00446110" w:rsidRPr="003D41BC" w:rsidRDefault="00446110" w:rsidP="00D96E85">
      <w:pPr>
        <w:rPr>
          <w:sz w:val="20"/>
          <w:szCs w:val="20"/>
        </w:rPr>
      </w:pPr>
    </w:p>
    <w:p w:rsidR="00446110" w:rsidRPr="003D41BC" w:rsidRDefault="00446110" w:rsidP="00D96E85">
      <w:pPr>
        <w:rPr>
          <w:sz w:val="20"/>
          <w:szCs w:val="20"/>
        </w:rPr>
      </w:pPr>
    </w:p>
    <w:p w:rsidR="00EA2629" w:rsidRDefault="00EA2629">
      <w:pPr>
        <w:spacing w:after="200"/>
        <w:jc w:val="left"/>
        <w:rPr>
          <w:b/>
          <w:bCs/>
          <w:sz w:val="20"/>
          <w:szCs w:val="20"/>
        </w:rPr>
      </w:pPr>
      <w:r>
        <w:br w:type="page"/>
      </w:r>
    </w:p>
    <w:p w:rsidR="00EA2629" w:rsidRDefault="00EA2629" w:rsidP="00A2005B">
      <w:pPr>
        <w:pStyle w:val="Caption"/>
      </w:pPr>
    </w:p>
    <w:p w:rsidR="00D96E85" w:rsidRPr="003D41BC" w:rsidRDefault="00A2005B" w:rsidP="00A2005B">
      <w:pPr>
        <w:pStyle w:val="Caption"/>
      </w:pPr>
      <w:bookmarkStart w:id="255" w:name="_Toc531653698"/>
      <w:r>
        <w:t xml:space="preserve">APPENDIX </w:t>
      </w:r>
      <w:r w:rsidR="00535B90">
        <w:fldChar w:fldCharType="begin"/>
      </w:r>
      <w:r w:rsidR="00535B90">
        <w:instrText xml:space="preserve"> SEQ APPENDIX \* ROMAN </w:instrText>
      </w:r>
      <w:r w:rsidR="00535B90">
        <w:fldChar w:fldCharType="separate"/>
      </w:r>
      <w:r w:rsidR="00A741FF">
        <w:rPr>
          <w:noProof/>
        </w:rPr>
        <w:t>IV</w:t>
      </w:r>
      <w:r w:rsidR="00535B90">
        <w:rPr>
          <w:noProof/>
        </w:rPr>
        <w:fldChar w:fldCharType="end"/>
      </w:r>
      <w:r>
        <w:t xml:space="preserve">: </w:t>
      </w:r>
      <w:r w:rsidRPr="006E0679">
        <w:t>Part IV/GL 28/D Reporting Format</w:t>
      </w:r>
      <w:bookmarkEnd w:id="255"/>
    </w:p>
    <w:p w:rsidR="00A2005B" w:rsidRDefault="00A2005B" w:rsidP="00446110">
      <w:pPr>
        <w:spacing w:line="360" w:lineRule="auto"/>
        <w:rPr>
          <w:sz w:val="20"/>
          <w:szCs w:val="20"/>
        </w:rPr>
      </w:pPr>
    </w:p>
    <w:p w:rsidR="00D96E85" w:rsidRPr="00803395" w:rsidRDefault="00D96E85" w:rsidP="00446110">
      <w:pPr>
        <w:spacing w:line="360" w:lineRule="auto"/>
        <w:rPr>
          <w:b/>
          <w:sz w:val="20"/>
          <w:szCs w:val="20"/>
        </w:rPr>
      </w:pPr>
      <w:r w:rsidRPr="00803395">
        <w:rPr>
          <w:b/>
          <w:sz w:val="20"/>
          <w:szCs w:val="20"/>
        </w:rPr>
        <w:t>Appendix Part IV/GL</w:t>
      </w:r>
      <w:r w:rsidR="009D36E9" w:rsidRPr="00803395">
        <w:rPr>
          <w:b/>
          <w:sz w:val="20"/>
          <w:szCs w:val="20"/>
        </w:rPr>
        <w:t>28</w:t>
      </w:r>
      <w:r w:rsidRPr="00803395">
        <w:rPr>
          <w:b/>
          <w:sz w:val="20"/>
          <w:szCs w:val="20"/>
        </w:rPr>
        <w:t>/D-1 Monthly Project Information Format</w:t>
      </w:r>
    </w:p>
    <w:p w:rsidR="00D96E85" w:rsidRPr="003D41BC" w:rsidRDefault="00D96E85" w:rsidP="00D96E85">
      <w:pPr>
        <w:rPr>
          <w:sz w:val="20"/>
          <w:szCs w:val="20"/>
        </w:rPr>
      </w:pPr>
      <w:r w:rsidRPr="003D41BC">
        <w:rPr>
          <w:sz w:val="20"/>
          <w:szCs w:val="20"/>
        </w:rPr>
        <w:t>Project Name: __________________________________</w:t>
      </w:r>
    </w:p>
    <w:p w:rsidR="00D96E85" w:rsidRPr="003D41BC" w:rsidRDefault="00D96E85" w:rsidP="00D96E85">
      <w:pPr>
        <w:rPr>
          <w:sz w:val="20"/>
          <w:szCs w:val="20"/>
        </w:rPr>
      </w:pPr>
      <w:r w:rsidRPr="003D41BC">
        <w:rPr>
          <w:sz w:val="20"/>
          <w:szCs w:val="20"/>
        </w:rPr>
        <w:t>Client: ____________________</w:t>
      </w:r>
    </w:p>
    <w:p w:rsidR="00D96E85" w:rsidRPr="003D41BC" w:rsidRDefault="00D96E85" w:rsidP="00D96E85">
      <w:pPr>
        <w:rPr>
          <w:sz w:val="20"/>
          <w:szCs w:val="20"/>
        </w:rPr>
      </w:pPr>
      <w:r w:rsidRPr="003D41BC">
        <w:rPr>
          <w:sz w:val="20"/>
          <w:szCs w:val="20"/>
        </w:rPr>
        <w:t>Consultant: ___________________</w:t>
      </w:r>
    </w:p>
    <w:p w:rsidR="00D96E85" w:rsidRPr="003D41BC" w:rsidRDefault="00D96E85" w:rsidP="00D96E85">
      <w:pPr>
        <w:rPr>
          <w:sz w:val="20"/>
          <w:szCs w:val="20"/>
        </w:rPr>
      </w:pPr>
      <w:r w:rsidRPr="003D41BC">
        <w:rPr>
          <w:sz w:val="20"/>
          <w:szCs w:val="20"/>
        </w:rPr>
        <w:t>Contractor: ____________________________</w:t>
      </w:r>
    </w:p>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1. General Information</w:t>
      </w:r>
    </w:p>
    <w:p w:rsidR="00D96E85" w:rsidRPr="003D41BC" w:rsidRDefault="00D96E85" w:rsidP="00D96E85">
      <w:pPr>
        <w:ind w:left="720"/>
        <w:rPr>
          <w:sz w:val="20"/>
          <w:szCs w:val="20"/>
        </w:rPr>
      </w:pPr>
      <w:r w:rsidRPr="003D41BC">
        <w:rPr>
          <w:sz w:val="20"/>
          <w:szCs w:val="20"/>
        </w:rPr>
        <w:t>1.1 Location: _______________</w:t>
      </w:r>
    </w:p>
    <w:p w:rsidR="00D96E85" w:rsidRPr="003D41BC" w:rsidRDefault="00D96E85" w:rsidP="00D96E85">
      <w:pPr>
        <w:ind w:left="720"/>
        <w:rPr>
          <w:sz w:val="20"/>
          <w:szCs w:val="20"/>
        </w:rPr>
      </w:pPr>
      <w:r w:rsidRPr="003D41BC">
        <w:rPr>
          <w:sz w:val="20"/>
          <w:szCs w:val="20"/>
        </w:rPr>
        <w:t>1.2Altitude: ___________________</w:t>
      </w:r>
    </w:p>
    <w:p w:rsidR="00D96E85" w:rsidRPr="003D41BC" w:rsidRDefault="00D96E85" w:rsidP="00D96E85">
      <w:pPr>
        <w:ind w:left="720"/>
        <w:rPr>
          <w:sz w:val="20"/>
          <w:szCs w:val="20"/>
        </w:rPr>
      </w:pPr>
      <w:r w:rsidRPr="003D41BC">
        <w:rPr>
          <w:sz w:val="20"/>
          <w:szCs w:val="20"/>
        </w:rPr>
        <w:t>1.3 Weather Condition: ______________________</w:t>
      </w:r>
    </w:p>
    <w:p w:rsidR="00D96E85" w:rsidRPr="003D41BC" w:rsidRDefault="00D96E85" w:rsidP="00D96E85">
      <w:pPr>
        <w:ind w:left="720"/>
        <w:rPr>
          <w:sz w:val="20"/>
          <w:szCs w:val="20"/>
        </w:rPr>
      </w:pPr>
      <w:r w:rsidRPr="003D41BC">
        <w:rPr>
          <w:sz w:val="20"/>
          <w:szCs w:val="20"/>
        </w:rPr>
        <w:t>1.4 Working Hours: _____________</w:t>
      </w:r>
    </w:p>
    <w:p w:rsidR="00D96E85" w:rsidRPr="003D41BC" w:rsidRDefault="00D96E85" w:rsidP="00D96E85">
      <w:pPr>
        <w:ind w:left="720"/>
        <w:rPr>
          <w:sz w:val="20"/>
          <w:szCs w:val="20"/>
        </w:rPr>
      </w:pPr>
    </w:p>
    <w:p w:rsidR="00D96E85" w:rsidRPr="003D41BC" w:rsidRDefault="00D96E85" w:rsidP="000B3DBB">
      <w:pPr>
        <w:jc w:val="left"/>
        <w:rPr>
          <w:sz w:val="20"/>
          <w:szCs w:val="20"/>
        </w:rPr>
      </w:pPr>
      <w:r w:rsidRPr="003D41BC">
        <w:rPr>
          <w:sz w:val="20"/>
          <w:szCs w:val="20"/>
        </w:rPr>
        <w:t>2. Short and descriptive comparison of work progress against schedule: _____________________________________________________________________________________________________________________.</w:t>
      </w:r>
    </w:p>
    <w:p w:rsidR="00D96E85" w:rsidRPr="003D41BC" w:rsidRDefault="00D96E85" w:rsidP="000B3DBB">
      <w:pPr>
        <w:jc w:val="left"/>
        <w:rPr>
          <w:sz w:val="20"/>
          <w:szCs w:val="20"/>
        </w:rPr>
      </w:pPr>
    </w:p>
    <w:p w:rsidR="00D96E85" w:rsidRPr="003D41BC" w:rsidRDefault="00D96E85" w:rsidP="000B3DBB">
      <w:pPr>
        <w:jc w:val="left"/>
        <w:rPr>
          <w:sz w:val="20"/>
          <w:szCs w:val="20"/>
        </w:rPr>
      </w:pPr>
      <w:r w:rsidRPr="003D41BC">
        <w:rPr>
          <w:sz w:val="20"/>
          <w:szCs w:val="20"/>
        </w:rPr>
        <w:t>3. Current project status: _______________________________________________________________________________________________.</w:t>
      </w:r>
    </w:p>
    <w:p w:rsidR="00D96E85" w:rsidRPr="003D41BC" w:rsidRDefault="00D96E85" w:rsidP="000B3DBB">
      <w:pPr>
        <w:jc w:val="left"/>
        <w:rPr>
          <w:sz w:val="20"/>
          <w:szCs w:val="20"/>
        </w:rPr>
      </w:pPr>
    </w:p>
    <w:p w:rsidR="00D96E85" w:rsidRPr="003D41BC" w:rsidRDefault="00D96E85" w:rsidP="000B3DBB">
      <w:pPr>
        <w:jc w:val="left"/>
        <w:rPr>
          <w:sz w:val="20"/>
          <w:szCs w:val="20"/>
        </w:rPr>
      </w:pPr>
      <w:r w:rsidRPr="003D41BC">
        <w:rPr>
          <w:sz w:val="20"/>
          <w:szCs w:val="20"/>
        </w:rPr>
        <w:t>4. Problem encountered: ________________________________________________________________________________________________________________________________________.</w:t>
      </w:r>
    </w:p>
    <w:p w:rsidR="00D96E85" w:rsidRPr="003D41BC" w:rsidRDefault="00D96E85" w:rsidP="000B3DBB">
      <w:pPr>
        <w:jc w:val="left"/>
        <w:rPr>
          <w:sz w:val="20"/>
          <w:szCs w:val="20"/>
        </w:rPr>
      </w:pPr>
    </w:p>
    <w:p w:rsidR="00D96E85" w:rsidRPr="003D41BC" w:rsidRDefault="00D96E85" w:rsidP="000B3DBB">
      <w:pPr>
        <w:jc w:val="left"/>
        <w:rPr>
          <w:sz w:val="20"/>
          <w:szCs w:val="20"/>
        </w:rPr>
      </w:pPr>
      <w:r w:rsidRPr="003D41BC">
        <w:rPr>
          <w:sz w:val="20"/>
          <w:szCs w:val="20"/>
        </w:rPr>
        <w:t>5. Measures taken: _______________________________________________________________________________________________________________________________________________.</w:t>
      </w:r>
    </w:p>
    <w:p w:rsidR="00D96E85" w:rsidRPr="003D41BC" w:rsidRDefault="00D96E85" w:rsidP="000B3DBB">
      <w:pPr>
        <w:jc w:val="left"/>
        <w:rPr>
          <w:sz w:val="20"/>
          <w:szCs w:val="20"/>
        </w:rPr>
      </w:pPr>
    </w:p>
    <w:p w:rsidR="00D96E85" w:rsidRPr="003D41BC" w:rsidRDefault="00D96E85" w:rsidP="000B3DBB">
      <w:pPr>
        <w:jc w:val="left"/>
        <w:rPr>
          <w:sz w:val="20"/>
          <w:szCs w:val="20"/>
        </w:rPr>
      </w:pPr>
      <w:r w:rsidRPr="003D41BC">
        <w:rPr>
          <w:sz w:val="20"/>
          <w:szCs w:val="20"/>
        </w:rPr>
        <w:t>6. Pending issues that needs attention: ___________________________________________________________________________________________________________________________.</w:t>
      </w:r>
    </w:p>
    <w:p w:rsidR="00D96E85" w:rsidRPr="003D41BC" w:rsidRDefault="00D96E85" w:rsidP="000B3DBB">
      <w:pPr>
        <w:jc w:val="left"/>
        <w:rPr>
          <w:sz w:val="20"/>
          <w:szCs w:val="20"/>
        </w:rPr>
      </w:pPr>
    </w:p>
    <w:p w:rsidR="00D96E85" w:rsidRPr="003D41BC" w:rsidRDefault="00D96E85" w:rsidP="000B3DBB">
      <w:pPr>
        <w:jc w:val="left"/>
        <w:rPr>
          <w:sz w:val="20"/>
          <w:szCs w:val="20"/>
        </w:rPr>
      </w:pPr>
      <w:r w:rsidRPr="003D41BC">
        <w:rPr>
          <w:sz w:val="20"/>
          <w:szCs w:val="20"/>
        </w:rPr>
        <w:t>7. Net amount of payment certified during previous time: _______________________________________________________________________________________________________________________________.</w:t>
      </w:r>
    </w:p>
    <w:p w:rsidR="00D96E85" w:rsidRPr="003D41BC" w:rsidRDefault="00D96E85" w:rsidP="000B3DBB">
      <w:pPr>
        <w:jc w:val="left"/>
        <w:rPr>
          <w:sz w:val="20"/>
          <w:szCs w:val="20"/>
        </w:rPr>
      </w:pPr>
    </w:p>
    <w:p w:rsidR="00D96E85" w:rsidRPr="003D41BC" w:rsidRDefault="00D96E85" w:rsidP="000B3DBB">
      <w:pPr>
        <w:jc w:val="left"/>
        <w:rPr>
          <w:sz w:val="20"/>
          <w:szCs w:val="20"/>
        </w:rPr>
      </w:pPr>
      <w:r w:rsidRPr="003D41BC">
        <w:rPr>
          <w:sz w:val="20"/>
          <w:szCs w:val="20"/>
        </w:rPr>
        <w:t>8. Estimated amount of work accomplished during this month: _______________________________________________________________________________________________________.</w:t>
      </w:r>
    </w:p>
    <w:p w:rsidR="00D96E85" w:rsidRPr="003D41BC" w:rsidRDefault="00D96E85" w:rsidP="000B3DBB">
      <w:pPr>
        <w:jc w:val="left"/>
        <w:rPr>
          <w:sz w:val="20"/>
          <w:szCs w:val="20"/>
        </w:rPr>
      </w:pPr>
    </w:p>
    <w:p w:rsidR="00D96E85" w:rsidRPr="003D41BC" w:rsidRDefault="00D96E85" w:rsidP="000B3DBB">
      <w:pPr>
        <w:jc w:val="left"/>
        <w:rPr>
          <w:sz w:val="20"/>
          <w:szCs w:val="20"/>
        </w:rPr>
      </w:pPr>
      <w:r w:rsidRPr="003D41BC">
        <w:rPr>
          <w:sz w:val="20"/>
          <w:szCs w:val="20"/>
        </w:rPr>
        <w:t>9. Others: _________________________________________________________________________________________________________________________________________________________________.</w:t>
      </w:r>
    </w:p>
    <w:p w:rsidR="009962C8" w:rsidRPr="003D41BC" w:rsidRDefault="009962C8" w:rsidP="00D96E85">
      <w:pPr>
        <w:rPr>
          <w:sz w:val="20"/>
          <w:szCs w:val="20"/>
        </w:rPr>
        <w:sectPr w:rsidR="009962C8" w:rsidRPr="003D41BC" w:rsidSect="007B718F">
          <w:headerReference w:type="even" r:id="rId66"/>
          <w:headerReference w:type="default" r:id="rId67"/>
          <w:footerReference w:type="even" r:id="rId68"/>
          <w:footerReference w:type="default" r:id="rId69"/>
          <w:pgSz w:w="11907" w:h="16839" w:code="9"/>
          <w:pgMar w:top="1152" w:right="1152" w:bottom="1152" w:left="1152" w:header="720" w:footer="720" w:gutter="0"/>
          <w:cols w:space="720"/>
          <w:docGrid w:linePitch="360"/>
        </w:sectPr>
      </w:pPr>
    </w:p>
    <w:p w:rsidR="00D96E85" w:rsidRPr="00803395" w:rsidRDefault="00D96E85" w:rsidP="00D96E85">
      <w:pPr>
        <w:rPr>
          <w:b/>
          <w:sz w:val="20"/>
          <w:szCs w:val="20"/>
        </w:rPr>
      </w:pPr>
      <w:r w:rsidRPr="00803395">
        <w:rPr>
          <w:b/>
          <w:sz w:val="20"/>
          <w:szCs w:val="20"/>
        </w:rPr>
        <w:lastRenderedPageBreak/>
        <w:t>Appendix Part IV/GL</w:t>
      </w:r>
      <w:r w:rsidR="009D36E9" w:rsidRPr="00803395">
        <w:rPr>
          <w:b/>
          <w:sz w:val="20"/>
          <w:szCs w:val="20"/>
        </w:rPr>
        <w:t>28</w:t>
      </w:r>
      <w:r w:rsidRPr="00803395">
        <w:rPr>
          <w:b/>
          <w:sz w:val="20"/>
          <w:szCs w:val="20"/>
        </w:rPr>
        <w:t>/D-2 Monthly Work Progress Format (Quantity)</w:t>
      </w:r>
    </w:p>
    <w:p w:rsidR="00D96E85" w:rsidRPr="003D41BC" w:rsidRDefault="00D96E85" w:rsidP="00D96E85">
      <w:pPr>
        <w:rPr>
          <w:sz w:val="20"/>
          <w:szCs w:val="20"/>
        </w:rPr>
      </w:pPr>
    </w:p>
    <w:tbl>
      <w:tblPr>
        <w:tblW w:w="17144" w:type="dxa"/>
        <w:tblInd w:w="91" w:type="dxa"/>
        <w:tblLook w:val="04A0" w:firstRow="1" w:lastRow="0" w:firstColumn="1" w:lastColumn="0" w:noHBand="0" w:noVBand="1"/>
      </w:tblPr>
      <w:tblGrid>
        <w:gridCol w:w="649"/>
        <w:gridCol w:w="1263"/>
        <w:gridCol w:w="659"/>
        <w:gridCol w:w="890"/>
        <w:gridCol w:w="1105"/>
        <w:gridCol w:w="1250"/>
        <w:gridCol w:w="995"/>
        <w:gridCol w:w="1120"/>
        <w:gridCol w:w="1136"/>
        <w:gridCol w:w="1076"/>
        <w:gridCol w:w="1151"/>
        <w:gridCol w:w="196"/>
        <w:gridCol w:w="988"/>
        <w:gridCol w:w="1254"/>
        <w:gridCol w:w="978"/>
        <w:gridCol w:w="236"/>
        <w:gridCol w:w="638"/>
        <w:gridCol w:w="1560"/>
      </w:tblGrid>
      <w:tr w:rsidR="00D96E85" w:rsidRPr="003D41BC" w:rsidTr="007078B2">
        <w:trPr>
          <w:trHeight w:val="315"/>
        </w:trPr>
        <w:tc>
          <w:tcPr>
            <w:tcW w:w="456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12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15"/>
        </w:trPr>
        <w:tc>
          <w:tcPr>
            <w:tcW w:w="456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12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15"/>
        </w:trPr>
        <w:tc>
          <w:tcPr>
            <w:tcW w:w="456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125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15"/>
        </w:trPr>
        <w:tc>
          <w:tcPr>
            <w:tcW w:w="6811"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112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405"/>
        </w:trPr>
        <w:tc>
          <w:tcPr>
            <w:tcW w:w="456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Plan Period : ___________________</w:t>
            </w:r>
          </w:p>
        </w:tc>
        <w:tc>
          <w:tcPr>
            <w:tcW w:w="6924"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Contract Time: ____________________________</w:t>
            </w: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405"/>
        </w:trPr>
        <w:tc>
          <w:tcPr>
            <w:tcW w:w="456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Fiscal Year: ____________________</w:t>
            </w:r>
          </w:p>
        </w:tc>
        <w:tc>
          <w:tcPr>
            <w:tcW w:w="6924"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Utilized time: _____________________________</w:t>
            </w: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405"/>
        </w:trPr>
        <w:tc>
          <w:tcPr>
            <w:tcW w:w="456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Commencement date : ____________________</w:t>
            </w:r>
          </w:p>
        </w:tc>
        <w:tc>
          <w:tcPr>
            <w:tcW w:w="6924"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Remaining contract time: ___________________</w:t>
            </w: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405"/>
        </w:trPr>
        <w:tc>
          <w:tcPr>
            <w:tcW w:w="4566"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Completion Date: ________________________</w:t>
            </w:r>
          </w:p>
        </w:tc>
        <w:tc>
          <w:tcPr>
            <w:tcW w:w="6924"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Percentage completion to date: ________________</w:t>
            </w: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315"/>
        </w:trPr>
        <w:tc>
          <w:tcPr>
            <w:tcW w:w="649"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263"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59"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89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105"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25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995"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3559" w:type="dxa"/>
            <w:gridSpan w:val="4"/>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3220"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gridAfter w:val="4"/>
          <w:wAfter w:w="3412" w:type="dxa"/>
          <w:trHeight w:val="525"/>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xml:space="preserve"> Bill Item No</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Activity</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Unit</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Unit Price’ Birr</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 xml:space="preserve">Tender </w:t>
            </w:r>
            <w:r w:rsidRPr="003D41BC">
              <w:rPr>
                <w:rFonts w:eastAsia="Times New Roman"/>
                <w:sz w:val="20"/>
                <w:szCs w:val="20"/>
              </w:rPr>
              <w:br/>
              <w:t>Quantity</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Previously completed quantity</w:t>
            </w:r>
          </w:p>
        </w:tc>
        <w:tc>
          <w:tcPr>
            <w:tcW w:w="4327" w:type="dxa"/>
            <w:gridSpan w:val="4"/>
            <w:tcBorders>
              <w:top w:val="single" w:sz="4" w:space="0" w:color="auto"/>
              <w:left w:val="nil"/>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Accomplished Quantity</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To - Date Certified</w:t>
            </w:r>
          </w:p>
        </w:tc>
        <w:tc>
          <w:tcPr>
            <w:tcW w:w="1184"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Difference</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Remark</w:t>
            </w:r>
          </w:p>
        </w:tc>
      </w:tr>
      <w:tr w:rsidR="00D96E85" w:rsidRPr="003D41BC" w:rsidTr="007078B2">
        <w:trPr>
          <w:gridAfter w:val="4"/>
          <w:wAfter w:w="3412" w:type="dxa"/>
          <w:trHeight w:val="360"/>
        </w:trPr>
        <w:tc>
          <w:tcPr>
            <w:tcW w:w="649"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2115"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This month</w:t>
            </w:r>
          </w:p>
        </w:tc>
        <w:tc>
          <w:tcPr>
            <w:tcW w:w="2212"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To - Date</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Quantity</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proofErr w:type="spellStart"/>
            <w:r w:rsidRPr="003D41BC">
              <w:rPr>
                <w:rFonts w:eastAsia="Times New Roman"/>
                <w:sz w:val="20"/>
                <w:szCs w:val="20"/>
              </w:rPr>
              <w:t>Accomp</w:t>
            </w:r>
            <w:proofErr w:type="spellEnd"/>
            <w:r w:rsidRPr="003D41BC">
              <w:rPr>
                <w:rFonts w:eastAsia="Times New Roman"/>
                <w:sz w:val="20"/>
                <w:szCs w:val="20"/>
              </w:rPr>
              <w:t>-Certified</w:t>
            </w: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r>
      <w:tr w:rsidR="00D96E85" w:rsidRPr="003D41BC" w:rsidTr="007078B2">
        <w:trPr>
          <w:gridAfter w:val="4"/>
          <w:wAfter w:w="3412" w:type="dxa"/>
          <w:trHeight w:val="435"/>
        </w:trPr>
        <w:tc>
          <w:tcPr>
            <w:tcW w:w="649"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Planned</w:t>
            </w:r>
          </w:p>
        </w:tc>
        <w:tc>
          <w:tcPr>
            <w:tcW w:w="11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Executed</w:t>
            </w:r>
          </w:p>
        </w:tc>
        <w:tc>
          <w:tcPr>
            <w:tcW w:w="11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Planned</w:t>
            </w:r>
          </w:p>
        </w:tc>
        <w:tc>
          <w:tcPr>
            <w:tcW w:w="10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Executed</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Quantity</w:t>
            </w: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r>
      <w:tr w:rsidR="00D96E85" w:rsidRPr="003D41BC" w:rsidTr="007078B2">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gridAfter w:val="4"/>
          <w:wAfter w:w="3412" w:type="dxa"/>
          <w:trHeight w:val="315"/>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65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0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51"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254"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gridAfter w:val="4"/>
          <w:wAfter w:w="3412" w:type="dxa"/>
          <w:trHeight w:val="375"/>
        </w:trPr>
        <w:tc>
          <w:tcPr>
            <w:tcW w:w="64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1829" w:type="dxa"/>
            <w:gridSpan w:val="1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Remarks: ________________________________________________________________________________________.</w:t>
            </w:r>
          </w:p>
        </w:tc>
        <w:tc>
          <w:tcPr>
            <w:tcW w:w="125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803395">
        <w:trPr>
          <w:trHeight w:val="288"/>
        </w:trPr>
        <w:tc>
          <w:tcPr>
            <w:tcW w:w="64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5167" w:type="dxa"/>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u w:val="single"/>
              </w:rPr>
              <w:t>Prepared by</w:t>
            </w:r>
          </w:p>
        </w:tc>
        <w:tc>
          <w:tcPr>
            <w:tcW w:w="995"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u w:val="single"/>
              </w:rPr>
            </w:pPr>
            <w:r w:rsidRPr="003D41BC">
              <w:rPr>
                <w:rFonts w:eastAsia="Times New Roman"/>
                <w:sz w:val="20"/>
                <w:szCs w:val="20"/>
                <w:u w:val="single"/>
              </w:rPr>
              <w:t>Approved by</w:t>
            </w: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510"/>
        </w:trPr>
        <w:tc>
          <w:tcPr>
            <w:tcW w:w="64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_____________________________</w:t>
            </w:r>
          </w:p>
        </w:tc>
        <w:tc>
          <w:tcPr>
            <w:tcW w:w="112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_____________________________</w:t>
            </w: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225"/>
        </w:trPr>
        <w:tc>
          <w:tcPr>
            <w:tcW w:w="64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c>
          <w:tcPr>
            <w:tcW w:w="112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261"/>
        </w:trPr>
        <w:tc>
          <w:tcPr>
            <w:tcW w:w="64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162" w:type="dxa"/>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c>
          <w:tcPr>
            <w:tcW w:w="112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779" w:type="dxa"/>
            <w:gridSpan w:val="7"/>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c>
          <w:tcPr>
            <w:tcW w:w="236"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bl>
    <w:p w:rsidR="00D96E85" w:rsidRDefault="00D96E85" w:rsidP="00D96E85">
      <w:pPr>
        <w:rPr>
          <w:sz w:val="20"/>
          <w:szCs w:val="20"/>
        </w:rPr>
      </w:pPr>
    </w:p>
    <w:p w:rsidR="00D96E85" w:rsidRPr="00803395" w:rsidRDefault="00D96E85" w:rsidP="00D96E85">
      <w:pPr>
        <w:rPr>
          <w:b/>
          <w:sz w:val="20"/>
          <w:szCs w:val="20"/>
        </w:rPr>
      </w:pPr>
      <w:r w:rsidRPr="00803395">
        <w:rPr>
          <w:b/>
          <w:sz w:val="20"/>
          <w:szCs w:val="20"/>
        </w:rPr>
        <w:lastRenderedPageBreak/>
        <w:t>Appendix Part IV/GL</w:t>
      </w:r>
      <w:r w:rsidR="009D36E9" w:rsidRPr="00803395">
        <w:rPr>
          <w:b/>
          <w:sz w:val="20"/>
          <w:szCs w:val="20"/>
        </w:rPr>
        <w:t>28</w:t>
      </w:r>
      <w:r w:rsidRPr="00803395">
        <w:rPr>
          <w:b/>
          <w:sz w:val="20"/>
          <w:szCs w:val="20"/>
        </w:rPr>
        <w:t>/D-3 Monthly Work Progress Format (Amount)</w:t>
      </w:r>
    </w:p>
    <w:p w:rsidR="00D96E85" w:rsidRPr="003D41BC" w:rsidRDefault="00D96E85" w:rsidP="00D96E85">
      <w:pPr>
        <w:rPr>
          <w:sz w:val="20"/>
          <w:szCs w:val="20"/>
        </w:rPr>
      </w:pPr>
    </w:p>
    <w:tbl>
      <w:tblPr>
        <w:tblW w:w="5000" w:type="pct"/>
        <w:tblLook w:val="04A0" w:firstRow="1" w:lastRow="0" w:firstColumn="1" w:lastColumn="0" w:noHBand="0" w:noVBand="1"/>
      </w:tblPr>
      <w:tblGrid>
        <w:gridCol w:w="962"/>
        <w:gridCol w:w="1060"/>
        <w:gridCol w:w="573"/>
        <w:gridCol w:w="1123"/>
        <w:gridCol w:w="937"/>
        <w:gridCol w:w="1780"/>
        <w:gridCol w:w="684"/>
        <w:gridCol w:w="765"/>
        <w:gridCol w:w="897"/>
        <w:gridCol w:w="852"/>
        <w:gridCol w:w="1411"/>
        <w:gridCol w:w="402"/>
        <w:gridCol w:w="1860"/>
        <w:gridCol w:w="782"/>
        <w:gridCol w:w="221"/>
        <w:gridCol w:w="221"/>
        <w:gridCol w:w="221"/>
      </w:tblGrid>
      <w:tr w:rsidR="00D96E85" w:rsidRPr="003D41BC" w:rsidTr="00C24E6D">
        <w:trPr>
          <w:trHeight w:val="20"/>
        </w:trPr>
        <w:tc>
          <w:tcPr>
            <w:tcW w:w="1332"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36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290"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20"/>
        </w:trPr>
        <w:tc>
          <w:tcPr>
            <w:tcW w:w="1332"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36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290"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20"/>
        </w:trPr>
        <w:tc>
          <w:tcPr>
            <w:tcW w:w="1332"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36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290"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20"/>
        </w:trPr>
        <w:tc>
          <w:tcPr>
            <w:tcW w:w="1986" w:type="pct"/>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20"/>
        </w:trPr>
        <w:tc>
          <w:tcPr>
            <w:tcW w:w="1332"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Plan Period : ___________________</w:t>
            </w:r>
          </w:p>
        </w:tc>
        <w:tc>
          <w:tcPr>
            <w:tcW w:w="2019" w:type="pct"/>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Contract Time: ____________________________</w:t>
            </w: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332"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Fiscal Year: ____________________</w:t>
            </w:r>
          </w:p>
        </w:tc>
        <w:tc>
          <w:tcPr>
            <w:tcW w:w="2019" w:type="pct"/>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Utilized time: _____________________________</w:t>
            </w: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332"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Commencement date : ____________________</w:t>
            </w:r>
          </w:p>
        </w:tc>
        <w:tc>
          <w:tcPr>
            <w:tcW w:w="2019" w:type="pct"/>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Remaining contract time: ___________________</w:t>
            </w: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332"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Completion Date: ________________________</w:t>
            </w:r>
          </w:p>
        </w:tc>
        <w:tc>
          <w:tcPr>
            <w:tcW w:w="2019" w:type="pct"/>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Percentage completion to date: ________________</w:t>
            </w: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8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368"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92"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260"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322"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36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290"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038" w:type="pct"/>
            <w:gridSpan w:val="4"/>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939" w:type="pct"/>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gridAfter w:val="3"/>
          <w:wAfter w:w="995" w:type="pct"/>
          <w:trHeight w:val="20"/>
        </w:trPr>
        <w:tc>
          <w:tcPr>
            <w:tcW w:w="18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 xml:space="preserve"> Bill Item No</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Activity</w:t>
            </w:r>
          </w:p>
        </w:tc>
        <w:tc>
          <w:tcPr>
            <w:tcW w:w="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Unit</w:t>
            </w:r>
          </w:p>
        </w:tc>
        <w:tc>
          <w:tcPr>
            <w:tcW w:w="2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Unit Price’ Birr</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 xml:space="preserve">Tender </w:t>
            </w:r>
            <w:r w:rsidRPr="003D41BC">
              <w:rPr>
                <w:rFonts w:eastAsia="Times New Roman"/>
                <w:sz w:val="20"/>
                <w:szCs w:val="20"/>
              </w:rPr>
              <w:br/>
              <w:t>Amount, Birr</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Previously Amount, Birr</w:t>
            </w:r>
          </w:p>
        </w:tc>
        <w:tc>
          <w:tcPr>
            <w:tcW w:w="1262" w:type="pct"/>
            <w:gridSpan w:val="4"/>
            <w:tcBorders>
              <w:top w:val="single" w:sz="4" w:space="0" w:color="auto"/>
              <w:left w:val="nil"/>
              <w:bottom w:val="single" w:sz="4" w:space="0" w:color="auto"/>
              <w:right w:val="single" w:sz="4" w:space="0" w:color="auto"/>
            </w:tcBorders>
            <w:shd w:val="clear" w:color="auto" w:fill="auto"/>
            <w:noWrap/>
            <w:vAlign w:val="center"/>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Accomplished Amount, Birr</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To - Date Certified</w:t>
            </w:r>
          </w:p>
        </w:tc>
        <w:tc>
          <w:tcPr>
            <w:tcW w:w="345" w:type="pct"/>
            <w:gridSpan w:val="2"/>
            <w:vMerge w:val="restart"/>
            <w:tcBorders>
              <w:top w:val="single" w:sz="4" w:space="0" w:color="auto"/>
              <w:left w:val="nil"/>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Difference (</w:t>
            </w:r>
            <w:proofErr w:type="spellStart"/>
            <w:r w:rsidRPr="003D41BC">
              <w:rPr>
                <w:rFonts w:eastAsia="Times New Roman"/>
                <w:sz w:val="20"/>
                <w:szCs w:val="20"/>
              </w:rPr>
              <w:t>Accomp</w:t>
            </w:r>
            <w:proofErr w:type="spellEnd"/>
            <w:r w:rsidRPr="003D41BC">
              <w:rPr>
                <w:rFonts w:eastAsia="Times New Roman"/>
                <w:sz w:val="20"/>
                <w:szCs w:val="20"/>
              </w:rPr>
              <w:t>-Certified)</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Remark</w:t>
            </w:r>
          </w:p>
        </w:tc>
      </w:tr>
      <w:tr w:rsidR="00D96E85" w:rsidRPr="003D41BC" w:rsidTr="00C24E6D">
        <w:trPr>
          <w:gridAfter w:val="3"/>
          <w:wAfter w:w="995" w:type="pct"/>
          <w:trHeight w:val="20"/>
        </w:trPr>
        <w:tc>
          <w:tcPr>
            <w:tcW w:w="189"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617" w:type="pct"/>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This month</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To - Date Amount, Birr</w:t>
            </w:r>
          </w:p>
        </w:tc>
        <w:tc>
          <w:tcPr>
            <w:tcW w:w="336" w:type="pct"/>
            <w:vMerge w:val="restart"/>
            <w:tcBorders>
              <w:top w:val="nil"/>
              <w:left w:val="nil"/>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Amount, Birr</w:t>
            </w:r>
          </w:p>
          <w:p w:rsidR="00D96E85" w:rsidRPr="003D41BC" w:rsidRDefault="00D96E85" w:rsidP="00803395">
            <w:pPr>
              <w:ind w:left="-90" w:right="-65"/>
              <w:jc w:val="center"/>
              <w:rPr>
                <w:rFonts w:eastAsia="Times New Roman"/>
                <w:sz w:val="20"/>
                <w:szCs w:val="20"/>
              </w:rPr>
            </w:pPr>
            <w:r w:rsidRPr="003D41BC">
              <w:rPr>
                <w:rFonts w:eastAsia="Times New Roman"/>
                <w:sz w:val="20"/>
                <w:szCs w:val="20"/>
              </w:rPr>
              <w:t> </w:t>
            </w:r>
          </w:p>
        </w:tc>
        <w:tc>
          <w:tcPr>
            <w:tcW w:w="345" w:type="pct"/>
            <w:gridSpan w:val="2"/>
            <w:vMerge/>
            <w:tcBorders>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r>
      <w:tr w:rsidR="00D96E85" w:rsidRPr="003D41BC" w:rsidTr="00C24E6D">
        <w:trPr>
          <w:gridAfter w:val="3"/>
          <w:wAfter w:w="995" w:type="pct"/>
          <w:trHeight w:val="20"/>
        </w:trPr>
        <w:tc>
          <w:tcPr>
            <w:tcW w:w="189"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803395">
            <w:pPr>
              <w:ind w:left="-90" w:right="-65"/>
              <w:rPr>
                <w:rFonts w:eastAsia="Times New Roman"/>
                <w:sz w:val="20"/>
                <w:szCs w:val="20"/>
              </w:rPr>
            </w:pPr>
          </w:p>
        </w:tc>
        <w:tc>
          <w:tcPr>
            <w:tcW w:w="29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Planned</w:t>
            </w:r>
          </w:p>
        </w:tc>
        <w:tc>
          <w:tcPr>
            <w:tcW w:w="327"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Executed</w:t>
            </w:r>
          </w:p>
        </w:tc>
        <w:tc>
          <w:tcPr>
            <w:tcW w:w="331"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Planned</w:t>
            </w:r>
          </w:p>
        </w:tc>
        <w:tc>
          <w:tcPr>
            <w:tcW w:w="314"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Executed</w:t>
            </w:r>
          </w:p>
        </w:tc>
        <w:tc>
          <w:tcPr>
            <w:tcW w:w="336" w:type="pct"/>
            <w:vMerge/>
            <w:tcBorders>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p>
        </w:tc>
        <w:tc>
          <w:tcPr>
            <w:tcW w:w="345" w:type="pct"/>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803395">
            <w:pPr>
              <w:ind w:left="-90" w:right="-65"/>
              <w:jc w:val="center"/>
              <w:rPr>
                <w:rFonts w:eastAsia="Times New Roman"/>
                <w:sz w:val="20"/>
                <w:szCs w:val="20"/>
              </w:rPr>
            </w:pPr>
            <w:r w:rsidRPr="003D41BC">
              <w:rPr>
                <w:rFonts w:eastAsia="Times New Roman"/>
                <w:sz w:val="20"/>
                <w:szCs w:val="20"/>
              </w:rPr>
              <w:t>Amount, Birr</w:t>
            </w: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r>
      <w:tr w:rsidR="00D96E85" w:rsidRPr="003D41BC" w:rsidTr="00C24E6D">
        <w:trPr>
          <w:gridAfter w:val="3"/>
          <w:wAfter w:w="995" w:type="pct"/>
          <w:trHeight w:val="2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9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6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5"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45" w:type="pct"/>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C24E6D">
        <w:trPr>
          <w:gridAfter w:val="3"/>
          <w:wAfter w:w="995" w:type="pct"/>
          <w:trHeight w:val="2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9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6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5"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45" w:type="pct"/>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C24E6D">
        <w:trPr>
          <w:gridAfter w:val="3"/>
          <w:wAfter w:w="995" w:type="pct"/>
          <w:trHeight w:val="2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9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6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5"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45" w:type="pct"/>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C24E6D">
        <w:trPr>
          <w:gridAfter w:val="3"/>
          <w:wAfter w:w="995" w:type="pct"/>
          <w:trHeight w:val="2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9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6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5"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45" w:type="pct"/>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C24E6D">
        <w:trPr>
          <w:gridAfter w:val="3"/>
          <w:wAfter w:w="995" w:type="pct"/>
          <w:trHeight w:val="2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9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6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5"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45" w:type="pct"/>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C24E6D">
        <w:trPr>
          <w:gridAfter w:val="3"/>
          <w:wAfter w:w="995" w:type="pct"/>
          <w:trHeight w:val="2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9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6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5"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27"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14"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3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45" w:type="pct"/>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C24E6D">
        <w:trPr>
          <w:gridAfter w:val="3"/>
          <w:wAfter w:w="995" w:type="pct"/>
          <w:trHeight w:val="20"/>
        </w:trPr>
        <w:tc>
          <w:tcPr>
            <w:tcW w:w="18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450" w:type="pct"/>
            <w:gridSpan w:val="1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Remarks: ________________________________________________________________________________________.</w:t>
            </w:r>
          </w:p>
        </w:tc>
        <w:tc>
          <w:tcPr>
            <w:tcW w:w="36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8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07" w:type="pct"/>
            <w:gridSpan w:val="5"/>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u w:val="single"/>
              </w:rPr>
              <w:t>Prepared by</w:t>
            </w:r>
          </w:p>
        </w:tc>
        <w:tc>
          <w:tcPr>
            <w:tcW w:w="290"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977" w:type="pct"/>
            <w:gridSpan w:val="6"/>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u w:val="single"/>
              </w:rPr>
            </w:pPr>
            <w:r w:rsidRPr="003D41BC">
              <w:rPr>
                <w:rFonts w:eastAsia="Times New Roman"/>
                <w:sz w:val="20"/>
                <w:szCs w:val="20"/>
                <w:u w:val="single"/>
              </w:rPr>
              <w:t>Approved by</w:t>
            </w: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8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797" w:type="pct"/>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_____________________________</w:t>
            </w:r>
          </w:p>
        </w:tc>
        <w:tc>
          <w:tcPr>
            <w:tcW w:w="327"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977" w:type="pct"/>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w:t>
            </w: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8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797" w:type="pct"/>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c>
          <w:tcPr>
            <w:tcW w:w="327"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977" w:type="pct"/>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20"/>
        </w:trPr>
        <w:tc>
          <w:tcPr>
            <w:tcW w:w="18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797" w:type="pct"/>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c>
          <w:tcPr>
            <w:tcW w:w="327"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977" w:type="pct"/>
            <w:gridSpan w:val="6"/>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bl>
    <w:p w:rsidR="00A2005B" w:rsidRDefault="00A2005B" w:rsidP="00D96E85">
      <w:pPr>
        <w:rPr>
          <w:sz w:val="20"/>
          <w:szCs w:val="20"/>
        </w:rPr>
      </w:pPr>
    </w:p>
    <w:p w:rsidR="00C24E6D" w:rsidRDefault="00C24E6D">
      <w:pPr>
        <w:spacing w:after="200"/>
        <w:jc w:val="left"/>
        <w:rPr>
          <w:sz w:val="20"/>
          <w:szCs w:val="20"/>
        </w:rPr>
      </w:pPr>
      <w:r>
        <w:rPr>
          <w:sz w:val="20"/>
          <w:szCs w:val="20"/>
        </w:rPr>
        <w:br w:type="page"/>
      </w:r>
    </w:p>
    <w:p w:rsidR="00D96E85" w:rsidRPr="00803395" w:rsidRDefault="00D96E85" w:rsidP="00D96E85">
      <w:pPr>
        <w:rPr>
          <w:b/>
          <w:sz w:val="20"/>
          <w:szCs w:val="20"/>
        </w:rPr>
      </w:pPr>
      <w:r w:rsidRPr="00803395">
        <w:rPr>
          <w:b/>
          <w:sz w:val="20"/>
          <w:szCs w:val="20"/>
        </w:rPr>
        <w:lastRenderedPageBreak/>
        <w:t>Appendix Part IV/GL</w:t>
      </w:r>
      <w:r w:rsidR="009D36E9" w:rsidRPr="00803395">
        <w:rPr>
          <w:b/>
          <w:sz w:val="20"/>
          <w:szCs w:val="20"/>
        </w:rPr>
        <w:t>28</w:t>
      </w:r>
      <w:r w:rsidRPr="00803395">
        <w:rPr>
          <w:b/>
          <w:sz w:val="20"/>
          <w:szCs w:val="20"/>
        </w:rPr>
        <w:t xml:space="preserve">/D-4 </w:t>
      </w:r>
      <w:r w:rsidR="00BC66E0" w:rsidRPr="00803395">
        <w:rPr>
          <w:b/>
          <w:sz w:val="20"/>
          <w:szCs w:val="20"/>
        </w:rPr>
        <w:t>Person power</w:t>
      </w:r>
      <w:r w:rsidRPr="00803395">
        <w:rPr>
          <w:b/>
          <w:sz w:val="20"/>
          <w:szCs w:val="20"/>
        </w:rPr>
        <w:t xml:space="preserve"> Mobilized to the Site during the Month</w:t>
      </w:r>
    </w:p>
    <w:p w:rsidR="00D96E85" w:rsidRPr="003D41BC" w:rsidRDefault="00D96E85" w:rsidP="00D96E85">
      <w:pPr>
        <w:rPr>
          <w:sz w:val="20"/>
          <w:szCs w:val="20"/>
        </w:rPr>
      </w:pPr>
    </w:p>
    <w:tbl>
      <w:tblPr>
        <w:tblW w:w="5000" w:type="pct"/>
        <w:tblLook w:val="04A0" w:firstRow="1" w:lastRow="0" w:firstColumn="1" w:lastColumn="0" w:noHBand="0" w:noVBand="1"/>
      </w:tblPr>
      <w:tblGrid>
        <w:gridCol w:w="4565"/>
        <w:gridCol w:w="983"/>
        <w:gridCol w:w="762"/>
        <w:gridCol w:w="871"/>
        <w:gridCol w:w="2969"/>
        <w:gridCol w:w="2677"/>
        <w:gridCol w:w="222"/>
        <w:gridCol w:w="456"/>
        <w:gridCol w:w="1246"/>
      </w:tblGrid>
      <w:tr w:rsidR="00D96E85" w:rsidRPr="003D41BC" w:rsidTr="00C24E6D">
        <w:trPr>
          <w:trHeight w:val="315"/>
        </w:trPr>
        <w:tc>
          <w:tcPr>
            <w:tcW w:w="1332"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36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290"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315"/>
        </w:trPr>
        <w:tc>
          <w:tcPr>
            <w:tcW w:w="1332"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36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290"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315"/>
        </w:trPr>
        <w:tc>
          <w:tcPr>
            <w:tcW w:w="1332"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36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290"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315"/>
        </w:trPr>
        <w:tc>
          <w:tcPr>
            <w:tcW w:w="1986" w:type="pct"/>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327"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38"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C24E6D">
        <w:trPr>
          <w:trHeight w:val="405"/>
        </w:trPr>
        <w:tc>
          <w:tcPr>
            <w:tcW w:w="1332"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Plan Period : ___________________</w:t>
            </w:r>
          </w:p>
        </w:tc>
        <w:tc>
          <w:tcPr>
            <w:tcW w:w="2019"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Contract Time: ____________________________</w:t>
            </w: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405"/>
        </w:trPr>
        <w:tc>
          <w:tcPr>
            <w:tcW w:w="1332"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Fiscal Year: ____________________</w:t>
            </w:r>
          </w:p>
        </w:tc>
        <w:tc>
          <w:tcPr>
            <w:tcW w:w="2019"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Utilized time: _____________________________</w:t>
            </w: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405"/>
        </w:trPr>
        <w:tc>
          <w:tcPr>
            <w:tcW w:w="1332"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Commencement date : ____________________</w:t>
            </w:r>
          </w:p>
        </w:tc>
        <w:tc>
          <w:tcPr>
            <w:tcW w:w="2019"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Remaining contract time: ___________________</w:t>
            </w: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C24E6D">
        <w:trPr>
          <w:trHeight w:val="405"/>
        </w:trPr>
        <w:tc>
          <w:tcPr>
            <w:tcW w:w="1332"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Completion Date: ________________________</w:t>
            </w:r>
          </w:p>
        </w:tc>
        <w:tc>
          <w:tcPr>
            <w:tcW w:w="2019" w:type="pct"/>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Percentage completion to date: ________________</w:t>
            </w:r>
          </w:p>
        </w:tc>
        <w:tc>
          <w:tcPr>
            <w:tcW w:w="939" w:type="pct"/>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9"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86"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455" w:type="pct"/>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bl>
    <w:p w:rsidR="00D96E85" w:rsidRPr="003D41BC" w:rsidRDefault="00D96E85" w:rsidP="00D96E85">
      <w:pPr>
        <w:rPr>
          <w:sz w:val="20"/>
          <w:szCs w:val="20"/>
        </w:rPr>
      </w:pPr>
    </w:p>
    <w:p w:rsidR="00D96E85" w:rsidRPr="003D41BC" w:rsidRDefault="00D96E85" w:rsidP="00D96E85">
      <w:pPr>
        <w:rPr>
          <w:sz w:val="20"/>
          <w:szCs w:val="20"/>
        </w:rPr>
      </w:pPr>
    </w:p>
    <w:tbl>
      <w:tblPr>
        <w:tblW w:w="7471" w:type="dxa"/>
        <w:jc w:val="center"/>
        <w:tblInd w:w="-2120" w:type="dxa"/>
        <w:tblLook w:val="04A0" w:firstRow="1" w:lastRow="0" w:firstColumn="1" w:lastColumn="0" w:noHBand="0" w:noVBand="1"/>
      </w:tblPr>
      <w:tblGrid>
        <w:gridCol w:w="830"/>
        <w:gridCol w:w="2779"/>
        <w:gridCol w:w="683"/>
        <w:gridCol w:w="835"/>
        <w:gridCol w:w="1768"/>
        <w:gridCol w:w="576"/>
      </w:tblGrid>
      <w:tr w:rsidR="00D96E85" w:rsidRPr="003D41BC" w:rsidTr="007078B2">
        <w:trPr>
          <w:trHeight w:val="315"/>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b/>
                <w:bCs/>
                <w:sz w:val="20"/>
                <w:szCs w:val="20"/>
              </w:rPr>
            </w:pPr>
            <w:r w:rsidRPr="003D41BC">
              <w:rPr>
                <w:rFonts w:eastAsia="Times New Roman"/>
                <w:b/>
                <w:bCs/>
                <w:sz w:val="20"/>
                <w:szCs w:val="20"/>
              </w:rPr>
              <w:t>S/No</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b/>
                <w:bCs/>
                <w:sz w:val="20"/>
                <w:szCs w:val="20"/>
              </w:rPr>
            </w:pPr>
            <w:r w:rsidRPr="003D41BC">
              <w:rPr>
                <w:rFonts w:eastAsia="Times New Roman"/>
                <w:b/>
                <w:bCs/>
                <w:sz w:val="20"/>
                <w:szCs w:val="20"/>
              </w:rPr>
              <w:t>Description</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b/>
                <w:bCs/>
                <w:sz w:val="20"/>
                <w:szCs w:val="20"/>
              </w:rPr>
            </w:pPr>
            <w:r w:rsidRPr="003D41BC">
              <w:rPr>
                <w:rFonts w:eastAsia="Times New Roman"/>
                <w:b/>
                <w:bCs/>
                <w:sz w:val="20"/>
                <w:szCs w:val="20"/>
              </w:rPr>
              <w:t>Unit</w:t>
            </w:r>
          </w:p>
        </w:tc>
        <w:tc>
          <w:tcPr>
            <w:tcW w:w="3179" w:type="dxa"/>
            <w:gridSpan w:val="3"/>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b/>
                <w:bCs/>
                <w:sz w:val="20"/>
                <w:szCs w:val="20"/>
              </w:rPr>
            </w:pPr>
            <w:r w:rsidRPr="003D41BC">
              <w:rPr>
                <w:rFonts w:eastAsia="Times New Roman"/>
                <w:b/>
                <w:bCs/>
                <w:sz w:val="20"/>
                <w:szCs w:val="20"/>
              </w:rPr>
              <w:t>Month, Year</w:t>
            </w:r>
          </w:p>
        </w:tc>
      </w:tr>
      <w:tr w:rsidR="00D96E85" w:rsidRPr="003D41BC" w:rsidTr="007078B2">
        <w:trPr>
          <w:trHeight w:val="315"/>
          <w:jc w:val="center"/>
        </w:trPr>
        <w:tc>
          <w:tcPr>
            <w:tcW w:w="83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b/>
                <w:bCs/>
                <w:sz w:val="20"/>
                <w:szCs w:val="20"/>
              </w:rPr>
            </w:pPr>
          </w:p>
        </w:tc>
        <w:tc>
          <w:tcPr>
            <w:tcW w:w="2779"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b/>
                <w:bCs/>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b/>
                <w:bCs/>
                <w:sz w:val="20"/>
                <w:szCs w:val="20"/>
              </w:rPr>
            </w:pP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b/>
                <w:bCs/>
                <w:sz w:val="20"/>
                <w:szCs w:val="20"/>
              </w:rPr>
            </w:pPr>
            <w:r w:rsidRPr="003D41BC">
              <w:rPr>
                <w:rFonts w:eastAsia="Times New Roman"/>
                <w:b/>
                <w:bCs/>
                <w:sz w:val="20"/>
                <w:szCs w:val="20"/>
              </w:rPr>
              <w:t>Plan</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b/>
                <w:bCs/>
                <w:sz w:val="20"/>
                <w:szCs w:val="20"/>
              </w:rPr>
            </w:pPr>
            <w:r w:rsidRPr="003D41BC">
              <w:rPr>
                <w:rFonts w:eastAsia="Times New Roman"/>
                <w:b/>
                <w:bCs/>
                <w:sz w:val="20"/>
                <w:szCs w:val="20"/>
              </w:rPr>
              <w:t>Mobilized</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b/>
                <w:bCs/>
                <w:sz w:val="20"/>
                <w:szCs w:val="20"/>
              </w:rPr>
            </w:pPr>
            <w:r w:rsidRPr="003D41BC">
              <w:rPr>
                <w:rFonts w:eastAsia="Times New Roman"/>
                <w:b/>
                <w:bCs/>
                <w:sz w:val="20"/>
                <w:szCs w:val="20"/>
              </w:rPr>
              <w:t>%</w:t>
            </w:r>
          </w:p>
        </w:tc>
      </w:tr>
      <w:tr w:rsidR="00D96E85" w:rsidRPr="003D41BC" w:rsidTr="007078B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sz w:val="20"/>
                <w:szCs w:val="20"/>
              </w:rPr>
            </w:pPr>
            <w:r w:rsidRPr="003D41BC">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sz w:val="20"/>
                <w:szCs w:val="20"/>
              </w:rPr>
            </w:pPr>
            <w:r w:rsidRPr="003D41BC">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sz w:val="20"/>
                <w:szCs w:val="20"/>
              </w:rPr>
            </w:pPr>
            <w:r w:rsidRPr="003D41BC">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sz w:val="20"/>
                <w:szCs w:val="20"/>
              </w:rPr>
            </w:pPr>
            <w:r w:rsidRPr="003D41BC">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sz w:val="20"/>
                <w:szCs w:val="20"/>
              </w:rPr>
            </w:pPr>
            <w:r w:rsidRPr="003D41BC">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sz w:val="20"/>
                <w:szCs w:val="20"/>
              </w:rPr>
            </w:pPr>
            <w:r w:rsidRPr="003D41BC">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r>
      <w:tr w:rsidR="00D96E85" w:rsidRPr="003D41BC" w:rsidTr="007078B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jc w:val="right"/>
              <w:rPr>
                <w:rFonts w:eastAsia="Times New Roman"/>
                <w:sz w:val="20"/>
                <w:szCs w:val="20"/>
              </w:rPr>
            </w:pPr>
            <w:r w:rsidRPr="003D41BC">
              <w:rPr>
                <w:rFonts w:eastAsia="Times New Roman"/>
                <w:sz w:val="20"/>
                <w:szCs w:val="20"/>
              </w:rPr>
              <w:t> </w:t>
            </w:r>
          </w:p>
        </w:tc>
        <w:tc>
          <w:tcPr>
            <w:tcW w:w="277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3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6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bl>
    <w:p w:rsidR="00D96E85" w:rsidRPr="003D41BC" w:rsidRDefault="00D96E85" w:rsidP="00D96E85">
      <w:pPr>
        <w:rPr>
          <w:sz w:val="20"/>
          <w:szCs w:val="20"/>
        </w:rPr>
      </w:pPr>
    </w:p>
    <w:tbl>
      <w:tblPr>
        <w:tblW w:w="14057" w:type="dxa"/>
        <w:tblInd w:w="91" w:type="dxa"/>
        <w:tblLook w:val="04A0" w:firstRow="1" w:lastRow="0" w:firstColumn="1" w:lastColumn="0" w:noHBand="0" w:noVBand="1"/>
      </w:tblPr>
      <w:tblGrid>
        <w:gridCol w:w="5371"/>
        <w:gridCol w:w="1034"/>
        <w:gridCol w:w="1164"/>
        <w:gridCol w:w="4726"/>
        <w:gridCol w:w="1303"/>
        <w:gridCol w:w="459"/>
      </w:tblGrid>
      <w:tr w:rsidR="00D96E85" w:rsidRPr="003D41BC" w:rsidTr="007078B2">
        <w:trPr>
          <w:gridAfter w:val="1"/>
          <w:wAfter w:w="459" w:type="dxa"/>
          <w:trHeight w:val="375"/>
        </w:trPr>
        <w:tc>
          <w:tcPr>
            <w:tcW w:w="12295"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510"/>
        </w:trPr>
        <w:tc>
          <w:tcPr>
            <w:tcW w:w="537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u w:val="single"/>
              </w:rPr>
              <w:t>Prepared by</w:t>
            </w:r>
          </w:p>
        </w:tc>
        <w:tc>
          <w:tcPr>
            <w:tcW w:w="103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u w:val="single"/>
              </w:rPr>
            </w:pPr>
            <w:r w:rsidRPr="003D41BC">
              <w:rPr>
                <w:rFonts w:eastAsia="Times New Roman"/>
                <w:sz w:val="20"/>
                <w:szCs w:val="20"/>
                <w:u w:val="single"/>
              </w:rPr>
              <w:t>Approved by</w:t>
            </w:r>
          </w:p>
        </w:tc>
      </w:tr>
      <w:tr w:rsidR="00D96E85" w:rsidRPr="003D41BC" w:rsidTr="007078B2">
        <w:trPr>
          <w:trHeight w:val="510"/>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w:t>
            </w:r>
          </w:p>
        </w:tc>
      </w:tr>
      <w:tr w:rsidR="00D96E85" w:rsidRPr="003D41BC" w:rsidTr="007078B2">
        <w:trPr>
          <w:trHeight w:val="225"/>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r>
      <w:tr w:rsidR="00D96E85" w:rsidRPr="003D41BC" w:rsidTr="007078B2">
        <w:trPr>
          <w:trHeight w:val="261"/>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r>
    </w:tbl>
    <w:p w:rsidR="00D96E85" w:rsidRPr="00803395" w:rsidRDefault="00D96E85" w:rsidP="00D96E85">
      <w:pPr>
        <w:rPr>
          <w:b/>
          <w:sz w:val="20"/>
          <w:szCs w:val="20"/>
        </w:rPr>
      </w:pPr>
      <w:r w:rsidRPr="00803395">
        <w:rPr>
          <w:b/>
          <w:sz w:val="20"/>
          <w:szCs w:val="20"/>
        </w:rPr>
        <w:lastRenderedPageBreak/>
        <w:t>Appendix Part IV/GL</w:t>
      </w:r>
      <w:r w:rsidR="009D36E9" w:rsidRPr="00803395">
        <w:rPr>
          <w:b/>
          <w:sz w:val="20"/>
          <w:szCs w:val="20"/>
        </w:rPr>
        <w:t>28</w:t>
      </w:r>
      <w:r w:rsidRPr="00803395">
        <w:rPr>
          <w:b/>
          <w:sz w:val="20"/>
          <w:szCs w:val="20"/>
        </w:rPr>
        <w:t xml:space="preserve">/D-5 </w:t>
      </w:r>
      <w:r w:rsidRPr="00803395">
        <w:rPr>
          <w:rFonts w:eastAsia="Times New Roman"/>
          <w:b/>
          <w:sz w:val="20"/>
          <w:szCs w:val="20"/>
        </w:rPr>
        <w:t>Machinery/Equipment Utilization during the</w:t>
      </w:r>
      <w:r w:rsidRPr="00803395">
        <w:rPr>
          <w:b/>
          <w:sz w:val="20"/>
          <w:szCs w:val="20"/>
        </w:rPr>
        <w:t xml:space="preserve"> Month</w:t>
      </w:r>
    </w:p>
    <w:p w:rsidR="00D96E85" w:rsidRPr="003D41BC" w:rsidRDefault="00D96E85" w:rsidP="00D96E85">
      <w:pPr>
        <w:rPr>
          <w:sz w:val="20"/>
          <w:szCs w:val="20"/>
        </w:rPr>
      </w:pPr>
    </w:p>
    <w:tbl>
      <w:tblPr>
        <w:tblW w:w="14127" w:type="dxa"/>
        <w:jc w:val="center"/>
        <w:tblInd w:w="91" w:type="dxa"/>
        <w:tblLook w:val="04A0" w:firstRow="1" w:lastRow="0" w:firstColumn="1" w:lastColumn="0" w:noHBand="0" w:noVBand="1"/>
      </w:tblPr>
      <w:tblGrid>
        <w:gridCol w:w="930"/>
        <w:gridCol w:w="2957"/>
        <w:gridCol w:w="900"/>
        <w:gridCol w:w="1072"/>
        <w:gridCol w:w="1718"/>
        <w:gridCol w:w="1109"/>
        <w:gridCol w:w="705"/>
        <w:gridCol w:w="796"/>
        <w:gridCol w:w="634"/>
        <w:gridCol w:w="550"/>
        <w:gridCol w:w="1044"/>
        <w:gridCol w:w="152"/>
        <w:gridCol w:w="1560"/>
      </w:tblGrid>
      <w:tr w:rsidR="00D96E85" w:rsidRPr="003D41BC" w:rsidTr="007078B2">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171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p>
        </w:tc>
      </w:tr>
      <w:tr w:rsidR="00D96E85" w:rsidRPr="003D41BC" w:rsidTr="007078B2">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171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p>
        </w:tc>
      </w:tr>
      <w:tr w:rsidR="00D96E85" w:rsidRPr="003D41BC" w:rsidTr="007078B2">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171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p>
        </w:tc>
      </w:tr>
      <w:tr w:rsidR="00D96E85" w:rsidRPr="003D41BC" w:rsidTr="007078B2">
        <w:trPr>
          <w:gridAfter w:val="2"/>
          <w:wAfter w:w="1712" w:type="dxa"/>
          <w:trHeight w:val="315"/>
          <w:jc w:val="center"/>
        </w:trPr>
        <w:tc>
          <w:tcPr>
            <w:tcW w:w="8686" w:type="dxa"/>
            <w:gridSpan w:val="6"/>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70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p>
        </w:tc>
      </w:tr>
      <w:tr w:rsidR="00D96E85" w:rsidRPr="003D41BC" w:rsidTr="007078B2">
        <w:trPr>
          <w:gridAfter w:val="2"/>
          <w:wAfter w:w="1712" w:type="dxa"/>
          <w:trHeight w:val="255"/>
          <w:jc w:val="center"/>
        </w:trPr>
        <w:tc>
          <w:tcPr>
            <w:tcW w:w="93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957"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9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072"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718"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109"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p>
        </w:tc>
      </w:tr>
      <w:tr w:rsidR="00D96E85" w:rsidRPr="003D41BC" w:rsidTr="007078B2">
        <w:trPr>
          <w:trHeight w:val="300"/>
          <w:jc w:val="center"/>
        </w:trPr>
        <w:tc>
          <w:tcPr>
            <w:tcW w:w="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 xml:space="preserve">Item </w:t>
            </w:r>
            <w:r w:rsidRPr="003D41BC">
              <w:rPr>
                <w:rFonts w:eastAsia="Times New Roman"/>
                <w:sz w:val="20"/>
                <w:szCs w:val="20"/>
              </w:rPr>
              <w:br/>
              <w:t>No.</w:t>
            </w:r>
          </w:p>
        </w:tc>
        <w:tc>
          <w:tcPr>
            <w:tcW w:w="2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Type Of Machinery/Equipment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Plate No.</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Capacity</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Name of Operator</w:t>
            </w:r>
          </w:p>
        </w:tc>
        <w:tc>
          <w:tcPr>
            <w:tcW w:w="2610" w:type="dxa"/>
            <w:gridSpan w:val="3"/>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Total</w:t>
            </w:r>
          </w:p>
        </w:tc>
        <w:tc>
          <w:tcPr>
            <w:tcW w:w="2380" w:type="dxa"/>
            <w:gridSpan w:val="4"/>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Operation Hours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Remark</w:t>
            </w:r>
          </w:p>
        </w:tc>
      </w:tr>
      <w:tr w:rsidR="00D96E85" w:rsidRPr="003D41BC" w:rsidTr="007078B2">
        <w:trPr>
          <w:trHeight w:val="315"/>
          <w:jc w:val="center"/>
        </w:trPr>
        <w:tc>
          <w:tcPr>
            <w:tcW w:w="93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2957"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xml:space="preserve">Available </w:t>
            </w:r>
            <w:proofErr w:type="spellStart"/>
            <w:r w:rsidRPr="003D41BC">
              <w:rPr>
                <w:rFonts w:eastAsia="Times New Roman"/>
                <w:sz w:val="20"/>
                <w:szCs w:val="20"/>
              </w:rPr>
              <w:t>Hrs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Idle Time</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Down Time</w:t>
            </w:r>
          </w:p>
        </w:tc>
        <w:tc>
          <w:tcPr>
            <w:tcW w:w="1184"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Bill Item No.</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Total</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ascii="Times New Roman" w:eastAsia="Times New Roman" w:hAnsi="Times New Roman" w:cs="Times New Roman"/>
                <w:sz w:val="20"/>
                <w:szCs w:val="20"/>
              </w:rPr>
            </w:pP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vAlign w:val="center"/>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r w:rsidR="00D96E85" w:rsidRPr="003D41BC" w:rsidTr="007078B2">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ascii="Times New Roman" w:eastAsia="Times New Roman" w:hAnsi="Times New Roman" w:cs="Times New Roman"/>
                <w:sz w:val="20"/>
                <w:szCs w:val="20"/>
              </w:rPr>
            </w:pPr>
            <w:r w:rsidRPr="003D41BC">
              <w:rPr>
                <w:rFonts w:ascii="Times New Roman" w:eastAsia="Times New Roman" w:hAnsi="Times New Roman" w:cs="Times New Roman"/>
                <w:sz w:val="20"/>
                <w:szCs w:val="20"/>
              </w:rPr>
              <w:t> </w:t>
            </w:r>
          </w:p>
        </w:tc>
      </w:tr>
    </w:tbl>
    <w:p w:rsidR="00D96E85" w:rsidRPr="003D41BC" w:rsidRDefault="00D96E85" w:rsidP="00D96E85">
      <w:pPr>
        <w:rPr>
          <w:sz w:val="20"/>
          <w:szCs w:val="20"/>
        </w:rPr>
      </w:pPr>
    </w:p>
    <w:tbl>
      <w:tblPr>
        <w:tblW w:w="14057" w:type="dxa"/>
        <w:tblInd w:w="91" w:type="dxa"/>
        <w:tblLook w:val="04A0" w:firstRow="1" w:lastRow="0" w:firstColumn="1" w:lastColumn="0" w:noHBand="0" w:noVBand="1"/>
      </w:tblPr>
      <w:tblGrid>
        <w:gridCol w:w="5371"/>
        <w:gridCol w:w="1034"/>
        <w:gridCol w:w="1164"/>
        <w:gridCol w:w="4726"/>
        <w:gridCol w:w="1303"/>
        <w:gridCol w:w="459"/>
      </w:tblGrid>
      <w:tr w:rsidR="00D96E85" w:rsidRPr="003D41BC" w:rsidTr="007078B2">
        <w:trPr>
          <w:gridAfter w:val="1"/>
          <w:wAfter w:w="459" w:type="dxa"/>
          <w:trHeight w:val="375"/>
        </w:trPr>
        <w:tc>
          <w:tcPr>
            <w:tcW w:w="12295"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7078B2">
        <w:trPr>
          <w:trHeight w:val="510"/>
        </w:trPr>
        <w:tc>
          <w:tcPr>
            <w:tcW w:w="537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u w:val="single"/>
              </w:rPr>
              <w:t>Prepared by</w:t>
            </w:r>
          </w:p>
        </w:tc>
        <w:tc>
          <w:tcPr>
            <w:tcW w:w="103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u w:val="single"/>
              </w:rPr>
            </w:pPr>
            <w:r w:rsidRPr="003D41BC">
              <w:rPr>
                <w:rFonts w:eastAsia="Times New Roman"/>
                <w:sz w:val="20"/>
                <w:szCs w:val="20"/>
                <w:u w:val="single"/>
              </w:rPr>
              <w:t>Approved by</w:t>
            </w:r>
          </w:p>
        </w:tc>
      </w:tr>
      <w:tr w:rsidR="00D96E85" w:rsidRPr="003D41BC" w:rsidTr="007078B2">
        <w:trPr>
          <w:trHeight w:val="510"/>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w:t>
            </w:r>
          </w:p>
        </w:tc>
      </w:tr>
      <w:tr w:rsidR="00D96E85" w:rsidRPr="003D41BC" w:rsidTr="007078B2">
        <w:trPr>
          <w:trHeight w:val="225"/>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r>
      <w:tr w:rsidR="00D96E85" w:rsidRPr="003D41BC" w:rsidTr="007078B2">
        <w:trPr>
          <w:trHeight w:val="261"/>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r>
    </w:tbl>
    <w:p w:rsidR="00D96E85" w:rsidRPr="003D41BC" w:rsidRDefault="00D96E85" w:rsidP="00D96E85">
      <w:pPr>
        <w:rPr>
          <w:sz w:val="20"/>
          <w:szCs w:val="20"/>
        </w:rPr>
      </w:pPr>
    </w:p>
    <w:p w:rsidR="00D96E85" w:rsidRPr="003D41BC" w:rsidRDefault="00D96E85" w:rsidP="00D96E85">
      <w:pPr>
        <w:rPr>
          <w:sz w:val="20"/>
          <w:szCs w:val="20"/>
        </w:rPr>
      </w:pPr>
    </w:p>
    <w:p w:rsidR="00D96E85" w:rsidRPr="003D41BC" w:rsidRDefault="00D96E85" w:rsidP="00D96E85">
      <w:pPr>
        <w:rPr>
          <w:sz w:val="20"/>
          <w:szCs w:val="20"/>
        </w:rPr>
      </w:pPr>
    </w:p>
    <w:p w:rsidR="009962C8" w:rsidRPr="003D41BC" w:rsidRDefault="009962C8" w:rsidP="00D96E85">
      <w:pPr>
        <w:rPr>
          <w:sz w:val="20"/>
          <w:szCs w:val="20"/>
        </w:rPr>
      </w:pPr>
    </w:p>
    <w:p w:rsidR="00D96E85" w:rsidRPr="00803395" w:rsidRDefault="00D96E85" w:rsidP="00D96E85">
      <w:pPr>
        <w:rPr>
          <w:b/>
          <w:sz w:val="20"/>
          <w:szCs w:val="20"/>
        </w:rPr>
      </w:pPr>
      <w:r w:rsidRPr="00803395">
        <w:rPr>
          <w:b/>
          <w:sz w:val="20"/>
          <w:szCs w:val="20"/>
        </w:rPr>
        <w:lastRenderedPageBreak/>
        <w:t>Appendix Part IV/GL</w:t>
      </w:r>
      <w:r w:rsidR="009D36E9" w:rsidRPr="00803395">
        <w:rPr>
          <w:b/>
          <w:sz w:val="20"/>
          <w:szCs w:val="20"/>
        </w:rPr>
        <w:t>28</w:t>
      </w:r>
      <w:r w:rsidRPr="00803395">
        <w:rPr>
          <w:b/>
          <w:sz w:val="20"/>
          <w:szCs w:val="20"/>
        </w:rPr>
        <w:t>/D-6 Construction Materials Used during the Month</w:t>
      </w:r>
    </w:p>
    <w:p w:rsidR="00446110" w:rsidRPr="003D41BC" w:rsidRDefault="00446110" w:rsidP="00D96E85">
      <w:pPr>
        <w:rPr>
          <w:sz w:val="20"/>
          <w:szCs w:val="20"/>
        </w:rPr>
      </w:pPr>
    </w:p>
    <w:tbl>
      <w:tblPr>
        <w:tblW w:w="13447" w:type="dxa"/>
        <w:tblInd w:w="93" w:type="dxa"/>
        <w:tblLook w:val="04A0" w:firstRow="1" w:lastRow="0" w:firstColumn="1" w:lastColumn="0" w:noHBand="0" w:noVBand="1"/>
      </w:tblPr>
      <w:tblGrid>
        <w:gridCol w:w="735"/>
        <w:gridCol w:w="2270"/>
        <w:gridCol w:w="866"/>
        <w:gridCol w:w="1815"/>
        <w:gridCol w:w="681"/>
        <w:gridCol w:w="200"/>
        <w:gridCol w:w="1260"/>
        <w:gridCol w:w="700"/>
        <w:gridCol w:w="1600"/>
        <w:gridCol w:w="1380"/>
        <w:gridCol w:w="1940"/>
      </w:tblGrid>
      <w:tr w:rsidR="00D96E85" w:rsidRPr="003D41BC" w:rsidTr="007078B2">
        <w:trPr>
          <w:trHeight w:val="315"/>
        </w:trPr>
        <w:tc>
          <w:tcPr>
            <w:tcW w:w="5686"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Project Name:_______________________</w:t>
            </w: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1460"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15"/>
        </w:trPr>
        <w:tc>
          <w:tcPr>
            <w:tcW w:w="5686"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Client:__________________________________</w:t>
            </w: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1460"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15"/>
        </w:trPr>
        <w:tc>
          <w:tcPr>
            <w:tcW w:w="5686"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Consultant:____________________________</w:t>
            </w: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p>
        </w:tc>
        <w:tc>
          <w:tcPr>
            <w:tcW w:w="1460"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315"/>
        </w:trPr>
        <w:tc>
          <w:tcPr>
            <w:tcW w:w="7827" w:type="dxa"/>
            <w:gridSpan w:val="7"/>
            <w:tcBorders>
              <w:top w:val="nil"/>
              <w:left w:val="nil"/>
              <w:bottom w:val="nil"/>
              <w:right w:val="nil"/>
            </w:tcBorders>
            <w:shd w:val="clear" w:color="auto" w:fill="auto"/>
            <w:noWrap/>
            <w:vAlign w:val="bottom"/>
            <w:hideMark/>
          </w:tcPr>
          <w:p w:rsidR="00D96E85" w:rsidRPr="003D41BC" w:rsidRDefault="00D96E85" w:rsidP="007078B2">
            <w:pPr>
              <w:rPr>
                <w:rFonts w:eastAsia="Times New Roman"/>
                <w:color w:val="000000"/>
                <w:sz w:val="20"/>
                <w:szCs w:val="20"/>
              </w:rPr>
            </w:pPr>
            <w:r w:rsidRPr="003D41BC">
              <w:rPr>
                <w:rFonts w:eastAsia="Times New Roman"/>
                <w:color w:val="000000"/>
                <w:sz w:val="20"/>
                <w:szCs w:val="20"/>
              </w:rPr>
              <w:t>Contractor:________________________________</w:t>
            </w:r>
          </w:p>
        </w:tc>
        <w:tc>
          <w:tcPr>
            <w:tcW w:w="7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255"/>
        </w:trPr>
        <w:tc>
          <w:tcPr>
            <w:tcW w:w="73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227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866"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815"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460" w:type="dxa"/>
            <w:gridSpan w:val="2"/>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p>
        </w:tc>
      </w:tr>
      <w:tr w:rsidR="00D96E85" w:rsidRPr="003D41BC" w:rsidTr="007078B2">
        <w:trPr>
          <w:trHeight w:val="255"/>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Item No.</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Description</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Unit</w:t>
            </w:r>
          </w:p>
        </w:tc>
        <w:tc>
          <w:tcPr>
            <w:tcW w:w="1815" w:type="dxa"/>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Total Cost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D96E85" w:rsidRPr="003D41BC" w:rsidRDefault="00D96E85" w:rsidP="007078B2">
            <w:pPr>
              <w:jc w:val="center"/>
              <w:rPr>
                <w:rFonts w:eastAsia="Times New Roman"/>
                <w:sz w:val="20"/>
                <w:szCs w:val="20"/>
              </w:rPr>
            </w:pPr>
          </w:p>
        </w:tc>
        <w:tc>
          <w:tcPr>
            <w:tcW w:w="2300" w:type="dxa"/>
            <w:gridSpan w:val="2"/>
            <w:tcBorders>
              <w:top w:val="single" w:sz="4" w:space="0" w:color="auto"/>
              <w:left w:val="single" w:sz="4" w:space="0" w:color="auto"/>
              <w:bottom w:val="single" w:sz="4" w:space="0" w:color="auto"/>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Bill Item Number</w:t>
            </w:r>
          </w:p>
        </w:tc>
        <w:tc>
          <w:tcPr>
            <w:tcW w:w="1380" w:type="dxa"/>
            <w:tcBorders>
              <w:top w:val="single" w:sz="4" w:space="0" w:color="auto"/>
              <w:left w:val="nil"/>
              <w:bottom w:val="single" w:sz="4" w:space="0" w:color="auto"/>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Remark</w:t>
            </w:r>
          </w:p>
        </w:tc>
      </w:tr>
      <w:tr w:rsidR="00D96E85" w:rsidRPr="003D41BC" w:rsidTr="007078B2">
        <w:trPr>
          <w:trHeight w:val="255"/>
        </w:trPr>
        <w:tc>
          <w:tcPr>
            <w:tcW w:w="73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815" w:type="dxa"/>
            <w:vMerge w:val="restart"/>
            <w:tcBorders>
              <w:top w:val="nil"/>
              <w:left w:val="nil"/>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Total Quantity</w:t>
            </w:r>
          </w:p>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vAlign w:val="center"/>
            <w:hideMark/>
          </w:tcPr>
          <w:p w:rsidR="00D96E85" w:rsidRPr="003D41BC" w:rsidRDefault="00D96E85" w:rsidP="007078B2">
            <w:pPr>
              <w:rPr>
                <w:rFonts w:eastAsia="Times New Roman"/>
                <w:sz w:val="20"/>
                <w:szCs w:val="20"/>
              </w:rPr>
            </w:pPr>
          </w:p>
        </w:tc>
        <w:tc>
          <w:tcPr>
            <w:tcW w:w="1260" w:type="dxa"/>
            <w:tcBorders>
              <w:top w:val="nil"/>
              <w:left w:val="nil"/>
              <w:bottom w:val="single" w:sz="4" w:space="0" w:color="auto"/>
              <w:right w:val="single" w:sz="4" w:space="0" w:color="auto"/>
            </w:tcBorders>
            <w:shd w:val="clear" w:color="auto" w:fill="auto"/>
            <w:vAlign w:val="center"/>
          </w:tcPr>
          <w:p w:rsidR="00D96E85" w:rsidRPr="003D41BC" w:rsidRDefault="00D96E85" w:rsidP="007078B2">
            <w:pPr>
              <w:rPr>
                <w:rFonts w:eastAsia="Times New Roman"/>
                <w:sz w:val="20"/>
                <w:szCs w:val="20"/>
              </w:rPr>
            </w:pPr>
          </w:p>
        </w:tc>
        <w:tc>
          <w:tcPr>
            <w:tcW w:w="3680" w:type="dxa"/>
            <w:gridSpan w:val="3"/>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 </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r>
      <w:tr w:rsidR="00D96E85" w:rsidRPr="003D41BC" w:rsidTr="007078B2">
        <w:trPr>
          <w:trHeight w:val="255"/>
        </w:trPr>
        <w:tc>
          <w:tcPr>
            <w:tcW w:w="73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815" w:type="dxa"/>
            <w:vMerge/>
            <w:tcBorders>
              <w:left w:val="nil"/>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p>
        </w:tc>
        <w:tc>
          <w:tcPr>
            <w:tcW w:w="881" w:type="dxa"/>
            <w:gridSpan w:val="2"/>
            <w:tcBorders>
              <w:top w:val="nil"/>
              <w:left w:val="nil"/>
              <w:bottom w:val="single" w:sz="4" w:space="0" w:color="auto"/>
              <w:right w:val="single" w:sz="4" w:space="0" w:color="auto"/>
            </w:tcBorders>
            <w:shd w:val="clear" w:color="auto" w:fill="auto"/>
            <w:vAlign w:val="center"/>
            <w:hideMark/>
          </w:tcPr>
          <w:p w:rsidR="00D96E85" w:rsidRPr="003D41BC" w:rsidRDefault="00D96E85" w:rsidP="007078B2">
            <w:pPr>
              <w:rPr>
                <w:rFonts w:eastAsia="Times New Roman"/>
                <w:sz w:val="20"/>
                <w:szCs w:val="20"/>
              </w:rPr>
            </w:pPr>
          </w:p>
        </w:tc>
        <w:tc>
          <w:tcPr>
            <w:tcW w:w="1260" w:type="dxa"/>
            <w:tcBorders>
              <w:top w:val="nil"/>
              <w:left w:val="nil"/>
              <w:bottom w:val="single" w:sz="4" w:space="0" w:color="auto"/>
              <w:right w:val="single" w:sz="4" w:space="0" w:color="auto"/>
            </w:tcBorders>
            <w:shd w:val="clear" w:color="auto" w:fill="auto"/>
            <w:vAlign w:val="center"/>
          </w:tcPr>
          <w:p w:rsidR="00D96E85" w:rsidRPr="003D41BC" w:rsidRDefault="00D96E85" w:rsidP="007078B2">
            <w:pPr>
              <w:rPr>
                <w:rFonts w:eastAsia="Times New Roman"/>
                <w:sz w:val="20"/>
                <w:szCs w:val="20"/>
              </w:rPr>
            </w:pP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6E85" w:rsidRPr="003D41BC" w:rsidRDefault="00D96E85" w:rsidP="007078B2">
            <w:pPr>
              <w:jc w:val="center"/>
              <w:rPr>
                <w:rFonts w:eastAsia="Times New Roman"/>
                <w:sz w:val="20"/>
                <w:szCs w:val="20"/>
              </w:rPr>
            </w:pPr>
            <w:r w:rsidRPr="003D41BC">
              <w:rPr>
                <w:rFonts w:eastAsia="Times New Roman"/>
                <w:sz w:val="20"/>
                <w:szCs w:val="20"/>
              </w:rPr>
              <w:t>Qty.</w:t>
            </w:r>
          </w:p>
        </w:tc>
        <w:tc>
          <w:tcPr>
            <w:tcW w:w="2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Cost</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r>
      <w:tr w:rsidR="00D96E85" w:rsidRPr="003D41BC" w:rsidTr="007078B2">
        <w:trPr>
          <w:trHeight w:val="255"/>
        </w:trPr>
        <w:tc>
          <w:tcPr>
            <w:tcW w:w="735"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815" w:type="dxa"/>
            <w:vMerge/>
            <w:tcBorders>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Birr</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Cents</w:t>
            </w:r>
          </w:p>
        </w:tc>
        <w:tc>
          <w:tcPr>
            <w:tcW w:w="700" w:type="dxa"/>
            <w:vMerge/>
            <w:tcBorders>
              <w:top w:val="nil"/>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Birr</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Cents</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D96E85" w:rsidRPr="003D41BC" w:rsidRDefault="00D96E85" w:rsidP="007078B2">
            <w:pPr>
              <w:rPr>
                <w:rFonts w:eastAsia="Times New Roman"/>
                <w:sz w:val="20"/>
                <w:szCs w:val="20"/>
              </w:rPr>
            </w:pP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r w:rsidR="00D96E85" w:rsidRPr="003D41BC" w:rsidTr="007078B2">
        <w:trPr>
          <w:trHeight w:val="25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 </w:t>
            </w:r>
          </w:p>
        </w:tc>
      </w:tr>
    </w:tbl>
    <w:p w:rsidR="00D96E85" w:rsidRPr="003D41BC" w:rsidRDefault="00D96E85" w:rsidP="00D96E85">
      <w:pPr>
        <w:rPr>
          <w:sz w:val="20"/>
          <w:szCs w:val="20"/>
        </w:rPr>
      </w:pPr>
    </w:p>
    <w:tbl>
      <w:tblPr>
        <w:tblW w:w="14057" w:type="dxa"/>
        <w:tblInd w:w="91" w:type="dxa"/>
        <w:tblLook w:val="04A0" w:firstRow="1" w:lastRow="0" w:firstColumn="1" w:lastColumn="0" w:noHBand="0" w:noVBand="1"/>
      </w:tblPr>
      <w:tblGrid>
        <w:gridCol w:w="5371"/>
        <w:gridCol w:w="1034"/>
        <w:gridCol w:w="1164"/>
        <w:gridCol w:w="4726"/>
        <w:gridCol w:w="1303"/>
        <w:gridCol w:w="459"/>
      </w:tblGrid>
      <w:tr w:rsidR="00D96E85" w:rsidRPr="003D41BC" w:rsidTr="00565AFA">
        <w:trPr>
          <w:gridAfter w:val="1"/>
          <w:wAfter w:w="459" w:type="dxa"/>
          <w:trHeight w:val="20"/>
        </w:trPr>
        <w:tc>
          <w:tcPr>
            <w:tcW w:w="12295" w:type="dxa"/>
            <w:gridSpan w:val="4"/>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r>
      <w:tr w:rsidR="00D96E85" w:rsidRPr="003D41BC" w:rsidTr="00565AFA">
        <w:trPr>
          <w:trHeight w:val="20"/>
        </w:trPr>
        <w:tc>
          <w:tcPr>
            <w:tcW w:w="5371" w:type="dxa"/>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rPr>
            </w:pPr>
            <w:r w:rsidRPr="003D41BC">
              <w:rPr>
                <w:rFonts w:eastAsia="Times New Roman"/>
                <w:sz w:val="20"/>
                <w:szCs w:val="20"/>
                <w:u w:val="single"/>
              </w:rPr>
              <w:t>Prepared by</w:t>
            </w:r>
          </w:p>
        </w:tc>
        <w:tc>
          <w:tcPr>
            <w:tcW w:w="103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rPr>
                <w:rFonts w:eastAsia="Times New Roman"/>
                <w:sz w:val="20"/>
                <w:szCs w:val="20"/>
                <w:u w:val="single"/>
              </w:rPr>
            </w:pPr>
            <w:r w:rsidRPr="003D41BC">
              <w:rPr>
                <w:rFonts w:eastAsia="Times New Roman"/>
                <w:sz w:val="20"/>
                <w:szCs w:val="20"/>
                <w:u w:val="single"/>
              </w:rPr>
              <w:t>Approved by</w:t>
            </w:r>
          </w:p>
        </w:tc>
      </w:tr>
      <w:tr w:rsidR="00D96E85" w:rsidRPr="003D41BC" w:rsidTr="00565AFA">
        <w:trPr>
          <w:trHeight w:val="20"/>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Name: ____________________________</w:t>
            </w:r>
          </w:p>
        </w:tc>
      </w:tr>
      <w:tr w:rsidR="00D96E85" w:rsidRPr="003D41BC" w:rsidTr="00565AFA">
        <w:trPr>
          <w:trHeight w:val="20"/>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Signature __________________________</w:t>
            </w:r>
          </w:p>
        </w:tc>
      </w:tr>
      <w:tr w:rsidR="00D96E85" w:rsidRPr="003D41BC" w:rsidTr="00565AFA">
        <w:trPr>
          <w:trHeight w:val="20"/>
        </w:trPr>
        <w:tc>
          <w:tcPr>
            <w:tcW w:w="6405" w:type="dxa"/>
            <w:gridSpan w:val="2"/>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c>
          <w:tcPr>
            <w:tcW w:w="1164" w:type="dxa"/>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D96E85" w:rsidRPr="003D41BC" w:rsidRDefault="00D96E85" w:rsidP="007078B2">
            <w:pPr>
              <w:jc w:val="center"/>
              <w:rPr>
                <w:rFonts w:eastAsia="Times New Roman"/>
                <w:sz w:val="20"/>
                <w:szCs w:val="20"/>
              </w:rPr>
            </w:pPr>
            <w:r w:rsidRPr="003D41BC">
              <w:rPr>
                <w:rFonts w:eastAsia="Times New Roman"/>
                <w:sz w:val="20"/>
                <w:szCs w:val="20"/>
              </w:rPr>
              <w:t>Date ______________________________</w:t>
            </w:r>
          </w:p>
        </w:tc>
      </w:tr>
    </w:tbl>
    <w:p w:rsidR="00EA2629" w:rsidRDefault="00EA2629" w:rsidP="00A2005B">
      <w:pPr>
        <w:pStyle w:val="Caption"/>
      </w:pPr>
    </w:p>
    <w:p w:rsidR="00565AFA" w:rsidRDefault="00565AFA">
      <w:pPr>
        <w:spacing w:after="200"/>
        <w:jc w:val="left"/>
        <w:rPr>
          <w:b/>
          <w:bCs/>
          <w:sz w:val="20"/>
          <w:szCs w:val="20"/>
        </w:rPr>
      </w:pPr>
      <w:r>
        <w:br w:type="page"/>
      </w:r>
    </w:p>
    <w:p w:rsidR="00D96E85" w:rsidRDefault="00A2005B" w:rsidP="00A2005B">
      <w:pPr>
        <w:pStyle w:val="Caption"/>
      </w:pPr>
      <w:bookmarkStart w:id="256" w:name="_Toc531653699"/>
      <w:r>
        <w:lastRenderedPageBreak/>
        <w:t xml:space="preserve">APPENDIX </w:t>
      </w:r>
      <w:r w:rsidR="00535B90">
        <w:fldChar w:fldCharType="begin"/>
      </w:r>
      <w:r w:rsidR="00535B90">
        <w:instrText xml:space="preserve"> SEQ APPENDIX \* ROMAN </w:instrText>
      </w:r>
      <w:r w:rsidR="00535B90">
        <w:fldChar w:fldCharType="separate"/>
      </w:r>
      <w:r w:rsidR="00A741FF">
        <w:rPr>
          <w:noProof/>
        </w:rPr>
        <w:t>V</w:t>
      </w:r>
      <w:r w:rsidR="00535B90">
        <w:rPr>
          <w:noProof/>
        </w:rPr>
        <w:fldChar w:fldCharType="end"/>
      </w:r>
      <w:r w:rsidR="00803395">
        <w:t>:</w:t>
      </w:r>
      <w:r w:rsidR="00803395" w:rsidRPr="002040F8">
        <w:t xml:space="preserve"> PART</w:t>
      </w:r>
      <w:r w:rsidRPr="002040F8">
        <w:t xml:space="preserve"> IV/GL 28/E WORKREQUEST FORMAT</w:t>
      </w:r>
      <w:bookmarkEnd w:id="256"/>
    </w:p>
    <w:p w:rsidR="00803395" w:rsidRPr="00803395" w:rsidRDefault="00803395" w:rsidP="00565AFA">
      <w:pPr>
        <w:spacing w:line="120" w:lineRule="auto"/>
      </w:pPr>
    </w:p>
    <w:tbl>
      <w:tblPr>
        <w:tblW w:w="14043" w:type="dxa"/>
        <w:tblInd w:w="108" w:type="dxa"/>
        <w:tblLook w:val="04A0" w:firstRow="1" w:lastRow="0" w:firstColumn="1" w:lastColumn="0" w:noHBand="0" w:noVBand="1"/>
      </w:tblPr>
      <w:tblGrid>
        <w:gridCol w:w="2813"/>
        <w:gridCol w:w="6276"/>
        <w:gridCol w:w="283"/>
        <w:gridCol w:w="4388"/>
        <w:gridCol w:w="283"/>
      </w:tblGrid>
      <w:tr w:rsidR="00D96E85" w:rsidRPr="003D41BC" w:rsidTr="00803395">
        <w:trPr>
          <w:trHeight w:val="20"/>
        </w:trPr>
        <w:tc>
          <w:tcPr>
            <w:tcW w:w="14043" w:type="dxa"/>
            <w:gridSpan w:val="5"/>
            <w:tcBorders>
              <w:top w:val="nil"/>
              <w:left w:val="nil"/>
              <w:bottom w:val="nil"/>
              <w:right w:val="nil"/>
            </w:tcBorders>
            <w:shd w:val="clear" w:color="auto" w:fill="auto"/>
            <w:noWrap/>
            <w:vAlign w:val="bottom"/>
            <w:hideMark/>
          </w:tcPr>
          <w:p w:rsidR="00D96E85" w:rsidRPr="003D41BC" w:rsidRDefault="00D96E85" w:rsidP="00013645">
            <w:pPr>
              <w:jc w:val="center"/>
              <w:rPr>
                <w:rFonts w:eastAsia="Times New Roman"/>
                <w:b/>
                <w:bCs/>
                <w:sz w:val="20"/>
                <w:szCs w:val="20"/>
              </w:rPr>
            </w:pPr>
            <w:r w:rsidRPr="003D41BC">
              <w:rPr>
                <w:rFonts w:eastAsia="Times New Roman"/>
                <w:b/>
                <w:bCs/>
                <w:sz w:val="20"/>
                <w:szCs w:val="20"/>
              </w:rPr>
              <w:t>Request for permission to proceed__________________________</w:t>
            </w:r>
          </w:p>
        </w:tc>
      </w:tr>
      <w:tr w:rsidR="00D96E85" w:rsidRPr="003D41BC" w:rsidTr="00803395">
        <w:trPr>
          <w:trHeight w:val="20"/>
        </w:trPr>
        <w:tc>
          <w:tcPr>
            <w:tcW w:w="281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b/>
                <w:bCs/>
                <w:sz w:val="20"/>
                <w:szCs w:val="20"/>
              </w:rPr>
            </w:pPr>
          </w:p>
        </w:tc>
        <w:tc>
          <w:tcPr>
            <w:tcW w:w="6276"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b/>
                <w:bCs/>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b/>
                <w:bCs/>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b/>
                <w:bCs/>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b/>
                <w:bCs/>
                <w:sz w:val="20"/>
                <w:szCs w:val="20"/>
              </w:rPr>
            </w:pPr>
          </w:p>
        </w:tc>
      </w:tr>
      <w:tr w:rsidR="00D96E85" w:rsidRPr="003D41BC" w:rsidTr="00803395">
        <w:trPr>
          <w:trHeight w:val="20"/>
        </w:trPr>
        <w:tc>
          <w:tcPr>
            <w:tcW w:w="9089" w:type="dxa"/>
            <w:gridSpan w:val="2"/>
            <w:tcBorders>
              <w:top w:val="single" w:sz="4" w:space="0" w:color="auto"/>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Employer _____________________</w:t>
            </w:r>
          </w:p>
        </w:tc>
        <w:tc>
          <w:tcPr>
            <w:tcW w:w="283" w:type="dxa"/>
            <w:tcBorders>
              <w:top w:val="single" w:sz="4" w:space="0" w:color="auto"/>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4671" w:type="dxa"/>
            <w:gridSpan w:val="2"/>
            <w:tcBorders>
              <w:top w:val="single" w:sz="4" w:space="0" w:color="auto"/>
              <w:left w:val="nil"/>
              <w:bottom w:val="nil"/>
              <w:right w:val="single" w:sz="4" w:space="0" w:color="000000"/>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xml:space="preserve">Approval No. ____________ </w:t>
            </w:r>
          </w:p>
        </w:tc>
      </w:tr>
      <w:tr w:rsidR="00D96E85" w:rsidRPr="003D41BC" w:rsidTr="00803395">
        <w:trPr>
          <w:trHeight w:val="20"/>
        </w:trPr>
        <w:tc>
          <w:tcPr>
            <w:tcW w:w="9089" w:type="dxa"/>
            <w:gridSpan w:val="2"/>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Consultant ___________________</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671" w:type="dxa"/>
            <w:gridSpan w:val="2"/>
            <w:tcBorders>
              <w:top w:val="nil"/>
              <w:left w:val="nil"/>
              <w:bottom w:val="nil"/>
              <w:right w:val="single" w:sz="4" w:space="0" w:color="000000"/>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xml:space="preserve">Request No. ____________ </w:t>
            </w:r>
          </w:p>
        </w:tc>
      </w:tr>
      <w:tr w:rsidR="00D96E85" w:rsidRPr="003D41BC" w:rsidTr="00803395">
        <w:trPr>
          <w:trHeight w:val="20"/>
        </w:trPr>
        <w:tc>
          <w:tcPr>
            <w:tcW w:w="9089" w:type="dxa"/>
            <w:gridSpan w:val="2"/>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Contractor____________________</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4043" w:type="dxa"/>
            <w:gridSpan w:val="5"/>
            <w:tcBorders>
              <w:top w:val="nil"/>
              <w:left w:val="single" w:sz="4" w:space="0" w:color="auto"/>
              <w:bottom w:val="nil"/>
              <w:right w:val="single" w:sz="4" w:space="0" w:color="000000"/>
            </w:tcBorders>
            <w:shd w:val="clear" w:color="auto" w:fill="auto"/>
            <w:noWrap/>
            <w:vAlign w:val="bottom"/>
            <w:hideMark/>
          </w:tcPr>
          <w:p w:rsidR="00D96E85" w:rsidRPr="003D41BC" w:rsidRDefault="00D96E85" w:rsidP="00013645">
            <w:pPr>
              <w:jc w:val="center"/>
              <w:rPr>
                <w:rFonts w:eastAsia="Times New Roman"/>
                <w:b/>
                <w:bCs/>
                <w:sz w:val="20"/>
                <w:szCs w:val="20"/>
              </w:rPr>
            </w:pPr>
            <w:r w:rsidRPr="003D41BC">
              <w:rPr>
                <w:rFonts w:eastAsia="Times New Roman"/>
                <w:b/>
                <w:bCs/>
                <w:sz w:val="20"/>
                <w:szCs w:val="20"/>
              </w:rPr>
              <w:t>APPROVAL REQUEST</w:t>
            </w:r>
          </w:p>
        </w:tc>
      </w:tr>
      <w:tr w:rsidR="00D96E85" w:rsidRPr="003D41BC" w:rsidTr="00803395">
        <w:trPr>
          <w:trHeight w:val="20"/>
        </w:trPr>
        <w:tc>
          <w:tcPr>
            <w:tcW w:w="9089" w:type="dxa"/>
            <w:gridSpan w:val="2"/>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Date ________________</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Date 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9089" w:type="dxa"/>
            <w:gridSpan w:val="2"/>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Time _________________</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Time 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9089" w:type="dxa"/>
            <w:gridSpan w:val="2"/>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Requested by _______________</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671" w:type="dxa"/>
            <w:gridSpan w:val="2"/>
            <w:tcBorders>
              <w:top w:val="nil"/>
              <w:left w:val="nil"/>
              <w:bottom w:val="nil"/>
              <w:right w:val="single" w:sz="4" w:space="0" w:color="000000"/>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Received by _____________</w:t>
            </w:r>
          </w:p>
        </w:tc>
      </w:tr>
      <w:tr w:rsidR="00D96E85" w:rsidRPr="003D41BC" w:rsidTr="00803395">
        <w:trPr>
          <w:trHeight w:val="20"/>
        </w:trPr>
        <w:tc>
          <w:tcPr>
            <w:tcW w:w="9372" w:type="dxa"/>
            <w:gridSpan w:val="3"/>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Please you are requested to check the following works for approval</w:t>
            </w: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3760" w:type="dxa"/>
            <w:gridSpan w:val="4"/>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Item  of Work : ____________________________________________________________________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2813" w:type="dxa"/>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10947" w:type="dxa"/>
            <w:gridSpan w:val="3"/>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________________________________________________________________________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3760" w:type="dxa"/>
            <w:gridSpan w:val="4"/>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Location of Work : _________________________________________________________________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3760" w:type="dxa"/>
            <w:gridSpan w:val="4"/>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Time of checking : _________________________________________________________________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3760" w:type="dxa"/>
            <w:gridSpan w:val="4"/>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Next stage of work : ________________________________________________________________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9089" w:type="dxa"/>
            <w:gridSpan w:val="2"/>
            <w:tcBorders>
              <w:top w:val="single" w:sz="4" w:space="0" w:color="auto"/>
              <w:left w:val="single" w:sz="4" w:space="0" w:color="auto"/>
              <w:bottom w:val="single" w:sz="4" w:space="0" w:color="auto"/>
              <w:right w:val="nil"/>
            </w:tcBorders>
            <w:shd w:val="clear" w:color="auto" w:fill="auto"/>
            <w:noWrap/>
            <w:vAlign w:val="bottom"/>
            <w:hideMark/>
          </w:tcPr>
          <w:p w:rsidR="00D96E85" w:rsidRPr="00216AFE" w:rsidRDefault="00D96E85" w:rsidP="00013645">
            <w:pPr>
              <w:rPr>
                <w:rFonts w:eastAsia="Times New Roman"/>
                <w:b/>
                <w:sz w:val="20"/>
                <w:szCs w:val="20"/>
              </w:rPr>
            </w:pPr>
            <w:r w:rsidRPr="00216AFE">
              <w:rPr>
                <w:rFonts w:eastAsia="Times New Roman"/>
                <w:b/>
                <w:sz w:val="20"/>
                <w:szCs w:val="20"/>
              </w:rPr>
              <w:t>For Engineer's use only</w:t>
            </w:r>
          </w:p>
        </w:tc>
        <w:tc>
          <w:tcPr>
            <w:tcW w:w="283" w:type="dxa"/>
            <w:tcBorders>
              <w:top w:val="single" w:sz="4" w:space="0" w:color="auto"/>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4388" w:type="dxa"/>
            <w:tcBorders>
              <w:top w:val="single" w:sz="4" w:space="0" w:color="auto"/>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9372" w:type="dxa"/>
            <w:gridSpan w:val="3"/>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Surveying executed by :______________________________________________</w:t>
            </w: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3760" w:type="dxa"/>
            <w:gridSpan w:val="4"/>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For the contractor _______________________Date____________________hour________________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3760" w:type="dxa"/>
            <w:gridSpan w:val="4"/>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xml:space="preserve">For the consultant_______________________ </w:t>
            </w:r>
            <w:proofErr w:type="spellStart"/>
            <w:r w:rsidRPr="003D41BC">
              <w:rPr>
                <w:rFonts w:eastAsia="Times New Roman"/>
                <w:sz w:val="20"/>
                <w:szCs w:val="20"/>
              </w:rPr>
              <w:t>Date____________________hour</w:t>
            </w:r>
            <w:proofErr w:type="spellEnd"/>
            <w:r w:rsidRPr="003D41BC">
              <w:rPr>
                <w:rFonts w:eastAsia="Times New Roman"/>
                <w:sz w:val="20"/>
                <w:szCs w:val="20"/>
              </w:rPr>
              <w:t>________________</w:t>
            </w: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2813" w:type="dxa"/>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6276"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404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6E85" w:rsidRPr="003D41BC" w:rsidRDefault="00D96E85" w:rsidP="00013645">
            <w:pPr>
              <w:jc w:val="center"/>
              <w:rPr>
                <w:rFonts w:eastAsia="Times New Roman"/>
                <w:b/>
                <w:bCs/>
                <w:sz w:val="20"/>
                <w:szCs w:val="20"/>
              </w:rPr>
            </w:pPr>
            <w:r w:rsidRPr="003D41BC">
              <w:rPr>
                <w:rFonts w:eastAsia="Times New Roman"/>
                <w:b/>
                <w:bCs/>
                <w:sz w:val="20"/>
                <w:szCs w:val="20"/>
              </w:rPr>
              <w:t>REMARK</w:t>
            </w:r>
          </w:p>
        </w:tc>
      </w:tr>
      <w:tr w:rsidR="00D96E85" w:rsidRPr="003D41BC" w:rsidTr="00803395">
        <w:trPr>
          <w:trHeight w:val="20"/>
        </w:trPr>
        <w:tc>
          <w:tcPr>
            <w:tcW w:w="2813" w:type="dxa"/>
            <w:tcBorders>
              <w:top w:val="nil"/>
              <w:left w:val="single" w:sz="4" w:space="0" w:color="auto"/>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6276"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283"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4388"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2813" w:type="dxa"/>
            <w:tcBorders>
              <w:top w:val="nil"/>
              <w:left w:val="single" w:sz="4" w:space="0" w:color="auto"/>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6276"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283"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4388"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2813" w:type="dxa"/>
            <w:tcBorders>
              <w:top w:val="nil"/>
              <w:left w:val="single" w:sz="4" w:space="0" w:color="auto"/>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6276"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283"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4388" w:type="dxa"/>
            <w:tcBorders>
              <w:top w:val="nil"/>
              <w:left w:val="nil"/>
              <w:bottom w:val="single" w:sz="4" w:space="0" w:color="auto"/>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216AFE">
        <w:trPr>
          <w:trHeight w:val="20"/>
        </w:trPr>
        <w:tc>
          <w:tcPr>
            <w:tcW w:w="2813" w:type="dxa"/>
            <w:tcBorders>
              <w:top w:val="nil"/>
              <w:left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6276"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r>
      <w:tr w:rsidR="00216AFE" w:rsidRPr="003D41BC" w:rsidTr="00216AFE">
        <w:trPr>
          <w:trHeight w:val="20"/>
        </w:trPr>
        <w:tc>
          <w:tcPr>
            <w:tcW w:w="2813" w:type="dxa"/>
            <w:vMerge w:val="restart"/>
            <w:tcBorders>
              <w:top w:val="nil"/>
              <w:left w:val="nil"/>
              <w:right w:val="nil"/>
            </w:tcBorders>
            <w:shd w:val="clear" w:color="auto" w:fill="auto"/>
            <w:noWrap/>
            <w:vAlign w:val="bottom"/>
            <w:hideMark/>
          </w:tcPr>
          <w:p w:rsidR="00216AFE" w:rsidRPr="003D41BC" w:rsidRDefault="00216AFE" w:rsidP="00216AFE">
            <w:pPr>
              <w:rPr>
                <w:rFonts w:eastAsia="Times New Roman"/>
                <w:sz w:val="20"/>
                <w:szCs w:val="20"/>
              </w:rPr>
            </w:pPr>
            <w:r w:rsidRPr="003D41BC">
              <w:rPr>
                <w:rFonts w:eastAsia="Times New Roman"/>
                <w:sz w:val="20"/>
                <w:szCs w:val="20"/>
              </w:rPr>
              <w:t xml:space="preserve">                 Approved</w:t>
            </w:r>
          </w:p>
        </w:tc>
        <w:tc>
          <w:tcPr>
            <w:tcW w:w="6276" w:type="dxa"/>
            <w:vMerge w:val="restart"/>
            <w:tcBorders>
              <w:top w:val="nil"/>
              <w:left w:val="nil"/>
              <w:bottom w:val="nil"/>
              <w:right w:val="nil"/>
            </w:tcBorders>
            <w:shd w:val="clear" w:color="auto" w:fill="auto"/>
            <w:noWrap/>
            <w:vAlign w:val="bottom"/>
            <w:hideMark/>
          </w:tcPr>
          <w:p w:rsidR="00216AFE" w:rsidRPr="003D41BC" w:rsidRDefault="00216AFE" w:rsidP="00013645">
            <w:pPr>
              <w:rPr>
                <w:rFonts w:eastAsia="Times New Roman"/>
                <w:sz w:val="20"/>
                <w:szCs w:val="20"/>
              </w:rPr>
            </w:pPr>
            <w:r w:rsidRPr="003D41BC">
              <w:rPr>
                <w:rFonts w:eastAsia="Times New Roman"/>
                <w:noProof/>
                <w:sz w:val="20"/>
                <w:szCs w:val="20"/>
              </w:rPr>
              <mc:AlternateContent>
                <mc:Choice Requires="wps">
                  <w:drawing>
                    <wp:anchor distT="0" distB="0" distL="114300" distR="114300" simplePos="0" relativeHeight="252923904" behindDoc="0" locked="0" layoutInCell="1" allowOverlap="1" wp14:anchorId="42AEAAEC" wp14:editId="41E00796">
                      <wp:simplePos x="0" y="0"/>
                      <wp:positionH relativeFrom="column">
                        <wp:posOffset>-48895</wp:posOffset>
                      </wp:positionH>
                      <wp:positionV relativeFrom="paragraph">
                        <wp:posOffset>-179705</wp:posOffset>
                      </wp:positionV>
                      <wp:extent cx="600075" cy="200025"/>
                      <wp:effectExtent l="0" t="0" r="28575" b="28575"/>
                      <wp:wrapNone/>
                      <wp:docPr id="923" name="Rectangle 2"/>
                      <wp:cNvGraphicFramePr/>
                      <a:graphic xmlns:a="http://schemas.openxmlformats.org/drawingml/2006/main">
                        <a:graphicData uri="http://schemas.microsoft.com/office/word/2010/wordprocessingShape">
                          <wps:wsp>
                            <wps:cNvSpPr/>
                            <wps:spPr>
                              <a:xfrm>
                                <a:off x="0" y="0"/>
                                <a:ext cx="600075" cy="200025"/>
                              </a:xfrm>
                              <a:prstGeom prst="rect">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85pt;margin-top:-14.15pt;width:47.25pt;height:15.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" fillcolor="white [3201]" strokecolor="black [3200]" strokeweight="2pt"/>
                  </w:pict>
                </mc:Fallback>
              </mc:AlternateContent>
            </w:r>
          </w:p>
        </w:tc>
        <w:tc>
          <w:tcPr>
            <w:tcW w:w="283" w:type="dxa"/>
            <w:tcBorders>
              <w:top w:val="nil"/>
              <w:left w:val="nil"/>
              <w:bottom w:val="nil"/>
              <w:right w:val="nil"/>
            </w:tcBorders>
            <w:shd w:val="clear" w:color="auto" w:fill="auto"/>
            <w:noWrap/>
            <w:vAlign w:val="bottom"/>
            <w:hideMark/>
          </w:tcPr>
          <w:p w:rsidR="00216AFE" w:rsidRPr="003D41BC" w:rsidRDefault="00216AFE" w:rsidP="00013645">
            <w:pPr>
              <w:rPr>
                <w:rFonts w:eastAsia="Times New Roman"/>
                <w:sz w:val="20"/>
                <w:szCs w:val="20"/>
              </w:rPr>
            </w:pPr>
          </w:p>
        </w:tc>
        <w:tc>
          <w:tcPr>
            <w:tcW w:w="4388" w:type="dxa"/>
            <w:tcBorders>
              <w:top w:val="nil"/>
              <w:left w:val="nil"/>
              <w:bottom w:val="nil"/>
              <w:right w:val="nil"/>
            </w:tcBorders>
            <w:shd w:val="clear" w:color="auto" w:fill="auto"/>
            <w:noWrap/>
            <w:vAlign w:val="center"/>
            <w:hideMark/>
          </w:tcPr>
          <w:p w:rsidR="00216AFE" w:rsidRPr="003D41BC" w:rsidRDefault="00216AFE" w:rsidP="00216AFE">
            <w:pPr>
              <w:jc w:val="left"/>
              <w:rPr>
                <w:rFonts w:eastAsia="Times New Roman"/>
                <w:sz w:val="20"/>
                <w:szCs w:val="20"/>
              </w:rPr>
            </w:pPr>
            <w:r w:rsidRPr="003D41BC">
              <w:rPr>
                <w:rFonts w:eastAsia="Times New Roman"/>
                <w:noProof/>
                <w:sz w:val="20"/>
                <w:szCs w:val="20"/>
              </w:rPr>
              <mc:AlternateContent>
                <mc:Choice Requires="wps">
                  <w:drawing>
                    <wp:anchor distT="0" distB="0" distL="114300" distR="114300" simplePos="0" relativeHeight="252924928" behindDoc="0" locked="0" layoutInCell="1" allowOverlap="1" wp14:anchorId="4A8FD5E4" wp14:editId="0B0D61D9">
                      <wp:simplePos x="0" y="0"/>
                      <wp:positionH relativeFrom="column">
                        <wp:posOffset>1588135</wp:posOffset>
                      </wp:positionH>
                      <wp:positionV relativeFrom="paragraph">
                        <wp:posOffset>20955</wp:posOffset>
                      </wp:positionV>
                      <wp:extent cx="695325" cy="190500"/>
                      <wp:effectExtent l="0" t="0" r="28575" b="19050"/>
                      <wp:wrapNone/>
                      <wp:docPr id="924" name="Rectangle 1"/>
                      <wp:cNvGraphicFramePr/>
                      <a:graphic xmlns:a="http://schemas.openxmlformats.org/drawingml/2006/main">
                        <a:graphicData uri="http://schemas.microsoft.com/office/word/2010/wordprocessingShape">
                          <wps:wsp>
                            <wps:cNvSpPr/>
                            <wps:spPr>
                              <a:xfrm>
                                <a:off x="0" y="0"/>
                                <a:ext cx="695325" cy="190500"/>
                              </a:xfrm>
                              <a:prstGeom prst="rect">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25.05pt;margin-top:1.65pt;width:54.75pt;height:1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" fillcolor="white [3201]" strokecolor="black [3200]" strokeweight="2pt"/>
                  </w:pict>
                </mc:Fallback>
              </mc:AlternateContent>
            </w:r>
            <w:r w:rsidRPr="003D41BC">
              <w:rPr>
                <w:rFonts w:eastAsia="Times New Roman"/>
                <w:sz w:val="20"/>
                <w:szCs w:val="20"/>
              </w:rPr>
              <w:t>Not approved</w:t>
            </w:r>
            <w:r w:rsidRPr="003D41BC">
              <w:rPr>
                <w:rFonts w:eastAsia="Times New Roman"/>
                <w:noProof/>
                <w:sz w:val="20"/>
                <w:szCs w:val="20"/>
              </w:rPr>
              <w:t xml:space="preserve"> </w:t>
            </w:r>
            <w:r>
              <w:rPr>
                <w:rFonts w:eastAsia="Times New Roman"/>
                <w:sz w:val="20"/>
                <w:szCs w:val="20"/>
              </w:rPr>
              <w:t xml:space="preserve"> </w:t>
            </w:r>
          </w:p>
        </w:tc>
        <w:tc>
          <w:tcPr>
            <w:tcW w:w="283" w:type="dxa"/>
            <w:tcBorders>
              <w:top w:val="nil"/>
              <w:left w:val="nil"/>
              <w:bottom w:val="nil"/>
              <w:right w:val="nil"/>
            </w:tcBorders>
            <w:shd w:val="clear" w:color="auto" w:fill="auto"/>
            <w:noWrap/>
            <w:vAlign w:val="bottom"/>
            <w:hideMark/>
          </w:tcPr>
          <w:p w:rsidR="00216AFE" w:rsidRPr="003D41BC" w:rsidRDefault="00216AFE" w:rsidP="00013645">
            <w:pPr>
              <w:rPr>
                <w:rFonts w:eastAsia="Times New Roman"/>
                <w:sz w:val="20"/>
                <w:szCs w:val="20"/>
              </w:rPr>
            </w:pPr>
          </w:p>
        </w:tc>
      </w:tr>
      <w:tr w:rsidR="00216AFE" w:rsidRPr="003D41BC" w:rsidTr="00216AFE">
        <w:trPr>
          <w:gridAfter w:val="2"/>
          <w:wAfter w:w="4671" w:type="dxa"/>
          <w:trHeight w:val="80"/>
        </w:trPr>
        <w:tc>
          <w:tcPr>
            <w:tcW w:w="2813" w:type="dxa"/>
            <w:vMerge/>
            <w:tcBorders>
              <w:left w:val="nil"/>
              <w:bottom w:val="nil"/>
              <w:right w:val="nil"/>
            </w:tcBorders>
            <w:shd w:val="clear" w:color="auto" w:fill="auto"/>
            <w:noWrap/>
            <w:vAlign w:val="bottom"/>
            <w:hideMark/>
          </w:tcPr>
          <w:p w:rsidR="00216AFE" w:rsidRPr="003D41BC" w:rsidRDefault="00216AFE" w:rsidP="00013645">
            <w:pPr>
              <w:rPr>
                <w:rFonts w:eastAsia="Times New Roman"/>
                <w:sz w:val="20"/>
                <w:szCs w:val="20"/>
              </w:rPr>
            </w:pPr>
          </w:p>
        </w:tc>
        <w:tc>
          <w:tcPr>
            <w:tcW w:w="6276" w:type="dxa"/>
            <w:vMerge/>
            <w:tcBorders>
              <w:top w:val="nil"/>
              <w:left w:val="nil"/>
              <w:bottom w:val="nil"/>
              <w:right w:val="nil"/>
            </w:tcBorders>
            <w:vAlign w:val="center"/>
            <w:hideMark/>
          </w:tcPr>
          <w:p w:rsidR="00216AFE" w:rsidRPr="003D41BC" w:rsidRDefault="00216AFE"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216AFE" w:rsidRPr="003D41BC" w:rsidRDefault="00216AFE" w:rsidP="00013645">
            <w:pPr>
              <w:rPr>
                <w:rFonts w:eastAsia="Times New Roman"/>
                <w:sz w:val="20"/>
                <w:szCs w:val="20"/>
              </w:rPr>
            </w:pPr>
          </w:p>
        </w:tc>
      </w:tr>
      <w:tr w:rsidR="00D96E85" w:rsidRPr="003D41BC" w:rsidTr="00803395">
        <w:trPr>
          <w:trHeight w:val="20"/>
        </w:trPr>
        <w:tc>
          <w:tcPr>
            <w:tcW w:w="281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6276"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r>
      <w:tr w:rsidR="00D96E85" w:rsidRPr="003D41BC" w:rsidTr="00803395">
        <w:trPr>
          <w:trHeight w:val="20"/>
        </w:trPr>
        <w:tc>
          <w:tcPr>
            <w:tcW w:w="9089" w:type="dxa"/>
            <w:gridSpan w:val="2"/>
            <w:tcBorders>
              <w:top w:val="single" w:sz="4" w:space="0" w:color="auto"/>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Supervising Engineer _________________</w:t>
            </w:r>
          </w:p>
        </w:tc>
        <w:tc>
          <w:tcPr>
            <w:tcW w:w="283" w:type="dxa"/>
            <w:tcBorders>
              <w:top w:val="single" w:sz="4" w:space="0" w:color="auto"/>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c>
          <w:tcPr>
            <w:tcW w:w="4388" w:type="dxa"/>
            <w:tcBorders>
              <w:top w:val="single" w:sz="4" w:space="0" w:color="auto"/>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Construction Engineer</w:t>
            </w:r>
          </w:p>
        </w:tc>
        <w:tc>
          <w:tcPr>
            <w:tcW w:w="283" w:type="dxa"/>
            <w:tcBorders>
              <w:top w:val="single" w:sz="4" w:space="0" w:color="auto"/>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9089" w:type="dxa"/>
            <w:gridSpan w:val="2"/>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Time _____________________________</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671" w:type="dxa"/>
            <w:gridSpan w:val="2"/>
            <w:tcBorders>
              <w:top w:val="nil"/>
              <w:left w:val="nil"/>
              <w:bottom w:val="nil"/>
              <w:right w:val="single" w:sz="4" w:space="0" w:color="000000"/>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Time _________________________</w:t>
            </w:r>
          </w:p>
        </w:tc>
      </w:tr>
      <w:tr w:rsidR="00D96E85" w:rsidRPr="003D41BC" w:rsidTr="00803395">
        <w:trPr>
          <w:trHeight w:val="20"/>
        </w:trPr>
        <w:tc>
          <w:tcPr>
            <w:tcW w:w="9089" w:type="dxa"/>
            <w:gridSpan w:val="2"/>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Date _____________________________</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671" w:type="dxa"/>
            <w:gridSpan w:val="2"/>
            <w:tcBorders>
              <w:top w:val="nil"/>
              <w:left w:val="nil"/>
              <w:bottom w:val="nil"/>
              <w:right w:val="single" w:sz="4" w:space="0" w:color="000000"/>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Date _________________________</w:t>
            </w:r>
          </w:p>
        </w:tc>
      </w:tr>
      <w:tr w:rsidR="00D96E85" w:rsidRPr="003D41BC" w:rsidTr="00803395">
        <w:trPr>
          <w:trHeight w:val="20"/>
        </w:trPr>
        <w:tc>
          <w:tcPr>
            <w:tcW w:w="2813" w:type="dxa"/>
            <w:tcBorders>
              <w:top w:val="nil"/>
              <w:left w:val="single" w:sz="4" w:space="0" w:color="auto"/>
              <w:bottom w:val="nil"/>
              <w:right w:val="nil"/>
            </w:tcBorders>
            <w:shd w:val="clear" w:color="auto" w:fill="auto"/>
            <w:noWrap/>
            <w:vAlign w:val="bottom"/>
            <w:hideMark/>
          </w:tcPr>
          <w:p w:rsidR="00D96E85" w:rsidRPr="003D41BC" w:rsidRDefault="00D96E85" w:rsidP="00013645">
            <w:pPr>
              <w:rPr>
                <w:rFonts w:eastAsia="Times New Roman"/>
                <w:sz w:val="20"/>
                <w:szCs w:val="20"/>
                <w:u w:val="single"/>
              </w:rPr>
            </w:pPr>
            <w:r w:rsidRPr="003D41BC">
              <w:rPr>
                <w:rFonts w:eastAsia="Times New Roman"/>
                <w:sz w:val="20"/>
                <w:szCs w:val="20"/>
                <w:u w:val="single"/>
              </w:rPr>
              <w:t>Note:</w:t>
            </w:r>
          </w:p>
        </w:tc>
        <w:tc>
          <w:tcPr>
            <w:tcW w:w="6276"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single" w:sz="4" w:space="0" w:color="auto"/>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w:t>
            </w:r>
          </w:p>
        </w:tc>
      </w:tr>
      <w:tr w:rsidR="00D96E85" w:rsidRPr="003D41BC" w:rsidTr="00803395">
        <w:trPr>
          <w:trHeight w:val="20"/>
        </w:trPr>
        <w:tc>
          <w:tcPr>
            <w:tcW w:w="14043" w:type="dxa"/>
            <w:gridSpan w:val="5"/>
            <w:tcBorders>
              <w:top w:val="nil"/>
              <w:left w:val="single" w:sz="4" w:space="0" w:color="auto"/>
              <w:bottom w:val="single" w:sz="4" w:space="0" w:color="auto"/>
              <w:right w:val="single" w:sz="4" w:space="0" w:color="000000"/>
            </w:tcBorders>
            <w:shd w:val="clear" w:color="auto" w:fill="auto"/>
            <w:vAlign w:val="bottom"/>
            <w:hideMark/>
          </w:tcPr>
          <w:p w:rsidR="00D96E85" w:rsidRPr="003D41BC" w:rsidRDefault="00D96E85" w:rsidP="00013645">
            <w:pPr>
              <w:rPr>
                <w:rFonts w:eastAsia="Times New Roman"/>
                <w:sz w:val="20"/>
                <w:szCs w:val="20"/>
              </w:rPr>
            </w:pPr>
            <w:r w:rsidRPr="003D41BC">
              <w:rPr>
                <w:rFonts w:eastAsia="Times New Roman"/>
                <w:sz w:val="20"/>
                <w:szCs w:val="20"/>
              </w:rPr>
              <w:t>The contents of approve does not relieve the contractor from any of his obligation toward the work as per the drawing and specification of the contract and as per clause --------- of the general condition of contract</w:t>
            </w:r>
          </w:p>
        </w:tc>
      </w:tr>
      <w:tr w:rsidR="00D96E85" w:rsidRPr="003D41BC" w:rsidTr="00803395">
        <w:trPr>
          <w:trHeight w:val="20"/>
        </w:trPr>
        <w:tc>
          <w:tcPr>
            <w:tcW w:w="13760" w:type="dxa"/>
            <w:gridSpan w:val="4"/>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N.B.:-Next stage of work shall be commenced after getting approval from the consultant.</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r>
      <w:tr w:rsidR="00D96E85" w:rsidRPr="003D41BC" w:rsidTr="00803395">
        <w:trPr>
          <w:trHeight w:val="20"/>
        </w:trPr>
        <w:tc>
          <w:tcPr>
            <w:tcW w:w="281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6276"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r>
      <w:tr w:rsidR="00D96E85" w:rsidRPr="003D41BC" w:rsidTr="00803395">
        <w:trPr>
          <w:trHeight w:val="20"/>
        </w:trPr>
        <w:tc>
          <w:tcPr>
            <w:tcW w:w="9089" w:type="dxa"/>
            <w:gridSpan w:val="2"/>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xml:space="preserve">             Contractor</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r w:rsidRPr="003D41BC">
              <w:rPr>
                <w:rFonts w:eastAsia="Times New Roman"/>
                <w:sz w:val="20"/>
                <w:szCs w:val="20"/>
              </w:rPr>
              <w:t xml:space="preserve">             Resident Engineer</w:t>
            </w: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r>
      <w:tr w:rsidR="00D96E85" w:rsidRPr="003D41BC" w:rsidTr="00803395">
        <w:trPr>
          <w:trHeight w:val="20"/>
        </w:trPr>
        <w:tc>
          <w:tcPr>
            <w:tcW w:w="281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6276"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4388"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c>
          <w:tcPr>
            <w:tcW w:w="283" w:type="dxa"/>
            <w:tcBorders>
              <w:top w:val="nil"/>
              <w:left w:val="nil"/>
              <w:bottom w:val="nil"/>
              <w:right w:val="nil"/>
            </w:tcBorders>
            <w:shd w:val="clear" w:color="auto" w:fill="auto"/>
            <w:noWrap/>
            <w:vAlign w:val="bottom"/>
            <w:hideMark/>
          </w:tcPr>
          <w:p w:rsidR="00D96E85" w:rsidRPr="003D41BC" w:rsidRDefault="00D96E85" w:rsidP="00013645">
            <w:pPr>
              <w:rPr>
                <w:rFonts w:eastAsia="Times New Roman"/>
                <w:sz w:val="20"/>
                <w:szCs w:val="20"/>
              </w:rPr>
            </w:pPr>
          </w:p>
        </w:tc>
      </w:tr>
    </w:tbl>
    <w:p w:rsidR="00D96E85" w:rsidRDefault="002C6109" w:rsidP="002C6109">
      <w:pPr>
        <w:pStyle w:val="Caption"/>
      </w:pPr>
      <w:bookmarkStart w:id="257" w:name="_Toc531653700"/>
      <w:r w:rsidRPr="006E4607">
        <w:lastRenderedPageBreak/>
        <w:t xml:space="preserve">APPENDIX </w:t>
      </w:r>
      <w:r w:rsidR="0067581D" w:rsidRPr="006E4607">
        <w:fldChar w:fldCharType="begin"/>
      </w:r>
      <w:r w:rsidR="008F6766" w:rsidRPr="006E4607">
        <w:instrText xml:space="preserve"> SEQ APPENDIX \* ROMAN </w:instrText>
      </w:r>
      <w:r w:rsidR="0067581D" w:rsidRPr="006E4607">
        <w:fldChar w:fldCharType="separate"/>
      </w:r>
      <w:r w:rsidR="00A741FF">
        <w:rPr>
          <w:noProof/>
        </w:rPr>
        <w:t>VI</w:t>
      </w:r>
      <w:r w:rsidR="0067581D" w:rsidRPr="006E4607">
        <w:rPr>
          <w:noProof/>
        </w:rPr>
        <w:fldChar w:fldCharType="end"/>
      </w:r>
      <w:r w:rsidRPr="006E4607">
        <w:t>: PART IV/GL 28/G CHECK LIST FOR WORK PERMIT</w:t>
      </w:r>
      <w:bookmarkEnd w:id="257"/>
    </w:p>
    <w:p w:rsidR="002C6109" w:rsidRPr="002C6109" w:rsidRDefault="002C6109" w:rsidP="002C6109"/>
    <w:p w:rsidR="009962C8" w:rsidRPr="00803395" w:rsidRDefault="00D96E85" w:rsidP="00A7302D">
      <w:pPr>
        <w:rPr>
          <w:b/>
          <w:sz w:val="20"/>
          <w:szCs w:val="20"/>
        </w:rPr>
      </w:pPr>
      <w:r w:rsidRPr="00803395">
        <w:rPr>
          <w:b/>
          <w:sz w:val="20"/>
          <w:szCs w:val="20"/>
        </w:rPr>
        <w:t>Appendix Part IV/GL</w:t>
      </w:r>
      <w:r w:rsidR="009D36E9" w:rsidRPr="00803395">
        <w:rPr>
          <w:b/>
          <w:sz w:val="20"/>
          <w:szCs w:val="20"/>
        </w:rPr>
        <w:t>28</w:t>
      </w:r>
      <w:r w:rsidRPr="00803395">
        <w:rPr>
          <w:b/>
          <w:sz w:val="20"/>
          <w:szCs w:val="20"/>
        </w:rPr>
        <w:t>/G-1 Check List for Work Permit of Temporary Activities &amp; Others</w:t>
      </w: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C24E6D">
        <w:trPr>
          <w:trHeight w:val="144"/>
        </w:trPr>
        <w:tc>
          <w:tcPr>
            <w:tcW w:w="3947" w:type="pct"/>
          </w:tcPr>
          <w:p w:rsidR="00D96E85" w:rsidRPr="003D41BC" w:rsidRDefault="00D96E85" w:rsidP="00C24E6D">
            <w:pPr>
              <w:rPr>
                <w:sz w:val="20"/>
                <w:szCs w:val="20"/>
              </w:rPr>
            </w:pPr>
            <w:r w:rsidRPr="003D41BC">
              <w:rPr>
                <w:sz w:val="20"/>
                <w:szCs w:val="20"/>
              </w:rPr>
              <w:t>Project: __________________</w:t>
            </w:r>
          </w:p>
        </w:tc>
        <w:tc>
          <w:tcPr>
            <w:tcW w:w="372" w:type="pct"/>
          </w:tcPr>
          <w:p w:rsidR="00D96E85" w:rsidRPr="003D41BC" w:rsidRDefault="00D96E85" w:rsidP="00C24E6D">
            <w:pPr>
              <w:rPr>
                <w:sz w:val="20"/>
                <w:szCs w:val="20"/>
              </w:rPr>
            </w:pPr>
          </w:p>
        </w:tc>
        <w:tc>
          <w:tcPr>
            <w:tcW w:w="385" w:type="pct"/>
          </w:tcPr>
          <w:p w:rsidR="00D96E85" w:rsidRPr="003D41BC" w:rsidRDefault="00D96E85" w:rsidP="00C24E6D">
            <w:pPr>
              <w:rPr>
                <w:sz w:val="20"/>
                <w:szCs w:val="20"/>
              </w:rPr>
            </w:pPr>
          </w:p>
        </w:tc>
        <w:tc>
          <w:tcPr>
            <w:tcW w:w="296" w:type="pct"/>
          </w:tcPr>
          <w:p w:rsidR="00D96E85" w:rsidRPr="003D41BC" w:rsidRDefault="00D96E85" w:rsidP="00C24E6D">
            <w:pPr>
              <w:rPr>
                <w:sz w:val="20"/>
                <w:szCs w:val="20"/>
              </w:rPr>
            </w:pPr>
          </w:p>
        </w:tc>
      </w:tr>
      <w:tr w:rsidR="00D96E85" w:rsidRPr="003D41BC" w:rsidTr="00C24E6D">
        <w:trPr>
          <w:trHeight w:val="144"/>
        </w:trPr>
        <w:tc>
          <w:tcPr>
            <w:tcW w:w="3947" w:type="pct"/>
          </w:tcPr>
          <w:p w:rsidR="00D96E85" w:rsidRPr="003D41BC" w:rsidRDefault="00D96E85" w:rsidP="00C24E6D">
            <w:pPr>
              <w:rPr>
                <w:sz w:val="20"/>
                <w:szCs w:val="20"/>
              </w:rPr>
            </w:pPr>
            <w:r w:rsidRPr="003D41BC">
              <w:rPr>
                <w:sz w:val="20"/>
                <w:szCs w:val="20"/>
              </w:rPr>
              <w:t>Employer:_________________</w:t>
            </w:r>
          </w:p>
        </w:tc>
        <w:tc>
          <w:tcPr>
            <w:tcW w:w="372" w:type="pct"/>
          </w:tcPr>
          <w:p w:rsidR="00D96E85" w:rsidRPr="003D41BC" w:rsidRDefault="00D96E85" w:rsidP="00C24E6D">
            <w:pPr>
              <w:rPr>
                <w:sz w:val="20"/>
                <w:szCs w:val="20"/>
              </w:rPr>
            </w:pPr>
          </w:p>
        </w:tc>
        <w:tc>
          <w:tcPr>
            <w:tcW w:w="385" w:type="pct"/>
          </w:tcPr>
          <w:p w:rsidR="00D96E85" w:rsidRPr="003D41BC" w:rsidRDefault="00D96E85" w:rsidP="00C24E6D">
            <w:pPr>
              <w:rPr>
                <w:sz w:val="20"/>
                <w:szCs w:val="20"/>
              </w:rPr>
            </w:pPr>
          </w:p>
        </w:tc>
        <w:tc>
          <w:tcPr>
            <w:tcW w:w="296" w:type="pct"/>
          </w:tcPr>
          <w:p w:rsidR="00D96E85" w:rsidRPr="003D41BC" w:rsidRDefault="00D96E85" w:rsidP="00C24E6D">
            <w:pPr>
              <w:rPr>
                <w:sz w:val="20"/>
                <w:szCs w:val="20"/>
              </w:rPr>
            </w:pPr>
          </w:p>
        </w:tc>
      </w:tr>
      <w:tr w:rsidR="00D96E85" w:rsidRPr="003D41BC" w:rsidTr="00C24E6D">
        <w:trPr>
          <w:trHeight w:val="144"/>
        </w:trPr>
        <w:tc>
          <w:tcPr>
            <w:tcW w:w="3947" w:type="pct"/>
          </w:tcPr>
          <w:p w:rsidR="00D96E85" w:rsidRPr="003D41BC" w:rsidRDefault="00D96E85" w:rsidP="00C24E6D">
            <w:pPr>
              <w:rPr>
                <w:sz w:val="20"/>
                <w:szCs w:val="20"/>
              </w:rPr>
            </w:pPr>
            <w:r w:rsidRPr="003D41BC">
              <w:rPr>
                <w:sz w:val="20"/>
                <w:szCs w:val="20"/>
              </w:rPr>
              <w:t>Contractor: _______________</w:t>
            </w:r>
          </w:p>
        </w:tc>
        <w:tc>
          <w:tcPr>
            <w:tcW w:w="372" w:type="pct"/>
          </w:tcPr>
          <w:p w:rsidR="00D96E85" w:rsidRPr="003D41BC" w:rsidRDefault="00D96E85" w:rsidP="00C24E6D">
            <w:pPr>
              <w:rPr>
                <w:sz w:val="20"/>
                <w:szCs w:val="20"/>
              </w:rPr>
            </w:pPr>
          </w:p>
        </w:tc>
        <w:tc>
          <w:tcPr>
            <w:tcW w:w="385" w:type="pct"/>
          </w:tcPr>
          <w:p w:rsidR="00D96E85" w:rsidRPr="003D41BC" w:rsidRDefault="00D96E85" w:rsidP="00C24E6D">
            <w:pPr>
              <w:rPr>
                <w:sz w:val="20"/>
                <w:szCs w:val="20"/>
              </w:rPr>
            </w:pPr>
          </w:p>
        </w:tc>
        <w:tc>
          <w:tcPr>
            <w:tcW w:w="296" w:type="pct"/>
          </w:tcPr>
          <w:p w:rsidR="00D96E85" w:rsidRPr="003D41BC" w:rsidRDefault="00D96E85" w:rsidP="00C24E6D">
            <w:pPr>
              <w:rPr>
                <w:sz w:val="20"/>
                <w:szCs w:val="20"/>
              </w:rPr>
            </w:pPr>
          </w:p>
        </w:tc>
      </w:tr>
      <w:tr w:rsidR="00D96E85" w:rsidRPr="003D41BC" w:rsidTr="00C24E6D">
        <w:trPr>
          <w:trHeight w:val="144"/>
        </w:trPr>
        <w:tc>
          <w:tcPr>
            <w:tcW w:w="3947" w:type="pct"/>
          </w:tcPr>
          <w:p w:rsidR="00D96E85" w:rsidRPr="003D41BC" w:rsidRDefault="00D96E85" w:rsidP="00C24E6D">
            <w:pPr>
              <w:rPr>
                <w:sz w:val="20"/>
                <w:szCs w:val="20"/>
              </w:rPr>
            </w:pPr>
            <w:r w:rsidRPr="003D41BC">
              <w:rPr>
                <w:sz w:val="20"/>
                <w:szCs w:val="20"/>
              </w:rPr>
              <w:t>Consultant: _______________</w:t>
            </w:r>
          </w:p>
        </w:tc>
        <w:tc>
          <w:tcPr>
            <w:tcW w:w="372" w:type="pct"/>
          </w:tcPr>
          <w:p w:rsidR="00D96E85" w:rsidRPr="003D41BC" w:rsidRDefault="00D96E85" w:rsidP="00C24E6D">
            <w:pPr>
              <w:rPr>
                <w:sz w:val="20"/>
                <w:szCs w:val="20"/>
              </w:rPr>
            </w:pPr>
          </w:p>
        </w:tc>
        <w:tc>
          <w:tcPr>
            <w:tcW w:w="385" w:type="pct"/>
          </w:tcPr>
          <w:p w:rsidR="00D96E85" w:rsidRPr="003D41BC" w:rsidRDefault="00D96E85" w:rsidP="00C24E6D">
            <w:pPr>
              <w:rPr>
                <w:sz w:val="20"/>
                <w:szCs w:val="20"/>
              </w:rPr>
            </w:pPr>
          </w:p>
        </w:tc>
        <w:tc>
          <w:tcPr>
            <w:tcW w:w="296" w:type="pct"/>
          </w:tcPr>
          <w:p w:rsidR="00D96E85" w:rsidRPr="003D41BC" w:rsidRDefault="00D96E85" w:rsidP="00C24E6D">
            <w:pPr>
              <w:rPr>
                <w:sz w:val="20"/>
                <w:szCs w:val="20"/>
              </w:rPr>
            </w:pPr>
          </w:p>
        </w:tc>
      </w:tr>
      <w:tr w:rsidR="00D96E85" w:rsidRPr="003D41BC" w:rsidTr="00C24E6D">
        <w:trPr>
          <w:trHeight w:val="144"/>
        </w:trPr>
        <w:tc>
          <w:tcPr>
            <w:tcW w:w="3947" w:type="pct"/>
          </w:tcPr>
          <w:p w:rsidR="00D96E85" w:rsidRPr="003D41BC" w:rsidRDefault="00D96E85" w:rsidP="00C24E6D">
            <w:pPr>
              <w:rPr>
                <w:sz w:val="20"/>
                <w:szCs w:val="20"/>
              </w:rPr>
            </w:pPr>
            <w:r w:rsidRPr="003D41BC">
              <w:rPr>
                <w:sz w:val="20"/>
                <w:szCs w:val="20"/>
              </w:rPr>
              <w:t>Location: _________________</w:t>
            </w:r>
          </w:p>
        </w:tc>
        <w:tc>
          <w:tcPr>
            <w:tcW w:w="372" w:type="pct"/>
          </w:tcPr>
          <w:p w:rsidR="00D96E85" w:rsidRPr="003D41BC" w:rsidRDefault="00D96E85" w:rsidP="00C24E6D">
            <w:pPr>
              <w:rPr>
                <w:sz w:val="20"/>
                <w:szCs w:val="20"/>
              </w:rPr>
            </w:pPr>
          </w:p>
        </w:tc>
        <w:tc>
          <w:tcPr>
            <w:tcW w:w="385" w:type="pct"/>
          </w:tcPr>
          <w:p w:rsidR="00D96E85" w:rsidRPr="003D41BC" w:rsidRDefault="00D96E85" w:rsidP="00C24E6D">
            <w:pPr>
              <w:rPr>
                <w:sz w:val="20"/>
                <w:szCs w:val="20"/>
              </w:rPr>
            </w:pPr>
          </w:p>
        </w:tc>
        <w:tc>
          <w:tcPr>
            <w:tcW w:w="296" w:type="pct"/>
          </w:tcPr>
          <w:p w:rsidR="00D96E85" w:rsidRPr="003D41BC" w:rsidRDefault="00D96E85" w:rsidP="00C24E6D">
            <w:pPr>
              <w:rPr>
                <w:sz w:val="20"/>
                <w:szCs w:val="20"/>
              </w:rPr>
            </w:pPr>
          </w:p>
        </w:tc>
      </w:tr>
      <w:tr w:rsidR="00D96E85" w:rsidRPr="003D41BC" w:rsidTr="00C24E6D">
        <w:trPr>
          <w:trHeight w:val="144"/>
        </w:trPr>
        <w:tc>
          <w:tcPr>
            <w:tcW w:w="3947" w:type="pct"/>
          </w:tcPr>
          <w:p w:rsidR="00D96E85" w:rsidRPr="003D41BC" w:rsidRDefault="00D96E85" w:rsidP="00C24E6D">
            <w:pPr>
              <w:rPr>
                <w:sz w:val="20"/>
                <w:szCs w:val="20"/>
              </w:rPr>
            </w:pPr>
            <w:r w:rsidRPr="003D41BC">
              <w:rPr>
                <w:sz w:val="20"/>
                <w:szCs w:val="20"/>
              </w:rPr>
              <w:t>Document Referred: ________</w:t>
            </w:r>
          </w:p>
        </w:tc>
        <w:tc>
          <w:tcPr>
            <w:tcW w:w="372" w:type="pct"/>
          </w:tcPr>
          <w:p w:rsidR="00D96E85" w:rsidRPr="003D41BC" w:rsidRDefault="00D96E85" w:rsidP="00C24E6D">
            <w:pPr>
              <w:rPr>
                <w:sz w:val="20"/>
                <w:szCs w:val="20"/>
              </w:rPr>
            </w:pPr>
          </w:p>
        </w:tc>
        <w:tc>
          <w:tcPr>
            <w:tcW w:w="385" w:type="pct"/>
          </w:tcPr>
          <w:p w:rsidR="00D96E85" w:rsidRPr="003D41BC" w:rsidRDefault="00D96E85" w:rsidP="00C24E6D">
            <w:pPr>
              <w:rPr>
                <w:sz w:val="20"/>
                <w:szCs w:val="20"/>
              </w:rPr>
            </w:pPr>
          </w:p>
        </w:tc>
        <w:tc>
          <w:tcPr>
            <w:tcW w:w="296" w:type="pct"/>
          </w:tcPr>
          <w:p w:rsidR="00D96E85" w:rsidRPr="003D41BC" w:rsidRDefault="00D96E85" w:rsidP="00C24E6D">
            <w:pPr>
              <w:rPr>
                <w:sz w:val="20"/>
                <w:szCs w:val="20"/>
              </w:rPr>
            </w:pPr>
          </w:p>
        </w:tc>
      </w:tr>
      <w:tr w:rsidR="00D96E85" w:rsidRPr="003D41BC" w:rsidTr="00C24E6D">
        <w:trPr>
          <w:trHeight w:val="144"/>
        </w:trPr>
        <w:tc>
          <w:tcPr>
            <w:tcW w:w="3947" w:type="pct"/>
          </w:tcPr>
          <w:p w:rsidR="00D96E85" w:rsidRPr="003D41BC" w:rsidRDefault="00D96E85" w:rsidP="00C24E6D">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C24E6D">
            <w:pPr>
              <w:rPr>
                <w:sz w:val="20"/>
                <w:szCs w:val="20"/>
              </w:rPr>
            </w:pPr>
          </w:p>
        </w:tc>
        <w:tc>
          <w:tcPr>
            <w:tcW w:w="385" w:type="pct"/>
          </w:tcPr>
          <w:p w:rsidR="00D96E85" w:rsidRPr="003D41BC" w:rsidRDefault="00D96E85" w:rsidP="00C24E6D">
            <w:pPr>
              <w:rPr>
                <w:sz w:val="20"/>
                <w:szCs w:val="20"/>
              </w:rPr>
            </w:pPr>
          </w:p>
        </w:tc>
        <w:tc>
          <w:tcPr>
            <w:tcW w:w="296" w:type="pct"/>
          </w:tcPr>
          <w:p w:rsidR="00D96E85" w:rsidRPr="003D41BC" w:rsidRDefault="00D96E85" w:rsidP="00C24E6D">
            <w:pPr>
              <w:rPr>
                <w:sz w:val="20"/>
                <w:szCs w:val="20"/>
              </w:rPr>
            </w:pPr>
          </w:p>
        </w:tc>
      </w:tr>
      <w:tr w:rsidR="00D96E85" w:rsidRPr="003D41BC" w:rsidTr="00C24E6D">
        <w:trPr>
          <w:trHeight w:val="144"/>
        </w:trPr>
        <w:tc>
          <w:tcPr>
            <w:tcW w:w="3947" w:type="pct"/>
            <w:vMerge w:val="restart"/>
          </w:tcPr>
          <w:p w:rsidR="00D96E85" w:rsidRPr="003D41BC" w:rsidRDefault="00D96E85" w:rsidP="00C24E6D">
            <w:pPr>
              <w:rPr>
                <w:sz w:val="20"/>
                <w:szCs w:val="20"/>
              </w:rPr>
            </w:pPr>
            <w:r w:rsidRPr="003D41BC">
              <w:rPr>
                <w:b/>
                <w:bCs/>
                <w:iCs/>
                <w:sz w:val="20"/>
                <w:szCs w:val="20"/>
              </w:rPr>
              <w:t>Temporary Activities &amp; Others</w:t>
            </w:r>
            <w:r w:rsidRPr="003D41BC">
              <w:rPr>
                <w:iCs/>
                <w:sz w:val="20"/>
                <w:szCs w:val="20"/>
              </w:rPr>
              <w:tab/>
              <w:t>(                      )</w:t>
            </w:r>
          </w:p>
        </w:tc>
        <w:tc>
          <w:tcPr>
            <w:tcW w:w="1053" w:type="pct"/>
            <w:gridSpan w:val="3"/>
          </w:tcPr>
          <w:p w:rsidR="00D96E85" w:rsidRPr="003D41BC" w:rsidRDefault="00D96E85" w:rsidP="00C24E6D">
            <w:pPr>
              <w:jc w:val="center"/>
              <w:rPr>
                <w:sz w:val="20"/>
                <w:szCs w:val="20"/>
              </w:rPr>
            </w:pPr>
            <w:r w:rsidRPr="003D41BC">
              <w:rPr>
                <w:b/>
                <w:bCs/>
                <w:iCs/>
                <w:sz w:val="20"/>
                <w:szCs w:val="20"/>
              </w:rPr>
              <w:t>Make a (√)</w:t>
            </w:r>
          </w:p>
        </w:tc>
      </w:tr>
      <w:tr w:rsidR="00D96E85" w:rsidRPr="003D41BC" w:rsidTr="00C24E6D">
        <w:trPr>
          <w:trHeight w:val="144"/>
        </w:trPr>
        <w:tc>
          <w:tcPr>
            <w:tcW w:w="3947" w:type="pct"/>
            <w:vMerge/>
          </w:tcPr>
          <w:p w:rsidR="00D96E85" w:rsidRPr="003D41BC" w:rsidRDefault="00D96E85" w:rsidP="00C24E6D">
            <w:pPr>
              <w:rPr>
                <w:sz w:val="20"/>
                <w:szCs w:val="20"/>
              </w:rPr>
            </w:pPr>
          </w:p>
        </w:tc>
        <w:tc>
          <w:tcPr>
            <w:tcW w:w="372" w:type="pct"/>
          </w:tcPr>
          <w:p w:rsidR="00D96E85" w:rsidRPr="003D41BC" w:rsidRDefault="00D96E85" w:rsidP="00C24E6D">
            <w:pPr>
              <w:jc w:val="center"/>
              <w:rPr>
                <w:sz w:val="20"/>
                <w:szCs w:val="20"/>
              </w:rPr>
            </w:pPr>
            <w:r w:rsidRPr="003D41BC">
              <w:rPr>
                <w:b/>
                <w:bCs/>
                <w:sz w:val="20"/>
                <w:szCs w:val="20"/>
              </w:rPr>
              <w:t>C</w:t>
            </w:r>
          </w:p>
        </w:tc>
        <w:tc>
          <w:tcPr>
            <w:tcW w:w="385" w:type="pct"/>
          </w:tcPr>
          <w:p w:rsidR="00D96E85" w:rsidRPr="003D41BC" w:rsidRDefault="00D96E85" w:rsidP="00C24E6D">
            <w:pPr>
              <w:jc w:val="center"/>
              <w:rPr>
                <w:sz w:val="20"/>
                <w:szCs w:val="20"/>
              </w:rPr>
            </w:pPr>
            <w:r w:rsidRPr="003D41BC">
              <w:rPr>
                <w:b/>
                <w:bCs/>
                <w:sz w:val="20"/>
                <w:szCs w:val="20"/>
              </w:rPr>
              <w:t>NC</w:t>
            </w:r>
          </w:p>
        </w:tc>
        <w:tc>
          <w:tcPr>
            <w:tcW w:w="296" w:type="pct"/>
          </w:tcPr>
          <w:p w:rsidR="00D96E85" w:rsidRPr="003D41BC" w:rsidRDefault="00D96E85" w:rsidP="00C24E6D">
            <w:pPr>
              <w:jc w:val="center"/>
              <w:rPr>
                <w:sz w:val="20"/>
                <w:szCs w:val="20"/>
              </w:rPr>
            </w:pPr>
            <w:r w:rsidRPr="003D41BC">
              <w:rPr>
                <w:b/>
                <w:bCs/>
                <w:sz w:val="20"/>
                <w:szCs w:val="20"/>
              </w:rPr>
              <w:t>NA</w: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C24E6D">
            <w:pPr>
              <w:jc w:val="center"/>
              <w:rPr>
                <w:b/>
                <w:bCs/>
                <w:sz w:val="20"/>
                <w:szCs w:val="20"/>
              </w:rPr>
            </w:pPr>
            <w:r>
              <w:rPr>
                <w:b/>
                <w:bCs/>
                <w:noProof/>
                <w:sz w:val="20"/>
                <w:szCs w:val="20"/>
              </w:rPr>
              <mc:AlternateContent>
                <mc:Choice Requires="wps">
                  <w:drawing>
                    <wp:anchor distT="0" distB="0" distL="114300" distR="114300" simplePos="0" relativeHeight="252752896" behindDoc="0" locked="0" layoutInCell="1" allowOverlap="1" wp14:anchorId="34DB0ED2" wp14:editId="52D46D4C">
                      <wp:simplePos x="0" y="0"/>
                      <wp:positionH relativeFrom="column">
                        <wp:posOffset>157480</wp:posOffset>
                      </wp:positionH>
                      <wp:positionV relativeFrom="paragraph">
                        <wp:posOffset>38735</wp:posOffset>
                      </wp:positionV>
                      <wp:extent cx="182245" cy="100330"/>
                      <wp:effectExtent l="6350" t="9525" r="11430" b="13970"/>
                      <wp:wrapNone/>
                      <wp:docPr id="449"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8" o:spid="_x0000_s1026" style="position:absolute;margin-left:12.4pt;margin-top:3.05pt;width:14.35pt;height:7.9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TqJQ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"/>
                  </w:pict>
                </mc:Fallback>
              </mc:AlternateContent>
            </w:r>
          </w:p>
        </w:tc>
        <w:tc>
          <w:tcPr>
            <w:tcW w:w="385" w:type="pct"/>
          </w:tcPr>
          <w:p w:rsidR="00D96E85" w:rsidRPr="003D41BC" w:rsidRDefault="00ED24EB" w:rsidP="00C24E6D">
            <w:pPr>
              <w:jc w:val="center"/>
              <w:rPr>
                <w:b/>
                <w:bCs/>
                <w:sz w:val="20"/>
                <w:szCs w:val="20"/>
              </w:rPr>
            </w:pPr>
            <w:r>
              <w:rPr>
                <w:b/>
                <w:bCs/>
                <w:noProof/>
                <w:sz w:val="20"/>
                <w:szCs w:val="20"/>
              </w:rPr>
              <mc:AlternateContent>
                <mc:Choice Requires="wps">
                  <w:drawing>
                    <wp:anchor distT="0" distB="0" distL="114300" distR="114300" simplePos="0" relativeHeight="252753920" behindDoc="0" locked="0" layoutInCell="1" allowOverlap="1" wp14:anchorId="3A71E2BD" wp14:editId="3E14363D">
                      <wp:simplePos x="0" y="0"/>
                      <wp:positionH relativeFrom="column">
                        <wp:posOffset>167005</wp:posOffset>
                      </wp:positionH>
                      <wp:positionV relativeFrom="paragraph">
                        <wp:posOffset>38735</wp:posOffset>
                      </wp:positionV>
                      <wp:extent cx="182245" cy="100330"/>
                      <wp:effectExtent l="7620" t="9525" r="10160" b="13970"/>
                      <wp:wrapNone/>
                      <wp:docPr id="448"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9" o:spid="_x0000_s1026" style="position:absolute;margin-left:13.15pt;margin-top:3.05pt;width:14.35pt;height:7.9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60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AoGnrQ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C24E6D">
            <w:pPr>
              <w:jc w:val="center"/>
              <w:rPr>
                <w:b/>
                <w:bCs/>
                <w:sz w:val="20"/>
                <w:szCs w:val="20"/>
              </w:rPr>
            </w:pPr>
            <w:r>
              <w:rPr>
                <w:b/>
                <w:bCs/>
                <w:noProof/>
                <w:sz w:val="20"/>
                <w:szCs w:val="20"/>
              </w:rPr>
              <mc:AlternateContent>
                <mc:Choice Requires="wps">
                  <w:drawing>
                    <wp:anchor distT="0" distB="0" distL="114300" distR="114300" simplePos="0" relativeHeight="252754944" behindDoc="0" locked="0" layoutInCell="1" allowOverlap="1" wp14:anchorId="2871AA3D" wp14:editId="2B9CA51A">
                      <wp:simplePos x="0" y="0"/>
                      <wp:positionH relativeFrom="column">
                        <wp:posOffset>81915</wp:posOffset>
                      </wp:positionH>
                      <wp:positionV relativeFrom="paragraph">
                        <wp:posOffset>42545</wp:posOffset>
                      </wp:positionV>
                      <wp:extent cx="182245" cy="100330"/>
                      <wp:effectExtent l="5715" t="13335" r="12065" b="10160"/>
                      <wp:wrapNone/>
                      <wp:docPr id="447"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0" o:spid="_x0000_s1026" style="position:absolute;margin-left:6.45pt;margin-top:3.35pt;width:14.35pt;height:7.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Provision of general plan of temporary works for approval;</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12960" behindDoc="0" locked="0" layoutInCell="1" allowOverlap="1" wp14:anchorId="3376A01A" wp14:editId="68E8CE20">
                      <wp:simplePos x="0" y="0"/>
                      <wp:positionH relativeFrom="column">
                        <wp:posOffset>134620</wp:posOffset>
                      </wp:positionH>
                      <wp:positionV relativeFrom="paragraph">
                        <wp:posOffset>22860</wp:posOffset>
                      </wp:positionV>
                      <wp:extent cx="182245" cy="100330"/>
                      <wp:effectExtent l="12065" t="11430" r="5715" b="12065"/>
                      <wp:wrapNone/>
                      <wp:docPr id="446"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026" style="position:absolute;margin-left:10.6pt;margin-top:1.8pt;width:14.35pt;height:7.9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l0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NruixDCN&#10;RfqCsjHTKUGKcrqM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13984" behindDoc="0" locked="0" layoutInCell="1" allowOverlap="1" wp14:anchorId="463882CF" wp14:editId="00FF093C">
                      <wp:simplePos x="0" y="0"/>
                      <wp:positionH relativeFrom="column">
                        <wp:posOffset>144145</wp:posOffset>
                      </wp:positionH>
                      <wp:positionV relativeFrom="paragraph">
                        <wp:posOffset>22860</wp:posOffset>
                      </wp:positionV>
                      <wp:extent cx="182245" cy="100330"/>
                      <wp:effectExtent l="13335" t="11430" r="13970" b="12065"/>
                      <wp:wrapNone/>
                      <wp:docPr id="445"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026" style="position:absolute;margin-left:11.35pt;margin-top:1.8pt;width:14.35pt;height:7.9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19104" behindDoc="0" locked="0" layoutInCell="1" allowOverlap="1" wp14:anchorId="5311E197" wp14:editId="700850CB">
                      <wp:simplePos x="0" y="0"/>
                      <wp:positionH relativeFrom="column">
                        <wp:posOffset>59055</wp:posOffset>
                      </wp:positionH>
                      <wp:positionV relativeFrom="paragraph">
                        <wp:posOffset>26670</wp:posOffset>
                      </wp:positionV>
                      <wp:extent cx="182245" cy="100330"/>
                      <wp:effectExtent l="11430" t="5715" r="6350" b="8255"/>
                      <wp:wrapNone/>
                      <wp:docPr id="444"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026" style="position:absolute;margin-left:4.65pt;margin-top:2.1pt;width:14.35pt;height:7.9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All physical obstructions are to be considered by the contractor;</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15008" behindDoc="0" locked="0" layoutInCell="1" allowOverlap="1" wp14:anchorId="0A10797B" wp14:editId="35110F5E">
                      <wp:simplePos x="0" y="0"/>
                      <wp:positionH relativeFrom="column">
                        <wp:posOffset>126365</wp:posOffset>
                      </wp:positionH>
                      <wp:positionV relativeFrom="paragraph">
                        <wp:posOffset>29845</wp:posOffset>
                      </wp:positionV>
                      <wp:extent cx="182245" cy="100330"/>
                      <wp:effectExtent l="13335" t="8255" r="13970" b="5715"/>
                      <wp:wrapNone/>
                      <wp:docPr id="443"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1" o:spid="_x0000_s1026" style="position:absolute;margin-left:9.95pt;margin-top:2.35pt;width:14.35pt;height:7.9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LQOL2gkAgAAQAQAAA4AAAAAAAAAAAAAAAAALgIAAGRycy9lMm9Eb2MueG1s&#10;UEsBAi0AFAAGAAgAAAAhAE9MddLbAAAABgEAAA8AAAAAAAAAAAAAAAAAfgQAAGRycy9kb3ducmV2&#10;LnhtbFBLBQYAAAAABAAEAPMAAACGBQ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16032" behindDoc="0" locked="0" layoutInCell="1" allowOverlap="1" wp14:anchorId="6A875F04" wp14:editId="6654FC6F">
                      <wp:simplePos x="0" y="0"/>
                      <wp:positionH relativeFrom="column">
                        <wp:posOffset>154940</wp:posOffset>
                      </wp:positionH>
                      <wp:positionV relativeFrom="paragraph">
                        <wp:posOffset>27940</wp:posOffset>
                      </wp:positionV>
                      <wp:extent cx="182245" cy="100330"/>
                      <wp:effectExtent l="5080" t="6350" r="12700" b="7620"/>
                      <wp:wrapNone/>
                      <wp:docPr id="442"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1026" style="position:absolute;margin-left:12.2pt;margin-top:2.2pt;width:14.35pt;height:7.9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CG8oBQ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0128" behindDoc="0" locked="0" layoutInCell="1" allowOverlap="1" wp14:anchorId="65652250" wp14:editId="73E237CB">
                      <wp:simplePos x="0" y="0"/>
                      <wp:positionH relativeFrom="column">
                        <wp:posOffset>49530</wp:posOffset>
                      </wp:positionH>
                      <wp:positionV relativeFrom="paragraph">
                        <wp:posOffset>22860</wp:posOffset>
                      </wp:positionV>
                      <wp:extent cx="182245" cy="100330"/>
                      <wp:effectExtent l="11430" t="10795" r="6350" b="12700"/>
                      <wp:wrapNone/>
                      <wp:docPr id="441"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6" o:spid="_x0000_s1026" style="position:absolute;margin-left:3.9pt;margin-top:1.8pt;width:14.35pt;height:7.9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Location of temporary blocks and structure are to be agreed both by the contractor and the  Engineer;</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17056" behindDoc="0" locked="0" layoutInCell="1" allowOverlap="1" wp14:anchorId="488353B1" wp14:editId="712E8B55">
                      <wp:simplePos x="0" y="0"/>
                      <wp:positionH relativeFrom="column">
                        <wp:posOffset>135890</wp:posOffset>
                      </wp:positionH>
                      <wp:positionV relativeFrom="paragraph">
                        <wp:posOffset>35560</wp:posOffset>
                      </wp:positionV>
                      <wp:extent cx="182245" cy="100330"/>
                      <wp:effectExtent l="13335" t="12700" r="13970" b="10795"/>
                      <wp:wrapNone/>
                      <wp:docPr id="440"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026" style="position:absolute;margin-left:10.7pt;margin-top:2.8pt;width:14.35pt;height:7.9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18080" behindDoc="0" locked="0" layoutInCell="1" allowOverlap="1" wp14:anchorId="21A43A83" wp14:editId="3465662B">
                      <wp:simplePos x="0" y="0"/>
                      <wp:positionH relativeFrom="column">
                        <wp:posOffset>162560</wp:posOffset>
                      </wp:positionH>
                      <wp:positionV relativeFrom="paragraph">
                        <wp:posOffset>26035</wp:posOffset>
                      </wp:positionV>
                      <wp:extent cx="182245" cy="100330"/>
                      <wp:effectExtent l="12700" t="12700" r="5080" b="10795"/>
                      <wp:wrapNone/>
                      <wp:docPr id="439"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026" style="position:absolute;margin-left:12.8pt;margin-top:2.05pt;width:14.35pt;height:7.9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OwQpsI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1152" behindDoc="0" locked="0" layoutInCell="1" allowOverlap="1" wp14:anchorId="310D4A67" wp14:editId="65EC0F88">
                      <wp:simplePos x="0" y="0"/>
                      <wp:positionH relativeFrom="column">
                        <wp:posOffset>60325</wp:posOffset>
                      </wp:positionH>
                      <wp:positionV relativeFrom="paragraph">
                        <wp:posOffset>39370</wp:posOffset>
                      </wp:positionV>
                      <wp:extent cx="182245" cy="100330"/>
                      <wp:effectExtent l="12700" t="6985" r="5080" b="6985"/>
                      <wp:wrapNone/>
                      <wp:docPr id="438"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4.75pt;margin-top:3.1pt;width:14.35pt;height:7.9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m+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NsVSGaax&#10;SF9QNmY6JUhRzq6i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x+VaIBl57tpYcZjlA1DZSMx3UY52TnQHY9/lSk3I29xeq1MikbKzuyOpHFNk2Cn0YqzsGlnaJ+&#10;Df7qCQ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HmiKb4kAgAAQAQAAA4AAAAAAAAAAAAAAAAALgIAAGRycy9lMm9Eb2MueG1s&#10;UEsBAi0AFAAGAAgAAAAhAOxP6IPbAAAABQEAAA8AAAAAAAAAAAAAAAAAfg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The Contractor is expected to facilitate the Setting Out tools and materials within  the Mobilization Period;</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4224" behindDoc="0" locked="0" layoutInCell="1" allowOverlap="1" wp14:anchorId="2C1CC480" wp14:editId="66AB3226">
                      <wp:simplePos x="0" y="0"/>
                      <wp:positionH relativeFrom="column">
                        <wp:posOffset>130175</wp:posOffset>
                      </wp:positionH>
                      <wp:positionV relativeFrom="paragraph">
                        <wp:posOffset>18415</wp:posOffset>
                      </wp:positionV>
                      <wp:extent cx="182245" cy="100330"/>
                      <wp:effectExtent l="7620" t="13970" r="10160" b="9525"/>
                      <wp:wrapNone/>
                      <wp:docPr id="437"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026" style="position:absolute;margin-left:10.25pt;margin-top:1.45pt;width:14.35pt;height:7.9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3200" behindDoc="0" locked="0" layoutInCell="1" allowOverlap="1" wp14:anchorId="50AFB8DD" wp14:editId="0053E70E">
                      <wp:simplePos x="0" y="0"/>
                      <wp:positionH relativeFrom="column">
                        <wp:posOffset>144780</wp:posOffset>
                      </wp:positionH>
                      <wp:positionV relativeFrom="paragraph">
                        <wp:posOffset>18415</wp:posOffset>
                      </wp:positionV>
                      <wp:extent cx="182245" cy="100330"/>
                      <wp:effectExtent l="13970" t="13970" r="13335" b="9525"/>
                      <wp:wrapNone/>
                      <wp:docPr id="436"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026" style="position:absolute;margin-left:11.4pt;margin-top:1.45pt;width:14.35pt;height:7.9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E9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Nr2ixDCN&#10;RfqCsjHTKUGKcraM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2176" behindDoc="0" locked="0" layoutInCell="1" allowOverlap="1" wp14:anchorId="2DD3C5B9" wp14:editId="3055288B">
                      <wp:simplePos x="0" y="0"/>
                      <wp:positionH relativeFrom="column">
                        <wp:posOffset>61595</wp:posOffset>
                      </wp:positionH>
                      <wp:positionV relativeFrom="paragraph">
                        <wp:posOffset>29210</wp:posOffset>
                      </wp:positionV>
                      <wp:extent cx="182245" cy="100330"/>
                      <wp:effectExtent l="13970" t="5715" r="13335" b="8255"/>
                      <wp:wrapNone/>
                      <wp:docPr id="435"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026" style="position:absolute;margin-left:4.85pt;margin-top:2.3pt;width:14.35pt;height:7.9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Position of Crushers and Batching Plants should be with the approval/ consent of   the Client and others</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7296" behindDoc="0" locked="0" layoutInCell="1" allowOverlap="1" wp14:anchorId="4E0138A8" wp14:editId="1FE76EE8">
                      <wp:simplePos x="0" y="0"/>
                      <wp:positionH relativeFrom="column">
                        <wp:posOffset>130175</wp:posOffset>
                      </wp:positionH>
                      <wp:positionV relativeFrom="paragraph">
                        <wp:posOffset>38735</wp:posOffset>
                      </wp:positionV>
                      <wp:extent cx="182245" cy="100330"/>
                      <wp:effectExtent l="7620" t="13970" r="10160" b="9525"/>
                      <wp:wrapNone/>
                      <wp:docPr id="434"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3" o:spid="_x0000_s1026" style="position:absolute;margin-left:10.25pt;margin-top:3.05pt;width:14.35pt;height:7.9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JAgPc0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6272" behindDoc="0" locked="0" layoutInCell="1" allowOverlap="1" wp14:anchorId="0C968703" wp14:editId="05C63192">
                      <wp:simplePos x="0" y="0"/>
                      <wp:positionH relativeFrom="column">
                        <wp:posOffset>166370</wp:posOffset>
                      </wp:positionH>
                      <wp:positionV relativeFrom="paragraph">
                        <wp:posOffset>27940</wp:posOffset>
                      </wp:positionV>
                      <wp:extent cx="182245" cy="100330"/>
                      <wp:effectExtent l="6985" t="12700" r="10795" b="10795"/>
                      <wp:wrapNone/>
                      <wp:docPr id="433"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1026" style="position:absolute;margin-left:13.1pt;margin-top:2.2pt;width:14.35pt;height:7.9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brJQ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5248" behindDoc="0" locked="0" layoutInCell="1" allowOverlap="1" wp14:anchorId="1F68595A" wp14:editId="013884BA">
                      <wp:simplePos x="0" y="0"/>
                      <wp:positionH relativeFrom="column">
                        <wp:posOffset>61595</wp:posOffset>
                      </wp:positionH>
                      <wp:positionV relativeFrom="paragraph">
                        <wp:posOffset>38735</wp:posOffset>
                      </wp:positionV>
                      <wp:extent cx="182245" cy="100330"/>
                      <wp:effectExtent l="13970" t="13970" r="13335" b="9525"/>
                      <wp:wrapNone/>
                      <wp:docPr id="432"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1026" style="position:absolute;margin-left:4.85pt;margin-top:3.05pt;width:14.35pt;height:7.9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H+guZckAgAAQAQAAA4AAAAAAAAAAAAAAAAALgIAAGRycy9lMm9Eb2MueG1s&#10;UEsBAi0AFAAGAAgAAAAhALjzilzbAAAABQEAAA8AAAAAAAAAAAAAAAAAfg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Set up Mixers, and Material's dumping place shall be with the</w:t>
            </w:r>
            <w:r w:rsidR="00013645">
              <w:rPr>
                <w:sz w:val="20"/>
                <w:szCs w:val="20"/>
              </w:rPr>
              <w:t xml:space="preserve"> </w:t>
            </w:r>
            <w:r w:rsidRPr="003D41BC">
              <w:rPr>
                <w:sz w:val="20"/>
                <w:szCs w:val="20"/>
              </w:rPr>
              <w:t>approval of the  Engineer;</w:t>
            </w:r>
          </w:p>
        </w:tc>
        <w:tc>
          <w:tcPr>
            <w:tcW w:w="372" w:type="pct"/>
          </w:tcPr>
          <w:p w:rsidR="00D96E85" w:rsidRPr="003D41BC" w:rsidRDefault="00D96E85" w:rsidP="00C24E6D">
            <w:pPr>
              <w:jc w:val="center"/>
              <w:rPr>
                <w:sz w:val="20"/>
                <w:szCs w:val="20"/>
              </w:rPr>
            </w:pPr>
          </w:p>
        </w:tc>
        <w:tc>
          <w:tcPr>
            <w:tcW w:w="385" w:type="pct"/>
          </w:tcPr>
          <w:p w:rsidR="00D96E85" w:rsidRPr="003D41BC" w:rsidRDefault="00D96E85" w:rsidP="00C24E6D">
            <w:pPr>
              <w:jc w:val="center"/>
              <w:rPr>
                <w:sz w:val="20"/>
                <w:szCs w:val="20"/>
              </w:rPr>
            </w:pPr>
          </w:p>
        </w:tc>
        <w:tc>
          <w:tcPr>
            <w:tcW w:w="296" w:type="pct"/>
          </w:tcPr>
          <w:p w:rsidR="00D96E85" w:rsidRPr="003D41BC" w:rsidRDefault="00D96E85" w:rsidP="00C24E6D">
            <w:pPr>
              <w:jc w:val="center"/>
              <w:rPr>
                <w:sz w:val="20"/>
                <w:szCs w:val="20"/>
              </w:rPr>
            </w:pPr>
          </w:p>
        </w:tc>
      </w:tr>
      <w:tr w:rsidR="00D96E85" w:rsidRPr="003D41BC" w:rsidTr="00C24E6D">
        <w:trPr>
          <w:trHeight w:val="144"/>
        </w:trPr>
        <w:tc>
          <w:tcPr>
            <w:tcW w:w="3947" w:type="pct"/>
          </w:tcPr>
          <w:p w:rsidR="00D96E85" w:rsidRPr="003D41BC" w:rsidRDefault="00D96E85" w:rsidP="00CF36B0">
            <w:pPr>
              <w:pStyle w:val="ListParagraph"/>
              <w:numPr>
                <w:ilvl w:val="0"/>
                <w:numId w:val="45"/>
              </w:numPr>
              <w:spacing w:before="0" w:after="0"/>
              <w:rPr>
                <w:sz w:val="20"/>
                <w:szCs w:val="20"/>
              </w:rPr>
            </w:pPr>
            <w:proofErr w:type="spellStart"/>
            <w:r w:rsidRPr="003D41BC">
              <w:rPr>
                <w:sz w:val="20"/>
                <w:szCs w:val="20"/>
              </w:rPr>
              <w:t>Equipments</w:t>
            </w:r>
            <w:proofErr w:type="spellEnd"/>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0368" behindDoc="0" locked="0" layoutInCell="1" allowOverlap="1" wp14:anchorId="70487B6E" wp14:editId="27B41D14">
                      <wp:simplePos x="0" y="0"/>
                      <wp:positionH relativeFrom="column">
                        <wp:posOffset>119380</wp:posOffset>
                      </wp:positionH>
                      <wp:positionV relativeFrom="paragraph">
                        <wp:posOffset>28575</wp:posOffset>
                      </wp:positionV>
                      <wp:extent cx="182245" cy="100330"/>
                      <wp:effectExtent l="6350" t="11430" r="11430" b="12065"/>
                      <wp:wrapNone/>
                      <wp:docPr id="431"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6" o:spid="_x0000_s1026" style="position:absolute;margin-left:9.4pt;margin-top:2.25pt;width:14.35pt;height:7.9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ww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mxaUGKax&#10;SF9QNmY6JUhRzq+i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9344" behindDoc="0" locked="0" layoutInCell="1" allowOverlap="1" wp14:anchorId="43CC5FDB" wp14:editId="12863B5D">
                      <wp:simplePos x="0" y="0"/>
                      <wp:positionH relativeFrom="column">
                        <wp:posOffset>144780</wp:posOffset>
                      </wp:positionH>
                      <wp:positionV relativeFrom="paragraph">
                        <wp:posOffset>39370</wp:posOffset>
                      </wp:positionV>
                      <wp:extent cx="182245" cy="100330"/>
                      <wp:effectExtent l="13970" t="12700" r="13335" b="10795"/>
                      <wp:wrapNone/>
                      <wp:docPr id="430"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026" style="position:absolute;margin-left:11.4pt;margin-top:3.1pt;width:14.35pt;height:7.9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28320" behindDoc="0" locked="0" layoutInCell="1" allowOverlap="1" wp14:anchorId="42A01A5A" wp14:editId="131FD80C">
                      <wp:simplePos x="0" y="0"/>
                      <wp:positionH relativeFrom="column">
                        <wp:posOffset>61595</wp:posOffset>
                      </wp:positionH>
                      <wp:positionV relativeFrom="paragraph">
                        <wp:posOffset>28575</wp:posOffset>
                      </wp:positionV>
                      <wp:extent cx="182245" cy="100330"/>
                      <wp:effectExtent l="13970" t="11430" r="13335" b="12065"/>
                      <wp:wrapNone/>
                      <wp:docPr id="429"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4" o:spid="_x0000_s1026" style="position:absolute;margin-left:4.85pt;margin-top:2.25pt;width:14.35pt;height:7.9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VJAIAAEAEAAAOAAAAZHJzL2Uyb0RvYy54bWysU9uO0zAQfUfiHyy/01w2h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5"/>
              </w:numPr>
              <w:spacing w:before="0" w:after="0"/>
              <w:rPr>
                <w:sz w:val="20"/>
                <w:szCs w:val="20"/>
              </w:rPr>
            </w:pPr>
            <w:r w:rsidRPr="003D41BC">
              <w:rPr>
                <w:sz w:val="20"/>
                <w:szCs w:val="20"/>
              </w:rPr>
              <w:t>Materials</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3440" behindDoc="0" locked="0" layoutInCell="1" allowOverlap="1" wp14:anchorId="47B006AC" wp14:editId="46FCC4CF">
                      <wp:simplePos x="0" y="0"/>
                      <wp:positionH relativeFrom="column">
                        <wp:posOffset>120650</wp:posOffset>
                      </wp:positionH>
                      <wp:positionV relativeFrom="paragraph">
                        <wp:posOffset>24765</wp:posOffset>
                      </wp:positionV>
                      <wp:extent cx="182245" cy="100330"/>
                      <wp:effectExtent l="7620" t="7620" r="10160" b="6350"/>
                      <wp:wrapNone/>
                      <wp:docPr id="428"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9" o:spid="_x0000_s1026" style="position:absolute;margin-left:9.5pt;margin-top:1.95pt;width:14.35pt;height:7.9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GEJQ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2416" behindDoc="0" locked="0" layoutInCell="1" allowOverlap="1" wp14:anchorId="6A17083F" wp14:editId="10A44AEE">
                      <wp:simplePos x="0" y="0"/>
                      <wp:positionH relativeFrom="column">
                        <wp:posOffset>146050</wp:posOffset>
                      </wp:positionH>
                      <wp:positionV relativeFrom="paragraph">
                        <wp:posOffset>35560</wp:posOffset>
                      </wp:positionV>
                      <wp:extent cx="182245" cy="100330"/>
                      <wp:effectExtent l="5715" t="8890" r="12065" b="5080"/>
                      <wp:wrapNone/>
                      <wp:docPr id="427"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o:spid="_x0000_s1026" style="position:absolute;margin-left:11.5pt;margin-top:2.8pt;width:14.35pt;height:7.9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0JQIAAEA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1392" behindDoc="0" locked="0" layoutInCell="1" allowOverlap="1" wp14:anchorId="09DB5179" wp14:editId="3DD14D99">
                      <wp:simplePos x="0" y="0"/>
                      <wp:positionH relativeFrom="column">
                        <wp:posOffset>62865</wp:posOffset>
                      </wp:positionH>
                      <wp:positionV relativeFrom="paragraph">
                        <wp:posOffset>24765</wp:posOffset>
                      </wp:positionV>
                      <wp:extent cx="182245" cy="100330"/>
                      <wp:effectExtent l="5715" t="7620" r="12065" b="6350"/>
                      <wp:wrapNone/>
                      <wp:docPr id="426"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026" style="position:absolute;margin-left:4.95pt;margin-top:1.95pt;width:14.35pt;height:7.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5"/>
              </w:numPr>
              <w:spacing w:before="0" w:after="0"/>
              <w:rPr>
                <w:sz w:val="20"/>
                <w:szCs w:val="20"/>
              </w:rPr>
            </w:pPr>
            <w:r w:rsidRPr="003D41BC">
              <w:rPr>
                <w:sz w:val="20"/>
                <w:szCs w:val="20"/>
              </w:rPr>
              <w:t>House Services</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6512" behindDoc="0" locked="0" layoutInCell="1" allowOverlap="1" wp14:anchorId="219ABABB" wp14:editId="47FA4ABC">
                      <wp:simplePos x="0" y="0"/>
                      <wp:positionH relativeFrom="column">
                        <wp:posOffset>120650</wp:posOffset>
                      </wp:positionH>
                      <wp:positionV relativeFrom="paragraph">
                        <wp:posOffset>30480</wp:posOffset>
                      </wp:positionV>
                      <wp:extent cx="182245" cy="100330"/>
                      <wp:effectExtent l="7620" t="13335" r="10160" b="10160"/>
                      <wp:wrapNone/>
                      <wp:docPr id="425"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1026" style="position:absolute;margin-left:9.5pt;margin-top:2.4pt;width:14.35pt;height:7.9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5488" behindDoc="0" locked="0" layoutInCell="1" allowOverlap="1" wp14:anchorId="6811EDFA" wp14:editId="12E38E4D">
                      <wp:simplePos x="0" y="0"/>
                      <wp:positionH relativeFrom="column">
                        <wp:posOffset>146050</wp:posOffset>
                      </wp:positionH>
                      <wp:positionV relativeFrom="paragraph">
                        <wp:posOffset>41275</wp:posOffset>
                      </wp:positionV>
                      <wp:extent cx="182245" cy="100330"/>
                      <wp:effectExtent l="5715" t="5080" r="12065" b="8890"/>
                      <wp:wrapNone/>
                      <wp:docPr id="424"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1" o:spid="_x0000_s1026" style="position:absolute;margin-left:11.5pt;margin-top:3.25pt;width:14.35pt;height:7.9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4464" behindDoc="0" locked="0" layoutInCell="1" allowOverlap="1" wp14:anchorId="3ED6EAD4" wp14:editId="55FB8C19">
                      <wp:simplePos x="0" y="0"/>
                      <wp:positionH relativeFrom="column">
                        <wp:posOffset>62865</wp:posOffset>
                      </wp:positionH>
                      <wp:positionV relativeFrom="paragraph">
                        <wp:posOffset>30480</wp:posOffset>
                      </wp:positionV>
                      <wp:extent cx="182245" cy="100330"/>
                      <wp:effectExtent l="5715" t="13335" r="12065" b="10160"/>
                      <wp:wrapNone/>
                      <wp:docPr id="423"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0" o:spid="_x0000_s1026" style="position:absolute;margin-left:4.95pt;margin-top:2.4pt;width:14.35pt;height:7.9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The Contractor shall immediately submit his Master Schedule to the Consultant, and his Work Methodology of subsequent activities to the Engineer for approval</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9584" behindDoc="0" locked="0" layoutInCell="1" allowOverlap="1" wp14:anchorId="2E3A870E" wp14:editId="165BF41D">
                      <wp:simplePos x="0" y="0"/>
                      <wp:positionH relativeFrom="column">
                        <wp:posOffset>132715</wp:posOffset>
                      </wp:positionH>
                      <wp:positionV relativeFrom="paragraph">
                        <wp:posOffset>80645</wp:posOffset>
                      </wp:positionV>
                      <wp:extent cx="182245" cy="100330"/>
                      <wp:effectExtent l="10160" t="6350" r="7620" b="7620"/>
                      <wp:wrapNone/>
                      <wp:docPr id="422"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5" o:spid="_x0000_s1026" style="position:absolute;margin-left:10.45pt;margin-top:6.35pt;width:14.35pt;height:7.9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pSJQ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8560" behindDoc="0" locked="0" layoutInCell="1" allowOverlap="1" wp14:anchorId="60B0AFB6" wp14:editId="7551B547">
                      <wp:simplePos x="0" y="0"/>
                      <wp:positionH relativeFrom="column">
                        <wp:posOffset>158115</wp:posOffset>
                      </wp:positionH>
                      <wp:positionV relativeFrom="paragraph">
                        <wp:posOffset>91440</wp:posOffset>
                      </wp:positionV>
                      <wp:extent cx="182245" cy="100330"/>
                      <wp:effectExtent l="8255" t="7620" r="9525" b="6350"/>
                      <wp:wrapNone/>
                      <wp:docPr id="421"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4" o:spid="_x0000_s1026" style="position:absolute;margin-left:12.45pt;margin-top:7.2pt;width:14.35pt;height:7.9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37536" behindDoc="0" locked="0" layoutInCell="1" allowOverlap="1" wp14:anchorId="5AA44EAA" wp14:editId="6C6AC2EC">
                      <wp:simplePos x="0" y="0"/>
                      <wp:positionH relativeFrom="column">
                        <wp:posOffset>74930</wp:posOffset>
                      </wp:positionH>
                      <wp:positionV relativeFrom="paragraph">
                        <wp:posOffset>80645</wp:posOffset>
                      </wp:positionV>
                      <wp:extent cx="182245" cy="100330"/>
                      <wp:effectExtent l="8255" t="6350" r="9525" b="7620"/>
                      <wp:wrapNone/>
                      <wp:docPr id="420"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5.9pt;margin-top:6.35pt;width:14.35pt;height:7.9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Wr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The Contractor shall separately submit his method of Site Protection</w:t>
            </w:r>
            <w:r w:rsidR="00013645">
              <w:rPr>
                <w:sz w:val="20"/>
                <w:szCs w:val="20"/>
              </w:rPr>
              <w:t xml:space="preserve"> </w:t>
            </w:r>
            <w:r w:rsidRPr="003D41BC">
              <w:rPr>
                <w:sz w:val="20"/>
                <w:szCs w:val="20"/>
              </w:rPr>
              <w:t>from flood;</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2656" behindDoc="0" locked="0" layoutInCell="1" allowOverlap="1" wp14:anchorId="56C4B88A" wp14:editId="53E87A0C">
                      <wp:simplePos x="0" y="0"/>
                      <wp:positionH relativeFrom="column">
                        <wp:posOffset>132715</wp:posOffset>
                      </wp:positionH>
                      <wp:positionV relativeFrom="paragraph">
                        <wp:posOffset>33020</wp:posOffset>
                      </wp:positionV>
                      <wp:extent cx="182245" cy="100330"/>
                      <wp:effectExtent l="10160" t="8890" r="7620" b="5080"/>
                      <wp:wrapNone/>
                      <wp:docPr id="419"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8" o:spid="_x0000_s1026" style="position:absolute;margin-left:10.45pt;margin-top:2.6pt;width:14.35pt;height:7.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4JQ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1632" behindDoc="0" locked="0" layoutInCell="1" allowOverlap="1" wp14:anchorId="189EF820" wp14:editId="25A1AE55">
                      <wp:simplePos x="0" y="0"/>
                      <wp:positionH relativeFrom="column">
                        <wp:posOffset>158115</wp:posOffset>
                      </wp:positionH>
                      <wp:positionV relativeFrom="paragraph">
                        <wp:posOffset>43815</wp:posOffset>
                      </wp:positionV>
                      <wp:extent cx="182245" cy="100330"/>
                      <wp:effectExtent l="8255" t="10160" r="9525" b="13335"/>
                      <wp:wrapNone/>
                      <wp:docPr id="418"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026" style="position:absolute;margin-left:12.45pt;margin-top:3.45pt;width:14.35pt;height:7.9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0608" behindDoc="0" locked="0" layoutInCell="1" allowOverlap="1" wp14:anchorId="46A9AA07" wp14:editId="75EC9C64">
                      <wp:simplePos x="0" y="0"/>
                      <wp:positionH relativeFrom="column">
                        <wp:posOffset>74930</wp:posOffset>
                      </wp:positionH>
                      <wp:positionV relativeFrom="paragraph">
                        <wp:posOffset>33020</wp:posOffset>
                      </wp:positionV>
                      <wp:extent cx="182245" cy="100330"/>
                      <wp:effectExtent l="8255" t="8890" r="9525" b="5080"/>
                      <wp:wrapNone/>
                      <wp:docPr id="417"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6" o:spid="_x0000_s1026" style="position:absolute;margin-left:5.9pt;margin-top:2.6pt;width:14.35pt;height:7.9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b7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Quality of supervisor</w:t>
            </w:r>
            <w:r w:rsidR="00013645">
              <w:rPr>
                <w:sz w:val="20"/>
                <w:szCs w:val="20"/>
              </w:rPr>
              <w:t xml:space="preserve"> </w:t>
            </w:r>
            <w:r w:rsidRPr="003D41BC">
              <w:rPr>
                <w:sz w:val="20"/>
                <w:szCs w:val="20"/>
              </w:rPr>
              <w:t>office and other facilities</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5728" behindDoc="0" locked="0" layoutInCell="1" allowOverlap="1" wp14:anchorId="11389DF8" wp14:editId="4410ED77">
                      <wp:simplePos x="0" y="0"/>
                      <wp:positionH relativeFrom="column">
                        <wp:posOffset>132715</wp:posOffset>
                      </wp:positionH>
                      <wp:positionV relativeFrom="paragraph">
                        <wp:posOffset>27940</wp:posOffset>
                      </wp:positionV>
                      <wp:extent cx="182245" cy="100330"/>
                      <wp:effectExtent l="10160" t="12065" r="7620" b="11430"/>
                      <wp:wrapNone/>
                      <wp:docPr id="416"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026" style="position:absolute;margin-left:10.45pt;margin-top:2.2pt;width:14.35pt;height:7.9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4704" behindDoc="0" locked="0" layoutInCell="1" allowOverlap="1" wp14:anchorId="5872B4D0" wp14:editId="438F6D73">
                      <wp:simplePos x="0" y="0"/>
                      <wp:positionH relativeFrom="column">
                        <wp:posOffset>158115</wp:posOffset>
                      </wp:positionH>
                      <wp:positionV relativeFrom="paragraph">
                        <wp:posOffset>38735</wp:posOffset>
                      </wp:positionV>
                      <wp:extent cx="182245" cy="100330"/>
                      <wp:effectExtent l="8255" t="13335" r="9525" b="10160"/>
                      <wp:wrapNone/>
                      <wp:docPr id="415"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026" style="position:absolute;margin-left:12.45pt;margin-top:3.05pt;width:14.35pt;height:7.9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3680" behindDoc="0" locked="0" layoutInCell="1" allowOverlap="1" wp14:anchorId="70669F1B" wp14:editId="2BF2AFD8">
                      <wp:simplePos x="0" y="0"/>
                      <wp:positionH relativeFrom="column">
                        <wp:posOffset>74930</wp:posOffset>
                      </wp:positionH>
                      <wp:positionV relativeFrom="paragraph">
                        <wp:posOffset>27940</wp:posOffset>
                      </wp:positionV>
                      <wp:extent cx="182245" cy="100330"/>
                      <wp:effectExtent l="8255" t="12065" r="9525" b="11430"/>
                      <wp:wrapNone/>
                      <wp:docPr id="414"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9" o:spid="_x0000_s1026" style="position:absolute;margin-left:5.9pt;margin-top:2.2pt;width:14.35pt;height:7.9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fWJQ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The Contractor should avail </w:t>
            </w:r>
            <w:r w:rsidR="00BC66E0">
              <w:rPr>
                <w:sz w:val="20"/>
                <w:szCs w:val="20"/>
              </w:rPr>
              <w:t>her/</w:t>
            </w:r>
            <w:r w:rsidRPr="003D41BC">
              <w:rPr>
                <w:sz w:val="20"/>
                <w:szCs w:val="20"/>
              </w:rPr>
              <w:t xml:space="preserve">himself of </w:t>
            </w:r>
            <w:proofErr w:type="spellStart"/>
            <w:r w:rsidRPr="003D41BC">
              <w:rPr>
                <w:sz w:val="20"/>
                <w:szCs w:val="20"/>
              </w:rPr>
              <w:t>pre construction</w:t>
            </w:r>
            <w:proofErr w:type="spellEnd"/>
            <w:r w:rsidRPr="003D41BC">
              <w:rPr>
                <w:sz w:val="20"/>
                <w:szCs w:val="20"/>
              </w:rPr>
              <w:t xml:space="preserve"> materials testing during the mobilization period;</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8800" behindDoc="0" locked="0" layoutInCell="1" allowOverlap="1" wp14:anchorId="1850ADA4" wp14:editId="6A221A95">
                      <wp:simplePos x="0" y="0"/>
                      <wp:positionH relativeFrom="column">
                        <wp:posOffset>111125</wp:posOffset>
                      </wp:positionH>
                      <wp:positionV relativeFrom="paragraph">
                        <wp:posOffset>33655</wp:posOffset>
                      </wp:positionV>
                      <wp:extent cx="182245" cy="100330"/>
                      <wp:effectExtent l="7620" t="7620" r="10160" b="6350"/>
                      <wp:wrapNone/>
                      <wp:docPr id="413"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4" o:spid="_x0000_s1026" style="position:absolute;margin-left:8.75pt;margin-top:2.65pt;width:14.35pt;height:7.9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5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7776" behindDoc="0" locked="0" layoutInCell="1" allowOverlap="1" wp14:anchorId="3962B433" wp14:editId="1AA7DBDA">
                      <wp:simplePos x="0" y="0"/>
                      <wp:positionH relativeFrom="column">
                        <wp:posOffset>136525</wp:posOffset>
                      </wp:positionH>
                      <wp:positionV relativeFrom="paragraph">
                        <wp:posOffset>44450</wp:posOffset>
                      </wp:positionV>
                      <wp:extent cx="182245" cy="100330"/>
                      <wp:effectExtent l="5715" t="8890" r="12065" b="5080"/>
                      <wp:wrapNone/>
                      <wp:docPr id="412"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3" o:spid="_x0000_s1026" style="position:absolute;margin-left:10.75pt;margin-top:3.5pt;width:14.35pt;height:7.9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rA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VpSUGKax&#10;SF9QNmY6JUhRXk2j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6752" behindDoc="0" locked="0" layoutInCell="1" allowOverlap="1" wp14:anchorId="34A9ED13" wp14:editId="75F8B230">
                      <wp:simplePos x="0" y="0"/>
                      <wp:positionH relativeFrom="column">
                        <wp:posOffset>53340</wp:posOffset>
                      </wp:positionH>
                      <wp:positionV relativeFrom="paragraph">
                        <wp:posOffset>33655</wp:posOffset>
                      </wp:positionV>
                      <wp:extent cx="182245" cy="100330"/>
                      <wp:effectExtent l="5715" t="7620" r="12065" b="6350"/>
                      <wp:wrapNone/>
                      <wp:docPr id="411"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2" o:spid="_x0000_s1026" style="position:absolute;margin-left:4.2pt;margin-top:2.65pt;width:14.35pt;height:7.9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AAJQIAAEA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"/>
                  </w:pict>
                </mc:Fallback>
              </mc:AlternateContent>
            </w:r>
          </w:p>
        </w:tc>
      </w:tr>
      <w:tr w:rsidR="00D96E85" w:rsidRPr="003D41BC" w:rsidTr="00C24E6D">
        <w:trPr>
          <w:trHeight w:val="144"/>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Provision of General Items</w:t>
            </w:r>
          </w:p>
        </w:tc>
        <w:tc>
          <w:tcPr>
            <w:tcW w:w="372"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51872" behindDoc="0" locked="0" layoutInCell="1" allowOverlap="1" wp14:anchorId="60D8D5CB" wp14:editId="798EBE69">
                      <wp:simplePos x="0" y="0"/>
                      <wp:positionH relativeFrom="column">
                        <wp:posOffset>111125</wp:posOffset>
                      </wp:positionH>
                      <wp:positionV relativeFrom="paragraph">
                        <wp:posOffset>17780</wp:posOffset>
                      </wp:positionV>
                      <wp:extent cx="182245" cy="100330"/>
                      <wp:effectExtent l="7620" t="9525" r="10160" b="13970"/>
                      <wp:wrapNone/>
                      <wp:docPr id="410"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7" o:spid="_x0000_s1026" style="position:absolute;margin-left:8.75pt;margin-top:1.4pt;width:14.35pt;height:7.9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AbJAIAAEA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"/>
                  </w:pict>
                </mc:Fallback>
              </mc:AlternateContent>
            </w:r>
          </w:p>
        </w:tc>
        <w:tc>
          <w:tcPr>
            <w:tcW w:w="385"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50848" behindDoc="0" locked="0" layoutInCell="1" allowOverlap="1" wp14:anchorId="742BB109" wp14:editId="4B339FE1">
                      <wp:simplePos x="0" y="0"/>
                      <wp:positionH relativeFrom="column">
                        <wp:posOffset>136525</wp:posOffset>
                      </wp:positionH>
                      <wp:positionV relativeFrom="paragraph">
                        <wp:posOffset>28575</wp:posOffset>
                      </wp:positionV>
                      <wp:extent cx="182245" cy="100330"/>
                      <wp:effectExtent l="5715" t="10795" r="12065" b="12700"/>
                      <wp:wrapNone/>
                      <wp:docPr id="409"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026" style="position:absolute;margin-left:10.75pt;margin-top:2.25pt;width:14.35pt;height:7.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ZCJQIAAEA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"/>
                  </w:pict>
                </mc:Fallback>
              </mc:AlternateContent>
            </w:r>
          </w:p>
        </w:tc>
        <w:tc>
          <w:tcPr>
            <w:tcW w:w="296" w:type="pct"/>
          </w:tcPr>
          <w:p w:rsidR="00D96E85" w:rsidRPr="003D41BC" w:rsidRDefault="00ED24EB" w:rsidP="00C24E6D">
            <w:pPr>
              <w:jc w:val="center"/>
              <w:rPr>
                <w:sz w:val="20"/>
                <w:szCs w:val="20"/>
              </w:rPr>
            </w:pPr>
            <w:r>
              <w:rPr>
                <w:noProof/>
                <w:sz w:val="20"/>
                <w:szCs w:val="20"/>
              </w:rPr>
              <mc:AlternateContent>
                <mc:Choice Requires="wps">
                  <w:drawing>
                    <wp:anchor distT="0" distB="0" distL="114300" distR="114300" simplePos="0" relativeHeight="252749824" behindDoc="0" locked="0" layoutInCell="1" allowOverlap="1" wp14:anchorId="16894D16" wp14:editId="2C5F105F">
                      <wp:simplePos x="0" y="0"/>
                      <wp:positionH relativeFrom="column">
                        <wp:posOffset>53340</wp:posOffset>
                      </wp:positionH>
                      <wp:positionV relativeFrom="paragraph">
                        <wp:posOffset>17780</wp:posOffset>
                      </wp:positionV>
                      <wp:extent cx="182245" cy="100330"/>
                      <wp:effectExtent l="5715" t="9525" r="12065" b="13970"/>
                      <wp:wrapNone/>
                      <wp:docPr id="408"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5" o:spid="_x0000_s1026" style="position:absolute;margin-left:4.2pt;margin-top:1.4pt;width:14.35pt;height:7.9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k+JQIAAEA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"/>
                  </w:pict>
                </mc:Fallback>
              </mc:AlternateContent>
            </w:r>
          </w:p>
        </w:tc>
      </w:tr>
    </w:tbl>
    <w:p w:rsidR="00D96E85" w:rsidRPr="003D41BC" w:rsidRDefault="00D96E85" w:rsidP="00C24E6D">
      <w:pPr>
        <w:spacing w:line="240" w:lineRule="auto"/>
        <w:rPr>
          <w:sz w:val="20"/>
          <w:szCs w:val="20"/>
        </w:rPr>
      </w:pPr>
      <w:r w:rsidRPr="003D41BC">
        <w:rPr>
          <w:sz w:val="20"/>
          <w:szCs w:val="20"/>
        </w:rPr>
        <w:t xml:space="preserve">Additional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ED24EB" w:rsidP="00C24E6D">
      <w:pPr>
        <w:spacing w:line="240" w:lineRule="auto"/>
        <w:rPr>
          <w:sz w:val="20"/>
          <w:szCs w:val="20"/>
        </w:rPr>
      </w:pPr>
      <w:r>
        <w:rPr>
          <w:noProof/>
          <w:sz w:val="20"/>
          <w:szCs w:val="20"/>
        </w:rPr>
        <mc:AlternateContent>
          <mc:Choice Requires="wps">
            <w:drawing>
              <wp:anchor distT="0" distB="0" distL="114300" distR="114300" simplePos="0" relativeHeight="252351488" behindDoc="0" locked="0" layoutInCell="1" allowOverlap="1" wp14:anchorId="5603DC02" wp14:editId="6D1C2E36">
                <wp:simplePos x="0" y="0"/>
                <wp:positionH relativeFrom="column">
                  <wp:posOffset>914400</wp:posOffset>
                </wp:positionH>
                <wp:positionV relativeFrom="paragraph">
                  <wp:posOffset>171450</wp:posOffset>
                </wp:positionV>
                <wp:extent cx="114300" cy="114300"/>
                <wp:effectExtent l="7620" t="12700" r="11430" b="6350"/>
                <wp:wrapSquare wrapText="bothSides"/>
                <wp:docPr id="407"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6" o:spid="_x0000_s1484" type="#_x0000_t202" style="position:absolute;left:0;text-align:left;margin-left:1in;margin-top:13.5pt;width:9pt;height: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50464" behindDoc="0" locked="0" layoutInCell="1" allowOverlap="1" wp14:anchorId="6D25C6A0" wp14:editId="5D41CF73">
                <wp:simplePos x="0" y="0"/>
                <wp:positionH relativeFrom="column">
                  <wp:posOffset>0</wp:posOffset>
                </wp:positionH>
                <wp:positionV relativeFrom="paragraph">
                  <wp:posOffset>171450</wp:posOffset>
                </wp:positionV>
                <wp:extent cx="114300" cy="114300"/>
                <wp:effectExtent l="7620" t="12700" r="11430" b="6350"/>
                <wp:wrapSquare wrapText="bothSides"/>
                <wp:docPr id="40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485" type="#_x0000_t202" style="position:absolute;left:0;text-align:left;margin-left:0;margin-top:13.5pt;width:9pt;height:9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49440" behindDoc="0" locked="0" layoutInCell="1" allowOverlap="1" wp14:anchorId="40C05B33" wp14:editId="2E778700">
                <wp:simplePos x="0" y="0"/>
                <wp:positionH relativeFrom="column">
                  <wp:posOffset>3429000</wp:posOffset>
                </wp:positionH>
                <wp:positionV relativeFrom="paragraph">
                  <wp:posOffset>19050</wp:posOffset>
                </wp:positionV>
                <wp:extent cx="114300" cy="114300"/>
                <wp:effectExtent l="7620" t="12700" r="11430" b="6350"/>
                <wp:wrapSquare wrapText="bothSides"/>
                <wp:docPr id="405"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486" type="#_x0000_t202" style="position:absolute;left:0;text-align:left;margin-left:270pt;margin-top:1.5pt;width:9pt;height: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48416" behindDoc="0" locked="0" layoutInCell="1" allowOverlap="1" wp14:anchorId="3A82CBD0" wp14:editId="46D1C8F9">
                <wp:simplePos x="0" y="0"/>
                <wp:positionH relativeFrom="column">
                  <wp:posOffset>2171700</wp:posOffset>
                </wp:positionH>
                <wp:positionV relativeFrom="paragraph">
                  <wp:posOffset>19050</wp:posOffset>
                </wp:positionV>
                <wp:extent cx="114300" cy="114300"/>
                <wp:effectExtent l="7620" t="12700" r="11430" b="6350"/>
                <wp:wrapSquare wrapText="bothSides"/>
                <wp:docPr id="404"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487" type="#_x0000_t202" style="position:absolute;left:0;text-align:left;margin-left:171pt;margin-top:1.5pt;width:9pt;height: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 xml:space="preserve"> ,the Contractor is hereby allowed/refused to proceed Clearing the Site. The take-off sheet of this activity shall immediately be signed upon completion.</w:t>
      </w:r>
    </w:p>
    <w:p w:rsidR="00FE05EA" w:rsidRDefault="00FE05EA" w:rsidP="00C24E6D">
      <w:pPr>
        <w:spacing w:line="240" w:lineRule="auto"/>
        <w:rPr>
          <w:sz w:val="20"/>
          <w:szCs w:val="20"/>
          <w:u w:val="single"/>
        </w:rPr>
      </w:pPr>
    </w:p>
    <w:p w:rsidR="00D96E85" w:rsidRPr="003D41BC" w:rsidRDefault="00D96E85" w:rsidP="00C24E6D">
      <w:pPr>
        <w:spacing w:line="240" w:lineRule="auto"/>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C24E6D">
      <w:pPr>
        <w:spacing w:line="240" w:lineRule="auto"/>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C24E6D">
      <w:pPr>
        <w:spacing w:line="240" w:lineRule="auto"/>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C24E6D">
      <w:pPr>
        <w:spacing w:line="240" w:lineRule="auto"/>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FE05EA" w:rsidRDefault="00FE05EA" w:rsidP="00C24E6D">
      <w:pPr>
        <w:spacing w:line="240" w:lineRule="auto"/>
        <w:rPr>
          <w:sz w:val="20"/>
          <w:szCs w:val="20"/>
        </w:rPr>
      </w:pPr>
      <w:r>
        <w:rPr>
          <w:sz w:val="20"/>
          <w:szCs w:val="20"/>
        </w:rPr>
        <w:t>C = Conformed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p>
    <w:p w:rsidR="00C24E6D" w:rsidRDefault="00C24E6D">
      <w:pPr>
        <w:spacing w:after="200"/>
        <w:jc w:val="left"/>
        <w:rPr>
          <w:sz w:val="20"/>
          <w:szCs w:val="20"/>
        </w:rPr>
      </w:pPr>
      <w:r>
        <w:rPr>
          <w:sz w:val="20"/>
          <w:szCs w:val="20"/>
        </w:rPr>
        <w:br w:type="page"/>
      </w:r>
    </w:p>
    <w:p w:rsidR="00C24E6D" w:rsidRDefault="00C24E6D" w:rsidP="00EA2629">
      <w:pPr>
        <w:spacing w:line="240" w:lineRule="auto"/>
        <w:rPr>
          <w:sz w:val="20"/>
          <w:szCs w:val="20"/>
        </w:rPr>
      </w:pPr>
    </w:p>
    <w:p w:rsidR="00D96E85" w:rsidRPr="00803395" w:rsidRDefault="00D96E85" w:rsidP="00D96E85">
      <w:pPr>
        <w:rPr>
          <w:b/>
          <w:sz w:val="20"/>
          <w:szCs w:val="20"/>
        </w:rPr>
      </w:pPr>
      <w:r w:rsidRPr="00803395">
        <w:rPr>
          <w:b/>
          <w:sz w:val="20"/>
          <w:szCs w:val="20"/>
        </w:rPr>
        <w:t>Appendix Part IV/GL</w:t>
      </w:r>
      <w:r w:rsidR="009D36E9" w:rsidRPr="00803395">
        <w:rPr>
          <w:b/>
          <w:sz w:val="20"/>
          <w:szCs w:val="20"/>
        </w:rPr>
        <w:t>28</w:t>
      </w:r>
      <w:r w:rsidRPr="00803395">
        <w:rPr>
          <w:b/>
          <w:sz w:val="20"/>
          <w:szCs w:val="20"/>
        </w:rPr>
        <w:t>/G-2 Check List for Work Permit of Site Clearance</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b/>
                <w:iCs/>
                <w:sz w:val="20"/>
                <w:szCs w:val="20"/>
              </w:rPr>
              <w:t>Site Clearance</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709888" behindDoc="0" locked="0" layoutInCell="1" allowOverlap="1" wp14:anchorId="7917CD33" wp14:editId="21280814">
                      <wp:simplePos x="0" y="0"/>
                      <wp:positionH relativeFrom="column">
                        <wp:posOffset>157480</wp:posOffset>
                      </wp:positionH>
                      <wp:positionV relativeFrom="paragraph">
                        <wp:posOffset>38735</wp:posOffset>
                      </wp:positionV>
                      <wp:extent cx="182245" cy="100330"/>
                      <wp:effectExtent l="6350" t="5080" r="11430" b="8890"/>
                      <wp:wrapNone/>
                      <wp:docPr id="403"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026" style="position:absolute;margin-left:12.4pt;margin-top:3.05pt;width:14.35pt;height:7.9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Bk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y6eUGKax&#10;SF9QNmY6JUhRTq+i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710912" behindDoc="0" locked="0" layoutInCell="1" allowOverlap="1" wp14:anchorId="17CAA622" wp14:editId="54542909">
                      <wp:simplePos x="0" y="0"/>
                      <wp:positionH relativeFrom="column">
                        <wp:posOffset>167005</wp:posOffset>
                      </wp:positionH>
                      <wp:positionV relativeFrom="paragraph">
                        <wp:posOffset>38735</wp:posOffset>
                      </wp:positionV>
                      <wp:extent cx="182245" cy="100330"/>
                      <wp:effectExtent l="7620" t="5080" r="10160" b="8890"/>
                      <wp:wrapNone/>
                      <wp:docPr id="402"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7" o:spid="_x0000_s1026" style="position:absolute;margin-left:13.15pt;margin-top:3.05pt;width:14.35pt;height:7.9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o6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lpeUGKax&#10;SF9QNmY6JUhRTq+i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x+VaIBl57tpYcZjlA1DZSMx3UY52TnQHY9/lSk3I29xeq1MikbKzuyOpHFNk2Cn0YqzsGlnaJ+&#10;Df7qCQ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DEDajo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711936" behindDoc="0" locked="0" layoutInCell="1" allowOverlap="1" wp14:anchorId="3BB7316F" wp14:editId="7DF05021">
                      <wp:simplePos x="0" y="0"/>
                      <wp:positionH relativeFrom="column">
                        <wp:posOffset>81915</wp:posOffset>
                      </wp:positionH>
                      <wp:positionV relativeFrom="paragraph">
                        <wp:posOffset>42545</wp:posOffset>
                      </wp:positionV>
                      <wp:extent cx="182245" cy="100330"/>
                      <wp:effectExtent l="5715" t="8890" r="12065" b="5080"/>
                      <wp:wrapNone/>
                      <wp:docPr id="401"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8" o:spid="_x0000_s1026" style="position:absolute;margin-left:6.45pt;margin-top:3.35pt;width:14.35pt;height:7.9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sX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Materials test requisition &amp; results;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76096" behindDoc="0" locked="0" layoutInCell="1" allowOverlap="1" wp14:anchorId="073EF5E8" wp14:editId="156C78C3">
                      <wp:simplePos x="0" y="0"/>
                      <wp:positionH relativeFrom="column">
                        <wp:posOffset>134620</wp:posOffset>
                      </wp:positionH>
                      <wp:positionV relativeFrom="paragraph">
                        <wp:posOffset>22860</wp:posOffset>
                      </wp:positionV>
                      <wp:extent cx="182245" cy="100330"/>
                      <wp:effectExtent l="12065" t="7620" r="5715" b="6350"/>
                      <wp:wrapNone/>
                      <wp:docPr id="400"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10.6pt;margin-top:1.8pt;width:14.35pt;height:7.9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5dwJA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77120" behindDoc="0" locked="0" layoutInCell="1" allowOverlap="1" wp14:anchorId="7D617C25" wp14:editId="1FE49732">
                      <wp:simplePos x="0" y="0"/>
                      <wp:positionH relativeFrom="column">
                        <wp:posOffset>144145</wp:posOffset>
                      </wp:positionH>
                      <wp:positionV relativeFrom="paragraph">
                        <wp:posOffset>22860</wp:posOffset>
                      </wp:positionV>
                      <wp:extent cx="182245" cy="100330"/>
                      <wp:effectExtent l="13335" t="7620" r="13970" b="6350"/>
                      <wp:wrapNone/>
                      <wp:docPr id="399"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4" o:spid="_x0000_s1026" style="position:absolute;margin-left:11.35pt;margin-top:1.8pt;width:14.35pt;height:7.9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Fh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APDoWEkAgAAQA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2240" behindDoc="0" locked="0" layoutInCell="1" allowOverlap="1" wp14:anchorId="1F892777" wp14:editId="6BBBD2F3">
                      <wp:simplePos x="0" y="0"/>
                      <wp:positionH relativeFrom="column">
                        <wp:posOffset>59055</wp:posOffset>
                      </wp:positionH>
                      <wp:positionV relativeFrom="paragraph">
                        <wp:posOffset>26670</wp:posOffset>
                      </wp:positionV>
                      <wp:extent cx="182245" cy="100330"/>
                      <wp:effectExtent l="11430" t="11430" r="6350" b="12065"/>
                      <wp:wrapNone/>
                      <wp:docPr id="398"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9" o:spid="_x0000_s1026" style="position:absolute;margin-left:4.65pt;margin-top:2.1pt;width:14.35pt;height:7.9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Xw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Preparation of estimated measurement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78144" behindDoc="0" locked="0" layoutInCell="1" allowOverlap="1" wp14:anchorId="1F98A280" wp14:editId="3D9EC378">
                      <wp:simplePos x="0" y="0"/>
                      <wp:positionH relativeFrom="column">
                        <wp:posOffset>126365</wp:posOffset>
                      </wp:positionH>
                      <wp:positionV relativeFrom="paragraph">
                        <wp:posOffset>29845</wp:posOffset>
                      </wp:positionV>
                      <wp:extent cx="182245" cy="100330"/>
                      <wp:effectExtent l="13335" t="13335" r="13970" b="10160"/>
                      <wp:wrapNone/>
                      <wp:docPr id="397"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5" o:spid="_x0000_s1026" style="position:absolute;margin-left:9.95pt;margin-top:2.35pt;width:14.35pt;height:7.9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geJQIAAEA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dHlFiWEa&#10;i/QFZWOmU4IUZT6P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79168" behindDoc="0" locked="0" layoutInCell="1" allowOverlap="1" wp14:anchorId="0EBDAA90" wp14:editId="1D45133B">
                      <wp:simplePos x="0" y="0"/>
                      <wp:positionH relativeFrom="column">
                        <wp:posOffset>154940</wp:posOffset>
                      </wp:positionH>
                      <wp:positionV relativeFrom="paragraph">
                        <wp:posOffset>27940</wp:posOffset>
                      </wp:positionV>
                      <wp:extent cx="182245" cy="100330"/>
                      <wp:effectExtent l="5080" t="11430" r="12700" b="12065"/>
                      <wp:wrapNone/>
                      <wp:docPr id="39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026" style="position:absolute;margin-left:12.2pt;margin-top:2.2pt;width:14.35pt;height:7.9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Cya12I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3264" behindDoc="0" locked="0" layoutInCell="1" allowOverlap="1" wp14:anchorId="7DFF8BC2" wp14:editId="4FA17CB3">
                      <wp:simplePos x="0" y="0"/>
                      <wp:positionH relativeFrom="column">
                        <wp:posOffset>49530</wp:posOffset>
                      </wp:positionH>
                      <wp:positionV relativeFrom="paragraph">
                        <wp:posOffset>22860</wp:posOffset>
                      </wp:positionV>
                      <wp:extent cx="182245" cy="100330"/>
                      <wp:effectExtent l="11430" t="6350" r="6350" b="7620"/>
                      <wp:wrapNone/>
                      <wp:docPr id="395"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0" o:spid="_x0000_s1026" style="position:absolute;margin-left:3.9pt;margin-top:1.8pt;width:14.35pt;height:7.9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Distance of setting out board from the edge of building and stabilization means of the setting out erections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0192" behindDoc="0" locked="0" layoutInCell="1" allowOverlap="1" wp14:anchorId="0139B62C" wp14:editId="1E0E72FA">
                      <wp:simplePos x="0" y="0"/>
                      <wp:positionH relativeFrom="column">
                        <wp:posOffset>135890</wp:posOffset>
                      </wp:positionH>
                      <wp:positionV relativeFrom="paragraph">
                        <wp:posOffset>35560</wp:posOffset>
                      </wp:positionV>
                      <wp:extent cx="182245" cy="100330"/>
                      <wp:effectExtent l="13335" t="8255" r="13970" b="5715"/>
                      <wp:wrapNone/>
                      <wp:docPr id="394"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026" style="position:absolute;margin-left:10.7pt;margin-top:2.8pt;width:14.35pt;height:7.9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3tJQIAAEA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dDmjxDCN&#10;RfqCsjHTKUGKMr+K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1216" behindDoc="0" locked="0" layoutInCell="1" allowOverlap="1" wp14:anchorId="2B5DB51E" wp14:editId="44FA0C23">
                      <wp:simplePos x="0" y="0"/>
                      <wp:positionH relativeFrom="column">
                        <wp:posOffset>162560</wp:posOffset>
                      </wp:positionH>
                      <wp:positionV relativeFrom="paragraph">
                        <wp:posOffset>26035</wp:posOffset>
                      </wp:positionV>
                      <wp:extent cx="182245" cy="100330"/>
                      <wp:effectExtent l="12700" t="8255" r="5080" b="5715"/>
                      <wp:wrapNone/>
                      <wp:docPr id="393"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026" style="position:absolute;margin-left:12.8pt;margin-top:2.05pt;width:14.35pt;height:7.9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0m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JZhTSY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4288" behindDoc="0" locked="0" layoutInCell="1" allowOverlap="1" wp14:anchorId="47B080CE" wp14:editId="594A3826">
                      <wp:simplePos x="0" y="0"/>
                      <wp:positionH relativeFrom="column">
                        <wp:posOffset>60325</wp:posOffset>
                      </wp:positionH>
                      <wp:positionV relativeFrom="paragraph">
                        <wp:posOffset>39370</wp:posOffset>
                      </wp:positionV>
                      <wp:extent cx="182245" cy="100330"/>
                      <wp:effectExtent l="12700" t="12065" r="5080" b="11430"/>
                      <wp:wrapNone/>
                      <wp:docPr id="392"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1" o:spid="_x0000_s1026" style="position:absolute;margin-left:4.75pt;margin-top:3.1pt;width:14.35pt;height:7.9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JBzvjQkAgAAQAQAAA4AAAAAAAAAAAAAAAAALgIAAGRycy9lMm9Eb2MueG1s&#10;UEsBAi0AFAAGAAgAAAAhAOxP6IP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Elevation, Levelness, angle and alignment of the profile board and strings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7360" behindDoc="0" locked="0" layoutInCell="1" allowOverlap="1" wp14:anchorId="0F58F76E" wp14:editId="6318E078">
                      <wp:simplePos x="0" y="0"/>
                      <wp:positionH relativeFrom="column">
                        <wp:posOffset>130175</wp:posOffset>
                      </wp:positionH>
                      <wp:positionV relativeFrom="paragraph">
                        <wp:posOffset>18415</wp:posOffset>
                      </wp:positionV>
                      <wp:extent cx="182245" cy="100330"/>
                      <wp:effectExtent l="7620" t="9525" r="10160" b="13970"/>
                      <wp:wrapNone/>
                      <wp:docPr id="391"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4" o:spid="_x0000_s1026" style="position:absolute;margin-left:10.25pt;margin-top:1.45pt;width:14.35pt;height:7.9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6x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6336" behindDoc="0" locked="0" layoutInCell="1" allowOverlap="1" wp14:anchorId="4C684D8F" wp14:editId="58744B5A">
                      <wp:simplePos x="0" y="0"/>
                      <wp:positionH relativeFrom="column">
                        <wp:posOffset>144780</wp:posOffset>
                      </wp:positionH>
                      <wp:positionV relativeFrom="paragraph">
                        <wp:posOffset>18415</wp:posOffset>
                      </wp:positionV>
                      <wp:extent cx="182245" cy="100330"/>
                      <wp:effectExtent l="13970" t="9525" r="13335" b="13970"/>
                      <wp:wrapNone/>
                      <wp:docPr id="390"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026" style="position:absolute;margin-left:11.4pt;margin-top:1.45pt;width:14.35pt;height:7.9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uI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FICy4g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5312" behindDoc="0" locked="0" layoutInCell="1" allowOverlap="1" wp14:anchorId="007BA4D3" wp14:editId="226EE010">
                      <wp:simplePos x="0" y="0"/>
                      <wp:positionH relativeFrom="column">
                        <wp:posOffset>61595</wp:posOffset>
                      </wp:positionH>
                      <wp:positionV relativeFrom="paragraph">
                        <wp:posOffset>29210</wp:posOffset>
                      </wp:positionV>
                      <wp:extent cx="182245" cy="100330"/>
                      <wp:effectExtent l="13970" t="10795" r="13335" b="12700"/>
                      <wp:wrapNone/>
                      <wp:docPr id="389"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2" o:spid="_x0000_s1026" style="position:absolute;margin-left:4.85pt;margin-top:2.3pt;width:14.35pt;height:7.9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3R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Accuracy of transferred Bench Mark</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0432" behindDoc="0" locked="0" layoutInCell="1" allowOverlap="1" wp14:anchorId="12967C24" wp14:editId="32252425">
                      <wp:simplePos x="0" y="0"/>
                      <wp:positionH relativeFrom="column">
                        <wp:posOffset>130175</wp:posOffset>
                      </wp:positionH>
                      <wp:positionV relativeFrom="paragraph">
                        <wp:posOffset>38735</wp:posOffset>
                      </wp:positionV>
                      <wp:extent cx="182245" cy="100330"/>
                      <wp:effectExtent l="7620" t="9525" r="10160" b="13970"/>
                      <wp:wrapNone/>
                      <wp:docPr id="388"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026" style="position:absolute;margin-left:10.25pt;margin-top:3.05pt;width:14.35pt;height:7.9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3K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usBSGaax&#10;SF9QNmY6JUhRFl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MCZfco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9408" behindDoc="0" locked="0" layoutInCell="1" allowOverlap="1" wp14:anchorId="55E85DF8" wp14:editId="4E69CFF8">
                      <wp:simplePos x="0" y="0"/>
                      <wp:positionH relativeFrom="column">
                        <wp:posOffset>166370</wp:posOffset>
                      </wp:positionH>
                      <wp:positionV relativeFrom="paragraph">
                        <wp:posOffset>27940</wp:posOffset>
                      </wp:positionV>
                      <wp:extent cx="182245" cy="100330"/>
                      <wp:effectExtent l="6985" t="8255" r="10795" b="5715"/>
                      <wp:wrapNone/>
                      <wp:docPr id="387"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026" style="position:absolute;margin-left:13.1pt;margin-top:2.2pt;width:14.35pt;height:7.9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6JQ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88384" behindDoc="0" locked="0" layoutInCell="1" allowOverlap="1" wp14:anchorId="4C5C2938" wp14:editId="06A6382B">
                      <wp:simplePos x="0" y="0"/>
                      <wp:positionH relativeFrom="column">
                        <wp:posOffset>61595</wp:posOffset>
                      </wp:positionH>
                      <wp:positionV relativeFrom="paragraph">
                        <wp:posOffset>38735</wp:posOffset>
                      </wp:positionV>
                      <wp:extent cx="182245" cy="100330"/>
                      <wp:effectExtent l="13970" t="9525" r="13335" b="13970"/>
                      <wp:wrapNone/>
                      <wp:docPr id="386"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26" style="position:absolute;margin-left:4.85pt;margin-top:3.05pt;width:14.35pt;height:7.9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G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XVxRYpjG&#10;In1B2ZjplCBFWcyj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Remedy given for physical obstruction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3504" behindDoc="0" locked="0" layoutInCell="1" allowOverlap="1" wp14:anchorId="31C56F89" wp14:editId="7E54B129">
                      <wp:simplePos x="0" y="0"/>
                      <wp:positionH relativeFrom="column">
                        <wp:posOffset>119380</wp:posOffset>
                      </wp:positionH>
                      <wp:positionV relativeFrom="paragraph">
                        <wp:posOffset>28575</wp:posOffset>
                      </wp:positionV>
                      <wp:extent cx="182245" cy="100330"/>
                      <wp:effectExtent l="6350" t="8255" r="11430" b="5715"/>
                      <wp:wrapNone/>
                      <wp:docPr id="385"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026" style="position:absolute;margin-left:9.4pt;margin-top:2.25pt;width:14.35pt;height:7.9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2480" behindDoc="0" locked="0" layoutInCell="1" allowOverlap="1" wp14:anchorId="121D5C4C" wp14:editId="0B6A8064">
                      <wp:simplePos x="0" y="0"/>
                      <wp:positionH relativeFrom="column">
                        <wp:posOffset>144780</wp:posOffset>
                      </wp:positionH>
                      <wp:positionV relativeFrom="paragraph">
                        <wp:posOffset>39370</wp:posOffset>
                      </wp:positionV>
                      <wp:extent cx="182245" cy="100330"/>
                      <wp:effectExtent l="13970" t="9525" r="13335" b="13970"/>
                      <wp:wrapNone/>
                      <wp:docPr id="384"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026" style="position:absolute;margin-left:11.4pt;margin-top:3.1pt;width:14.35pt;height:7.9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XX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1456" behindDoc="0" locked="0" layoutInCell="1" allowOverlap="1" wp14:anchorId="0FCC3953" wp14:editId="28BFD316">
                      <wp:simplePos x="0" y="0"/>
                      <wp:positionH relativeFrom="column">
                        <wp:posOffset>61595</wp:posOffset>
                      </wp:positionH>
                      <wp:positionV relativeFrom="paragraph">
                        <wp:posOffset>28575</wp:posOffset>
                      </wp:positionV>
                      <wp:extent cx="182245" cy="100330"/>
                      <wp:effectExtent l="13970" t="8255" r="13335" b="5715"/>
                      <wp:wrapNone/>
                      <wp:docPr id="383"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26" style="position:absolute;margin-left:4.85pt;margin-top:2.25pt;width:14.35pt;height:7.9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7x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Means of taking the existing Ground Elevation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6576" behindDoc="0" locked="0" layoutInCell="1" allowOverlap="1" wp14:anchorId="6211B3BA" wp14:editId="5C28E460">
                      <wp:simplePos x="0" y="0"/>
                      <wp:positionH relativeFrom="column">
                        <wp:posOffset>120650</wp:posOffset>
                      </wp:positionH>
                      <wp:positionV relativeFrom="paragraph">
                        <wp:posOffset>24765</wp:posOffset>
                      </wp:positionV>
                      <wp:extent cx="182245" cy="100330"/>
                      <wp:effectExtent l="7620" t="12700" r="10160" b="10795"/>
                      <wp:wrapNone/>
                      <wp:docPr id="382"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026" style="position:absolute;margin-left:9.5pt;margin-top:1.95pt;width:14.35pt;height:7.9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KWJQ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5552" behindDoc="0" locked="0" layoutInCell="1" allowOverlap="1" wp14:anchorId="27CE0FBE" wp14:editId="273EAFD6">
                      <wp:simplePos x="0" y="0"/>
                      <wp:positionH relativeFrom="column">
                        <wp:posOffset>146050</wp:posOffset>
                      </wp:positionH>
                      <wp:positionV relativeFrom="paragraph">
                        <wp:posOffset>35560</wp:posOffset>
                      </wp:positionV>
                      <wp:extent cx="182245" cy="100330"/>
                      <wp:effectExtent l="5715" t="13970" r="12065" b="9525"/>
                      <wp:wrapNone/>
                      <wp:docPr id="381"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o:spid="_x0000_s1026" style="position:absolute;margin-left:11.5pt;margin-top:2.8pt;width:14.35pt;height:7.9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hW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4528" behindDoc="0" locked="0" layoutInCell="1" allowOverlap="1" wp14:anchorId="2AEC66FB" wp14:editId="4A37748A">
                      <wp:simplePos x="0" y="0"/>
                      <wp:positionH relativeFrom="column">
                        <wp:posOffset>62865</wp:posOffset>
                      </wp:positionH>
                      <wp:positionV relativeFrom="paragraph">
                        <wp:posOffset>24765</wp:posOffset>
                      </wp:positionV>
                      <wp:extent cx="182245" cy="100330"/>
                      <wp:effectExtent l="5715" t="12700" r="12065" b="10795"/>
                      <wp:wrapNone/>
                      <wp:docPr id="380"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026" style="position:absolute;margin-left:4.95pt;margin-top:1.95pt;width:14.35pt;height:7.9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X+BnKiQCAABABAAADgAAAAAAAAAAAAAAAAAuAgAAZHJzL2Uyb0RvYy54bWxQ&#10;SwECLQAUAAYACAAAACEAq4ij7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Grid Points considered </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9648" behindDoc="0" locked="0" layoutInCell="1" allowOverlap="1" wp14:anchorId="4C7EA54E" wp14:editId="31986CA4">
                      <wp:simplePos x="0" y="0"/>
                      <wp:positionH relativeFrom="column">
                        <wp:posOffset>120650</wp:posOffset>
                      </wp:positionH>
                      <wp:positionV relativeFrom="paragraph">
                        <wp:posOffset>30480</wp:posOffset>
                      </wp:positionV>
                      <wp:extent cx="182245" cy="100330"/>
                      <wp:effectExtent l="7620" t="8255" r="10160" b="5715"/>
                      <wp:wrapNone/>
                      <wp:docPr id="379"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 o:spid="_x0000_s1026" style="position:absolute;margin-left:9.5pt;margin-top:2.4pt;width:14.35pt;height:7.9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j5JQ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8624" behindDoc="0" locked="0" layoutInCell="1" allowOverlap="1" wp14:anchorId="3F8C981C" wp14:editId="0FB43D6C">
                      <wp:simplePos x="0" y="0"/>
                      <wp:positionH relativeFrom="column">
                        <wp:posOffset>146050</wp:posOffset>
                      </wp:positionH>
                      <wp:positionV relativeFrom="paragraph">
                        <wp:posOffset>41275</wp:posOffset>
                      </wp:positionV>
                      <wp:extent cx="182245" cy="100330"/>
                      <wp:effectExtent l="5715" t="9525" r="12065" b="13970"/>
                      <wp:wrapNone/>
                      <wp:docPr id="378"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 o:spid="_x0000_s1026" style="position:absolute;margin-left:11.5pt;margin-top:3.25pt;width:14.35pt;height:7.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97600" behindDoc="0" locked="0" layoutInCell="1" allowOverlap="1" wp14:anchorId="10A50425" wp14:editId="259CC3DA">
                      <wp:simplePos x="0" y="0"/>
                      <wp:positionH relativeFrom="column">
                        <wp:posOffset>62865</wp:posOffset>
                      </wp:positionH>
                      <wp:positionV relativeFrom="paragraph">
                        <wp:posOffset>30480</wp:posOffset>
                      </wp:positionV>
                      <wp:extent cx="182245" cy="100330"/>
                      <wp:effectExtent l="5715" t="8255" r="12065" b="5715"/>
                      <wp:wrapNone/>
                      <wp:docPr id="377"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4" o:spid="_x0000_s1026" style="position:absolute;margin-left:4.95pt;margin-top:2.4pt;width:14.35pt;height:7.9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61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Conformity of the readings with the drawings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2720" behindDoc="0" locked="0" layoutInCell="1" allowOverlap="1" wp14:anchorId="0A1255D2" wp14:editId="7C7301AC">
                      <wp:simplePos x="0" y="0"/>
                      <wp:positionH relativeFrom="column">
                        <wp:posOffset>132715</wp:posOffset>
                      </wp:positionH>
                      <wp:positionV relativeFrom="paragraph">
                        <wp:posOffset>80645</wp:posOffset>
                      </wp:positionV>
                      <wp:extent cx="182245" cy="100330"/>
                      <wp:effectExtent l="10160" t="9525" r="7620" b="13970"/>
                      <wp:wrapNone/>
                      <wp:docPr id="376"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o:spid="_x0000_s1026" style="position:absolute;margin-left:10.45pt;margin-top:6.35pt;width:14.35pt;height:7.9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okJQ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1696" behindDoc="0" locked="0" layoutInCell="1" allowOverlap="1" wp14:anchorId="63142003" wp14:editId="161D0F19">
                      <wp:simplePos x="0" y="0"/>
                      <wp:positionH relativeFrom="column">
                        <wp:posOffset>158115</wp:posOffset>
                      </wp:positionH>
                      <wp:positionV relativeFrom="paragraph">
                        <wp:posOffset>91440</wp:posOffset>
                      </wp:positionV>
                      <wp:extent cx="182245" cy="100330"/>
                      <wp:effectExtent l="8255" t="10795" r="9525" b="12700"/>
                      <wp:wrapNone/>
                      <wp:docPr id="375"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026" style="position:absolute;margin-left:12.45pt;margin-top:7.2pt;width:14.35pt;height:7.9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k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0672" behindDoc="0" locked="0" layoutInCell="1" allowOverlap="1" wp14:anchorId="73D8FD28" wp14:editId="6674E7E2">
                      <wp:simplePos x="0" y="0"/>
                      <wp:positionH relativeFrom="column">
                        <wp:posOffset>74930</wp:posOffset>
                      </wp:positionH>
                      <wp:positionV relativeFrom="paragraph">
                        <wp:posOffset>80645</wp:posOffset>
                      </wp:positionV>
                      <wp:extent cx="182245" cy="100330"/>
                      <wp:effectExtent l="8255" t="9525" r="9525" b="13970"/>
                      <wp:wrapNone/>
                      <wp:docPr id="374"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7" o:spid="_x0000_s1026" style="position:absolute;margin-left:5.9pt;margin-top:6.35pt;width:14.35pt;height:7.9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FX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Methodology of removal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5792" behindDoc="0" locked="0" layoutInCell="1" allowOverlap="1" wp14:anchorId="2DF0A8C9" wp14:editId="0487FF24">
                      <wp:simplePos x="0" y="0"/>
                      <wp:positionH relativeFrom="column">
                        <wp:posOffset>132715</wp:posOffset>
                      </wp:positionH>
                      <wp:positionV relativeFrom="paragraph">
                        <wp:posOffset>33020</wp:posOffset>
                      </wp:positionV>
                      <wp:extent cx="182245" cy="100330"/>
                      <wp:effectExtent l="10160" t="8890" r="7620" b="5080"/>
                      <wp:wrapNone/>
                      <wp:docPr id="373"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2" o:spid="_x0000_s1026" style="position:absolute;margin-left:10.45pt;margin-top:2.6pt;width:14.35pt;height:7.9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y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4768" behindDoc="0" locked="0" layoutInCell="1" allowOverlap="1" wp14:anchorId="7053AC91" wp14:editId="5510221F">
                      <wp:simplePos x="0" y="0"/>
                      <wp:positionH relativeFrom="column">
                        <wp:posOffset>158115</wp:posOffset>
                      </wp:positionH>
                      <wp:positionV relativeFrom="paragraph">
                        <wp:posOffset>43815</wp:posOffset>
                      </wp:positionV>
                      <wp:extent cx="182245" cy="100330"/>
                      <wp:effectExtent l="8255" t="10160" r="9525" b="13335"/>
                      <wp:wrapNone/>
                      <wp:docPr id="372"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1" o:spid="_x0000_s1026" style="position:absolute;margin-left:12.45pt;margin-top:3.45pt;width:14.35pt;height:7.9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3744" behindDoc="0" locked="0" layoutInCell="1" allowOverlap="1" wp14:anchorId="66F9EB62" wp14:editId="1CC7EC90">
                      <wp:simplePos x="0" y="0"/>
                      <wp:positionH relativeFrom="column">
                        <wp:posOffset>74930</wp:posOffset>
                      </wp:positionH>
                      <wp:positionV relativeFrom="paragraph">
                        <wp:posOffset>33020</wp:posOffset>
                      </wp:positionV>
                      <wp:extent cx="182245" cy="100330"/>
                      <wp:effectExtent l="8255" t="8890" r="9525" b="5080"/>
                      <wp:wrapNone/>
                      <wp:docPr id="371"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026" style="position:absolute;margin-left:5.9pt;margin-top:2.6pt;width:14.35pt;height:7.9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Site protection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8864" behindDoc="0" locked="0" layoutInCell="1" allowOverlap="1" wp14:anchorId="3CCB219C" wp14:editId="57D53A95">
                      <wp:simplePos x="0" y="0"/>
                      <wp:positionH relativeFrom="column">
                        <wp:posOffset>132715</wp:posOffset>
                      </wp:positionH>
                      <wp:positionV relativeFrom="paragraph">
                        <wp:posOffset>27940</wp:posOffset>
                      </wp:positionV>
                      <wp:extent cx="182245" cy="100330"/>
                      <wp:effectExtent l="10160" t="12065" r="7620" b="11430"/>
                      <wp:wrapNone/>
                      <wp:docPr id="370"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5" o:spid="_x0000_s1026" style="position:absolute;margin-left:10.45pt;margin-top:2.2pt;width:14.35pt;height:7.9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hV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eoX6GKax&#10;SF9QNmY6JUhRTu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7840" behindDoc="0" locked="0" layoutInCell="1" allowOverlap="1" wp14:anchorId="2A3548F6" wp14:editId="593CCF3F">
                      <wp:simplePos x="0" y="0"/>
                      <wp:positionH relativeFrom="column">
                        <wp:posOffset>158115</wp:posOffset>
                      </wp:positionH>
                      <wp:positionV relativeFrom="paragraph">
                        <wp:posOffset>38735</wp:posOffset>
                      </wp:positionV>
                      <wp:extent cx="182245" cy="100330"/>
                      <wp:effectExtent l="8255" t="13335" r="9525" b="10160"/>
                      <wp:wrapNone/>
                      <wp:docPr id="369"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026" style="position:absolute;margin-left:12.45pt;margin-top:3.05pt;width:14.35pt;height:7.9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4M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erWkxDCN&#10;RfqCsjHTKUGKcjqL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06816" behindDoc="0" locked="0" layoutInCell="1" allowOverlap="1" wp14:anchorId="0CE7817A" wp14:editId="285ED3C7">
                      <wp:simplePos x="0" y="0"/>
                      <wp:positionH relativeFrom="column">
                        <wp:posOffset>74930</wp:posOffset>
                      </wp:positionH>
                      <wp:positionV relativeFrom="paragraph">
                        <wp:posOffset>27940</wp:posOffset>
                      </wp:positionV>
                      <wp:extent cx="182245" cy="100330"/>
                      <wp:effectExtent l="8255" t="12065" r="9525" b="11430"/>
                      <wp:wrapNone/>
                      <wp:docPr id="368"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3" o:spid="_x0000_s1026" style="position:absolute;margin-left:5.9pt;margin-top:2.2pt;width:14.35pt;height:7.9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s1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vcJSGaax&#10;SF9QNmY6JUhRTq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Additional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53536" behindDoc="0" locked="0" layoutInCell="1" allowOverlap="1" wp14:anchorId="58EF4472" wp14:editId="6E21AA5E">
                <wp:simplePos x="0" y="0"/>
                <wp:positionH relativeFrom="column">
                  <wp:posOffset>3209925</wp:posOffset>
                </wp:positionH>
                <wp:positionV relativeFrom="paragraph">
                  <wp:posOffset>19050</wp:posOffset>
                </wp:positionV>
                <wp:extent cx="114300" cy="114300"/>
                <wp:effectExtent l="7620" t="10795" r="11430" b="8255"/>
                <wp:wrapSquare wrapText="bothSides"/>
                <wp:docPr id="367"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488" type="#_x0000_t202" style="position:absolute;left:0;text-align:left;margin-left:252.75pt;margin-top:1.5pt;width:9pt;height:9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52512" behindDoc="0" locked="0" layoutInCell="1" allowOverlap="1" wp14:anchorId="1C91DA00" wp14:editId="22650399">
                <wp:simplePos x="0" y="0"/>
                <wp:positionH relativeFrom="column">
                  <wp:posOffset>2171700</wp:posOffset>
                </wp:positionH>
                <wp:positionV relativeFrom="paragraph">
                  <wp:posOffset>19050</wp:posOffset>
                </wp:positionV>
                <wp:extent cx="114300" cy="114300"/>
                <wp:effectExtent l="7620" t="10795" r="11430" b="8255"/>
                <wp:wrapSquare wrapText="bothSides"/>
                <wp:docPr id="366"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489" type="#_x0000_t202" style="position:absolute;left:0;text-align:left;margin-left:171pt;margin-top:1.5pt;width:9pt;height:9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r w:rsidR="00D96E85" w:rsidRPr="003D41BC">
        <w:rPr>
          <w:i/>
          <w:iCs/>
          <w:sz w:val="20"/>
          <w:szCs w:val="20"/>
        </w:rPr>
        <w:t>fulfilled</w:t>
      </w:r>
      <w:r w:rsidR="00D96E85" w:rsidRPr="003D41BC">
        <w:rPr>
          <w:sz w:val="20"/>
          <w:szCs w:val="20"/>
        </w:rPr>
        <w:t xml:space="preserve">  </w:t>
      </w:r>
      <w:r w:rsidR="00572985">
        <w:rPr>
          <w:sz w:val="20"/>
          <w:szCs w:val="20"/>
        </w:rPr>
        <w:t xml:space="preserve">     </w:t>
      </w:r>
      <w:r w:rsidR="00D96E85" w:rsidRPr="003D41BC">
        <w:rPr>
          <w:sz w:val="20"/>
          <w:szCs w:val="20"/>
        </w:rPr>
        <w:t xml:space="preserve">/not </w:t>
      </w:r>
      <w:r w:rsidR="00D96E85" w:rsidRPr="003D41BC">
        <w:rPr>
          <w:i/>
          <w:iCs/>
          <w:sz w:val="20"/>
          <w:szCs w:val="20"/>
        </w:rPr>
        <w:t>fulfilled</w:t>
      </w:r>
      <w:r w:rsidR="00D96E85" w:rsidRPr="003D41BC">
        <w:rPr>
          <w:sz w:val="20"/>
          <w:szCs w:val="20"/>
        </w:rPr>
        <w:t>,</w:t>
      </w:r>
      <w:r w:rsidR="006E4607">
        <w:rPr>
          <w:sz w:val="20"/>
          <w:szCs w:val="20"/>
        </w:rPr>
        <w:t xml:space="preserve"> </w:t>
      </w:r>
      <w:r w:rsidR="00D96E85" w:rsidRPr="003D41BC">
        <w:rPr>
          <w:sz w:val="20"/>
          <w:szCs w:val="20"/>
        </w:rPr>
        <w:t xml:space="preserve">the Contractor is hereby allowed/refused to proceed </w:t>
      </w:r>
      <w:proofErr w:type="gramStart"/>
      <w:r w:rsidR="00D96E85" w:rsidRPr="003D41BC">
        <w:rPr>
          <w:sz w:val="20"/>
          <w:szCs w:val="20"/>
        </w:rPr>
        <w:t>Clearing</w:t>
      </w:r>
      <w:proofErr w:type="gramEnd"/>
      <w:r w:rsidR="00D96E85" w:rsidRPr="003D41BC">
        <w:rPr>
          <w:sz w:val="20"/>
          <w:szCs w:val="20"/>
        </w:rPr>
        <w:t xml:space="preserve">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013645" w:rsidP="00D96E85">
      <w:pPr>
        <w:rPr>
          <w:sz w:val="20"/>
          <w:szCs w:val="20"/>
        </w:rPr>
      </w:pPr>
      <w:r>
        <w:rPr>
          <w:sz w:val="20"/>
          <w:szCs w:val="20"/>
        </w:rPr>
        <w:t>C = Conformed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p>
    <w:p w:rsidR="00A2005B" w:rsidRDefault="00A2005B">
      <w:pPr>
        <w:spacing w:after="200"/>
        <w:jc w:val="left"/>
        <w:rPr>
          <w:sz w:val="20"/>
          <w:szCs w:val="20"/>
        </w:rPr>
      </w:pPr>
      <w:r>
        <w:rPr>
          <w:sz w:val="20"/>
          <w:szCs w:val="20"/>
        </w:rPr>
        <w:br w:type="page"/>
      </w:r>
    </w:p>
    <w:p w:rsidR="00C24E6D" w:rsidRDefault="00C24E6D" w:rsidP="00D96E85">
      <w:pPr>
        <w:rPr>
          <w:sz w:val="20"/>
          <w:szCs w:val="20"/>
        </w:rPr>
      </w:pPr>
    </w:p>
    <w:p w:rsidR="00D96E85" w:rsidRPr="00BF4782" w:rsidRDefault="00D96E85" w:rsidP="00D96E85">
      <w:pPr>
        <w:rPr>
          <w:b/>
          <w:sz w:val="20"/>
          <w:szCs w:val="20"/>
        </w:rPr>
      </w:pPr>
      <w:r w:rsidRPr="00BF4782">
        <w:rPr>
          <w:b/>
          <w:sz w:val="20"/>
          <w:szCs w:val="20"/>
        </w:rPr>
        <w:t>Appendix Part IV/GL</w:t>
      </w:r>
      <w:r w:rsidR="009D36E9" w:rsidRPr="00BF4782">
        <w:rPr>
          <w:b/>
          <w:sz w:val="20"/>
          <w:szCs w:val="20"/>
        </w:rPr>
        <w:t>28</w:t>
      </w:r>
      <w:r w:rsidRPr="00BF4782">
        <w:rPr>
          <w:b/>
          <w:sz w:val="20"/>
          <w:szCs w:val="20"/>
        </w:rPr>
        <w:t>/G-3 Check List for Work Permit of Trench Excavation</w:t>
      </w:r>
    </w:p>
    <w:p w:rsidR="00C24E6D" w:rsidRPr="003D41BC" w:rsidRDefault="00C24E6D"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b/>
                <w:iCs/>
                <w:sz w:val="20"/>
                <w:szCs w:val="20"/>
              </w:rPr>
              <w:t>Trench Excavation</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73024" behindDoc="0" locked="0" layoutInCell="1" allowOverlap="1" wp14:anchorId="1847D702" wp14:editId="171013B6">
                      <wp:simplePos x="0" y="0"/>
                      <wp:positionH relativeFrom="column">
                        <wp:posOffset>157480</wp:posOffset>
                      </wp:positionH>
                      <wp:positionV relativeFrom="paragraph">
                        <wp:posOffset>38735</wp:posOffset>
                      </wp:positionV>
                      <wp:extent cx="182245" cy="100330"/>
                      <wp:effectExtent l="6350" t="5080" r="11430" b="8890"/>
                      <wp:wrapNone/>
                      <wp:docPr id="365"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0" o:spid="_x0000_s1026" style="position:absolute;margin-left:12.4pt;margin-top:3.05pt;width:14.35pt;height:7.9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AoIw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74048" behindDoc="0" locked="0" layoutInCell="1" allowOverlap="1" wp14:anchorId="5ED0F87E" wp14:editId="11D9EFA4">
                      <wp:simplePos x="0" y="0"/>
                      <wp:positionH relativeFrom="column">
                        <wp:posOffset>167005</wp:posOffset>
                      </wp:positionH>
                      <wp:positionV relativeFrom="paragraph">
                        <wp:posOffset>38735</wp:posOffset>
                      </wp:positionV>
                      <wp:extent cx="182245" cy="100330"/>
                      <wp:effectExtent l="7620" t="5080" r="10160" b="8890"/>
                      <wp:wrapNone/>
                      <wp:docPr id="364"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26" style="position:absolute;margin-left:13.15pt;margin-top:3.05pt;width:14.35pt;height:7.9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BMxCnY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75072" behindDoc="0" locked="0" layoutInCell="1" allowOverlap="1" wp14:anchorId="70CB0F56" wp14:editId="39184F41">
                      <wp:simplePos x="0" y="0"/>
                      <wp:positionH relativeFrom="column">
                        <wp:posOffset>81915</wp:posOffset>
                      </wp:positionH>
                      <wp:positionV relativeFrom="paragraph">
                        <wp:posOffset>42545</wp:posOffset>
                      </wp:positionV>
                      <wp:extent cx="182245" cy="100330"/>
                      <wp:effectExtent l="5715" t="8890" r="12065" b="5080"/>
                      <wp:wrapNone/>
                      <wp:docPr id="363"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2" o:spid="_x0000_s1026" style="position:absolute;margin-left:6.45pt;margin-top:3.35pt;width:14.35pt;height:7.9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Ry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vZpSYpjG&#10;In1B2ZjplCBFmZ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Necessity of Masonry Foundation along the stated axes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1520" behindDoc="0" locked="0" layoutInCell="1" allowOverlap="1" wp14:anchorId="74A53193" wp14:editId="006BC0C1">
                      <wp:simplePos x="0" y="0"/>
                      <wp:positionH relativeFrom="column">
                        <wp:posOffset>134620</wp:posOffset>
                      </wp:positionH>
                      <wp:positionV relativeFrom="paragraph">
                        <wp:posOffset>22860</wp:posOffset>
                      </wp:positionV>
                      <wp:extent cx="182245" cy="100330"/>
                      <wp:effectExtent l="12065" t="7620" r="5715" b="6350"/>
                      <wp:wrapNone/>
                      <wp:docPr id="362"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9" o:spid="_x0000_s1026" style="position:absolute;margin-left:10.6pt;margin-top:1.8pt;width:14.35pt;height:7.9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GoJQ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2544" behindDoc="0" locked="0" layoutInCell="1" allowOverlap="1" wp14:anchorId="40CE5267" wp14:editId="463C0C4A">
                      <wp:simplePos x="0" y="0"/>
                      <wp:positionH relativeFrom="column">
                        <wp:posOffset>144145</wp:posOffset>
                      </wp:positionH>
                      <wp:positionV relativeFrom="paragraph">
                        <wp:posOffset>22860</wp:posOffset>
                      </wp:positionV>
                      <wp:extent cx="182245" cy="100330"/>
                      <wp:effectExtent l="13335" t="7620" r="13970" b="6350"/>
                      <wp:wrapNone/>
                      <wp:docPr id="361"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026" style="position:absolute;margin-left:11.35pt;margin-top:1.8pt;width:14.35pt;height:7.9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PexZVskAgAAQA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7664" behindDoc="0" locked="0" layoutInCell="1" allowOverlap="1" wp14:anchorId="08B05425" wp14:editId="6F98BA13">
                      <wp:simplePos x="0" y="0"/>
                      <wp:positionH relativeFrom="column">
                        <wp:posOffset>59055</wp:posOffset>
                      </wp:positionH>
                      <wp:positionV relativeFrom="paragraph">
                        <wp:posOffset>26670</wp:posOffset>
                      </wp:positionV>
                      <wp:extent cx="182245" cy="100330"/>
                      <wp:effectExtent l="11430" t="11430" r="6350" b="12065"/>
                      <wp:wrapNone/>
                      <wp:docPr id="360"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4.65pt;margin-top:2.1pt;width:14.35pt;height:7.9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A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Availability of materials for subsequent work</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3568" behindDoc="0" locked="0" layoutInCell="1" allowOverlap="1" wp14:anchorId="5127524D" wp14:editId="6C8D4749">
                      <wp:simplePos x="0" y="0"/>
                      <wp:positionH relativeFrom="column">
                        <wp:posOffset>126365</wp:posOffset>
                      </wp:positionH>
                      <wp:positionV relativeFrom="paragraph">
                        <wp:posOffset>29845</wp:posOffset>
                      </wp:positionV>
                      <wp:extent cx="182245" cy="100330"/>
                      <wp:effectExtent l="13335" t="13335" r="13970" b="10160"/>
                      <wp:wrapNone/>
                      <wp:docPr id="359"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026" style="position:absolute;margin-left:9.95pt;margin-top:2.35pt;width:14.35pt;height:7.9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HVtf28kAgAAQAQAAA4AAAAAAAAAAAAAAAAALgIAAGRycy9lMm9Eb2MueG1s&#10;UEsBAi0AFAAGAAgAAAAhAE9MddL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4592" behindDoc="0" locked="0" layoutInCell="1" allowOverlap="1" wp14:anchorId="02F4AA45" wp14:editId="7F34B828">
                      <wp:simplePos x="0" y="0"/>
                      <wp:positionH relativeFrom="column">
                        <wp:posOffset>154940</wp:posOffset>
                      </wp:positionH>
                      <wp:positionV relativeFrom="paragraph">
                        <wp:posOffset>27940</wp:posOffset>
                      </wp:positionV>
                      <wp:extent cx="182245" cy="100330"/>
                      <wp:effectExtent l="5080" t="11430" r="12700" b="12065"/>
                      <wp:wrapNone/>
                      <wp:docPr id="358"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026" style="position:absolute;margin-left:12.2pt;margin-top:2.2pt;width:14.35pt;height:7.9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TJA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ODf8BM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8688" behindDoc="0" locked="0" layoutInCell="1" allowOverlap="1" wp14:anchorId="2489E559" wp14:editId="593059D4">
                      <wp:simplePos x="0" y="0"/>
                      <wp:positionH relativeFrom="column">
                        <wp:posOffset>49530</wp:posOffset>
                      </wp:positionH>
                      <wp:positionV relativeFrom="paragraph">
                        <wp:posOffset>22860</wp:posOffset>
                      </wp:positionV>
                      <wp:extent cx="182245" cy="100330"/>
                      <wp:effectExtent l="11430" t="6350" r="6350" b="7620"/>
                      <wp:wrapNone/>
                      <wp:docPr id="357"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6" o:spid="_x0000_s1026" style="position:absolute;margin-left:3.9pt;margin-top:1.8pt;width:14.35pt;height:7.9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l3JQ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work methodology</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5616" behindDoc="0" locked="0" layoutInCell="1" allowOverlap="1" wp14:anchorId="2EF2F355" wp14:editId="396DCB23">
                      <wp:simplePos x="0" y="0"/>
                      <wp:positionH relativeFrom="column">
                        <wp:posOffset>135890</wp:posOffset>
                      </wp:positionH>
                      <wp:positionV relativeFrom="paragraph">
                        <wp:posOffset>35560</wp:posOffset>
                      </wp:positionV>
                      <wp:extent cx="182245" cy="100330"/>
                      <wp:effectExtent l="13335" t="8255" r="13970" b="5715"/>
                      <wp:wrapNone/>
                      <wp:docPr id="356"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26" style="position:absolute;margin-left:10.7pt;margin-top:2.8pt;width:14.35pt;height:7.9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ls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6640" behindDoc="0" locked="0" layoutInCell="1" allowOverlap="1" wp14:anchorId="4416CD97" wp14:editId="39D9E575">
                      <wp:simplePos x="0" y="0"/>
                      <wp:positionH relativeFrom="column">
                        <wp:posOffset>162560</wp:posOffset>
                      </wp:positionH>
                      <wp:positionV relativeFrom="paragraph">
                        <wp:posOffset>26035</wp:posOffset>
                      </wp:positionV>
                      <wp:extent cx="182245" cy="100330"/>
                      <wp:effectExtent l="12700" t="8255" r="5080" b="5715"/>
                      <wp:wrapNone/>
                      <wp:docPr id="355"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26" style="position:absolute;margin-left:12.8pt;margin-top:2.05pt;width:14.35pt;height:7.9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zLJA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JHpLMs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59712" behindDoc="0" locked="0" layoutInCell="1" allowOverlap="1" wp14:anchorId="77449DE8" wp14:editId="1E6AB668">
                      <wp:simplePos x="0" y="0"/>
                      <wp:positionH relativeFrom="column">
                        <wp:posOffset>60325</wp:posOffset>
                      </wp:positionH>
                      <wp:positionV relativeFrom="paragraph">
                        <wp:posOffset>39370</wp:posOffset>
                      </wp:positionV>
                      <wp:extent cx="182245" cy="100330"/>
                      <wp:effectExtent l="12700" t="12065" r="5080" b="11430"/>
                      <wp:wrapNone/>
                      <wp:docPr id="354"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7" o:spid="_x0000_s1026" style="position:absolute;margin-left:4.75pt;margin-top:3.1pt;width:14.35pt;height:7.9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O3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Qualification of work men/ operators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2784" behindDoc="0" locked="0" layoutInCell="1" allowOverlap="1" wp14:anchorId="7EE4879F" wp14:editId="2033E8C8">
                      <wp:simplePos x="0" y="0"/>
                      <wp:positionH relativeFrom="column">
                        <wp:posOffset>130175</wp:posOffset>
                      </wp:positionH>
                      <wp:positionV relativeFrom="paragraph">
                        <wp:posOffset>18415</wp:posOffset>
                      </wp:positionV>
                      <wp:extent cx="182245" cy="100330"/>
                      <wp:effectExtent l="7620" t="9525" r="10160" b="13970"/>
                      <wp:wrapNone/>
                      <wp:docPr id="353"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0" o:spid="_x0000_s1026" style="position:absolute;margin-left:10.25pt;margin-top:1.45pt;width:14.35pt;height:7.9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1760" behindDoc="0" locked="0" layoutInCell="1" allowOverlap="1" wp14:anchorId="02760A9D" wp14:editId="0581E73B">
                      <wp:simplePos x="0" y="0"/>
                      <wp:positionH relativeFrom="column">
                        <wp:posOffset>144780</wp:posOffset>
                      </wp:positionH>
                      <wp:positionV relativeFrom="paragraph">
                        <wp:posOffset>18415</wp:posOffset>
                      </wp:positionV>
                      <wp:extent cx="182245" cy="100330"/>
                      <wp:effectExtent l="13970" t="9525" r="13335" b="13970"/>
                      <wp:wrapNone/>
                      <wp:docPr id="352"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9" o:spid="_x0000_s1026" style="position:absolute;margin-left:11.4pt;margin-top:1.45pt;width:14.35pt;height:7.9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ki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NPmmSI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0736" behindDoc="0" locked="0" layoutInCell="1" allowOverlap="1" wp14:anchorId="63906CC5" wp14:editId="36A9A417">
                      <wp:simplePos x="0" y="0"/>
                      <wp:positionH relativeFrom="column">
                        <wp:posOffset>61595</wp:posOffset>
                      </wp:positionH>
                      <wp:positionV relativeFrom="paragraph">
                        <wp:posOffset>29210</wp:posOffset>
                      </wp:positionV>
                      <wp:extent cx="182245" cy="100330"/>
                      <wp:effectExtent l="13970" t="10795" r="13335" b="12700"/>
                      <wp:wrapNone/>
                      <wp:docPr id="351"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8" o:spid="_x0000_s1026" style="position:absolute;margin-left:4.85pt;margin-top:2.3pt;width:14.35pt;height:7.9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Pi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Equipment for excavation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5856" behindDoc="0" locked="0" layoutInCell="1" allowOverlap="1" wp14:anchorId="2508CB71" wp14:editId="5D7173A8">
                      <wp:simplePos x="0" y="0"/>
                      <wp:positionH relativeFrom="column">
                        <wp:posOffset>130175</wp:posOffset>
                      </wp:positionH>
                      <wp:positionV relativeFrom="paragraph">
                        <wp:posOffset>38735</wp:posOffset>
                      </wp:positionV>
                      <wp:extent cx="182245" cy="100330"/>
                      <wp:effectExtent l="7620" t="9525" r="10160" b="13970"/>
                      <wp:wrapNone/>
                      <wp:docPr id="350"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3" o:spid="_x0000_s1026" style="position:absolute;margin-left:10.25pt;margin-top:3.05pt;width:14.35pt;height:7.9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XS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PY9JdI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4832" behindDoc="0" locked="0" layoutInCell="1" allowOverlap="1" wp14:anchorId="646EEA6B" wp14:editId="0E23E46A">
                      <wp:simplePos x="0" y="0"/>
                      <wp:positionH relativeFrom="column">
                        <wp:posOffset>166370</wp:posOffset>
                      </wp:positionH>
                      <wp:positionV relativeFrom="paragraph">
                        <wp:posOffset>27940</wp:posOffset>
                      </wp:positionV>
                      <wp:extent cx="182245" cy="100330"/>
                      <wp:effectExtent l="6985" t="8255" r="10795" b="5715"/>
                      <wp:wrapNone/>
                      <wp:docPr id="349"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2" o:spid="_x0000_s1026" style="position:absolute;margin-left:13.1pt;margin-top:2.2pt;width:14.35pt;height:7.9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OL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3808" behindDoc="0" locked="0" layoutInCell="1" allowOverlap="1" wp14:anchorId="11FE6C4F" wp14:editId="688DD635">
                      <wp:simplePos x="0" y="0"/>
                      <wp:positionH relativeFrom="column">
                        <wp:posOffset>61595</wp:posOffset>
                      </wp:positionH>
                      <wp:positionV relativeFrom="paragraph">
                        <wp:posOffset>38735</wp:posOffset>
                      </wp:positionV>
                      <wp:extent cx="182245" cy="100330"/>
                      <wp:effectExtent l="13970" t="9525" r="13335" b="13970"/>
                      <wp:wrapNone/>
                      <wp:docPr id="348"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1" o:spid="_x0000_s1026" style="position:absolute;margin-left:4.85pt;margin-top:3.05pt;width:14.35pt;height:7.9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Pi4TPckAgAAQAQAAA4AAAAAAAAAAAAAAAAALgIAAGRycy9lMm9Eb2MueG1s&#10;UEsBAi0AFAAGAAgAAAAhALjzilz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pre excavation elevation readings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8928" behindDoc="0" locked="0" layoutInCell="1" allowOverlap="1" wp14:anchorId="245FA259" wp14:editId="03E3E3D0">
                      <wp:simplePos x="0" y="0"/>
                      <wp:positionH relativeFrom="column">
                        <wp:posOffset>119380</wp:posOffset>
                      </wp:positionH>
                      <wp:positionV relativeFrom="paragraph">
                        <wp:posOffset>28575</wp:posOffset>
                      </wp:positionV>
                      <wp:extent cx="182245" cy="100330"/>
                      <wp:effectExtent l="6350" t="8255" r="11430" b="5715"/>
                      <wp:wrapNone/>
                      <wp:docPr id="347"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026" style="position:absolute;margin-left:9.4pt;margin-top:2.25pt;width:14.35pt;height:7.9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qgJQ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7904" behindDoc="0" locked="0" layoutInCell="1" allowOverlap="1" wp14:anchorId="58A74DDF" wp14:editId="25633D67">
                      <wp:simplePos x="0" y="0"/>
                      <wp:positionH relativeFrom="column">
                        <wp:posOffset>144780</wp:posOffset>
                      </wp:positionH>
                      <wp:positionV relativeFrom="paragraph">
                        <wp:posOffset>39370</wp:posOffset>
                      </wp:positionV>
                      <wp:extent cx="182245" cy="100330"/>
                      <wp:effectExtent l="13970" t="9525" r="13335" b="13970"/>
                      <wp:wrapNone/>
                      <wp:docPr id="346"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5" o:spid="_x0000_s1026" style="position:absolute;margin-left:11.4pt;margin-top:3.1pt;width:14.35pt;height:7.9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Xc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OruixDCN&#10;RfqCsjHTKUGKYjmP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6880" behindDoc="0" locked="0" layoutInCell="1" allowOverlap="1" wp14:anchorId="6B3766A4" wp14:editId="476993B2">
                      <wp:simplePos x="0" y="0"/>
                      <wp:positionH relativeFrom="column">
                        <wp:posOffset>61595</wp:posOffset>
                      </wp:positionH>
                      <wp:positionV relativeFrom="paragraph">
                        <wp:posOffset>28575</wp:posOffset>
                      </wp:positionV>
                      <wp:extent cx="182245" cy="100330"/>
                      <wp:effectExtent l="13970" t="8255" r="13335" b="5715"/>
                      <wp:wrapNone/>
                      <wp:docPr id="345"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026" style="position:absolute;margin-left:4.85pt;margin-top:2.25pt;width:14.35pt;height:7.9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cIw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Readiness to protect trench wall from falling in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72000" behindDoc="0" locked="0" layoutInCell="1" allowOverlap="1" wp14:anchorId="3853DFB8" wp14:editId="04BA5756">
                      <wp:simplePos x="0" y="0"/>
                      <wp:positionH relativeFrom="column">
                        <wp:posOffset>120650</wp:posOffset>
                      </wp:positionH>
                      <wp:positionV relativeFrom="paragraph">
                        <wp:posOffset>24765</wp:posOffset>
                      </wp:positionV>
                      <wp:extent cx="182245" cy="100330"/>
                      <wp:effectExtent l="7620" t="12700" r="10160" b="10795"/>
                      <wp:wrapNone/>
                      <wp:docPr id="344"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026" style="position:absolute;margin-left:9.5pt;margin-top:1.95pt;width:14.35pt;height:7.9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uN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70976" behindDoc="0" locked="0" layoutInCell="1" allowOverlap="1" wp14:anchorId="7BB52846" wp14:editId="6FD701CF">
                      <wp:simplePos x="0" y="0"/>
                      <wp:positionH relativeFrom="column">
                        <wp:posOffset>146050</wp:posOffset>
                      </wp:positionH>
                      <wp:positionV relativeFrom="paragraph">
                        <wp:posOffset>35560</wp:posOffset>
                      </wp:positionV>
                      <wp:extent cx="182245" cy="100330"/>
                      <wp:effectExtent l="5715" t="13970" r="12065" b="9525"/>
                      <wp:wrapNone/>
                      <wp:docPr id="343"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8" o:spid="_x0000_s1026" style="position:absolute;margin-left:11.5pt;margin-top:2.8pt;width:14.35pt;height:7.9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Cr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69952" behindDoc="0" locked="0" layoutInCell="1" allowOverlap="1" wp14:anchorId="266D501F" wp14:editId="4AA77AB8">
                      <wp:simplePos x="0" y="0"/>
                      <wp:positionH relativeFrom="column">
                        <wp:posOffset>62865</wp:posOffset>
                      </wp:positionH>
                      <wp:positionV relativeFrom="paragraph">
                        <wp:posOffset>24765</wp:posOffset>
                      </wp:positionV>
                      <wp:extent cx="182245" cy="100330"/>
                      <wp:effectExtent l="5715" t="12700" r="12065" b="10795"/>
                      <wp:wrapNone/>
                      <wp:docPr id="342"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026" style="position:absolute;margin-left:4.95pt;margin-top:1.95pt;width:14.35pt;height:7.9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EYJQIAAEA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dFZSYpjG&#10;In1B2ZjplCBFsbyK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Additional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57632" behindDoc="0" locked="0" layoutInCell="1" allowOverlap="1" wp14:anchorId="161BCD4C" wp14:editId="439F9807">
                <wp:simplePos x="0" y="0"/>
                <wp:positionH relativeFrom="column">
                  <wp:posOffset>3209925</wp:posOffset>
                </wp:positionH>
                <wp:positionV relativeFrom="paragraph">
                  <wp:posOffset>19050</wp:posOffset>
                </wp:positionV>
                <wp:extent cx="114300" cy="114300"/>
                <wp:effectExtent l="7620" t="5080" r="11430" b="13970"/>
                <wp:wrapSquare wrapText="bothSides"/>
                <wp:docPr id="341"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490" type="#_x0000_t202" style="position:absolute;left:0;text-align:left;margin-left:252.75pt;margin-top:1.5pt;width:9pt;height:9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56608" behindDoc="0" locked="0" layoutInCell="1" allowOverlap="1" wp14:anchorId="5C981FF4" wp14:editId="530EC48F">
                <wp:simplePos x="0" y="0"/>
                <wp:positionH relativeFrom="column">
                  <wp:posOffset>2171700</wp:posOffset>
                </wp:positionH>
                <wp:positionV relativeFrom="paragraph">
                  <wp:posOffset>19050</wp:posOffset>
                </wp:positionV>
                <wp:extent cx="114300" cy="114300"/>
                <wp:effectExtent l="7620" t="5080" r="11430" b="13970"/>
                <wp:wrapSquare wrapText="bothSides"/>
                <wp:docPr id="340"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491" type="#_x0000_t202" style="position:absolute;left:0;text-align:left;margin-left:171pt;margin-top:1.5pt;width:9pt;height:9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r w:rsidR="00572985" w:rsidRPr="003D41BC">
        <w:rPr>
          <w:i/>
          <w:iCs/>
          <w:sz w:val="20"/>
          <w:szCs w:val="20"/>
        </w:rPr>
        <w:t>fulfilled</w:t>
      </w:r>
      <w:r w:rsidR="00572985" w:rsidRPr="003D41BC">
        <w:rPr>
          <w:sz w:val="20"/>
          <w:szCs w:val="20"/>
        </w:rPr>
        <w:t xml:space="preserve"> </w:t>
      </w:r>
      <w:r w:rsidR="00572985">
        <w:rPr>
          <w:sz w:val="20"/>
          <w:szCs w:val="20"/>
        </w:rPr>
        <w:t xml:space="preserve">   </w:t>
      </w:r>
      <w:r w:rsidR="00572985" w:rsidRPr="003D41BC">
        <w:rPr>
          <w:sz w:val="20"/>
          <w:szCs w:val="20"/>
        </w:rPr>
        <w:t>/</w:t>
      </w:r>
      <w:r w:rsidR="00D96E85" w:rsidRPr="003D41BC">
        <w:rPr>
          <w:sz w:val="20"/>
          <w:szCs w:val="20"/>
        </w:rPr>
        <w:t xml:space="preserve">not </w:t>
      </w:r>
      <w:r w:rsidR="00D96E85" w:rsidRPr="003D41BC">
        <w:rPr>
          <w:i/>
          <w:iCs/>
          <w:sz w:val="20"/>
          <w:szCs w:val="20"/>
        </w:rPr>
        <w:t>fulfilled</w:t>
      </w:r>
      <w:r w:rsidR="00572985" w:rsidRPr="003D41BC">
        <w:rPr>
          <w:sz w:val="20"/>
          <w:szCs w:val="20"/>
        </w:rPr>
        <w:t>,</w:t>
      </w:r>
      <w:r w:rsidR="00572985">
        <w:rPr>
          <w:sz w:val="20"/>
          <w:szCs w:val="20"/>
        </w:rPr>
        <w:t xml:space="preserve"> the</w:t>
      </w:r>
      <w:r w:rsidR="00D96E85" w:rsidRPr="003D41BC">
        <w:rPr>
          <w:sz w:val="20"/>
          <w:szCs w:val="20"/>
        </w:rPr>
        <w:t xml:space="preserve"> Contractor is hereby allowed/refused to proceed </w:t>
      </w:r>
      <w:proofErr w:type="gramStart"/>
      <w:r w:rsidR="00D96E85" w:rsidRPr="003D41BC">
        <w:rPr>
          <w:sz w:val="20"/>
          <w:szCs w:val="20"/>
        </w:rPr>
        <w:t>Clearing</w:t>
      </w:r>
      <w:proofErr w:type="gramEnd"/>
      <w:r w:rsidR="00D96E85" w:rsidRPr="003D41BC">
        <w:rPr>
          <w:sz w:val="20"/>
          <w:szCs w:val="20"/>
        </w:rPr>
        <w:t xml:space="preserve">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013645" w:rsidP="00D96E85">
      <w:pPr>
        <w:rPr>
          <w:sz w:val="20"/>
          <w:szCs w:val="20"/>
        </w:rPr>
      </w:pPr>
      <w:r>
        <w:rPr>
          <w:sz w:val="20"/>
          <w:szCs w:val="20"/>
        </w:rPr>
        <w:t>C = Conformed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p>
    <w:p w:rsidR="00D96E85" w:rsidRPr="003D41BC" w:rsidRDefault="00D96E85" w:rsidP="00D96E85">
      <w:pPr>
        <w:rPr>
          <w:sz w:val="20"/>
          <w:szCs w:val="20"/>
        </w:rPr>
      </w:pPr>
    </w:p>
    <w:p w:rsidR="009962C8" w:rsidRPr="003D41BC" w:rsidRDefault="009962C8" w:rsidP="00D96E85">
      <w:pPr>
        <w:rPr>
          <w:sz w:val="20"/>
          <w:szCs w:val="20"/>
        </w:rPr>
      </w:pPr>
    </w:p>
    <w:p w:rsidR="009962C8" w:rsidRPr="003D41BC" w:rsidRDefault="009962C8" w:rsidP="00D96E85">
      <w:pPr>
        <w:rPr>
          <w:sz w:val="20"/>
          <w:szCs w:val="20"/>
        </w:rPr>
      </w:pPr>
    </w:p>
    <w:p w:rsidR="009962C8" w:rsidRPr="003D41BC" w:rsidRDefault="009962C8" w:rsidP="00D96E85">
      <w:pPr>
        <w:rPr>
          <w:sz w:val="20"/>
          <w:szCs w:val="20"/>
        </w:rPr>
      </w:pPr>
    </w:p>
    <w:p w:rsidR="002C6109" w:rsidRDefault="002C6109">
      <w:pPr>
        <w:spacing w:after="200"/>
        <w:jc w:val="left"/>
        <w:rPr>
          <w:sz w:val="20"/>
          <w:szCs w:val="20"/>
        </w:rPr>
      </w:pPr>
      <w:r>
        <w:rPr>
          <w:sz w:val="20"/>
          <w:szCs w:val="20"/>
        </w:rPr>
        <w:br w:type="page"/>
      </w:r>
    </w:p>
    <w:p w:rsidR="00C24E6D" w:rsidRDefault="00C24E6D" w:rsidP="00D96E85">
      <w:pPr>
        <w:rPr>
          <w:sz w:val="20"/>
          <w:szCs w:val="20"/>
        </w:rPr>
      </w:pPr>
    </w:p>
    <w:p w:rsidR="00D96E85" w:rsidRPr="00BF4782" w:rsidRDefault="00D96E85" w:rsidP="00D96E85">
      <w:pPr>
        <w:rPr>
          <w:b/>
          <w:sz w:val="20"/>
          <w:szCs w:val="20"/>
        </w:rPr>
      </w:pPr>
      <w:r w:rsidRPr="00BF4782">
        <w:rPr>
          <w:b/>
          <w:sz w:val="20"/>
          <w:szCs w:val="20"/>
        </w:rPr>
        <w:t>Appendix Part IV/GL</w:t>
      </w:r>
      <w:r w:rsidR="009D36E9" w:rsidRPr="00BF4782">
        <w:rPr>
          <w:b/>
          <w:sz w:val="20"/>
          <w:szCs w:val="20"/>
        </w:rPr>
        <w:t>28</w:t>
      </w:r>
      <w:r w:rsidRPr="00BF4782">
        <w:rPr>
          <w:b/>
          <w:sz w:val="20"/>
          <w:szCs w:val="20"/>
        </w:rPr>
        <w:t>/G-4 Check List for Work Permit of Bulk Excavation</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b/>
                <w:iCs/>
                <w:sz w:val="20"/>
                <w:szCs w:val="20"/>
              </w:rPr>
              <w:t>Bulk Excavation</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48448" behindDoc="0" locked="0" layoutInCell="1" allowOverlap="1" wp14:anchorId="78977185" wp14:editId="64EAF7C5">
                      <wp:simplePos x="0" y="0"/>
                      <wp:positionH relativeFrom="column">
                        <wp:posOffset>157480</wp:posOffset>
                      </wp:positionH>
                      <wp:positionV relativeFrom="paragraph">
                        <wp:posOffset>38735</wp:posOffset>
                      </wp:positionV>
                      <wp:extent cx="182245" cy="100330"/>
                      <wp:effectExtent l="6350" t="5080" r="11430" b="8890"/>
                      <wp:wrapNone/>
                      <wp:docPr id="339"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6" o:spid="_x0000_s1026" style="position:absolute;margin-left:12.4pt;margin-top:3.05pt;width:14.35pt;height:7.9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XHJQ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49472" behindDoc="0" locked="0" layoutInCell="1" allowOverlap="1" wp14:anchorId="25303588" wp14:editId="45826AA3">
                      <wp:simplePos x="0" y="0"/>
                      <wp:positionH relativeFrom="column">
                        <wp:posOffset>167005</wp:posOffset>
                      </wp:positionH>
                      <wp:positionV relativeFrom="paragraph">
                        <wp:posOffset>38735</wp:posOffset>
                      </wp:positionV>
                      <wp:extent cx="182245" cy="100330"/>
                      <wp:effectExtent l="7620" t="5080" r="10160" b="8890"/>
                      <wp:wrapNone/>
                      <wp:docPr id="338"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7" o:spid="_x0000_s1026" style="position:absolute;margin-left:13.15pt;margin-top:3.05pt;width:14.35pt;height:7.9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Z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50496" behindDoc="0" locked="0" layoutInCell="1" allowOverlap="1" wp14:anchorId="3741CCF3" wp14:editId="72606908">
                      <wp:simplePos x="0" y="0"/>
                      <wp:positionH relativeFrom="column">
                        <wp:posOffset>81915</wp:posOffset>
                      </wp:positionH>
                      <wp:positionV relativeFrom="paragraph">
                        <wp:posOffset>42545</wp:posOffset>
                      </wp:positionV>
                      <wp:extent cx="182245" cy="100330"/>
                      <wp:effectExtent l="5715" t="8890" r="12065" b="5080"/>
                      <wp:wrapNone/>
                      <wp:docPr id="337"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8" o:spid="_x0000_s1026" style="position:absolute;margin-left:6.45pt;margin-top:3.35pt;width:14.35pt;height:7.9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1E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work methodology</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23872" behindDoc="0" locked="0" layoutInCell="1" allowOverlap="1" wp14:anchorId="77AA412D" wp14:editId="5993637E">
                      <wp:simplePos x="0" y="0"/>
                      <wp:positionH relativeFrom="column">
                        <wp:posOffset>134620</wp:posOffset>
                      </wp:positionH>
                      <wp:positionV relativeFrom="paragraph">
                        <wp:posOffset>22860</wp:posOffset>
                      </wp:positionV>
                      <wp:extent cx="182245" cy="100330"/>
                      <wp:effectExtent l="12065" t="7620" r="5715" b="6350"/>
                      <wp:wrapNone/>
                      <wp:docPr id="336"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2" o:spid="_x0000_s1026" style="position:absolute;margin-left:10.6pt;margin-top:1.8pt;width:14.35pt;height:7.9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b0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V5RYpjG&#10;In1B2ZjplCBFMS+j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24896" behindDoc="0" locked="0" layoutInCell="1" allowOverlap="1" wp14:anchorId="065CB444" wp14:editId="2D7C3FDD">
                      <wp:simplePos x="0" y="0"/>
                      <wp:positionH relativeFrom="column">
                        <wp:posOffset>144145</wp:posOffset>
                      </wp:positionH>
                      <wp:positionV relativeFrom="paragraph">
                        <wp:posOffset>22860</wp:posOffset>
                      </wp:positionV>
                      <wp:extent cx="182245" cy="100330"/>
                      <wp:effectExtent l="13335" t="7620" r="13970" b="6350"/>
                      <wp:wrapNone/>
                      <wp:docPr id="335"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3" o:spid="_x0000_s1026" style="position:absolute;margin-left:11.35pt;margin-top:1.8pt;width:14.35pt;height:7.9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w0JA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OWM3DQkAgAAQA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0016" behindDoc="0" locked="0" layoutInCell="1" allowOverlap="1" wp14:anchorId="12AACCBE" wp14:editId="3D7D4521">
                      <wp:simplePos x="0" y="0"/>
                      <wp:positionH relativeFrom="column">
                        <wp:posOffset>59055</wp:posOffset>
                      </wp:positionH>
                      <wp:positionV relativeFrom="paragraph">
                        <wp:posOffset>26670</wp:posOffset>
                      </wp:positionV>
                      <wp:extent cx="182245" cy="100330"/>
                      <wp:effectExtent l="11430" t="11430" r="6350" b="12065"/>
                      <wp:wrapNone/>
                      <wp:docPr id="334"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4.65pt;margin-top:2.1pt;width:14.35pt;height:7.9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fC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Preparation of estimated measurement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25920" behindDoc="0" locked="0" layoutInCell="1" allowOverlap="1" wp14:anchorId="09D1CDFF" wp14:editId="50D85C4B">
                      <wp:simplePos x="0" y="0"/>
                      <wp:positionH relativeFrom="column">
                        <wp:posOffset>126365</wp:posOffset>
                      </wp:positionH>
                      <wp:positionV relativeFrom="paragraph">
                        <wp:posOffset>29845</wp:posOffset>
                      </wp:positionV>
                      <wp:extent cx="182245" cy="100330"/>
                      <wp:effectExtent l="13335" t="13335" r="13970" b="10160"/>
                      <wp:wrapNone/>
                      <wp:docPr id="333"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4" o:spid="_x0000_s1026" style="position:absolute;margin-left:9.95pt;margin-top:2.35pt;width:14.35pt;height:7.9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g6JQ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26944" behindDoc="0" locked="0" layoutInCell="1" allowOverlap="1" wp14:anchorId="17598CFA" wp14:editId="61822397">
                      <wp:simplePos x="0" y="0"/>
                      <wp:positionH relativeFrom="column">
                        <wp:posOffset>154940</wp:posOffset>
                      </wp:positionH>
                      <wp:positionV relativeFrom="paragraph">
                        <wp:posOffset>27940</wp:posOffset>
                      </wp:positionV>
                      <wp:extent cx="182245" cy="100330"/>
                      <wp:effectExtent l="5080" t="11430" r="12700" b="12065"/>
                      <wp:wrapNone/>
                      <wp:docPr id="332"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5" o:spid="_x0000_s1026" style="position:absolute;margin-left:12.2pt;margin-top:2.2pt;width:14.35pt;height:7.9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DklUmQ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1040" behindDoc="0" locked="0" layoutInCell="1" allowOverlap="1" wp14:anchorId="589C50B7" wp14:editId="7FD155CB">
                      <wp:simplePos x="0" y="0"/>
                      <wp:positionH relativeFrom="column">
                        <wp:posOffset>49530</wp:posOffset>
                      </wp:positionH>
                      <wp:positionV relativeFrom="paragraph">
                        <wp:posOffset>22860</wp:posOffset>
                      </wp:positionV>
                      <wp:extent cx="182245" cy="100330"/>
                      <wp:effectExtent l="11430" t="6350" r="6350" b="7620"/>
                      <wp:wrapNone/>
                      <wp:docPr id="331"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9" o:spid="_x0000_s1026" style="position:absolute;margin-left:3.9pt;margin-top:1.8pt;width:14.35pt;height:7.9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x6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Investigation of underground physical obstruction </w:t>
            </w:r>
            <w:r w:rsidRPr="003D41BC">
              <w:rPr>
                <w:sz w:val="20"/>
                <w:szCs w:val="20"/>
              </w:rPr>
              <w:tab/>
              <w:t>by the Contractor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27968" behindDoc="0" locked="0" layoutInCell="1" allowOverlap="1" wp14:anchorId="1CD53A5E" wp14:editId="3B2CF819">
                      <wp:simplePos x="0" y="0"/>
                      <wp:positionH relativeFrom="column">
                        <wp:posOffset>135890</wp:posOffset>
                      </wp:positionH>
                      <wp:positionV relativeFrom="paragraph">
                        <wp:posOffset>35560</wp:posOffset>
                      </wp:positionV>
                      <wp:extent cx="182245" cy="100330"/>
                      <wp:effectExtent l="13335" t="8255" r="13970" b="5715"/>
                      <wp:wrapNone/>
                      <wp:docPr id="330"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10.7pt;margin-top:2.8pt;width:14.35pt;height:7.9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3JIwIAAEA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28992" behindDoc="0" locked="0" layoutInCell="1" allowOverlap="1" wp14:anchorId="4736A9A7" wp14:editId="17174BF4">
                      <wp:simplePos x="0" y="0"/>
                      <wp:positionH relativeFrom="column">
                        <wp:posOffset>162560</wp:posOffset>
                      </wp:positionH>
                      <wp:positionV relativeFrom="paragraph">
                        <wp:posOffset>26035</wp:posOffset>
                      </wp:positionV>
                      <wp:extent cx="182245" cy="100330"/>
                      <wp:effectExtent l="12700" t="8255" r="5080" b="5715"/>
                      <wp:wrapNone/>
                      <wp:docPr id="32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026" style="position:absolute;margin-left:12.8pt;margin-top:2.05pt;width:14.35pt;height:7.9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uQJQIAAEA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2064" behindDoc="0" locked="0" layoutInCell="1" allowOverlap="1" wp14:anchorId="73C992C6" wp14:editId="1710AC8B">
                      <wp:simplePos x="0" y="0"/>
                      <wp:positionH relativeFrom="column">
                        <wp:posOffset>60325</wp:posOffset>
                      </wp:positionH>
                      <wp:positionV relativeFrom="paragraph">
                        <wp:posOffset>39370</wp:posOffset>
                      </wp:positionV>
                      <wp:extent cx="182245" cy="100330"/>
                      <wp:effectExtent l="12700" t="12065" r="5080" b="11430"/>
                      <wp:wrapNone/>
                      <wp:docPr id="328"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26" style="position:absolute;margin-left:4.75pt;margin-top:3.1pt;width:14.35pt;height:7.9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D/DKTgkAgAAQAQAAA4AAAAAAAAAAAAAAAAALgIAAGRycy9lMm9Eb2MueG1s&#10;UEsBAi0AFAAGAAgAAAAhAOxP6IP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Qualification of Personnel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5136" behindDoc="0" locked="0" layoutInCell="1" allowOverlap="1" wp14:anchorId="75B818A6" wp14:editId="32969570">
                      <wp:simplePos x="0" y="0"/>
                      <wp:positionH relativeFrom="column">
                        <wp:posOffset>130175</wp:posOffset>
                      </wp:positionH>
                      <wp:positionV relativeFrom="paragraph">
                        <wp:posOffset>18415</wp:posOffset>
                      </wp:positionV>
                      <wp:extent cx="182245" cy="100330"/>
                      <wp:effectExtent l="7620" t="9525" r="10160" b="13970"/>
                      <wp:wrapNone/>
                      <wp:docPr id="327"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3" o:spid="_x0000_s1026" style="position:absolute;margin-left:10.25pt;margin-top:1.45pt;width:14.35pt;height:7.9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UqJQ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4112" behindDoc="0" locked="0" layoutInCell="1" allowOverlap="1" wp14:anchorId="55EFAA59" wp14:editId="66670F2B">
                      <wp:simplePos x="0" y="0"/>
                      <wp:positionH relativeFrom="column">
                        <wp:posOffset>144780</wp:posOffset>
                      </wp:positionH>
                      <wp:positionV relativeFrom="paragraph">
                        <wp:posOffset>18415</wp:posOffset>
                      </wp:positionV>
                      <wp:extent cx="182245" cy="100330"/>
                      <wp:effectExtent l="13970" t="9525" r="13335" b="13970"/>
                      <wp:wrapNone/>
                      <wp:docPr id="326"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026" style="position:absolute;margin-left:11.4pt;margin-top:1.45pt;width:14.35pt;height:7.9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90JAIAAEAEAAAOAAAAZHJzL2Uyb0RvYy54bWysU9tuEzEQfUfiHyy/k73kQrr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MunP3Q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3088" behindDoc="0" locked="0" layoutInCell="1" allowOverlap="1" wp14:anchorId="1ABDC19C" wp14:editId="7CB9411B">
                      <wp:simplePos x="0" y="0"/>
                      <wp:positionH relativeFrom="column">
                        <wp:posOffset>61595</wp:posOffset>
                      </wp:positionH>
                      <wp:positionV relativeFrom="paragraph">
                        <wp:posOffset>29210</wp:posOffset>
                      </wp:positionV>
                      <wp:extent cx="182245" cy="100330"/>
                      <wp:effectExtent l="13970" t="10795" r="13335" b="12700"/>
                      <wp:wrapNone/>
                      <wp:docPr id="325"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style="position:absolute;margin-left:4.85pt;margin-top:2.3pt;width:14.35pt;height:7.9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pre excavation readings on same Grid Points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8208" behindDoc="0" locked="0" layoutInCell="1" allowOverlap="1" wp14:anchorId="6A0394EE" wp14:editId="26754C7F">
                      <wp:simplePos x="0" y="0"/>
                      <wp:positionH relativeFrom="column">
                        <wp:posOffset>130175</wp:posOffset>
                      </wp:positionH>
                      <wp:positionV relativeFrom="paragraph">
                        <wp:posOffset>38735</wp:posOffset>
                      </wp:positionV>
                      <wp:extent cx="182245" cy="100330"/>
                      <wp:effectExtent l="7620" t="9525" r="10160" b="13970"/>
                      <wp:wrapNone/>
                      <wp:docPr id="324"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6" o:spid="_x0000_s1026" style="position:absolute;margin-left:10.25pt;margin-top:3.05pt;width:14.35pt;height:7.9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WvJAIAAEAEAAAOAAAAZHJzL2Uyb0RvYy54bWysU9tuEzEQfUfiHyy/k73kQrr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JXIla8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7184" behindDoc="0" locked="0" layoutInCell="1" allowOverlap="1" wp14:anchorId="7D047C66" wp14:editId="30255436">
                      <wp:simplePos x="0" y="0"/>
                      <wp:positionH relativeFrom="column">
                        <wp:posOffset>166370</wp:posOffset>
                      </wp:positionH>
                      <wp:positionV relativeFrom="paragraph">
                        <wp:posOffset>27940</wp:posOffset>
                      </wp:positionV>
                      <wp:extent cx="182245" cy="100330"/>
                      <wp:effectExtent l="6985" t="8255" r="10795" b="5715"/>
                      <wp:wrapNone/>
                      <wp:docPr id="323"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5" o:spid="_x0000_s1026" style="position:absolute;margin-left:13.1pt;margin-top:2.2pt;width:14.35pt;height:7.9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ur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LaeUGKax&#10;SF9QNmY6JUhRXM2j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6160" behindDoc="0" locked="0" layoutInCell="1" allowOverlap="1" wp14:anchorId="231C5889" wp14:editId="117D4D19">
                      <wp:simplePos x="0" y="0"/>
                      <wp:positionH relativeFrom="column">
                        <wp:posOffset>61595</wp:posOffset>
                      </wp:positionH>
                      <wp:positionV relativeFrom="paragraph">
                        <wp:posOffset>38735</wp:posOffset>
                      </wp:positionV>
                      <wp:extent cx="182245" cy="100330"/>
                      <wp:effectExtent l="13970" t="9525" r="13335" b="13970"/>
                      <wp:wrapNone/>
                      <wp:docPr id="322"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4" o:spid="_x0000_s1026" style="position:absolute;margin-left:4.85pt;margin-top:3.05pt;width:14.35pt;height:7.9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H1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LUtKDNNY&#10;pC8oGzOdEqQormZ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Z/W6IBl57tpYcZjlA1DZSMx3UY52TnQHY9/lSk3I29xeq1MikbKzuyOpHFNk2Cn0YqzsGlnaJ+&#10;Df7qCQ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HpIEfUkAgAAQAQAAA4AAAAAAAAAAAAAAAAALgIAAGRycy9lMm9Eb2MueG1s&#10;UEsBAi0AFAAGAAgAAAAhALjzilz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Approval of top soil materials disposal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1280" behindDoc="0" locked="0" layoutInCell="1" allowOverlap="1" wp14:anchorId="0F037CF2" wp14:editId="13DD009F">
                      <wp:simplePos x="0" y="0"/>
                      <wp:positionH relativeFrom="column">
                        <wp:posOffset>119380</wp:posOffset>
                      </wp:positionH>
                      <wp:positionV relativeFrom="paragraph">
                        <wp:posOffset>28575</wp:posOffset>
                      </wp:positionV>
                      <wp:extent cx="182245" cy="100330"/>
                      <wp:effectExtent l="6350" t="8255" r="11430" b="5715"/>
                      <wp:wrapNone/>
                      <wp:docPr id="321"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9" o:spid="_x0000_s1026" style="position:absolute;margin-left:9.4pt;margin-top:2.25pt;width:14.35pt;height:7.9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X6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0256" behindDoc="0" locked="0" layoutInCell="1" allowOverlap="1" wp14:anchorId="206D89CA" wp14:editId="254BBC70">
                      <wp:simplePos x="0" y="0"/>
                      <wp:positionH relativeFrom="column">
                        <wp:posOffset>144780</wp:posOffset>
                      </wp:positionH>
                      <wp:positionV relativeFrom="paragraph">
                        <wp:posOffset>39370</wp:posOffset>
                      </wp:positionV>
                      <wp:extent cx="182245" cy="100330"/>
                      <wp:effectExtent l="13970" t="9525" r="13335" b="13970"/>
                      <wp:wrapNone/>
                      <wp:docPr id="320"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8" o:spid="_x0000_s1026" style="position:absolute;margin-left:11.4pt;margin-top:3.1pt;width:14.35pt;height:7.9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k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39232" behindDoc="0" locked="0" layoutInCell="1" allowOverlap="1" wp14:anchorId="6588D50D" wp14:editId="4D622EAF">
                      <wp:simplePos x="0" y="0"/>
                      <wp:positionH relativeFrom="column">
                        <wp:posOffset>61595</wp:posOffset>
                      </wp:positionH>
                      <wp:positionV relativeFrom="paragraph">
                        <wp:posOffset>28575</wp:posOffset>
                      </wp:positionV>
                      <wp:extent cx="182245" cy="100330"/>
                      <wp:effectExtent l="13970" t="8255" r="13335" b="5715"/>
                      <wp:wrapNone/>
                      <wp:docPr id="319"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7" o:spid="_x0000_s1026" style="position:absolute;margin-left:4.85pt;margin-top:2.25pt;width:14.35pt;height:7.9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4yJQIAAEA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Machineries to be applied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4352" behindDoc="0" locked="0" layoutInCell="1" allowOverlap="1" wp14:anchorId="4AA5DD0B" wp14:editId="581DD74C">
                      <wp:simplePos x="0" y="0"/>
                      <wp:positionH relativeFrom="column">
                        <wp:posOffset>120650</wp:posOffset>
                      </wp:positionH>
                      <wp:positionV relativeFrom="paragraph">
                        <wp:posOffset>24765</wp:posOffset>
                      </wp:positionV>
                      <wp:extent cx="182245" cy="100330"/>
                      <wp:effectExtent l="7620" t="12700" r="10160" b="10795"/>
                      <wp:wrapNone/>
                      <wp:docPr id="318"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2" o:spid="_x0000_s1026" style="position:absolute;margin-left:9.5pt;margin-top:1.95pt;width:14.35pt;height:7.9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Pv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3328" behindDoc="0" locked="0" layoutInCell="1" allowOverlap="1" wp14:anchorId="0BD95275" wp14:editId="2B3D0FCC">
                      <wp:simplePos x="0" y="0"/>
                      <wp:positionH relativeFrom="column">
                        <wp:posOffset>146050</wp:posOffset>
                      </wp:positionH>
                      <wp:positionV relativeFrom="paragraph">
                        <wp:posOffset>35560</wp:posOffset>
                      </wp:positionV>
                      <wp:extent cx="182245" cy="100330"/>
                      <wp:effectExtent l="5715" t="13970" r="12065" b="9525"/>
                      <wp:wrapNone/>
                      <wp:docPr id="317"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1" o:spid="_x0000_s1026" style="position:absolute;margin-left:11.5pt;margin-top:2.8pt;width:14.35pt;height:7.9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2304" behindDoc="0" locked="0" layoutInCell="1" allowOverlap="1" wp14:anchorId="6093CEE9" wp14:editId="2175BDA1">
                      <wp:simplePos x="0" y="0"/>
                      <wp:positionH relativeFrom="column">
                        <wp:posOffset>62865</wp:posOffset>
                      </wp:positionH>
                      <wp:positionV relativeFrom="paragraph">
                        <wp:posOffset>24765</wp:posOffset>
                      </wp:positionV>
                      <wp:extent cx="182245" cy="100330"/>
                      <wp:effectExtent l="5715" t="12700" r="12065" b="10795"/>
                      <wp:wrapNone/>
                      <wp:docPr id="316"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0" o:spid="_x0000_s1026" style="position:absolute;margin-left:4.95pt;margin-top:1.95pt;width:14.35pt;height:7.9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K5NFoyQCAABABAAADgAAAAAAAAAAAAAAAAAuAgAAZHJzL2Uyb0RvYy54bWxQ&#10;SwECLQAUAAYACAAAACEAq4ij7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Requisition of Back filling materials test</w:t>
            </w:r>
            <w:r w:rsidRPr="003D41BC">
              <w:rPr>
                <w:sz w:val="20"/>
                <w:szCs w:val="20"/>
              </w:rPr>
              <w:tab/>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5376" behindDoc="0" locked="0" layoutInCell="1" allowOverlap="1" wp14:anchorId="3CF87C11" wp14:editId="23BC62F5">
                      <wp:simplePos x="0" y="0"/>
                      <wp:positionH relativeFrom="column">
                        <wp:posOffset>120650</wp:posOffset>
                      </wp:positionH>
                      <wp:positionV relativeFrom="paragraph">
                        <wp:posOffset>24765</wp:posOffset>
                      </wp:positionV>
                      <wp:extent cx="182245" cy="100330"/>
                      <wp:effectExtent l="7620" t="12065" r="10160" b="11430"/>
                      <wp:wrapNone/>
                      <wp:docPr id="315"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026" style="position:absolute;margin-left:9.5pt;margin-top:1.95pt;width:14.35pt;height:7.9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pB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6400" behindDoc="0" locked="0" layoutInCell="1" allowOverlap="1" wp14:anchorId="0D2D0F1F" wp14:editId="14A9E1FE">
                      <wp:simplePos x="0" y="0"/>
                      <wp:positionH relativeFrom="column">
                        <wp:posOffset>146050</wp:posOffset>
                      </wp:positionH>
                      <wp:positionV relativeFrom="paragraph">
                        <wp:posOffset>35560</wp:posOffset>
                      </wp:positionV>
                      <wp:extent cx="182245" cy="100330"/>
                      <wp:effectExtent l="5715" t="13335" r="12065" b="10160"/>
                      <wp:wrapNone/>
                      <wp:docPr id="314"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026" style="position:absolute;margin-left:11.5pt;margin-top:2.8pt;width:14.35pt;height:7.9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4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47424" behindDoc="0" locked="0" layoutInCell="1" allowOverlap="1" wp14:anchorId="544F9CEC" wp14:editId="0D43E6CC">
                      <wp:simplePos x="0" y="0"/>
                      <wp:positionH relativeFrom="column">
                        <wp:posOffset>62865</wp:posOffset>
                      </wp:positionH>
                      <wp:positionV relativeFrom="paragraph">
                        <wp:posOffset>24765</wp:posOffset>
                      </wp:positionV>
                      <wp:extent cx="182245" cy="100330"/>
                      <wp:effectExtent l="5715" t="12065" r="12065" b="11430"/>
                      <wp:wrapNone/>
                      <wp:docPr id="313"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026" style="position:absolute;margin-left:4.95pt;margin-top:1.95pt;width:14.35pt;height:7.9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Re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63776" behindDoc="0" locked="0" layoutInCell="1" allowOverlap="1" wp14:anchorId="00F9EA84" wp14:editId="0EA68B98">
                <wp:simplePos x="0" y="0"/>
                <wp:positionH relativeFrom="column">
                  <wp:posOffset>914400</wp:posOffset>
                </wp:positionH>
                <wp:positionV relativeFrom="paragraph">
                  <wp:posOffset>171450</wp:posOffset>
                </wp:positionV>
                <wp:extent cx="114300" cy="114300"/>
                <wp:effectExtent l="7620" t="13970" r="11430" b="5080"/>
                <wp:wrapSquare wrapText="bothSides"/>
                <wp:docPr id="312"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492" type="#_x0000_t202" style="position:absolute;left:0;text-align:left;margin-left:1in;margin-top:13.5pt;width:9pt;height:9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62752" behindDoc="0" locked="0" layoutInCell="1" allowOverlap="1" wp14:anchorId="2645FE31" wp14:editId="66357713">
                <wp:simplePos x="0" y="0"/>
                <wp:positionH relativeFrom="column">
                  <wp:posOffset>0</wp:posOffset>
                </wp:positionH>
                <wp:positionV relativeFrom="paragraph">
                  <wp:posOffset>171450</wp:posOffset>
                </wp:positionV>
                <wp:extent cx="114300" cy="114300"/>
                <wp:effectExtent l="7620" t="13970" r="11430" b="5080"/>
                <wp:wrapSquare wrapText="bothSides"/>
                <wp:docPr id="31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493" type="#_x0000_t202" style="position:absolute;left:0;text-align:left;margin-left:0;margin-top:13.5pt;width:9pt;height:9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61728" behindDoc="0" locked="0" layoutInCell="1" allowOverlap="1" wp14:anchorId="2C261139" wp14:editId="4B6F767F">
                <wp:simplePos x="0" y="0"/>
                <wp:positionH relativeFrom="column">
                  <wp:posOffset>3429000</wp:posOffset>
                </wp:positionH>
                <wp:positionV relativeFrom="paragraph">
                  <wp:posOffset>19050</wp:posOffset>
                </wp:positionV>
                <wp:extent cx="114300" cy="114300"/>
                <wp:effectExtent l="7620" t="13970" r="11430" b="5080"/>
                <wp:wrapSquare wrapText="bothSides"/>
                <wp:docPr id="310"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494" type="#_x0000_t202" style="position:absolute;left:0;text-align:left;margin-left:270pt;margin-top:1.5pt;width:9pt;height: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60704" behindDoc="0" locked="0" layoutInCell="1" allowOverlap="1" wp14:anchorId="0E21C839" wp14:editId="410ADD44">
                <wp:simplePos x="0" y="0"/>
                <wp:positionH relativeFrom="column">
                  <wp:posOffset>2171700</wp:posOffset>
                </wp:positionH>
                <wp:positionV relativeFrom="paragraph">
                  <wp:posOffset>19050</wp:posOffset>
                </wp:positionV>
                <wp:extent cx="114300" cy="114300"/>
                <wp:effectExtent l="7620" t="13970" r="11430" b="5080"/>
                <wp:wrapSquare wrapText="bothSides"/>
                <wp:docPr id="309"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495" type="#_x0000_t202" style="position:absolute;left:0;text-align:left;margin-left:171pt;margin-top:1.5pt;width:9pt;height: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 xml:space="preserve"> ,the Contractor is hereby allowed/refused to proceed Clearing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9962C8" w:rsidRPr="003D41BC" w:rsidRDefault="00013645" w:rsidP="00D96E85">
      <w:pPr>
        <w:rPr>
          <w:sz w:val="20"/>
          <w:szCs w:val="20"/>
        </w:rPr>
      </w:pPr>
      <w:r>
        <w:rPr>
          <w:sz w:val="20"/>
          <w:szCs w:val="20"/>
        </w:rPr>
        <w:t>C = C</w:t>
      </w:r>
      <w:r w:rsidR="00D96E85" w:rsidRPr="003D41BC">
        <w:rPr>
          <w:sz w:val="20"/>
          <w:szCs w:val="20"/>
        </w:rPr>
        <w:t>onfor</w:t>
      </w:r>
      <w:r>
        <w:rPr>
          <w:sz w:val="20"/>
          <w:szCs w:val="20"/>
        </w:rPr>
        <w:t>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p>
    <w:p w:rsidR="00D96E85" w:rsidRPr="003D41BC" w:rsidRDefault="00D96E85" w:rsidP="00D96E85">
      <w:pPr>
        <w:rPr>
          <w:sz w:val="20"/>
          <w:szCs w:val="20"/>
        </w:rPr>
      </w:pPr>
    </w:p>
    <w:p w:rsidR="002C6109" w:rsidRDefault="002C6109">
      <w:pPr>
        <w:spacing w:after="200"/>
        <w:jc w:val="left"/>
        <w:rPr>
          <w:sz w:val="20"/>
          <w:szCs w:val="20"/>
        </w:rPr>
      </w:pPr>
      <w:r>
        <w:rPr>
          <w:sz w:val="20"/>
          <w:szCs w:val="20"/>
        </w:rPr>
        <w:br w:type="page"/>
      </w:r>
    </w:p>
    <w:p w:rsidR="00D96E85" w:rsidRPr="00BF4782" w:rsidRDefault="00D96E85" w:rsidP="00D96E85">
      <w:pPr>
        <w:rPr>
          <w:b/>
          <w:sz w:val="20"/>
          <w:szCs w:val="20"/>
        </w:rPr>
      </w:pPr>
      <w:r w:rsidRPr="00BF4782">
        <w:rPr>
          <w:b/>
          <w:sz w:val="20"/>
          <w:szCs w:val="20"/>
        </w:rPr>
        <w:lastRenderedPageBreak/>
        <w:t>Appendix Part IV/GL</w:t>
      </w:r>
      <w:r w:rsidR="009D36E9" w:rsidRPr="00BF4782">
        <w:rPr>
          <w:b/>
          <w:sz w:val="20"/>
          <w:szCs w:val="20"/>
        </w:rPr>
        <w:t>28</w:t>
      </w:r>
      <w:r w:rsidRPr="00BF4782">
        <w:rPr>
          <w:b/>
          <w:sz w:val="20"/>
          <w:szCs w:val="20"/>
        </w:rPr>
        <w:t>/G-5 Check List for Work Permit of Backfilling</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b/>
                <w:iCs/>
                <w:sz w:val="20"/>
                <w:szCs w:val="20"/>
              </w:rPr>
              <w:t>Backfilling</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20800" behindDoc="0" locked="0" layoutInCell="1" allowOverlap="1" wp14:anchorId="58D75A22" wp14:editId="58A9C1C9">
                      <wp:simplePos x="0" y="0"/>
                      <wp:positionH relativeFrom="column">
                        <wp:posOffset>157480</wp:posOffset>
                      </wp:positionH>
                      <wp:positionV relativeFrom="paragraph">
                        <wp:posOffset>38735</wp:posOffset>
                      </wp:positionV>
                      <wp:extent cx="182245" cy="100330"/>
                      <wp:effectExtent l="6350" t="8890" r="11430" b="5080"/>
                      <wp:wrapNone/>
                      <wp:docPr id="308"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9" o:spid="_x0000_s1026" style="position:absolute;margin-left:12.4pt;margin-top:3.05pt;width:14.35pt;height:7.9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HW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21824" behindDoc="0" locked="0" layoutInCell="1" allowOverlap="1" wp14:anchorId="037C2A65" wp14:editId="4D730728">
                      <wp:simplePos x="0" y="0"/>
                      <wp:positionH relativeFrom="column">
                        <wp:posOffset>167005</wp:posOffset>
                      </wp:positionH>
                      <wp:positionV relativeFrom="paragraph">
                        <wp:posOffset>38735</wp:posOffset>
                      </wp:positionV>
                      <wp:extent cx="182245" cy="100330"/>
                      <wp:effectExtent l="7620" t="8890" r="10160" b="5080"/>
                      <wp:wrapNone/>
                      <wp:docPr id="307"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0" o:spid="_x0000_s1026" style="position:absolute;margin-left:13.15pt;margin-top:3.05pt;width:14.35pt;height:7.9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L7FIao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622848" behindDoc="0" locked="0" layoutInCell="1" allowOverlap="1" wp14:anchorId="50E678A6" wp14:editId="34AF6075">
                      <wp:simplePos x="0" y="0"/>
                      <wp:positionH relativeFrom="column">
                        <wp:posOffset>81915</wp:posOffset>
                      </wp:positionH>
                      <wp:positionV relativeFrom="paragraph">
                        <wp:posOffset>42545</wp:posOffset>
                      </wp:positionV>
                      <wp:extent cx="182245" cy="100330"/>
                      <wp:effectExtent l="5715" t="12700" r="12065" b="10795"/>
                      <wp:wrapNone/>
                      <wp:docPr id="306"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026" style="position:absolute;margin-left:6.45pt;margin-top:3.35pt;width:14.35pt;height:7.9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Backfill material (borrowed/from site)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87008" behindDoc="0" locked="0" layoutInCell="1" allowOverlap="1" wp14:anchorId="47142E69" wp14:editId="6C455E0A">
                      <wp:simplePos x="0" y="0"/>
                      <wp:positionH relativeFrom="column">
                        <wp:posOffset>134620</wp:posOffset>
                      </wp:positionH>
                      <wp:positionV relativeFrom="paragraph">
                        <wp:posOffset>22860</wp:posOffset>
                      </wp:positionV>
                      <wp:extent cx="182245" cy="100330"/>
                      <wp:effectExtent l="12065" t="10795" r="5715" b="12700"/>
                      <wp:wrapNone/>
                      <wp:docPr id="305"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6" o:spid="_x0000_s1026" style="position:absolute;margin-left:10.6pt;margin-top:1.8pt;width:14.35pt;height:7.9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r9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88032" behindDoc="0" locked="0" layoutInCell="1" allowOverlap="1" wp14:anchorId="3C35950D" wp14:editId="6EA3F175">
                      <wp:simplePos x="0" y="0"/>
                      <wp:positionH relativeFrom="column">
                        <wp:posOffset>144145</wp:posOffset>
                      </wp:positionH>
                      <wp:positionV relativeFrom="paragraph">
                        <wp:posOffset>22860</wp:posOffset>
                      </wp:positionV>
                      <wp:extent cx="182245" cy="100330"/>
                      <wp:effectExtent l="13335" t="10795" r="13970" b="12700"/>
                      <wp:wrapNone/>
                      <wp:docPr id="304"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026" style="position:absolute;margin-left:11.35pt;margin-top:1.8pt;width:14.35pt;height:7.9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Cj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ms8oMUxj&#10;kb6gbMx0SpCiKK6i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x+VaIBl57tpYcZjlA1DZSMx3UY52TnQHY9/lSk3I29xeq1MikbKzuyOpHFNk2Cn0YqzsGlnaJ+&#10;Df7qCQ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CsYkKMkAgAAQA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3152" behindDoc="0" locked="0" layoutInCell="1" allowOverlap="1" wp14:anchorId="2272F843" wp14:editId="2FAAE567">
                      <wp:simplePos x="0" y="0"/>
                      <wp:positionH relativeFrom="column">
                        <wp:posOffset>59055</wp:posOffset>
                      </wp:positionH>
                      <wp:positionV relativeFrom="paragraph">
                        <wp:posOffset>26670</wp:posOffset>
                      </wp:positionV>
                      <wp:extent cx="182245" cy="100330"/>
                      <wp:effectExtent l="11430" t="5080" r="6350" b="8890"/>
                      <wp:wrapNone/>
                      <wp:docPr id="303"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2" o:spid="_x0000_s1026" style="position:absolute;margin-left:4.65pt;margin-top:2.1pt;width:14.35pt;height:7.9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ZRJQ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the Backfill material test result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89056" behindDoc="0" locked="0" layoutInCell="1" allowOverlap="1" wp14:anchorId="4A2F69B3" wp14:editId="17F6C43B">
                      <wp:simplePos x="0" y="0"/>
                      <wp:positionH relativeFrom="column">
                        <wp:posOffset>126365</wp:posOffset>
                      </wp:positionH>
                      <wp:positionV relativeFrom="paragraph">
                        <wp:posOffset>29845</wp:posOffset>
                      </wp:positionV>
                      <wp:extent cx="182245" cy="100330"/>
                      <wp:effectExtent l="13335" t="7620" r="13970" b="6350"/>
                      <wp:wrapNone/>
                      <wp:docPr id="302"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026" style="position:absolute;margin-left:9.95pt;margin-top:2.35pt;width:14.35pt;height:7.9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AnJQ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0080" behindDoc="0" locked="0" layoutInCell="1" allowOverlap="1" wp14:anchorId="70D2DADB" wp14:editId="6422F213">
                      <wp:simplePos x="0" y="0"/>
                      <wp:positionH relativeFrom="column">
                        <wp:posOffset>154940</wp:posOffset>
                      </wp:positionH>
                      <wp:positionV relativeFrom="paragraph">
                        <wp:posOffset>27940</wp:posOffset>
                      </wp:positionV>
                      <wp:extent cx="182245" cy="100330"/>
                      <wp:effectExtent l="5080" t="5715" r="12700" b="8255"/>
                      <wp:wrapNone/>
                      <wp:docPr id="301"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 o:spid="_x0000_s1026" style="position:absolute;margin-left:12.2pt;margin-top:2.2pt;width:14.35pt;height:7.9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rn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JHjCuc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4176" behindDoc="0" locked="0" layoutInCell="1" allowOverlap="1" wp14:anchorId="2BADC01C" wp14:editId="43AFB9A7">
                      <wp:simplePos x="0" y="0"/>
                      <wp:positionH relativeFrom="column">
                        <wp:posOffset>49530</wp:posOffset>
                      </wp:positionH>
                      <wp:positionV relativeFrom="paragraph">
                        <wp:posOffset>22860</wp:posOffset>
                      </wp:positionV>
                      <wp:extent cx="182245" cy="100330"/>
                      <wp:effectExtent l="11430" t="10160" r="6350" b="13335"/>
                      <wp:wrapNone/>
                      <wp:docPr id="300"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3" o:spid="_x0000_s1026" style="position:absolute;margin-left:3.9pt;margin-top:1.8pt;width:14.35pt;height:7.9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yRJA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Conformity of readings of the reduced level with the first reading</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1104" behindDoc="0" locked="0" layoutInCell="1" allowOverlap="1" wp14:anchorId="47722072" wp14:editId="00539B05">
                      <wp:simplePos x="0" y="0"/>
                      <wp:positionH relativeFrom="column">
                        <wp:posOffset>135890</wp:posOffset>
                      </wp:positionH>
                      <wp:positionV relativeFrom="paragraph">
                        <wp:posOffset>35560</wp:posOffset>
                      </wp:positionV>
                      <wp:extent cx="182245" cy="100330"/>
                      <wp:effectExtent l="13335" t="12065" r="13970" b="11430"/>
                      <wp:wrapNone/>
                      <wp:docPr id="299"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026" style="position:absolute;margin-left:10.7pt;margin-top:2.8pt;width:14.35pt;height:7.9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2128" behindDoc="0" locked="0" layoutInCell="1" allowOverlap="1" wp14:anchorId="226ECDFC" wp14:editId="0FE0F4BF">
                      <wp:simplePos x="0" y="0"/>
                      <wp:positionH relativeFrom="column">
                        <wp:posOffset>162560</wp:posOffset>
                      </wp:positionH>
                      <wp:positionV relativeFrom="paragraph">
                        <wp:posOffset>26035</wp:posOffset>
                      </wp:positionV>
                      <wp:extent cx="182245" cy="100330"/>
                      <wp:effectExtent l="12700" t="12065" r="5080" b="11430"/>
                      <wp:wrapNone/>
                      <wp:docPr id="298"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026" style="position:absolute;margin-left:12.8pt;margin-top:2.05pt;width:14.35pt;height:7.9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EJAIAAEA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FW/4gQ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5200" behindDoc="0" locked="0" layoutInCell="1" allowOverlap="1" wp14:anchorId="441A0E17" wp14:editId="369B65DE">
                      <wp:simplePos x="0" y="0"/>
                      <wp:positionH relativeFrom="column">
                        <wp:posOffset>60325</wp:posOffset>
                      </wp:positionH>
                      <wp:positionV relativeFrom="paragraph">
                        <wp:posOffset>39370</wp:posOffset>
                      </wp:positionV>
                      <wp:extent cx="182245" cy="100330"/>
                      <wp:effectExtent l="12700" t="6350" r="5080" b="7620"/>
                      <wp:wrapNone/>
                      <wp:docPr id="297"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026" style="position:absolute;margin-left:4.75pt;margin-top:3.1pt;width:14.35pt;height:7.9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Fx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Nx9EXEkAgAAQAQAAA4AAAAAAAAAAAAAAAAALgIAAGRycy9lMm9Eb2MueG1s&#10;UEsBAi0AFAAGAAgAAAAhAOxP6IP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Cut surface (reduced ground) compaction before Backfilling begin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8272" behindDoc="0" locked="0" layoutInCell="1" allowOverlap="1" wp14:anchorId="029FC381" wp14:editId="461BD4C6">
                      <wp:simplePos x="0" y="0"/>
                      <wp:positionH relativeFrom="column">
                        <wp:posOffset>130175</wp:posOffset>
                      </wp:positionH>
                      <wp:positionV relativeFrom="paragraph">
                        <wp:posOffset>18415</wp:posOffset>
                      </wp:positionV>
                      <wp:extent cx="182245" cy="100330"/>
                      <wp:effectExtent l="7620" t="12700" r="10160" b="10795"/>
                      <wp:wrapNone/>
                      <wp:docPr id="296"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o:spid="_x0000_s1026" style="position:absolute;margin-left:10.25pt;margin-top:1.45pt;width:14.35pt;height:7.9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4NJQIAAEA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7248" behindDoc="0" locked="0" layoutInCell="1" allowOverlap="1" wp14:anchorId="34BE9084" wp14:editId="0DBAE79B">
                      <wp:simplePos x="0" y="0"/>
                      <wp:positionH relativeFrom="column">
                        <wp:posOffset>144780</wp:posOffset>
                      </wp:positionH>
                      <wp:positionV relativeFrom="paragraph">
                        <wp:posOffset>18415</wp:posOffset>
                      </wp:positionV>
                      <wp:extent cx="182245" cy="100330"/>
                      <wp:effectExtent l="13970" t="12700" r="13335" b="10795"/>
                      <wp:wrapNone/>
                      <wp:docPr id="295"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026" style="position:absolute;margin-left:11.4pt;margin-top:1.45pt;width:14.35pt;height:7.9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TNJA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B4MZM0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6224" behindDoc="0" locked="0" layoutInCell="1" allowOverlap="1" wp14:anchorId="5653DC01" wp14:editId="6A2C0321">
                      <wp:simplePos x="0" y="0"/>
                      <wp:positionH relativeFrom="column">
                        <wp:posOffset>61595</wp:posOffset>
                      </wp:positionH>
                      <wp:positionV relativeFrom="paragraph">
                        <wp:posOffset>29210</wp:posOffset>
                      </wp:positionV>
                      <wp:extent cx="182245" cy="100330"/>
                      <wp:effectExtent l="13970" t="13970" r="13335" b="9525"/>
                      <wp:wrapNone/>
                      <wp:docPr id="294"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o:spid="_x0000_s1026" style="position:absolute;margin-left:4.85pt;margin-top:2.3pt;width:14.35pt;height:7.9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Method of sprinkling of water and its sufficiency</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1344" behindDoc="0" locked="0" layoutInCell="1" allowOverlap="1" wp14:anchorId="3580F0FD" wp14:editId="2EA9F83F">
                      <wp:simplePos x="0" y="0"/>
                      <wp:positionH relativeFrom="column">
                        <wp:posOffset>130175</wp:posOffset>
                      </wp:positionH>
                      <wp:positionV relativeFrom="paragraph">
                        <wp:posOffset>38735</wp:posOffset>
                      </wp:positionV>
                      <wp:extent cx="182245" cy="100330"/>
                      <wp:effectExtent l="7620" t="13335" r="10160" b="10160"/>
                      <wp:wrapNone/>
                      <wp:docPr id="293"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026" style="position:absolute;margin-left:10.25pt;margin-top:3.05pt;width:14.35pt;height:7.9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0320" behindDoc="0" locked="0" layoutInCell="1" allowOverlap="1" wp14:anchorId="49A556A9" wp14:editId="66FA8010">
                      <wp:simplePos x="0" y="0"/>
                      <wp:positionH relativeFrom="column">
                        <wp:posOffset>166370</wp:posOffset>
                      </wp:positionH>
                      <wp:positionV relativeFrom="paragraph">
                        <wp:posOffset>27940</wp:posOffset>
                      </wp:positionV>
                      <wp:extent cx="182245" cy="100330"/>
                      <wp:effectExtent l="6985" t="12065" r="10795" b="11430"/>
                      <wp:wrapNone/>
                      <wp:docPr id="292"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9" o:spid="_x0000_s1026" style="position:absolute;margin-left:13.1pt;margin-top:2.2pt;width:14.35pt;height:7.9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QGJQIAAEA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99296" behindDoc="0" locked="0" layoutInCell="1" allowOverlap="1" wp14:anchorId="330FCA84" wp14:editId="7FD90896">
                      <wp:simplePos x="0" y="0"/>
                      <wp:positionH relativeFrom="column">
                        <wp:posOffset>61595</wp:posOffset>
                      </wp:positionH>
                      <wp:positionV relativeFrom="paragraph">
                        <wp:posOffset>38735</wp:posOffset>
                      </wp:positionV>
                      <wp:extent cx="182245" cy="100330"/>
                      <wp:effectExtent l="13970" t="13335" r="13335" b="10160"/>
                      <wp:wrapNone/>
                      <wp:docPr id="291"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026" style="position:absolute;margin-left:4.85pt;margin-top:3.05pt;width:14.35pt;height:7.9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GJQIAAEA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Method of spreading the fill material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4416" behindDoc="0" locked="0" layoutInCell="1" allowOverlap="1" wp14:anchorId="442B4C24" wp14:editId="4C14DF6A">
                      <wp:simplePos x="0" y="0"/>
                      <wp:positionH relativeFrom="column">
                        <wp:posOffset>119380</wp:posOffset>
                      </wp:positionH>
                      <wp:positionV relativeFrom="paragraph">
                        <wp:posOffset>28575</wp:posOffset>
                      </wp:positionV>
                      <wp:extent cx="182245" cy="100330"/>
                      <wp:effectExtent l="6350" t="11430" r="11430" b="12065"/>
                      <wp:wrapNone/>
                      <wp:docPr id="290"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o:spid="_x0000_s1026" style="position:absolute;margin-left:9.4pt;margin-top:2.25pt;width:14.35pt;height:7.9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j2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3392" behindDoc="0" locked="0" layoutInCell="1" allowOverlap="1" wp14:anchorId="57CBB348" wp14:editId="3CA9BFD3">
                      <wp:simplePos x="0" y="0"/>
                      <wp:positionH relativeFrom="column">
                        <wp:posOffset>144780</wp:posOffset>
                      </wp:positionH>
                      <wp:positionV relativeFrom="paragraph">
                        <wp:posOffset>39370</wp:posOffset>
                      </wp:positionV>
                      <wp:extent cx="182245" cy="100330"/>
                      <wp:effectExtent l="13970" t="12700" r="13335" b="10795"/>
                      <wp:wrapNone/>
                      <wp:docPr id="289"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o:spid="_x0000_s1026" style="position:absolute;margin-left:11.4pt;margin-top:3.1pt;width:14.35pt;height:7.9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6v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2368" behindDoc="0" locked="0" layoutInCell="1" allowOverlap="1" wp14:anchorId="5730E65B" wp14:editId="0A020FB2">
                      <wp:simplePos x="0" y="0"/>
                      <wp:positionH relativeFrom="column">
                        <wp:posOffset>61595</wp:posOffset>
                      </wp:positionH>
                      <wp:positionV relativeFrom="paragraph">
                        <wp:posOffset>28575</wp:posOffset>
                      </wp:positionV>
                      <wp:extent cx="182245" cy="100330"/>
                      <wp:effectExtent l="13970" t="11430" r="13335" b="12065"/>
                      <wp:wrapNone/>
                      <wp:docPr id="288"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1" o:spid="_x0000_s1026" style="position:absolute;margin-left:4.85pt;margin-top:2.25pt;width:14.35pt;height:7.9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Moisture content of the area to be filled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7488" behindDoc="0" locked="0" layoutInCell="1" allowOverlap="1" wp14:anchorId="0C20E2F4" wp14:editId="64AF6276">
                      <wp:simplePos x="0" y="0"/>
                      <wp:positionH relativeFrom="column">
                        <wp:posOffset>120650</wp:posOffset>
                      </wp:positionH>
                      <wp:positionV relativeFrom="paragraph">
                        <wp:posOffset>24765</wp:posOffset>
                      </wp:positionV>
                      <wp:extent cx="182245" cy="100330"/>
                      <wp:effectExtent l="7620" t="6985" r="10160" b="6985"/>
                      <wp:wrapNone/>
                      <wp:docPr id="287"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026" style="position:absolute;margin-left:9.5pt;margin-top:1.95pt;width:14.35pt;height:7.9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JQ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6464" behindDoc="0" locked="0" layoutInCell="1" allowOverlap="1" wp14:anchorId="37612F12" wp14:editId="26579617">
                      <wp:simplePos x="0" y="0"/>
                      <wp:positionH relativeFrom="column">
                        <wp:posOffset>146050</wp:posOffset>
                      </wp:positionH>
                      <wp:positionV relativeFrom="paragraph">
                        <wp:posOffset>35560</wp:posOffset>
                      </wp:positionV>
                      <wp:extent cx="182245" cy="100330"/>
                      <wp:effectExtent l="5715" t="8255" r="12065" b="5715"/>
                      <wp:wrapNone/>
                      <wp:docPr id="286"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026" style="position:absolute;margin-left:11.5pt;margin-top:2.8pt;width:14.35pt;height:7.9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j4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q4oMUxj&#10;kb6gbMx0SpCimM6j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5440" behindDoc="0" locked="0" layoutInCell="1" allowOverlap="1" wp14:anchorId="0925ADF3" wp14:editId="058F0298">
                      <wp:simplePos x="0" y="0"/>
                      <wp:positionH relativeFrom="column">
                        <wp:posOffset>62865</wp:posOffset>
                      </wp:positionH>
                      <wp:positionV relativeFrom="paragraph">
                        <wp:posOffset>24765</wp:posOffset>
                      </wp:positionV>
                      <wp:extent cx="182245" cy="100330"/>
                      <wp:effectExtent l="5715" t="6985" r="12065" b="6985"/>
                      <wp:wrapNone/>
                      <wp:docPr id="285"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026" style="position:absolute;margin-left:4.95pt;margin-top:1.95pt;width:14.35pt;height:7.9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I4JA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PO6COCQCAABABAAADgAAAAAAAAAAAAAAAAAuAgAAZHJzL2Uyb0RvYy54bWxQ&#10;SwECLQAUAAYACAAAACEAq4ij7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Thickness of backfilling layer</w:t>
            </w:r>
            <w:r w:rsidRPr="003D41BC">
              <w:rPr>
                <w:sz w:val="20"/>
                <w:szCs w:val="20"/>
              </w:rPr>
              <w:tab/>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8512" behindDoc="0" locked="0" layoutInCell="1" allowOverlap="1" wp14:anchorId="5A63475A" wp14:editId="2DB52223">
                      <wp:simplePos x="0" y="0"/>
                      <wp:positionH relativeFrom="column">
                        <wp:posOffset>134620</wp:posOffset>
                      </wp:positionH>
                      <wp:positionV relativeFrom="paragraph">
                        <wp:posOffset>22860</wp:posOffset>
                      </wp:positionV>
                      <wp:extent cx="182245" cy="100330"/>
                      <wp:effectExtent l="12065" t="13335" r="5715" b="10160"/>
                      <wp:wrapNone/>
                      <wp:docPr id="284"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7" o:spid="_x0000_s1026" style="position:absolute;margin-left:10.6pt;margin-top:1.8pt;width:14.35pt;height:7.9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1EJQ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09536" behindDoc="0" locked="0" layoutInCell="1" allowOverlap="1" wp14:anchorId="18EB5569" wp14:editId="17385591">
                      <wp:simplePos x="0" y="0"/>
                      <wp:positionH relativeFrom="column">
                        <wp:posOffset>144145</wp:posOffset>
                      </wp:positionH>
                      <wp:positionV relativeFrom="paragraph">
                        <wp:posOffset>22860</wp:posOffset>
                      </wp:positionV>
                      <wp:extent cx="182245" cy="100330"/>
                      <wp:effectExtent l="13335" t="13335" r="13970" b="10160"/>
                      <wp:wrapNone/>
                      <wp:docPr id="283"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026" style="position:absolute;margin-left:11.35pt;margin-top:1.8pt;width:14.35pt;height:7.9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2P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0560" behindDoc="0" locked="0" layoutInCell="1" allowOverlap="1" wp14:anchorId="67376CE5" wp14:editId="5459897F">
                      <wp:simplePos x="0" y="0"/>
                      <wp:positionH relativeFrom="column">
                        <wp:posOffset>59055</wp:posOffset>
                      </wp:positionH>
                      <wp:positionV relativeFrom="paragraph">
                        <wp:posOffset>26670</wp:posOffset>
                      </wp:positionV>
                      <wp:extent cx="182245" cy="100330"/>
                      <wp:effectExtent l="11430" t="7620" r="6350" b="6350"/>
                      <wp:wrapNone/>
                      <wp:docPr id="282"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9" o:spid="_x0000_s1026" style="position:absolute;margin-left:4.65pt;margin-top:2.1pt;width:14.35pt;height:7.9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R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Method of blending for mixed material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1584" behindDoc="0" locked="0" layoutInCell="1" allowOverlap="1" wp14:anchorId="09FCB418" wp14:editId="3E959FDC">
                      <wp:simplePos x="0" y="0"/>
                      <wp:positionH relativeFrom="column">
                        <wp:posOffset>126365</wp:posOffset>
                      </wp:positionH>
                      <wp:positionV relativeFrom="paragraph">
                        <wp:posOffset>29845</wp:posOffset>
                      </wp:positionV>
                      <wp:extent cx="182245" cy="100330"/>
                      <wp:effectExtent l="13335" t="10160" r="13970" b="13335"/>
                      <wp:wrapNone/>
                      <wp:docPr id="281"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0" o:spid="_x0000_s1026" style="position:absolute;margin-left:9.95pt;margin-top:2.35pt;width:14.35pt;height:7.9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L+I2qQkAgAAQAQAAA4AAAAAAAAAAAAAAAAALgIAAGRycy9lMm9Eb2MueG1s&#10;UEsBAi0AFAAGAAgAAAAhAE9MddL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2608" behindDoc="0" locked="0" layoutInCell="1" allowOverlap="1" wp14:anchorId="0D229C08" wp14:editId="03C8A1F9">
                      <wp:simplePos x="0" y="0"/>
                      <wp:positionH relativeFrom="column">
                        <wp:posOffset>154940</wp:posOffset>
                      </wp:positionH>
                      <wp:positionV relativeFrom="paragraph">
                        <wp:posOffset>27940</wp:posOffset>
                      </wp:positionV>
                      <wp:extent cx="182245" cy="100330"/>
                      <wp:effectExtent l="5080" t="8255" r="12700" b="5715"/>
                      <wp:wrapNone/>
                      <wp:docPr id="280"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026" style="position:absolute;margin-left:12.2pt;margin-top:2.2pt;width:14.35pt;height:7.9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F4w4Po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3632" behindDoc="0" locked="0" layoutInCell="1" allowOverlap="1" wp14:anchorId="42FA7060" wp14:editId="1CB5DF14">
                      <wp:simplePos x="0" y="0"/>
                      <wp:positionH relativeFrom="column">
                        <wp:posOffset>49530</wp:posOffset>
                      </wp:positionH>
                      <wp:positionV relativeFrom="paragraph">
                        <wp:posOffset>22860</wp:posOffset>
                      </wp:positionV>
                      <wp:extent cx="182245" cy="100330"/>
                      <wp:effectExtent l="11430" t="12700" r="6350" b="10795"/>
                      <wp:wrapNone/>
                      <wp:docPr id="279"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2" o:spid="_x0000_s1026" style="position:absolute;margin-left:3.9pt;margin-top:1.8pt;width:14.35pt;height:7.9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s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Decision on No of Test points for Compaction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4656" behindDoc="0" locked="0" layoutInCell="1" allowOverlap="1" wp14:anchorId="083BD1B1" wp14:editId="79E83B74">
                      <wp:simplePos x="0" y="0"/>
                      <wp:positionH relativeFrom="column">
                        <wp:posOffset>135890</wp:posOffset>
                      </wp:positionH>
                      <wp:positionV relativeFrom="paragraph">
                        <wp:posOffset>35560</wp:posOffset>
                      </wp:positionV>
                      <wp:extent cx="182245" cy="100330"/>
                      <wp:effectExtent l="13335" t="5080" r="13970" b="8890"/>
                      <wp:wrapNone/>
                      <wp:docPr id="278"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026" style="position:absolute;margin-left:10.7pt;margin-top:2.8pt;width:14.35pt;height:7.9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8y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MJSGaax&#10;SF9QNmY6JUhRzKZ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5680" behindDoc="0" locked="0" layoutInCell="1" allowOverlap="1" wp14:anchorId="5D3DCE45" wp14:editId="271F1418">
                      <wp:simplePos x="0" y="0"/>
                      <wp:positionH relativeFrom="column">
                        <wp:posOffset>162560</wp:posOffset>
                      </wp:positionH>
                      <wp:positionV relativeFrom="paragraph">
                        <wp:posOffset>26035</wp:posOffset>
                      </wp:positionV>
                      <wp:extent cx="182245" cy="100330"/>
                      <wp:effectExtent l="12700" t="5080" r="5080" b="8890"/>
                      <wp:wrapNone/>
                      <wp:docPr id="277"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4" o:spid="_x0000_s1026" style="position:absolute;margin-left:12.8pt;margin-top:2.05pt;width:14.35pt;height:7.9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llJAIAAEA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ONdGWU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6704" behindDoc="0" locked="0" layoutInCell="1" allowOverlap="1" wp14:anchorId="6E52AD30" wp14:editId="74CB0DC9">
                      <wp:simplePos x="0" y="0"/>
                      <wp:positionH relativeFrom="column">
                        <wp:posOffset>60325</wp:posOffset>
                      </wp:positionH>
                      <wp:positionV relativeFrom="paragraph">
                        <wp:posOffset>39370</wp:posOffset>
                      </wp:positionV>
                      <wp:extent cx="182245" cy="100330"/>
                      <wp:effectExtent l="12700" t="8890" r="5080" b="5080"/>
                      <wp:wrapNone/>
                      <wp:docPr id="276"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5" o:spid="_x0000_s1026" style="position:absolute;margin-left:4.75pt;margin-top:3.1pt;width:14.35pt;height:7.9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proofErr w:type="spellStart"/>
            <w:r w:rsidRPr="003D41BC">
              <w:rPr>
                <w:sz w:val="20"/>
                <w:szCs w:val="20"/>
              </w:rPr>
              <w:t>Anti Termite</w:t>
            </w:r>
            <w:proofErr w:type="spellEnd"/>
            <w:r w:rsidRPr="003D41BC">
              <w:rPr>
                <w:sz w:val="20"/>
                <w:szCs w:val="20"/>
              </w:rPr>
              <w:t xml:space="preserve"> solutions (if applicable)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83936" behindDoc="0" locked="0" layoutInCell="1" allowOverlap="1" wp14:anchorId="2CDCC1E5" wp14:editId="2C073AFF">
                      <wp:simplePos x="0" y="0"/>
                      <wp:positionH relativeFrom="column">
                        <wp:posOffset>130175</wp:posOffset>
                      </wp:positionH>
                      <wp:positionV relativeFrom="paragraph">
                        <wp:posOffset>18415</wp:posOffset>
                      </wp:positionV>
                      <wp:extent cx="182245" cy="100330"/>
                      <wp:effectExtent l="7620" t="6350" r="10160" b="7620"/>
                      <wp:wrapNone/>
                      <wp:docPr id="275"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3" o:spid="_x0000_s1026" style="position:absolute;margin-left:10.25pt;margin-top:1.45pt;width:14.35pt;height:7.9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Xl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84960" behindDoc="0" locked="0" layoutInCell="1" allowOverlap="1" wp14:anchorId="2C6F0315" wp14:editId="39D60A2E">
                      <wp:simplePos x="0" y="0"/>
                      <wp:positionH relativeFrom="column">
                        <wp:posOffset>144780</wp:posOffset>
                      </wp:positionH>
                      <wp:positionV relativeFrom="paragraph">
                        <wp:posOffset>18415</wp:posOffset>
                      </wp:positionV>
                      <wp:extent cx="182245" cy="100330"/>
                      <wp:effectExtent l="13970" t="6350" r="13335" b="7620"/>
                      <wp:wrapNone/>
                      <wp:docPr id="274"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4" o:spid="_x0000_s1026" style="position:absolute;margin-left:11.4pt;margin-top:1.45pt;width:14.35pt;height:7.9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OeYMNw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85984" behindDoc="0" locked="0" layoutInCell="1" allowOverlap="1" wp14:anchorId="63516079" wp14:editId="43EEF306">
                      <wp:simplePos x="0" y="0"/>
                      <wp:positionH relativeFrom="column">
                        <wp:posOffset>61595</wp:posOffset>
                      </wp:positionH>
                      <wp:positionV relativeFrom="paragraph">
                        <wp:posOffset>29210</wp:posOffset>
                      </wp:positionV>
                      <wp:extent cx="182245" cy="100330"/>
                      <wp:effectExtent l="13970" t="7620" r="13335" b="6350"/>
                      <wp:wrapNone/>
                      <wp:docPr id="273"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5" o:spid="_x0000_s1026" style="position:absolute;margin-left:4.85pt;margin-top:2.3pt;width:14.35pt;height:7.9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v6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JpSYpjG&#10;In1B2ZjplCBFUcyj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Surface cleanliness of the area to be filled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9776" behindDoc="0" locked="0" layoutInCell="1" allowOverlap="1" wp14:anchorId="40EE0AB1" wp14:editId="071CF628">
                      <wp:simplePos x="0" y="0"/>
                      <wp:positionH relativeFrom="column">
                        <wp:posOffset>130175</wp:posOffset>
                      </wp:positionH>
                      <wp:positionV relativeFrom="paragraph">
                        <wp:posOffset>38735</wp:posOffset>
                      </wp:positionV>
                      <wp:extent cx="182245" cy="100330"/>
                      <wp:effectExtent l="7620" t="6350" r="10160" b="7620"/>
                      <wp:wrapNone/>
                      <wp:docPr id="272"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8" o:spid="_x0000_s1026" style="position:absolute;margin-left:10.25pt;margin-top:3.05pt;width:14.35pt;height:7.9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8752" behindDoc="0" locked="0" layoutInCell="1" allowOverlap="1" wp14:anchorId="7D1C0570" wp14:editId="3709A0A2">
                      <wp:simplePos x="0" y="0"/>
                      <wp:positionH relativeFrom="column">
                        <wp:posOffset>166370</wp:posOffset>
                      </wp:positionH>
                      <wp:positionV relativeFrom="paragraph">
                        <wp:posOffset>27940</wp:posOffset>
                      </wp:positionV>
                      <wp:extent cx="182245" cy="100330"/>
                      <wp:effectExtent l="6985" t="5080" r="10795" b="8890"/>
                      <wp:wrapNone/>
                      <wp:docPr id="271"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7" o:spid="_x0000_s1026" style="position:absolute;margin-left:13.1pt;margin-top:2.2pt;width:14.35pt;height:7.9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cuJAIAAEA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617728" behindDoc="0" locked="0" layoutInCell="1" allowOverlap="1" wp14:anchorId="076445F0" wp14:editId="2CDBCEEC">
                      <wp:simplePos x="0" y="0"/>
                      <wp:positionH relativeFrom="column">
                        <wp:posOffset>61595</wp:posOffset>
                      </wp:positionH>
                      <wp:positionV relativeFrom="paragraph">
                        <wp:posOffset>38735</wp:posOffset>
                      </wp:positionV>
                      <wp:extent cx="182245" cy="100330"/>
                      <wp:effectExtent l="13970" t="6350" r="13335" b="7620"/>
                      <wp:wrapNone/>
                      <wp:docPr id="270"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6" o:spid="_x0000_s1026" style="position:absolute;margin-left:4.85pt;margin-top:3.05pt;width:14.35pt;height:7.9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"/>
                  </w:pict>
                </mc:Fallback>
              </mc:AlternateContent>
            </w:r>
          </w:p>
        </w:tc>
      </w:tr>
    </w:tbl>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67872" behindDoc="0" locked="0" layoutInCell="1" allowOverlap="1" wp14:anchorId="079DF932" wp14:editId="526DB540">
                <wp:simplePos x="0" y="0"/>
                <wp:positionH relativeFrom="column">
                  <wp:posOffset>914400</wp:posOffset>
                </wp:positionH>
                <wp:positionV relativeFrom="paragraph">
                  <wp:posOffset>171450</wp:posOffset>
                </wp:positionV>
                <wp:extent cx="114300" cy="114300"/>
                <wp:effectExtent l="7620" t="10795" r="11430" b="8255"/>
                <wp:wrapSquare wrapText="bothSides"/>
                <wp:docPr id="269"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496" type="#_x0000_t202" style="position:absolute;left:0;text-align:left;margin-left:1in;margin-top:13.5pt;width:9pt;height:9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66848" behindDoc="0" locked="0" layoutInCell="1" allowOverlap="1" wp14:anchorId="55CF3A08" wp14:editId="09F22053">
                <wp:simplePos x="0" y="0"/>
                <wp:positionH relativeFrom="column">
                  <wp:posOffset>0</wp:posOffset>
                </wp:positionH>
                <wp:positionV relativeFrom="paragraph">
                  <wp:posOffset>171450</wp:posOffset>
                </wp:positionV>
                <wp:extent cx="114300" cy="114300"/>
                <wp:effectExtent l="7620" t="10795" r="11430" b="8255"/>
                <wp:wrapSquare wrapText="bothSides"/>
                <wp:docPr id="268"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497" type="#_x0000_t202" style="position:absolute;left:0;text-align:left;margin-left:0;margin-top:13.5pt;width:9pt;height: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65824" behindDoc="0" locked="0" layoutInCell="1" allowOverlap="1" wp14:anchorId="28CEB458" wp14:editId="1CE9638C">
                <wp:simplePos x="0" y="0"/>
                <wp:positionH relativeFrom="column">
                  <wp:posOffset>3429000</wp:posOffset>
                </wp:positionH>
                <wp:positionV relativeFrom="paragraph">
                  <wp:posOffset>19050</wp:posOffset>
                </wp:positionV>
                <wp:extent cx="114300" cy="114300"/>
                <wp:effectExtent l="7620" t="10795" r="11430" b="8255"/>
                <wp:wrapSquare wrapText="bothSides"/>
                <wp:docPr id="267"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498" type="#_x0000_t202" style="position:absolute;left:0;text-align:left;margin-left:270pt;margin-top:1.5pt;width:9pt;height:9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64800" behindDoc="0" locked="0" layoutInCell="1" allowOverlap="1" wp14:anchorId="409CA197" wp14:editId="53EFEC61">
                <wp:simplePos x="0" y="0"/>
                <wp:positionH relativeFrom="column">
                  <wp:posOffset>2171700</wp:posOffset>
                </wp:positionH>
                <wp:positionV relativeFrom="paragraph">
                  <wp:posOffset>19050</wp:posOffset>
                </wp:positionV>
                <wp:extent cx="114300" cy="114300"/>
                <wp:effectExtent l="7620" t="10795" r="11430" b="8255"/>
                <wp:wrapSquare wrapText="bothSides"/>
                <wp:docPr id="266"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499" type="#_x0000_t202" style="position:absolute;left:0;text-align:left;margin-left:171pt;margin-top:1.5pt;width:9pt;height:9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 xml:space="preserve"> ,the Contractor is hereby allowed/refused to proceed Clearing the Site. The take-off sheet of this activity shall immediately be signed upon completion.</w:t>
      </w:r>
    </w:p>
    <w:p w:rsidR="00FE05EA" w:rsidRDefault="00FE05EA" w:rsidP="00D96E85">
      <w:pPr>
        <w:rPr>
          <w:sz w:val="20"/>
          <w:szCs w:val="20"/>
          <w:u w:val="single"/>
        </w:rPr>
      </w:pPr>
    </w:p>
    <w:p w:rsidR="00D96E85" w:rsidRPr="003D41BC" w:rsidRDefault="00D96E85" w:rsidP="00C24E6D">
      <w:pPr>
        <w:spacing w:line="240" w:lineRule="auto"/>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C24E6D">
      <w:pPr>
        <w:spacing w:line="240" w:lineRule="auto"/>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C24E6D">
      <w:pPr>
        <w:spacing w:line="240" w:lineRule="auto"/>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C24E6D">
      <w:pPr>
        <w:spacing w:line="240" w:lineRule="auto"/>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013645" w:rsidP="00C24E6D">
      <w:pPr>
        <w:spacing w:line="240" w:lineRule="auto"/>
        <w:rPr>
          <w:sz w:val="20"/>
          <w:szCs w:val="20"/>
        </w:rPr>
      </w:pPr>
      <w:r>
        <w:rPr>
          <w:sz w:val="20"/>
          <w:szCs w:val="20"/>
        </w:rPr>
        <w:t>C = C</w:t>
      </w:r>
      <w:r w:rsidR="00D96E85" w:rsidRPr="003D41BC">
        <w:rPr>
          <w:sz w:val="20"/>
          <w:szCs w:val="20"/>
        </w:rPr>
        <w:t>onfor</w:t>
      </w:r>
      <w:r>
        <w:rPr>
          <w:sz w:val="20"/>
          <w:szCs w:val="20"/>
        </w:rPr>
        <w:t>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p>
    <w:p w:rsidR="00D96E85" w:rsidRPr="003D41BC" w:rsidRDefault="00D96E85" w:rsidP="00C24E6D">
      <w:pPr>
        <w:spacing w:line="240" w:lineRule="auto"/>
        <w:rPr>
          <w:sz w:val="20"/>
          <w:szCs w:val="20"/>
        </w:rPr>
      </w:pPr>
    </w:p>
    <w:p w:rsidR="002C6109" w:rsidRDefault="002C6109">
      <w:pPr>
        <w:spacing w:after="200"/>
        <w:jc w:val="left"/>
        <w:rPr>
          <w:sz w:val="20"/>
          <w:szCs w:val="20"/>
        </w:rPr>
      </w:pPr>
      <w:r>
        <w:rPr>
          <w:sz w:val="20"/>
          <w:szCs w:val="20"/>
        </w:rPr>
        <w:br w:type="page"/>
      </w:r>
    </w:p>
    <w:p w:rsidR="00D96E85" w:rsidRPr="00BF4782" w:rsidRDefault="00D96E85" w:rsidP="00D96E85">
      <w:pPr>
        <w:rPr>
          <w:b/>
          <w:sz w:val="20"/>
          <w:szCs w:val="20"/>
        </w:rPr>
      </w:pPr>
      <w:r w:rsidRPr="00BF4782">
        <w:rPr>
          <w:b/>
          <w:sz w:val="20"/>
          <w:szCs w:val="20"/>
        </w:rPr>
        <w:lastRenderedPageBreak/>
        <w:t>Appendix Part IV/GL</w:t>
      </w:r>
      <w:r w:rsidR="009D36E9" w:rsidRPr="00BF4782">
        <w:rPr>
          <w:b/>
          <w:sz w:val="20"/>
          <w:szCs w:val="20"/>
        </w:rPr>
        <w:t>28</w:t>
      </w:r>
      <w:r w:rsidRPr="00BF4782">
        <w:rPr>
          <w:b/>
          <w:sz w:val="20"/>
          <w:szCs w:val="20"/>
        </w:rPr>
        <w:t>/G-6 Check List for Work Permit of Hard Coring</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b/>
                <w:sz w:val="20"/>
                <w:szCs w:val="20"/>
              </w:rPr>
              <w:t>Hard Coring</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80864" behindDoc="0" locked="0" layoutInCell="1" allowOverlap="1" wp14:anchorId="364C2CDD" wp14:editId="2361FC25">
                      <wp:simplePos x="0" y="0"/>
                      <wp:positionH relativeFrom="column">
                        <wp:posOffset>157480</wp:posOffset>
                      </wp:positionH>
                      <wp:positionV relativeFrom="paragraph">
                        <wp:posOffset>38735</wp:posOffset>
                      </wp:positionV>
                      <wp:extent cx="182245" cy="100330"/>
                      <wp:effectExtent l="6350" t="8890" r="11430" b="5080"/>
                      <wp:wrapNone/>
                      <wp:docPr id="265"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0" o:spid="_x0000_s1026" style="position:absolute;margin-left:12.4pt;margin-top:3.05pt;width:14.35pt;height:7.9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81888" behindDoc="0" locked="0" layoutInCell="1" allowOverlap="1" wp14:anchorId="0112D377" wp14:editId="4A471C4D">
                      <wp:simplePos x="0" y="0"/>
                      <wp:positionH relativeFrom="column">
                        <wp:posOffset>167005</wp:posOffset>
                      </wp:positionH>
                      <wp:positionV relativeFrom="paragraph">
                        <wp:posOffset>38735</wp:posOffset>
                      </wp:positionV>
                      <wp:extent cx="182245" cy="100330"/>
                      <wp:effectExtent l="7620" t="8890" r="10160" b="5080"/>
                      <wp:wrapNone/>
                      <wp:docPr id="264"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1" o:spid="_x0000_s1026" style="position:absolute;margin-left:13.15pt;margin-top:3.05pt;width:14.35pt;height:7.9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FRiTpk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82912" behindDoc="0" locked="0" layoutInCell="1" allowOverlap="1" wp14:anchorId="251585ED" wp14:editId="45BF8CC5">
                      <wp:simplePos x="0" y="0"/>
                      <wp:positionH relativeFrom="column">
                        <wp:posOffset>81915</wp:posOffset>
                      </wp:positionH>
                      <wp:positionV relativeFrom="paragraph">
                        <wp:posOffset>42545</wp:posOffset>
                      </wp:positionV>
                      <wp:extent cx="182245" cy="100330"/>
                      <wp:effectExtent l="5715" t="12700" r="12065" b="10795"/>
                      <wp:wrapNone/>
                      <wp:docPr id="263"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2" o:spid="_x0000_s1026" style="position:absolute;margin-left:6.45pt;margin-top:3.35pt;width:14.35pt;height:7.9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Cd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Fulfillment of Quality of  Test Results of the Compaction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2432" behindDoc="0" locked="0" layoutInCell="1" allowOverlap="1" wp14:anchorId="608839D5" wp14:editId="651F792B">
                      <wp:simplePos x="0" y="0"/>
                      <wp:positionH relativeFrom="column">
                        <wp:posOffset>134620</wp:posOffset>
                      </wp:positionH>
                      <wp:positionV relativeFrom="paragraph">
                        <wp:posOffset>22860</wp:posOffset>
                      </wp:positionV>
                      <wp:extent cx="182245" cy="100330"/>
                      <wp:effectExtent l="12065" t="10795" r="5715" b="12700"/>
                      <wp:wrapNone/>
                      <wp:docPr id="26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026" style="position:absolute;margin-left:10.6pt;margin-top:1.8pt;width:14.35pt;height:7.9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LsJA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3456" behindDoc="0" locked="0" layoutInCell="1" allowOverlap="1" wp14:anchorId="037849D5" wp14:editId="38B51060">
                      <wp:simplePos x="0" y="0"/>
                      <wp:positionH relativeFrom="column">
                        <wp:posOffset>144145</wp:posOffset>
                      </wp:positionH>
                      <wp:positionV relativeFrom="paragraph">
                        <wp:posOffset>22860</wp:posOffset>
                      </wp:positionV>
                      <wp:extent cx="182245" cy="100330"/>
                      <wp:effectExtent l="13335" t="10795" r="13970" b="12700"/>
                      <wp:wrapNone/>
                      <wp:docPr id="261"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3" o:spid="_x0000_s1026" style="position:absolute;margin-left:11.35pt;margin-top:1.8pt;width:14.35pt;height:7.9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gs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8576" behindDoc="0" locked="0" layoutInCell="1" allowOverlap="1" wp14:anchorId="1541FBDC" wp14:editId="1F67D741">
                      <wp:simplePos x="0" y="0"/>
                      <wp:positionH relativeFrom="column">
                        <wp:posOffset>59055</wp:posOffset>
                      </wp:positionH>
                      <wp:positionV relativeFrom="paragraph">
                        <wp:posOffset>26670</wp:posOffset>
                      </wp:positionV>
                      <wp:extent cx="182245" cy="100330"/>
                      <wp:effectExtent l="11430" t="5080" r="6350" b="8890"/>
                      <wp:wrapNone/>
                      <wp:docPr id="26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 o:spid="_x0000_s1026" style="position:absolute;margin-left:4.65pt;margin-top:2.1pt;width:14.35pt;height:7.9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PaJA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Confirmation of estimated quality against the documents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4480" behindDoc="0" locked="0" layoutInCell="1" allowOverlap="1" wp14:anchorId="6DB99228" wp14:editId="0328F58E">
                      <wp:simplePos x="0" y="0"/>
                      <wp:positionH relativeFrom="column">
                        <wp:posOffset>126365</wp:posOffset>
                      </wp:positionH>
                      <wp:positionV relativeFrom="paragraph">
                        <wp:posOffset>29845</wp:posOffset>
                      </wp:positionV>
                      <wp:extent cx="182245" cy="100330"/>
                      <wp:effectExtent l="13335" t="7620" r="13970" b="6350"/>
                      <wp:wrapNone/>
                      <wp:docPr id="259"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026" style="position:absolute;margin-left:9.95pt;margin-top:2.35pt;width:14.35pt;height:7.9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1/JQ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5504" behindDoc="0" locked="0" layoutInCell="1" allowOverlap="1" wp14:anchorId="55610726" wp14:editId="065C305A">
                      <wp:simplePos x="0" y="0"/>
                      <wp:positionH relativeFrom="column">
                        <wp:posOffset>154940</wp:posOffset>
                      </wp:positionH>
                      <wp:positionV relativeFrom="paragraph">
                        <wp:posOffset>27940</wp:posOffset>
                      </wp:positionV>
                      <wp:extent cx="182245" cy="100330"/>
                      <wp:effectExtent l="5080" t="5715" r="12700" b="8255"/>
                      <wp:wrapNone/>
                      <wp:docPr id="258"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5" o:spid="_x0000_s1026" style="position:absolute;margin-left:12.2pt;margin-top:2.2pt;width:14.35pt;height:7.9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chJAIAAEAEAAAOAAAAZHJzL2Uyb0RvYy54bWysU9uO0zAQfUfiHyy/01y2g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FhgtyE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9600" behindDoc="0" locked="0" layoutInCell="1" allowOverlap="1" wp14:anchorId="19B79443" wp14:editId="32BF7E38">
                      <wp:simplePos x="0" y="0"/>
                      <wp:positionH relativeFrom="column">
                        <wp:posOffset>49530</wp:posOffset>
                      </wp:positionH>
                      <wp:positionV relativeFrom="paragraph">
                        <wp:posOffset>22860</wp:posOffset>
                      </wp:positionV>
                      <wp:extent cx="182245" cy="100330"/>
                      <wp:effectExtent l="11430" t="10160" r="6350" b="13335"/>
                      <wp:wrapNone/>
                      <wp:docPr id="257"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 o:spid="_x0000_s1026" style="position:absolute;margin-left:3.9pt;margin-top:1.8pt;width:14.35pt;height:7.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rPJQ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Time elapsed after compaction completion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6528" behindDoc="0" locked="0" layoutInCell="1" allowOverlap="1" wp14:anchorId="775A06CD" wp14:editId="53C3EC38">
                      <wp:simplePos x="0" y="0"/>
                      <wp:positionH relativeFrom="column">
                        <wp:posOffset>135890</wp:posOffset>
                      </wp:positionH>
                      <wp:positionV relativeFrom="paragraph">
                        <wp:posOffset>35560</wp:posOffset>
                      </wp:positionV>
                      <wp:extent cx="182245" cy="100330"/>
                      <wp:effectExtent l="13335" t="12065" r="13970" b="11430"/>
                      <wp:wrapNone/>
                      <wp:docPr id="256"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026" style="position:absolute;margin-left:10.7pt;margin-top:2.8pt;width:14.35pt;height:7.9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t8JQIAAEA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67552" behindDoc="0" locked="0" layoutInCell="1" allowOverlap="1" wp14:anchorId="1E4A0307" wp14:editId="1862DF7D">
                      <wp:simplePos x="0" y="0"/>
                      <wp:positionH relativeFrom="column">
                        <wp:posOffset>162560</wp:posOffset>
                      </wp:positionH>
                      <wp:positionV relativeFrom="paragraph">
                        <wp:posOffset>26035</wp:posOffset>
                      </wp:positionV>
                      <wp:extent cx="182245" cy="100330"/>
                      <wp:effectExtent l="12700" t="12065" r="5080" b="11430"/>
                      <wp:wrapNone/>
                      <wp:docPr id="255"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7" o:spid="_x0000_s1026" style="position:absolute;margin-left:12.8pt;margin-top:2.05pt;width:14.35pt;height:7.9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G8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MFCAbw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0624" behindDoc="0" locked="0" layoutInCell="1" allowOverlap="1" wp14:anchorId="24247DE0" wp14:editId="26FDCE72">
                      <wp:simplePos x="0" y="0"/>
                      <wp:positionH relativeFrom="column">
                        <wp:posOffset>60325</wp:posOffset>
                      </wp:positionH>
                      <wp:positionV relativeFrom="paragraph">
                        <wp:posOffset>39370</wp:posOffset>
                      </wp:positionV>
                      <wp:extent cx="182245" cy="100330"/>
                      <wp:effectExtent l="12700" t="6350" r="5080" b="7620"/>
                      <wp:wrapNone/>
                      <wp:docPr id="254"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0" o:spid="_x0000_s1026" style="position:absolute;margin-left:4.75pt;margin-top:3.1pt;width:14.35pt;height:7.9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Surface condition of the area to be covered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3696" behindDoc="0" locked="0" layoutInCell="1" allowOverlap="1" wp14:anchorId="71E5BD9C" wp14:editId="15A7ED7B">
                      <wp:simplePos x="0" y="0"/>
                      <wp:positionH relativeFrom="column">
                        <wp:posOffset>130175</wp:posOffset>
                      </wp:positionH>
                      <wp:positionV relativeFrom="paragraph">
                        <wp:posOffset>18415</wp:posOffset>
                      </wp:positionV>
                      <wp:extent cx="182245" cy="100330"/>
                      <wp:effectExtent l="7620" t="12700" r="10160" b="10795"/>
                      <wp:wrapNone/>
                      <wp:docPr id="253"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3" o:spid="_x0000_s1026" style="position:absolute;margin-left:10.25pt;margin-top:1.45pt;width:14.35pt;height:7.9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V5JQ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2672" behindDoc="0" locked="0" layoutInCell="1" allowOverlap="1" wp14:anchorId="664E390F" wp14:editId="61EFE930">
                      <wp:simplePos x="0" y="0"/>
                      <wp:positionH relativeFrom="column">
                        <wp:posOffset>144780</wp:posOffset>
                      </wp:positionH>
                      <wp:positionV relativeFrom="paragraph">
                        <wp:posOffset>18415</wp:posOffset>
                      </wp:positionV>
                      <wp:extent cx="182245" cy="100330"/>
                      <wp:effectExtent l="13970" t="12700" r="13335" b="10795"/>
                      <wp:wrapNone/>
                      <wp:docPr id="25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2" o:spid="_x0000_s1026" style="position:absolute;margin-left:11.4pt;margin-top:1.45pt;width:14.35pt;height:7.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8nJAIAAEA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BVZXyc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1648" behindDoc="0" locked="0" layoutInCell="1" allowOverlap="1" wp14:anchorId="4BD1B020" wp14:editId="465EA5B9">
                      <wp:simplePos x="0" y="0"/>
                      <wp:positionH relativeFrom="column">
                        <wp:posOffset>61595</wp:posOffset>
                      </wp:positionH>
                      <wp:positionV relativeFrom="paragraph">
                        <wp:posOffset>29210</wp:posOffset>
                      </wp:positionV>
                      <wp:extent cx="182245" cy="100330"/>
                      <wp:effectExtent l="13970" t="13970" r="13335" b="9525"/>
                      <wp:wrapNone/>
                      <wp:docPr id="25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1" o:spid="_x0000_s1026" style="position:absolute;margin-left:4.85pt;margin-top:2.3pt;width:14.35pt;height:7.9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Quality of hard core material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6768" behindDoc="0" locked="0" layoutInCell="1" allowOverlap="1" wp14:anchorId="38088BD7" wp14:editId="3AE98495">
                      <wp:simplePos x="0" y="0"/>
                      <wp:positionH relativeFrom="column">
                        <wp:posOffset>130175</wp:posOffset>
                      </wp:positionH>
                      <wp:positionV relativeFrom="paragraph">
                        <wp:posOffset>38735</wp:posOffset>
                      </wp:positionV>
                      <wp:extent cx="182245" cy="100330"/>
                      <wp:effectExtent l="7620" t="13335" r="10160" b="10160"/>
                      <wp:wrapNone/>
                      <wp:docPr id="250"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6" o:spid="_x0000_s1026" style="position:absolute;margin-left:10.25pt;margin-top:3.05pt;width:14.35pt;height:7.9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X8JQ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5744" behindDoc="0" locked="0" layoutInCell="1" allowOverlap="1" wp14:anchorId="2B901AED" wp14:editId="5265C4EC">
                      <wp:simplePos x="0" y="0"/>
                      <wp:positionH relativeFrom="column">
                        <wp:posOffset>166370</wp:posOffset>
                      </wp:positionH>
                      <wp:positionV relativeFrom="paragraph">
                        <wp:posOffset>27940</wp:posOffset>
                      </wp:positionV>
                      <wp:extent cx="182245" cy="100330"/>
                      <wp:effectExtent l="6985" t="12065" r="10795" b="11430"/>
                      <wp:wrapNone/>
                      <wp:docPr id="249"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026" style="position:absolute;margin-left:13.1pt;margin-top:2.2pt;width:14.35pt;height:7.9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aHJQ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4720" behindDoc="0" locked="0" layoutInCell="1" allowOverlap="1" wp14:anchorId="25406EDF" wp14:editId="33EA3263">
                      <wp:simplePos x="0" y="0"/>
                      <wp:positionH relativeFrom="column">
                        <wp:posOffset>61595</wp:posOffset>
                      </wp:positionH>
                      <wp:positionV relativeFrom="paragraph">
                        <wp:posOffset>38735</wp:posOffset>
                      </wp:positionV>
                      <wp:extent cx="182245" cy="100330"/>
                      <wp:effectExtent l="13970" t="13335" r="13335" b="10160"/>
                      <wp:wrapNone/>
                      <wp:docPr id="248"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4" o:spid="_x0000_s1026" style="position:absolute;margin-left:4.85pt;margin-top:3.05pt;width:14.35pt;height:7.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EWznNkkAgAAQAQAAA4AAAAAAAAAAAAAAAAALgIAAGRycy9lMm9Eb2MueG1s&#10;UEsBAi0AFAAGAAgAAAAhALjzilz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Availability of well-graded materials for Blinding</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9840" behindDoc="0" locked="0" layoutInCell="1" allowOverlap="1" wp14:anchorId="3A9BBD7B" wp14:editId="03C0F666">
                      <wp:simplePos x="0" y="0"/>
                      <wp:positionH relativeFrom="column">
                        <wp:posOffset>119380</wp:posOffset>
                      </wp:positionH>
                      <wp:positionV relativeFrom="paragraph">
                        <wp:posOffset>28575</wp:posOffset>
                      </wp:positionV>
                      <wp:extent cx="182245" cy="100330"/>
                      <wp:effectExtent l="6350" t="11430" r="11430" b="12065"/>
                      <wp:wrapNone/>
                      <wp:docPr id="247"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9" o:spid="_x0000_s1026" style="position:absolute;margin-left:9.4pt;margin-top:2.25pt;width:14.35pt;height:7.9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sm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8816" behindDoc="0" locked="0" layoutInCell="1" allowOverlap="1" wp14:anchorId="1CB94AF3" wp14:editId="0B7CFFFB">
                      <wp:simplePos x="0" y="0"/>
                      <wp:positionH relativeFrom="column">
                        <wp:posOffset>144780</wp:posOffset>
                      </wp:positionH>
                      <wp:positionV relativeFrom="paragraph">
                        <wp:posOffset>39370</wp:posOffset>
                      </wp:positionV>
                      <wp:extent cx="182245" cy="100330"/>
                      <wp:effectExtent l="13970" t="12700" r="13335" b="10795"/>
                      <wp:wrapNone/>
                      <wp:docPr id="246"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8" o:spid="_x0000_s1026" style="position:absolute;margin-left:11.4pt;margin-top:3.1pt;width:14.35pt;height:7.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F4JQ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77792" behindDoc="0" locked="0" layoutInCell="1" allowOverlap="1" wp14:anchorId="55750065" wp14:editId="049D1616">
                      <wp:simplePos x="0" y="0"/>
                      <wp:positionH relativeFrom="column">
                        <wp:posOffset>61595</wp:posOffset>
                      </wp:positionH>
                      <wp:positionV relativeFrom="paragraph">
                        <wp:posOffset>28575</wp:posOffset>
                      </wp:positionV>
                      <wp:extent cx="182245" cy="100330"/>
                      <wp:effectExtent l="13970" t="11430" r="13335" b="12065"/>
                      <wp:wrapNone/>
                      <wp:docPr id="245"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7" o:spid="_x0000_s1026" style="position:absolute;margin-left:4.85pt;margin-top:2.25pt;width:14.35pt;height:7.9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BVIwIAAEA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69920" behindDoc="0" locked="0" layoutInCell="1" allowOverlap="1" wp14:anchorId="1964F2FB" wp14:editId="50CA485F">
                <wp:simplePos x="0" y="0"/>
                <wp:positionH relativeFrom="column">
                  <wp:posOffset>3209925</wp:posOffset>
                </wp:positionH>
                <wp:positionV relativeFrom="paragraph">
                  <wp:posOffset>19050</wp:posOffset>
                </wp:positionV>
                <wp:extent cx="114300" cy="114300"/>
                <wp:effectExtent l="7620" t="9525" r="11430" b="9525"/>
                <wp:wrapSquare wrapText="bothSides"/>
                <wp:docPr id="24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500" type="#_x0000_t202" style="position:absolute;left:0;text-align:left;margin-left:252.75pt;margin-top:1.5pt;width:9pt;height:9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68896" behindDoc="0" locked="0" layoutInCell="1" allowOverlap="1" wp14:anchorId="7B473F65" wp14:editId="7758128E">
                <wp:simplePos x="0" y="0"/>
                <wp:positionH relativeFrom="column">
                  <wp:posOffset>2171700</wp:posOffset>
                </wp:positionH>
                <wp:positionV relativeFrom="paragraph">
                  <wp:posOffset>19050</wp:posOffset>
                </wp:positionV>
                <wp:extent cx="114300" cy="114300"/>
                <wp:effectExtent l="7620" t="9525" r="11430" b="9525"/>
                <wp:wrapSquare wrapText="bothSides"/>
                <wp:docPr id="24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501" type="#_x0000_t202" style="position:absolute;left:0;text-align:left;margin-left:171pt;margin-top:1.5pt;width:9pt;height:9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w:t>
      </w:r>
      <w:r w:rsidR="000930D0">
        <w:rPr>
          <w:sz w:val="20"/>
          <w:szCs w:val="20"/>
        </w:rPr>
        <w:t xml:space="preserve">  </w:t>
      </w:r>
      <w:r w:rsidR="00D96E85" w:rsidRPr="003D41BC">
        <w:rPr>
          <w:sz w:val="20"/>
          <w:szCs w:val="20"/>
        </w:rPr>
        <w:t>the Contractor is hereby allowed/refused to proceed Clearing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013645" w:rsidP="00D96E85">
      <w:pPr>
        <w:rPr>
          <w:sz w:val="20"/>
          <w:szCs w:val="20"/>
        </w:rPr>
      </w:pPr>
      <w:r>
        <w:rPr>
          <w:sz w:val="20"/>
          <w:szCs w:val="20"/>
        </w:rPr>
        <w:t>C = Conformed</w:t>
      </w:r>
      <w:r>
        <w:rPr>
          <w:sz w:val="20"/>
          <w:szCs w:val="20"/>
        </w:rPr>
        <w:tab/>
      </w:r>
      <w:r>
        <w:rPr>
          <w:sz w:val="20"/>
          <w:szCs w:val="20"/>
        </w:rPr>
        <w:tab/>
      </w:r>
      <w:r>
        <w:rPr>
          <w:sz w:val="20"/>
          <w:szCs w:val="20"/>
        </w:rPr>
        <w:tab/>
        <w:t>NC = N</w:t>
      </w:r>
      <w:r w:rsidR="00D96E85" w:rsidRPr="003D41BC">
        <w:rPr>
          <w:sz w:val="20"/>
          <w:szCs w:val="20"/>
        </w:rPr>
        <w:t>ot conformed</w:t>
      </w:r>
      <w:r w:rsidR="00D96E85" w:rsidRPr="003D41BC">
        <w:rPr>
          <w:sz w:val="20"/>
          <w:szCs w:val="20"/>
        </w:rPr>
        <w:tab/>
      </w:r>
      <w:r w:rsidR="00D96E85" w:rsidRPr="003D41BC">
        <w:rPr>
          <w:sz w:val="20"/>
          <w:szCs w:val="20"/>
        </w:rPr>
        <w:tab/>
      </w:r>
      <w:r w:rsidR="00D96E85" w:rsidRPr="003D41BC">
        <w:rPr>
          <w:sz w:val="20"/>
          <w:szCs w:val="20"/>
        </w:rPr>
        <w:tab/>
        <w:t xml:space="preserve">NA= </w:t>
      </w:r>
      <w:r>
        <w:rPr>
          <w:sz w:val="20"/>
          <w:szCs w:val="20"/>
        </w:rPr>
        <w:t>N</w:t>
      </w:r>
      <w:r w:rsidR="00D96E85" w:rsidRPr="003D41BC">
        <w:rPr>
          <w:sz w:val="20"/>
          <w:szCs w:val="20"/>
        </w:rPr>
        <w:t>ot applicable</w:t>
      </w:r>
    </w:p>
    <w:p w:rsidR="00D96E85" w:rsidRPr="003D41BC" w:rsidRDefault="00D96E85" w:rsidP="00D96E85">
      <w:pPr>
        <w:rPr>
          <w:sz w:val="20"/>
          <w:szCs w:val="20"/>
        </w:rPr>
      </w:pPr>
    </w:p>
    <w:p w:rsidR="00D96E85" w:rsidRPr="003D41BC" w:rsidRDefault="00D96E85" w:rsidP="00D96E85">
      <w:pPr>
        <w:rPr>
          <w:sz w:val="20"/>
          <w:szCs w:val="20"/>
        </w:rPr>
      </w:pPr>
    </w:p>
    <w:p w:rsidR="009962C8" w:rsidRPr="003D41BC" w:rsidRDefault="009962C8" w:rsidP="00D96E85">
      <w:pPr>
        <w:rPr>
          <w:sz w:val="20"/>
          <w:szCs w:val="20"/>
        </w:rPr>
      </w:pPr>
    </w:p>
    <w:p w:rsidR="009962C8" w:rsidRPr="003D41BC" w:rsidRDefault="009962C8" w:rsidP="00D96E85">
      <w:pPr>
        <w:rPr>
          <w:sz w:val="20"/>
          <w:szCs w:val="20"/>
        </w:rPr>
      </w:pPr>
    </w:p>
    <w:p w:rsidR="009962C8" w:rsidRPr="003D41BC" w:rsidRDefault="009962C8" w:rsidP="00D96E85">
      <w:pPr>
        <w:rPr>
          <w:sz w:val="20"/>
          <w:szCs w:val="20"/>
        </w:rPr>
      </w:pPr>
    </w:p>
    <w:p w:rsidR="00D96E85" w:rsidRPr="003D41BC" w:rsidRDefault="00D96E85" w:rsidP="00D96E85">
      <w:pPr>
        <w:rPr>
          <w:sz w:val="20"/>
          <w:szCs w:val="20"/>
        </w:rPr>
      </w:pPr>
    </w:p>
    <w:p w:rsidR="002C6109" w:rsidRDefault="002C6109">
      <w:pPr>
        <w:spacing w:after="200"/>
        <w:jc w:val="left"/>
        <w:rPr>
          <w:sz w:val="20"/>
          <w:szCs w:val="20"/>
        </w:rPr>
      </w:pPr>
      <w:r>
        <w:rPr>
          <w:sz w:val="20"/>
          <w:szCs w:val="20"/>
        </w:rPr>
        <w:br w:type="page"/>
      </w:r>
    </w:p>
    <w:p w:rsidR="00D96E85" w:rsidRPr="00BF4782" w:rsidRDefault="00D96E85" w:rsidP="00D96E85">
      <w:pPr>
        <w:rPr>
          <w:b/>
          <w:sz w:val="20"/>
          <w:szCs w:val="20"/>
        </w:rPr>
      </w:pPr>
      <w:r w:rsidRPr="00BF4782">
        <w:rPr>
          <w:b/>
          <w:sz w:val="20"/>
          <w:szCs w:val="20"/>
        </w:rPr>
        <w:lastRenderedPageBreak/>
        <w:t>Appendix Part IV/GL</w:t>
      </w:r>
      <w:r w:rsidR="009D36E9" w:rsidRPr="00BF4782">
        <w:rPr>
          <w:b/>
          <w:sz w:val="20"/>
          <w:szCs w:val="20"/>
        </w:rPr>
        <w:t>28</w:t>
      </w:r>
      <w:r w:rsidRPr="00BF4782">
        <w:rPr>
          <w:b/>
          <w:sz w:val="20"/>
          <w:szCs w:val="20"/>
        </w:rPr>
        <w:t>/G-7 Check List for Work Permit of Stone Masonry Foundation</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b/>
                <w:iCs/>
                <w:sz w:val="20"/>
                <w:szCs w:val="20"/>
              </w:rPr>
              <w:t>Stone Masonry Foundation</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59360" behindDoc="0" locked="0" layoutInCell="1" allowOverlap="1" wp14:anchorId="08CCBE03" wp14:editId="31A22646">
                      <wp:simplePos x="0" y="0"/>
                      <wp:positionH relativeFrom="column">
                        <wp:posOffset>157480</wp:posOffset>
                      </wp:positionH>
                      <wp:positionV relativeFrom="paragraph">
                        <wp:posOffset>38735</wp:posOffset>
                      </wp:positionV>
                      <wp:extent cx="182245" cy="100330"/>
                      <wp:effectExtent l="6350" t="5080" r="11430" b="8890"/>
                      <wp:wrapNone/>
                      <wp:docPr id="242"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9" o:spid="_x0000_s1026" style="position:absolute;margin-left:12.4pt;margin-top:3.05pt;width:14.35pt;height:7.9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ixJQIAAEA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60384" behindDoc="0" locked="0" layoutInCell="1" allowOverlap="1" wp14:anchorId="34A31336" wp14:editId="6F24D8E7">
                      <wp:simplePos x="0" y="0"/>
                      <wp:positionH relativeFrom="column">
                        <wp:posOffset>167005</wp:posOffset>
                      </wp:positionH>
                      <wp:positionV relativeFrom="paragraph">
                        <wp:posOffset>38735</wp:posOffset>
                      </wp:positionV>
                      <wp:extent cx="182245" cy="100330"/>
                      <wp:effectExtent l="7620" t="5080" r="10160" b="8890"/>
                      <wp:wrapNone/>
                      <wp:docPr id="241"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0" o:spid="_x0000_s1026" style="position:absolute;margin-left:13.15pt;margin-top:3.05pt;width:14.35pt;height:7.9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CtDOz0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61408" behindDoc="0" locked="0" layoutInCell="1" allowOverlap="1" wp14:anchorId="73A21166" wp14:editId="2B825D15">
                      <wp:simplePos x="0" y="0"/>
                      <wp:positionH relativeFrom="column">
                        <wp:posOffset>81915</wp:posOffset>
                      </wp:positionH>
                      <wp:positionV relativeFrom="paragraph">
                        <wp:posOffset>42545</wp:posOffset>
                      </wp:positionV>
                      <wp:extent cx="182245" cy="100330"/>
                      <wp:effectExtent l="5715" t="8890" r="12065" b="5080"/>
                      <wp:wrapNone/>
                      <wp:docPr id="240"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 o:spid="_x0000_s1026" style="position:absolute;margin-left:6.45pt;margin-top:3.35pt;width:14.35pt;height:7.9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jIwIAAEA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work methodology</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25568" behindDoc="0" locked="0" layoutInCell="1" allowOverlap="1" wp14:anchorId="4339BF2D" wp14:editId="1968054E">
                      <wp:simplePos x="0" y="0"/>
                      <wp:positionH relativeFrom="column">
                        <wp:posOffset>134620</wp:posOffset>
                      </wp:positionH>
                      <wp:positionV relativeFrom="paragraph">
                        <wp:posOffset>22860</wp:posOffset>
                      </wp:positionV>
                      <wp:extent cx="182245" cy="100330"/>
                      <wp:effectExtent l="12065" t="7620" r="5715" b="6350"/>
                      <wp:wrapNone/>
                      <wp:docPr id="239"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26" style="position:absolute;margin-left:10.6pt;margin-top:1.8pt;width:14.35pt;height:7.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AS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26592" behindDoc="0" locked="0" layoutInCell="1" allowOverlap="1" wp14:anchorId="46A040A6" wp14:editId="0CDD0CCE">
                      <wp:simplePos x="0" y="0"/>
                      <wp:positionH relativeFrom="column">
                        <wp:posOffset>144145</wp:posOffset>
                      </wp:positionH>
                      <wp:positionV relativeFrom="paragraph">
                        <wp:posOffset>22860</wp:posOffset>
                      </wp:positionV>
                      <wp:extent cx="182245" cy="100330"/>
                      <wp:effectExtent l="13335" t="7620" r="13970" b="6350"/>
                      <wp:wrapNone/>
                      <wp:docPr id="238"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7" o:spid="_x0000_s1026" style="position:absolute;margin-left:11.35pt;margin-top:1.8pt;width:14.35pt;height:7.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pM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GKpDNNY&#10;pC8oGzOdEqTI51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MkXakwkAgAAQA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1712" behindDoc="0" locked="0" layoutInCell="1" allowOverlap="1" wp14:anchorId="1740EEEA" wp14:editId="311A43B3">
                      <wp:simplePos x="0" y="0"/>
                      <wp:positionH relativeFrom="column">
                        <wp:posOffset>59055</wp:posOffset>
                      </wp:positionH>
                      <wp:positionV relativeFrom="paragraph">
                        <wp:posOffset>26670</wp:posOffset>
                      </wp:positionV>
                      <wp:extent cx="182245" cy="100330"/>
                      <wp:effectExtent l="11430" t="11430" r="6350" b="12065"/>
                      <wp:wrapNone/>
                      <wp:docPr id="237"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2" o:spid="_x0000_s1026" style="position:absolute;margin-left:4.65pt;margin-top:2.1pt;width:14.35pt;height:7.9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6oJQ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Distance of excavated material from the brim of the Trench</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27616" behindDoc="0" locked="0" layoutInCell="1" allowOverlap="1" wp14:anchorId="57A408CF" wp14:editId="4AF2E4C9">
                      <wp:simplePos x="0" y="0"/>
                      <wp:positionH relativeFrom="column">
                        <wp:posOffset>126365</wp:posOffset>
                      </wp:positionH>
                      <wp:positionV relativeFrom="paragraph">
                        <wp:posOffset>29845</wp:posOffset>
                      </wp:positionV>
                      <wp:extent cx="182245" cy="100330"/>
                      <wp:effectExtent l="13335" t="13335" r="13970" b="10160"/>
                      <wp:wrapNone/>
                      <wp:docPr id="236"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9.95pt;margin-top:2.35pt;width:14.35pt;height:7.9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e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Tq8oMUxj&#10;kb6gbMx0SpAiny+i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28640" behindDoc="0" locked="0" layoutInCell="1" allowOverlap="1" wp14:anchorId="633FC8F6" wp14:editId="210D6C52">
                      <wp:simplePos x="0" y="0"/>
                      <wp:positionH relativeFrom="column">
                        <wp:posOffset>154940</wp:posOffset>
                      </wp:positionH>
                      <wp:positionV relativeFrom="paragraph">
                        <wp:posOffset>27940</wp:posOffset>
                      </wp:positionV>
                      <wp:extent cx="182245" cy="100330"/>
                      <wp:effectExtent l="5080" t="11430" r="12700" b="12065"/>
                      <wp:wrapNone/>
                      <wp:docPr id="235"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9" o:spid="_x0000_s1026" style="position:absolute;margin-left:12.2pt;margin-top:2.2pt;width:14.35pt;height:7.9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Ie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GgIYh4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2736" behindDoc="0" locked="0" layoutInCell="1" allowOverlap="1" wp14:anchorId="1B014F4C" wp14:editId="1C4BD15B">
                      <wp:simplePos x="0" y="0"/>
                      <wp:positionH relativeFrom="column">
                        <wp:posOffset>49530</wp:posOffset>
                      </wp:positionH>
                      <wp:positionV relativeFrom="paragraph">
                        <wp:posOffset>22860</wp:posOffset>
                      </wp:positionV>
                      <wp:extent cx="182245" cy="100330"/>
                      <wp:effectExtent l="11430" t="6350" r="6350" b="7620"/>
                      <wp:wrapNone/>
                      <wp:docPr id="234"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3" o:spid="_x0000_s1026" style="position:absolute;margin-left:3.9pt;margin-top:1.8pt;width:14.35pt;height:7.9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oJQ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Conducted materials test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29664" behindDoc="0" locked="0" layoutInCell="1" allowOverlap="1" wp14:anchorId="23AB531F" wp14:editId="7EA0958A">
                      <wp:simplePos x="0" y="0"/>
                      <wp:positionH relativeFrom="column">
                        <wp:posOffset>135890</wp:posOffset>
                      </wp:positionH>
                      <wp:positionV relativeFrom="paragraph">
                        <wp:posOffset>35560</wp:posOffset>
                      </wp:positionV>
                      <wp:extent cx="182245" cy="100330"/>
                      <wp:effectExtent l="13335" t="8255" r="13970" b="5715"/>
                      <wp:wrapNone/>
                      <wp:docPr id="233"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0" o:spid="_x0000_s1026" style="position:absolute;margin-left:10.7pt;margin-top:2.8pt;width:14.35pt;height:7.9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0688" behindDoc="0" locked="0" layoutInCell="1" allowOverlap="1" wp14:anchorId="7195C1B2" wp14:editId="1934BF87">
                      <wp:simplePos x="0" y="0"/>
                      <wp:positionH relativeFrom="column">
                        <wp:posOffset>162560</wp:posOffset>
                      </wp:positionH>
                      <wp:positionV relativeFrom="paragraph">
                        <wp:posOffset>26035</wp:posOffset>
                      </wp:positionV>
                      <wp:extent cx="182245" cy="100330"/>
                      <wp:effectExtent l="12700" t="8255" r="5080" b="5715"/>
                      <wp:wrapNone/>
                      <wp:docPr id="232"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1" o:spid="_x0000_s1026" style="position:absolute;margin-left:12.8pt;margin-top:2.05pt;width:14.35pt;height:7.9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3760" behindDoc="0" locked="0" layoutInCell="1" allowOverlap="1" wp14:anchorId="17A46D3F" wp14:editId="19FFBD24">
                      <wp:simplePos x="0" y="0"/>
                      <wp:positionH relativeFrom="column">
                        <wp:posOffset>60325</wp:posOffset>
                      </wp:positionH>
                      <wp:positionV relativeFrom="paragraph">
                        <wp:posOffset>39370</wp:posOffset>
                      </wp:positionV>
                      <wp:extent cx="182245" cy="100330"/>
                      <wp:effectExtent l="12700" t="12065" r="5080" b="11430"/>
                      <wp:wrapNone/>
                      <wp:docPr id="231"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026" style="position:absolute;margin-left:4.75pt;margin-top:3.1pt;width:14.35pt;height:7.9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C3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TgtKDNNY&#10;pC8oGzOdEqTIr2Z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Z/W6IBl57tpYcZjlA1DZSMx3UY52TnQHY9/lSk3I29xeq1MikbKzuyOpHFNk2Cn0YqzsGlnaJ+&#10;Df7qCQ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F/CILckAgAAQAQAAA4AAAAAAAAAAAAAAAAALgIAAGRycy9lMm9Eb2MueG1s&#10;UEsBAi0AFAAGAAgAAAAhAOxP6IP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Protection of Trench wall from falling in</w:t>
            </w:r>
            <w:r w:rsidRPr="003D41BC">
              <w:rPr>
                <w:sz w:val="20"/>
                <w:szCs w:val="20"/>
              </w:rPr>
              <w:tab/>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6832" behindDoc="0" locked="0" layoutInCell="1" allowOverlap="1" wp14:anchorId="0307CAD9" wp14:editId="5CFDA638">
                      <wp:simplePos x="0" y="0"/>
                      <wp:positionH relativeFrom="column">
                        <wp:posOffset>130175</wp:posOffset>
                      </wp:positionH>
                      <wp:positionV relativeFrom="paragraph">
                        <wp:posOffset>18415</wp:posOffset>
                      </wp:positionV>
                      <wp:extent cx="182245" cy="100330"/>
                      <wp:effectExtent l="7620" t="9525" r="10160" b="13970"/>
                      <wp:wrapNone/>
                      <wp:docPr id="230"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7" o:spid="_x0000_s1026" style="position:absolute;margin-left:10.25pt;margin-top:1.45pt;width:14.35pt;height:7.9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5808" behindDoc="0" locked="0" layoutInCell="1" allowOverlap="1" wp14:anchorId="09DEA5D0" wp14:editId="3D8BE385">
                      <wp:simplePos x="0" y="0"/>
                      <wp:positionH relativeFrom="column">
                        <wp:posOffset>144780</wp:posOffset>
                      </wp:positionH>
                      <wp:positionV relativeFrom="paragraph">
                        <wp:posOffset>18415</wp:posOffset>
                      </wp:positionV>
                      <wp:extent cx="182245" cy="100330"/>
                      <wp:effectExtent l="13970" t="9525" r="13335" b="13970"/>
                      <wp:wrapNone/>
                      <wp:docPr id="229"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026" style="position:absolute;margin-left:11.4pt;margin-top:1.45pt;width:14.35pt;height:7.9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mSJQIAAEA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4784" behindDoc="0" locked="0" layoutInCell="1" allowOverlap="1" wp14:anchorId="3AA43FAE" wp14:editId="4A2BD24C">
                      <wp:simplePos x="0" y="0"/>
                      <wp:positionH relativeFrom="column">
                        <wp:posOffset>61595</wp:posOffset>
                      </wp:positionH>
                      <wp:positionV relativeFrom="paragraph">
                        <wp:posOffset>29210</wp:posOffset>
                      </wp:positionV>
                      <wp:extent cx="182245" cy="100330"/>
                      <wp:effectExtent l="13970" t="10795" r="13335" b="12700"/>
                      <wp:wrapNone/>
                      <wp:docPr id="228"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5" o:spid="_x0000_s1026" style="position:absolute;margin-left:4.85pt;margin-top:2.3pt;width:14.35pt;height:7.9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buJQIAAEA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Type &amp; size of Masonry (Uniformly thick/battered)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9904" behindDoc="0" locked="0" layoutInCell="1" allowOverlap="1" wp14:anchorId="0E2F9085" wp14:editId="51C7E8CD">
                      <wp:simplePos x="0" y="0"/>
                      <wp:positionH relativeFrom="column">
                        <wp:posOffset>130175</wp:posOffset>
                      </wp:positionH>
                      <wp:positionV relativeFrom="paragraph">
                        <wp:posOffset>38735</wp:posOffset>
                      </wp:positionV>
                      <wp:extent cx="182245" cy="100330"/>
                      <wp:effectExtent l="7620" t="9525" r="10160" b="13970"/>
                      <wp:wrapNone/>
                      <wp:docPr id="227"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10.25pt;margin-top:3.05pt;width:14.35pt;height:7.9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Hq0KF0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8880" behindDoc="0" locked="0" layoutInCell="1" allowOverlap="1" wp14:anchorId="7D3AD9EF" wp14:editId="55C7A161">
                      <wp:simplePos x="0" y="0"/>
                      <wp:positionH relativeFrom="column">
                        <wp:posOffset>166370</wp:posOffset>
                      </wp:positionH>
                      <wp:positionV relativeFrom="paragraph">
                        <wp:posOffset>27940</wp:posOffset>
                      </wp:positionV>
                      <wp:extent cx="182245" cy="100330"/>
                      <wp:effectExtent l="6985" t="8255" r="10795" b="5715"/>
                      <wp:wrapNone/>
                      <wp:docPr id="226"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026" style="position:absolute;margin-left:13.1pt;margin-top:2.2pt;width:14.35pt;height:7.9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tPJQIAAEA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37856" behindDoc="0" locked="0" layoutInCell="1" allowOverlap="1" wp14:anchorId="6686F44E" wp14:editId="62574E05">
                      <wp:simplePos x="0" y="0"/>
                      <wp:positionH relativeFrom="column">
                        <wp:posOffset>61595</wp:posOffset>
                      </wp:positionH>
                      <wp:positionV relativeFrom="paragraph">
                        <wp:posOffset>38735</wp:posOffset>
                      </wp:positionV>
                      <wp:extent cx="182245" cy="100330"/>
                      <wp:effectExtent l="13970" t="9525" r="13335" b="13970"/>
                      <wp:wrapNone/>
                      <wp:docPr id="225"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4.85pt;margin-top:3.05pt;width:14.35pt;height:7.9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Size of Stone masonry</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2976" behindDoc="0" locked="0" layoutInCell="1" allowOverlap="1" wp14:anchorId="4A58EF0E" wp14:editId="50D7D2BD">
                      <wp:simplePos x="0" y="0"/>
                      <wp:positionH relativeFrom="column">
                        <wp:posOffset>119380</wp:posOffset>
                      </wp:positionH>
                      <wp:positionV relativeFrom="paragraph">
                        <wp:posOffset>28575</wp:posOffset>
                      </wp:positionV>
                      <wp:extent cx="182245" cy="100330"/>
                      <wp:effectExtent l="6350" t="8255" r="11430" b="5715"/>
                      <wp:wrapNone/>
                      <wp:docPr id="224"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026" style="position:absolute;margin-left:9.4pt;margin-top:2.25pt;width:14.35pt;height:7.9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e/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1952" behindDoc="0" locked="0" layoutInCell="1" allowOverlap="1" wp14:anchorId="02BC70A9" wp14:editId="123AA843">
                      <wp:simplePos x="0" y="0"/>
                      <wp:positionH relativeFrom="column">
                        <wp:posOffset>144780</wp:posOffset>
                      </wp:positionH>
                      <wp:positionV relativeFrom="paragraph">
                        <wp:posOffset>39370</wp:posOffset>
                      </wp:positionV>
                      <wp:extent cx="182245" cy="100330"/>
                      <wp:effectExtent l="13970" t="9525" r="13335" b="13970"/>
                      <wp:wrapNone/>
                      <wp:docPr id="223"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026" style="position:absolute;margin-left:11.4pt;margin-top:3.1pt;width:14.35pt;height:7.9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yZ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KeUGKax&#10;SF9QNmY6JUiRX5V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0928" behindDoc="0" locked="0" layoutInCell="1" allowOverlap="1" wp14:anchorId="6F55D3E7" wp14:editId="4AAF3349">
                      <wp:simplePos x="0" y="0"/>
                      <wp:positionH relativeFrom="column">
                        <wp:posOffset>61595</wp:posOffset>
                      </wp:positionH>
                      <wp:positionV relativeFrom="paragraph">
                        <wp:posOffset>28575</wp:posOffset>
                      </wp:positionV>
                      <wp:extent cx="182245" cy="100330"/>
                      <wp:effectExtent l="13970" t="8255" r="13335" b="5715"/>
                      <wp:wrapNone/>
                      <wp:docPr id="222"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26" style="position:absolute;margin-left:4.85pt;margin-top:2.25pt;width:14.35pt;height:7.9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Qualification of Mason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6048" behindDoc="0" locked="0" layoutInCell="1" allowOverlap="1" wp14:anchorId="3E4F66CA" wp14:editId="0727231C">
                      <wp:simplePos x="0" y="0"/>
                      <wp:positionH relativeFrom="column">
                        <wp:posOffset>120650</wp:posOffset>
                      </wp:positionH>
                      <wp:positionV relativeFrom="paragraph">
                        <wp:posOffset>24765</wp:posOffset>
                      </wp:positionV>
                      <wp:extent cx="182245" cy="100330"/>
                      <wp:effectExtent l="7620" t="12700" r="10160" b="10795"/>
                      <wp:wrapNone/>
                      <wp:docPr id="221"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026" style="position:absolute;margin-left:9.5pt;margin-top:1.95pt;width:14.35pt;height:7.9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5024" behindDoc="0" locked="0" layoutInCell="1" allowOverlap="1" wp14:anchorId="037AA6D8" wp14:editId="135F4C64">
                      <wp:simplePos x="0" y="0"/>
                      <wp:positionH relativeFrom="column">
                        <wp:posOffset>146050</wp:posOffset>
                      </wp:positionH>
                      <wp:positionV relativeFrom="paragraph">
                        <wp:posOffset>35560</wp:posOffset>
                      </wp:positionV>
                      <wp:extent cx="182245" cy="100330"/>
                      <wp:effectExtent l="5715" t="13970" r="12065" b="9525"/>
                      <wp:wrapNone/>
                      <wp:docPr id="220"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026" style="position:absolute;margin-left:11.5pt;margin-top:2.8pt;width:14.35pt;height:7.9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4000" behindDoc="0" locked="0" layoutInCell="1" allowOverlap="1" wp14:anchorId="4A025A57" wp14:editId="5750966B">
                      <wp:simplePos x="0" y="0"/>
                      <wp:positionH relativeFrom="column">
                        <wp:posOffset>62865</wp:posOffset>
                      </wp:positionH>
                      <wp:positionV relativeFrom="paragraph">
                        <wp:posOffset>24765</wp:posOffset>
                      </wp:positionV>
                      <wp:extent cx="182245" cy="100330"/>
                      <wp:effectExtent l="5715" t="12700" r="12065" b="10795"/>
                      <wp:wrapNone/>
                      <wp:docPr id="219"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026" style="position:absolute;margin-left:4.95pt;margin-top:1.95pt;width:14.35pt;height:7.9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NF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sXMzRSQCAABABAAADgAAAAAAAAAAAAAAAAAuAgAAZHJzL2Uyb0RvYy54bWxQ&#10;SwECLQAUAAYACAAAACEAq4ij7doAAAAFAQAADwAAAAAAAAAAAAAAAAB+BAAAZHJzL2Rvd25yZXYu&#10;eG1sUEsFBgAAAAAEAAQA8wAAAIUFA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Bedding material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7072" behindDoc="0" locked="0" layoutInCell="1" allowOverlap="1" wp14:anchorId="49A76668" wp14:editId="36106DF6">
                      <wp:simplePos x="0" y="0"/>
                      <wp:positionH relativeFrom="column">
                        <wp:posOffset>134620</wp:posOffset>
                      </wp:positionH>
                      <wp:positionV relativeFrom="paragraph">
                        <wp:posOffset>22860</wp:posOffset>
                      </wp:positionV>
                      <wp:extent cx="182245" cy="100330"/>
                      <wp:effectExtent l="12065" t="10160" r="5715" b="13335"/>
                      <wp:wrapNone/>
                      <wp:docPr id="218"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7" o:spid="_x0000_s1026" style="position:absolute;margin-left:10.6pt;margin-top:1.8pt;width:14.35pt;height:7.9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w5JAIAAEA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8096" behindDoc="0" locked="0" layoutInCell="1" allowOverlap="1" wp14:anchorId="2F574977" wp14:editId="42AA1E91">
                      <wp:simplePos x="0" y="0"/>
                      <wp:positionH relativeFrom="column">
                        <wp:posOffset>144145</wp:posOffset>
                      </wp:positionH>
                      <wp:positionV relativeFrom="paragraph">
                        <wp:posOffset>22860</wp:posOffset>
                      </wp:positionV>
                      <wp:extent cx="182245" cy="100330"/>
                      <wp:effectExtent l="13335" t="10160" r="13970" b="13335"/>
                      <wp:wrapNone/>
                      <wp:docPr id="217"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8" o:spid="_x0000_s1026" style="position:absolute;margin-left:11.35pt;margin-top:1.8pt;width:14.35pt;height:7.9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7kJAIAAEA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AkgLuQkAgAAQA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49120" behindDoc="0" locked="0" layoutInCell="1" allowOverlap="1" wp14:anchorId="13636D55" wp14:editId="68660262">
                      <wp:simplePos x="0" y="0"/>
                      <wp:positionH relativeFrom="column">
                        <wp:posOffset>59055</wp:posOffset>
                      </wp:positionH>
                      <wp:positionV relativeFrom="paragraph">
                        <wp:posOffset>26670</wp:posOffset>
                      </wp:positionV>
                      <wp:extent cx="182245" cy="100330"/>
                      <wp:effectExtent l="11430" t="13970" r="6350" b="9525"/>
                      <wp:wrapNone/>
                      <wp:docPr id="216"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026" style="position:absolute;margin-left:4.65pt;margin-top:2.1pt;width:14.35pt;height:7.9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S6JQIAAEA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Uniformity of </w:t>
            </w:r>
            <w:r w:rsidR="00013645" w:rsidRPr="003D41BC">
              <w:rPr>
                <w:sz w:val="20"/>
                <w:szCs w:val="20"/>
              </w:rPr>
              <w:t>color</w:t>
            </w:r>
            <w:r w:rsidRPr="003D41BC">
              <w:rPr>
                <w:sz w:val="20"/>
                <w:szCs w:val="20"/>
              </w:rPr>
              <w:t xml:space="preserve">, texture, </w:t>
            </w:r>
            <w:proofErr w:type="spellStart"/>
            <w:r w:rsidRPr="003D41BC">
              <w:rPr>
                <w:sz w:val="20"/>
                <w:szCs w:val="20"/>
              </w:rPr>
              <w:t>etc</w:t>
            </w:r>
            <w:proofErr w:type="spellEnd"/>
            <w:r w:rsidRPr="003D41BC">
              <w:rPr>
                <w:sz w:val="20"/>
                <w:szCs w:val="20"/>
              </w:rPr>
              <w:t xml:space="preserve"> of the stone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50144" behindDoc="0" locked="0" layoutInCell="1" allowOverlap="1" wp14:anchorId="2C7665C2" wp14:editId="552A9C7E">
                      <wp:simplePos x="0" y="0"/>
                      <wp:positionH relativeFrom="column">
                        <wp:posOffset>126365</wp:posOffset>
                      </wp:positionH>
                      <wp:positionV relativeFrom="paragraph">
                        <wp:posOffset>29845</wp:posOffset>
                      </wp:positionV>
                      <wp:extent cx="182245" cy="100330"/>
                      <wp:effectExtent l="13335" t="6350" r="13970" b="7620"/>
                      <wp:wrapNone/>
                      <wp:docPr id="215"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026" style="position:absolute;margin-left:9.95pt;margin-top:2.35pt;width:14.35pt;height:7.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51168" behindDoc="0" locked="0" layoutInCell="1" allowOverlap="1" wp14:anchorId="5EC25F85" wp14:editId="61D751AC">
                      <wp:simplePos x="0" y="0"/>
                      <wp:positionH relativeFrom="column">
                        <wp:posOffset>154940</wp:posOffset>
                      </wp:positionH>
                      <wp:positionV relativeFrom="paragraph">
                        <wp:posOffset>27940</wp:posOffset>
                      </wp:positionV>
                      <wp:extent cx="182245" cy="100330"/>
                      <wp:effectExtent l="5080" t="13970" r="12700" b="9525"/>
                      <wp:wrapNone/>
                      <wp:docPr id="214"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1" o:spid="_x0000_s1026" style="position:absolute;margin-left:12.2pt;margin-top:2.2pt;width:14.35pt;height:7.9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DVPmhc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52192" behindDoc="0" locked="0" layoutInCell="1" allowOverlap="1" wp14:anchorId="1C6523F4" wp14:editId="6F2113C4">
                      <wp:simplePos x="0" y="0"/>
                      <wp:positionH relativeFrom="column">
                        <wp:posOffset>49530</wp:posOffset>
                      </wp:positionH>
                      <wp:positionV relativeFrom="paragraph">
                        <wp:posOffset>22860</wp:posOffset>
                      </wp:positionV>
                      <wp:extent cx="182245" cy="100330"/>
                      <wp:effectExtent l="11430" t="8890" r="6350" b="5080"/>
                      <wp:wrapNone/>
                      <wp:docPr id="213"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2" o:spid="_x0000_s1026" style="position:absolute;margin-left:3.9pt;margin-top:1.8pt;width:14.35pt;height:7.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QT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Proportion of height to length of the stone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53216" behindDoc="0" locked="0" layoutInCell="1" allowOverlap="1" wp14:anchorId="63003505" wp14:editId="19FEF389">
                      <wp:simplePos x="0" y="0"/>
                      <wp:positionH relativeFrom="column">
                        <wp:posOffset>135890</wp:posOffset>
                      </wp:positionH>
                      <wp:positionV relativeFrom="paragraph">
                        <wp:posOffset>35560</wp:posOffset>
                      </wp:positionV>
                      <wp:extent cx="182245" cy="100330"/>
                      <wp:effectExtent l="13335" t="11430" r="13970" b="12065"/>
                      <wp:wrapNone/>
                      <wp:docPr id="212"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3" o:spid="_x0000_s1026" style="position:absolute;margin-left:10.7pt;margin-top:2.8pt;width:14.35pt;height:7.9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5NJQ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54240" behindDoc="0" locked="0" layoutInCell="1" allowOverlap="1" wp14:anchorId="64D185C4" wp14:editId="5505967B">
                      <wp:simplePos x="0" y="0"/>
                      <wp:positionH relativeFrom="column">
                        <wp:posOffset>162560</wp:posOffset>
                      </wp:positionH>
                      <wp:positionV relativeFrom="paragraph">
                        <wp:posOffset>26035</wp:posOffset>
                      </wp:positionV>
                      <wp:extent cx="182245" cy="100330"/>
                      <wp:effectExtent l="12700" t="11430" r="5080" b="12065"/>
                      <wp:wrapNone/>
                      <wp:docPr id="211"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4" o:spid="_x0000_s1026" style="position:absolute;margin-left:12.8pt;margin-top:2.05pt;width:14.35pt;height:7.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BESO+o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55264" behindDoc="0" locked="0" layoutInCell="1" allowOverlap="1" wp14:anchorId="526AC433" wp14:editId="64F5B85C">
                      <wp:simplePos x="0" y="0"/>
                      <wp:positionH relativeFrom="column">
                        <wp:posOffset>60325</wp:posOffset>
                      </wp:positionH>
                      <wp:positionV relativeFrom="paragraph">
                        <wp:posOffset>39370</wp:posOffset>
                      </wp:positionV>
                      <wp:extent cx="182245" cy="100330"/>
                      <wp:effectExtent l="12700" t="5715" r="5080" b="8255"/>
                      <wp:wrapNone/>
                      <wp:docPr id="210"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5" o:spid="_x0000_s1026" style="position:absolute;margin-left:4.75pt;margin-top:3.1pt;width:14.35pt;height:7.9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PCqAbQkAgAAQAQAAA4AAAAAAAAAAAAAAAAALgIAAGRycy9lMm9Eb2MueG1s&#10;UEsBAi0AFAAGAAgAAAAhAOxP6IP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Mix ratio of mortar &amp; box size</w:t>
            </w:r>
          </w:p>
        </w:tc>
        <w:tc>
          <w:tcPr>
            <w:tcW w:w="372"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522496" behindDoc="0" locked="0" layoutInCell="1" allowOverlap="1" wp14:anchorId="41AE8779" wp14:editId="5F9015EE">
                      <wp:simplePos x="0" y="0"/>
                      <wp:positionH relativeFrom="column">
                        <wp:posOffset>130175</wp:posOffset>
                      </wp:positionH>
                      <wp:positionV relativeFrom="paragraph">
                        <wp:posOffset>25400</wp:posOffset>
                      </wp:positionV>
                      <wp:extent cx="182245" cy="100330"/>
                      <wp:effectExtent l="7620" t="9525" r="10160" b="13970"/>
                      <wp:wrapNone/>
                      <wp:docPr id="209"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026" style="position:absolute;margin-left:10.25pt;margin-top:2pt;width:14.35pt;height:7.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J1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"/>
                  </w:pict>
                </mc:Fallback>
              </mc:AlternateContent>
            </w:r>
          </w:p>
        </w:tc>
        <w:tc>
          <w:tcPr>
            <w:tcW w:w="385"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523520" behindDoc="0" locked="0" layoutInCell="1" allowOverlap="1" wp14:anchorId="35A637A9" wp14:editId="44B20CF6">
                      <wp:simplePos x="0" y="0"/>
                      <wp:positionH relativeFrom="column">
                        <wp:posOffset>144780</wp:posOffset>
                      </wp:positionH>
                      <wp:positionV relativeFrom="paragraph">
                        <wp:posOffset>25400</wp:posOffset>
                      </wp:positionV>
                      <wp:extent cx="182245" cy="100330"/>
                      <wp:effectExtent l="13970" t="9525" r="13335" b="13970"/>
                      <wp:wrapNone/>
                      <wp:docPr id="208"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026" style="position:absolute;margin-left:11.4pt;margin-top:2pt;width:14.35pt;height:7.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"/>
                  </w:pict>
                </mc:Fallback>
              </mc:AlternateContent>
            </w:r>
          </w:p>
        </w:tc>
        <w:tc>
          <w:tcPr>
            <w:tcW w:w="296"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524544" behindDoc="0" locked="0" layoutInCell="1" allowOverlap="1" wp14:anchorId="7DA8068A" wp14:editId="320FDFC8">
                      <wp:simplePos x="0" y="0"/>
                      <wp:positionH relativeFrom="column">
                        <wp:posOffset>61595</wp:posOffset>
                      </wp:positionH>
                      <wp:positionV relativeFrom="paragraph">
                        <wp:posOffset>36195</wp:posOffset>
                      </wp:positionV>
                      <wp:extent cx="182245" cy="100330"/>
                      <wp:effectExtent l="13970" t="10795" r="13335" b="12700"/>
                      <wp:wrapNone/>
                      <wp:docPr id="207"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5" o:spid="_x0000_s1026" style="position:absolute;margin-left:4.85pt;margin-top:2.85pt;width:14.35pt;height:7.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Reliability of the Mixer</w:t>
            </w:r>
          </w:p>
        </w:tc>
        <w:tc>
          <w:tcPr>
            <w:tcW w:w="372"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558336" behindDoc="0" locked="0" layoutInCell="1" allowOverlap="1" wp14:anchorId="2608DB0B" wp14:editId="3CC7F13D">
                      <wp:simplePos x="0" y="0"/>
                      <wp:positionH relativeFrom="column">
                        <wp:posOffset>130175</wp:posOffset>
                      </wp:positionH>
                      <wp:positionV relativeFrom="paragraph">
                        <wp:posOffset>45720</wp:posOffset>
                      </wp:positionV>
                      <wp:extent cx="182245" cy="100330"/>
                      <wp:effectExtent l="7620" t="10160" r="10160" b="13335"/>
                      <wp:wrapNone/>
                      <wp:docPr id="206"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8" o:spid="_x0000_s1026" style="position:absolute;margin-left:10.25pt;margin-top:3.6pt;width:14.35pt;height:7.9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5oDJQ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"/>
                  </w:pict>
                </mc:Fallback>
              </mc:AlternateContent>
            </w:r>
          </w:p>
        </w:tc>
        <w:tc>
          <w:tcPr>
            <w:tcW w:w="385"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557312" behindDoc="0" locked="0" layoutInCell="1" allowOverlap="1" wp14:anchorId="5D7E8C7F" wp14:editId="5AE0CE16">
                      <wp:simplePos x="0" y="0"/>
                      <wp:positionH relativeFrom="column">
                        <wp:posOffset>166370</wp:posOffset>
                      </wp:positionH>
                      <wp:positionV relativeFrom="paragraph">
                        <wp:posOffset>34925</wp:posOffset>
                      </wp:positionV>
                      <wp:extent cx="182245" cy="100330"/>
                      <wp:effectExtent l="6985" t="8890" r="10795" b="5080"/>
                      <wp:wrapNone/>
                      <wp:docPr id="205"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7" o:spid="_x0000_s1026" style="position:absolute;margin-left:13.1pt;margin-top:2.75pt;width:14.35pt;height:7.9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suJQIAAEA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"/>
                  </w:pict>
                </mc:Fallback>
              </mc:AlternateContent>
            </w:r>
          </w:p>
        </w:tc>
        <w:tc>
          <w:tcPr>
            <w:tcW w:w="296"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556288" behindDoc="0" locked="0" layoutInCell="1" allowOverlap="1" wp14:anchorId="7D4EF5AF" wp14:editId="593436A7">
                      <wp:simplePos x="0" y="0"/>
                      <wp:positionH relativeFrom="column">
                        <wp:posOffset>61595</wp:posOffset>
                      </wp:positionH>
                      <wp:positionV relativeFrom="paragraph">
                        <wp:posOffset>45720</wp:posOffset>
                      </wp:positionV>
                      <wp:extent cx="182245" cy="100330"/>
                      <wp:effectExtent l="13970" t="10160" r="13335" b="13335"/>
                      <wp:wrapNone/>
                      <wp:docPr id="204"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6" o:spid="_x0000_s1026" style="position:absolute;margin-left:4.85pt;margin-top:3.6pt;width:14.35pt;height:7.9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FwJQIAAEA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74016" behindDoc="0" locked="0" layoutInCell="1" allowOverlap="1" wp14:anchorId="43219D14" wp14:editId="7B93DE21">
                <wp:simplePos x="0" y="0"/>
                <wp:positionH relativeFrom="column">
                  <wp:posOffset>3219450</wp:posOffset>
                </wp:positionH>
                <wp:positionV relativeFrom="paragraph">
                  <wp:posOffset>19050</wp:posOffset>
                </wp:positionV>
                <wp:extent cx="114300" cy="114300"/>
                <wp:effectExtent l="7620" t="9525" r="11430" b="9525"/>
                <wp:wrapSquare wrapText="bothSides"/>
                <wp:docPr id="203"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502" type="#_x0000_t202" style="position:absolute;left:0;text-align:left;margin-left:253.5pt;margin-top:1.5pt;width:9pt;height:9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72992" behindDoc="0" locked="0" layoutInCell="1" allowOverlap="1" wp14:anchorId="72BD9E55" wp14:editId="6F7016F1">
                <wp:simplePos x="0" y="0"/>
                <wp:positionH relativeFrom="column">
                  <wp:posOffset>2171700</wp:posOffset>
                </wp:positionH>
                <wp:positionV relativeFrom="paragraph">
                  <wp:posOffset>19050</wp:posOffset>
                </wp:positionV>
                <wp:extent cx="114300" cy="114300"/>
                <wp:effectExtent l="7620" t="9525" r="11430" b="9525"/>
                <wp:wrapSquare wrapText="bothSides"/>
                <wp:docPr id="202"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503" type="#_x0000_t202" style="position:absolute;left:0;text-align:left;margin-left:171pt;margin-top:1.5pt;width:9pt;height:9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w:t>
      </w:r>
      <w:r w:rsidR="000930D0">
        <w:rPr>
          <w:sz w:val="20"/>
          <w:szCs w:val="20"/>
        </w:rPr>
        <w:t xml:space="preserve">  </w:t>
      </w:r>
      <w:r w:rsidR="00D96E85" w:rsidRPr="003D41BC">
        <w:rPr>
          <w:sz w:val="20"/>
          <w:szCs w:val="20"/>
        </w:rPr>
        <w:t>the Contractor is hereby allowed/refused to proceed Clearing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2C6109" w:rsidRDefault="00013645" w:rsidP="00C24E6D">
      <w:pPr>
        <w:rPr>
          <w:sz w:val="20"/>
          <w:szCs w:val="20"/>
        </w:rPr>
      </w:pPr>
      <w:r>
        <w:rPr>
          <w:sz w:val="20"/>
          <w:szCs w:val="20"/>
        </w:rPr>
        <w:t>C = C</w:t>
      </w:r>
      <w:r w:rsidR="00D96E85" w:rsidRPr="003D41BC">
        <w:rPr>
          <w:sz w:val="20"/>
          <w:szCs w:val="20"/>
        </w:rPr>
        <w:t>onfor</w:t>
      </w:r>
      <w:r>
        <w:rPr>
          <w:sz w:val="20"/>
          <w:szCs w:val="20"/>
        </w:rPr>
        <w:t>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r w:rsidR="002C6109">
        <w:rPr>
          <w:sz w:val="20"/>
          <w:szCs w:val="20"/>
        </w:rPr>
        <w:br w:type="page"/>
      </w:r>
    </w:p>
    <w:p w:rsidR="00D96E85" w:rsidRPr="00BF4782" w:rsidRDefault="00D96E85" w:rsidP="00D96E85">
      <w:pPr>
        <w:rPr>
          <w:b/>
          <w:sz w:val="20"/>
          <w:szCs w:val="20"/>
        </w:rPr>
      </w:pPr>
      <w:r w:rsidRPr="00BF4782">
        <w:rPr>
          <w:b/>
          <w:sz w:val="20"/>
          <w:szCs w:val="20"/>
        </w:rPr>
        <w:lastRenderedPageBreak/>
        <w:t>Appendix Part IV/GL</w:t>
      </w:r>
      <w:r w:rsidR="009D36E9" w:rsidRPr="00BF4782">
        <w:rPr>
          <w:b/>
          <w:sz w:val="20"/>
          <w:szCs w:val="20"/>
        </w:rPr>
        <w:t>28</w:t>
      </w:r>
      <w:r w:rsidRPr="00BF4782">
        <w:rPr>
          <w:b/>
          <w:sz w:val="20"/>
          <w:szCs w:val="20"/>
        </w:rPr>
        <w:t>/G-8 Check List for Work Permit of Cement Screed</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sz w:val="20"/>
                <w:szCs w:val="20"/>
              </w:rPr>
              <w:t>Cement Screed</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781568" behindDoc="0" locked="0" layoutInCell="1" allowOverlap="1" wp14:anchorId="3A2D0354" wp14:editId="6BE57705">
                      <wp:simplePos x="0" y="0"/>
                      <wp:positionH relativeFrom="column">
                        <wp:posOffset>157480</wp:posOffset>
                      </wp:positionH>
                      <wp:positionV relativeFrom="paragraph">
                        <wp:posOffset>38735</wp:posOffset>
                      </wp:positionV>
                      <wp:extent cx="182245" cy="100330"/>
                      <wp:effectExtent l="6350" t="5080" r="11430" b="8890"/>
                      <wp:wrapNone/>
                      <wp:docPr id="201"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6" o:spid="_x0000_s1026" style="position:absolute;margin-left:12.4pt;margin-top:3.05pt;width:14.35pt;height:7.9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RM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782592" behindDoc="0" locked="0" layoutInCell="1" allowOverlap="1" wp14:anchorId="5D13DBEC" wp14:editId="5DE8D628">
                      <wp:simplePos x="0" y="0"/>
                      <wp:positionH relativeFrom="column">
                        <wp:posOffset>167005</wp:posOffset>
                      </wp:positionH>
                      <wp:positionV relativeFrom="paragraph">
                        <wp:posOffset>38735</wp:posOffset>
                      </wp:positionV>
                      <wp:extent cx="182245" cy="100330"/>
                      <wp:effectExtent l="7620" t="5080" r="10160" b="8890"/>
                      <wp:wrapNone/>
                      <wp:docPr id="200"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7" o:spid="_x0000_s1026" style="position:absolute;margin-left:13.15pt;margin-top:3.05pt;width:14.35pt;height:7.9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4S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M0CXhI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783616" behindDoc="0" locked="0" layoutInCell="1" allowOverlap="1" wp14:anchorId="486CAC2D" wp14:editId="0C16068E">
                      <wp:simplePos x="0" y="0"/>
                      <wp:positionH relativeFrom="column">
                        <wp:posOffset>81915</wp:posOffset>
                      </wp:positionH>
                      <wp:positionV relativeFrom="paragraph">
                        <wp:posOffset>42545</wp:posOffset>
                      </wp:positionV>
                      <wp:extent cx="182245" cy="100330"/>
                      <wp:effectExtent l="5715" t="8890" r="12065" b="5080"/>
                      <wp:wrapNone/>
                      <wp:docPr id="199"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8" o:spid="_x0000_s1026" style="position:absolute;margin-left:6.45pt;margin-top:3.35pt;width:14.35pt;height:7.9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xj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Completion of preceding works/ceiling/plastering</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0064" behindDoc="0" locked="0" layoutInCell="1" allowOverlap="1" wp14:anchorId="44061EA6" wp14:editId="39D28E76">
                      <wp:simplePos x="0" y="0"/>
                      <wp:positionH relativeFrom="column">
                        <wp:posOffset>134620</wp:posOffset>
                      </wp:positionH>
                      <wp:positionV relativeFrom="paragraph">
                        <wp:posOffset>22860</wp:posOffset>
                      </wp:positionV>
                      <wp:extent cx="182245" cy="100330"/>
                      <wp:effectExtent l="12065" t="7620" r="5715" b="6350"/>
                      <wp:wrapNone/>
                      <wp:docPr id="198"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10.6pt;margin-top:1.8pt;width:14.35pt;height:7.9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1088" behindDoc="0" locked="0" layoutInCell="1" allowOverlap="1" wp14:anchorId="5DB01BA2" wp14:editId="4820FCBA">
                      <wp:simplePos x="0" y="0"/>
                      <wp:positionH relativeFrom="column">
                        <wp:posOffset>144145</wp:posOffset>
                      </wp:positionH>
                      <wp:positionV relativeFrom="paragraph">
                        <wp:posOffset>22860</wp:posOffset>
                      </wp:positionV>
                      <wp:extent cx="182245" cy="100330"/>
                      <wp:effectExtent l="13335" t="7620" r="13970" b="6350"/>
                      <wp:wrapNone/>
                      <wp:docPr id="197"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11.35pt;margin-top:1.8pt;width:14.35pt;height:7.9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beJAIAAEA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ECept4kAgAAQA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2112" behindDoc="0" locked="0" layoutInCell="1" allowOverlap="1" wp14:anchorId="348C5479" wp14:editId="069164D3">
                      <wp:simplePos x="0" y="0"/>
                      <wp:positionH relativeFrom="column">
                        <wp:posOffset>59055</wp:posOffset>
                      </wp:positionH>
                      <wp:positionV relativeFrom="paragraph">
                        <wp:posOffset>26670</wp:posOffset>
                      </wp:positionV>
                      <wp:extent cx="182245" cy="100330"/>
                      <wp:effectExtent l="11430" t="11430" r="6350" b="12065"/>
                      <wp:wrapNone/>
                      <wp:docPr id="196"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7" o:spid="_x0000_s1026" style="position:absolute;margin-left:4.65pt;margin-top:2.1pt;width:14.35pt;height:7.9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yAJAIAAEA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Leveling state of floor to be screed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3136" behindDoc="0" locked="0" layoutInCell="1" allowOverlap="1" wp14:anchorId="12D5B557" wp14:editId="2B9A9769">
                      <wp:simplePos x="0" y="0"/>
                      <wp:positionH relativeFrom="column">
                        <wp:posOffset>126365</wp:posOffset>
                      </wp:positionH>
                      <wp:positionV relativeFrom="paragraph">
                        <wp:posOffset>29845</wp:posOffset>
                      </wp:positionV>
                      <wp:extent cx="182245" cy="100330"/>
                      <wp:effectExtent l="13335" t="13335" r="13970" b="10160"/>
                      <wp:wrapNone/>
                      <wp:docPr id="195"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8" o:spid="_x0000_s1026" style="position:absolute;margin-left:9.95pt;margin-top:2.35pt;width:14.35pt;height:7.9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2tJA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LrSba0kAgAAQAQAAA4AAAAAAAAAAAAAAAAALgIAAGRycy9lMm9Eb2MueG1s&#10;UEsBAi0AFAAGAAgAAAAhAE9MddL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4160" behindDoc="0" locked="0" layoutInCell="1" allowOverlap="1" wp14:anchorId="64AF5196" wp14:editId="34D9DB68">
                      <wp:simplePos x="0" y="0"/>
                      <wp:positionH relativeFrom="column">
                        <wp:posOffset>154940</wp:posOffset>
                      </wp:positionH>
                      <wp:positionV relativeFrom="paragraph">
                        <wp:posOffset>27940</wp:posOffset>
                      </wp:positionV>
                      <wp:extent cx="182245" cy="100330"/>
                      <wp:effectExtent l="5080" t="11430" r="12700" b="12065"/>
                      <wp:wrapNone/>
                      <wp:docPr id="194"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9" o:spid="_x0000_s1026" style="position:absolute;margin-left:12.2pt;margin-top:2.2pt;width:14.35pt;height:7.9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fzJQIAAEA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5184" behindDoc="0" locked="0" layoutInCell="1" allowOverlap="1" wp14:anchorId="24C2FE8C" wp14:editId="67AC0B90">
                      <wp:simplePos x="0" y="0"/>
                      <wp:positionH relativeFrom="column">
                        <wp:posOffset>49530</wp:posOffset>
                      </wp:positionH>
                      <wp:positionV relativeFrom="paragraph">
                        <wp:posOffset>22860</wp:posOffset>
                      </wp:positionV>
                      <wp:extent cx="182245" cy="100330"/>
                      <wp:effectExtent l="11430" t="6350" r="6350" b="7620"/>
                      <wp:wrapNone/>
                      <wp:docPr id="193"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026" style="position:absolute;margin-left:3.9pt;margin-top:1.8pt;width:14.35pt;height:7.9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Surface nature of floor </w:t>
            </w:r>
            <w:r w:rsidR="00FE05EA" w:rsidRPr="003D41BC">
              <w:rPr>
                <w:sz w:val="20"/>
                <w:szCs w:val="20"/>
              </w:rPr>
              <w:t>chiseled</w:t>
            </w:r>
            <w:r w:rsidRPr="003D41BC">
              <w:rPr>
                <w:sz w:val="20"/>
                <w:szCs w:val="20"/>
              </w:rPr>
              <w:t>/Washed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6208" behindDoc="0" locked="0" layoutInCell="1" allowOverlap="1" wp14:anchorId="4E4470D3" wp14:editId="32A91C81">
                      <wp:simplePos x="0" y="0"/>
                      <wp:positionH relativeFrom="column">
                        <wp:posOffset>135890</wp:posOffset>
                      </wp:positionH>
                      <wp:positionV relativeFrom="paragraph">
                        <wp:posOffset>35560</wp:posOffset>
                      </wp:positionV>
                      <wp:extent cx="182245" cy="100330"/>
                      <wp:effectExtent l="13335" t="8255" r="13970" b="5715"/>
                      <wp:wrapNone/>
                      <wp:docPr id="192"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026" style="position:absolute;margin-left:10.7pt;margin-top:2.8pt;width:14.35pt;height:7.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HJAIAAEA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7232" behindDoc="0" locked="0" layoutInCell="1" allowOverlap="1" wp14:anchorId="1CB75024" wp14:editId="3F8A2F4C">
                      <wp:simplePos x="0" y="0"/>
                      <wp:positionH relativeFrom="column">
                        <wp:posOffset>162560</wp:posOffset>
                      </wp:positionH>
                      <wp:positionV relativeFrom="paragraph">
                        <wp:posOffset>26035</wp:posOffset>
                      </wp:positionV>
                      <wp:extent cx="182245" cy="100330"/>
                      <wp:effectExtent l="12700" t="8255" r="5080" b="5715"/>
                      <wp:wrapNone/>
                      <wp:docPr id="191"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026" style="position:absolute;margin-left:12.8pt;margin-top:2.05pt;width:14.35pt;height:7.9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lJA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ASD4CU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8256" behindDoc="0" locked="0" layoutInCell="1" allowOverlap="1" wp14:anchorId="3345559F" wp14:editId="05F27488">
                      <wp:simplePos x="0" y="0"/>
                      <wp:positionH relativeFrom="column">
                        <wp:posOffset>60325</wp:posOffset>
                      </wp:positionH>
                      <wp:positionV relativeFrom="paragraph">
                        <wp:posOffset>39370</wp:posOffset>
                      </wp:positionV>
                      <wp:extent cx="182245" cy="100330"/>
                      <wp:effectExtent l="12700" t="12065" r="5080" b="11430"/>
                      <wp:wrapNone/>
                      <wp:docPr id="190"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26" style="position:absolute;margin-left:4.75pt;margin-top:3.1pt;width:14.35pt;height:7.9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p7Iw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Mix proportion of screed material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1328" behindDoc="0" locked="0" layoutInCell="1" allowOverlap="1" wp14:anchorId="416D289F" wp14:editId="13BC43D7">
                      <wp:simplePos x="0" y="0"/>
                      <wp:positionH relativeFrom="column">
                        <wp:posOffset>130175</wp:posOffset>
                      </wp:positionH>
                      <wp:positionV relativeFrom="paragraph">
                        <wp:posOffset>18415</wp:posOffset>
                      </wp:positionV>
                      <wp:extent cx="182245" cy="100330"/>
                      <wp:effectExtent l="7620" t="9525" r="10160" b="13970"/>
                      <wp:wrapNone/>
                      <wp:docPr id="189"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6" o:spid="_x0000_s1026" style="position:absolute;margin-left:10.25pt;margin-top:1.45pt;width:14.35pt;height:7.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ZnJA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0304" behindDoc="0" locked="0" layoutInCell="1" allowOverlap="1" wp14:anchorId="38834E0C" wp14:editId="2055EC04">
                      <wp:simplePos x="0" y="0"/>
                      <wp:positionH relativeFrom="column">
                        <wp:posOffset>144780</wp:posOffset>
                      </wp:positionH>
                      <wp:positionV relativeFrom="paragraph">
                        <wp:posOffset>18415</wp:posOffset>
                      </wp:positionV>
                      <wp:extent cx="182245" cy="100330"/>
                      <wp:effectExtent l="13970" t="9525" r="13335" b="13970"/>
                      <wp:wrapNone/>
                      <wp:docPr id="188"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26" style="position:absolute;margin-left:11.4pt;margin-top:1.45pt;width:14.35pt;height:7.9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AOq2Rs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69280" behindDoc="0" locked="0" layoutInCell="1" allowOverlap="1" wp14:anchorId="1B4C1E23" wp14:editId="522CDF88">
                      <wp:simplePos x="0" y="0"/>
                      <wp:positionH relativeFrom="column">
                        <wp:posOffset>61595</wp:posOffset>
                      </wp:positionH>
                      <wp:positionV relativeFrom="paragraph">
                        <wp:posOffset>29210</wp:posOffset>
                      </wp:positionV>
                      <wp:extent cx="182245" cy="100330"/>
                      <wp:effectExtent l="13970" t="10795" r="13335" b="12700"/>
                      <wp:wrapNone/>
                      <wp:docPr id="187"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026" style="position:absolute;margin-left:4.85pt;margin-top:2.3pt;width:14.35pt;height:7.9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Ar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Quality of fine aggregate, water etc.</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4400" behindDoc="0" locked="0" layoutInCell="1" allowOverlap="1" wp14:anchorId="1E8854CD" wp14:editId="6F2A01A1">
                      <wp:simplePos x="0" y="0"/>
                      <wp:positionH relativeFrom="column">
                        <wp:posOffset>130175</wp:posOffset>
                      </wp:positionH>
                      <wp:positionV relativeFrom="paragraph">
                        <wp:posOffset>38735</wp:posOffset>
                      </wp:positionV>
                      <wp:extent cx="182245" cy="100330"/>
                      <wp:effectExtent l="7620" t="9525" r="10160" b="13970"/>
                      <wp:wrapNone/>
                      <wp:docPr id="186"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9" o:spid="_x0000_s1026" style="position:absolute;margin-left:10.25pt;margin-top:3.05pt;width:14.35pt;height:7.9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6JA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Lv5xLo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3376" behindDoc="0" locked="0" layoutInCell="1" allowOverlap="1" wp14:anchorId="398D706E" wp14:editId="021EF804">
                      <wp:simplePos x="0" y="0"/>
                      <wp:positionH relativeFrom="column">
                        <wp:posOffset>166370</wp:posOffset>
                      </wp:positionH>
                      <wp:positionV relativeFrom="paragraph">
                        <wp:posOffset>27940</wp:posOffset>
                      </wp:positionV>
                      <wp:extent cx="182245" cy="100330"/>
                      <wp:effectExtent l="6985" t="8255" r="10795" b="5715"/>
                      <wp:wrapNone/>
                      <wp:docPr id="185"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026" style="position:absolute;margin-left:13.1pt;margin-top:2.2pt;width:14.35pt;height:7.9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56JA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2352" behindDoc="0" locked="0" layoutInCell="1" allowOverlap="1" wp14:anchorId="791D72F0" wp14:editId="79CF57F3">
                      <wp:simplePos x="0" y="0"/>
                      <wp:positionH relativeFrom="column">
                        <wp:posOffset>61595</wp:posOffset>
                      </wp:positionH>
                      <wp:positionV relativeFrom="paragraph">
                        <wp:posOffset>38735</wp:posOffset>
                      </wp:positionV>
                      <wp:extent cx="182245" cy="100330"/>
                      <wp:effectExtent l="13970" t="9525" r="13335" b="13970"/>
                      <wp:wrapNone/>
                      <wp:docPr id="184"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7" o:spid="_x0000_s1026" style="position:absolute;margin-left:4.85pt;margin-top:3.05pt;width:14.35pt;height:7.9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J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EG1D8kkAgAAQAQAAA4AAAAAAAAAAAAAAAAALgIAAGRycy9lMm9Eb2MueG1s&#10;UEsBAi0AFAAGAAgAAAAhALjzilz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Method of mixing of mortar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7472" behindDoc="0" locked="0" layoutInCell="1" allowOverlap="1" wp14:anchorId="226DF24D" wp14:editId="6EF53289">
                      <wp:simplePos x="0" y="0"/>
                      <wp:positionH relativeFrom="column">
                        <wp:posOffset>119380</wp:posOffset>
                      </wp:positionH>
                      <wp:positionV relativeFrom="paragraph">
                        <wp:posOffset>28575</wp:posOffset>
                      </wp:positionV>
                      <wp:extent cx="182245" cy="100330"/>
                      <wp:effectExtent l="6350" t="8255" r="11430" b="5715"/>
                      <wp:wrapNone/>
                      <wp:docPr id="183"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2" o:spid="_x0000_s1026" style="position:absolute;margin-left:9.4pt;margin-top:2.25pt;width:14.35pt;height:7.9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FSJA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6448" behindDoc="0" locked="0" layoutInCell="1" allowOverlap="1" wp14:anchorId="4FA0A54F" wp14:editId="60F2A522">
                      <wp:simplePos x="0" y="0"/>
                      <wp:positionH relativeFrom="column">
                        <wp:posOffset>144780</wp:posOffset>
                      </wp:positionH>
                      <wp:positionV relativeFrom="paragraph">
                        <wp:posOffset>39370</wp:posOffset>
                      </wp:positionV>
                      <wp:extent cx="182245" cy="100330"/>
                      <wp:effectExtent l="13970" t="9525" r="13335" b="13970"/>
                      <wp:wrapNone/>
                      <wp:docPr id="182"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1" o:spid="_x0000_s1026" style="position:absolute;margin-left:11.4pt;margin-top:3.1pt;width:14.35pt;height:7.9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5424" behindDoc="0" locked="0" layoutInCell="1" allowOverlap="1" wp14:anchorId="57B5F699" wp14:editId="7AC21EF9">
                      <wp:simplePos x="0" y="0"/>
                      <wp:positionH relativeFrom="column">
                        <wp:posOffset>61595</wp:posOffset>
                      </wp:positionH>
                      <wp:positionV relativeFrom="paragraph">
                        <wp:posOffset>28575</wp:posOffset>
                      </wp:positionV>
                      <wp:extent cx="182245" cy="100330"/>
                      <wp:effectExtent l="13970" t="8255" r="13335" b="5715"/>
                      <wp:wrapNone/>
                      <wp:docPr id="181"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0" o:spid="_x0000_s1026" style="position:absolute;margin-left:4.85pt;margin-top:2.25pt;width:14.35pt;height:7.9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Thickness of designed screed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80544" behindDoc="0" locked="0" layoutInCell="1" allowOverlap="1" wp14:anchorId="042B3D08" wp14:editId="09D11814">
                      <wp:simplePos x="0" y="0"/>
                      <wp:positionH relativeFrom="column">
                        <wp:posOffset>120650</wp:posOffset>
                      </wp:positionH>
                      <wp:positionV relativeFrom="paragraph">
                        <wp:posOffset>24765</wp:posOffset>
                      </wp:positionV>
                      <wp:extent cx="182245" cy="100330"/>
                      <wp:effectExtent l="7620" t="12700" r="10160" b="10795"/>
                      <wp:wrapNone/>
                      <wp:docPr id="180"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5" o:spid="_x0000_s1026" style="position:absolute;margin-left:9.5pt;margin-top:1.95pt;width:14.35pt;height:7.9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T1JA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9520" behindDoc="0" locked="0" layoutInCell="1" allowOverlap="1" wp14:anchorId="35956546" wp14:editId="3F5AF623">
                      <wp:simplePos x="0" y="0"/>
                      <wp:positionH relativeFrom="column">
                        <wp:posOffset>146050</wp:posOffset>
                      </wp:positionH>
                      <wp:positionV relativeFrom="paragraph">
                        <wp:posOffset>35560</wp:posOffset>
                      </wp:positionV>
                      <wp:extent cx="182245" cy="100330"/>
                      <wp:effectExtent l="5715" t="13970" r="12065" b="9525"/>
                      <wp:wrapNone/>
                      <wp:docPr id="179"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4" o:spid="_x0000_s1026" style="position:absolute;margin-left:11.5pt;margin-top:2.8pt;width:14.35pt;height:7.9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RBJAIAAEA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78496" behindDoc="0" locked="0" layoutInCell="1" allowOverlap="1" wp14:anchorId="1FA1700A" wp14:editId="0F53E283">
                      <wp:simplePos x="0" y="0"/>
                      <wp:positionH relativeFrom="column">
                        <wp:posOffset>62865</wp:posOffset>
                      </wp:positionH>
                      <wp:positionV relativeFrom="paragraph">
                        <wp:posOffset>24765</wp:posOffset>
                      </wp:positionV>
                      <wp:extent cx="182245" cy="100330"/>
                      <wp:effectExtent l="5715" t="12700" r="12065" b="10795"/>
                      <wp:wrapNone/>
                      <wp:docPr id="178"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3" o:spid="_x0000_s1026" style="position:absolute;margin-left:4.95pt;margin-top:1.95pt;width:14.35pt;height:7.9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9sKheCQCAABABAAADgAAAAAAAAAAAAAAAAAuAgAAZHJzL2Uyb0RvYy54bWxQ&#10;SwECLQAUAAYACAAAACEAq4ij7doAAAAFAQAADwAAAAAAAAAAAAAAAAB+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Smooth nature of finished level</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84640" behindDoc="0" locked="0" layoutInCell="1" allowOverlap="1" wp14:anchorId="20257BE1" wp14:editId="590E3ABB">
                      <wp:simplePos x="0" y="0"/>
                      <wp:positionH relativeFrom="column">
                        <wp:posOffset>130175</wp:posOffset>
                      </wp:positionH>
                      <wp:positionV relativeFrom="paragraph">
                        <wp:posOffset>38735</wp:posOffset>
                      </wp:positionV>
                      <wp:extent cx="182245" cy="100330"/>
                      <wp:effectExtent l="7620" t="6985" r="10160" b="6985"/>
                      <wp:wrapNone/>
                      <wp:docPr id="177"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9" o:spid="_x0000_s1026" style="position:absolute;margin-left:10.25pt;margin-top:3.05pt;width:14.35pt;height:7.9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AmyA/E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85664" behindDoc="0" locked="0" layoutInCell="1" allowOverlap="1" wp14:anchorId="11F00987" wp14:editId="40AA419B">
                      <wp:simplePos x="0" y="0"/>
                      <wp:positionH relativeFrom="column">
                        <wp:posOffset>166370</wp:posOffset>
                      </wp:positionH>
                      <wp:positionV relativeFrom="paragraph">
                        <wp:posOffset>27940</wp:posOffset>
                      </wp:positionV>
                      <wp:extent cx="182245" cy="100330"/>
                      <wp:effectExtent l="6985" t="5715" r="10795" b="8255"/>
                      <wp:wrapNone/>
                      <wp:docPr id="176"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0" o:spid="_x0000_s1026" style="position:absolute;margin-left:13.1pt;margin-top:2.2pt;width:14.35pt;height:7.9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86688" behindDoc="0" locked="0" layoutInCell="1" allowOverlap="1" wp14:anchorId="5EA3AEAC" wp14:editId="4870F4BE">
                      <wp:simplePos x="0" y="0"/>
                      <wp:positionH relativeFrom="column">
                        <wp:posOffset>61595</wp:posOffset>
                      </wp:positionH>
                      <wp:positionV relativeFrom="paragraph">
                        <wp:posOffset>38735</wp:posOffset>
                      </wp:positionV>
                      <wp:extent cx="182245" cy="100330"/>
                      <wp:effectExtent l="13970" t="6985" r="13335" b="6985"/>
                      <wp:wrapNone/>
                      <wp:docPr id="175"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1" o:spid="_x0000_s1026" style="position:absolute;margin-left:4.85pt;margin-top:3.05pt;width:14.35pt;height:7.9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FhjCiMkAgAAQAQAAA4AAAAAAAAAAAAAAAAALgIAAGRycy9lMm9Eb2MueG1s&#10;UEsBAi0AFAAGAAgAAAAhALjzilz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Curing period of screed surface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89760" behindDoc="0" locked="0" layoutInCell="1" allowOverlap="1" wp14:anchorId="306A0B52" wp14:editId="6F410AA6">
                      <wp:simplePos x="0" y="0"/>
                      <wp:positionH relativeFrom="column">
                        <wp:posOffset>119380</wp:posOffset>
                      </wp:positionH>
                      <wp:positionV relativeFrom="paragraph">
                        <wp:posOffset>28575</wp:posOffset>
                      </wp:positionV>
                      <wp:extent cx="182245" cy="100330"/>
                      <wp:effectExtent l="6350" t="5080" r="11430" b="8890"/>
                      <wp:wrapNone/>
                      <wp:docPr id="174"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4" o:spid="_x0000_s1026" style="position:absolute;margin-left:9.4pt;margin-top:2.25pt;width:14.35pt;height:7.9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o4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maUGKax&#10;SF9QNmY6JUgxLWZ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88736" behindDoc="0" locked="0" layoutInCell="1" allowOverlap="1" wp14:anchorId="2D42758C" wp14:editId="69A43D6B">
                      <wp:simplePos x="0" y="0"/>
                      <wp:positionH relativeFrom="column">
                        <wp:posOffset>144780</wp:posOffset>
                      </wp:positionH>
                      <wp:positionV relativeFrom="paragraph">
                        <wp:posOffset>39370</wp:posOffset>
                      </wp:positionV>
                      <wp:extent cx="182245" cy="100330"/>
                      <wp:effectExtent l="13970" t="6350" r="13335" b="7620"/>
                      <wp:wrapNone/>
                      <wp:docPr id="17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26" style="position:absolute;margin-left:11.4pt;margin-top:3.1pt;width:14.35pt;height:7.9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55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qaUGKax&#10;SF9QNmY6JUgxLaZ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87712" behindDoc="0" locked="0" layoutInCell="1" allowOverlap="1" wp14:anchorId="5CD52F99" wp14:editId="798FF8D7">
                      <wp:simplePos x="0" y="0"/>
                      <wp:positionH relativeFrom="column">
                        <wp:posOffset>61595</wp:posOffset>
                      </wp:positionH>
                      <wp:positionV relativeFrom="paragraph">
                        <wp:posOffset>28575</wp:posOffset>
                      </wp:positionV>
                      <wp:extent cx="182245" cy="100330"/>
                      <wp:effectExtent l="13970" t="5080" r="13335" b="8890"/>
                      <wp:wrapNone/>
                      <wp:docPr id="17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2" o:spid="_x0000_s1026" style="position:absolute;margin-left:4.85pt;margin-top:2.25pt;width:14.35pt;height:7.9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Qn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Protection measure of finished surface form damage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92832" behindDoc="0" locked="0" layoutInCell="1" allowOverlap="1" wp14:anchorId="234A3E67" wp14:editId="7248B747">
                      <wp:simplePos x="0" y="0"/>
                      <wp:positionH relativeFrom="column">
                        <wp:posOffset>120650</wp:posOffset>
                      </wp:positionH>
                      <wp:positionV relativeFrom="paragraph">
                        <wp:posOffset>24765</wp:posOffset>
                      </wp:positionV>
                      <wp:extent cx="182245" cy="100330"/>
                      <wp:effectExtent l="7620" t="10160" r="10160" b="13335"/>
                      <wp:wrapNone/>
                      <wp:docPr id="171"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7" o:spid="_x0000_s1026" style="position:absolute;margin-left:9.5pt;margin-top:1.95pt;width:14.35pt;height:7.9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Si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gpKDNNY&#10;pC8oGzOdEqSYFl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91808" behindDoc="0" locked="0" layoutInCell="1" allowOverlap="1" wp14:anchorId="6AAC1208" wp14:editId="663CA4D4">
                      <wp:simplePos x="0" y="0"/>
                      <wp:positionH relativeFrom="column">
                        <wp:posOffset>146050</wp:posOffset>
                      </wp:positionH>
                      <wp:positionV relativeFrom="paragraph">
                        <wp:posOffset>35560</wp:posOffset>
                      </wp:positionV>
                      <wp:extent cx="182245" cy="100330"/>
                      <wp:effectExtent l="5715" t="11430" r="12065" b="12065"/>
                      <wp:wrapNone/>
                      <wp:docPr id="170"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6" o:spid="_x0000_s1026" style="position:absolute;margin-left:11.5pt;margin-top:2.8pt;width:14.35pt;height:7.9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78JA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790784" behindDoc="0" locked="0" layoutInCell="1" allowOverlap="1" wp14:anchorId="3F8C56BF" wp14:editId="05E8AF4A">
                      <wp:simplePos x="0" y="0"/>
                      <wp:positionH relativeFrom="column">
                        <wp:posOffset>62865</wp:posOffset>
                      </wp:positionH>
                      <wp:positionV relativeFrom="paragraph">
                        <wp:posOffset>24765</wp:posOffset>
                      </wp:positionV>
                      <wp:extent cx="182245" cy="100330"/>
                      <wp:effectExtent l="5715" t="10160" r="12065" b="13335"/>
                      <wp:wrapNone/>
                      <wp:docPr id="169"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26" style="position:absolute;margin-left:4.95pt;margin-top:1.95pt;width:14.35pt;height:7.9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2HJA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5wlNhyQCAABABAAADgAAAAAAAAAAAAAAAAAuAgAAZHJzL2Uyb0RvYy54bWxQ&#10;SwECLQAUAAYACAAAACEAq4ij7doAAAAFAQAADwAAAAAAAAAAAAAAAAB+BAAAZHJzL2Rvd25yZXYu&#10;eG1sUEsFBgAAAAAEAAQA8wAAAIUFA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756992" behindDoc="0" locked="0" layoutInCell="1" allowOverlap="1" wp14:anchorId="4A994B73" wp14:editId="75F06300">
                <wp:simplePos x="0" y="0"/>
                <wp:positionH relativeFrom="column">
                  <wp:posOffset>3238500</wp:posOffset>
                </wp:positionH>
                <wp:positionV relativeFrom="paragraph">
                  <wp:posOffset>19050</wp:posOffset>
                </wp:positionV>
                <wp:extent cx="114300" cy="114300"/>
                <wp:effectExtent l="7620" t="12065" r="11430" b="6985"/>
                <wp:wrapSquare wrapText="bothSides"/>
                <wp:docPr id="168"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504" type="#_x0000_t202" style="position:absolute;left:0;text-align:left;margin-left:255pt;margin-top:1.5pt;width:9pt;height:9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755968" behindDoc="0" locked="0" layoutInCell="1" allowOverlap="1" wp14:anchorId="2212EA3E" wp14:editId="4AB10E16">
                <wp:simplePos x="0" y="0"/>
                <wp:positionH relativeFrom="column">
                  <wp:posOffset>2171700</wp:posOffset>
                </wp:positionH>
                <wp:positionV relativeFrom="paragraph">
                  <wp:posOffset>19050</wp:posOffset>
                </wp:positionV>
                <wp:extent cx="114300" cy="114300"/>
                <wp:effectExtent l="7620" t="12065" r="11430" b="6985"/>
                <wp:wrapSquare wrapText="bothSides"/>
                <wp:docPr id="167"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505" type="#_x0000_t202" style="position:absolute;left:0;text-align:left;margin-left:171pt;margin-top:1.5pt;width:9pt;height:9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w:t>
      </w:r>
      <w:r w:rsidR="000930D0">
        <w:rPr>
          <w:sz w:val="20"/>
          <w:szCs w:val="20"/>
        </w:rPr>
        <w:t xml:space="preserve">  </w:t>
      </w:r>
      <w:r w:rsidR="00D96E85" w:rsidRPr="003D41BC">
        <w:rPr>
          <w:sz w:val="20"/>
          <w:szCs w:val="20"/>
        </w:rPr>
        <w:t>the Contractor is hereby allowed/refused to proceed Clearing the Site. The take-off sheet of this activity shall immediately be signed upon completion.</w:t>
      </w:r>
    </w:p>
    <w:p w:rsidR="000930D0" w:rsidRDefault="000930D0"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FE05EA" w:rsidRDefault="00FE05EA" w:rsidP="00D96E85">
      <w:pPr>
        <w:rPr>
          <w:sz w:val="20"/>
          <w:szCs w:val="20"/>
        </w:rPr>
      </w:pP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013645" w:rsidP="00D96E85">
      <w:pPr>
        <w:rPr>
          <w:sz w:val="20"/>
          <w:szCs w:val="20"/>
        </w:rPr>
      </w:pPr>
      <w:r>
        <w:rPr>
          <w:sz w:val="20"/>
          <w:szCs w:val="20"/>
        </w:rPr>
        <w:t>C = Conformed</w:t>
      </w:r>
      <w:r>
        <w:rPr>
          <w:sz w:val="20"/>
          <w:szCs w:val="20"/>
        </w:rPr>
        <w:tab/>
      </w:r>
      <w:r>
        <w:rPr>
          <w:sz w:val="20"/>
          <w:szCs w:val="20"/>
        </w:rPr>
        <w:tab/>
      </w:r>
      <w:r>
        <w:rPr>
          <w:sz w:val="20"/>
          <w:szCs w:val="20"/>
        </w:rPr>
        <w:tab/>
        <w:t>NC = N</w:t>
      </w:r>
      <w:r w:rsidR="00D96E85" w:rsidRPr="003D41BC">
        <w:rPr>
          <w:sz w:val="20"/>
          <w:szCs w:val="20"/>
        </w:rPr>
        <w:t>ot conformed</w:t>
      </w:r>
      <w:r w:rsidR="00D96E85" w:rsidRPr="003D41BC">
        <w:rPr>
          <w:sz w:val="20"/>
          <w:szCs w:val="20"/>
        </w:rPr>
        <w:tab/>
      </w:r>
      <w:r w:rsidR="00D96E85" w:rsidRPr="003D41BC">
        <w:rPr>
          <w:sz w:val="20"/>
          <w:szCs w:val="20"/>
        </w:rPr>
        <w:tab/>
      </w:r>
      <w:r w:rsidR="00D96E85" w:rsidRPr="003D41BC">
        <w:rPr>
          <w:sz w:val="20"/>
          <w:szCs w:val="20"/>
        </w:rPr>
        <w:tab/>
        <w:t xml:space="preserve">NA= </w:t>
      </w:r>
      <w:r>
        <w:rPr>
          <w:sz w:val="20"/>
          <w:szCs w:val="20"/>
        </w:rPr>
        <w:t>N</w:t>
      </w:r>
      <w:r w:rsidR="00D96E85" w:rsidRPr="003D41BC">
        <w:rPr>
          <w:sz w:val="20"/>
          <w:szCs w:val="20"/>
        </w:rPr>
        <w:t>ot applicable</w:t>
      </w:r>
    </w:p>
    <w:p w:rsidR="009962C8" w:rsidRPr="003D41BC" w:rsidRDefault="009962C8" w:rsidP="00D96E85">
      <w:pPr>
        <w:rPr>
          <w:sz w:val="20"/>
          <w:szCs w:val="20"/>
        </w:rPr>
      </w:pPr>
    </w:p>
    <w:p w:rsidR="00BF4782" w:rsidRDefault="00BF4782">
      <w:pPr>
        <w:spacing w:after="200"/>
        <w:jc w:val="left"/>
        <w:rPr>
          <w:b/>
          <w:sz w:val="20"/>
          <w:szCs w:val="20"/>
        </w:rPr>
      </w:pPr>
      <w:r>
        <w:rPr>
          <w:b/>
          <w:sz w:val="20"/>
          <w:szCs w:val="20"/>
        </w:rPr>
        <w:br w:type="page"/>
      </w:r>
    </w:p>
    <w:p w:rsidR="00D96E85" w:rsidRPr="00BF4782" w:rsidRDefault="00D96E85" w:rsidP="00D96E85">
      <w:pPr>
        <w:rPr>
          <w:b/>
          <w:sz w:val="20"/>
          <w:szCs w:val="20"/>
        </w:rPr>
      </w:pPr>
      <w:r w:rsidRPr="00BF4782">
        <w:rPr>
          <w:b/>
          <w:sz w:val="20"/>
          <w:szCs w:val="20"/>
        </w:rPr>
        <w:lastRenderedPageBreak/>
        <w:t>Appendix Part IV/GL</w:t>
      </w:r>
      <w:r w:rsidR="00A85A03" w:rsidRPr="00BF4782">
        <w:rPr>
          <w:b/>
          <w:sz w:val="20"/>
          <w:szCs w:val="20"/>
        </w:rPr>
        <w:t>28</w:t>
      </w:r>
      <w:r w:rsidRPr="00BF4782">
        <w:rPr>
          <w:b/>
          <w:sz w:val="20"/>
          <w:szCs w:val="20"/>
        </w:rPr>
        <w:t>/G-9 Check List for Work Permit of Formwork</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sz w:val="20"/>
                <w:szCs w:val="20"/>
              </w:rPr>
            </w:pPr>
            <w:r w:rsidRPr="003D41BC">
              <w:rPr>
                <w:sz w:val="20"/>
                <w:szCs w:val="20"/>
              </w:rPr>
              <w:t>Formwork</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19424" behindDoc="0" locked="0" layoutInCell="1" allowOverlap="1" wp14:anchorId="0576395D" wp14:editId="23835052">
                      <wp:simplePos x="0" y="0"/>
                      <wp:positionH relativeFrom="column">
                        <wp:posOffset>157480</wp:posOffset>
                      </wp:positionH>
                      <wp:positionV relativeFrom="paragraph">
                        <wp:posOffset>38735</wp:posOffset>
                      </wp:positionV>
                      <wp:extent cx="182245" cy="100330"/>
                      <wp:effectExtent l="6350" t="8890" r="11430" b="5080"/>
                      <wp:wrapNone/>
                      <wp:docPr id="166"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0" o:spid="_x0000_s1026" style="position:absolute;margin-left:12.4pt;margin-top:3.05pt;width:14.35pt;height:7.9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20448" behindDoc="0" locked="0" layoutInCell="1" allowOverlap="1" wp14:anchorId="7FAD21B7" wp14:editId="2FF37812">
                      <wp:simplePos x="0" y="0"/>
                      <wp:positionH relativeFrom="column">
                        <wp:posOffset>167005</wp:posOffset>
                      </wp:positionH>
                      <wp:positionV relativeFrom="paragraph">
                        <wp:posOffset>38735</wp:posOffset>
                      </wp:positionV>
                      <wp:extent cx="182245" cy="100330"/>
                      <wp:effectExtent l="7620" t="8890" r="10160" b="5080"/>
                      <wp:wrapNone/>
                      <wp:docPr id="165"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026" style="position:absolute;margin-left:13.15pt;margin-top:3.05pt;width:14.35pt;height:7.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LLHLY8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521472" behindDoc="0" locked="0" layoutInCell="1" allowOverlap="1" wp14:anchorId="2A52177E" wp14:editId="2A5C0528">
                      <wp:simplePos x="0" y="0"/>
                      <wp:positionH relativeFrom="column">
                        <wp:posOffset>81915</wp:posOffset>
                      </wp:positionH>
                      <wp:positionV relativeFrom="paragraph">
                        <wp:posOffset>42545</wp:posOffset>
                      </wp:positionV>
                      <wp:extent cx="182245" cy="100330"/>
                      <wp:effectExtent l="5715" t="12700" r="12065" b="10795"/>
                      <wp:wrapNone/>
                      <wp:docPr id="164"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026" style="position:absolute;margin-left:6.45pt;margin-top:3.35pt;width:14.35pt;height:7.9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LzJQ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formwork design and method of construction</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97920" behindDoc="0" locked="0" layoutInCell="1" allowOverlap="1" wp14:anchorId="273E94D7" wp14:editId="26E0D69F">
                      <wp:simplePos x="0" y="0"/>
                      <wp:positionH relativeFrom="column">
                        <wp:posOffset>134620</wp:posOffset>
                      </wp:positionH>
                      <wp:positionV relativeFrom="paragraph">
                        <wp:posOffset>22860</wp:posOffset>
                      </wp:positionV>
                      <wp:extent cx="182245" cy="100330"/>
                      <wp:effectExtent l="12065" t="10795" r="5715" b="12700"/>
                      <wp:wrapNone/>
                      <wp:docPr id="163"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9" o:spid="_x0000_s1026" style="position:absolute;margin-left:10.6pt;margin-top:1.8pt;width:14.35pt;height:7.9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CJA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98944" behindDoc="0" locked="0" layoutInCell="1" allowOverlap="1" wp14:anchorId="1A96556D" wp14:editId="1457EAE7">
                      <wp:simplePos x="0" y="0"/>
                      <wp:positionH relativeFrom="column">
                        <wp:posOffset>144145</wp:posOffset>
                      </wp:positionH>
                      <wp:positionV relativeFrom="paragraph">
                        <wp:posOffset>22860</wp:posOffset>
                      </wp:positionV>
                      <wp:extent cx="182245" cy="100330"/>
                      <wp:effectExtent l="13335" t="10795" r="13970" b="12700"/>
                      <wp:wrapNone/>
                      <wp:docPr id="162"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026" style="position:absolute;margin-left:11.35pt;margin-top:1.8pt;width:14.35pt;height:7.9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99968" behindDoc="0" locked="0" layoutInCell="1" allowOverlap="1" wp14:anchorId="0BDB4B28" wp14:editId="76DEE996">
                      <wp:simplePos x="0" y="0"/>
                      <wp:positionH relativeFrom="column">
                        <wp:posOffset>59055</wp:posOffset>
                      </wp:positionH>
                      <wp:positionV relativeFrom="paragraph">
                        <wp:posOffset>26670</wp:posOffset>
                      </wp:positionV>
                      <wp:extent cx="182245" cy="100330"/>
                      <wp:effectExtent l="11430" t="5080" r="6350" b="8890"/>
                      <wp:wrapNone/>
                      <wp:docPr id="16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026" style="position:absolute;margin-left:4.65pt;margin-top:2.1pt;width:14.35pt;height:7.9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Type &amp; quality of material to be used for formwork /metal or wood</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0992" behindDoc="0" locked="0" layoutInCell="1" allowOverlap="1" wp14:anchorId="60B41833" wp14:editId="78114E57">
                      <wp:simplePos x="0" y="0"/>
                      <wp:positionH relativeFrom="column">
                        <wp:posOffset>126365</wp:posOffset>
                      </wp:positionH>
                      <wp:positionV relativeFrom="paragraph">
                        <wp:posOffset>29845</wp:posOffset>
                      </wp:positionV>
                      <wp:extent cx="182245" cy="100330"/>
                      <wp:effectExtent l="13335" t="7620" r="13970" b="6350"/>
                      <wp:wrapNone/>
                      <wp:docPr id="160"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026" style="position:absolute;margin-left:9.95pt;margin-top:2.35pt;width:14.35pt;height:7.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3sJAIAAEA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HuEjewkAgAAQAQAAA4AAAAAAAAAAAAAAAAALgIAAGRycy9lMm9Eb2MueG1s&#10;UEsBAi0AFAAGAAgAAAAhAE9MddL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2016" behindDoc="0" locked="0" layoutInCell="1" allowOverlap="1" wp14:anchorId="4AF75C70" wp14:editId="0EA1FFD8">
                      <wp:simplePos x="0" y="0"/>
                      <wp:positionH relativeFrom="column">
                        <wp:posOffset>154940</wp:posOffset>
                      </wp:positionH>
                      <wp:positionV relativeFrom="paragraph">
                        <wp:posOffset>27940</wp:posOffset>
                      </wp:positionV>
                      <wp:extent cx="182245" cy="100330"/>
                      <wp:effectExtent l="5080" t="5715" r="12700" b="8255"/>
                      <wp:wrapNone/>
                      <wp:docPr id="159"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026" style="position:absolute;margin-left:12.2pt;margin-top:2.2pt;width:14.35pt;height:7.9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eXJA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CJl95c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3040" behindDoc="0" locked="0" layoutInCell="1" allowOverlap="1" wp14:anchorId="77E0BC0F" wp14:editId="039B8D4E">
                      <wp:simplePos x="0" y="0"/>
                      <wp:positionH relativeFrom="column">
                        <wp:posOffset>49530</wp:posOffset>
                      </wp:positionH>
                      <wp:positionV relativeFrom="paragraph">
                        <wp:posOffset>22860</wp:posOffset>
                      </wp:positionV>
                      <wp:extent cx="182245" cy="100330"/>
                      <wp:effectExtent l="11430" t="10160" r="6350" b="13335"/>
                      <wp:wrapNone/>
                      <wp:docPr id="158"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026" style="position:absolute;margin-left:3.9pt;margin-top:1.8pt;width:14.35pt;height:7.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Provision of Lean concrete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4064" behindDoc="0" locked="0" layoutInCell="1" allowOverlap="1" wp14:anchorId="01889493" wp14:editId="6FB87775">
                      <wp:simplePos x="0" y="0"/>
                      <wp:positionH relativeFrom="column">
                        <wp:posOffset>135890</wp:posOffset>
                      </wp:positionH>
                      <wp:positionV relativeFrom="paragraph">
                        <wp:posOffset>35560</wp:posOffset>
                      </wp:positionV>
                      <wp:extent cx="182245" cy="100330"/>
                      <wp:effectExtent l="13335" t="12065" r="13970" b="11430"/>
                      <wp:wrapNone/>
                      <wp:docPr id="157"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026" style="position:absolute;margin-left:10.7pt;margin-top:2.8pt;width:14.35pt;height:7.9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e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5leUGKax&#10;SF9QNmY6JUiRT+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5088" behindDoc="0" locked="0" layoutInCell="1" allowOverlap="1" wp14:anchorId="12CBBC38" wp14:editId="2D0060F9">
                      <wp:simplePos x="0" y="0"/>
                      <wp:positionH relativeFrom="column">
                        <wp:posOffset>162560</wp:posOffset>
                      </wp:positionH>
                      <wp:positionV relativeFrom="paragraph">
                        <wp:posOffset>26035</wp:posOffset>
                      </wp:positionV>
                      <wp:extent cx="182245" cy="100330"/>
                      <wp:effectExtent l="12700" t="12065" r="5080" b="11430"/>
                      <wp:wrapNone/>
                      <wp:docPr id="15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026" style="position:absolute;margin-left:12.8pt;margin-top:2.05pt;width:14.35pt;height:7.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TiJAIAAEAEAAAOAAAAZHJzL2Uyb0RvYy54bWysU9tuEzEQfUfiHyy/k73kQrr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KunBOI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6112" behindDoc="0" locked="0" layoutInCell="1" allowOverlap="1" wp14:anchorId="029505E1" wp14:editId="2A0F3EEA">
                      <wp:simplePos x="0" y="0"/>
                      <wp:positionH relativeFrom="column">
                        <wp:posOffset>60325</wp:posOffset>
                      </wp:positionH>
                      <wp:positionV relativeFrom="paragraph">
                        <wp:posOffset>39370</wp:posOffset>
                      </wp:positionV>
                      <wp:extent cx="182245" cy="100330"/>
                      <wp:effectExtent l="12700" t="6350" r="5080" b="7620"/>
                      <wp:wrapNone/>
                      <wp:docPr id="155"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7" o:spid="_x0000_s1026" style="position:absolute;margin-left:4.75pt;margin-top:3.1pt;width:14.35pt;height:7.9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4i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Pxk/iIkAgAAQAQAAA4AAAAAAAAAAAAAAAAALgIAAGRycy9lMm9Eb2MueG1s&#10;UEsBAi0AFAAGAAgAAAAhAOxP6IP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Clearing /Disposal/ of excavated material away </w:t>
            </w:r>
            <w:r w:rsidR="00FE05EA" w:rsidRPr="003D41BC">
              <w:rPr>
                <w:sz w:val="20"/>
                <w:szCs w:val="20"/>
              </w:rPr>
              <w:t>from</w:t>
            </w:r>
            <w:r w:rsidRPr="003D41BC">
              <w:rPr>
                <w:sz w:val="20"/>
                <w:szCs w:val="20"/>
              </w:rPr>
              <w:t xml:space="preserve"> the pit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9184" behindDoc="0" locked="0" layoutInCell="1" allowOverlap="1" wp14:anchorId="25ED5700" wp14:editId="1D2F6A20">
                      <wp:simplePos x="0" y="0"/>
                      <wp:positionH relativeFrom="column">
                        <wp:posOffset>130175</wp:posOffset>
                      </wp:positionH>
                      <wp:positionV relativeFrom="paragraph">
                        <wp:posOffset>18415</wp:posOffset>
                      </wp:positionV>
                      <wp:extent cx="182245" cy="100330"/>
                      <wp:effectExtent l="7620" t="12700" r="10160" b="10795"/>
                      <wp:wrapNone/>
                      <wp:docPr id="154"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0" o:spid="_x0000_s1026" style="position:absolute;margin-left:10.25pt;margin-top:1.45pt;width:14.35pt;height:7.9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8160" behindDoc="0" locked="0" layoutInCell="1" allowOverlap="1" wp14:anchorId="3F072045" wp14:editId="0F6DDE52">
                      <wp:simplePos x="0" y="0"/>
                      <wp:positionH relativeFrom="column">
                        <wp:posOffset>144780</wp:posOffset>
                      </wp:positionH>
                      <wp:positionV relativeFrom="paragraph">
                        <wp:posOffset>18415</wp:posOffset>
                      </wp:positionV>
                      <wp:extent cx="182245" cy="100330"/>
                      <wp:effectExtent l="13970" t="12700" r="13335" b="10795"/>
                      <wp:wrapNone/>
                      <wp:docPr id="153"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9" o:spid="_x0000_s1026" style="position:absolute;margin-left:11.4pt;margin-top:1.45pt;width:14.35pt;height:7.9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S3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CvZxLckAgAAQAQAAA4AAAAAAAAAAAAAAAAALgIAAGRycy9lMm9Eb2MueG1s&#10;UEsBAi0AFAAGAAgAAAAhACm5phD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07136" behindDoc="0" locked="0" layoutInCell="1" allowOverlap="1" wp14:anchorId="04F6AECF" wp14:editId="069CE576">
                      <wp:simplePos x="0" y="0"/>
                      <wp:positionH relativeFrom="column">
                        <wp:posOffset>61595</wp:posOffset>
                      </wp:positionH>
                      <wp:positionV relativeFrom="paragraph">
                        <wp:posOffset>29210</wp:posOffset>
                      </wp:positionV>
                      <wp:extent cx="182245" cy="100330"/>
                      <wp:effectExtent l="13970" t="13970" r="13335" b="9525"/>
                      <wp:wrapNone/>
                      <wp:docPr id="152"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026" style="position:absolute;margin-left:4.85pt;margin-top:2.3pt;width:14.35pt;height:7.9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7pJAIAAEA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Provision of means for draining underground water if there is any</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2256" behindDoc="0" locked="0" layoutInCell="1" allowOverlap="1" wp14:anchorId="4C1BA46D" wp14:editId="5B7FCB27">
                      <wp:simplePos x="0" y="0"/>
                      <wp:positionH relativeFrom="column">
                        <wp:posOffset>130175</wp:posOffset>
                      </wp:positionH>
                      <wp:positionV relativeFrom="paragraph">
                        <wp:posOffset>38735</wp:posOffset>
                      </wp:positionV>
                      <wp:extent cx="182245" cy="100330"/>
                      <wp:effectExtent l="7620" t="13335" r="10160" b="10160"/>
                      <wp:wrapNone/>
                      <wp:docPr id="151"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026" style="position:absolute;margin-left:10.25pt;margin-top:3.05pt;width:14.35pt;height:7.9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A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H8Cpr4kAgAAQAQAAA4AAAAAAAAAAAAAAAAALgIAAGRycy9lMm9Eb2MueG1s&#10;UEsBAi0AFAAGAAgAAAAhAKQK4Yb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1232" behindDoc="0" locked="0" layoutInCell="1" allowOverlap="1" wp14:anchorId="50A1840A" wp14:editId="5F534A8C">
                      <wp:simplePos x="0" y="0"/>
                      <wp:positionH relativeFrom="column">
                        <wp:posOffset>166370</wp:posOffset>
                      </wp:positionH>
                      <wp:positionV relativeFrom="paragraph">
                        <wp:posOffset>27940</wp:posOffset>
                      </wp:positionV>
                      <wp:extent cx="182245" cy="100330"/>
                      <wp:effectExtent l="6985" t="12065" r="10795" b="11430"/>
                      <wp:wrapNone/>
                      <wp:docPr id="150"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026" style="position:absolute;margin-left:13.1pt;margin-top:2.2pt;width:14.35pt;height:7.9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0208" behindDoc="0" locked="0" layoutInCell="1" allowOverlap="1" wp14:anchorId="195FD1AD" wp14:editId="0BFB9425">
                      <wp:simplePos x="0" y="0"/>
                      <wp:positionH relativeFrom="column">
                        <wp:posOffset>61595</wp:posOffset>
                      </wp:positionH>
                      <wp:positionV relativeFrom="paragraph">
                        <wp:posOffset>38735</wp:posOffset>
                      </wp:positionV>
                      <wp:extent cx="182245" cy="100330"/>
                      <wp:effectExtent l="13970" t="13335" r="13335" b="10160"/>
                      <wp:wrapNone/>
                      <wp:docPr id="149"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1" o:spid="_x0000_s1026" style="position:absolute;margin-left:4.85pt;margin-top:3.05pt;width:14.35pt;height:7.9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bJAIAAEA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HGHz5skAgAAQAQAAA4AAAAAAAAAAAAAAAAALgIAAGRycy9lMm9Eb2MueG1s&#10;UEsBAi0AFAAGAAgAAAAhALjzilz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Availability of enough spacer for concrete cover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5328" behindDoc="0" locked="0" layoutInCell="1" allowOverlap="1" wp14:anchorId="4D6F0F0E" wp14:editId="38A16E18">
                      <wp:simplePos x="0" y="0"/>
                      <wp:positionH relativeFrom="column">
                        <wp:posOffset>119380</wp:posOffset>
                      </wp:positionH>
                      <wp:positionV relativeFrom="paragraph">
                        <wp:posOffset>28575</wp:posOffset>
                      </wp:positionV>
                      <wp:extent cx="182245" cy="100330"/>
                      <wp:effectExtent l="6350" t="11430" r="11430" b="12065"/>
                      <wp:wrapNone/>
                      <wp:docPr id="148"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26" style="position:absolute;margin-left:9.4pt;margin-top:2.25pt;width:14.35pt;height:7.9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4304" behindDoc="0" locked="0" layoutInCell="1" allowOverlap="1" wp14:anchorId="240958AD" wp14:editId="159BA30B">
                      <wp:simplePos x="0" y="0"/>
                      <wp:positionH relativeFrom="column">
                        <wp:posOffset>144780</wp:posOffset>
                      </wp:positionH>
                      <wp:positionV relativeFrom="paragraph">
                        <wp:posOffset>39370</wp:posOffset>
                      </wp:positionV>
                      <wp:extent cx="182245" cy="100330"/>
                      <wp:effectExtent l="13970" t="12700" r="13335" b="10795"/>
                      <wp:wrapNone/>
                      <wp:docPr id="147"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5" o:spid="_x0000_s1026" style="position:absolute;margin-left:11.4pt;margin-top:3.1pt;width:14.35pt;height:7.9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wJAIAAEA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3280" behindDoc="0" locked="0" layoutInCell="1" allowOverlap="1" wp14:anchorId="0ECA8755" wp14:editId="0AB69369">
                      <wp:simplePos x="0" y="0"/>
                      <wp:positionH relativeFrom="column">
                        <wp:posOffset>61595</wp:posOffset>
                      </wp:positionH>
                      <wp:positionV relativeFrom="paragraph">
                        <wp:posOffset>28575</wp:posOffset>
                      </wp:positionV>
                      <wp:extent cx="182245" cy="100330"/>
                      <wp:effectExtent l="13970" t="11430" r="13335" b="12065"/>
                      <wp:wrapNone/>
                      <wp:docPr id="146"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4.85pt;margin-top:2.25pt;width:14.35pt;height:7.9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Readiness for preparation of required reinforcement to be placed on that specific formwork</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8400" behindDoc="0" locked="0" layoutInCell="1" allowOverlap="1" wp14:anchorId="1941DA38" wp14:editId="0E5D5D3B">
                      <wp:simplePos x="0" y="0"/>
                      <wp:positionH relativeFrom="column">
                        <wp:posOffset>120650</wp:posOffset>
                      </wp:positionH>
                      <wp:positionV relativeFrom="paragraph">
                        <wp:posOffset>24765</wp:posOffset>
                      </wp:positionV>
                      <wp:extent cx="182245" cy="100330"/>
                      <wp:effectExtent l="7620" t="6985" r="10160" b="6985"/>
                      <wp:wrapNone/>
                      <wp:docPr id="145"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026" style="position:absolute;margin-left:9.5pt;margin-top:1.95pt;width:14.35pt;height:7.9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jhIw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7376" behindDoc="0" locked="0" layoutInCell="1" allowOverlap="1" wp14:anchorId="2ECE4D78" wp14:editId="3B7EAE70">
                      <wp:simplePos x="0" y="0"/>
                      <wp:positionH relativeFrom="column">
                        <wp:posOffset>146050</wp:posOffset>
                      </wp:positionH>
                      <wp:positionV relativeFrom="paragraph">
                        <wp:posOffset>35560</wp:posOffset>
                      </wp:positionV>
                      <wp:extent cx="182245" cy="100330"/>
                      <wp:effectExtent l="5715" t="8255" r="12065" b="5715"/>
                      <wp:wrapNone/>
                      <wp:docPr id="144"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8" o:spid="_x0000_s1026" style="position:absolute;margin-left:11.5pt;margin-top:2.8pt;width:14.35pt;height:7.9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516352" behindDoc="0" locked="0" layoutInCell="1" allowOverlap="1" wp14:anchorId="05F6E139" wp14:editId="6B2AF5B6">
                      <wp:simplePos x="0" y="0"/>
                      <wp:positionH relativeFrom="column">
                        <wp:posOffset>62865</wp:posOffset>
                      </wp:positionH>
                      <wp:positionV relativeFrom="paragraph">
                        <wp:posOffset>24765</wp:posOffset>
                      </wp:positionV>
                      <wp:extent cx="182245" cy="100330"/>
                      <wp:effectExtent l="5715" t="6985" r="12065" b="6985"/>
                      <wp:wrapNone/>
                      <wp:docPr id="143"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7" o:spid="_x0000_s1026" style="position:absolute;margin-left:4.95pt;margin-top:1.95pt;width:14.35pt;height:7.9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J0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QAZCdCQCAABABAAADgAAAAAAAAAAAAAAAAAuAgAAZHJzL2Uyb0RvYy54bWxQ&#10;SwECLQAUAAYACAAAACEAq4ij7doAAAAFAQAADwAAAAAAAAAAAAAAAAB+BAAAZHJzL2Rvd25yZXYu&#10;eG1sUEsFBgAAAAAEAAQA8wAAAIUFA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82208" behindDoc="0" locked="0" layoutInCell="1" allowOverlap="1" wp14:anchorId="6A21352F" wp14:editId="170245D6">
                <wp:simplePos x="0" y="0"/>
                <wp:positionH relativeFrom="column">
                  <wp:posOffset>3219450</wp:posOffset>
                </wp:positionH>
                <wp:positionV relativeFrom="paragraph">
                  <wp:posOffset>19050</wp:posOffset>
                </wp:positionV>
                <wp:extent cx="114300" cy="114300"/>
                <wp:effectExtent l="7620" t="8890" r="11430" b="10160"/>
                <wp:wrapSquare wrapText="bothSides"/>
                <wp:docPr id="142"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506" type="#_x0000_t202" style="position:absolute;left:0;text-align:left;margin-left:253.5pt;margin-top:1.5pt;width:9pt;height: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81184" behindDoc="0" locked="0" layoutInCell="1" allowOverlap="1" wp14:anchorId="4D3DDC96" wp14:editId="59444906">
                <wp:simplePos x="0" y="0"/>
                <wp:positionH relativeFrom="column">
                  <wp:posOffset>2171700</wp:posOffset>
                </wp:positionH>
                <wp:positionV relativeFrom="paragraph">
                  <wp:posOffset>19050</wp:posOffset>
                </wp:positionV>
                <wp:extent cx="114300" cy="114300"/>
                <wp:effectExtent l="7620" t="8890" r="11430" b="10160"/>
                <wp:wrapSquare wrapText="bothSides"/>
                <wp:docPr id="141"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507" type="#_x0000_t202" style="position:absolute;left:0;text-align:left;margin-left:171pt;margin-top:1.5pt;width:9pt;height:9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w:t>
      </w:r>
      <w:r w:rsidR="000930D0">
        <w:rPr>
          <w:sz w:val="20"/>
          <w:szCs w:val="20"/>
        </w:rPr>
        <w:t xml:space="preserve">  </w:t>
      </w:r>
      <w:r w:rsidR="00D96E85" w:rsidRPr="003D41BC">
        <w:rPr>
          <w:sz w:val="20"/>
          <w:szCs w:val="20"/>
        </w:rPr>
        <w:t>the Contractor is hereby allowed/refused to proceed Clearing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013645" w:rsidP="00D96E85">
      <w:pPr>
        <w:rPr>
          <w:sz w:val="20"/>
          <w:szCs w:val="20"/>
        </w:rPr>
      </w:pPr>
      <w:r>
        <w:rPr>
          <w:sz w:val="20"/>
          <w:szCs w:val="20"/>
        </w:rPr>
        <w:t>C = C</w:t>
      </w:r>
      <w:r w:rsidR="00D96E85" w:rsidRPr="003D41BC">
        <w:rPr>
          <w:sz w:val="20"/>
          <w:szCs w:val="20"/>
        </w:rPr>
        <w:t>onfor</w:t>
      </w:r>
      <w:r>
        <w:rPr>
          <w:sz w:val="20"/>
          <w:szCs w:val="20"/>
        </w:rPr>
        <w:t>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p>
    <w:p w:rsidR="002C6109" w:rsidRDefault="002C6109">
      <w:pPr>
        <w:spacing w:after="200"/>
        <w:jc w:val="left"/>
        <w:rPr>
          <w:sz w:val="20"/>
          <w:szCs w:val="20"/>
        </w:rPr>
      </w:pPr>
      <w:r>
        <w:rPr>
          <w:sz w:val="20"/>
          <w:szCs w:val="20"/>
        </w:rPr>
        <w:br w:type="page"/>
      </w:r>
    </w:p>
    <w:p w:rsidR="00A42F02" w:rsidRDefault="00A42F02" w:rsidP="00D96E85">
      <w:pPr>
        <w:rPr>
          <w:sz w:val="20"/>
          <w:szCs w:val="20"/>
        </w:rPr>
      </w:pPr>
    </w:p>
    <w:p w:rsidR="00D96E85" w:rsidRPr="00BF4782" w:rsidRDefault="00D96E85" w:rsidP="00D96E85">
      <w:pPr>
        <w:rPr>
          <w:b/>
          <w:sz w:val="20"/>
          <w:szCs w:val="20"/>
        </w:rPr>
      </w:pPr>
      <w:r w:rsidRPr="00BF4782">
        <w:rPr>
          <w:b/>
          <w:sz w:val="20"/>
          <w:szCs w:val="20"/>
        </w:rPr>
        <w:t>Appendix Part IV/GL</w:t>
      </w:r>
      <w:r w:rsidR="00A85A03" w:rsidRPr="00BF4782">
        <w:rPr>
          <w:b/>
          <w:sz w:val="20"/>
          <w:szCs w:val="20"/>
        </w:rPr>
        <w:t>28</w:t>
      </w:r>
      <w:r w:rsidRPr="00BF4782">
        <w:rPr>
          <w:b/>
          <w:sz w:val="20"/>
          <w:szCs w:val="20"/>
        </w:rPr>
        <w:t>/G-10 Check List for Work Permit of Placing of Reinforcement</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b/>
                <w:sz w:val="20"/>
                <w:szCs w:val="20"/>
              </w:rPr>
            </w:pPr>
            <w:r w:rsidRPr="003D41BC">
              <w:rPr>
                <w:b/>
                <w:sz w:val="20"/>
                <w:szCs w:val="20"/>
              </w:rPr>
              <w:t>Placing of Reinforcement bar</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 xml:space="preserve">Qualification of skilled and semi-skilled </w:t>
            </w:r>
            <w:r w:rsidR="002C1139">
              <w:rPr>
                <w:sz w:val="20"/>
                <w:szCs w:val="20"/>
              </w:rPr>
              <w:t>person power</w:t>
            </w:r>
          </w:p>
        </w:tc>
        <w:tc>
          <w:tcPr>
            <w:tcW w:w="372"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494848" behindDoc="0" locked="0" layoutInCell="1" allowOverlap="1" wp14:anchorId="2BB23F8D" wp14:editId="703CCBED">
                      <wp:simplePos x="0" y="0"/>
                      <wp:positionH relativeFrom="column">
                        <wp:posOffset>157480</wp:posOffset>
                      </wp:positionH>
                      <wp:positionV relativeFrom="paragraph">
                        <wp:posOffset>38735</wp:posOffset>
                      </wp:positionV>
                      <wp:extent cx="182245" cy="100330"/>
                      <wp:effectExtent l="6350" t="5080" r="11430" b="8890"/>
                      <wp:wrapNone/>
                      <wp:docPr id="140"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026" style="position:absolute;margin-left:12.4pt;margin-top:3.05pt;width:14.35pt;height:7.9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"/>
                  </w:pict>
                </mc:Fallback>
              </mc:AlternateContent>
            </w:r>
          </w:p>
        </w:tc>
        <w:tc>
          <w:tcPr>
            <w:tcW w:w="385"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495872" behindDoc="0" locked="0" layoutInCell="1" allowOverlap="1" wp14:anchorId="67683CC7" wp14:editId="24F09DE6">
                      <wp:simplePos x="0" y="0"/>
                      <wp:positionH relativeFrom="column">
                        <wp:posOffset>167005</wp:posOffset>
                      </wp:positionH>
                      <wp:positionV relativeFrom="paragraph">
                        <wp:posOffset>38735</wp:posOffset>
                      </wp:positionV>
                      <wp:extent cx="182245" cy="100330"/>
                      <wp:effectExtent l="7620" t="5080" r="10160" b="8890"/>
                      <wp:wrapNone/>
                      <wp:docPr id="139"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7" o:spid="_x0000_s1026" style="position:absolute;margin-left:13.15pt;margin-top:3.05pt;width:14.35pt;height:7.9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VzJAIAAEA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"/>
                  </w:pict>
                </mc:Fallback>
              </mc:AlternateContent>
            </w:r>
          </w:p>
        </w:tc>
        <w:tc>
          <w:tcPr>
            <w:tcW w:w="296"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496896" behindDoc="0" locked="0" layoutInCell="1" allowOverlap="1" wp14:anchorId="3DE640D8" wp14:editId="45527277">
                      <wp:simplePos x="0" y="0"/>
                      <wp:positionH relativeFrom="column">
                        <wp:posOffset>81915</wp:posOffset>
                      </wp:positionH>
                      <wp:positionV relativeFrom="paragraph">
                        <wp:posOffset>42545</wp:posOffset>
                      </wp:positionV>
                      <wp:extent cx="182245" cy="100330"/>
                      <wp:effectExtent l="5715" t="8890" r="12065" b="5080"/>
                      <wp:wrapNone/>
                      <wp:docPr id="13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026" style="position:absolute;margin-left:6.45pt;margin-top:3.35pt;width:14.35pt;height:7.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"/>
                  </w:pict>
                </mc:Fallback>
              </mc:AlternateConten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Fulfillment of quality test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1056" behindDoc="0" locked="0" layoutInCell="1" allowOverlap="1" wp14:anchorId="06FE0A76" wp14:editId="5AE4126E">
                      <wp:simplePos x="0" y="0"/>
                      <wp:positionH relativeFrom="column">
                        <wp:posOffset>134620</wp:posOffset>
                      </wp:positionH>
                      <wp:positionV relativeFrom="paragraph">
                        <wp:posOffset>22860</wp:posOffset>
                      </wp:positionV>
                      <wp:extent cx="182245" cy="100330"/>
                      <wp:effectExtent l="12065" t="7620" r="5715" b="6350"/>
                      <wp:wrapNone/>
                      <wp:docPr id="137"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3" o:spid="_x0000_s1026" style="position:absolute;margin-left:10.6pt;margin-top:1.8pt;width:14.35pt;height:7.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zrJA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2080" behindDoc="0" locked="0" layoutInCell="1" allowOverlap="1" wp14:anchorId="7AA3DD53" wp14:editId="7B6EB169">
                      <wp:simplePos x="0" y="0"/>
                      <wp:positionH relativeFrom="column">
                        <wp:posOffset>144145</wp:posOffset>
                      </wp:positionH>
                      <wp:positionV relativeFrom="paragraph">
                        <wp:posOffset>22860</wp:posOffset>
                      </wp:positionV>
                      <wp:extent cx="182245" cy="100330"/>
                      <wp:effectExtent l="13335" t="7620" r="13970" b="6350"/>
                      <wp:wrapNone/>
                      <wp:docPr id="136"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026" style="position:absolute;margin-left:11.35pt;margin-top:1.8pt;width:14.35pt;height:7.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YiJA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3104" behindDoc="0" locked="0" layoutInCell="1" allowOverlap="1" wp14:anchorId="6098F783" wp14:editId="675C4BDB">
                      <wp:simplePos x="0" y="0"/>
                      <wp:positionH relativeFrom="column">
                        <wp:posOffset>59055</wp:posOffset>
                      </wp:positionH>
                      <wp:positionV relativeFrom="paragraph">
                        <wp:posOffset>26670</wp:posOffset>
                      </wp:positionV>
                      <wp:extent cx="182245" cy="100330"/>
                      <wp:effectExtent l="11430" t="11430" r="6350" b="12065"/>
                      <wp:wrapNone/>
                      <wp:docPr id="135"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5" o:spid="_x0000_s1026" style="position:absolute;margin-left:4.65pt;margin-top:2.1pt;width:14.35pt;height:7.9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0oIg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Checked for the right dimension, level &amp; straightness of formwork</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4128" behindDoc="0" locked="0" layoutInCell="1" allowOverlap="1" wp14:anchorId="5AD706A5" wp14:editId="0626CBF9">
                      <wp:simplePos x="0" y="0"/>
                      <wp:positionH relativeFrom="column">
                        <wp:posOffset>126365</wp:posOffset>
                      </wp:positionH>
                      <wp:positionV relativeFrom="paragraph">
                        <wp:posOffset>29845</wp:posOffset>
                      </wp:positionV>
                      <wp:extent cx="182245" cy="100330"/>
                      <wp:effectExtent l="13335" t="13335" r="13970" b="10160"/>
                      <wp:wrapNone/>
                      <wp:docPr id="134"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6" o:spid="_x0000_s1026" style="position:absolute;margin-left:9.95pt;margin-top:2.35pt;width:14.35pt;height:7.9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2kJA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EvcHaQkAgAAPwQAAA4AAAAAAAAAAAAAAAAALgIAAGRycy9lMm9Eb2MueG1s&#10;UEsBAi0AFAAGAAgAAAAhAE9MddL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5152" behindDoc="0" locked="0" layoutInCell="1" allowOverlap="1" wp14:anchorId="196BD5BE" wp14:editId="58F39C09">
                      <wp:simplePos x="0" y="0"/>
                      <wp:positionH relativeFrom="column">
                        <wp:posOffset>154940</wp:posOffset>
                      </wp:positionH>
                      <wp:positionV relativeFrom="paragraph">
                        <wp:posOffset>27940</wp:posOffset>
                      </wp:positionV>
                      <wp:extent cx="182245" cy="100330"/>
                      <wp:effectExtent l="5080" t="11430" r="12700" b="12065"/>
                      <wp:wrapNone/>
                      <wp:docPr id="133"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7" o:spid="_x0000_s1026" style="position:absolute;margin-left:12.2pt;margin-top:2.2pt;width:14.35pt;height:7.9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s8JA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JrpyzwkAgAAPw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6176" behindDoc="0" locked="0" layoutInCell="1" allowOverlap="1" wp14:anchorId="14B5E016" wp14:editId="2062652A">
                      <wp:simplePos x="0" y="0"/>
                      <wp:positionH relativeFrom="column">
                        <wp:posOffset>49530</wp:posOffset>
                      </wp:positionH>
                      <wp:positionV relativeFrom="paragraph">
                        <wp:posOffset>22860</wp:posOffset>
                      </wp:positionV>
                      <wp:extent cx="182245" cy="100330"/>
                      <wp:effectExtent l="11430" t="6350" r="6350" b="7620"/>
                      <wp:wrapNone/>
                      <wp:docPr id="132"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026" style="position:absolute;margin-left:3.9pt;margin-top:1.8pt;width:14.35pt;height:7.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V/Iw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Method used to keep the formwork in position /clamp, bolt or anchors/</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7200" behindDoc="0" locked="0" layoutInCell="1" allowOverlap="1" wp14:anchorId="79CFC66F" wp14:editId="32FC89C9">
                      <wp:simplePos x="0" y="0"/>
                      <wp:positionH relativeFrom="column">
                        <wp:posOffset>135890</wp:posOffset>
                      </wp:positionH>
                      <wp:positionV relativeFrom="paragraph">
                        <wp:posOffset>35560</wp:posOffset>
                      </wp:positionV>
                      <wp:extent cx="182245" cy="100330"/>
                      <wp:effectExtent l="13335" t="8255" r="13970" b="5715"/>
                      <wp:wrapNone/>
                      <wp:docPr id="131"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9" o:spid="_x0000_s1026" style="position:absolute;margin-left:10.7pt;margin-top:2.8pt;width:14.35pt;height:7.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51Iw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8224" behindDoc="0" locked="0" layoutInCell="1" allowOverlap="1" wp14:anchorId="1D3EA86E" wp14:editId="07D05796">
                      <wp:simplePos x="0" y="0"/>
                      <wp:positionH relativeFrom="column">
                        <wp:posOffset>162560</wp:posOffset>
                      </wp:positionH>
                      <wp:positionV relativeFrom="paragraph">
                        <wp:posOffset>26035</wp:posOffset>
                      </wp:positionV>
                      <wp:extent cx="182245" cy="100330"/>
                      <wp:effectExtent l="12700" t="8255" r="5080" b="5715"/>
                      <wp:wrapNone/>
                      <wp:docPr id="13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 o:spid="_x0000_s1026" style="position:absolute;margin-left:12.8pt;margin-top:2.05pt;width:14.35pt;height:7.9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69248" behindDoc="0" locked="0" layoutInCell="1" allowOverlap="1" wp14:anchorId="5EBCBDE1" wp14:editId="09CD36E9">
                      <wp:simplePos x="0" y="0"/>
                      <wp:positionH relativeFrom="column">
                        <wp:posOffset>60325</wp:posOffset>
                      </wp:positionH>
                      <wp:positionV relativeFrom="paragraph">
                        <wp:posOffset>39370</wp:posOffset>
                      </wp:positionV>
                      <wp:extent cx="182245" cy="100330"/>
                      <wp:effectExtent l="12700" t="12065" r="5080" b="11430"/>
                      <wp:wrapNone/>
                      <wp:docPr id="129"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1" o:spid="_x0000_s1026" style="position:absolute;margin-left:4.75pt;margin-top:3.1pt;width:14.35pt;height:7.9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SIwIAAEA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Rigidity, wrapping &amp; opening of formwork joints due to shrinkage of timber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2320" behindDoc="0" locked="0" layoutInCell="1" allowOverlap="1" wp14:anchorId="20C037C7" wp14:editId="09288A70">
                      <wp:simplePos x="0" y="0"/>
                      <wp:positionH relativeFrom="column">
                        <wp:posOffset>130175</wp:posOffset>
                      </wp:positionH>
                      <wp:positionV relativeFrom="paragraph">
                        <wp:posOffset>29210</wp:posOffset>
                      </wp:positionV>
                      <wp:extent cx="182245" cy="100330"/>
                      <wp:effectExtent l="7620" t="10795" r="10160" b="12700"/>
                      <wp:wrapNone/>
                      <wp:docPr id="128"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4" o:spid="_x0000_s1026" style="position:absolute;margin-left:10.25pt;margin-top:2.3pt;width:14.35pt;height:7.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1296" behindDoc="0" locked="0" layoutInCell="1" allowOverlap="1" wp14:anchorId="7353A68D" wp14:editId="6B297471">
                      <wp:simplePos x="0" y="0"/>
                      <wp:positionH relativeFrom="column">
                        <wp:posOffset>144780</wp:posOffset>
                      </wp:positionH>
                      <wp:positionV relativeFrom="paragraph">
                        <wp:posOffset>29210</wp:posOffset>
                      </wp:positionV>
                      <wp:extent cx="182245" cy="100330"/>
                      <wp:effectExtent l="13970" t="10795" r="13335" b="12700"/>
                      <wp:wrapNone/>
                      <wp:docPr id="127"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3" o:spid="_x0000_s1026" style="position:absolute;margin-left:11.4pt;margin-top:2.3pt;width:14.35pt;height:7.9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geIwIAAEA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0272" behindDoc="0" locked="0" layoutInCell="1" allowOverlap="1" wp14:anchorId="306511C1" wp14:editId="3066F8F3">
                      <wp:simplePos x="0" y="0"/>
                      <wp:positionH relativeFrom="column">
                        <wp:posOffset>61595</wp:posOffset>
                      </wp:positionH>
                      <wp:positionV relativeFrom="paragraph">
                        <wp:posOffset>29210</wp:posOffset>
                      </wp:positionV>
                      <wp:extent cx="182245" cy="100330"/>
                      <wp:effectExtent l="13970" t="10795" r="13335" b="12700"/>
                      <wp:wrapNone/>
                      <wp:docPr id="126"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o:spid="_x0000_s1026" style="position:absolute;margin-left:4.85pt;margin-top:2.3pt;width:14.35pt;height:7.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JAJA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Coated with release   agent for the inside surface of formwork</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5392" behindDoc="0" locked="0" layoutInCell="1" allowOverlap="1" wp14:anchorId="796941F7" wp14:editId="561489B4">
                      <wp:simplePos x="0" y="0"/>
                      <wp:positionH relativeFrom="column">
                        <wp:posOffset>130175</wp:posOffset>
                      </wp:positionH>
                      <wp:positionV relativeFrom="paragraph">
                        <wp:posOffset>38735</wp:posOffset>
                      </wp:positionV>
                      <wp:extent cx="182245" cy="100330"/>
                      <wp:effectExtent l="7620" t="9525" r="10160" b="13970"/>
                      <wp:wrapNone/>
                      <wp:docPr id="125"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7" o:spid="_x0000_s1026" style="position:absolute;margin-left:10.25pt;margin-top:3.05pt;width:14.35pt;height:7.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4368" behindDoc="0" locked="0" layoutInCell="1" allowOverlap="1" wp14:anchorId="6CF3AAA9" wp14:editId="5AE7014A">
                      <wp:simplePos x="0" y="0"/>
                      <wp:positionH relativeFrom="column">
                        <wp:posOffset>166370</wp:posOffset>
                      </wp:positionH>
                      <wp:positionV relativeFrom="paragraph">
                        <wp:posOffset>27940</wp:posOffset>
                      </wp:positionV>
                      <wp:extent cx="182245" cy="100330"/>
                      <wp:effectExtent l="6985" t="8255" r="10795" b="5715"/>
                      <wp:wrapNone/>
                      <wp:docPr id="124"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6" o:spid="_x0000_s1026" style="position:absolute;margin-left:13.1pt;margin-top:2.2pt;width:14.35pt;height:7.9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3344" behindDoc="0" locked="0" layoutInCell="1" allowOverlap="1" wp14:anchorId="6B29634D" wp14:editId="2DD35EA2">
                      <wp:simplePos x="0" y="0"/>
                      <wp:positionH relativeFrom="column">
                        <wp:posOffset>61595</wp:posOffset>
                      </wp:positionH>
                      <wp:positionV relativeFrom="paragraph">
                        <wp:posOffset>38735</wp:posOffset>
                      </wp:positionV>
                      <wp:extent cx="182245" cy="100330"/>
                      <wp:effectExtent l="13970" t="9525" r="13335" b="13970"/>
                      <wp:wrapNone/>
                      <wp:docPr id="123"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5" o:spid="_x0000_s1026" style="position:absolute;margin-left:4.85pt;margin-top:3.05pt;width:14.35pt;height:7.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afJAIAAEA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Cx3xp8kAgAAQAQAAA4AAAAAAAAAAAAAAAAALgIAAGRycy9lMm9Eb2MueG1s&#10;UEsBAi0AFAAGAAgAAAAhALjzilz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Submittal of shop drawing/bar schedule/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8464" behindDoc="0" locked="0" layoutInCell="1" allowOverlap="1" wp14:anchorId="20E248CA" wp14:editId="240F425B">
                      <wp:simplePos x="0" y="0"/>
                      <wp:positionH relativeFrom="column">
                        <wp:posOffset>119380</wp:posOffset>
                      </wp:positionH>
                      <wp:positionV relativeFrom="paragraph">
                        <wp:posOffset>28575</wp:posOffset>
                      </wp:positionV>
                      <wp:extent cx="182245" cy="100330"/>
                      <wp:effectExtent l="6350" t="8255" r="11430" b="5715"/>
                      <wp:wrapNone/>
                      <wp:docPr id="122"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0" o:spid="_x0000_s1026" style="position:absolute;margin-left:9.4pt;margin-top:2.25pt;width:14.35pt;height:7.9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tCIwIAAEA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7440" behindDoc="0" locked="0" layoutInCell="1" allowOverlap="1" wp14:anchorId="78714FC8" wp14:editId="2E0EAABC">
                      <wp:simplePos x="0" y="0"/>
                      <wp:positionH relativeFrom="column">
                        <wp:posOffset>144780</wp:posOffset>
                      </wp:positionH>
                      <wp:positionV relativeFrom="paragraph">
                        <wp:posOffset>39370</wp:posOffset>
                      </wp:positionV>
                      <wp:extent cx="182245" cy="100330"/>
                      <wp:effectExtent l="13970" t="9525" r="13335" b="13970"/>
                      <wp:wrapNone/>
                      <wp:docPr id="12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9" o:spid="_x0000_s1026" style="position:absolute;margin-left:11.4pt;margin-top:3.1pt;width:14.35pt;height:7.9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jOJAIAAEA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6416" behindDoc="0" locked="0" layoutInCell="1" allowOverlap="1" wp14:anchorId="03B8CA8A" wp14:editId="633EB43F">
                      <wp:simplePos x="0" y="0"/>
                      <wp:positionH relativeFrom="column">
                        <wp:posOffset>61595</wp:posOffset>
                      </wp:positionH>
                      <wp:positionV relativeFrom="paragraph">
                        <wp:posOffset>28575</wp:posOffset>
                      </wp:positionV>
                      <wp:extent cx="182245" cy="100330"/>
                      <wp:effectExtent l="13970" t="8255" r="13335" b="5715"/>
                      <wp:wrapNone/>
                      <wp:docPr id="120"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8" o:spid="_x0000_s1026" style="position:absolute;margin-left:4.85pt;margin-top:2.25pt;width:14.35pt;height:7.9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Handling &amp; storage of reinforcement /raised from ground, protected from weather effect and appropriate location not to hinder progress of work/</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1536" behindDoc="0" locked="0" layoutInCell="1" allowOverlap="1" wp14:anchorId="7795C3DA" wp14:editId="478782C6">
                      <wp:simplePos x="0" y="0"/>
                      <wp:positionH relativeFrom="column">
                        <wp:posOffset>120650</wp:posOffset>
                      </wp:positionH>
                      <wp:positionV relativeFrom="paragraph">
                        <wp:posOffset>24765</wp:posOffset>
                      </wp:positionV>
                      <wp:extent cx="182245" cy="100330"/>
                      <wp:effectExtent l="7620" t="12700" r="10160" b="10795"/>
                      <wp:wrapNone/>
                      <wp:docPr id="119"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3" o:spid="_x0000_s1026" style="position:absolute;margin-left:9.5pt;margin-top:1.95pt;width:14.35pt;height:7.9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SFJAIAAEA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0512" behindDoc="0" locked="0" layoutInCell="1" allowOverlap="1" wp14:anchorId="34B0B415" wp14:editId="79F94E69">
                      <wp:simplePos x="0" y="0"/>
                      <wp:positionH relativeFrom="column">
                        <wp:posOffset>146050</wp:posOffset>
                      </wp:positionH>
                      <wp:positionV relativeFrom="paragraph">
                        <wp:posOffset>35560</wp:posOffset>
                      </wp:positionV>
                      <wp:extent cx="182245" cy="100330"/>
                      <wp:effectExtent l="5715" t="13970" r="12065" b="9525"/>
                      <wp:wrapNone/>
                      <wp:docPr id="118"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026" style="position:absolute;margin-left:11.5pt;margin-top:2.8pt;width:14.35pt;height:7.9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79488" behindDoc="0" locked="0" layoutInCell="1" allowOverlap="1" wp14:anchorId="6C42089B" wp14:editId="3C5102E4">
                      <wp:simplePos x="0" y="0"/>
                      <wp:positionH relativeFrom="column">
                        <wp:posOffset>62865</wp:posOffset>
                      </wp:positionH>
                      <wp:positionV relativeFrom="paragraph">
                        <wp:posOffset>24765</wp:posOffset>
                      </wp:positionV>
                      <wp:extent cx="182245" cy="100330"/>
                      <wp:effectExtent l="5715" t="12700" r="12065" b="10795"/>
                      <wp:wrapNone/>
                      <wp:docPr id="117"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1" o:spid="_x0000_s1026" style="position:absolute;margin-left:4.95pt;margin-top:1.95pt;width:14.35pt;height:7.9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Availability of reinforcement free from dirt, oil, paint, rust &amp; other foreign substance</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2560" behindDoc="0" locked="0" layoutInCell="1" allowOverlap="1" wp14:anchorId="0AE8C3EA" wp14:editId="1EB0AEBE">
                      <wp:simplePos x="0" y="0"/>
                      <wp:positionH relativeFrom="column">
                        <wp:posOffset>134620</wp:posOffset>
                      </wp:positionH>
                      <wp:positionV relativeFrom="paragraph">
                        <wp:posOffset>22860</wp:posOffset>
                      </wp:positionV>
                      <wp:extent cx="182245" cy="100330"/>
                      <wp:effectExtent l="12065" t="13335" r="5715" b="10160"/>
                      <wp:wrapNone/>
                      <wp:docPr id="116"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4" o:spid="_x0000_s1026" style="position:absolute;margin-left:10.6pt;margin-top:1.8pt;width:14.35pt;height:7.9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LSJQ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3584" behindDoc="0" locked="0" layoutInCell="1" allowOverlap="1" wp14:anchorId="7B2C747B" wp14:editId="737D7B21">
                      <wp:simplePos x="0" y="0"/>
                      <wp:positionH relativeFrom="column">
                        <wp:posOffset>144145</wp:posOffset>
                      </wp:positionH>
                      <wp:positionV relativeFrom="paragraph">
                        <wp:posOffset>22860</wp:posOffset>
                      </wp:positionV>
                      <wp:extent cx="182245" cy="100330"/>
                      <wp:effectExtent l="13335" t="13335" r="13970" b="10160"/>
                      <wp:wrapNone/>
                      <wp:docPr id="1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5" o:spid="_x0000_s1026" style="position:absolute;margin-left:11.35pt;margin-top:1.8pt;width:14.35pt;height:7.9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gSIwIAAEA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4608" behindDoc="0" locked="0" layoutInCell="1" allowOverlap="1" wp14:anchorId="2FE9A949" wp14:editId="32101895">
                      <wp:simplePos x="0" y="0"/>
                      <wp:positionH relativeFrom="column">
                        <wp:posOffset>59055</wp:posOffset>
                      </wp:positionH>
                      <wp:positionV relativeFrom="paragraph">
                        <wp:posOffset>26670</wp:posOffset>
                      </wp:positionV>
                      <wp:extent cx="182245" cy="100330"/>
                      <wp:effectExtent l="11430" t="7620" r="6350" b="6350"/>
                      <wp:wrapNone/>
                      <wp:docPr id="114"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6" o:spid="_x0000_s1026" style="position:absolute;margin-left:4.65pt;margin-top:2.1pt;width:14.35pt;height:7.9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duJQIAAEA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Readiness to place the reinforcement as per the drawing</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5632" behindDoc="0" locked="0" layoutInCell="1" allowOverlap="1" wp14:anchorId="2E8BD569" wp14:editId="4586E959">
                      <wp:simplePos x="0" y="0"/>
                      <wp:positionH relativeFrom="column">
                        <wp:posOffset>126365</wp:posOffset>
                      </wp:positionH>
                      <wp:positionV relativeFrom="paragraph">
                        <wp:posOffset>29845</wp:posOffset>
                      </wp:positionV>
                      <wp:extent cx="182245" cy="100330"/>
                      <wp:effectExtent l="13335" t="9525" r="13970" b="13970"/>
                      <wp:wrapNone/>
                      <wp:docPr id="113"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7" o:spid="_x0000_s1026" style="position:absolute;margin-left:9.95pt;margin-top:2.35pt;width:14.35pt;height:7.9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xI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MxDvEgkAgAAQAQAAA4AAAAAAAAAAAAAAAAALgIAAGRycy9lMm9Eb2MueG1s&#10;UEsBAi0AFAAGAAgAAAAhAE9MddLbAAAABgEAAA8AAAAAAAAAAAAAAAAAfgQAAGRycy9kb3ducmV2&#10;LnhtbFBLBQYAAAAABAAEAPMAAACGBQ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6656" behindDoc="0" locked="0" layoutInCell="1" allowOverlap="1" wp14:anchorId="63B2CAC1" wp14:editId="5D193CA2">
                      <wp:simplePos x="0" y="0"/>
                      <wp:positionH relativeFrom="column">
                        <wp:posOffset>154940</wp:posOffset>
                      </wp:positionH>
                      <wp:positionV relativeFrom="paragraph">
                        <wp:posOffset>27940</wp:posOffset>
                      </wp:positionV>
                      <wp:extent cx="182245" cy="100330"/>
                      <wp:effectExtent l="5080" t="7620" r="12700" b="6350"/>
                      <wp:wrapNone/>
                      <wp:docPr id="112"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8" o:spid="_x0000_s1026" style="position:absolute;margin-left:12.2pt;margin-top:2.2pt;width:14.35pt;height:7.9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37JAIAAEA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7680" behindDoc="0" locked="0" layoutInCell="1" allowOverlap="1" wp14:anchorId="2C37E99F" wp14:editId="780A3946">
                      <wp:simplePos x="0" y="0"/>
                      <wp:positionH relativeFrom="column">
                        <wp:posOffset>49530</wp:posOffset>
                      </wp:positionH>
                      <wp:positionV relativeFrom="paragraph">
                        <wp:posOffset>22860</wp:posOffset>
                      </wp:positionV>
                      <wp:extent cx="182245" cy="100330"/>
                      <wp:effectExtent l="11430" t="12065" r="6350" b="11430"/>
                      <wp:wrapNone/>
                      <wp:docPr id="111"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9" o:spid="_x0000_s1026" style="position:absolute;margin-left:3.9pt;margin-top:1.8pt;width:14.35pt;height:7.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c7JAIAAEA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Availability of spacer for concrete cover /shape, dimension &amp; type of spacer/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8704" behindDoc="0" locked="0" layoutInCell="1" allowOverlap="1" wp14:anchorId="3B441B54" wp14:editId="3ED94ABF">
                      <wp:simplePos x="0" y="0"/>
                      <wp:positionH relativeFrom="column">
                        <wp:posOffset>135890</wp:posOffset>
                      </wp:positionH>
                      <wp:positionV relativeFrom="paragraph">
                        <wp:posOffset>35560</wp:posOffset>
                      </wp:positionV>
                      <wp:extent cx="182245" cy="100330"/>
                      <wp:effectExtent l="13335" t="5080" r="13970" b="8890"/>
                      <wp:wrapNone/>
                      <wp:docPr id="110"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0" o:spid="_x0000_s1026" style="position:absolute;margin-left:10.7pt;margin-top:2.8pt;width:14.35pt;height:7.9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89728" behindDoc="0" locked="0" layoutInCell="1" allowOverlap="1" wp14:anchorId="31154413" wp14:editId="17E159B5">
                      <wp:simplePos x="0" y="0"/>
                      <wp:positionH relativeFrom="column">
                        <wp:posOffset>162560</wp:posOffset>
                      </wp:positionH>
                      <wp:positionV relativeFrom="paragraph">
                        <wp:posOffset>26035</wp:posOffset>
                      </wp:positionV>
                      <wp:extent cx="182245" cy="100330"/>
                      <wp:effectExtent l="12700" t="5080" r="5080" b="8890"/>
                      <wp:wrapNone/>
                      <wp:docPr id="109"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1" o:spid="_x0000_s1026" style="position:absolute;margin-left:12.8pt;margin-top:2.05pt;width:14.35pt;height:7.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gnJAIAAEA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90752" behindDoc="0" locked="0" layoutInCell="1" allowOverlap="1" wp14:anchorId="3B3B2F33" wp14:editId="688E8513">
                      <wp:simplePos x="0" y="0"/>
                      <wp:positionH relativeFrom="column">
                        <wp:posOffset>60325</wp:posOffset>
                      </wp:positionH>
                      <wp:positionV relativeFrom="paragraph">
                        <wp:posOffset>39370</wp:posOffset>
                      </wp:positionV>
                      <wp:extent cx="182245" cy="100330"/>
                      <wp:effectExtent l="12700" t="8890" r="5080" b="5080"/>
                      <wp:wrapNone/>
                      <wp:docPr id="108"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026" style="position:absolute;margin-left:4.75pt;margin-top:3.1pt;width:14.35pt;height:7.9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BGYp1skAgAAQAQAAA4AAAAAAAAAAAAAAAAALgIAAGRycy9lMm9Eb2MueG1s&#10;UEsBAi0AFAAGAAgAAAAhAOxP6IPbAAAABQEAAA8AAAAAAAAAAAAAAAAAfgQAAGRycy9kb3ducmV2&#10;LnhtbFBLBQYAAAAABAAEAPMAAACGBQ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Proposed method the prevent displacement of reinforcement from tolerance</w:t>
            </w:r>
          </w:p>
        </w:tc>
        <w:tc>
          <w:tcPr>
            <w:tcW w:w="372"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91776" behindDoc="0" locked="0" layoutInCell="1" allowOverlap="1" wp14:anchorId="3E942A08" wp14:editId="551D3F9C">
                      <wp:simplePos x="0" y="0"/>
                      <wp:positionH relativeFrom="column">
                        <wp:posOffset>130175</wp:posOffset>
                      </wp:positionH>
                      <wp:positionV relativeFrom="paragraph">
                        <wp:posOffset>25400</wp:posOffset>
                      </wp:positionV>
                      <wp:extent cx="182245" cy="100330"/>
                      <wp:effectExtent l="7620" t="12700" r="10160" b="10795"/>
                      <wp:wrapNone/>
                      <wp:docPr id="107"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026" style="position:absolute;margin-left:10.25pt;margin-top:2pt;width:14.35pt;height:7.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5rJAIAAEA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"/>
                  </w:pict>
                </mc:Fallback>
              </mc:AlternateContent>
            </w:r>
          </w:p>
        </w:tc>
        <w:tc>
          <w:tcPr>
            <w:tcW w:w="385"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92800" behindDoc="0" locked="0" layoutInCell="1" allowOverlap="1" wp14:anchorId="5E1E212E" wp14:editId="44EBD5ED">
                      <wp:simplePos x="0" y="0"/>
                      <wp:positionH relativeFrom="column">
                        <wp:posOffset>144780</wp:posOffset>
                      </wp:positionH>
                      <wp:positionV relativeFrom="paragraph">
                        <wp:posOffset>25400</wp:posOffset>
                      </wp:positionV>
                      <wp:extent cx="182245" cy="100330"/>
                      <wp:effectExtent l="13970" t="12700" r="13335" b="10795"/>
                      <wp:wrapNone/>
                      <wp:docPr id="106"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4" o:spid="_x0000_s1026" style="position:absolute;margin-left:11.4pt;margin-top:2pt;width:14.35pt;height:7.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tSJQIAAEA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"/>
                  </w:pict>
                </mc:Fallback>
              </mc:AlternateContent>
            </w:r>
          </w:p>
        </w:tc>
        <w:tc>
          <w:tcPr>
            <w:tcW w:w="296"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93824" behindDoc="0" locked="0" layoutInCell="1" allowOverlap="1" wp14:anchorId="267AB460" wp14:editId="4C668118">
                      <wp:simplePos x="0" y="0"/>
                      <wp:positionH relativeFrom="column">
                        <wp:posOffset>61595</wp:posOffset>
                      </wp:positionH>
                      <wp:positionV relativeFrom="paragraph">
                        <wp:posOffset>36195</wp:posOffset>
                      </wp:positionV>
                      <wp:extent cx="182245" cy="100330"/>
                      <wp:effectExtent l="13970" t="13970" r="13335" b="9525"/>
                      <wp:wrapNone/>
                      <wp:docPr id="10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026" style="position:absolute;margin-left:4.85pt;margin-top:2.85pt;width:14.35pt;height:7.9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78112" behindDoc="0" locked="0" layoutInCell="1" allowOverlap="1" wp14:anchorId="137354BB" wp14:editId="4A8649B2">
                <wp:simplePos x="0" y="0"/>
                <wp:positionH relativeFrom="column">
                  <wp:posOffset>3219450</wp:posOffset>
                </wp:positionH>
                <wp:positionV relativeFrom="paragraph">
                  <wp:posOffset>19050</wp:posOffset>
                </wp:positionV>
                <wp:extent cx="114300" cy="114300"/>
                <wp:effectExtent l="7620" t="13970" r="11430" b="5080"/>
                <wp:wrapSquare wrapText="bothSides"/>
                <wp:docPr id="104"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508" type="#_x0000_t202" style="position:absolute;left:0;text-align:left;margin-left:253.5pt;margin-top:1.5pt;width:9pt;height:9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77088" behindDoc="0" locked="0" layoutInCell="1" allowOverlap="1" wp14:anchorId="1CC6219C" wp14:editId="78041F62">
                <wp:simplePos x="0" y="0"/>
                <wp:positionH relativeFrom="column">
                  <wp:posOffset>2171700</wp:posOffset>
                </wp:positionH>
                <wp:positionV relativeFrom="paragraph">
                  <wp:posOffset>19050</wp:posOffset>
                </wp:positionV>
                <wp:extent cx="114300" cy="114300"/>
                <wp:effectExtent l="7620" t="13970" r="11430" b="5080"/>
                <wp:wrapSquare wrapText="bothSides"/>
                <wp:docPr id="103"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509" type="#_x0000_t202" style="position:absolute;left:0;text-align:left;margin-left:171pt;margin-top:1.5pt;width:9pt;height: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w:t>
      </w:r>
      <w:r w:rsidR="000930D0">
        <w:rPr>
          <w:sz w:val="20"/>
          <w:szCs w:val="20"/>
        </w:rPr>
        <w:t xml:space="preserve">  </w:t>
      </w:r>
      <w:r w:rsidR="00D96E85" w:rsidRPr="003D41BC">
        <w:rPr>
          <w:sz w:val="20"/>
          <w:szCs w:val="20"/>
        </w:rPr>
        <w:t>the Contractor is hereby allowed/refused to proceed Clearing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2C6109" w:rsidRDefault="00013645" w:rsidP="00A42F02">
      <w:pPr>
        <w:rPr>
          <w:sz w:val="20"/>
          <w:szCs w:val="20"/>
        </w:rPr>
      </w:pPr>
      <w:r>
        <w:rPr>
          <w:sz w:val="20"/>
          <w:szCs w:val="20"/>
        </w:rPr>
        <w:t>C = C</w:t>
      </w:r>
      <w:r w:rsidR="00D96E85" w:rsidRPr="003D41BC">
        <w:rPr>
          <w:sz w:val="20"/>
          <w:szCs w:val="20"/>
        </w:rPr>
        <w:t>onfor</w:t>
      </w:r>
      <w:r>
        <w:rPr>
          <w:sz w:val="20"/>
          <w:szCs w:val="20"/>
        </w:rPr>
        <w:t>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r w:rsidR="002C6109">
        <w:rPr>
          <w:sz w:val="20"/>
          <w:szCs w:val="20"/>
        </w:rPr>
        <w:br w:type="page"/>
      </w:r>
    </w:p>
    <w:p w:rsidR="00A42F02" w:rsidRDefault="00A42F02" w:rsidP="00A42F02">
      <w:pPr>
        <w:spacing w:line="240" w:lineRule="auto"/>
        <w:rPr>
          <w:sz w:val="20"/>
          <w:szCs w:val="20"/>
        </w:rPr>
      </w:pPr>
    </w:p>
    <w:p w:rsidR="00D96E85" w:rsidRPr="00BF4782" w:rsidRDefault="00D96E85" w:rsidP="00D96E85">
      <w:pPr>
        <w:rPr>
          <w:b/>
          <w:sz w:val="20"/>
          <w:szCs w:val="20"/>
        </w:rPr>
      </w:pPr>
      <w:r w:rsidRPr="00BF4782">
        <w:rPr>
          <w:b/>
          <w:sz w:val="20"/>
          <w:szCs w:val="20"/>
        </w:rPr>
        <w:t>Appendix Part IV/GL</w:t>
      </w:r>
      <w:r w:rsidR="00A85A03" w:rsidRPr="00BF4782">
        <w:rPr>
          <w:b/>
          <w:sz w:val="20"/>
          <w:szCs w:val="20"/>
        </w:rPr>
        <w:t>28</w:t>
      </w:r>
      <w:r w:rsidRPr="00BF4782">
        <w:rPr>
          <w:b/>
          <w:sz w:val="20"/>
          <w:szCs w:val="20"/>
        </w:rPr>
        <w:t>/G-11 Check List for Work Permit of Placing of Concrete</w:t>
      </w:r>
    </w:p>
    <w:p w:rsidR="009962C8" w:rsidRPr="003D41BC" w:rsidRDefault="009962C8" w:rsidP="00D96E85">
      <w:pPr>
        <w:rPr>
          <w:sz w:val="20"/>
          <w:szCs w:val="20"/>
        </w:rPr>
      </w:pPr>
    </w:p>
    <w:tbl>
      <w:tblPr>
        <w:tblStyle w:val="TableGrid"/>
        <w:tblW w:w="4920" w:type="pct"/>
        <w:tblLook w:val="04A0" w:firstRow="1" w:lastRow="0" w:firstColumn="1" w:lastColumn="0" w:noHBand="0" w:noVBand="1"/>
      </w:tblPr>
      <w:tblGrid>
        <w:gridCol w:w="11406"/>
        <w:gridCol w:w="1097"/>
        <w:gridCol w:w="1135"/>
        <w:gridCol w:w="877"/>
      </w:tblGrid>
      <w:tr w:rsidR="00D96E85" w:rsidRPr="003D41BC" w:rsidTr="007078B2">
        <w:tc>
          <w:tcPr>
            <w:tcW w:w="3929" w:type="pct"/>
          </w:tcPr>
          <w:p w:rsidR="00D96E85" w:rsidRPr="003D41BC" w:rsidRDefault="00D96E85" w:rsidP="007078B2">
            <w:pPr>
              <w:rPr>
                <w:sz w:val="20"/>
                <w:szCs w:val="20"/>
              </w:rPr>
            </w:pPr>
            <w:r w:rsidRPr="003D41BC">
              <w:rPr>
                <w:sz w:val="20"/>
                <w:szCs w:val="20"/>
              </w:rPr>
              <w:t>Project: __________________</w:t>
            </w:r>
          </w:p>
        </w:tc>
        <w:tc>
          <w:tcPr>
            <w:tcW w:w="378" w:type="pct"/>
          </w:tcPr>
          <w:p w:rsidR="00D96E85" w:rsidRPr="003D41BC" w:rsidRDefault="00D96E85" w:rsidP="007078B2">
            <w:pPr>
              <w:rPr>
                <w:sz w:val="20"/>
                <w:szCs w:val="20"/>
              </w:rPr>
            </w:pPr>
          </w:p>
        </w:tc>
        <w:tc>
          <w:tcPr>
            <w:tcW w:w="391" w:type="pct"/>
          </w:tcPr>
          <w:p w:rsidR="00D96E85" w:rsidRPr="003D41BC" w:rsidRDefault="00D96E85" w:rsidP="007078B2">
            <w:pPr>
              <w:rPr>
                <w:sz w:val="20"/>
                <w:szCs w:val="20"/>
              </w:rPr>
            </w:pPr>
          </w:p>
        </w:tc>
        <w:tc>
          <w:tcPr>
            <w:tcW w:w="301" w:type="pct"/>
          </w:tcPr>
          <w:p w:rsidR="00D96E85" w:rsidRPr="003D41BC" w:rsidRDefault="00D96E85" w:rsidP="007078B2">
            <w:pPr>
              <w:rPr>
                <w:sz w:val="20"/>
                <w:szCs w:val="20"/>
              </w:rPr>
            </w:pPr>
          </w:p>
        </w:tc>
      </w:tr>
      <w:tr w:rsidR="00D96E85" w:rsidRPr="003D41BC" w:rsidTr="007078B2">
        <w:tc>
          <w:tcPr>
            <w:tcW w:w="3929" w:type="pct"/>
          </w:tcPr>
          <w:p w:rsidR="00D96E85" w:rsidRPr="003D41BC" w:rsidRDefault="00D96E85" w:rsidP="007078B2">
            <w:pPr>
              <w:rPr>
                <w:sz w:val="20"/>
                <w:szCs w:val="20"/>
              </w:rPr>
            </w:pPr>
            <w:r w:rsidRPr="003D41BC">
              <w:rPr>
                <w:sz w:val="20"/>
                <w:szCs w:val="20"/>
              </w:rPr>
              <w:t>Employer:_________________</w:t>
            </w:r>
          </w:p>
        </w:tc>
        <w:tc>
          <w:tcPr>
            <w:tcW w:w="378" w:type="pct"/>
          </w:tcPr>
          <w:p w:rsidR="00D96E85" w:rsidRPr="003D41BC" w:rsidRDefault="00D96E85" w:rsidP="007078B2">
            <w:pPr>
              <w:rPr>
                <w:sz w:val="20"/>
                <w:szCs w:val="20"/>
              </w:rPr>
            </w:pPr>
          </w:p>
        </w:tc>
        <w:tc>
          <w:tcPr>
            <w:tcW w:w="391" w:type="pct"/>
          </w:tcPr>
          <w:p w:rsidR="00D96E85" w:rsidRPr="003D41BC" w:rsidRDefault="00D96E85" w:rsidP="007078B2">
            <w:pPr>
              <w:rPr>
                <w:sz w:val="20"/>
                <w:szCs w:val="20"/>
              </w:rPr>
            </w:pPr>
          </w:p>
        </w:tc>
        <w:tc>
          <w:tcPr>
            <w:tcW w:w="301" w:type="pct"/>
          </w:tcPr>
          <w:p w:rsidR="00D96E85" w:rsidRPr="003D41BC" w:rsidRDefault="00D96E85" w:rsidP="007078B2">
            <w:pPr>
              <w:rPr>
                <w:sz w:val="20"/>
                <w:szCs w:val="20"/>
              </w:rPr>
            </w:pPr>
          </w:p>
        </w:tc>
      </w:tr>
      <w:tr w:rsidR="00D96E85" w:rsidRPr="003D41BC" w:rsidTr="007078B2">
        <w:tc>
          <w:tcPr>
            <w:tcW w:w="3929" w:type="pct"/>
          </w:tcPr>
          <w:p w:rsidR="00D96E85" w:rsidRPr="003D41BC" w:rsidRDefault="00D96E85" w:rsidP="007078B2">
            <w:pPr>
              <w:rPr>
                <w:sz w:val="20"/>
                <w:szCs w:val="20"/>
              </w:rPr>
            </w:pPr>
            <w:r w:rsidRPr="003D41BC">
              <w:rPr>
                <w:sz w:val="20"/>
                <w:szCs w:val="20"/>
              </w:rPr>
              <w:t>Contractor: _______________</w:t>
            </w:r>
          </w:p>
        </w:tc>
        <w:tc>
          <w:tcPr>
            <w:tcW w:w="378" w:type="pct"/>
          </w:tcPr>
          <w:p w:rsidR="00D96E85" w:rsidRPr="003D41BC" w:rsidRDefault="00D96E85" w:rsidP="007078B2">
            <w:pPr>
              <w:rPr>
                <w:sz w:val="20"/>
                <w:szCs w:val="20"/>
              </w:rPr>
            </w:pPr>
          </w:p>
        </w:tc>
        <w:tc>
          <w:tcPr>
            <w:tcW w:w="391" w:type="pct"/>
          </w:tcPr>
          <w:p w:rsidR="00D96E85" w:rsidRPr="003D41BC" w:rsidRDefault="00D96E85" w:rsidP="007078B2">
            <w:pPr>
              <w:rPr>
                <w:sz w:val="20"/>
                <w:szCs w:val="20"/>
              </w:rPr>
            </w:pPr>
          </w:p>
        </w:tc>
        <w:tc>
          <w:tcPr>
            <w:tcW w:w="301" w:type="pct"/>
          </w:tcPr>
          <w:p w:rsidR="00D96E85" w:rsidRPr="003D41BC" w:rsidRDefault="00D96E85" w:rsidP="007078B2">
            <w:pPr>
              <w:rPr>
                <w:sz w:val="20"/>
                <w:szCs w:val="20"/>
              </w:rPr>
            </w:pPr>
          </w:p>
        </w:tc>
      </w:tr>
      <w:tr w:rsidR="00D96E85" w:rsidRPr="003D41BC" w:rsidTr="007078B2">
        <w:tc>
          <w:tcPr>
            <w:tcW w:w="3929" w:type="pct"/>
          </w:tcPr>
          <w:p w:rsidR="00D96E85" w:rsidRPr="003D41BC" w:rsidRDefault="00D96E85" w:rsidP="007078B2">
            <w:pPr>
              <w:rPr>
                <w:sz w:val="20"/>
                <w:szCs w:val="20"/>
              </w:rPr>
            </w:pPr>
            <w:r w:rsidRPr="003D41BC">
              <w:rPr>
                <w:sz w:val="20"/>
                <w:szCs w:val="20"/>
              </w:rPr>
              <w:t>Consultant: _______________</w:t>
            </w:r>
          </w:p>
        </w:tc>
        <w:tc>
          <w:tcPr>
            <w:tcW w:w="378" w:type="pct"/>
          </w:tcPr>
          <w:p w:rsidR="00D96E85" w:rsidRPr="003D41BC" w:rsidRDefault="00D96E85" w:rsidP="007078B2">
            <w:pPr>
              <w:rPr>
                <w:sz w:val="20"/>
                <w:szCs w:val="20"/>
              </w:rPr>
            </w:pPr>
          </w:p>
        </w:tc>
        <w:tc>
          <w:tcPr>
            <w:tcW w:w="391" w:type="pct"/>
          </w:tcPr>
          <w:p w:rsidR="00D96E85" w:rsidRPr="003D41BC" w:rsidRDefault="00D96E85" w:rsidP="007078B2">
            <w:pPr>
              <w:rPr>
                <w:sz w:val="20"/>
                <w:szCs w:val="20"/>
              </w:rPr>
            </w:pPr>
          </w:p>
        </w:tc>
        <w:tc>
          <w:tcPr>
            <w:tcW w:w="301" w:type="pct"/>
          </w:tcPr>
          <w:p w:rsidR="00D96E85" w:rsidRPr="003D41BC" w:rsidRDefault="00D96E85" w:rsidP="007078B2">
            <w:pPr>
              <w:rPr>
                <w:sz w:val="20"/>
                <w:szCs w:val="20"/>
              </w:rPr>
            </w:pPr>
          </w:p>
        </w:tc>
      </w:tr>
      <w:tr w:rsidR="00D96E85" w:rsidRPr="003D41BC" w:rsidTr="007078B2">
        <w:tc>
          <w:tcPr>
            <w:tcW w:w="3929" w:type="pct"/>
          </w:tcPr>
          <w:p w:rsidR="00D96E85" w:rsidRPr="003D41BC" w:rsidRDefault="00D96E85" w:rsidP="007078B2">
            <w:pPr>
              <w:rPr>
                <w:sz w:val="20"/>
                <w:szCs w:val="20"/>
              </w:rPr>
            </w:pPr>
            <w:r w:rsidRPr="003D41BC">
              <w:rPr>
                <w:sz w:val="20"/>
                <w:szCs w:val="20"/>
              </w:rPr>
              <w:t>Location: _________________</w:t>
            </w:r>
          </w:p>
        </w:tc>
        <w:tc>
          <w:tcPr>
            <w:tcW w:w="378" w:type="pct"/>
          </w:tcPr>
          <w:p w:rsidR="00D96E85" w:rsidRPr="003D41BC" w:rsidRDefault="00D96E85" w:rsidP="007078B2">
            <w:pPr>
              <w:rPr>
                <w:sz w:val="20"/>
                <w:szCs w:val="20"/>
              </w:rPr>
            </w:pPr>
          </w:p>
        </w:tc>
        <w:tc>
          <w:tcPr>
            <w:tcW w:w="391" w:type="pct"/>
          </w:tcPr>
          <w:p w:rsidR="00D96E85" w:rsidRPr="003D41BC" w:rsidRDefault="00D96E85" w:rsidP="007078B2">
            <w:pPr>
              <w:rPr>
                <w:sz w:val="20"/>
                <w:szCs w:val="20"/>
              </w:rPr>
            </w:pPr>
          </w:p>
        </w:tc>
        <w:tc>
          <w:tcPr>
            <w:tcW w:w="301" w:type="pct"/>
          </w:tcPr>
          <w:p w:rsidR="00D96E85" w:rsidRPr="003D41BC" w:rsidRDefault="00D96E85" w:rsidP="007078B2">
            <w:pPr>
              <w:rPr>
                <w:sz w:val="20"/>
                <w:szCs w:val="20"/>
              </w:rPr>
            </w:pPr>
          </w:p>
        </w:tc>
      </w:tr>
      <w:tr w:rsidR="00D96E85" w:rsidRPr="003D41BC" w:rsidTr="007078B2">
        <w:tc>
          <w:tcPr>
            <w:tcW w:w="3929" w:type="pct"/>
          </w:tcPr>
          <w:p w:rsidR="00D96E85" w:rsidRPr="003D41BC" w:rsidRDefault="00D96E85" w:rsidP="007078B2">
            <w:pPr>
              <w:rPr>
                <w:sz w:val="20"/>
                <w:szCs w:val="20"/>
              </w:rPr>
            </w:pPr>
            <w:r w:rsidRPr="003D41BC">
              <w:rPr>
                <w:sz w:val="20"/>
                <w:szCs w:val="20"/>
              </w:rPr>
              <w:t>Document Referred: ________</w:t>
            </w:r>
          </w:p>
        </w:tc>
        <w:tc>
          <w:tcPr>
            <w:tcW w:w="378" w:type="pct"/>
          </w:tcPr>
          <w:p w:rsidR="00D96E85" w:rsidRPr="003D41BC" w:rsidRDefault="00D96E85" w:rsidP="007078B2">
            <w:pPr>
              <w:rPr>
                <w:sz w:val="20"/>
                <w:szCs w:val="20"/>
              </w:rPr>
            </w:pPr>
          </w:p>
        </w:tc>
        <w:tc>
          <w:tcPr>
            <w:tcW w:w="391" w:type="pct"/>
          </w:tcPr>
          <w:p w:rsidR="00D96E85" w:rsidRPr="003D41BC" w:rsidRDefault="00D96E85" w:rsidP="007078B2">
            <w:pPr>
              <w:rPr>
                <w:sz w:val="20"/>
                <w:szCs w:val="20"/>
              </w:rPr>
            </w:pPr>
          </w:p>
        </w:tc>
        <w:tc>
          <w:tcPr>
            <w:tcW w:w="301" w:type="pct"/>
          </w:tcPr>
          <w:p w:rsidR="00D96E85" w:rsidRPr="003D41BC" w:rsidRDefault="00D96E85" w:rsidP="007078B2">
            <w:pPr>
              <w:rPr>
                <w:sz w:val="20"/>
                <w:szCs w:val="20"/>
              </w:rPr>
            </w:pPr>
          </w:p>
        </w:tc>
      </w:tr>
      <w:tr w:rsidR="00D96E85" w:rsidRPr="003D41BC" w:rsidTr="007078B2">
        <w:tc>
          <w:tcPr>
            <w:tcW w:w="3929"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8" w:type="pct"/>
          </w:tcPr>
          <w:p w:rsidR="00D96E85" w:rsidRPr="003D41BC" w:rsidRDefault="00D96E85" w:rsidP="007078B2">
            <w:pPr>
              <w:rPr>
                <w:sz w:val="20"/>
                <w:szCs w:val="20"/>
              </w:rPr>
            </w:pPr>
          </w:p>
        </w:tc>
        <w:tc>
          <w:tcPr>
            <w:tcW w:w="391" w:type="pct"/>
          </w:tcPr>
          <w:p w:rsidR="00D96E85" w:rsidRPr="003D41BC" w:rsidRDefault="00D96E85" w:rsidP="007078B2">
            <w:pPr>
              <w:rPr>
                <w:sz w:val="20"/>
                <w:szCs w:val="20"/>
              </w:rPr>
            </w:pPr>
          </w:p>
        </w:tc>
        <w:tc>
          <w:tcPr>
            <w:tcW w:w="301" w:type="pct"/>
          </w:tcPr>
          <w:p w:rsidR="00D96E85" w:rsidRPr="003D41BC" w:rsidRDefault="00D96E85" w:rsidP="007078B2">
            <w:pPr>
              <w:rPr>
                <w:sz w:val="20"/>
                <w:szCs w:val="20"/>
              </w:rPr>
            </w:pPr>
          </w:p>
        </w:tc>
      </w:tr>
      <w:tr w:rsidR="00D96E85" w:rsidRPr="003D41BC" w:rsidTr="007078B2">
        <w:tc>
          <w:tcPr>
            <w:tcW w:w="3929" w:type="pct"/>
            <w:vMerge w:val="restart"/>
          </w:tcPr>
          <w:p w:rsidR="00D96E85" w:rsidRPr="003D41BC" w:rsidRDefault="00D96E85" w:rsidP="007078B2">
            <w:pPr>
              <w:rPr>
                <w:sz w:val="20"/>
                <w:szCs w:val="20"/>
              </w:rPr>
            </w:pPr>
            <w:r w:rsidRPr="003D41BC">
              <w:rPr>
                <w:sz w:val="20"/>
                <w:szCs w:val="20"/>
              </w:rPr>
              <w:t>Placing of Concrete</w:t>
            </w:r>
          </w:p>
        </w:tc>
        <w:tc>
          <w:tcPr>
            <w:tcW w:w="1071"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29" w:type="pct"/>
            <w:vMerge/>
          </w:tcPr>
          <w:p w:rsidR="00D96E85" w:rsidRPr="003D41BC" w:rsidRDefault="00D96E85" w:rsidP="007078B2">
            <w:pPr>
              <w:rPr>
                <w:sz w:val="20"/>
                <w:szCs w:val="20"/>
              </w:rPr>
            </w:pPr>
          </w:p>
        </w:tc>
        <w:tc>
          <w:tcPr>
            <w:tcW w:w="378" w:type="pct"/>
          </w:tcPr>
          <w:p w:rsidR="00D96E85" w:rsidRPr="003D41BC" w:rsidRDefault="00D96E85" w:rsidP="007078B2">
            <w:pPr>
              <w:jc w:val="center"/>
              <w:rPr>
                <w:sz w:val="20"/>
                <w:szCs w:val="20"/>
              </w:rPr>
            </w:pPr>
            <w:r w:rsidRPr="003D41BC">
              <w:rPr>
                <w:b/>
                <w:bCs/>
                <w:sz w:val="20"/>
                <w:szCs w:val="20"/>
              </w:rPr>
              <w:t>C</w:t>
            </w:r>
          </w:p>
        </w:tc>
        <w:tc>
          <w:tcPr>
            <w:tcW w:w="391" w:type="pct"/>
          </w:tcPr>
          <w:p w:rsidR="00D96E85" w:rsidRPr="003D41BC" w:rsidRDefault="00D96E85" w:rsidP="007078B2">
            <w:pPr>
              <w:jc w:val="center"/>
              <w:rPr>
                <w:sz w:val="20"/>
                <w:szCs w:val="20"/>
              </w:rPr>
            </w:pPr>
            <w:r w:rsidRPr="003D41BC">
              <w:rPr>
                <w:b/>
                <w:bCs/>
                <w:sz w:val="20"/>
                <w:szCs w:val="20"/>
              </w:rPr>
              <w:t>NC</w:t>
            </w:r>
          </w:p>
        </w:tc>
        <w:tc>
          <w:tcPr>
            <w:tcW w:w="301"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 xml:space="preserve">Qualification of Skilled and semi-skilled </w:t>
            </w:r>
            <w:r w:rsidR="002C1139">
              <w:rPr>
                <w:sz w:val="20"/>
                <w:szCs w:val="20"/>
              </w:rPr>
              <w:t>person power</w:t>
            </w:r>
          </w:p>
        </w:tc>
        <w:tc>
          <w:tcPr>
            <w:tcW w:w="378"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457984" behindDoc="0" locked="0" layoutInCell="1" allowOverlap="1" wp14:anchorId="5134D7E7" wp14:editId="734BA8EF">
                      <wp:simplePos x="0" y="0"/>
                      <wp:positionH relativeFrom="column">
                        <wp:posOffset>157480</wp:posOffset>
                      </wp:positionH>
                      <wp:positionV relativeFrom="paragraph">
                        <wp:posOffset>38735</wp:posOffset>
                      </wp:positionV>
                      <wp:extent cx="182245" cy="100330"/>
                      <wp:effectExtent l="6985" t="12065" r="10795" b="11430"/>
                      <wp:wrapNone/>
                      <wp:docPr id="102"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0" o:spid="_x0000_s1026" style="position:absolute;margin-left:12.4pt;margin-top:3.05pt;width:14.35pt;height:7.9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"/>
                  </w:pict>
                </mc:Fallback>
              </mc:AlternateContent>
            </w:r>
          </w:p>
        </w:tc>
        <w:tc>
          <w:tcPr>
            <w:tcW w:w="391"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459008" behindDoc="0" locked="0" layoutInCell="1" allowOverlap="1" wp14:anchorId="389CC7DE" wp14:editId="71AC70FA">
                      <wp:simplePos x="0" y="0"/>
                      <wp:positionH relativeFrom="column">
                        <wp:posOffset>167005</wp:posOffset>
                      </wp:positionH>
                      <wp:positionV relativeFrom="paragraph">
                        <wp:posOffset>38735</wp:posOffset>
                      </wp:positionV>
                      <wp:extent cx="182245" cy="100330"/>
                      <wp:effectExtent l="8255" t="12065" r="9525" b="11430"/>
                      <wp:wrapNone/>
                      <wp:docPr id="101"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1" o:spid="_x0000_s1026" style="position:absolute;margin-left:13.15pt;margin-top:3.05pt;width:14.35pt;height:7.9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ouIwIAAD8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"/>
                  </w:pict>
                </mc:Fallback>
              </mc:AlternateContent>
            </w:r>
          </w:p>
        </w:tc>
        <w:tc>
          <w:tcPr>
            <w:tcW w:w="301" w:type="pct"/>
          </w:tcPr>
          <w:p w:rsidR="00D96E85" w:rsidRPr="003D41BC" w:rsidRDefault="00ED24EB" w:rsidP="007078B2">
            <w:pPr>
              <w:jc w:val="center"/>
              <w:rPr>
                <w:b/>
                <w:bCs/>
                <w:sz w:val="20"/>
                <w:szCs w:val="20"/>
              </w:rPr>
            </w:pPr>
            <w:r>
              <w:rPr>
                <w:b/>
                <w:bCs/>
                <w:noProof/>
                <w:sz w:val="20"/>
                <w:szCs w:val="20"/>
              </w:rPr>
              <mc:AlternateContent>
                <mc:Choice Requires="wps">
                  <w:drawing>
                    <wp:anchor distT="0" distB="0" distL="114300" distR="114300" simplePos="0" relativeHeight="252460032" behindDoc="0" locked="0" layoutInCell="1" allowOverlap="1" wp14:anchorId="7F772525" wp14:editId="18D9063D">
                      <wp:simplePos x="0" y="0"/>
                      <wp:positionH relativeFrom="column">
                        <wp:posOffset>81915</wp:posOffset>
                      </wp:positionH>
                      <wp:positionV relativeFrom="paragraph">
                        <wp:posOffset>42545</wp:posOffset>
                      </wp:positionV>
                      <wp:extent cx="182245" cy="100330"/>
                      <wp:effectExtent l="5715" t="6350" r="12065" b="7620"/>
                      <wp:wrapNone/>
                      <wp:docPr id="100"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026" style="position:absolute;margin-left:6.45pt;margin-top:3.35pt;width:14.35pt;height:7.9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qiIgIAAD8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"/>
                  </w:pict>
                </mc:Fallback>
              </mc:AlternateContent>
            </w:r>
          </w:p>
        </w:tc>
      </w:tr>
      <w:tr w:rsidR="00D96E85" w:rsidRPr="003D41BC" w:rsidTr="007078B2">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Fulfillment of quality test</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85280" behindDoc="0" locked="0" layoutInCell="1" allowOverlap="1" wp14:anchorId="58D10722" wp14:editId="660B8D4C">
                      <wp:simplePos x="0" y="0"/>
                      <wp:positionH relativeFrom="column">
                        <wp:posOffset>134620</wp:posOffset>
                      </wp:positionH>
                      <wp:positionV relativeFrom="paragraph">
                        <wp:posOffset>22860</wp:posOffset>
                      </wp:positionV>
                      <wp:extent cx="182245" cy="100330"/>
                      <wp:effectExtent l="12700" t="13970" r="5080" b="9525"/>
                      <wp:wrapNone/>
                      <wp:docPr id="9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9" o:spid="_x0000_s1026" style="position:absolute;margin-left:10.6pt;margin-top:1.8pt;width:14.35pt;height:7.9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b+IwIAAD4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86304" behindDoc="0" locked="0" layoutInCell="1" allowOverlap="1" wp14:anchorId="643896AA" wp14:editId="69F8F3D6">
                      <wp:simplePos x="0" y="0"/>
                      <wp:positionH relativeFrom="column">
                        <wp:posOffset>144145</wp:posOffset>
                      </wp:positionH>
                      <wp:positionV relativeFrom="paragraph">
                        <wp:posOffset>22860</wp:posOffset>
                      </wp:positionV>
                      <wp:extent cx="182245" cy="100330"/>
                      <wp:effectExtent l="13970" t="13970" r="13335" b="9525"/>
                      <wp:wrapNone/>
                      <wp:docPr id="98"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11.35pt;margin-top:1.8pt;width:14.35pt;height:7.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87328" behindDoc="0" locked="0" layoutInCell="1" allowOverlap="1" wp14:anchorId="0EAF5128" wp14:editId="76C91B08">
                      <wp:simplePos x="0" y="0"/>
                      <wp:positionH relativeFrom="column">
                        <wp:posOffset>59055</wp:posOffset>
                      </wp:positionH>
                      <wp:positionV relativeFrom="paragraph">
                        <wp:posOffset>26670</wp:posOffset>
                      </wp:positionV>
                      <wp:extent cx="182245" cy="100330"/>
                      <wp:effectExtent l="11430" t="8255" r="6350" b="5715"/>
                      <wp:wrapNone/>
                      <wp:docPr id="97"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1" o:spid="_x0000_s1026" style="position:absolute;margin-left:4.65pt;margin-top:2.1pt;width:14.35pt;height:7.9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"/>
                  </w:pict>
                </mc:Fallback>
              </mc:AlternateContent>
            </w:r>
          </w:p>
        </w:tc>
      </w:tr>
      <w:tr w:rsidR="00D96E85" w:rsidRPr="003D41BC" w:rsidTr="007078B2">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Submittal of mix proportion for the mix design</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8768" behindDoc="0" locked="0" layoutInCell="1" allowOverlap="1" wp14:anchorId="1C1F0841" wp14:editId="6D8C7350">
                      <wp:simplePos x="0" y="0"/>
                      <wp:positionH relativeFrom="column">
                        <wp:posOffset>130175</wp:posOffset>
                      </wp:positionH>
                      <wp:positionV relativeFrom="paragraph">
                        <wp:posOffset>38735</wp:posOffset>
                      </wp:positionV>
                      <wp:extent cx="182245" cy="100330"/>
                      <wp:effectExtent l="8255" t="10160" r="9525" b="13335"/>
                      <wp:wrapNone/>
                      <wp:docPr id="96"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1" o:spid="_x0000_s1026" style="position:absolute;margin-left:10.25pt;margin-top:3.05pt;width:14.35pt;height:7.9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9792" behindDoc="0" locked="0" layoutInCell="1" allowOverlap="1" wp14:anchorId="4030ABC3" wp14:editId="263A40AB">
                      <wp:simplePos x="0" y="0"/>
                      <wp:positionH relativeFrom="column">
                        <wp:posOffset>166370</wp:posOffset>
                      </wp:positionH>
                      <wp:positionV relativeFrom="paragraph">
                        <wp:posOffset>27940</wp:posOffset>
                      </wp:positionV>
                      <wp:extent cx="182245" cy="100330"/>
                      <wp:effectExtent l="7620" t="8890" r="10160" b="5080"/>
                      <wp:wrapNone/>
                      <wp:docPr id="95"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o:spid="_x0000_s1026" style="position:absolute;margin-left:13.1pt;margin-top:2.2pt;width:14.35pt;height:7.9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9rIQ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50816" behindDoc="0" locked="0" layoutInCell="1" allowOverlap="1" wp14:anchorId="23CF9805" wp14:editId="6E07BE9F">
                      <wp:simplePos x="0" y="0"/>
                      <wp:positionH relativeFrom="column">
                        <wp:posOffset>61595</wp:posOffset>
                      </wp:positionH>
                      <wp:positionV relativeFrom="paragraph">
                        <wp:posOffset>38735</wp:posOffset>
                      </wp:positionV>
                      <wp:extent cx="182245" cy="100330"/>
                      <wp:effectExtent l="13970" t="10160" r="13335" b="13335"/>
                      <wp:wrapNone/>
                      <wp:docPr id="94"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 o:spid="_x0000_s1026" style="position:absolute;margin-left:4.85pt;margin-top:3.05pt;width:14.35pt;height:7.9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rFIg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Rechecking the rigidity of the scaffolding &amp; shuttering formwork from displacement of the fixed position.</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2448" behindDoc="0" locked="0" layoutInCell="1" allowOverlap="1" wp14:anchorId="3A28CC8D" wp14:editId="4A3C218D">
                      <wp:simplePos x="0" y="0"/>
                      <wp:positionH relativeFrom="column">
                        <wp:posOffset>126365</wp:posOffset>
                      </wp:positionH>
                      <wp:positionV relativeFrom="paragraph">
                        <wp:posOffset>29845</wp:posOffset>
                      </wp:positionV>
                      <wp:extent cx="182245" cy="100330"/>
                      <wp:effectExtent l="13970" t="9525" r="13335" b="13970"/>
                      <wp:wrapNone/>
                      <wp:docPr id="93"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9.95pt;margin-top:2.35pt;width:14.35pt;height:7.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XJIg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3472" behindDoc="0" locked="0" layoutInCell="1" allowOverlap="1" wp14:anchorId="7FE00060" wp14:editId="4F7B6121">
                      <wp:simplePos x="0" y="0"/>
                      <wp:positionH relativeFrom="column">
                        <wp:posOffset>154940</wp:posOffset>
                      </wp:positionH>
                      <wp:positionV relativeFrom="paragraph">
                        <wp:posOffset>27940</wp:posOffset>
                      </wp:positionV>
                      <wp:extent cx="182245" cy="100330"/>
                      <wp:effectExtent l="5715" t="7620" r="12065" b="6350"/>
                      <wp:wrapNone/>
                      <wp:docPr id="92"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 o:spid="_x0000_s1026" style="position:absolute;margin-left:12.2pt;margin-top:2.2pt;width:14.35pt;height:7.9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BnIg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4496" behindDoc="0" locked="0" layoutInCell="1" allowOverlap="1" wp14:anchorId="4B4A0B60" wp14:editId="72A33A4A">
                      <wp:simplePos x="0" y="0"/>
                      <wp:positionH relativeFrom="column">
                        <wp:posOffset>49530</wp:posOffset>
                      </wp:positionH>
                      <wp:positionV relativeFrom="paragraph">
                        <wp:posOffset>22860</wp:posOffset>
                      </wp:positionV>
                      <wp:extent cx="182245" cy="100330"/>
                      <wp:effectExtent l="11430" t="12065" r="6350" b="11430"/>
                      <wp:wrapNone/>
                      <wp:docPr id="91"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3.9pt;margin-top:1.8pt;width:14.35pt;height:7.9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CAIgIAAD4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Conformity of proper dimension for the finished surface</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5520" behindDoc="0" locked="0" layoutInCell="1" allowOverlap="1" wp14:anchorId="7B000F9B" wp14:editId="4C63AEB6">
                      <wp:simplePos x="0" y="0"/>
                      <wp:positionH relativeFrom="column">
                        <wp:posOffset>135890</wp:posOffset>
                      </wp:positionH>
                      <wp:positionV relativeFrom="paragraph">
                        <wp:posOffset>35560</wp:posOffset>
                      </wp:positionV>
                      <wp:extent cx="182245" cy="100330"/>
                      <wp:effectExtent l="13970" t="13970" r="13335" b="9525"/>
                      <wp:wrapNone/>
                      <wp:docPr id="90"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26" style="position:absolute;margin-left:10.7pt;margin-top:2.8pt;width:14.35pt;height:7.9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UuIgIAAD4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6544" behindDoc="0" locked="0" layoutInCell="1" allowOverlap="1" wp14:anchorId="27324A45" wp14:editId="4F57FDDA">
                      <wp:simplePos x="0" y="0"/>
                      <wp:positionH relativeFrom="column">
                        <wp:posOffset>162560</wp:posOffset>
                      </wp:positionH>
                      <wp:positionV relativeFrom="paragraph">
                        <wp:posOffset>26035</wp:posOffset>
                      </wp:positionV>
                      <wp:extent cx="182245" cy="100330"/>
                      <wp:effectExtent l="13335" t="13970" r="13970" b="9525"/>
                      <wp:wrapNone/>
                      <wp:docPr id="89"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12.8pt;margin-top:2.05pt;width:14.35pt;height:7.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7568" behindDoc="0" locked="0" layoutInCell="1" allowOverlap="1" wp14:anchorId="7DB2644A" wp14:editId="3FBE71C1">
                      <wp:simplePos x="0" y="0"/>
                      <wp:positionH relativeFrom="column">
                        <wp:posOffset>60325</wp:posOffset>
                      </wp:positionH>
                      <wp:positionV relativeFrom="paragraph">
                        <wp:posOffset>39370</wp:posOffset>
                      </wp:positionV>
                      <wp:extent cx="182245" cy="100330"/>
                      <wp:effectExtent l="12700" t="8255" r="5080" b="5715"/>
                      <wp:wrapNone/>
                      <wp:docPr id="88"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026" style="position:absolute;margin-left:4.75pt;margin-top:3.1pt;width:14.35pt;height:7.9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Cleanliness of all reinforcement bar (free from dirt, paint,</w:t>
            </w:r>
            <w:r w:rsidR="00013645">
              <w:rPr>
                <w:sz w:val="20"/>
                <w:szCs w:val="20"/>
              </w:rPr>
              <w:t xml:space="preserve"> </w:t>
            </w:r>
            <w:r w:rsidRPr="003D41BC">
              <w:rPr>
                <w:sz w:val="20"/>
                <w:szCs w:val="20"/>
              </w:rPr>
              <w:t>oil, rust and other foreign sunstones</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0640" behindDoc="0" locked="0" layoutInCell="1" allowOverlap="1" wp14:anchorId="081ED128" wp14:editId="214AAF6B">
                      <wp:simplePos x="0" y="0"/>
                      <wp:positionH relativeFrom="column">
                        <wp:posOffset>130175</wp:posOffset>
                      </wp:positionH>
                      <wp:positionV relativeFrom="paragraph">
                        <wp:posOffset>18415</wp:posOffset>
                      </wp:positionV>
                      <wp:extent cx="182245" cy="100330"/>
                      <wp:effectExtent l="8255" t="5715" r="9525" b="8255"/>
                      <wp:wrapNone/>
                      <wp:docPr id="87"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10.25pt;margin-top:1.45pt;width:14.35pt;height:7.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Dw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9616" behindDoc="0" locked="0" layoutInCell="1" allowOverlap="1" wp14:anchorId="49386513" wp14:editId="138A7581">
                      <wp:simplePos x="0" y="0"/>
                      <wp:positionH relativeFrom="column">
                        <wp:posOffset>144780</wp:posOffset>
                      </wp:positionH>
                      <wp:positionV relativeFrom="paragraph">
                        <wp:posOffset>18415</wp:posOffset>
                      </wp:positionV>
                      <wp:extent cx="182245" cy="100330"/>
                      <wp:effectExtent l="5080" t="5715" r="12700" b="8255"/>
                      <wp:wrapNone/>
                      <wp:docPr id="86"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6" style="position:absolute;margin-left:11.4pt;margin-top:1.45pt;width:14.35pt;height:7.9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o5Iw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398592" behindDoc="0" locked="0" layoutInCell="1" allowOverlap="1" wp14:anchorId="41CA830C" wp14:editId="11122B25">
                      <wp:simplePos x="0" y="0"/>
                      <wp:positionH relativeFrom="column">
                        <wp:posOffset>61595</wp:posOffset>
                      </wp:positionH>
                      <wp:positionV relativeFrom="paragraph">
                        <wp:posOffset>29210</wp:posOffset>
                      </wp:positionV>
                      <wp:extent cx="182245" cy="100330"/>
                      <wp:effectExtent l="13970" t="6985" r="13335" b="6985"/>
                      <wp:wrapNone/>
                      <wp:docPr id="85"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4.85pt;margin-top:2.3pt;width:14.35pt;height:7.9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EzIQ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Submittal of mix proportion for the mix design</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3712" behindDoc="0" locked="0" layoutInCell="1" allowOverlap="1" wp14:anchorId="010DDE5F" wp14:editId="0C189145">
                      <wp:simplePos x="0" y="0"/>
                      <wp:positionH relativeFrom="column">
                        <wp:posOffset>130175</wp:posOffset>
                      </wp:positionH>
                      <wp:positionV relativeFrom="paragraph">
                        <wp:posOffset>38735</wp:posOffset>
                      </wp:positionV>
                      <wp:extent cx="182245" cy="100330"/>
                      <wp:effectExtent l="8255" t="5715" r="9525" b="8255"/>
                      <wp:wrapNone/>
                      <wp:docPr id="84"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026" style="position:absolute;margin-left:10.25pt;margin-top:3.05pt;width:14.35pt;height:7.9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7Y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2688" behindDoc="0" locked="0" layoutInCell="1" allowOverlap="1" wp14:anchorId="2589C4BC" wp14:editId="314D15E9">
                      <wp:simplePos x="0" y="0"/>
                      <wp:positionH relativeFrom="column">
                        <wp:posOffset>166370</wp:posOffset>
                      </wp:positionH>
                      <wp:positionV relativeFrom="paragraph">
                        <wp:posOffset>27940</wp:posOffset>
                      </wp:positionV>
                      <wp:extent cx="182245" cy="100330"/>
                      <wp:effectExtent l="7620" t="13970" r="10160" b="9525"/>
                      <wp:wrapNone/>
                      <wp:docPr id="83"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6" o:spid="_x0000_s1026" style="position:absolute;margin-left:13.1pt;margin-top:2.2pt;width:14.35pt;height:7.9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hAIw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1664" behindDoc="0" locked="0" layoutInCell="1" allowOverlap="1" wp14:anchorId="754E50EA" wp14:editId="58830B38">
                      <wp:simplePos x="0" y="0"/>
                      <wp:positionH relativeFrom="column">
                        <wp:posOffset>61595</wp:posOffset>
                      </wp:positionH>
                      <wp:positionV relativeFrom="paragraph">
                        <wp:posOffset>38735</wp:posOffset>
                      </wp:positionV>
                      <wp:extent cx="182245" cy="100330"/>
                      <wp:effectExtent l="13970" t="5715" r="13335" b="8255"/>
                      <wp:wrapNone/>
                      <wp:docPr id="82"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4.85pt;margin-top:3.05pt;width:14.35pt;height:7.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jMIg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 xml:space="preserve">Method used for pouring concrete to avoid segregation/Chute, down pipe, </w:t>
            </w:r>
            <w:proofErr w:type="spellStart"/>
            <w:r w:rsidRPr="003D41BC">
              <w:rPr>
                <w:sz w:val="20"/>
                <w:szCs w:val="20"/>
              </w:rPr>
              <w:t>trunking</w:t>
            </w:r>
            <w:proofErr w:type="spellEnd"/>
            <w:r w:rsidRPr="003D41BC">
              <w:rPr>
                <w:sz w:val="20"/>
                <w:szCs w:val="20"/>
              </w:rPr>
              <w:t>, or any other/</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6784" behindDoc="0" locked="0" layoutInCell="1" allowOverlap="1" wp14:anchorId="36523C49" wp14:editId="0BDF874D">
                      <wp:simplePos x="0" y="0"/>
                      <wp:positionH relativeFrom="column">
                        <wp:posOffset>119380</wp:posOffset>
                      </wp:positionH>
                      <wp:positionV relativeFrom="paragraph">
                        <wp:posOffset>28575</wp:posOffset>
                      </wp:positionV>
                      <wp:extent cx="182245" cy="100330"/>
                      <wp:effectExtent l="6985" t="13970" r="10795" b="9525"/>
                      <wp:wrapNone/>
                      <wp:docPr id="81"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026" style="position:absolute;margin-left:9.4pt;margin-top:2.25pt;width:14.35pt;height:7.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5760" behindDoc="0" locked="0" layoutInCell="1" allowOverlap="1" wp14:anchorId="19565317" wp14:editId="1FBE6316">
                      <wp:simplePos x="0" y="0"/>
                      <wp:positionH relativeFrom="column">
                        <wp:posOffset>144780</wp:posOffset>
                      </wp:positionH>
                      <wp:positionV relativeFrom="paragraph">
                        <wp:posOffset>39370</wp:posOffset>
                      </wp:positionV>
                      <wp:extent cx="182245" cy="100330"/>
                      <wp:effectExtent l="5080" t="5715" r="12700" b="8255"/>
                      <wp:wrapNone/>
                      <wp:docPr id="80"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026" style="position:absolute;margin-left:11.4pt;margin-top:3.1pt;width:14.35pt;height:7.9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4736" behindDoc="0" locked="0" layoutInCell="1" allowOverlap="1" wp14:anchorId="65EC12A4" wp14:editId="2C93FAA4">
                      <wp:simplePos x="0" y="0"/>
                      <wp:positionH relativeFrom="column">
                        <wp:posOffset>61595</wp:posOffset>
                      </wp:positionH>
                      <wp:positionV relativeFrom="paragraph">
                        <wp:posOffset>28575</wp:posOffset>
                      </wp:positionV>
                      <wp:extent cx="182245" cy="100330"/>
                      <wp:effectExtent l="13970" t="13970" r="13335" b="9525"/>
                      <wp:wrapNone/>
                      <wp:docPr id="79"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4.85pt;margin-top:2.25pt;width:14.35pt;height:7.9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XW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Conformity for right dimension, vertical alignment &amp; level of finished element</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9856" behindDoc="0" locked="0" layoutInCell="1" allowOverlap="1" wp14:anchorId="44032FFB" wp14:editId="4954982F">
                      <wp:simplePos x="0" y="0"/>
                      <wp:positionH relativeFrom="column">
                        <wp:posOffset>120650</wp:posOffset>
                      </wp:positionH>
                      <wp:positionV relativeFrom="paragraph">
                        <wp:posOffset>24765</wp:posOffset>
                      </wp:positionV>
                      <wp:extent cx="182245" cy="100330"/>
                      <wp:effectExtent l="8255" t="8890" r="9525" b="5080"/>
                      <wp:wrapNone/>
                      <wp:docPr id="78"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26" style="position:absolute;margin-left:9.5pt;margin-top:1.95pt;width:14.35pt;height:7.9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Lv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8832" behindDoc="0" locked="0" layoutInCell="1" allowOverlap="1" wp14:anchorId="4D5F2169" wp14:editId="559186EB">
                      <wp:simplePos x="0" y="0"/>
                      <wp:positionH relativeFrom="column">
                        <wp:posOffset>146050</wp:posOffset>
                      </wp:positionH>
                      <wp:positionV relativeFrom="paragraph">
                        <wp:posOffset>35560</wp:posOffset>
                      </wp:positionV>
                      <wp:extent cx="182245" cy="100330"/>
                      <wp:effectExtent l="6350" t="10160" r="11430" b="13335"/>
                      <wp:wrapNone/>
                      <wp:docPr id="77"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026" style="position:absolute;margin-left:11.5pt;margin-top:2.8pt;width:14.35pt;height:7.9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J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07808" behindDoc="0" locked="0" layoutInCell="1" allowOverlap="1" wp14:anchorId="4AF1D40A" wp14:editId="3A606856">
                      <wp:simplePos x="0" y="0"/>
                      <wp:positionH relativeFrom="column">
                        <wp:posOffset>62865</wp:posOffset>
                      </wp:positionH>
                      <wp:positionV relativeFrom="paragraph">
                        <wp:posOffset>24765</wp:posOffset>
                      </wp:positionV>
                      <wp:extent cx="182245" cy="100330"/>
                      <wp:effectExtent l="5715" t="8890" r="12065" b="5080"/>
                      <wp:wrapNone/>
                      <wp:docPr id="76"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026" style="position:absolute;margin-left:4.95pt;margin-top:1.95pt;width:14.35pt;height:7.9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Sufficiency for different size of aggregates piled separately</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0880" behindDoc="0" locked="0" layoutInCell="1" allowOverlap="1" wp14:anchorId="1F8F89E1" wp14:editId="60A94006">
                      <wp:simplePos x="0" y="0"/>
                      <wp:positionH relativeFrom="column">
                        <wp:posOffset>134620</wp:posOffset>
                      </wp:positionH>
                      <wp:positionV relativeFrom="paragraph">
                        <wp:posOffset>22860</wp:posOffset>
                      </wp:positionV>
                      <wp:extent cx="182245" cy="100330"/>
                      <wp:effectExtent l="12700" t="6350" r="5080" b="7620"/>
                      <wp:wrapNone/>
                      <wp:docPr id="75"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026" style="position:absolute;margin-left:10.6pt;margin-top:1.8pt;width:14.35pt;height:7.9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5KIg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1904" behindDoc="0" locked="0" layoutInCell="1" allowOverlap="1" wp14:anchorId="580A045D" wp14:editId="135649FE">
                      <wp:simplePos x="0" y="0"/>
                      <wp:positionH relativeFrom="column">
                        <wp:posOffset>144145</wp:posOffset>
                      </wp:positionH>
                      <wp:positionV relativeFrom="paragraph">
                        <wp:posOffset>22860</wp:posOffset>
                      </wp:positionV>
                      <wp:extent cx="182245" cy="100330"/>
                      <wp:effectExtent l="13970" t="6350" r="13335" b="7620"/>
                      <wp:wrapNone/>
                      <wp:docPr id="74"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5" o:spid="_x0000_s1026" style="position:absolute;margin-left:11.35pt;margin-top:1.8pt;width:14.35pt;height:7.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kIg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2928" behindDoc="0" locked="0" layoutInCell="1" allowOverlap="1" wp14:anchorId="70613F75" wp14:editId="5DCC4F75">
                      <wp:simplePos x="0" y="0"/>
                      <wp:positionH relativeFrom="column">
                        <wp:posOffset>59055</wp:posOffset>
                      </wp:positionH>
                      <wp:positionV relativeFrom="paragraph">
                        <wp:posOffset>26670</wp:posOffset>
                      </wp:positionV>
                      <wp:extent cx="182245" cy="100330"/>
                      <wp:effectExtent l="11430" t="10160" r="6350" b="13335"/>
                      <wp:wrapNone/>
                      <wp:docPr id="73"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4.65pt;margin-top:2.1pt;width:14.35pt;height:7.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heIwIAAD4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Type, quantity, quality, age of cement</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3952" behindDoc="0" locked="0" layoutInCell="1" allowOverlap="1" wp14:anchorId="02112156" wp14:editId="66388DF2">
                      <wp:simplePos x="0" y="0"/>
                      <wp:positionH relativeFrom="column">
                        <wp:posOffset>126365</wp:posOffset>
                      </wp:positionH>
                      <wp:positionV relativeFrom="paragraph">
                        <wp:posOffset>29845</wp:posOffset>
                      </wp:positionV>
                      <wp:extent cx="182245" cy="100330"/>
                      <wp:effectExtent l="13970" t="12065" r="13335" b="11430"/>
                      <wp:wrapNone/>
                      <wp:docPr id="72"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026" style="position:absolute;margin-left:9.95pt;margin-top:2.35pt;width:14.35pt;height:7.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3w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4976" behindDoc="0" locked="0" layoutInCell="1" allowOverlap="1" wp14:anchorId="22AA757A" wp14:editId="00699DC5">
                      <wp:simplePos x="0" y="0"/>
                      <wp:positionH relativeFrom="column">
                        <wp:posOffset>154940</wp:posOffset>
                      </wp:positionH>
                      <wp:positionV relativeFrom="paragraph">
                        <wp:posOffset>27940</wp:posOffset>
                      </wp:positionV>
                      <wp:extent cx="182245" cy="100330"/>
                      <wp:effectExtent l="5715" t="10160" r="12065" b="13335"/>
                      <wp:wrapNone/>
                      <wp:docPr id="7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12.2pt;margin-top:2.2pt;width:14.35pt;height:7.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0X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6000" behindDoc="0" locked="0" layoutInCell="1" allowOverlap="1" wp14:anchorId="6ED636E0" wp14:editId="2B0424F1">
                      <wp:simplePos x="0" y="0"/>
                      <wp:positionH relativeFrom="column">
                        <wp:posOffset>49530</wp:posOffset>
                      </wp:positionH>
                      <wp:positionV relativeFrom="paragraph">
                        <wp:posOffset>22860</wp:posOffset>
                      </wp:positionV>
                      <wp:extent cx="182245" cy="100330"/>
                      <wp:effectExtent l="11430" t="5080" r="6350" b="8890"/>
                      <wp:wrapNone/>
                      <wp:docPr id="70"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9" o:spid="_x0000_s1026" style="position:absolute;margin-left:3.9pt;margin-top:1.8pt;width:14.35pt;height:7.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i5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Size of gauging box for measuring aggregates</w:t>
            </w:r>
          </w:p>
        </w:tc>
        <w:tc>
          <w:tcPr>
            <w:tcW w:w="378"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7024" behindDoc="0" locked="0" layoutInCell="1" allowOverlap="1" wp14:anchorId="5909F343" wp14:editId="6DC636A4">
                      <wp:simplePos x="0" y="0"/>
                      <wp:positionH relativeFrom="column">
                        <wp:posOffset>135890</wp:posOffset>
                      </wp:positionH>
                      <wp:positionV relativeFrom="paragraph">
                        <wp:posOffset>35560</wp:posOffset>
                      </wp:positionV>
                      <wp:extent cx="182245" cy="100330"/>
                      <wp:effectExtent l="13970" t="7620" r="13335" b="6350"/>
                      <wp:wrapNone/>
                      <wp:docPr id="69"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margin-left:10.7pt;margin-top:2.8pt;width:14.35pt;height:7.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"/>
                  </w:pict>
                </mc:Fallback>
              </mc:AlternateContent>
            </w:r>
          </w:p>
        </w:tc>
        <w:tc>
          <w:tcPr>
            <w:tcW w:w="39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8048" behindDoc="0" locked="0" layoutInCell="1" allowOverlap="1" wp14:anchorId="682B2198" wp14:editId="59B4B356">
                      <wp:simplePos x="0" y="0"/>
                      <wp:positionH relativeFrom="column">
                        <wp:posOffset>162560</wp:posOffset>
                      </wp:positionH>
                      <wp:positionV relativeFrom="paragraph">
                        <wp:posOffset>26035</wp:posOffset>
                      </wp:positionV>
                      <wp:extent cx="182245" cy="100330"/>
                      <wp:effectExtent l="13335" t="7620" r="13970" b="6350"/>
                      <wp:wrapNone/>
                      <wp:docPr id="68"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026" style="position:absolute;margin-left:12.8pt;margin-top:2.05pt;width:14.35pt;height:7.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"/>
                  </w:pict>
                </mc:Fallback>
              </mc:AlternateContent>
            </w:r>
          </w:p>
        </w:tc>
        <w:tc>
          <w:tcPr>
            <w:tcW w:w="301"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19072" behindDoc="0" locked="0" layoutInCell="1" allowOverlap="1" wp14:anchorId="0450D265" wp14:editId="2BA4329A">
                      <wp:simplePos x="0" y="0"/>
                      <wp:positionH relativeFrom="column">
                        <wp:posOffset>60325</wp:posOffset>
                      </wp:positionH>
                      <wp:positionV relativeFrom="paragraph">
                        <wp:posOffset>39370</wp:posOffset>
                      </wp:positionV>
                      <wp:extent cx="182245" cy="100330"/>
                      <wp:effectExtent l="12700" t="11430" r="5080" b="12065"/>
                      <wp:wrapNone/>
                      <wp:docPr id="67"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2" o:spid="_x0000_s1026" style="position:absolute;margin-left:4.75pt;margin-top:3.1pt;width:14.35pt;height:7.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"/>
                  </w:pict>
                </mc:Fallback>
              </mc:AlternateContent>
            </w:r>
          </w:p>
        </w:tc>
      </w:tr>
      <w:tr w:rsidR="00D96E85" w:rsidRPr="003D41BC" w:rsidTr="007078B2">
        <w:trPr>
          <w:trHeight w:val="77"/>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Water</w:t>
            </w:r>
          </w:p>
        </w:tc>
        <w:tc>
          <w:tcPr>
            <w:tcW w:w="378"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20096" behindDoc="0" locked="0" layoutInCell="1" allowOverlap="1" wp14:anchorId="5536037A" wp14:editId="14304EBE">
                      <wp:simplePos x="0" y="0"/>
                      <wp:positionH relativeFrom="column">
                        <wp:posOffset>130175</wp:posOffset>
                      </wp:positionH>
                      <wp:positionV relativeFrom="paragraph">
                        <wp:posOffset>25400</wp:posOffset>
                      </wp:positionV>
                      <wp:extent cx="182245" cy="100330"/>
                      <wp:effectExtent l="8255" t="5715" r="9525" b="8255"/>
                      <wp:wrapNone/>
                      <wp:docPr id="66"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3" o:spid="_x0000_s1026" style="position:absolute;margin-left:10.25pt;margin-top:2pt;width:14.35pt;height:7.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"/>
                  </w:pict>
                </mc:Fallback>
              </mc:AlternateContent>
            </w:r>
          </w:p>
        </w:tc>
        <w:tc>
          <w:tcPr>
            <w:tcW w:w="391"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21120" behindDoc="0" locked="0" layoutInCell="1" allowOverlap="1" wp14:anchorId="1C498653" wp14:editId="4BB2D393">
                      <wp:simplePos x="0" y="0"/>
                      <wp:positionH relativeFrom="column">
                        <wp:posOffset>144780</wp:posOffset>
                      </wp:positionH>
                      <wp:positionV relativeFrom="paragraph">
                        <wp:posOffset>25400</wp:posOffset>
                      </wp:positionV>
                      <wp:extent cx="182245" cy="100330"/>
                      <wp:effectExtent l="5080" t="5715" r="12700" b="8255"/>
                      <wp:wrapNone/>
                      <wp:docPr id="65"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026" style="position:absolute;margin-left:11.4pt;margin-top:2pt;width:14.35pt;height:7.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PDIg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"/>
                  </w:pict>
                </mc:Fallback>
              </mc:AlternateContent>
            </w:r>
          </w:p>
        </w:tc>
        <w:tc>
          <w:tcPr>
            <w:tcW w:w="301"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22144" behindDoc="0" locked="0" layoutInCell="1" allowOverlap="1" wp14:anchorId="266B9BCD" wp14:editId="0944C272">
                      <wp:simplePos x="0" y="0"/>
                      <wp:positionH relativeFrom="column">
                        <wp:posOffset>61595</wp:posOffset>
                      </wp:positionH>
                      <wp:positionV relativeFrom="paragraph">
                        <wp:posOffset>36195</wp:posOffset>
                      </wp:positionV>
                      <wp:extent cx="182245" cy="100330"/>
                      <wp:effectExtent l="13970" t="6985" r="13335" b="6985"/>
                      <wp:wrapNone/>
                      <wp:docPr id="64"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5" o:spid="_x0000_s1026" style="position:absolute;margin-left:4.85pt;margin-top:2.85pt;width:14.35pt;height:7.9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ZtIw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"/>
                  </w:pict>
                </mc:Fallback>
              </mc:AlternateContent>
            </w:r>
          </w:p>
        </w:tc>
      </w:tr>
      <w:tr w:rsidR="00D96E85" w:rsidRPr="003D41BC" w:rsidTr="00A42F02">
        <w:trPr>
          <w:trHeight w:val="432"/>
        </w:trPr>
        <w:tc>
          <w:tcPr>
            <w:tcW w:w="3929" w:type="pct"/>
          </w:tcPr>
          <w:p w:rsidR="00D96E85" w:rsidRPr="003D41BC" w:rsidRDefault="00D96E85" w:rsidP="00CF36B0">
            <w:pPr>
              <w:pStyle w:val="ListParagraph"/>
              <w:numPr>
                <w:ilvl w:val="0"/>
                <w:numId w:val="44"/>
              </w:numPr>
              <w:spacing w:before="0" w:after="0"/>
              <w:ind w:left="450" w:hanging="270"/>
              <w:rPr>
                <w:sz w:val="20"/>
                <w:szCs w:val="20"/>
              </w:rPr>
            </w:pPr>
            <w:r w:rsidRPr="003D41BC">
              <w:rPr>
                <w:sz w:val="20"/>
                <w:szCs w:val="20"/>
              </w:rPr>
              <w:t>Workability of concrete for ensuring proper handling and placing</w:t>
            </w:r>
            <w:r w:rsidR="00013645">
              <w:rPr>
                <w:sz w:val="20"/>
                <w:szCs w:val="20"/>
              </w:rPr>
              <w:t xml:space="preserve"> </w:t>
            </w:r>
            <w:r w:rsidRPr="003D41BC">
              <w:rPr>
                <w:sz w:val="20"/>
                <w:szCs w:val="20"/>
              </w:rPr>
              <w:t>of concrete without segregation/low, medium, high/</w:t>
            </w:r>
          </w:p>
        </w:tc>
        <w:tc>
          <w:tcPr>
            <w:tcW w:w="378"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51840" behindDoc="0" locked="0" layoutInCell="1" allowOverlap="1" wp14:anchorId="2DE44105" wp14:editId="289F19BC">
                      <wp:simplePos x="0" y="0"/>
                      <wp:positionH relativeFrom="column">
                        <wp:posOffset>131445</wp:posOffset>
                      </wp:positionH>
                      <wp:positionV relativeFrom="paragraph">
                        <wp:posOffset>45085</wp:posOffset>
                      </wp:positionV>
                      <wp:extent cx="182245" cy="100330"/>
                      <wp:effectExtent l="9525" t="5715" r="8255" b="8255"/>
                      <wp:wrapNone/>
                      <wp:docPr id="63"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 o:spid="_x0000_s1026" style="position:absolute;margin-left:10.35pt;margin-top:3.55pt;width:14.35pt;height:7.9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AbIw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"/>
                  </w:pict>
                </mc:Fallback>
              </mc:AlternateContent>
            </w:r>
          </w:p>
        </w:tc>
        <w:tc>
          <w:tcPr>
            <w:tcW w:w="391"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52864" behindDoc="0" locked="0" layoutInCell="1" allowOverlap="1" wp14:anchorId="7AAB0E9F" wp14:editId="0F5CD4FD">
                      <wp:simplePos x="0" y="0"/>
                      <wp:positionH relativeFrom="column">
                        <wp:posOffset>146050</wp:posOffset>
                      </wp:positionH>
                      <wp:positionV relativeFrom="paragraph">
                        <wp:posOffset>45085</wp:posOffset>
                      </wp:positionV>
                      <wp:extent cx="182245" cy="100330"/>
                      <wp:effectExtent l="6350" t="5715" r="11430" b="8255"/>
                      <wp:wrapNone/>
                      <wp:docPr id="62"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5" o:spid="_x0000_s1026" style="position:absolute;margin-left:11.5pt;margin-top:3.55pt;width:14.35pt;height:7.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W1Iw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"/>
                  </w:pict>
                </mc:Fallback>
              </mc:AlternateContent>
            </w:r>
          </w:p>
        </w:tc>
        <w:tc>
          <w:tcPr>
            <w:tcW w:w="301" w:type="pct"/>
          </w:tcPr>
          <w:p w:rsidR="00D96E85" w:rsidRPr="003D41BC" w:rsidRDefault="00ED24EB" w:rsidP="007078B2">
            <w:pPr>
              <w:jc w:val="center"/>
              <w:rPr>
                <w:noProof/>
                <w:sz w:val="20"/>
                <w:szCs w:val="20"/>
              </w:rPr>
            </w:pPr>
            <w:r>
              <w:rPr>
                <w:noProof/>
                <w:sz w:val="20"/>
                <w:szCs w:val="20"/>
              </w:rPr>
              <mc:AlternateContent>
                <mc:Choice Requires="wps">
                  <w:drawing>
                    <wp:anchor distT="0" distB="0" distL="114300" distR="114300" simplePos="0" relativeHeight="252453888" behindDoc="0" locked="0" layoutInCell="1" allowOverlap="1" wp14:anchorId="77639EAF" wp14:editId="43CBA94B">
                      <wp:simplePos x="0" y="0"/>
                      <wp:positionH relativeFrom="column">
                        <wp:posOffset>62865</wp:posOffset>
                      </wp:positionH>
                      <wp:positionV relativeFrom="paragraph">
                        <wp:posOffset>55880</wp:posOffset>
                      </wp:positionV>
                      <wp:extent cx="182245" cy="100330"/>
                      <wp:effectExtent l="5715" t="6985" r="12065" b="6985"/>
                      <wp:wrapNone/>
                      <wp:docPr id="61"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026" style="position:absolute;margin-left:4.95pt;margin-top:4.4pt;width:14.35pt;height:7.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ud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"/>
                  </w:pict>
                </mc:Fallback>
              </mc:AlternateContent>
            </w:r>
          </w:p>
        </w:tc>
      </w:tr>
    </w:tbl>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389376" behindDoc="0" locked="0" layoutInCell="1" allowOverlap="1" wp14:anchorId="772A76B0" wp14:editId="331832FA">
                <wp:simplePos x="0" y="0"/>
                <wp:positionH relativeFrom="column">
                  <wp:posOffset>3228975</wp:posOffset>
                </wp:positionH>
                <wp:positionV relativeFrom="paragraph">
                  <wp:posOffset>19050</wp:posOffset>
                </wp:positionV>
                <wp:extent cx="114300" cy="114300"/>
                <wp:effectExtent l="7620" t="8890" r="11430" b="10160"/>
                <wp:wrapSquare wrapText="bothSides"/>
                <wp:docPr id="60"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510" type="#_x0000_t202" style="position:absolute;left:0;text-align:left;margin-left:254.25pt;margin-top:1.5pt;width:9pt;height: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388352" behindDoc="0" locked="0" layoutInCell="1" allowOverlap="1" wp14:anchorId="4268702B" wp14:editId="3BA4092C">
                <wp:simplePos x="0" y="0"/>
                <wp:positionH relativeFrom="column">
                  <wp:posOffset>2171700</wp:posOffset>
                </wp:positionH>
                <wp:positionV relativeFrom="paragraph">
                  <wp:posOffset>19050</wp:posOffset>
                </wp:positionV>
                <wp:extent cx="114300" cy="114300"/>
                <wp:effectExtent l="7620" t="8890" r="11430" b="10160"/>
                <wp:wrapSquare wrapText="bothSides"/>
                <wp:docPr id="59"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511" type="#_x0000_t202" style="position:absolute;left:0;text-align:left;margin-left:171pt;margin-top:1.5pt;width:9pt;height: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D96E85" w:rsidRPr="003D41BC">
        <w:rPr>
          <w:sz w:val="20"/>
          <w:szCs w:val="20"/>
        </w:rPr>
        <w:t>,</w:t>
      </w:r>
      <w:r w:rsidR="000930D0">
        <w:rPr>
          <w:sz w:val="20"/>
          <w:szCs w:val="20"/>
        </w:rPr>
        <w:t xml:space="preserve"> </w:t>
      </w:r>
      <w:r w:rsidR="00D96E85" w:rsidRPr="003D41BC">
        <w:rPr>
          <w:sz w:val="20"/>
          <w:szCs w:val="20"/>
        </w:rPr>
        <w:t>the Contractor is hereby allowed/refused to proceed Clearing the Site. The take-off sheet of this activity shall immediately be signed upon completion.</w:t>
      </w:r>
    </w:p>
    <w:p w:rsidR="000930D0" w:rsidRDefault="000930D0"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2C6109" w:rsidRDefault="00FE05EA" w:rsidP="00A42F02">
      <w:pPr>
        <w:rPr>
          <w:sz w:val="20"/>
          <w:szCs w:val="20"/>
        </w:rPr>
      </w:pPr>
      <w:r>
        <w:rPr>
          <w:sz w:val="20"/>
          <w:szCs w:val="20"/>
        </w:rPr>
        <w:t>C = Conformed</w:t>
      </w:r>
      <w:r>
        <w:rPr>
          <w:sz w:val="20"/>
          <w:szCs w:val="20"/>
        </w:rPr>
        <w:tab/>
      </w:r>
      <w:r>
        <w:rPr>
          <w:sz w:val="20"/>
          <w:szCs w:val="20"/>
        </w:rPr>
        <w:tab/>
      </w:r>
      <w:r>
        <w:rPr>
          <w:sz w:val="20"/>
          <w:szCs w:val="20"/>
        </w:rPr>
        <w:tab/>
        <w:t>NC = Not conformed</w:t>
      </w:r>
      <w:r>
        <w:rPr>
          <w:sz w:val="20"/>
          <w:szCs w:val="20"/>
        </w:rPr>
        <w:tab/>
      </w:r>
      <w:r>
        <w:rPr>
          <w:sz w:val="20"/>
          <w:szCs w:val="20"/>
        </w:rPr>
        <w:tab/>
      </w:r>
      <w:r>
        <w:rPr>
          <w:sz w:val="20"/>
          <w:szCs w:val="20"/>
        </w:rPr>
        <w:tab/>
        <w:t>NA= N</w:t>
      </w:r>
      <w:r w:rsidR="00D96E85" w:rsidRPr="003D41BC">
        <w:rPr>
          <w:sz w:val="20"/>
          <w:szCs w:val="20"/>
        </w:rPr>
        <w:t>ot applicable</w:t>
      </w:r>
      <w:r w:rsidR="002C6109">
        <w:rPr>
          <w:sz w:val="20"/>
          <w:szCs w:val="20"/>
        </w:rPr>
        <w:br w:type="page"/>
      </w:r>
    </w:p>
    <w:p w:rsidR="00D96E85" w:rsidRPr="00BF4782" w:rsidRDefault="00D96E85" w:rsidP="00D96E85">
      <w:pPr>
        <w:rPr>
          <w:b/>
          <w:sz w:val="20"/>
          <w:szCs w:val="20"/>
        </w:rPr>
      </w:pPr>
      <w:r w:rsidRPr="00BF4782">
        <w:rPr>
          <w:b/>
          <w:sz w:val="20"/>
          <w:szCs w:val="20"/>
        </w:rPr>
        <w:lastRenderedPageBreak/>
        <w:t>Appendix Part IV/GL</w:t>
      </w:r>
      <w:r w:rsidR="00DA02C3" w:rsidRPr="00BF4782">
        <w:rPr>
          <w:b/>
          <w:sz w:val="20"/>
          <w:szCs w:val="20"/>
        </w:rPr>
        <w:t>28</w:t>
      </w:r>
      <w:r w:rsidRPr="00BF4782">
        <w:rPr>
          <w:b/>
          <w:sz w:val="20"/>
          <w:szCs w:val="20"/>
        </w:rPr>
        <w:t>/G-12 Check List for Work Permit of Plastering</w:t>
      </w:r>
    </w:p>
    <w:p w:rsidR="009962C8" w:rsidRPr="003D41BC" w:rsidRDefault="009962C8" w:rsidP="00D96E85">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D96E85" w:rsidRPr="003D41BC" w:rsidTr="007078B2">
        <w:tc>
          <w:tcPr>
            <w:tcW w:w="3947" w:type="pct"/>
          </w:tcPr>
          <w:p w:rsidR="00D96E85" w:rsidRPr="003D41BC" w:rsidRDefault="00D96E85" w:rsidP="007078B2">
            <w:pPr>
              <w:rPr>
                <w:sz w:val="20"/>
                <w:szCs w:val="20"/>
              </w:rPr>
            </w:pPr>
            <w:r w:rsidRPr="003D41BC">
              <w:rPr>
                <w:sz w:val="20"/>
                <w:szCs w:val="20"/>
              </w:rPr>
              <w:t>Project: __________________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Employer:_________________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Contractor: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Consultant: 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Location: _________________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Document Referred: ________</w:t>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tcPr>
          <w:p w:rsidR="00D96E85" w:rsidRPr="003D41BC" w:rsidRDefault="00D96E85" w:rsidP="007078B2">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D96E85" w:rsidRPr="003D41BC" w:rsidRDefault="00D96E85" w:rsidP="007078B2">
            <w:pPr>
              <w:rPr>
                <w:sz w:val="20"/>
                <w:szCs w:val="20"/>
              </w:rPr>
            </w:pPr>
          </w:p>
        </w:tc>
        <w:tc>
          <w:tcPr>
            <w:tcW w:w="385" w:type="pct"/>
          </w:tcPr>
          <w:p w:rsidR="00D96E85" w:rsidRPr="003D41BC" w:rsidRDefault="00D96E85" w:rsidP="007078B2">
            <w:pPr>
              <w:rPr>
                <w:sz w:val="20"/>
                <w:szCs w:val="20"/>
              </w:rPr>
            </w:pPr>
          </w:p>
        </w:tc>
        <w:tc>
          <w:tcPr>
            <w:tcW w:w="296" w:type="pct"/>
          </w:tcPr>
          <w:p w:rsidR="00D96E85" w:rsidRPr="003D41BC" w:rsidRDefault="00D96E85" w:rsidP="007078B2">
            <w:pPr>
              <w:rPr>
                <w:sz w:val="20"/>
                <w:szCs w:val="20"/>
              </w:rPr>
            </w:pPr>
          </w:p>
        </w:tc>
      </w:tr>
      <w:tr w:rsidR="00D96E85" w:rsidRPr="003D41BC" w:rsidTr="007078B2">
        <w:tc>
          <w:tcPr>
            <w:tcW w:w="3947" w:type="pct"/>
            <w:vMerge w:val="restart"/>
          </w:tcPr>
          <w:p w:rsidR="00D96E85" w:rsidRPr="003D41BC" w:rsidRDefault="00D96E85" w:rsidP="007078B2">
            <w:pPr>
              <w:rPr>
                <w:b/>
                <w:sz w:val="20"/>
                <w:szCs w:val="20"/>
              </w:rPr>
            </w:pPr>
            <w:r w:rsidRPr="003D41BC">
              <w:rPr>
                <w:b/>
                <w:sz w:val="20"/>
                <w:szCs w:val="20"/>
              </w:rPr>
              <w:t>Plastering</w:t>
            </w:r>
          </w:p>
        </w:tc>
        <w:tc>
          <w:tcPr>
            <w:tcW w:w="1053" w:type="pct"/>
            <w:gridSpan w:val="3"/>
          </w:tcPr>
          <w:p w:rsidR="00D96E85" w:rsidRPr="003D41BC" w:rsidRDefault="00D96E85" w:rsidP="007078B2">
            <w:pPr>
              <w:jc w:val="center"/>
              <w:rPr>
                <w:sz w:val="20"/>
                <w:szCs w:val="20"/>
              </w:rPr>
            </w:pPr>
            <w:r w:rsidRPr="003D41BC">
              <w:rPr>
                <w:b/>
                <w:bCs/>
                <w:iCs/>
                <w:sz w:val="20"/>
                <w:szCs w:val="20"/>
              </w:rPr>
              <w:t>Make a (√)</w:t>
            </w:r>
          </w:p>
        </w:tc>
      </w:tr>
      <w:tr w:rsidR="00D96E85" w:rsidRPr="003D41BC" w:rsidTr="007078B2">
        <w:tc>
          <w:tcPr>
            <w:tcW w:w="3947" w:type="pct"/>
            <w:vMerge/>
          </w:tcPr>
          <w:p w:rsidR="00D96E85" w:rsidRPr="003D41BC" w:rsidRDefault="00D96E85" w:rsidP="007078B2">
            <w:pPr>
              <w:rPr>
                <w:sz w:val="20"/>
                <w:szCs w:val="20"/>
              </w:rPr>
            </w:pPr>
          </w:p>
        </w:tc>
        <w:tc>
          <w:tcPr>
            <w:tcW w:w="372" w:type="pct"/>
          </w:tcPr>
          <w:p w:rsidR="00D96E85" w:rsidRPr="003D41BC" w:rsidRDefault="00D96E85" w:rsidP="007078B2">
            <w:pPr>
              <w:jc w:val="center"/>
              <w:rPr>
                <w:sz w:val="20"/>
                <w:szCs w:val="20"/>
              </w:rPr>
            </w:pPr>
            <w:r w:rsidRPr="003D41BC">
              <w:rPr>
                <w:b/>
                <w:bCs/>
                <w:sz w:val="20"/>
                <w:szCs w:val="20"/>
              </w:rPr>
              <w:t>C</w:t>
            </w:r>
          </w:p>
        </w:tc>
        <w:tc>
          <w:tcPr>
            <w:tcW w:w="385" w:type="pct"/>
          </w:tcPr>
          <w:p w:rsidR="00D96E85" w:rsidRPr="003D41BC" w:rsidRDefault="00D96E85" w:rsidP="007078B2">
            <w:pPr>
              <w:jc w:val="center"/>
              <w:rPr>
                <w:sz w:val="20"/>
                <w:szCs w:val="20"/>
              </w:rPr>
            </w:pPr>
            <w:r w:rsidRPr="003D41BC">
              <w:rPr>
                <w:b/>
                <w:bCs/>
                <w:sz w:val="20"/>
                <w:szCs w:val="20"/>
              </w:rPr>
              <w:t>NC</w:t>
            </w:r>
          </w:p>
        </w:tc>
        <w:tc>
          <w:tcPr>
            <w:tcW w:w="296" w:type="pct"/>
          </w:tcPr>
          <w:p w:rsidR="00D96E85" w:rsidRPr="003D41BC" w:rsidRDefault="00D96E85" w:rsidP="007078B2">
            <w:pPr>
              <w:jc w:val="center"/>
              <w:rPr>
                <w:sz w:val="20"/>
                <w:szCs w:val="20"/>
              </w:rPr>
            </w:pPr>
            <w:r w:rsidRPr="003D41BC">
              <w:rPr>
                <w:b/>
                <w:bCs/>
                <w:sz w:val="20"/>
                <w:szCs w:val="20"/>
              </w:rPr>
              <w:t>NA</w:t>
            </w:r>
          </w:p>
        </w:tc>
      </w:tr>
      <w:tr w:rsidR="00D96E85" w:rsidRPr="003D41BC" w:rsidTr="007078B2">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Qualification of plasterer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23168" behindDoc="0" locked="0" layoutInCell="1" allowOverlap="1" wp14:anchorId="1F00B7E0" wp14:editId="799ACC83">
                      <wp:simplePos x="0" y="0"/>
                      <wp:positionH relativeFrom="column">
                        <wp:posOffset>134620</wp:posOffset>
                      </wp:positionH>
                      <wp:positionV relativeFrom="paragraph">
                        <wp:posOffset>22860</wp:posOffset>
                      </wp:positionV>
                      <wp:extent cx="182245" cy="100330"/>
                      <wp:effectExtent l="12065" t="12065" r="5715" b="11430"/>
                      <wp:wrapNone/>
                      <wp:docPr id="58"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10.6pt;margin-top:1.8pt;width:14.35pt;height:7.9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jIw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24192" behindDoc="0" locked="0" layoutInCell="1" allowOverlap="1" wp14:anchorId="42A4AA03" wp14:editId="421B08A3">
                      <wp:simplePos x="0" y="0"/>
                      <wp:positionH relativeFrom="column">
                        <wp:posOffset>144145</wp:posOffset>
                      </wp:positionH>
                      <wp:positionV relativeFrom="paragraph">
                        <wp:posOffset>22860</wp:posOffset>
                      </wp:positionV>
                      <wp:extent cx="182245" cy="100330"/>
                      <wp:effectExtent l="13335" t="12065" r="13970" b="11430"/>
                      <wp:wrapNone/>
                      <wp:docPr id="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7" o:spid="_x0000_s1026" style="position:absolute;margin-left:11.35pt;margin-top:1.8pt;width:14.35pt;height:7.9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KF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25216" behindDoc="0" locked="0" layoutInCell="1" allowOverlap="1" wp14:anchorId="22271D00" wp14:editId="51903CED">
                      <wp:simplePos x="0" y="0"/>
                      <wp:positionH relativeFrom="column">
                        <wp:posOffset>59055</wp:posOffset>
                      </wp:positionH>
                      <wp:positionV relativeFrom="paragraph">
                        <wp:posOffset>26670</wp:posOffset>
                      </wp:positionV>
                      <wp:extent cx="182245" cy="100330"/>
                      <wp:effectExtent l="11430" t="6350" r="6350" b="7620"/>
                      <wp:wrapNone/>
                      <wp:docPr id="56"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8" o:spid="_x0000_s1026" style="position:absolute;margin-left:4.65pt;margin-top:2.1pt;width:14.35pt;height:7.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zGIw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Quality of fine aggregate, water, lime etc</w:t>
            </w:r>
            <w:proofErr w:type="gramStart"/>
            <w:r w:rsidRPr="003D41BC">
              <w:rPr>
                <w:sz w:val="20"/>
                <w:szCs w:val="20"/>
              </w:rPr>
              <w:t>..</w:t>
            </w:r>
            <w:proofErr w:type="gramEnd"/>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0336" behindDoc="0" locked="0" layoutInCell="1" allowOverlap="1" wp14:anchorId="257E2538" wp14:editId="73669601">
                      <wp:simplePos x="0" y="0"/>
                      <wp:positionH relativeFrom="column">
                        <wp:posOffset>126365</wp:posOffset>
                      </wp:positionH>
                      <wp:positionV relativeFrom="paragraph">
                        <wp:posOffset>29845</wp:posOffset>
                      </wp:positionV>
                      <wp:extent cx="182245" cy="100330"/>
                      <wp:effectExtent l="13335" t="8255" r="13970" b="5715"/>
                      <wp:wrapNone/>
                      <wp:docPr id="55"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 o:spid="_x0000_s1026" style="position:absolute;margin-left:9.95pt;margin-top:2.35pt;width:14.35pt;height:7.9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H1Iw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1360" behindDoc="0" locked="0" layoutInCell="1" allowOverlap="1" wp14:anchorId="41959B33" wp14:editId="236FD0AA">
                      <wp:simplePos x="0" y="0"/>
                      <wp:positionH relativeFrom="column">
                        <wp:posOffset>154940</wp:posOffset>
                      </wp:positionH>
                      <wp:positionV relativeFrom="paragraph">
                        <wp:posOffset>27940</wp:posOffset>
                      </wp:positionV>
                      <wp:extent cx="182245" cy="100330"/>
                      <wp:effectExtent l="5080" t="6350" r="12700" b="7620"/>
                      <wp:wrapNone/>
                      <wp:docPr id="5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026" style="position:absolute;margin-left:12.2pt;margin-top:2.2pt;width:14.35pt;height:7.9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s8Iw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2384" behindDoc="0" locked="0" layoutInCell="1" allowOverlap="1" wp14:anchorId="13A4DB22" wp14:editId="367764DE">
                      <wp:simplePos x="0" y="0"/>
                      <wp:positionH relativeFrom="column">
                        <wp:posOffset>49530</wp:posOffset>
                      </wp:positionH>
                      <wp:positionV relativeFrom="paragraph">
                        <wp:posOffset>22860</wp:posOffset>
                      </wp:positionV>
                      <wp:extent cx="182245" cy="100330"/>
                      <wp:effectExtent l="11430" t="10795" r="6350" b="12700"/>
                      <wp:wrapNone/>
                      <wp:docPr id="53"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026" style="position:absolute;margin-left:3.9pt;margin-top:1.8pt;width:14.35pt;height:7.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2kIw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Design of mixing of mortar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54912" behindDoc="0" locked="0" layoutInCell="1" allowOverlap="1" wp14:anchorId="1D65775C" wp14:editId="58A0CEAD">
                      <wp:simplePos x="0" y="0"/>
                      <wp:positionH relativeFrom="column">
                        <wp:posOffset>135890</wp:posOffset>
                      </wp:positionH>
                      <wp:positionV relativeFrom="paragraph">
                        <wp:posOffset>35560</wp:posOffset>
                      </wp:positionV>
                      <wp:extent cx="182245" cy="100330"/>
                      <wp:effectExtent l="13335" t="13335" r="13970" b="10160"/>
                      <wp:wrapNone/>
                      <wp:docPr id="52"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7" o:spid="_x0000_s1026" style="position:absolute;margin-left:10.7pt;margin-top:2.8pt;width:14.35pt;height:7.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BG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55936" behindDoc="0" locked="0" layoutInCell="1" allowOverlap="1" wp14:anchorId="2C259CEA" wp14:editId="3A017D39">
                      <wp:simplePos x="0" y="0"/>
                      <wp:positionH relativeFrom="column">
                        <wp:posOffset>162560</wp:posOffset>
                      </wp:positionH>
                      <wp:positionV relativeFrom="paragraph">
                        <wp:posOffset>26035</wp:posOffset>
                      </wp:positionV>
                      <wp:extent cx="182245" cy="100330"/>
                      <wp:effectExtent l="12700" t="13335" r="5080" b="10160"/>
                      <wp:wrapNone/>
                      <wp:docPr id="51"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8" o:spid="_x0000_s1026" style="position:absolute;margin-left:12.8pt;margin-top:2.05pt;width:14.35pt;height:7.9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ChIwIAAD4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56960" behindDoc="0" locked="0" layoutInCell="1" allowOverlap="1" wp14:anchorId="662DC0BB" wp14:editId="0447BBA6">
                      <wp:simplePos x="0" y="0"/>
                      <wp:positionH relativeFrom="column">
                        <wp:posOffset>60325</wp:posOffset>
                      </wp:positionH>
                      <wp:positionV relativeFrom="paragraph">
                        <wp:posOffset>39370</wp:posOffset>
                      </wp:positionV>
                      <wp:extent cx="182245" cy="100330"/>
                      <wp:effectExtent l="12700" t="7620" r="5080" b="6350"/>
                      <wp:wrapNone/>
                      <wp:docPr id="50"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9" o:spid="_x0000_s1026" style="position:absolute;margin-left:4.75pt;margin-top:3.1pt;width:14.35pt;height:7.9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PIw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Method of mixing of mortar</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3408" behindDoc="0" locked="0" layoutInCell="1" allowOverlap="1" wp14:anchorId="4EF6907E" wp14:editId="64120CA9">
                      <wp:simplePos x="0" y="0"/>
                      <wp:positionH relativeFrom="column">
                        <wp:posOffset>135890</wp:posOffset>
                      </wp:positionH>
                      <wp:positionV relativeFrom="paragraph">
                        <wp:posOffset>35560</wp:posOffset>
                      </wp:positionV>
                      <wp:extent cx="182245" cy="100330"/>
                      <wp:effectExtent l="13335" t="12065" r="13970" b="11430"/>
                      <wp:wrapNone/>
                      <wp:docPr id="49"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026" style="position:absolute;margin-left:10.7pt;margin-top:2.8pt;width:14.35pt;height:7.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eC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4432" behindDoc="0" locked="0" layoutInCell="1" allowOverlap="1" wp14:anchorId="237C95E6" wp14:editId="7D8F5E9C">
                      <wp:simplePos x="0" y="0"/>
                      <wp:positionH relativeFrom="column">
                        <wp:posOffset>162560</wp:posOffset>
                      </wp:positionH>
                      <wp:positionV relativeFrom="paragraph">
                        <wp:posOffset>26035</wp:posOffset>
                      </wp:positionV>
                      <wp:extent cx="182245" cy="100330"/>
                      <wp:effectExtent l="12700" t="12065" r="5080" b="11430"/>
                      <wp:wrapNone/>
                      <wp:docPr id="48"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7" o:spid="_x0000_s1026" style="position:absolute;margin-left:12.8pt;margin-top:2.05pt;width:14.35pt;height:7.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IsIwIAAD4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5456" behindDoc="0" locked="0" layoutInCell="1" allowOverlap="1" wp14:anchorId="002D8082" wp14:editId="6CA7BC30">
                      <wp:simplePos x="0" y="0"/>
                      <wp:positionH relativeFrom="column">
                        <wp:posOffset>60325</wp:posOffset>
                      </wp:positionH>
                      <wp:positionV relativeFrom="paragraph">
                        <wp:posOffset>39370</wp:posOffset>
                      </wp:positionV>
                      <wp:extent cx="182245" cy="100330"/>
                      <wp:effectExtent l="12700" t="6350" r="5080" b="7620"/>
                      <wp:wrapNone/>
                      <wp:docPr id="4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026" style="position:absolute;margin-left:4.75pt;margin-top:3.1pt;width:14.35pt;height:7.9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SnIwIAAD4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Max. allowable thickness of coats of plaster(1</w:t>
            </w:r>
            <w:r w:rsidRPr="003D41BC">
              <w:rPr>
                <w:sz w:val="20"/>
                <w:szCs w:val="20"/>
                <w:vertAlign w:val="superscript"/>
              </w:rPr>
              <w:t>st</w:t>
            </w:r>
            <w:r w:rsidRPr="003D41BC">
              <w:rPr>
                <w:sz w:val="20"/>
                <w:szCs w:val="20"/>
              </w:rPr>
              <w:t xml:space="preserve"> coat, 2</w:t>
            </w:r>
            <w:r w:rsidRPr="003D41BC">
              <w:rPr>
                <w:sz w:val="20"/>
                <w:szCs w:val="20"/>
                <w:vertAlign w:val="superscript"/>
              </w:rPr>
              <w:t>nd</w:t>
            </w:r>
            <w:r w:rsidRPr="003D41BC">
              <w:rPr>
                <w:sz w:val="20"/>
                <w:szCs w:val="20"/>
              </w:rPr>
              <w:t xml:space="preserve"> coat, 3</w:t>
            </w:r>
            <w:r w:rsidRPr="003D41BC">
              <w:rPr>
                <w:sz w:val="20"/>
                <w:szCs w:val="20"/>
                <w:vertAlign w:val="superscript"/>
              </w:rPr>
              <w:t>rd</w:t>
            </w:r>
            <w:r w:rsidRPr="003D41BC">
              <w:rPr>
                <w:sz w:val="20"/>
                <w:szCs w:val="20"/>
              </w:rPr>
              <w:t xml:space="preserve"> coat)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8528" behindDoc="0" locked="0" layoutInCell="1" allowOverlap="1" wp14:anchorId="79EB69C8" wp14:editId="57461EE8">
                      <wp:simplePos x="0" y="0"/>
                      <wp:positionH relativeFrom="column">
                        <wp:posOffset>130175</wp:posOffset>
                      </wp:positionH>
                      <wp:positionV relativeFrom="paragraph">
                        <wp:posOffset>18415</wp:posOffset>
                      </wp:positionV>
                      <wp:extent cx="182245" cy="100330"/>
                      <wp:effectExtent l="7620" t="12700" r="10160" b="10795"/>
                      <wp:wrapNone/>
                      <wp:docPr id="46"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1" o:spid="_x0000_s1026" style="position:absolute;margin-left:10.25pt;margin-top:1.45pt;width:14.35pt;height:7.9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7504" behindDoc="0" locked="0" layoutInCell="1" allowOverlap="1" wp14:anchorId="381C90DC" wp14:editId="3AEE14F3">
                      <wp:simplePos x="0" y="0"/>
                      <wp:positionH relativeFrom="column">
                        <wp:posOffset>144780</wp:posOffset>
                      </wp:positionH>
                      <wp:positionV relativeFrom="paragraph">
                        <wp:posOffset>18415</wp:posOffset>
                      </wp:positionV>
                      <wp:extent cx="182245" cy="100330"/>
                      <wp:effectExtent l="13970" t="12700" r="13335" b="10795"/>
                      <wp:wrapNone/>
                      <wp:docPr id="45"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0" o:spid="_x0000_s1026" style="position:absolute;margin-left:11.4pt;margin-top:1.45pt;width:14.35pt;height:7.9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6480" behindDoc="0" locked="0" layoutInCell="1" allowOverlap="1" wp14:anchorId="5AA67DA0" wp14:editId="402E4AAD">
                      <wp:simplePos x="0" y="0"/>
                      <wp:positionH relativeFrom="column">
                        <wp:posOffset>61595</wp:posOffset>
                      </wp:positionH>
                      <wp:positionV relativeFrom="paragraph">
                        <wp:posOffset>29210</wp:posOffset>
                      </wp:positionV>
                      <wp:extent cx="182245" cy="100330"/>
                      <wp:effectExtent l="13970" t="13970" r="13335" b="9525"/>
                      <wp:wrapNone/>
                      <wp:docPr id="44"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9" o:spid="_x0000_s1026" style="position:absolute;margin-left:4.85pt;margin-top:2.3pt;width:14.35pt;height:7.9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tIw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Duration between 1</w:t>
            </w:r>
            <w:r w:rsidRPr="003D41BC">
              <w:rPr>
                <w:sz w:val="20"/>
                <w:szCs w:val="20"/>
                <w:vertAlign w:val="superscript"/>
              </w:rPr>
              <w:t>st</w:t>
            </w:r>
            <w:r w:rsidRPr="003D41BC">
              <w:rPr>
                <w:sz w:val="20"/>
                <w:szCs w:val="20"/>
              </w:rPr>
              <w:t xml:space="preserve"> and 2</w:t>
            </w:r>
            <w:r w:rsidRPr="003D41BC">
              <w:rPr>
                <w:sz w:val="20"/>
                <w:szCs w:val="20"/>
                <w:vertAlign w:val="superscript"/>
              </w:rPr>
              <w:t>nd</w:t>
            </w:r>
            <w:r w:rsidRPr="003D41BC">
              <w:rPr>
                <w:sz w:val="20"/>
                <w:szCs w:val="20"/>
              </w:rPr>
              <w:t xml:space="preserve"> coat</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1600" behindDoc="0" locked="0" layoutInCell="1" allowOverlap="1" wp14:anchorId="4AF3A9BC" wp14:editId="00C377CE">
                      <wp:simplePos x="0" y="0"/>
                      <wp:positionH relativeFrom="column">
                        <wp:posOffset>130175</wp:posOffset>
                      </wp:positionH>
                      <wp:positionV relativeFrom="paragraph">
                        <wp:posOffset>38735</wp:posOffset>
                      </wp:positionV>
                      <wp:extent cx="182245" cy="100330"/>
                      <wp:effectExtent l="7620" t="13335" r="10160" b="10160"/>
                      <wp:wrapNone/>
                      <wp:docPr id="43"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4" o:spid="_x0000_s1026" style="position:absolute;margin-left:10.25pt;margin-top:3.05pt;width:14.35pt;height:7.9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o8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0576" behindDoc="0" locked="0" layoutInCell="1" allowOverlap="1" wp14:anchorId="65D7B987" wp14:editId="1FF569E1">
                      <wp:simplePos x="0" y="0"/>
                      <wp:positionH relativeFrom="column">
                        <wp:posOffset>166370</wp:posOffset>
                      </wp:positionH>
                      <wp:positionV relativeFrom="paragraph">
                        <wp:posOffset>27940</wp:posOffset>
                      </wp:positionV>
                      <wp:extent cx="182245" cy="100330"/>
                      <wp:effectExtent l="6985" t="12065" r="10795" b="11430"/>
                      <wp:wrapNone/>
                      <wp:docPr id="42"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3" o:spid="_x0000_s1026" style="position:absolute;margin-left:13.1pt;margin-top:2.2pt;width:14.35pt;height:7.9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D1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39552" behindDoc="0" locked="0" layoutInCell="1" allowOverlap="1" wp14:anchorId="24EBA904" wp14:editId="7FBFD4D8">
                      <wp:simplePos x="0" y="0"/>
                      <wp:positionH relativeFrom="column">
                        <wp:posOffset>61595</wp:posOffset>
                      </wp:positionH>
                      <wp:positionV relativeFrom="paragraph">
                        <wp:posOffset>38735</wp:posOffset>
                      </wp:positionV>
                      <wp:extent cx="182245" cy="100330"/>
                      <wp:effectExtent l="13970" t="13335" r="13335" b="10160"/>
                      <wp:wrapNone/>
                      <wp:docPr id="41"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2" o:spid="_x0000_s1026" style="position:absolute;margin-left:4.85pt;margin-top:3.05pt;width:14.35pt;height:7.9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v/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Allowable duration time of mortar between mixing and placing</w:t>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4672" behindDoc="0" locked="0" layoutInCell="1" allowOverlap="1" wp14:anchorId="7D554CDD" wp14:editId="4C72B7CA">
                      <wp:simplePos x="0" y="0"/>
                      <wp:positionH relativeFrom="column">
                        <wp:posOffset>119380</wp:posOffset>
                      </wp:positionH>
                      <wp:positionV relativeFrom="paragraph">
                        <wp:posOffset>28575</wp:posOffset>
                      </wp:positionV>
                      <wp:extent cx="182245" cy="100330"/>
                      <wp:effectExtent l="6350" t="11430" r="11430" b="12065"/>
                      <wp:wrapNone/>
                      <wp:docPr id="40"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7" o:spid="_x0000_s1026" style="position:absolute;margin-left:9.4pt;margin-top:2.25pt;width:14.35pt;height:7.9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QUIg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3648" behindDoc="0" locked="0" layoutInCell="1" allowOverlap="1" wp14:anchorId="6801A3CF" wp14:editId="21F63DD4">
                      <wp:simplePos x="0" y="0"/>
                      <wp:positionH relativeFrom="column">
                        <wp:posOffset>144780</wp:posOffset>
                      </wp:positionH>
                      <wp:positionV relativeFrom="paragraph">
                        <wp:posOffset>39370</wp:posOffset>
                      </wp:positionV>
                      <wp:extent cx="182245" cy="100330"/>
                      <wp:effectExtent l="13970" t="12700" r="13335" b="10795"/>
                      <wp:wrapNone/>
                      <wp:docPr id="39"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6" o:spid="_x0000_s1026" style="position:absolute;margin-left:11.4pt;margin-top:3.1pt;width:14.35pt;height:7.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zIwIAAD4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2624" behindDoc="0" locked="0" layoutInCell="1" allowOverlap="1" wp14:anchorId="7EAEAAA1" wp14:editId="0DD4E0AC">
                      <wp:simplePos x="0" y="0"/>
                      <wp:positionH relativeFrom="column">
                        <wp:posOffset>61595</wp:posOffset>
                      </wp:positionH>
                      <wp:positionV relativeFrom="paragraph">
                        <wp:posOffset>28575</wp:posOffset>
                      </wp:positionV>
                      <wp:extent cx="182245" cy="100330"/>
                      <wp:effectExtent l="13970" t="11430" r="13335" b="12065"/>
                      <wp:wrapNone/>
                      <wp:docPr id="38"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5" o:spid="_x0000_s1026" style="position:absolute;margin-left:4.85pt;margin-top:2.25pt;width:14.35pt;height:7.9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v/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"/>
                  </w:pict>
                </mc:Fallback>
              </mc:AlternateContent>
            </w:r>
          </w:p>
        </w:tc>
      </w:tr>
      <w:tr w:rsidR="00D96E85" w:rsidRPr="003D41BC" w:rsidTr="007078B2">
        <w:trPr>
          <w:trHeight w:val="77"/>
        </w:trPr>
        <w:tc>
          <w:tcPr>
            <w:tcW w:w="3947" w:type="pct"/>
          </w:tcPr>
          <w:p w:rsidR="00D96E85" w:rsidRPr="003D41BC" w:rsidRDefault="00D96E85" w:rsidP="00CF36B0">
            <w:pPr>
              <w:pStyle w:val="ListParagraph"/>
              <w:numPr>
                <w:ilvl w:val="0"/>
                <w:numId w:val="44"/>
              </w:numPr>
              <w:spacing w:before="0" w:after="0"/>
              <w:ind w:left="720"/>
              <w:rPr>
                <w:sz w:val="20"/>
                <w:szCs w:val="20"/>
              </w:rPr>
            </w:pPr>
            <w:r w:rsidRPr="003D41BC">
              <w:rPr>
                <w:sz w:val="20"/>
                <w:szCs w:val="20"/>
              </w:rPr>
              <w:t>Smooth nature of last coated surface</w:t>
            </w:r>
            <w:r w:rsidRPr="003D41BC">
              <w:rPr>
                <w:sz w:val="20"/>
                <w:szCs w:val="20"/>
              </w:rPr>
              <w:tab/>
            </w:r>
          </w:p>
        </w:tc>
        <w:tc>
          <w:tcPr>
            <w:tcW w:w="372"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7744" behindDoc="0" locked="0" layoutInCell="1" allowOverlap="1" wp14:anchorId="3ABBD577" wp14:editId="52F90BCC">
                      <wp:simplePos x="0" y="0"/>
                      <wp:positionH relativeFrom="column">
                        <wp:posOffset>120650</wp:posOffset>
                      </wp:positionH>
                      <wp:positionV relativeFrom="paragraph">
                        <wp:posOffset>24765</wp:posOffset>
                      </wp:positionV>
                      <wp:extent cx="182245" cy="100330"/>
                      <wp:effectExtent l="7620" t="6985" r="10160" b="6985"/>
                      <wp:wrapNone/>
                      <wp:docPr id="37"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0" o:spid="_x0000_s1026" style="position:absolute;margin-left:9.5pt;margin-top:1.95pt;width:14.35pt;height:7.9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"/>
                  </w:pict>
                </mc:Fallback>
              </mc:AlternateContent>
            </w:r>
          </w:p>
        </w:tc>
        <w:tc>
          <w:tcPr>
            <w:tcW w:w="385"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6720" behindDoc="0" locked="0" layoutInCell="1" allowOverlap="1" wp14:anchorId="37467B95" wp14:editId="25FFE13E">
                      <wp:simplePos x="0" y="0"/>
                      <wp:positionH relativeFrom="column">
                        <wp:posOffset>146050</wp:posOffset>
                      </wp:positionH>
                      <wp:positionV relativeFrom="paragraph">
                        <wp:posOffset>35560</wp:posOffset>
                      </wp:positionV>
                      <wp:extent cx="182245" cy="100330"/>
                      <wp:effectExtent l="5715" t="8255" r="12065" b="5715"/>
                      <wp:wrapNone/>
                      <wp:docPr id="36"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9" o:spid="_x0000_s1026" style="position:absolute;margin-left:11.5pt;margin-top:2.8pt;width:14.35pt;height:7.9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34IwIAAD4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"/>
                  </w:pict>
                </mc:Fallback>
              </mc:AlternateContent>
            </w:r>
          </w:p>
        </w:tc>
        <w:tc>
          <w:tcPr>
            <w:tcW w:w="296" w:type="pct"/>
          </w:tcPr>
          <w:p w:rsidR="00D96E85" w:rsidRPr="003D41BC" w:rsidRDefault="00ED24EB" w:rsidP="007078B2">
            <w:pPr>
              <w:jc w:val="center"/>
              <w:rPr>
                <w:sz w:val="20"/>
                <w:szCs w:val="20"/>
              </w:rPr>
            </w:pPr>
            <w:r>
              <w:rPr>
                <w:noProof/>
                <w:sz w:val="20"/>
                <w:szCs w:val="20"/>
              </w:rPr>
              <mc:AlternateContent>
                <mc:Choice Requires="wps">
                  <w:drawing>
                    <wp:anchor distT="0" distB="0" distL="114300" distR="114300" simplePos="0" relativeHeight="252445696" behindDoc="0" locked="0" layoutInCell="1" allowOverlap="1" wp14:anchorId="6470C064" wp14:editId="5491B75C">
                      <wp:simplePos x="0" y="0"/>
                      <wp:positionH relativeFrom="column">
                        <wp:posOffset>62865</wp:posOffset>
                      </wp:positionH>
                      <wp:positionV relativeFrom="paragraph">
                        <wp:posOffset>24765</wp:posOffset>
                      </wp:positionV>
                      <wp:extent cx="182245" cy="100330"/>
                      <wp:effectExtent l="5715" t="6985" r="12065" b="6985"/>
                      <wp:wrapNone/>
                      <wp:docPr id="35"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8" o:spid="_x0000_s1026" style="position:absolute;margin-left:4.95pt;margin-top:1.95pt;width:14.35pt;height:7.9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byIw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"/>
                  </w:pict>
                </mc:Fallback>
              </mc:AlternateContent>
            </w:r>
          </w:p>
        </w:tc>
      </w:tr>
    </w:tbl>
    <w:p w:rsidR="00D96E85" w:rsidRPr="003D41BC" w:rsidRDefault="00D96E85" w:rsidP="00D96E85">
      <w:pPr>
        <w:rPr>
          <w:sz w:val="20"/>
          <w:szCs w:val="20"/>
        </w:rPr>
      </w:pPr>
    </w:p>
    <w:p w:rsidR="00D96E85" w:rsidRPr="003D41BC" w:rsidRDefault="00D96E85" w:rsidP="00D96E85">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rPr>
      </w:pPr>
    </w:p>
    <w:p w:rsidR="00D96E85" w:rsidRPr="003D41BC" w:rsidRDefault="00ED24EB" w:rsidP="00D96E85">
      <w:pPr>
        <w:rPr>
          <w:sz w:val="20"/>
          <w:szCs w:val="20"/>
        </w:rPr>
      </w:pPr>
      <w:r>
        <w:rPr>
          <w:noProof/>
          <w:sz w:val="20"/>
          <w:szCs w:val="20"/>
        </w:rPr>
        <mc:AlternateContent>
          <mc:Choice Requires="wps">
            <w:drawing>
              <wp:anchor distT="0" distB="0" distL="114300" distR="114300" simplePos="0" relativeHeight="252427264" behindDoc="0" locked="0" layoutInCell="1" allowOverlap="1" wp14:anchorId="75342800" wp14:editId="6CEF7132">
                <wp:simplePos x="0" y="0"/>
                <wp:positionH relativeFrom="column">
                  <wp:posOffset>3219450</wp:posOffset>
                </wp:positionH>
                <wp:positionV relativeFrom="paragraph">
                  <wp:posOffset>19050</wp:posOffset>
                </wp:positionV>
                <wp:extent cx="114300" cy="114300"/>
                <wp:effectExtent l="7620" t="8890" r="11430" b="10160"/>
                <wp:wrapSquare wrapText="bothSides"/>
                <wp:docPr id="3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512" type="#_x0000_t202" style="position:absolute;left:0;text-align:left;margin-left:253.5pt;margin-top:1.5pt;width:9pt;height: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">
                <v:textbox>
                  <w:txbxContent>
                    <w:p w:rsidR="00C75914" w:rsidRDefault="00C75914" w:rsidP="00D96E85"/>
                  </w:txbxContent>
                </v:textbox>
                <w10:wrap type="square"/>
              </v:shape>
            </w:pict>
          </mc:Fallback>
        </mc:AlternateContent>
      </w:r>
      <w:r>
        <w:rPr>
          <w:noProof/>
          <w:sz w:val="20"/>
          <w:szCs w:val="20"/>
        </w:rPr>
        <mc:AlternateContent>
          <mc:Choice Requires="wps">
            <w:drawing>
              <wp:anchor distT="0" distB="0" distL="114300" distR="114300" simplePos="0" relativeHeight="252426240" behindDoc="0" locked="0" layoutInCell="1" allowOverlap="1" wp14:anchorId="38D68C44" wp14:editId="19CFE559">
                <wp:simplePos x="0" y="0"/>
                <wp:positionH relativeFrom="column">
                  <wp:posOffset>2171700</wp:posOffset>
                </wp:positionH>
                <wp:positionV relativeFrom="paragraph">
                  <wp:posOffset>19050</wp:posOffset>
                </wp:positionV>
                <wp:extent cx="114300" cy="114300"/>
                <wp:effectExtent l="7620" t="8890" r="11430" b="10160"/>
                <wp:wrapSquare wrapText="bothSides"/>
                <wp:docPr id="3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D96E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513" type="#_x0000_t202" style="position:absolute;left:0;text-align:left;margin-left:171pt;margin-top:1.5pt;width:9pt;height:9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">
                <v:textbox>
                  <w:txbxContent>
                    <w:p w:rsidR="00C75914" w:rsidRDefault="00C75914" w:rsidP="00D96E85"/>
                  </w:txbxContent>
                </v:textbox>
                <w10:wrap type="square"/>
              </v:shape>
            </w:pict>
          </mc:Fallback>
        </mc:AlternateContent>
      </w:r>
      <w:r w:rsidR="00D96E85" w:rsidRPr="003D41BC">
        <w:rPr>
          <w:sz w:val="20"/>
          <w:szCs w:val="20"/>
        </w:rPr>
        <w:t xml:space="preserve">For the above items are </w:t>
      </w:r>
      <w:proofErr w:type="gramStart"/>
      <w:r w:rsidR="00D96E85" w:rsidRPr="003D41BC">
        <w:rPr>
          <w:i/>
          <w:iCs/>
          <w:sz w:val="20"/>
          <w:szCs w:val="20"/>
        </w:rPr>
        <w:t>fulfilled</w:t>
      </w:r>
      <w:r w:rsidR="00D96E85" w:rsidRPr="003D41BC">
        <w:rPr>
          <w:sz w:val="20"/>
          <w:szCs w:val="20"/>
        </w:rPr>
        <w:t xml:space="preserve">  /</w:t>
      </w:r>
      <w:proofErr w:type="gramEnd"/>
      <w:r w:rsidR="00D96E85" w:rsidRPr="003D41BC">
        <w:rPr>
          <w:sz w:val="20"/>
          <w:szCs w:val="20"/>
        </w:rPr>
        <w:t xml:space="preserve">not </w:t>
      </w:r>
      <w:r w:rsidR="00D96E85" w:rsidRPr="003D41BC">
        <w:rPr>
          <w:i/>
          <w:iCs/>
          <w:sz w:val="20"/>
          <w:szCs w:val="20"/>
        </w:rPr>
        <w:t>fulfilled</w:t>
      </w:r>
      <w:r w:rsidR="00A77900">
        <w:rPr>
          <w:i/>
          <w:iCs/>
          <w:sz w:val="20"/>
          <w:szCs w:val="20"/>
        </w:rPr>
        <w:t>,</w:t>
      </w:r>
      <w:r w:rsidR="00D96E85" w:rsidRPr="003D41BC">
        <w:rPr>
          <w:sz w:val="20"/>
          <w:szCs w:val="20"/>
        </w:rPr>
        <w:t xml:space="preserve"> the Contractor is hereby allowed/refused to proceed Clearing the Site. The take-off sheet of this activity shall immediately be signed upon completion.</w:t>
      </w:r>
    </w:p>
    <w:p w:rsidR="00FE05EA" w:rsidRDefault="00FE05EA" w:rsidP="00D96E85">
      <w:pPr>
        <w:rPr>
          <w:sz w:val="20"/>
          <w:szCs w:val="20"/>
          <w:u w:val="single"/>
        </w:rPr>
      </w:pPr>
    </w:p>
    <w:p w:rsidR="00D96E85" w:rsidRPr="003D41BC" w:rsidRDefault="00D96E85" w:rsidP="00D96E85">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D96E85" w:rsidRPr="003D41BC" w:rsidRDefault="00D96E85" w:rsidP="00D96E85">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D96E85" w:rsidRPr="003D41BC" w:rsidRDefault="00D96E85" w:rsidP="00D96E85">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9C7AAB" w:rsidRPr="003D41BC" w:rsidRDefault="00D96E85" w:rsidP="009962C8">
      <w:pPr>
        <w:rPr>
          <w:sz w:val="20"/>
          <w:szCs w:val="20"/>
        </w:rPr>
      </w:pPr>
      <w:r w:rsidRPr="003D41BC">
        <w:rPr>
          <w:sz w:val="20"/>
          <w:szCs w:val="20"/>
        </w:rPr>
        <w:t xml:space="preserve">C </w:t>
      </w:r>
      <w:r w:rsidR="00013645">
        <w:rPr>
          <w:sz w:val="20"/>
          <w:szCs w:val="20"/>
        </w:rPr>
        <w:t>= C</w:t>
      </w:r>
      <w:r w:rsidRPr="003D41BC">
        <w:rPr>
          <w:sz w:val="20"/>
          <w:szCs w:val="20"/>
        </w:rPr>
        <w:t>onfor</w:t>
      </w:r>
      <w:r w:rsidR="00013645">
        <w:rPr>
          <w:sz w:val="20"/>
          <w:szCs w:val="20"/>
        </w:rPr>
        <w:t>med</w:t>
      </w:r>
      <w:r w:rsidR="00013645">
        <w:rPr>
          <w:sz w:val="20"/>
          <w:szCs w:val="20"/>
        </w:rPr>
        <w:tab/>
      </w:r>
      <w:r w:rsidR="00013645">
        <w:rPr>
          <w:sz w:val="20"/>
          <w:szCs w:val="20"/>
        </w:rPr>
        <w:tab/>
      </w:r>
      <w:r w:rsidR="00013645">
        <w:rPr>
          <w:sz w:val="20"/>
          <w:szCs w:val="20"/>
        </w:rPr>
        <w:tab/>
        <w:t>NC = Not conformed</w:t>
      </w:r>
      <w:r w:rsidR="00013645">
        <w:rPr>
          <w:sz w:val="20"/>
          <w:szCs w:val="20"/>
        </w:rPr>
        <w:tab/>
      </w:r>
      <w:r w:rsidR="00013645">
        <w:rPr>
          <w:sz w:val="20"/>
          <w:szCs w:val="20"/>
        </w:rPr>
        <w:tab/>
      </w:r>
      <w:r w:rsidR="00013645">
        <w:rPr>
          <w:sz w:val="20"/>
          <w:szCs w:val="20"/>
        </w:rPr>
        <w:tab/>
        <w:t>NA= N</w:t>
      </w:r>
      <w:r w:rsidRPr="003D41BC">
        <w:rPr>
          <w:sz w:val="20"/>
          <w:szCs w:val="20"/>
        </w:rPr>
        <w:t>ot applicable</w:t>
      </w:r>
    </w:p>
    <w:p w:rsidR="009C7AAB" w:rsidRPr="003D41BC" w:rsidRDefault="009C7AAB" w:rsidP="009962C8">
      <w:pPr>
        <w:rPr>
          <w:sz w:val="20"/>
          <w:szCs w:val="20"/>
        </w:rPr>
      </w:pPr>
    </w:p>
    <w:p w:rsidR="009C7AAB" w:rsidRPr="003D41BC" w:rsidRDefault="009C7AAB" w:rsidP="009962C8">
      <w:pPr>
        <w:rPr>
          <w:sz w:val="20"/>
          <w:szCs w:val="20"/>
        </w:rPr>
      </w:pPr>
    </w:p>
    <w:p w:rsidR="009C7AAB" w:rsidRPr="003D41BC" w:rsidRDefault="009C7AAB" w:rsidP="009962C8">
      <w:pPr>
        <w:rPr>
          <w:sz w:val="20"/>
          <w:szCs w:val="20"/>
        </w:rPr>
      </w:pPr>
    </w:p>
    <w:p w:rsidR="009C7AAB" w:rsidRPr="003D41BC" w:rsidRDefault="009C7AAB" w:rsidP="009962C8">
      <w:pPr>
        <w:rPr>
          <w:sz w:val="20"/>
          <w:szCs w:val="20"/>
        </w:rPr>
      </w:pPr>
    </w:p>
    <w:p w:rsidR="009C7AAB" w:rsidRPr="003D41BC" w:rsidRDefault="009C7AAB" w:rsidP="009962C8">
      <w:pPr>
        <w:rPr>
          <w:sz w:val="20"/>
          <w:szCs w:val="20"/>
        </w:rPr>
      </w:pPr>
    </w:p>
    <w:p w:rsidR="002C6109" w:rsidRDefault="002C6109">
      <w:pPr>
        <w:spacing w:after="200"/>
        <w:jc w:val="left"/>
        <w:rPr>
          <w:sz w:val="20"/>
          <w:szCs w:val="20"/>
        </w:rPr>
      </w:pPr>
      <w:r>
        <w:rPr>
          <w:sz w:val="20"/>
          <w:szCs w:val="20"/>
        </w:rPr>
        <w:br w:type="page"/>
      </w:r>
    </w:p>
    <w:p w:rsidR="009C7AAB" w:rsidRPr="00BF4782" w:rsidRDefault="009C7AAB" w:rsidP="009C7AAB">
      <w:pPr>
        <w:rPr>
          <w:b/>
          <w:sz w:val="20"/>
          <w:szCs w:val="20"/>
        </w:rPr>
      </w:pPr>
      <w:r w:rsidRPr="00BF4782">
        <w:rPr>
          <w:b/>
          <w:sz w:val="20"/>
          <w:szCs w:val="20"/>
        </w:rPr>
        <w:lastRenderedPageBreak/>
        <w:t>Appendix Part IV/GL</w:t>
      </w:r>
      <w:r w:rsidR="00DA02C3" w:rsidRPr="00BF4782">
        <w:rPr>
          <w:b/>
          <w:sz w:val="20"/>
          <w:szCs w:val="20"/>
        </w:rPr>
        <w:t>28</w:t>
      </w:r>
      <w:r w:rsidRPr="00BF4782">
        <w:rPr>
          <w:b/>
          <w:sz w:val="20"/>
          <w:szCs w:val="20"/>
        </w:rPr>
        <w:t>/G-13 Check List for Work Permit of Electro-Mechanical Works</w:t>
      </w:r>
    </w:p>
    <w:p w:rsidR="009C7AAB" w:rsidRPr="003D41BC" w:rsidRDefault="009C7AAB" w:rsidP="009C7AAB">
      <w:pPr>
        <w:rPr>
          <w:sz w:val="20"/>
          <w:szCs w:val="20"/>
        </w:rPr>
      </w:pPr>
    </w:p>
    <w:tbl>
      <w:tblPr>
        <w:tblStyle w:val="TableGrid"/>
        <w:tblW w:w="5000" w:type="pct"/>
        <w:tblLook w:val="04A0" w:firstRow="1" w:lastRow="0" w:firstColumn="1" w:lastColumn="0" w:noHBand="0" w:noVBand="1"/>
      </w:tblPr>
      <w:tblGrid>
        <w:gridCol w:w="11645"/>
        <w:gridCol w:w="1097"/>
        <w:gridCol w:w="1136"/>
        <w:gridCol w:w="873"/>
      </w:tblGrid>
      <w:tr w:rsidR="009C7AAB" w:rsidRPr="003D41BC" w:rsidTr="00DC1EBE">
        <w:tc>
          <w:tcPr>
            <w:tcW w:w="3947" w:type="pct"/>
          </w:tcPr>
          <w:p w:rsidR="009C7AAB" w:rsidRPr="003D41BC" w:rsidRDefault="009C7AAB" w:rsidP="00DC1EBE">
            <w:pPr>
              <w:rPr>
                <w:sz w:val="20"/>
                <w:szCs w:val="20"/>
              </w:rPr>
            </w:pPr>
            <w:r w:rsidRPr="003D41BC">
              <w:rPr>
                <w:sz w:val="20"/>
                <w:szCs w:val="20"/>
              </w:rPr>
              <w:t>Project: __________________</w:t>
            </w:r>
          </w:p>
        </w:tc>
        <w:tc>
          <w:tcPr>
            <w:tcW w:w="372" w:type="pct"/>
          </w:tcPr>
          <w:p w:rsidR="009C7AAB" w:rsidRPr="003D41BC" w:rsidRDefault="009C7AAB" w:rsidP="00DC1EBE">
            <w:pPr>
              <w:rPr>
                <w:sz w:val="20"/>
                <w:szCs w:val="20"/>
              </w:rPr>
            </w:pPr>
          </w:p>
        </w:tc>
        <w:tc>
          <w:tcPr>
            <w:tcW w:w="385" w:type="pct"/>
          </w:tcPr>
          <w:p w:rsidR="009C7AAB" w:rsidRPr="003D41BC" w:rsidRDefault="009C7AAB" w:rsidP="00DC1EBE">
            <w:pPr>
              <w:rPr>
                <w:sz w:val="20"/>
                <w:szCs w:val="20"/>
              </w:rPr>
            </w:pPr>
          </w:p>
        </w:tc>
        <w:tc>
          <w:tcPr>
            <w:tcW w:w="296" w:type="pct"/>
          </w:tcPr>
          <w:p w:rsidR="009C7AAB" w:rsidRPr="003D41BC" w:rsidRDefault="009C7AAB" w:rsidP="00DC1EBE">
            <w:pPr>
              <w:rPr>
                <w:sz w:val="20"/>
                <w:szCs w:val="20"/>
              </w:rPr>
            </w:pPr>
          </w:p>
        </w:tc>
      </w:tr>
      <w:tr w:rsidR="009C7AAB" w:rsidRPr="003D41BC" w:rsidTr="00DC1EBE">
        <w:tc>
          <w:tcPr>
            <w:tcW w:w="3947" w:type="pct"/>
          </w:tcPr>
          <w:p w:rsidR="009C7AAB" w:rsidRPr="003D41BC" w:rsidRDefault="009C7AAB" w:rsidP="00DC1EBE">
            <w:pPr>
              <w:rPr>
                <w:sz w:val="20"/>
                <w:szCs w:val="20"/>
              </w:rPr>
            </w:pPr>
            <w:r w:rsidRPr="003D41BC">
              <w:rPr>
                <w:sz w:val="20"/>
                <w:szCs w:val="20"/>
              </w:rPr>
              <w:t>Employer:_________________</w:t>
            </w:r>
          </w:p>
        </w:tc>
        <w:tc>
          <w:tcPr>
            <w:tcW w:w="372" w:type="pct"/>
          </w:tcPr>
          <w:p w:rsidR="009C7AAB" w:rsidRPr="003D41BC" w:rsidRDefault="009C7AAB" w:rsidP="00DC1EBE">
            <w:pPr>
              <w:rPr>
                <w:sz w:val="20"/>
                <w:szCs w:val="20"/>
              </w:rPr>
            </w:pPr>
          </w:p>
        </w:tc>
        <w:tc>
          <w:tcPr>
            <w:tcW w:w="385" w:type="pct"/>
          </w:tcPr>
          <w:p w:rsidR="009C7AAB" w:rsidRPr="003D41BC" w:rsidRDefault="009C7AAB" w:rsidP="00DC1EBE">
            <w:pPr>
              <w:rPr>
                <w:sz w:val="20"/>
                <w:szCs w:val="20"/>
              </w:rPr>
            </w:pPr>
          </w:p>
        </w:tc>
        <w:tc>
          <w:tcPr>
            <w:tcW w:w="296" w:type="pct"/>
          </w:tcPr>
          <w:p w:rsidR="009C7AAB" w:rsidRPr="003D41BC" w:rsidRDefault="009C7AAB" w:rsidP="00DC1EBE">
            <w:pPr>
              <w:rPr>
                <w:sz w:val="20"/>
                <w:szCs w:val="20"/>
              </w:rPr>
            </w:pPr>
          </w:p>
        </w:tc>
      </w:tr>
      <w:tr w:rsidR="009C7AAB" w:rsidRPr="003D41BC" w:rsidTr="00DC1EBE">
        <w:tc>
          <w:tcPr>
            <w:tcW w:w="3947" w:type="pct"/>
          </w:tcPr>
          <w:p w:rsidR="009C7AAB" w:rsidRPr="003D41BC" w:rsidRDefault="009C7AAB" w:rsidP="00DC1EBE">
            <w:pPr>
              <w:rPr>
                <w:sz w:val="20"/>
                <w:szCs w:val="20"/>
              </w:rPr>
            </w:pPr>
            <w:r w:rsidRPr="003D41BC">
              <w:rPr>
                <w:sz w:val="20"/>
                <w:szCs w:val="20"/>
              </w:rPr>
              <w:t>Contractor: _______________</w:t>
            </w:r>
          </w:p>
        </w:tc>
        <w:tc>
          <w:tcPr>
            <w:tcW w:w="372" w:type="pct"/>
          </w:tcPr>
          <w:p w:rsidR="009C7AAB" w:rsidRPr="003D41BC" w:rsidRDefault="009C7AAB" w:rsidP="00DC1EBE">
            <w:pPr>
              <w:rPr>
                <w:sz w:val="20"/>
                <w:szCs w:val="20"/>
              </w:rPr>
            </w:pPr>
          </w:p>
        </w:tc>
        <w:tc>
          <w:tcPr>
            <w:tcW w:w="385" w:type="pct"/>
          </w:tcPr>
          <w:p w:rsidR="009C7AAB" w:rsidRPr="003D41BC" w:rsidRDefault="009C7AAB" w:rsidP="00DC1EBE">
            <w:pPr>
              <w:rPr>
                <w:sz w:val="20"/>
                <w:szCs w:val="20"/>
              </w:rPr>
            </w:pPr>
          </w:p>
        </w:tc>
        <w:tc>
          <w:tcPr>
            <w:tcW w:w="296" w:type="pct"/>
          </w:tcPr>
          <w:p w:rsidR="009C7AAB" w:rsidRPr="003D41BC" w:rsidRDefault="009C7AAB" w:rsidP="00DC1EBE">
            <w:pPr>
              <w:rPr>
                <w:sz w:val="20"/>
                <w:szCs w:val="20"/>
              </w:rPr>
            </w:pPr>
          </w:p>
        </w:tc>
      </w:tr>
      <w:tr w:rsidR="009C7AAB" w:rsidRPr="003D41BC" w:rsidTr="00DC1EBE">
        <w:tc>
          <w:tcPr>
            <w:tcW w:w="3947" w:type="pct"/>
          </w:tcPr>
          <w:p w:rsidR="009C7AAB" w:rsidRPr="003D41BC" w:rsidRDefault="009C7AAB" w:rsidP="00DC1EBE">
            <w:pPr>
              <w:rPr>
                <w:sz w:val="20"/>
                <w:szCs w:val="20"/>
              </w:rPr>
            </w:pPr>
            <w:r w:rsidRPr="003D41BC">
              <w:rPr>
                <w:sz w:val="20"/>
                <w:szCs w:val="20"/>
              </w:rPr>
              <w:t>Consultant: _______________</w:t>
            </w:r>
          </w:p>
        </w:tc>
        <w:tc>
          <w:tcPr>
            <w:tcW w:w="372" w:type="pct"/>
          </w:tcPr>
          <w:p w:rsidR="009C7AAB" w:rsidRPr="003D41BC" w:rsidRDefault="009C7AAB" w:rsidP="00DC1EBE">
            <w:pPr>
              <w:rPr>
                <w:sz w:val="20"/>
                <w:szCs w:val="20"/>
              </w:rPr>
            </w:pPr>
          </w:p>
        </w:tc>
        <w:tc>
          <w:tcPr>
            <w:tcW w:w="385" w:type="pct"/>
          </w:tcPr>
          <w:p w:rsidR="009C7AAB" w:rsidRPr="003D41BC" w:rsidRDefault="009C7AAB" w:rsidP="00DC1EBE">
            <w:pPr>
              <w:rPr>
                <w:sz w:val="20"/>
                <w:szCs w:val="20"/>
              </w:rPr>
            </w:pPr>
          </w:p>
        </w:tc>
        <w:tc>
          <w:tcPr>
            <w:tcW w:w="296" w:type="pct"/>
          </w:tcPr>
          <w:p w:rsidR="009C7AAB" w:rsidRPr="003D41BC" w:rsidRDefault="009C7AAB" w:rsidP="00DC1EBE">
            <w:pPr>
              <w:rPr>
                <w:sz w:val="20"/>
                <w:szCs w:val="20"/>
              </w:rPr>
            </w:pPr>
          </w:p>
        </w:tc>
      </w:tr>
      <w:tr w:rsidR="009C7AAB" w:rsidRPr="003D41BC" w:rsidTr="00DC1EBE">
        <w:tc>
          <w:tcPr>
            <w:tcW w:w="3947" w:type="pct"/>
          </w:tcPr>
          <w:p w:rsidR="009C7AAB" w:rsidRPr="003D41BC" w:rsidRDefault="009C7AAB" w:rsidP="00DC1EBE">
            <w:pPr>
              <w:rPr>
                <w:sz w:val="20"/>
                <w:szCs w:val="20"/>
              </w:rPr>
            </w:pPr>
            <w:r w:rsidRPr="003D41BC">
              <w:rPr>
                <w:sz w:val="20"/>
                <w:szCs w:val="20"/>
              </w:rPr>
              <w:t>Location: _________________</w:t>
            </w:r>
          </w:p>
        </w:tc>
        <w:tc>
          <w:tcPr>
            <w:tcW w:w="372" w:type="pct"/>
          </w:tcPr>
          <w:p w:rsidR="009C7AAB" w:rsidRPr="003D41BC" w:rsidRDefault="009C7AAB" w:rsidP="00DC1EBE">
            <w:pPr>
              <w:rPr>
                <w:sz w:val="20"/>
                <w:szCs w:val="20"/>
              </w:rPr>
            </w:pPr>
          </w:p>
        </w:tc>
        <w:tc>
          <w:tcPr>
            <w:tcW w:w="385" w:type="pct"/>
          </w:tcPr>
          <w:p w:rsidR="009C7AAB" w:rsidRPr="003D41BC" w:rsidRDefault="009C7AAB" w:rsidP="00DC1EBE">
            <w:pPr>
              <w:rPr>
                <w:sz w:val="20"/>
                <w:szCs w:val="20"/>
              </w:rPr>
            </w:pPr>
          </w:p>
        </w:tc>
        <w:tc>
          <w:tcPr>
            <w:tcW w:w="296" w:type="pct"/>
          </w:tcPr>
          <w:p w:rsidR="009C7AAB" w:rsidRPr="003D41BC" w:rsidRDefault="009C7AAB" w:rsidP="00DC1EBE">
            <w:pPr>
              <w:rPr>
                <w:sz w:val="20"/>
                <w:szCs w:val="20"/>
              </w:rPr>
            </w:pPr>
          </w:p>
        </w:tc>
      </w:tr>
      <w:tr w:rsidR="009C7AAB" w:rsidRPr="003D41BC" w:rsidTr="00DC1EBE">
        <w:tc>
          <w:tcPr>
            <w:tcW w:w="3947" w:type="pct"/>
          </w:tcPr>
          <w:p w:rsidR="009C7AAB" w:rsidRPr="003D41BC" w:rsidRDefault="009C7AAB" w:rsidP="00DC1EBE">
            <w:pPr>
              <w:rPr>
                <w:sz w:val="20"/>
                <w:szCs w:val="20"/>
              </w:rPr>
            </w:pPr>
            <w:r w:rsidRPr="003D41BC">
              <w:rPr>
                <w:sz w:val="20"/>
                <w:szCs w:val="20"/>
              </w:rPr>
              <w:t>Document Referred: ________</w:t>
            </w:r>
          </w:p>
        </w:tc>
        <w:tc>
          <w:tcPr>
            <w:tcW w:w="372" w:type="pct"/>
          </w:tcPr>
          <w:p w:rsidR="009C7AAB" w:rsidRPr="003D41BC" w:rsidRDefault="009C7AAB" w:rsidP="00DC1EBE">
            <w:pPr>
              <w:rPr>
                <w:sz w:val="20"/>
                <w:szCs w:val="20"/>
              </w:rPr>
            </w:pPr>
          </w:p>
        </w:tc>
        <w:tc>
          <w:tcPr>
            <w:tcW w:w="385" w:type="pct"/>
          </w:tcPr>
          <w:p w:rsidR="009C7AAB" w:rsidRPr="003D41BC" w:rsidRDefault="009C7AAB" w:rsidP="00DC1EBE">
            <w:pPr>
              <w:rPr>
                <w:sz w:val="20"/>
                <w:szCs w:val="20"/>
              </w:rPr>
            </w:pPr>
          </w:p>
        </w:tc>
        <w:tc>
          <w:tcPr>
            <w:tcW w:w="296" w:type="pct"/>
          </w:tcPr>
          <w:p w:rsidR="009C7AAB" w:rsidRPr="003D41BC" w:rsidRDefault="009C7AAB" w:rsidP="00DC1EBE">
            <w:pPr>
              <w:rPr>
                <w:sz w:val="20"/>
                <w:szCs w:val="20"/>
              </w:rPr>
            </w:pPr>
          </w:p>
        </w:tc>
      </w:tr>
      <w:tr w:rsidR="009C7AAB" w:rsidRPr="003D41BC" w:rsidTr="00DC1EBE">
        <w:tc>
          <w:tcPr>
            <w:tcW w:w="3947" w:type="pct"/>
          </w:tcPr>
          <w:p w:rsidR="009C7AAB" w:rsidRPr="003D41BC" w:rsidRDefault="009C7AAB" w:rsidP="00DC1EBE">
            <w:pPr>
              <w:rPr>
                <w:sz w:val="20"/>
                <w:szCs w:val="20"/>
              </w:rPr>
            </w:pPr>
            <w:r w:rsidRPr="003D41BC">
              <w:rPr>
                <w:sz w:val="20"/>
                <w:szCs w:val="20"/>
              </w:rPr>
              <w:t>Bill:</w:t>
            </w:r>
            <w:r w:rsidRPr="003D41BC">
              <w:rPr>
                <w:sz w:val="20"/>
                <w:szCs w:val="20"/>
                <w:u w:val="single"/>
              </w:rPr>
              <w:tab/>
            </w:r>
            <w:r w:rsidRPr="003D41BC">
              <w:rPr>
                <w:sz w:val="20"/>
                <w:szCs w:val="20"/>
                <w:u w:val="single"/>
              </w:rPr>
              <w:tab/>
            </w:r>
            <w:r w:rsidRPr="003D41BC">
              <w:rPr>
                <w:sz w:val="20"/>
                <w:szCs w:val="20"/>
                <w:u w:val="single"/>
              </w:rPr>
              <w:tab/>
            </w:r>
          </w:p>
        </w:tc>
        <w:tc>
          <w:tcPr>
            <w:tcW w:w="372" w:type="pct"/>
          </w:tcPr>
          <w:p w:rsidR="009C7AAB" w:rsidRPr="003D41BC" w:rsidRDefault="009C7AAB" w:rsidP="00DC1EBE">
            <w:pPr>
              <w:rPr>
                <w:sz w:val="20"/>
                <w:szCs w:val="20"/>
              </w:rPr>
            </w:pPr>
          </w:p>
        </w:tc>
        <w:tc>
          <w:tcPr>
            <w:tcW w:w="385" w:type="pct"/>
          </w:tcPr>
          <w:p w:rsidR="009C7AAB" w:rsidRPr="003D41BC" w:rsidRDefault="009C7AAB" w:rsidP="00DC1EBE">
            <w:pPr>
              <w:rPr>
                <w:sz w:val="20"/>
                <w:szCs w:val="20"/>
              </w:rPr>
            </w:pPr>
          </w:p>
        </w:tc>
        <w:tc>
          <w:tcPr>
            <w:tcW w:w="296" w:type="pct"/>
          </w:tcPr>
          <w:p w:rsidR="009C7AAB" w:rsidRPr="003D41BC" w:rsidRDefault="009C7AAB" w:rsidP="00DC1EBE">
            <w:pPr>
              <w:rPr>
                <w:sz w:val="20"/>
                <w:szCs w:val="20"/>
              </w:rPr>
            </w:pPr>
          </w:p>
        </w:tc>
      </w:tr>
      <w:tr w:rsidR="009C7AAB" w:rsidRPr="003D41BC" w:rsidTr="00DC1EBE">
        <w:tc>
          <w:tcPr>
            <w:tcW w:w="3947" w:type="pct"/>
            <w:vMerge w:val="restart"/>
          </w:tcPr>
          <w:p w:rsidR="009C7AAB" w:rsidRPr="003D41BC" w:rsidRDefault="009C7AAB" w:rsidP="00DC1EBE">
            <w:pPr>
              <w:rPr>
                <w:b/>
                <w:sz w:val="20"/>
                <w:szCs w:val="20"/>
              </w:rPr>
            </w:pPr>
            <w:r w:rsidRPr="003D41BC">
              <w:rPr>
                <w:b/>
                <w:sz w:val="20"/>
                <w:szCs w:val="20"/>
              </w:rPr>
              <w:t>Electro-Mechanical Works</w:t>
            </w:r>
          </w:p>
        </w:tc>
        <w:tc>
          <w:tcPr>
            <w:tcW w:w="1053" w:type="pct"/>
            <w:gridSpan w:val="3"/>
          </w:tcPr>
          <w:p w:rsidR="009C7AAB" w:rsidRPr="003D41BC" w:rsidRDefault="009C7AAB" w:rsidP="00DC1EBE">
            <w:pPr>
              <w:jc w:val="center"/>
              <w:rPr>
                <w:sz w:val="20"/>
                <w:szCs w:val="20"/>
              </w:rPr>
            </w:pPr>
            <w:r w:rsidRPr="003D41BC">
              <w:rPr>
                <w:b/>
                <w:bCs/>
                <w:iCs/>
                <w:sz w:val="20"/>
                <w:szCs w:val="20"/>
              </w:rPr>
              <w:t>Make a (√)</w:t>
            </w:r>
          </w:p>
        </w:tc>
      </w:tr>
      <w:tr w:rsidR="009C7AAB" w:rsidRPr="003D41BC" w:rsidTr="00DC1EBE">
        <w:tc>
          <w:tcPr>
            <w:tcW w:w="3947" w:type="pct"/>
            <w:vMerge/>
          </w:tcPr>
          <w:p w:rsidR="009C7AAB" w:rsidRPr="003D41BC" w:rsidRDefault="009C7AAB" w:rsidP="00DC1EBE">
            <w:pPr>
              <w:rPr>
                <w:sz w:val="20"/>
                <w:szCs w:val="20"/>
              </w:rPr>
            </w:pPr>
          </w:p>
        </w:tc>
        <w:tc>
          <w:tcPr>
            <w:tcW w:w="372" w:type="pct"/>
          </w:tcPr>
          <w:p w:rsidR="009C7AAB" w:rsidRPr="003D41BC" w:rsidRDefault="009C7AAB" w:rsidP="00DC1EBE">
            <w:pPr>
              <w:jc w:val="center"/>
              <w:rPr>
                <w:sz w:val="20"/>
                <w:szCs w:val="20"/>
              </w:rPr>
            </w:pPr>
            <w:r w:rsidRPr="003D41BC">
              <w:rPr>
                <w:b/>
                <w:bCs/>
                <w:sz w:val="20"/>
                <w:szCs w:val="20"/>
              </w:rPr>
              <w:t>C</w:t>
            </w:r>
          </w:p>
        </w:tc>
        <w:tc>
          <w:tcPr>
            <w:tcW w:w="385" w:type="pct"/>
          </w:tcPr>
          <w:p w:rsidR="009C7AAB" w:rsidRPr="003D41BC" w:rsidRDefault="009C7AAB" w:rsidP="00DC1EBE">
            <w:pPr>
              <w:jc w:val="center"/>
              <w:rPr>
                <w:sz w:val="20"/>
                <w:szCs w:val="20"/>
              </w:rPr>
            </w:pPr>
            <w:r w:rsidRPr="003D41BC">
              <w:rPr>
                <w:b/>
                <w:bCs/>
                <w:sz w:val="20"/>
                <w:szCs w:val="20"/>
              </w:rPr>
              <w:t>NC</w:t>
            </w:r>
          </w:p>
        </w:tc>
        <w:tc>
          <w:tcPr>
            <w:tcW w:w="296" w:type="pct"/>
          </w:tcPr>
          <w:p w:rsidR="009C7AAB" w:rsidRPr="003D41BC" w:rsidRDefault="009C7AAB" w:rsidP="00DC1EBE">
            <w:pPr>
              <w:jc w:val="center"/>
              <w:rPr>
                <w:sz w:val="20"/>
                <w:szCs w:val="20"/>
              </w:rPr>
            </w:pPr>
            <w:r w:rsidRPr="003D41BC">
              <w:rPr>
                <w:b/>
                <w:bCs/>
                <w:sz w:val="20"/>
                <w:szCs w:val="20"/>
              </w:rPr>
              <w:t>NA</w:t>
            </w:r>
          </w:p>
        </w:tc>
      </w:tr>
      <w:tr w:rsidR="009C7AAB" w:rsidRPr="003D41BC" w:rsidTr="00DC1EBE">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Qualification of Professional</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794880" behindDoc="0" locked="0" layoutInCell="1" allowOverlap="1" wp14:anchorId="579E363C" wp14:editId="6B9390C2">
                      <wp:simplePos x="0" y="0"/>
                      <wp:positionH relativeFrom="column">
                        <wp:posOffset>134620</wp:posOffset>
                      </wp:positionH>
                      <wp:positionV relativeFrom="paragraph">
                        <wp:posOffset>22860</wp:posOffset>
                      </wp:positionV>
                      <wp:extent cx="182245" cy="100330"/>
                      <wp:effectExtent l="12065" t="12065" r="5715" b="11430"/>
                      <wp:wrapNone/>
                      <wp:docPr id="32"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9" o:spid="_x0000_s1026" style="position:absolute;margin-left:10.6pt;margin-top:1.8pt;width:14.35pt;height:7.9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RNIw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795904" behindDoc="0" locked="0" layoutInCell="1" allowOverlap="1" wp14:anchorId="17255113" wp14:editId="0DA3FD47">
                      <wp:simplePos x="0" y="0"/>
                      <wp:positionH relativeFrom="column">
                        <wp:posOffset>144145</wp:posOffset>
                      </wp:positionH>
                      <wp:positionV relativeFrom="paragraph">
                        <wp:posOffset>22860</wp:posOffset>
                      </wp:positionV>
                      <wp:extent cx="182245" cy="100330"/>
                      <wp:effectExtent l="13335" t="12065" r="13970" b="11430"/>
                      <wp:wrapNone/>
                      <wp:docPr id="31"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0" o:spid="_x0000_s1026" style="position:absolute;margin-left:11.35pt;margin-top:1.8pt;width:14.35pt;height:7.9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796928" behindDoc="0" locked="0" layoutInCell="1" allowOverlap="1" wp14:anchorId="6738492F" wp14:editId="755C7958">
                      <wp:simplePos x="0" y="0"/>
                      <wp:positionH relativeFrom="column">
                        <wp:posOffset>59055</wp:posOffset>
                      </wp:positionH>
                      <wp:positionV relativeFrom="paragraph">
                        <wp:posOffset>26670</wp:posOffset>
                      </wp:positionV>
                      <wp:extent cx="182245" cy="100330"/>
                      <wp:effectExtent l="11430" t="6350" r="6350" b="7620"/>
                      <wp:wrapNone/>
                      <wp:docPr id="30"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1" o:spid="_x0000_s1026" style="position:absolute;margin-left:4.65pt;margin-top:2.1pt;width:14.35pt;height:7.9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Capacity of item (Discharge, Cutter rating, Voltage, Head etc...).</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2048" behindDoc="0" locked="0" layoutInCell="1" allowOverlap="1" wp14:anchorId="77A82D09" wp14:editId="09D4AD15">
                      <wp:simplePos x="0" y="0"/>
                      <wp:positionH relativeFrom="column">
                        <wp:posOffset>126365</wp:posOffset>
                      </wp:positionH>
                      <wp:positionV relativeFrom="paragraph">
                        <wp:posOffset>29845</wp:posOffset>
                      </wp:positionV>
                      <wp:extent cx="182245" cy="100330"/>
                      <wp:effectExtent l="13335" t="8255" r="13970" b="5715"/>
                      <wp:wrapNone/>
                      <wp:docPr id="29"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6" o:spid="_x0000_s1026" style="position:absolute;margin-left:9.95pt;margin-top:2.35pt;width:14.35pt;height:7.9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72JA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Ms4vvYkAgAAPwQAAA4AAAAAAAAAAAAAAAAALgIAAGRycy9lMm9Eb2MueG1s&#10;UEsBAi0AFAAGAAgAAAAhAE9MddLbAAAABgEAAA8AAAAAAAAAAAAAAAAAfgQAAGRycy9kb3ducmV2&#10;LnhtbFBLBQYAAAAABAAEAPMAAACGBQ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3072" behindDoc="0" locked="0" layoutInCell="1" allowOverlap="1" wp14:anchorId="3F00A704" wp14:editId="17141AA0">
                      <wp:simplePos x="0" y="0"/>
                      <wp:positionH relativeFrom="column">
                        <wp:posOffset>154940</wp:posOffset>
                      </wp:positionH>
                      <wp:positionV relativeFrom="paragraph">
                        <wp:posOffset>27940</wp:posOffset>
                      </wp:positionV>
                      <wp:extent cx="182245" cy="100330"/>
                      <wp:effectExtent l="5080" t="6350" r="12700" b="7620"/>
                      <wp:wrapNone/>
                      <wp:docPr id="28"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7" o:spid="_x0000_s1026" style="position:absolute;margin-left:12.2pt;margin-top:2.2pt;width:14.35pt;height:7.9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SoIw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4096" behindDoc="0" locked="0" layoutInCell="1" allowOverlap="1" wp14:anchorId="794E1B40" wp14:editId="4478701E">
                      <wp:simplePos x="0" y="0"/>
                      <wp:positionH relativeFrom="column">
                        <wp:posOffset>49530</wp:posOffset>
                      </wp:positionH>
                      <wp:positionV relativeFrom="paragraph">
                        <wp:posOffset>22860</wp:posOffset>
                      </wp:positionV>
                      <wp:extent cx="182245" cy="100330"/>
                      <wp:effectExtent l="11430" t="10795" r="6350" b="12700"/>
                      <wp:wrapNone/>
                      <wp:docPr id="27"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8" o:spid="_x0000_s1026" style="position:absolute;margin-left:3.9pt;margin-top:1.8pt;width:14.35pt;height:7.9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Z1JA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Applicability of product data with given design</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23552" behindDoc="0" locked="0" layoutInCell="1" allowOverlap="1" wp14:anchorId="5B721121" wp14:editId="4207FDD9">
                      <wp:simplePos x="0" y="0"/>
                      <wp:positionH relativeFrom="column">
                        <wp:posOffset>126365</wp:posOffset>
                      </wp:positionH>
                      <wp:positionV relativeFrom="paragraph">
                        <wp:posOffset>29845</wp:posOffset>
                      </wp:positionV>
                      <wp:extent cx="182245" cy="100330"/>
                      <wp:effectExtent l="13335" t="7620" r="13970" b="6350"/>
                      <wp:wrapNone/>
                      <wp:docPr id="26"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7" o:spid="_x0000_s1026" style="position:absolute;margin-left:9.95pt;margin-top:2.35pt;width:14.35pt;height:7.9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k/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24576" behindDoc="0" locked="0" layoutInCell="1" allowOverlap="1" wp14:anchorId="47A24606" wp14:editId="37652601">
                      <wp:simplePos x="0" y="0"/>
                      <wp:positionH relativeFrom="column">
                        <wp:posOffset>154940</wp:posOffset>
                      </wp:positionH>
                      <wp:positionV relativeFrom="paragraph">
                        <wp:posOffset>27940</wp:posOffset>
                      </wp:positionV>
                      <wp:extent cx="182245" cy="100330"/>
                      <wp:effectExtent l="5080" t="5715" r="12700" b="8255"/>
                      <wp:wrapNone/>
                      <wp:docPr id="25"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8" o:spid="_x0000_s1026" style="position:absolute;margin-left:12.2pt;margin-top:2.2pt;width:14.35pt;height:7.9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25600" behindDoc="0" locked="0" layoutInCell="1" allowOverlap="1" wp14:anchorId="3E6FB554" wp14:editId="5E8C1D7F">
                      <wp:simplePos x="0" y="0"/>
                      <wp:positionH relativeFrom="column">
                        <wp:posOffset>49530</wp:posOffset>
                      </wp:positionH>
                      <wp:positionV relativeFrom="paragraph">
                        <wp:posOffset>22860</wp:posOffset>
                      </wp:positionV>
                      <wp:extent cx="182245" cy="100330"/>
                      <wp:effectExtent l="11430" t="10160" r="6350" b="13335"/>
                      <wp:wrapNone/>
                      <wp:docPr id="24"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9" o:spid="_x0000_s1026" style="position:absolute;margin-left:3.9pt;margin-top:1.8pt;width:14.35pt;height:7.9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JMIw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Suitability for intended purpose as per offer</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20480" behindDoc="0" locked="0" layoutInCell="1" allowOverlap="1" wp14:anchorId="40548401" wp14:editId="0558DF4D">
                      <wp:simplePos x="0" y="0"/>
                      <wp:positionH relativeFrom="column">
                        <wp:posOffset>135890</wp:posOffset>
                      </wp:positionH>
                      <wp:positionV relativeFrom="paragraph">
                        <wp:posOffset>35560</wp:posOffset>
                      </wp:positionV>
                      <wp:extent cx="182245" cy="100330"/>
                      <wp:effectExtent l="13335" t="12065" r="13970" b="11430"/>
                      <wp:wrapNone/>
                      <wp:docPr id="23"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026" style="position:absolute;margin-left:10.7pt;margin-top:2.8pt;width:14.35pt;height:7.9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21504" behindDoc="0" locked="0" layoutInCell="1" allowOverlap="1" wp14:anchorId="3D7B44A5" wp14:editId="3D054635">
                      <wp:simplePos x="0" y="0"/>
                      <wp:positionH relativeFrom="column">
                        <wp:posOffset>162560</wp:posOffset>
                      </wp:positionH>
                      <wp:positionV relativeFrom="paragraph">
                        <wp:posOffset>26035</wp:posOffset>
                      </wp:positionV>
                      <wp:extent cx="182245" cy="100330"/>
                      <wp:effectExtent l="12700" t="12065" r="5080" b="11430"/>
                      <wp:wrapNone/>
                      <wp:docPr id="22"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026" style="position:absolute;margin-left:12.8pt;margin-top:2.05pt;width:14.35pt;height:7.9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37IwIAAD8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22528" behindDoc="0" locked="0" layoutInCell="1" allowOverlap="1" wp14:anchorId="0E63380C" wp14:editId="0F69E134">
                      <wp:simplePos x="0" y="0"/>
                      <wp:positionH relativeFrom="column">
                        <wp:posOffset>60325</wp:posOffset>
                      </wp:positionH>
                      <wp:positionV relativeFrom="paragraph">
                        <wp:posOffset>39370</wp:posOffset>
                      </wp:positionV>
                      <wp:extent cx="182245" cy="100330"/>
                      <wp:effectExtent l="12700" t="6350" r="5080" b="7620"/>
                      <wp:wrapNone/>
                      <wp:docPr id="21"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6" o:spid="_x0000_s1026" style="position:absolute;margin-left:4.75pt;margin-top:3.1pt;width:14.35pt;height:7.9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IZJAIAAD8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Submission of shop drawing</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5120" behindDoc="0" locked="0" layoutInCell="1" allowOverlap="1" wp14:anchorId="6BF14E3F" wp14:editId="2353B63B">
                      <wp:simplePos x="0" y="0"/>
                      <wp:positionH relativeFrom="column">
                        <wp:posOffset>135890</wp:posOffset>
                      </wp:positionH>
                      <wp:positionV relativeFrom="paragraph">
                        <wp:posOffset>35560</wp:posOffset>
                      </wp:positionV>
                      <wp:extent cx="182245" cy="100330"/>
                      <wp:effectExtent l="13335" t="10795" r="13970" b="12700"/>
                      <wp:wrapNone/>
                      <wp:docPr id="20"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9" o:spid="_x0000_s1026" style="position:absolute;margin-left:10.7pt;margin-top:2.8pt;width:14.35pt;height:7.9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1TIw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6144" behindDoc="0" locked="0" layoutInCell="1" allowOverlap="1" wp14:anchorId="5D82CC46" wp14:editId="7DE38745">
                      <wp:simplePos x="0" y="0"/>
                      <wp:positionH relativeFrom="column">
                        <wp:posOffset>162560</wp:posOffset>
                      </wp:positionH>
                      <wp:positionV relativeFrom="paragraph">
                        <wp:posOffset>26035</wp:posOffset>
                      </wp:positionV>
                      <wp:extent cx="182245" cy="100330"/>
                      <wp:effectExtent l="12700" t="10795" r="5080" b="12700"/>
                      <wp:wrapNone/>
                      <wp:docPr id="19"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0" o:spid="_x0000_s1026" style="position:absolute;margin-left:12.8pt;margin-top:2.05pt;width:14.35pt;height:7.9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7168" behindDoc="0" locked="0" layoutInCell="1" allowOverlap="1" wp14:anchorId="1CC96D36" wp14:editId="766F6FEE">
                      <wp:simplePos x="0" y="0"/>
                      <wp:positionH relativeFrom="column">
                        <wp:posOffset>60325</wp:posOffset>
                      </wp:positionH>
                      <wp:positionV relativeFrom="paragraph">
                        <wp:posOffset>39370</wp:posOffset>
                      </wp:positionV>
                      <wp:extent cx="182245" cy="100330"/>
                      <wp:effectExtent l="12700" t="5080" r="5080" b="8890"/>
                      <wp:wrapNone/>
                      <wp:docPr id="18"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026" style="position:absolute;margin-left:4.75pt;margin-top:3.1pt;width:14.35pt;height:7.9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Presentation of methodology</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0240" behindDoc="0" locked="0" layoutInCell="1" allowOverlap="1" wp14:anchorId="2C25E9F5" wp14:editId="458D3671">
                      <wp:simplePos x="0" y="0"/>
                      <wp:positionH relativeFrom="column">
                        <wp:posOffset>130175</wp:posOffset>
                      </wp:positionH>
                      <wp:positionV relativeFrom="paragraph">
                        <wp:posOffset>18415</wp:posOffset>
                      </wp:positionV>
                      <wp:extent cx="182245" cy="100330"/>
                      <wp:effectExtent l="7620" t="12065" r="10160" b="11430"/>
                      <wp:wrapNone/>
                      <wp:docPr id="17"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026" style="position:absolute;margin-left:10.25pt;margin-top:1.45pt;width:14.35pt;height:7.9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dPJA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9216" behindDoc="0" locked="0" layoutInCell="1" allowOverlap="1" wp14:anchorId="556E701B" wp14:editId="08CF9A99">
                      <wp:simplePos x="0" y="0"/>
                      <wp:positionH relativeFrom="column">
                        <wp:posOffset>144780</wp:posOffset>
                      </wp:positionH>
                      <wp:positionV relativeFrom="paragraph">
                        <wp:posOffset>18415</wp:posOffset>
                      </wp:positionV>
                      <wp:extent cx="182245" cy="100330"/>
                      <wp:effectExtent l="13970" t="12065" r="13335" b="11430"/>
                      <wp:wrapNone/>
                      <wp:docPr id="16"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026" style="position:absolute;margin-left:11.4pt;margin-top:1.45pt;width:14.35pt;height:7.9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J2JAIAAD8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08192" behindDoc="0" locked="0" layoutInCell="1" allowOverlap="1" wp14:anchorId="1F6A8A71" wp14:editId="554DE6FE">
                      <wp:simplePos x="0" y="0"/>
                      <wp:positionH relativeFrom="column">
                        <wp:posOffset>61595</wp:posOffset>
                      </wp:positionH>
                      <wp:positionV relativeFrom="paragraph">
                        <wp:posOffset>29210</wp:posOffset>
                      </wp:positionV>
                      <wp:extent cx="182245" cy="100330"/>
                      <wp:effectExtent l="13970" t="13335" r="13335" b="10160"/>
                      <wp:wrapNone/>
                      <wp:docPr id="15"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 o:spid="_x0000_s1026" style="position:absolute;margin-left:4.85pt;margin-top:2.3pt;width:14.35pt;height:7.9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i2IwIAAD8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Location of item</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3312" behindDoc="0" locked="0" layoutInCell="1" allowOverlap="1" wp14:anchorId="28A3853A" wp14:editId="243ACB94">
                      <wp:simplePos x="0" y="0"/>
                      <wp:positionH relativeFrom="column">
                        <wp:posOffset>130175</wp:posOffset>
                      </wp:positionH>
                      <wp:positionV relativeFrom="paragraph">
                        <wp:posOffset>38735</wp:posOffset>
                      </wp:positionV>
                      <wp:extent cx="182245" cy="100330"/>
                      <wp:effectExtent l="7620" t="12065" r="10160" b="11430"/>
                      <wp:wrapNone/>
                      <wp:docPr id="14"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7" o:spid="_x0000_s1026" style="position:absolute;margin-left:10.25pt;margin-top:3.05pt;width:14.35pt;height:7.9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itJA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2288" behindDoc="0" locked="0" layoutInCell="1" allowOverlap="1" wp14:anchorId="7EA0A782" wp14:editId="74470FA6">
                      <wp:simplePos x="0" y="0"/>
                      <wp:positionH relativeFrom="column">
                        <wp:posOffset>166370</wp:posOffset>
                      </wp:positionH>
                      <wp:positionV relativeFrom="paragraph">
                        <wp:posOffset>27940</wp:posOffset>
                      </wp:positionV>
                      <wp:extent cx="182245" cy="100330"/>
                      <wp:effectExtent l="6985" t="10795" r="10795" b="12700"/>
                      <wp:wrapNone/>
                      <wp:docPr id="13"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6" o:spid="_x0000_s1026" style="position:absolute;margin-left:13.1pt;margin-top:2.2pt;width:14.35pt;height:7.9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OLJAIAAD8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1264" behindDoc="0" locked="0" layoutInCell="1" allowOverlap="1" wp14:anchorId="65304305" wp14:editId="0788106E">
                      <wp:simplePos x="0" y="0"/>
                      <wp:positionH relativeFrom="column">
                        <wp:posOffset>61595</wp:posOffset>
                      </wp:positionH>
                      <wp:positionV relativeFrom="paragraph">
                        <wp:posOffset>38735</wp:posOffset>
                      </wp:positionV>
                      <wp:extent cx="182245" cy="100330"/>
                      <wp:effectExtent l="13970" t="12065" r="13335" b="11430"/>
                      <wp:wrapNone/>
                      <wp:docPr id="12"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5" o:spid="_x0000_s1026" style="position:absolute;margin-left:4.85pt;margin-top:3.05pt;width:14.35pt;height:7.9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Positioning of item</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6384" behindDoc="0" locked="0" layoutInCell="1" allowOverlap="1" wp14:anchorId="09EAF7DF" wp14:editId="1633EA6D">
                      <wp:simplePos x="0" y="0"/>
                      <wp:positionH relativeFrom="column">
                        <wp:posOffset>119380</wp:posOffset>
                      </wp:positionH>
                      <wp:positionV relativeFrom="paragraph">
                        <wp:posOffset>28575</wp:posOffset>
                      </wp:positionV>
                      <wp:extent cx="182245" cy="100330"/>
                      <wp:effectExtent l="6350" t="10795" r="11430" b="12700"/>
                      <wp:wrapNone/>
                      <wp:docPr id="11"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0" o:spid="_x0000_s1026" style="position:absolute;margin-left:9.4pt;margin-top:2.25pt;width:14.35pt;height:7.9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5360" behindDoc="0" locked="0" layoutInCell="1" allowOverlap="1" wp14:anchorId="60B504DA" wp14:editId="1B881450">
                      <wp:simplePos x="0" y="0"/>
                      <wp:positionH relativeFrom="column">
                        <wp:posOffset>144780</wp:posOffset>
                      </wp:positionH>
                      <wp:positionV relativeFrom="paragraph">
                        <wp:posOffset>39370</wp:posOffset>
                      </wp:positionV>
                      <wp:extent cx="182245" cy="100330"/>
                      <wp:effectExtent l="13970" t="12065" r="13335" b="11430"/>
                      <wp:wrapNone/>
                      <wp:docPr id="10"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9" o:spid="_x0000_s1026" style="position:absolute;margin-left:11.4pt;margin-top:3.1pt;width:14.35pt;height:7.9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KmIwIAAD8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4336" behindDoc="0" locked="0" layoutInCell="1" allowOverlap="1" wp14:anchorId="4E7FF0DE" wp14:editId="1D484A25">
                      <wp:simplePos x="0" y="0"/>
                      <wp:positionH relativeFrom="column">
                        <wp:posOffset>61595</wp:posOffset>
                      </wp:positionH>
                      <wp:positionV relativeFrom="paragraph">
                        <wp:posOffset>28575</wp:posOffset>
                      </wp:positionV>
                      <wp:extent cx="182245" cy="100330"/>
                      <wp:effectExtent l="13970" t="10795" r="13335" b="12700"/>
                      <wp:wrapNone/>
                      <wp:docPr id="9"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8" o:spid="_x0000_s1026" style="position:absolute;margin-left:4.85pt;margin-top:2.25pt;width:14.35pt;height:7.9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KVIwIAAD4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"/>
                  </w:pict>
                </mc:Fallback>
              </mc:AlternateContent>
            </w:r>
          </w:p>
        </w:tc>
      </w:tr>
      <w:tr w:rsidR="009C7AAB" w:rsidRPr="003D41BC" w:rsidTr="00DC1EBE">
        <w:trPr>
          <w:trHeight w:val="77"/>
        </w:trPr>
        <w:tc>
          <w:tcPr>
            <w:tcW w:w="3947" w:type="pct"/>
          </w:tcPr>
          <w:p w:rsidR="009C7AAB" w:rsidRPr="003D41BC" w:rsidRDefault="009C7AAB" w:rsidP="00CF36B0">
            <w:pPr>
              <w:pStyle w:val="ListParagraph"/>
              <w:numPr>
                <w:ilvl w:val="0"/>
                <w:numId w:val="44"/>
              </w:numPr>
              <w:spacing w:before="0" w:after="0"/>
              <w:ind w:left="720"/>
              <w:rPr>
                <w:sz w:val="20"/>
                <w:szCs w:val="20"/>
              </w:rPr>
            </w:pPr>
            <w:r w:rsidRPr="003D41BC">
              <w:rPr>
                <w:sz w:val="20"/>
                <w:szCs w:val="20"/>
              </w:rPr>
              <w:t>Other</w:t>
            </w:r>
          </w:p>
        </w:tc>
        <w:tc>
          <w:tcPr>
            <w:tcW w:w="372"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9456" behindDoc="0" locked="0" layoutInCell="1" allowOverlap="1" wp14:anchorId="79512A94" wp14:editId="39DB785C">
                      <wp:simplePos x="0" y="0"/>
                      <wp:positionH relativeFrom="column">
                        <wp:posOffset>120650</wp:posOffset>
                      </wp:positionH>
                      <wp:positionV relativeFrom="paragraph">
                        <wp:posOffset>24765</wp:posOffset>
                      </wp:positionV>
                      <wp:extent cx="182245" cy="100330"/>
                      <wp:effectExtent l="7620" t="5715" r="10160" b="8255"/>
                      <wp:wrapNone/>
                      <wp:docPr id="8"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3" o:spid="_x0000_s1026" style="position:absolute;margin-left:9.5pt;margin-top:1.95pt;width:14.35pt;height:7.9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pcIgIAAD4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"/>
                  </w:pict>
                </mc:Fallback>
              </mc:AlternateContent>
            </w:r>
          </w:p>
        </w:tc>
        <w:tc>
          <w:tcPr>
            <w:tcW w:w="385"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8432" behindDoc="0" locked="0" layoutInCell="1" allowOverlap="1" wp14:anchorId="33A5405B" wp14:editId="65A2C237">
                      <wp:simplePos x="0" y="0"/>
                      <wp:positionH relativeFrom="column">
                        <wp:posOffset>146050</wp:posOffset>
                      </wp:positionH>
                      <wp:positionV relativeFrom="paragraph">
                        <wp:posOffset>35560</wp:posOffset>
                      </wp:positionV>
                      <wp:extent cx="182245" cy="100330"/>
                      <wp:effectExtent l="5715" t="6985" r="12065" b="6985"/>
                      <wp:wrapNone/>
                      <wp:docPr id="7"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2" o:spid="_x0000_s1026" style="position:absolute;margin-left:11.5pt;margin-top:2.8pt;width:14.35pt;height:7.9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0NsIwIAAD4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"/>
                  </w:pict>
                </mc:Fallback>
              </mc:AlternateContent>
            </w:r>
          </w:p>
        </w:tc>
        <w:tc>
          <w:tcPr>
            <w:tcW w:w="296" w:type="pct"/>
          </w:tcPr>
          <w:p w:rsidR="009C7AAB" w:rsidRPr="003D41BC" w:rsidRDefault="00ED24EB" w:rsidP="00DC1EBE">
            <w:pPr>
              <w:jc w:val="center"/>
              <w:rPr>
                <w:sz w:val="20"/>
                <w:szCs w:val="20"/>
              </w:rPr>
            </w:pPr>
            <w:r>
              <w:rPr>
                <w:noProof/>
                <w:sz w:val="20"/>
                <w:szCs w:val="20"/>
              </w:rPr>
              <mc:AlternateContent>
                <mc:Choice Requires="wps">
                  <w:drawing>
                    <wp:anchor distT="0" distB="0" distL="114300" distR="114300" simplePos="0" relativeHeight="252817408" behindDoc="0" locked="0" layoutInCell="1" allowOverlap="1" wp14:anchorId="3001AC0C" wp14:editId="4B3209B2">
                      <wp:simplePos x="0" y="0"/>
                      <wp:positionH relativeFrom="column">
                        <wp:posOffset>62865</wp:posOffset>
                      </wp:positionH>
                      <wp:positionV relativeFrom="paragraph">
                        <wp:posOffset>24765</wp:posOffset>
                      </wp:positionV>
                      <wp:extent cx="182245" cy="100330"/>
                      <wp:effectExtent l="5715" t="5715" r="12065" b="8255"/>
                      <wp:wrapNone/>
                      <wp:docPr id="6"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0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1" o:spid="_x0000_s1026" style="position:absolute;margin-left:4.95pt;margin-top:1.95pt;width:14.35pt;height:7.9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"/>
                  </w:pict>
                </mc:Fallback>
              </mc:AlternateContent>
            </w:r>
          </w:p>
        </w:tc>
      </w:tr>
    </w:tbl>
    <w:p w:rsidR="009C7AAB" w:rsidRPr="003D41BC" w:rsidRDefault="009C7AAB" w:rsidP="009C7AAB">
      <w:pPr>
        <w:rPr>
          <w:sz w:val="20"/>
          <w:szCs w:val="20"/>
        </w:rPr>
      </w:pPr>
    </w:p>
    <w:p w:rsidR="009C7AAB" w:rsidRPr="003D41BC" w:rsidRDefault="009C7AAB" w:rsidP="009C7AAB">
      <w:pPr>
        <w:rPr>
          <w:sz w:val="20"/>
          <w:szCs w:val="20"/>
        </w:rPr>
      </w:pPr>
      <w:r w:rsidRPr="003D41BC">
        <w:rPr>
          <w:sz w:val="20"/>
          <w:szCs w:val="20"/>
        </w:rPr>
        <w:t xml:space="preserve">Any other Remarks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9C7AAB" w:rsidRPr="003D41BC" w:rsidRDefault="009C7AAB" w:rsidP="009C7AAB">
      <w:pPr>
        <w:rPr>
          <w:sz w:val="20"/>
          <w:szCs w:val="20"/>
        </w:rPr>
      </w:pPr>
    </w:p>
    <w:p w:rsidR="009C7AAB" w:rsidRPr="003D41BC" w:rsidRDefault="00ED24EB" w:rsidP="009C7AAB">
      <w:pPr>
        <w:rPr>
          <w:sz w:val="20"/>
          <w:szCs w:val="20"/>
        </w:rPr>
      </w:pPr>
      <w:r>
        <w:rPr>
          <w:noProof/>
          <w:sz w:val="20"/>
          <w:szCs w:val="20"/>
        </w:rPr>
        <mc:AlternateContent>
          <mc:Choice Requires="wps">
            <w:drawing>
              <wp:anchor distT="0" distB="0" distL="114300" distR="114300" simplePos="0" relativeHeight="252798976" behindDoc="0" locked="0" layoutInCell="1" allowOverlap="1" wp14:anchorId="59AADA7D" wp14:editId="0A8CCBAC">
                <wp:simplePos x="0" y="0"/>
                <wp:positionH relativeFrom="column">
                  <wp:posOffset>3228975</wp:posOffset>
                </wp:positionH>
                <wp:positionV relativeFrom="paragraph">
                  <wp:posOffset>19050</wp:posOffset>
                </wp:positionV>
                <wp:extent cx="114300" cy="114300"/>
                <wp:effectExtent l="7620" t="7620" r="11430" b="11430"/>
                <wp:wrapSquare wrapText="bothSides"/>
                <wp:docPr id="5"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9C7A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514" type="#_x0000_t202" style="position:absolute;left:0;text-align:left;margin-left:254.25pt;margin-top:1.5pt;width:9pt;height:9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">
                <v:textbox>
                  <w:txbxContent>
                    <w:p w:rsidR="00C75914" w:rsidRDefault="00C75914" w:rsidP="009C7AAB"/>
                  </w:txbxContent>
                </v:textbox>
                <w10:wrap type="square"/>
              </v:shape>
            </w:pict>
          </mc:Fallback>
        </mc:AlternateContent>
      </w:r>
      <w:r>
        <w:rPr>
          <w:noProof/>
          <w:sz w:val="20"/>
          <w:szCs w:val="20"/>
        </w:rPr>
        <mc:AlternateContent>
          <mc:Choice Requires="wps">
            <w:drawing>
              <wp:anchor distT="0" distB="0" distL="114300" distR="114300" simplePos="0" relativeHeight="252797952" behindDoc="0" locked="0" layoutInCell="1" allowOverlap="1" wp14:anchorId="566E4C4A" wp14:editId="6071A5AC">
                <wp:simplePos x="0" y="0"/>
                <wp:positionH relativeFrom="column">
                  <wp:posOffset>2171700</wp:posOffset>
                </wp:positionH>
                <wp:positionV relativeFrom="paragraph">
                  <wp:posOffset>19050</wp:posOffset>
                </wp:positionV>
                <wp:extent cx="114300" cy="114300"/>
                <wp:effectExtent l="7620" t="7620" r="11430" b="11430"/>
                <wp:wrapSquare wrapText="bothSides"/>
                <wp:docPr id="2"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C75914" w:rsidRDefault="00C75914" w:rsidP="009C7A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515" type="#_x0000_t202" style="position:absolute;left:0;text-align:left;margin-left:171pt;margin-top:1.5pt;width:9pt;height:9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">
                <v:textbox>
                  <w:txbxContent>
                    <w:p w:rsidR="00C75914" w:rsidRDefault="00C75914" w:rsidP="009C7AAB"/>
                  </w:txbxContent>
                </v:textbox>
                <w10:wrap type="square"/>
              </v:shape>
            </w:pict>
          </mc:Fallback>
        </mc:AlternateContent>
      </w:r>
      <w:r w:rsidR="009C7AAB" w:rsidRPr="003D41BC">
        <w:rPr>
          <w:sz w:val="20"/>
          <w:szCs w:val="20"/>
        </w:rPr>
        <w:t xml:space="preserve">For the above items are </w:t>
      </w:r>
      <w:proofErr w:type="gramStart"/>
      <w:r w:rsidR="009C7AAB" w:rsidRPr="003D41BC">
        <w:rPr>
          <w:i/>
          <w:iCs/>
          <w:sz w:val="20"/>
          <w:szCs w:val="20"/>
        </w:rPr>
        <w:t>fulfilled</w:t>
      </w:r>
      <w:r w:rsidR="009C7AAB" w:rsidRPr="003D41BC">
        <w:rPr>
          <w:sz w:val="20"/>
          <w:szCs w:val="20"/>
        </w:rPr>
        <w:t xml:space="preserve">  /</w:t>
      </w:r>
      <w:proofErr w:type="gramEnd"/>
      <w:r w:rsidR="009C7AAB" w:rsidRPr="003D41BC">
        <w:rPr>
          <w:sz w:val="20"/>
          <w:szCs w:val="20"/>
        </w:rPr>
        <w:t xml:space="preserve">not </w:t>
      </w:r>
      <w:r w:rsidR="009C7AAB" w:rsidRPr="003D41BC">
        <w:rPr>
          <w:i/>
          <w:iCs/>
          <w:sz w:val="20"/>
          <w:szCs w:val="20"/>
        </w:rPr>
        <w:t>fulfilled</w:t>
      </w:r>
      <w:r w:rsidR="00A77900">
        <w:rPr>
          <w:i/>
          <w:iCs/>
          <w:sz w:val="20"/>
          <w:szCs w:val="20"/>
        </w:rPr>
        <w:t>,</w:t>
      </w:r>
      <w:r w:rsidR="00A77900">
        <w:rPr>
          <w:sz w:val="20"/>
          <w:szCs w:val="20"/>
        </w:rPr>
        <w:t xml:space="preserve"> </w:t>
      </w:r>
      <w:r w:rsidR="009C7AAB" w:rsidRPr="003D41BC">
        <w:rPr>
          <w:sz w:val="20"/>
          <w:szCs w:val="20"/>
        </w:rPr>
        <w:t>the Contractor is hereby allowed/refused to proceed Clearing the Site. The take-off sheet of this activity shall immediately be signed upon completion.</w:t>
      </w:r>
    </w:p>
    <w:p w:rsidR="009C7AAB" w:rsidRPr="003D41BC" w:rsidRDefault="009C7AAB" w:rsidP="009C7AAB">
      <w:pPr>
        <w:rPr>
          <w:sz w:val="20"/>
          <w:szCs w:val="20"/>
        </w:rPr>
      </w:pPr>
      <w:r w:rsidRPr="003D41BC">
        <w:rPr>
          <w:sz w:val="20"/>
          <w:szCs w:val="20"/>
          <w:u w:val="single"/>
        </w:rPr>
        <w:t>For the Consultant</w:t>
      </w:r>
      <w:r w:rsidRPr="003D41BC">
        <w:rPr>
          <w:sz w:val="20"/>
          <w:szCs w:val="20"/>
        </w:rPr>
        <w:t>:</w:t>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rPr>
        <w:tab/>
      </w:r>
      <w:r w:rsidRPr="003D41BC">
        <w:rPr>
          <w:sz w:val="20"/>
          <w:szCs w:val="20"/>
          <w:u w:val="single"/>
        </w:rPr>
        <w:t>For the Contractor</w:t>
      </w:r>
    </w:p>
    <w:p w:rsidR="00FE05EA" w:rsidRDefault="00FE05EA" w:rsidP="009C7AAB">
      <w:pPr>
        <w:rPr>
          <w:sz w:val="20"/>
          <w:szCs w:val="20"/>
        </w:rPr>
      </w:pPr>
    </w:p>
    <w:p w:rsidR="009C7AAB" w:rsidRPr="003D41BC" w:rsidRDefault="009C7AAB" w:rsidP="009C7AAB">
      <w:pPr>
        <w:rPr>
          <w:sz w:val="20"/>
          <w:szCs w:val="20"/>
          <w:u w:val="single"/>
        </w:rPr>
      </w:pPr>
      <w:r w:rsidRPr="003D41BC">
        <w:rPr>
          <w:sz w:val="20"/>
          <w:szCs w:val="20"/>
        </w:rPr>
        <w:t>Name: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Name:</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p>
    <w:p w:rsidR="009C7AAB" w:rsidRPr="003D41BC" w:rsidRDefault="009C7AAB" w:rsidP="009C7AAB">
      <w:pPr>
        <w:rPr>
          <w:sz w:val="20"/>
          <w:szCs w:val="20"/>
          <w:u w:val="single"/>
        </w:rPr>
      </w:pPr>
      <w:r w:rsidRPr="003D41BC">
        <w:rPr>
          <w:sz w:val="20"/>
          <w:szCs w:val="20"/>
        </w:rPr>
        <w:t xml:space="preserve">Signature: </w:t>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Signature:</w:t>
      </w:r>
      <w:r w:rsidRPr="003D41BC">
        <w:rPr>
          <w:sz w:val="20"/>
          <w:szCs w:val="20"/>
          <w:u w:val="single"/>
        </w:rPr>
        <w:tab/>
      </w:r>
      <w:r w:rsidRPr="003D41BC">
        <w:rPr>
          <w:sz w:val="20"/>
          <w:szCs w:val="20"/>
          <w:u w:val="single"/>
        </w:rPr>
        <w:tab/>
      </w:r>
      <w:r w:rsidRPr="003D41BC">
        <w:rPr>
          <w:sz w:val="20"/>
          <w:szCs w:val="20"/>
          <w:u w:val="single"/>
        </w:rPr>
        <w:tab/>
      </w:r>
    </w:p>
    <w:p w:rsidR="009C7AAB" w:rsidRPr="003D41BC" w:rsidRDefault="009C7AAB" w:rsidP="009C7AAB">
      <w:pPr>
        <w:rPr>
          <w:sz w:val="20"/>
          <w:szCs w:val="20"/>
          <w:u w:val="single"/>
        </w:rPr>
      </w:pPr>
      <w:r w:rsidRPr="003D41BC">
        <w:rPr>
          <w:sz w:val="20"/>
          <w:szCs w:val="20"/>
        </w:rPr>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u w:val="single"/>
        </w:rPr>
        <w:tab/>
      </w:r>
      <w:r w:rsidRPr="003D41BC">
        <w:rPr>
          <w:sz w:val="20"/>
          <w:szCs w:val="20"/>
        </w:rPr>
        <w:tab/>
      </w:r>
      <w:r w:rsidRPr="003D41BC">
        <w:rPr>
          <w:sz w:val="20"/>
          <w:szCs w:val="20"/>
        </w:rPr>
        <w:tab/>
        <w:t>Date:</w:t>
      </w:r>
      <w:r w:rsidRPr="003D41BC">
        <w:rPr>
          <w:sz w:val="20"/>
          <w:szCs w:val="20"/>
        </w:rPr>
        <w:tab/>
      </w:r>
      <w:r w:rsidRPr="003D41BC">
        <w:rPr>
          <w:sz w:val="20"/>
          <w:szCs w:val="20"/>
          <w:u w:val="single"/>
        </w:rPr>
        <w:tab/>
      </w:r>
      <w:r w:rsidRPr="003D41BC">
        <w:rPr>
          <w:sz w:val="20"/>
          <w:szCs w:val="20"/>
          <w:u w:val="single"/>
        </w:rPr>
        <w:tab/>
      </w:r>
      <w:r w:rsidRPr="003D41BC">
        <w:rPr>
          <w:sz w:val="20"/>
          <w:szCs w:val="20"/>
          <w:u w:val="single"/>
        </w:rPr>
        <w:tab/>
      </w:r>
    </w:p>
    <w:p w:rsidR="009C7AAB" w:rsidRPr="003D41BC" w:rsidRDefault="00013645" w:rsidP="009962C8">
      <w:pPr>
        <w:rPr>
          <w:sz w:val="20"/>
          <w:szCs w:val="20"/>
        </w:rPr>
      </w:pPr>
      <w:r>
        <w:rPr>
          <w:sz w:val="20"/>
          <w:szCs w:val="20"/>
        </w:rPr>
        <w:t>C = Conformed</w:t>
      </w:r>
      <w:r>
        <w:rPr>
          <w:sz w:val="20"/>
          <w:szCs w:val="20"/>
        </w:rPr>
        <w:tab/>
      </w:r>
      <w:r>
        <w:rPr>
          <w:sz w:val="20"/>
          <w:szCs w:val="20"/>
        </w:rPr>
        <w:tab/>
      </w:r>
      <w:r>
        <w:rPr>
          <w:sz w:val="20"/>
          <w:szCs w:val="20"/>
        </w:rPr>
        <w:tab/>
        <w:t>NC = N</w:t>
      </w:r>
      <w:r w:rsidR="009C7AAB" w:rsidRPr="003D41BC">
        <w:rPr>
          <w:sz w:val="20"/>
          <w:szCs w:val="20"/>
        </w:rPr>
        <w:t>ot conformed</w:t>
      </w:r>
      <w:r w:rsidR="009C7AAB" w:rsidRPr="003D41BC">
        <w:rPr>
          <w:sz w:val="20"/>
          <w:szCs w:val="20"/>
        </w:rPr>
        <w:tab/>
      </w:r>
      <w:r w:rsidR="009C7AAB" w:rsidRPr="003D41BC">
        <w:rPr>
          <w:sz w:val="20"/>
          <w:szCs w:val="20"/>
        </w:rPr>
        <w:tab/>
      </w:r>
      <w:r w:rsidR="009C7AAB" w:rsidRPr="003D41BC">
        <w:rPr>
          <w:sz w:val="20"/>
          <w:szCs w:val="20"/>
        </w:rPr>
        <w:tab/>
        <w:t>NA=</w:t>
      </w:r>
      <w:r>
        <w:rPr>
          <w:sz w:val="20"/>
          <w:szCs w:val="20"/>
        </w:rPr>
        <w:t xml:space="preserve"> N</w:t>
      </w:r>
      <w:r w:rsidR="009C7AAB" w:rsidRPr="003D41BC">
        <w:rPr>
          <w:sz w:val="20"/>
          <w:szCs w:val="20"/>
        </w:rPr>
        <w:t>ot applicable</w:t>
      </w:r>
    </w:p>
    <w:p w:rsidR="006472DE" w:rsidRPr="003D41BC" w:rsidRDefault="006472DE" w:rsidP="009962C8">
      <w:pPr>
        <w:rPr>
          <w:sz w:val="20"/>
          <w:szCs w:val="20"/>
        </w:rPr>
      </w:pPr>
    </w:p>
    <w:p w:rsidR="006472DE" w:rsidRPr="003D41BC" w:rsidRDefault="006472DE" w:rsidP="009962C8">
      <w:pPr>
        <w:rPr>
          <w:sz w:val="20"/>
          <w:szCs w:val="20"/>
        </w:rPr>
      </w:pPr>
    </w:p>
    <w:p w:rsidR="006472DE" w:rsidRPr="003D41BC" w:rsidRDefault="006472DE" w:rsidP="009962C8">
      <w:pPr>
        <w:rPr>
          <w:sz w:val="20"/>
          <w:szCs w:val="20"/>
        </w:rPr>
      </w:pPr>
    </w:p>
    <w:p w:rsidR="006472DE" w:rsidRPr="003D41BC" w:rsidRDefault="006472DE" w:rsidP="009962C8">
      <w:pPr>
        <w:rPr>
          <w:sz w:val="20"/>
          <w:szCs w:val="20"/>
        </w:rPr>
      </w:pPr>
    </w:p>
    <w:p w:rsidR="006472DE" w:rsidRPr="003D41BC" w:rsidRDefault="006472DE" w:rsidP="009962C8">
      <w:pPr>
        <w:rPr>
          <w:sz w:val="20"/>
          <w:szCs w:val="20"/>
        </w:rPr>
      </w:pPr>
    </w:p>
    <w:p w:rsidR="006472DE" w:rsidRPr="003D41BC" w:rsidRDefault="006472DE" w:rsidP="009962C8">
      <w:pPr>
        <w:rPr>
          <w:sz w:val="20"/>
          <w:szCs w:val="20"/>
        </w:rPr>
        <w:sectPr w:rsidR="006472DE" w:rsidRPr="003D41BC" w:rsidSect="00CF4AFA">
          <w:headerReference w:type="even" r:id="rId70"/>
          <w:headerReference w:type="default" r:id="rId71"/>
          <w:footerReference w:type="even" r:id="rId72"/>
          <w:footerReference w:type="default" r:id="rId73"/>
          <w:pgSz w:w="16839" w:h="11907" w:orient="landscape" w:code="9"/>
          <w:pgMar w:top="1152" w:right="1152" w:bottom="1152" w:left="1152" w:header="720" w:footer="720" w:gutter="0"/>
          <w:cols w:space="720"/>
          <w:docGrid w:linePitch="360"/>
        </w:sectPr>
      </w:pPr>
    </w:p>
    <w:p w:rsidR="00206AAA" w:rsidRPr="00BF4782" w:rsidRDefault="00206AAA" w:rsidP="006472DE">
      <w:pPr>
        <w:spacing w:line="360" w:lineRule="auto"/>
        <w:rPr>
          <w:b/>
          <w:sz w:val="20"/>
          <w:szCs w:val="20"/>
        </w:rPr>
      </w:pPr>
      <w:r w:rsidRPr="00BF4782">
        <w:rPr>
          <w:b/>
          <w:sz w:val="20"/>
          <w:szCs w:val="20"/>
        </w:rPr>
        <w:lastRenderedPageBreak/>
        <w:t>Appendix Part IV/GL</w:t>
      </w:r>
      <w:r w:rsidR="00D86B13" w:rsidRPr="00BF4782">
        <w:rPr>
          <w:b/>
          <w:sz w:val="20"/>
          <w:szCs w:val="20"/>
        </w:rPr>
        <w:t>28</w:t>
      </w:r>
      <w:r w:rsidRPr="00BF4782">
        <w:rPr>
          <w:b/>
          <w:sz w:val="20"/>
          <w:szCs w:val="20"/>
        </w:rPr>
        <w:t xml:space="preserve">/G-14 Inspection Check List </w:t>
      </w:r>
      <w:r w:rsidR="00D31FEB" w:rsidRPr="00BF4782">
        <w:rPr>
          <w:b/>
          <w:sz w:val="20"/>
          <w:szCs w:val="20"/>
        </w:rPr>
        <w:t xml:space="preserve">for </w:t>
      </w:r>
      <w:r w:rsidRPr="00BF4782">
        <w:rPr>
          <w:b/>
          <w:sz w:val="20"/>
          <w:szCs w:val="20"/>
        </w:rPr>
        <w:t xml:space="preserve">Submersible Pump </w:t>
      </w:r>
      <w:r w:rsidR="00D31FEB" w:rsidRPr="00BF4782">
        <w:rPr>
          <w:b/>
          <w:sz w:val="20"/>
          <w:szCs w:val="20"/>
        </w:rPr>
        <w:t xml:space="preserve">and </w:t>
      </w:r>
      <w:r w:rsidRPr="00BF4782">
        <w:rPr>
          <w:b/>
          <w:sz w:val="20"/>
          <w:szCs w:val="20"/>
        </w:rPr>
        <w:t>Its All Accessories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4479"/>
        <w:gridCol w:w="1550"/>
        <w:gridCol w:w="1017"/>
        <w:gridCol w:w="1217"/>
        <w:gridCol w:w="950"/>
      </w:tblGrid>
      <w:tr w:rsidR="00B36841" w:rsidRPr="003D41BC" w:rsidTr="00BF4782">
        <w:trPr>
          <w:trHeight w:val="20"/>
          <w:tblHeader/>
        </w:trPr>
        <w:tc>
          <w:tcPr>
            <w:tcW w:w="302" w:type="pct"/>
            <w:shd w:val="clear" w:color="auto" w:fill="DAEEF3" w:themeFill="accent5" w:themeFillTint="33"/>
            <w:vAlign w:val="center"/>
          </w:tcPr>
          <w:p w:rsidR="00B36841" w:rsidRPr="003D41BC" w:rsidRDefault="00B36841" w:rsidP="00FE05EA">
            <w:pPr>
              <w:jc w:val="center"/>
              <w:rPr>
                <w:b/>
                <w:sz w:val="20"/>
                <w:szCs w:val="20"/>
              </w:rPr>
            </w:pPr>
            <w:r w:rsidRPr="003D41BC">
              <w:rPr>
                <w:b/>
                <w:sz w:val="20"/>
                <w:szCs w:val="20"/>
              </w:rPr>
              <w:t>S.N.</w:t>
            </w:r>
          </w:p>
        </w:tc>
        <w:tc>
          <w:tcPr>
            <w:tcW w:w="2403" w:type="pct"/>
            <w:shd w:val="clear" w:color="auto" w:fill="DAEEF3" w:themeFill="accent5" w:themeFillTint="33"/>
            <w:vAlign w:val="center"/>
          </w:tcPr>
          <w:p w:rsidR="00B36841" w:rsidRPr="003D41BC" w:rsidRDefault="00B36841" w:rsidP="00481168">
            <w:pPr>
              <w:jc w:val="center"/>
              <w:rPr>
                <w:b/>
                <w:sz w:val="20"/>
                <w:szCs w:val="20"/>
              </w:rPr>
            </w:pPr>
            <w:r w:rsidRPr="003D41BC">
              <w:rPr>
                <w:b/>
                <w:sz w:val="20"/>
                <w:szCs w:val="20"/>
              </w:rPr>
              <w:t>Description</w:t>
            </w:r>
          </w:p>
        </w:tc>
        <w:tc>
          <w:tcPr>
            <w:tcW w:w="761" w:type="pct"/>
            <w:shd w:val="clear" w:color="auto" w:fill="DAEEF3" w:themeFill="accent5" w:themeFillTint="33"/>
            <w:vAlign w:val="center"/>
          </w:tcPr>
          <w:p w:rsidR="00B36841" w:rsidRPr="003D41BC" w:rsidRDefault="00B36841" w:rsidP="00481168">
            <w:pPr>
              <w:jc w:val="center"/>
              <w:rPr>
                <w:b/>
                <w:sz w:val="20"/>
                <w:szCs w:val="20"/>
              </w:rPr>
            </w:pPr>
            <w:r w:rsidRPr="003D41BC">
              <w:rPr>
                <w:b/>
                <w:sz w:val="20"/>
                <w:szCs w:val="20"/>
              </w:rPr>
              <w:t>Technical Requirements</w:t>
            </w:r>
          </w:p>
        </w:tc>
        <w:tc>
          <w:tcPr>
            <w:tcW w:w="485" w:type="pct"/>
            <w:shd w:val="clear" w:color="auto" w:fill="DAEEF3" w:themeFill="accent5" w:themeFillTint="33"/>
            <w:vAlign w:val="center"/>
          </w:tcPr>
          <w:p w:rsidR="00B36841" w:rsidRPr="003D41BC" w:rsidRDefault="00B36841" w:rsidP="00481168">
            <w:pPr>
              <w:jc w:val="center"/>
              <w:rPr>
                <w:b/>
                <w:sz w:val="20"/>
                <w:szCs w:val="20"/>
              </w:rPr>
            </w:pPr>
            <w:r w:rsidRPr="003D41BC">
              <w:rPr>
                <w:b/>
                <w:sz w:val="20"/>
                <w:szCs w:val="20"/>
              </w:rPr>
              <w:t>Supplier Offer</w:t>
            </w:r>
          </w:p>
        </w:tc>
        <w:tc>
          <w:tcPr>
            <w:tcW w:w="596" w:type="pct"/>
            <w:shd w:val="clear" w:color="auto" w:fill="DAEEF3" w:themeFill="accent5" w:themeFillTint="33"/>
            <w:vAlign w:val="center"/>
          </w:tcPr>
          <w:p w:rsidR="00B36841" w:rsidRPr="003D41BC" w:rsidRDefault="00B36841" w:rsidP="00481168">
            <w:pPr>
              <w:jc w:val="center"/>
              <w:rPr>
                <w:b/>
                <w:sz w:val="20"/>
                <w:szCs w:val="20"/>
              </w:rPr>
            </w:pPr>
            <w:r w:rsidRPr="003D41BC">
              <w:rPr>
                <w:b/>
                <w:sz w:val="20"/>
                <w:szCs w:val="20"/>
              </w:rPr>
              <w:t>Practically Supplied</w:t>
            </w:r>
          </w:p>
        </w:tc>
        <w:tc>
          <w:tcPr>
            <w:tcW w:w="453" w:type="pct"/>
            <w:shd w:val="clear" w:color="auto" w:fill="DAEEF3" w:themeFill="accent5" w:themeFillTint="33"/>
            <w:vAlign w:val="center"/>
          </w:tcPr>
          <w:p w:rsidR="00B36841" w:rsidRPr="003D41BC" w:rsidRDefault="00B36841" w:rsidP="00481168">
            <w:pPr>
              <w:jc w:val="center"/>
              <w:rPr>
                <w:b/>
                <w:sz w:val="20"/>
                <w:szCs w:val="20"/>
              </w:rPr>
            </w:pPr>
            <w:r w:rsidRPr="003D41BC">
              <w:rPr>
                <w:b/>
                <w:sz w:val="20"/>
                <w:szCs w:val="20"/>
              </w:rPr>
              <w:t>Remark</w:t>
            </w:r>
          </w:p>
        </w:tc>
      </w:tr>
      <w:tr w:rsidR="00B36841" w:rsidRPr="003D41BC" w:rsidTr="00FE05EA">
        <w:trPr>
          <w:trHeight w:val="20"/>
        </w:trPr>
        <w:tc>
          <w:tcPr>
            <w:tcW w:w="302" w:type="pct"/>
            <w:vAlign w:val="center"/>
          </w:tcPr>
          <w:p w:rsidR="00B36841" w:rsidRPr="003D41BC" w:rsidRDefault="00B36841" w:rsidP="00FE05EA">
            <w:pPr>
              <w:jc w:val="center"/>
              <w:rPr>
                <w:b/>
                <w:sz w:val="20"/>
                <w:szCs w:val="20"/>
              </w:rPr>
            </w:pPr>
            <w:r w:rsidRPr="003D41BC">
              <w:rPr>
                <w:b/>
                <w:sz w:val="20"/>
                <w:szCs w:val="20"/>
              </w:rPr>
              <w:t>1</w:t>
            </w:r>
          </w:p>
        </w:tc>
        <w:tc>
          <w:tcPr>
            <w:tcW w:w="2403" w:type="pct"/>
            <w:vAlign w:val="bottom"/>
          </w:tcPr>
          <w:p w:rsidR="00B36841" w:rsidRPr="003D41BC" w:rsidRDefault="00B36841" w:rsidP="00481168">
            <w:pPr>
              <w:rPr>
                <w:b/>
                <w:sz w:val="20"/>
                <w:szCs w:val="20"/>
              </w:rPr>
            </w:pPr>
            <w:r w:rsidRPr="003D41BC">
              <w:rPr>
                <w:b/>
                <w:sz w:val="20"/>
                <w:szCs w:val="20"/>
              </w:rPr>
              <w:t>Pump portion</w:t>
            </w:r>
          </w:p>
        </w:tc>
        <w:tc>
          <w:tcPr>
            <w:tcW w:w="761" w:type="pct"/>
          </w:tcPr>
          <w:p w:rsidR="00B36841" w:rsidRPr="003D41BC" w:rsidRDefault="00B36841" w:rsidP="00481168">
            <w:pPr>
              <w:jc w:val="center"/>
              <w:rPr>
                <w:b/>
                <w:sz w:val="20"/>
                <w:szCs w:val="20"/>
              </w:rPr>
            </w:pPr>
          </w:p>
        </w:tc>
        <w:tc>
          <w:tcPr>
            <w:tcW w:w="485" w:type="pct"/>
            <w:vAlign w:val="bottom"/>
          </w:tcPr>
          <w:p w:rsidR="00B36841" w:rsidRPr="003D41BC" w:rsidRDefault="00B36841" w:rsidP="00481168">
            <w:pPr>
              <w:jc w:val="center"/>
              <w:rPr>
                <w:b/>
                <w:sz w:val="20"/>
                <w:szCs w:val="20"/>
              </w:rPr>
            </w:pPr>
          </w:p>
        </w:tc>
        <w:tc>
          <w:tcPr>
            <w:tcW w:w="596" w:type="pct"/>
          </w:tcPr>
          <w:p w:rsidR="00B36841" w:rsidRPr="003D41BC" w:rsidRDefault="00B36841" w:rsidP="00481168">
            <w:pPr>
              <w:jc w:val="center"/>
              <w:rPr>
                <w:b/>
                <w:sz w:val="20"/>
                <w:szCs w:val="20"/>
              </w:rPr>
            </w:pPr>
          </w:p>
        </w:tc>
        <w:tc>
          <w:tcPr>
            <w:tcW w:w="453" w:type="pct"/>
          </w:tcPr>
          <w:p w:rsidR="00B36841" w:rsidRPr="003D41BC" w:rsidRDefault="00B36841" w:rsidP="00481168">
            <w:pPr>
              <w:jc w:val="center"/>
              <w:rPr>
                <w:b/>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1.1</w:t>
            </w:r>
          </w:p>
        </w:tc>
        <w:tc>
          <w:tcPr>
            <w:tcW w:w="2403" w:type="pct"/>
            <w:vAlign w:val="bottom"/>
          </w:tcPr>
          <w:p w:rsidR="00B36841" w:rsidRPr="003D41BC" w:rsidRDefault="00B36841" w:rsidP="00481168">
            <w:pPr>
              <w:rPr>
                <w:sz w:val="20"/>
                <w:szCs w:val="20"/>
              </w:rPr>
            </w:pPr>
            <w:r w:rsidRPr="003D41BC">
              <w:rPr>
                <w:sz w:val="20"/>
                <w:szCs w:val="20"/>
              </w:rPr>
              <w:t>Manufacturer</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1.2</w:t>
            </w:r>
          </w:p>
        </w:tc>
        <w:tc>
          <w:tcPr>
            <w:tcW w:w="2403" w:type="pct"/>
            <w:vAlign w:val="bottom"/>
          </w:tcPr>
          <w:p w:rsidR="00B36841" w:rsidRPr="003D41BC" w:rsidRDefault="00B36841" w:rsidP="00481168">
            <w:pPr>
              <w:rPr>
                <w:sz w:val="20"/>
                <w:szCs w:val="20"/>
              </w:rPr>
            </w:pPr>
            <w:r w:rsidRPr="003D41BC">
              <w:rPr>
                <w:sz w:val="20"/>
                <w:szCs w:val="20"/>
              </w:rPr>
              <w:t>Country of origin</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1.3</w:t>
            </w:r>
          </w:p>
        </w:tc>
        <w:tc>
          <w:tcPr>
            <w:tcW w:w="2403" w:type="pct"/>
            <w:vAlign w:val="bottom"/>
          </w:tcPr>
          <w:p w:rsidR="00B36841" w:rsidRPr="003D41BC" w:rsidRDefault="00B36841" w:rsidP="00481168">
            <w:pPr>
              <w:rPr>
                <w:sz w:val="20"/>
                <w:szCs w:val="20"/>
              </w:rPr>
            </w:pPr>
            <w:r w:rsidRPr="003D41BC">
              <w:rPr>
                <w:sz w:val="20"/>
                <w:szCs w:val="20"/>
              </w:rPr>
              <w:t>Model designation</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1.4</w:t>
            </w:r>
          </w:p>
        </w:tc>
        <w:tc>
          <w:tcPr>
            <w:tcW w:w="2403" w:type="pct"/>
            <w:vAlign w:val="bottom"/>
          </w:tcPr>
          <w:p w:rsidR="00B36841" w:rsidRPr="003D41BC" w:rsidRDefault="00B36841" w:rsidP="00481168">
            <w:pPr>
              <w:rPr>
                <w:sz w:val="20"/>
                <w:szCs w:val="20"/>
              </w:rPr>
            </w:pPr>
            <w:r w:rsidRPr="003D41BC">
              <w:rPr>
                <w:sz w:val="20"/>
                <w:szCs w:val="20"/>
              </w:rPr>
              <w:t>Pump Serial No</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1.5</w:t>
            </w:r>
          </w:p>
        </w:tc>
        <w:tc>
          <w:tcPr>
            <w:tcW w:w="2403" w:type="pct"/>
            <w:vAlign w:val="bottom"/>
          </w:tcPr>
          <w:p w:rsidR="00B36841" w:rsidRPr="003D41BC" w:rsidRDefault="00B36841" w:rsidP="00481168">
            <w:pPr>
              <w:rPr>
                <w:sz w:val="20"/>
                <w:szCs w:val="20"/>
              </w:rPr>
            </w:pPr>
            <w:r w:rsidRPr="003D41BC">
              <w:rPr>
                <w:sz w:val="20"/>
                <w:szCs w:val="20"/>
              </w:rPr>
              <w:t>Rated flow  (m</w:t>
            </w:r>
            <w:r w:rsidRPr="003D41BC">
              <w:rPr>
                <w:sz w:val="20"/>
                <w:szCs w:val="20"/>
                <w:vertAlign w:val="superscript"/>
              </w:rPr>
              <w:t>3</w:t>
            </w:r>
            <w:r w:rsidRPr="003D41BC">
              <w:rPr>
                <w:sz w:val="20"/>
                <w:szCs w:val="20"/>
              </w:rPr>
              <w:t>/</w:t>
            </w:r>
            <w:proofErr w:type="spellStart"/>
            <w:r w:rsidRPr="003D41BC">
              <w:rPr>
                <w:sz w:val="20"/>
                <w:szCs w:val="20"/>
              </w:rPr>
              <w:t>hr</w:t>
            </w:r>
            <w:proofErr w:type="spellEnd"/>
            <w:r w:rsidRPr="003D41BC">
              <w:rPr>
                <w:sz w:val="20"/>
                <w:szCs w:val="20"/>
              </w:rPr>
              <w:t xml:space="preserve"> ,l/s) </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1.6</w:t>
            </w:r>
          </w:p>
        </w:tc>
        <w:tc>
          <w:tcPr>
            <w:tcW w:w="2403" w:type="pct"/>
            <w:vAlign w:val="bottom"/>
          </w:tcPr>
          <w:p w:rsidR="00B36841" w:rsidRPr="003D41BC" w:rsidRDefault="00B36841" w:rsidP="00481168">
            <w:pPr>
              <w:rPr>
                <w:sz w:val="20"/>
                <w:szCs w:val="20"/>
              </w:rPr>
            </w:pPr>
            <w:r w:rsidRPr="003D41BC">
              <w:rPr>
                <w:sz w:val="20"/>
                <w:szCs w:val="20"/>
              </w:rPr>
              <w:t>Rated head (m)</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1.7</w:t>
            </w:r>
          </w:p>
        </w:tc>
        <w:tc>
          <w:tcPr>
            <w:tcW w:w="2403" w:type="pct"/>
            <w:vAlign w:val="bottom"/>
          </w:tcPr>
          <w:p w:rsidR="00B36841" w:rsidRPr="003D41BC" w:rsidRDefault="00B36841" w:rsidP="00481168">
            <w:pPr>
              <w:rPr>
                <w:sz w:val="20"/>
                <w:szCs w:val="20"/>
              </w:rPr>
            </w:pPr>
            <w:r w:rsidRPr="003D41BC">
              <w:rPr>
                <w:sz w:val="20"/>
                <w:szCs w:val="20"/>
              </w:rPr>
              <w:t>Efficiency at duty point (%)</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1.8</w:t>
            </w:r>
          </w:p>
        </w:tc>
        <w:tc>
          <w:tcPr>
            <w:tcW w:w="2403" w:type="pct"/>
            <w:vAlign w:val="bottom"/>
          </w:tcPr>
          <w:p w:rsidR="00B36841" w:rsidRPr="003D41BC" w:rsidRDefault="00B36841" w:rsidP="00481168">
            <w:pPr>
              <w:rPr>
                <w:sz w:val="20"/>
                <w:szCs w:val="20"/>
              </w:rPr>
            </w:pPr>
            <w:r w:rsidRPr="003D41BC">
              <w:rPr>
                <w:sz w:val="20"/>
                <w:szCs w:val="20"/>
              </w:rPr>
              <w:t>Power absorbed at duty point (KW)</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1.9</w:t>
            </w:r>
          </w:p>
        </w:tc>
        <w:tc>
          <w:tcPr>
            <w:tcW w:w="2403" w:type="pct"/>
            <w:vAlign w:val="bottom"/>
          </w:tcPr>
          <w:p w:rsidR="00B36841" w:rsidRPr="003D41BC" w:rsidRDefault="00B36841" w:rsidP="00481168">
            <w:pPr>
              <w:rPr>
                <w:sz w:val="20"/>
                <w:szCs w:val="20"/>
              </w:rPr>
            </w:pPr>
            <w:r w:rsidRPr="003D41BC">
              <w:rPr>
                <w:sz w:val="20"/>
                <w:szCs w:val="20"/>
              </w:rPr>
              <w:t>Pump out let size (mm)</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1.10</w:t>
            </w:r>
          </w:p>
        </w:tc>
        <w:tc>
          <w:tcPr>
            <w:tcW w:w="2403" w:type="pct"/>
            <w:vAlign w:val="bottom"/>
          </w:tcPr>
          <w:p w:rsidR="00B36841" w:rsidRPr="003D41BC" w:rsidRDefault="00B36841" w:rsidP="00481168">
            <w:pPr>
              <w:rPr>
                <w:sz w:val="20"/>
                <w:szCs w:val="20"/>
              </w:rPr>
            </w:pPr>
            <w:r w:rsidRPr="003D41BC">
              <w:rPr>
                <w:sz w:val="20"/>
                <w:szCs w:val="20"/>
              </w:rPr>
              <w:t>Pump outlet Type (Threaded or Flanged)</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1.11</w:t>
            </w:r>
          </w:p>
        </w:tc>
        <w:tc>
          <w:tcPr>
            <w:tcW w:w="2403" w:type="pct"/>
            <w:vAlign w:val="bottom"/>
          </w:tcPr>
          <w:p w:rsidR="00B36841" w:rsidRPr="003D41BC" w:rsidRDefault="00B36841" w:rsidP="00481168">
            <w:pPr>
              <w:rPr>
                <w:sz w:val="20"/>
                <w:szCs w:val="20"/>
              </w:rPr>
            </w:pPr>
            <w:r w:rsidRPr="003D41BC">
              <w:rPr>
                <w:sz w:val="20"/>
                <w:szCs w:val="20"/>
              </w:rPr>
              <w:t>Borehole casing diameter (mm)</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1.12</w:t>
            </w:r>
          </w:p>
        </w:tc>
        <w:tc>
          <w:tcPr>
            <w:tcW w:w="2403" w:type="pct"/>
            <w:vAlign w:val="bottom"/>
          </w:tcPr>
          <w:p w:rsidR="00B36841" w:rsidRPr="003D41BC" w:rsidRDefault="00B36841" w:rsidP="00481168">
            <w:pPr>
              <w:rPr>
                <w:sz w:val="20"/>
                <w:szCs w:val="20"/>
              </w:rPr>
            </w:pPr>
            <w:r w:rsidRPr="003D41BC">
              <w:rPr>
                <w:sz w:val="20"/>
                <w:szCs w:val="20"/>
              </w:rPr>
              <w:t>Pump diameter including cable  (mm)</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1.13</w:t>
            </w:r>
          </w:p>
        </w:tc>
        <w:tc>
          <w:tcPr>
            <w:tcW w:w="2403" w:type="pct"/>
            <w:vAlign w:val="bottom"/>
          </w:tcPr>
          <w:p w:rsidR="00B36841" w:rsidRPr="003D41BC" w:rsidRDefault="00B36841" w:rsidP="00481168">
            <w:pPr>
              <w:rPr>
                <w:sz w:val="20"/>
                <w:szCs w:val="20"/>
              </w:rPr>
            </w:pPr>
            <w:r w:rsidRPr="003D41BC">
              <w:rPr>
                <w:sz w:val="20"/>
                <w:szCs w:val="20"/>
              </w:rPr>
              <w:t>Pipe clamp thickness (mm)</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1.14</w:t>
            </w:r>
          </w:p>
        </w:tc>
        <w:tc>
          <w:tcPr>
            <w:tcW w:w="2403" w:type="pct"/>
            <w:vAlign w:val="bottom"/>
          </w:tcPr>
          <w:p w:rsidR="00B36841" w:rsidRPr="003D41BC" w:rsidRDefault="00B36841" w:rsidP="00481168">
            <w:pPr>
              <w:rPr>
                <w:sz w:val="20"/>
                <w:szCs w:val="20"/>
              </w:rPr>
            </w:pPr>
            <w:r w:rsidRPr="003D41BC">
              <w:rPr>
                <w:sz w:val="20"/>
                <w:szCs w:val="20"/>
              </w:rPr>
              <w:t xml:space="preserve">Operating Temperature </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2</w:t>
            </w:r>
          </w:p>
        </w:tc>
        <w:tc>
          <w:tcPr>
            <w:tcW w:w="2403" w:type="pct"/>
            <w:vAlign w:val="bottom"/>
          </w:tcPr>
          <w:p w:rsidR="00B36841" w:rsidRPr="003D41BC" w:rsidRDefault="00B36841" w:rsidP="00481168">
            <w:pPr>
              <w:rPr>
                <w:b/>
                <w:bCs/>
                <w:sz w:val="20"/>
                <w:szCs w:val="20"/>
              </w:rPr>
            </w:pPr>
            <w:r w:rsidRPr="003D41BC">
              <w:rPr>
                <w:b/>
                <w:bCs/>
                <w:sz w:val="20"/>
                <w:szCs w:val="20"/>
              </w:rPr>
              <w:t>Motor Portion</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2.1</w:t>
            </w:r>
          </w:p>
        </w:tc>
        <w:tc>
          <w:tcPr>
            <w:tcW w:w="2403" w:type="pct"/>
            <w:vAlign w:val="bottom"/>
          </w:tcPr>
          <w:p w:rsidR="00B36841" w:rsidRPr="003D41BC" w:rsidRDefault="00B36841" w:rsidP="00481168">
            <w:pPr>
              <w:rPr>
                <w:sz w:val="20"/>
                <w:szCs w:val="20"/>
              </w:rPr>
            </w:pPr>
            <w:r w:rsidRPr="003D41BC">
              <w:rPr>
                <w:sz w:val="20"/>
                <w:szCs w:val="20"/>
              </w:rPr>
              <w:t>Manufacturer</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2.2</w:t>
            </w:r>
          </w:p>
        </w:tc>
        <w:tc>
          <w:tcPr>
            <w:tcW w:w="2403" w:type="pct"/>
            <w:vAlign w:val="bottom"/>
          </w:tcPr>
          <w:p w:rsidR="00B36841" w:rsidRPr="003D41BC" w:rsidRDefault="00B36841" w:rsidP="00481168">
            <w:pPr>
              <w:rPr>
                <w:sz w:val="20"/>
                <w:szCs w:val="20"/>
              </w:rPr>
            </w:pPr>
            <w:r w:rsidRPr="003D41BC">
              <w:rPr>
                <w:sz w:val="20"/>
                <w:szCs w:val="20"/>
              </w:rPr>
              <w:t>Country of origin</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2.3</w:t>
            </w:r>
          </w:p>
        </w:tc>
        <w:tc>
          <w:tcPr>
            <w:tcW w:w="2403" w:type="pct"/>
            <w:vAlign w:val="bottom"/>
          </w:tcPr>
          <w:p w:rsidR="00B36841" w:rsidRPr="003D41BC" w:rsidRDefault="00B36841" w:rsidP="00481168">
            <w:pPr>
              <w:rPr>
                <w:sz w:val="20"/>
                <w:szCs w:val="20"/>
              </w:rPr>
            </w:pPr>
            <w:r w:rsidRPr="003D41BC">
              <w:rPr>
                <w:sz w:val="20"/>
                <w:szCs w:val="20"/>
              </w:rPr>
              <w:t xml:space="preserve">Model </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2.4</w:t>
            </w:r>
          </w:p>
        </w:tc>
        <w:tc>
          <w:tcPr>
            <w:tcW w:w="2403" w:type="pct"/>
            <w:vAlign w:val="bottom"/>
          </w:tcPr>
          <w:p w:rsidR="00B36841" w:rsidRPr="003D41BC" w:rsidRDefault="00B36841" w:rsidP="00481168">
            <w:pPr>
              <w:rPr>
                <w:sz w:val="20"/>
                <w:szCs w:val="20"/>
              </w:rPr>
            </w:pPr>
            <w:r w:rsidRPr="003D41BC">
              <w:rPr>
                <w:sz w:val="20"/>
                <w:szCs w:val="20"/>
              </w:rPr>
              <w:t>Motor serial No.</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2.5</w:t>
            </w:r>
          </w:p>
        </w:tc>
        <w:tc>
          <w:tcPr>
            <w:tcW w:w="2403" w:type="pct"/>
            <w:vAlign w:val="bottom"/>
          </w:tcPr>
          <w:p w:rsidR="00B36841" w:rsidRPr="003D41BC" w:rsidRDefault="00B36841" w:rsidP="00481168">
            <w:pPr>
              <w:rPr>
                <w:sz w:val="20"/>
                <w:szCs w:val="20"/>
              </w:rPr>
            </w:pPr>
            <w:r w:rsidRPr="003D41BC">
              <w:rPr>
                <w:sz w:val="20"/>
                <w:szCs w:val="20"/>
              </w:rPr>
              <w:t>Motor Starter type</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2.6</w:t>
            </w:r>
          </w:p>
        </w:tc>
        <w:tc>
          <w:tcPr>
            <w:tcW w:w="2403" w:type="pct"/>
            <w:vAlign w:val="bottom"/>
          </w:tcPr>
          <w:p w:rsidR="00B36841" w:rsidRPr="003D41BC" w:rsidRDefault="00B36841" w:rsidP="00481168">
            <w:pPr>
              <w:rPr>
                <w:sz w:val="20"/>
                <w:szCs w:val="20"/>
              </w:rPr>
            </w:pPr>
            <w:r w:rsidRPr="003D41BC">
              <w:rPr>
                <w:sz w:val="20"/>
                <w:szCs w:val="20"/>
              </w:rPr>
              <w:t xml:space="preserve"> rewind able or </w:t>
            </w:r>
            <w:proofErr w:type="spellStart"/>
            <w:r w:rsidRPr="003D41BC">
              <w:rPr>
                <w:sz w:val="20"/>
                <w:szCs w:val="20"/>
              </w:rPr>
              <w:t>non rewind</w:t>
            </w:r>
            <w:proofErr w:type="spellEnd"/>
            <w:r w:rsidRPr="003D41BC">
              <w:rPr>
                <w:sz w:val="20"/>
                <w:szCs w:val="20"/>
              </w:rPr>
              <w:t xml:space="preserve"> able type</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2.7</w:t>
            </w:r>
          </w:p>
        </w:tc>
        <w:tc>
          <w:tcPr>
            <w:tcW w:w="2403" w:type="pct"/>
            <w:vAlign w:val="bottom"/>
          </w:tcPr>
          <w:p w:rsidR="00B36841" w:rsidRPr="003D41BC" w:rsidRDefault="00B36841" w:rsidP="00481168">
            <w:pPr>
              <w:rPr>
                <w:sz w:val="20"/>
                <w:szCs w:val="20"/>
              </w:rPr>
            </w:pPr>
            <w:r w:rsidRPr="003D41BC">
              <w:rPr>
                <w:sz w:val="20"/>
                <w:szCs w:val="20"/>
              </w:rPr>
              <w:t>Actual speed at full load (RPM)</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2.8</w:t>
            </w:r>
          </w:p>
        </w:tc>
        <w:tc>
          <w:tcPr>
            <w:tcW w:w="2403" w:type="pct"/>
            <w:vAlign w:val="bottom"/>
          </w:tcPr>
          <w:p w:rsidR="00B36841" w:rsidRPr="003D41BC" w:rsidRDefault="00B36841" w:rsidP="00481168">
            <w:pPr>
              <w:rPr>
                <w:sz w:val="20"/>
                <w:szCs w:val="20"/>
              </w:rPr>
            </w:pPr>
            <w:r w:rsidRPr="003D41BC">
              <w:rPr>
                <w:sz w:val="20"/>
                <w:szCs w:val="20"/>
              </w:rPr>
              <w:t>Rated Power (KW)</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2.9</w:t>
            </w:r>
          </w:p>
        </w:tc>
        <w:tc>
          <w:tcPr>
            <w:tcW w:w="2403" w:type="pct"/>
            <w:vAlign w:val="bottom"/>
          </w:tcPr>
          <w:p w:rsidR="00B36841" w:rsidRPr="003D41BC" w:rsidRDefault="00B36841" w:rsidP="00481168">
            <w:pPr>
              <w:rPr>
                <w:sz w:val="20"/>
                <w:szCs w:val="20"/>
              </w:rPr>
            </w:pPr>
            <w:r w:rsidRPr="003D41BC">
              <w:rPr>
                <w:sz w:val="20"/>
                <w:szCs w:val="20"/>
              </w:rPr>
              <w:t>Supply voltage (V)</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2.10</w:t>
            </w:r>
          </w:p>
        </w:tc>
        <w:tc>
          <w:tcPr>
            <w:tcW w:w="2403" w:type="pct"/>
            <w:vAlign w:val="bottom"/>
          </w:tcPr>
          <w:p w:rsidR="00B36841" w:rsidRPr="003D41BC" w:rsidRDefault="00B36841" w:rsidP="00481168">
            <w:pPr>
              <w:rPr>
                <w:sz w:val="20"/>
                <w:szCs w:val="20"/>
              </w:rPr>
            </w:pPr>
            <w:r w:rsidRPr="003D41BC">
              <w:rPr>
                <w:sz w:val="20"/>
                <w:szCs w:val="20"/>
              </w:rPr>
              <w:t>No load current (A)</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2.11</w:t>
            </w:r>
          </w:p>
        </w:tc>
        <w:tc>
          <w:tcPr>
            <w:tcW w:w="2403" w:type="pct"/>
            <w:vAlign w:val="bottom"/>
          </w:tcPr>
          <w:p w:rsidR="00B36841" w:rsidRPr="003D41BC" w:rsidRDefault="00B36841" w:rsidP="00481168">
            <w:pPr>
              <w:rPr>
                <w:sz w:val="20"/>
                <w:szCs w:val="20"/>
              </w:rPr>
            </w:pPr>
            <w:r w:rsidRPr="003D41BC">
              <w:rPr>
                <w:sz w:val="20"/>
                <w:szCs w:val="20"/>
              </w:rPr>
              <w:t>Full load current (A)</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2.12</w:t>
            </w:r>
          </w:p>
        </w:tc>
        <w:tc>
          <w:tcPr>
            <w:tcW w:w="2403" w:type="pct"/>
            <w:vAlign w:val="bottom"/>
          </w:tcPr>
          <w:p w:rsidR="00B36841" w:rsidRPr="003D41BC" w:rsidRDefault="00B36841" w:rsidP="00481168">
            <w:pPr>
              <w:rPr>
                <w:sz w:val="20"/>
                <w:szCs w:val="20"/>
              </w:rPr>
            </w:pPr>
            <w:r w:rsidRPr="003D41BC">
              <w:rPr>
                <w:sz w:val="20"/>
                <w:szCs w:val="20"/>
              </w:rPr>
              <w:t>Efficiency at full load (%)</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2.13</w:t>
            </w:r>
          </w:p>
        </w:tc>
        <w:tc>
          <w:tcPr>
            <w:tcW w:w="2403" w:type="pct"/>
            <w:vAlign w:val="bottom"/>
          </w:tcPr>
          <w:p w:rsidR="00B36841" w:rsidRPr="003D41BC" w:rsidRDefault="00B36841" w:rsidP="00481168">
            <w:pPr>
              <w:rPr>
                <w:sz w:val="20"/>
                <w:szCs w:val="20"/>
              </w:rPr>
            </w:pPr>
            <w:r w:rsidRPr="003D41BC">
              <w:rPr>
                <w:sz w:val="20"/>
                <w:szCs w:val="20"/>
              </w:rPr>
              <w:t>Working temperature</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sz w:val="20"/>
                <w:szCs w:val="20"/>
              </w:rPr>
            </w:pPr>
            <w:r w:rsidRPr="003D41BC">
              <w:rPr>
                <w:sz w:val="20"/>
                <w:szCs w:val="20"/>
              </w:rPr>
              <w:t>2.14</w:t>
            </w:r>
          </w:p>
        </w:tc>
        <w:tc>
          <w:tcPr>
            <w:tcW w:w="2403" w:type="pct"/>
            <w:vAlign w:val="bottom"/>
          </w:tcPr>
          <w:p w:rsidR="00B36841" w:rsidRPr="003D41BC" w:rsidRDefault="00B36841" w:rsidP="00481168">
            <w:pPr>
              <w:rPr>
                <w:sz w:val="20"/>
                <w:szCs w:val="20"/>
              </w:rPr>
            </w:pPr>
            <w:r w:rsidRPr="003D41BC">
              <w:rPr>
                <w:sz w:val="20"/>
                <w:szCs w:val="20"/>
              </w:rPr>
              <w:t>Motor winding temperature sensor type</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sz w:val="20"/>
                <w:szCs w:val="20"/>
              </w:rPr>
            </w:pPr>
          </w:p>
        </w:tc>
        <w:tc>
          <w:tcPr>
            <w:tcW w:w="596" w:type="pct"/>
          </w:tcPr>
          <w:p w:rsidR="00B36841" w:rsidRPr="003D41BC" w:rsidRDefault="00B36841" w:rsidP="00481168">
            <w:pPr>
              <w:rPr>
                <w:sz w:val="20"/>
                <w:szCs w:val="20"/>
              </w:rPr>
            </w:pPr>
          </w:p>
        </w:tc>
        <w:tc>
          <w:tcPr>
            <w:tcW w:w="453" w:type="pct"/>
          </w:tcPr>
          <w:p w:rsidR="00B36841" w:rsidRPr="003D41BC" w:rsidRDefault="00B36841" w:rsidP="00481168">
            <w:pPr>
              <w:rPr>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2.15</w:t>
            </w:r>
          </w:p>
        </w:tc>
        <w:tc>
          <w:tcPr>
            <w:tcW w:w="2403" w:type="pct"/>
            <w:vAlign w:val="bottom"/>
          </w:tcPr>
          <w:p w:rsidR="00B36841" w:rsidRPr="003D41BC" w:rsidRDefault="00B36841" w:rsidP="00481168">
            <w:pPr>
              <w:rPr>
                <w:sz w:val="20"/>
                <w:szCs w:val="20"/>
              </w:rPr>
            </w:pPr>
            <w:r w:rsidRPr="003D41BC">
              <w:rPr>
                <w:sz w:val="20"/>
                <w:szCs w:val="20"/>
              </w:rPr>
              <w:t>Maximum Motor Diameter (mm)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3</w:t>
            </w:r>
          </w:p>
        </w:tc>
        <w:tc>
          <w:tcPr>
            <w:tcW w:w="2403" w:type="pct"/>
            <w:vAlign w:val="bottom"/>
          </w:tcPr>
          <w:p w:rsidR="00B36841" w:rsidRPr="003D41BC" w:rsidRDefault="00B36841" w:rsidP="00481168">
            <w:pPr>
              <w:rPr>
                <w:b/>
                <w:sz w:val="20"/>
                <w:szCs w:val="20"/>
              </w:rPr>
            </w:pPr>
            <w:r w:rsidRPr="003D41BC">
              <w:rPr>
                <w:b/>
                <w:sz w:val="20"/>
                <w:szCs w:val="20"/>
              </w:rPr>
              <w:t>Control Panel</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w:t>
            </w:r>
          </w:p>
        </w:tc>
        <w:tc>
          <w:tcPr>
            <w:tcW w:w="2403" w:type="pct"/>
            <w:vAlign w:val="bottom"/>
          </w:tcPr>
          <w:p w:rsidR="00B36841" w:rsidRPr="003D41BC" w:rsidRDefault="00B36841" w:rsidP="00481168">
            <w:pPr>
              <w:rPr>
                <w:sz w:val="20"/>
                <w:szCs w:val="20"/>
              </w:rPr>
            </w:pPr>
            <w:r w:rsidRPr="003D41BC">
              <w:rPr>
                <w:sz w:val="20"/>
                <w:szCs w:val="20"/>
              </w:rPr>
              <w:t>Manufacturer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3.2</w:t>
            </w:r>
          </w:p>
        </w:tc>
        <w:tc>
          <w:tcPr>
            <w:tcW w:w="2403" w:type="pct"/>
            <w:vAlign w:val="bottom"/>
          </w:tcPr>
          <w:p w:rsidR="00B36841" w:rsidRPr="003D41BC" w:rsidRDefault="00B36841" w:rsidP="00481168">
            <w:pPr>
              <w:rPr>
                <w:sz w:val="20"/>
                <w:szCs w:val="20"/>
              </w:rPr>
            </w:pPr>
            <w:r w:rsidRPr="003D41BC">
              <w:rPr>
                <w:sz w:val="20"/>
                <w:szCs w:val="20"/>
              </w:rPr>
              <w:t>Country of Origin</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3.3</w:t>
            </w:r>
          </w:p>
        </w:tc>
        <w:tc>
          <w:tcPr>
            <w:tcW w:w="2403" w:type="pct"/>
            <w:vAlign w:val="bottom"/>
          </w:tcPr>
          <w:p w:rsidR="00B36841" w:rsidRPr="003D41BC" w:rsidRDefault="00B36841" w:rsidP="00481168">
            <w:pPr>
              <w:rPr>
                <w:sz w:val="20"/>
                <w:szCs w:val="20"/>
              </w:rPr>
            </w:pPr>
            <w:r w:rsidRPr="003D41BC">
              <w:rPr>
                <w:sz w:val="20"/>
                <w:szCs w:val="20"/>
              </w:rPr>
              <w:t>Switch board name/family</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3.4</w:t>
            </w:r>
          </w:p>
        </w:tc>
        <w:tc>
          <w:tcPr>
            <w:tcW w:w="2403" w:type="pct"/>
            <w:vAlign w:val="bottom"/>
          </w:tcPr>
          <w:p w:rsidR="00B36841" w:rsidRPr="003D41BC" w:rsidRDefault="00B36841" w:rsidP="00481168">
            <w:pPr>
              <w:rPr>
                <w:sz w:val="20"/>
                <w:szCs w:val="20"/>
              </w:rPr>
            </w:pPr>
            <w:r w:rsidRPr="003D41BC">
              <w:rPr>
                <w:sz w:val="20"/>
                <w:szCs w:val="20"/>
              </w:rPr>
              <w:t xml:space="preserve">Serial no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3.5</w:t>
            </w:r>
          </w:p>
        </w:tc>
        <w:tc>
          <w:tcPr>
            <w:tcW w:w="2403" w:type="pct"/>
            <w:vAlign w:val="bottom"/>
          </w:tcPr>
          <w:p w:rsidR="00B36841" w:rsidRPr="003D41BC" w:rsidRDefault="00B36841" w:rsidP="00481168">
            <w:pPr>
              <w:rPr>
                <w:sz w:val="20"/>
                <w:szCs w:val="20"/>
              </w:rPr>
            </w:pPr>
            <w:r w:rsidRPr="003D41BC">
              <w:rPr>
                <w:sz w:val="20"/>
                <w:szCs w:val="20"/>
              </w:rPr>
              <w:t>Starting system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3.6</w:t>
            </w:r>
          </w:p>
        </w:tc>
        <w:tc>
          <w:tcPr>
            <w:tcW w:w="2403" w:type="pct"/>
            <w:vAlign w:val="bottom"/>
          </w:tcPr>
          <w:p w:rsidR="00B36841" w:rsidRPr="003D41BC" w:rsidRDefault="00B36841" w:rsidP="00481168">
            <w:pPr>
              <w:rPr>
                <w:sz w:val="20"/>
                <w:szCs w:val="20"/>
              </w:rPr>
            </w:pPr>
            <w:r w:rsidRPr="003D41BC">
              <w:rPr>
                <w:sz w:val="20"/>
                <w:szCs w:val="20"/>
              </w:rPr>
              <w:t>Voltage Rating (V)</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3.7</w:t>
            </w:r>
          </w:p>
        </w:tc>
        <w:tc>
          <w:tcPr>
            <w:tcW w:w="2403" w:type="pct"/>
            <w:vAlign w:val="bottom"/>
          </w:tcPr>
          <w:p w:rsidR="00B36841" w:rsidRPr="003D41BC" w:rsidRDefault="00B36841" w:rsidP="00481168">
            <w:pPr>
              <w:rPr>
                <w:sz w:val="20"/>
                <w:szCs w:val="20"/>
              </w:rPr>
            </w:pPr>
            <w:r w:rsidRPr="003D41BC">
              <w:rPr>
                <w:sz w:val="20"/>
                <w:szCs w:val="20"/>
              </w:rPr>
              <w:t>Main circuit breaker type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3.8</w:t>
            </w:r>
          </w:p>
        </w:tc>
        <w:tc>
          <w:tcPr>
            <w:tcW w:w="2403" w:type="pct"/>
            <w:vAlign w:val="bottom"/>
          </w:tcPr>
          <w:p w:rsidR="00B36841" w:rsidRPr="003D41BC" w:rsidRDefault="00B36841" w:rsidP="00481168">
            <w:pPr>
              <w:rPr>
                <w:sz w:val="20"/>
                <w:szCs w:val="20"/>
              </w:rPr>
            </w:pPr>
            <w:r w:rsidRPr="003D41BC">
              <w:rPr>
                <w:sz w:val="20"/>
                <w:szCs w:val="20"/>
              </w:rPr>
              <w:t>Main circuit breaker ratings in Ampere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3.9</w:t>
            </w:r>
          </w:p>
        </w:tc>
        <w:tc>
          <w:tcPr>
            <w:tcW w:w="2403" w:type="pct"/>
            <w:vAlign w:val="bottom"/>
          </w:tcPr>
          <w:p w:rsidR="00B36841" w:rsidRPr="003D41BC" w:rsidRDefault="00B36841" w:rsidP="00481168">
            <w:pPr>
              <w:rPr>
                <w:sz w:val="20"/>
                <w:szCs w:val="20"/>
              </w:rPr>
            </w:pPr>
            <w:r w:rsidRPr="003D41BC">
              <w:rPr>
                <w:sz w:val="20"/>
                <w:szCs w:val="20"/>
              </w:rPr>
              <w:t>Volt meter with seven/three position selector switch or Multipurpose digital display</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3.10</w:t>
            </w:r>
          </w:p>
        </w:tc>
        <w:tc>
          <w:tcPr>
            <w:tcW w:w="2403" w:type="pct"/>
            <w:vAlign w:val="bottom"/>
          </w:tcPr>
          <w:p w:rsidR="00B36841" w:rsidRPr="003D41BC" w:rsidRDefault="00B36841" w:rsidP="00481168">
            <w:pPr>
              <w:rPr>
                <w:sz w:val="20"/>
                <w:szCs w:val="20"/>
              </w:rPr>
            </w:pPr>
            <w:r w:rsidRPr="003D41BC">
              <w:rPr>
                <w:sz w:val="20"/>
                <w:szCs w:val="20"/>
              </w:rPr>
              <w:t>Ammeter with three position selector switch or Multipurpose digital display</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3.11</w:t>
            </w:r>
          </w:p>
        </w:tc>
        <w:tc>
          <w:tcPr>
            <w:tcW w:w="2403" w:type="pct"/>
            <w:vAlign w:val="bottom"/>
          </w:tcPr>
          <w:p w:rsidR="00B36841" w:rsidRPr="003D41BC" w:rsidRDefault="00B36841" w:rsidP="00481168">
            <w:pPr>
              <w:rPr>
                <w:sz w:val="20"/>
                <w:szCs w:val="20"/>
              </w:rPr>
            </w:pPr>
            <w:r w:rsidRPr="003D41BC">
              <w:rPr>
                <w:sz w:val="20"/>
                <w:szCs w:val="20"/>
              </w:rPr>
              <w:t>Under Voltage relay</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3.12</w:t>
            </w:r>
          </w:p>
        </w:tc>
        <w:tc>
          <w:tcPr>
            <w:tcW w:w="2403" w:type="pct"/>
            <w:vAlign w:val="bottom"/>
          </w:tcPr>
          <w:p w:rsidR="00B36841" w:rsidRPr="003D41BC" w:rsidRDefault="00B36841" w:rsidP="00481168">
            <w:pPr>
              <w:rPr>
                <w:sz w:val="20"/>
                <w:szCs w:val="20"/>
              </w:rPr>
            </w:pPr>
            <w:r w:rsidRPr="003D41BC">
              <w:rPr>
                <w:sz w:val="20"/>
                <w:szCs w:val="20"/>
              </w:rPr>
              <w:t>Over voltage relay</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3.13</w:t>
            </w:r>
          </w:p>
        </w:tc>
        <w:tc>
          <w:tcPr>
            <w:tcW w:w="2403" w:type="pct"/>
            <w:vAlign w:val="bottom"/>
          </w:tcPr>
          <w:p w:rsidR="00B36841" w:rsidRPr="003D41BC" w:rsidRDefault="00B36841" w:rsidP="00481168">
            <w:pPr>
              <w:rPr>
                <w:sz w:val="20"/>
                <w:szCs w:val="20"/>
              </w:rPr>
            </w:pPr>
            <w:r w:rsidRPr="003D41BC">
              <w:rPr>
                <w:sz w:val="20"/>
                <w:szCs w:val="20"/>
              </w:rPr>
              <w:t>Phase sequence and phase failure protection relay</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lastRenderedPageBreak/>
              <w:t>3.14</w:t>
            </w:r>
          </w:p>
        </w:tc>
        <w:tc>
          <w:tcPr>
            <w:tcW w:w="2403" w:type="pct"/>
            <w:vAlign w:val="bottom"/>
          </w:tcPr>
          <w:p w:rsidR="00B36841" w:rsidRPr="003D41BC" w:rsidRDefault="00B36841" w:rsidP="00481168">
            <w:pPr>
              <w:rPr>
                <w:sz w:val="20"/>
                <w:szCs w:val="20"/>
              </w:rPr>
            </w:pPr>
            <w:r w:rsidRPr="003D41BC">
              <w:rPr>
                <w:sz w:val="20"/>
                <w:szCs w:val="20"/>
              </w:rPr>
              <w:t>Run hour meter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3.15</w:t>
            </w:r>
          </w:p>
        </w:tc>
        <w:tc>
          <w:tcPr>
            <w:tcW w:w="2403" w:type="pct"/>
            <w:vAlign w:val="bottom"/>
          </w:tcPr>
          <w:p w:rsidR="00B36841" w:rsidRPr="003D41BC" w:rsidRDefault="00B36841" w:rsidP="00481168">
            <w:pPr>
              <w:rPr>
                <w:sz w:val="20"/>
                <w:szCs w:val="20"/>
              </w:rPr>
            </w:pPr>
            <w:r w:rsidRPr="003D41BC">
              <w:rPr>
                <w:sz w:val="20"/>
                <w:szCs w:val="20"/>
              </w:rPr>
              <w:t>Protection Index (IP)</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3.16</w:t>
            </w:r>
          </w:p>
        </w:tc>
        <w:tc>
          <w:tcPr>
            <w:tcW w:w="2403" w:type="pct"/>
            <w:vAlign w:val="bottom"/>
          </w:tcPr>
          <w:p w:rsidR="00B36841" w:rsidRPr="003D41BC" w:rsidRDefault="00B36841" w:rsidP="00481168">
            <w:pPr>
              <w:rPr>
                <w:sz w:val="20"/>
                <w:szCs w:val="20"/>
              </w:rPr>
            </w:pPr>
            <w:r w:rsidRPr="003D41BC">
              <w:rPr>
                <w:sz w:val="20"/>
                <w:szCs w:val="20"/>
              </w:rPr>
              <w:t xml:space="preserve">Dry run protection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3.17</w:t>
            </w:r>
          </w:p>
        </w:tc>
        <w:tc>
          <w:tcPr>
            <w:tcW w:w="2403" w:type="pct"/>
            <w:vAlign w:val="bottom"/>
          </w:tcPr>
          <w:p w:rsidR="00B36841" w:rsidRPr="003D41BC" w:rsidRDefault="00B36841" w:rsidP="00481168">
            <w:pPr>
              <w:rPr>
                <w:sz w:val="20"/>
                <w:szCs w:val="20"/>
              </w:rPr>
            </w:pPr>
            <w:r w:rsidRPr="003D41BC">
              <w:rPr>
                <w:sz w:val="20"/>
                <w:szCs w:val="20"/>
              </w:rPr>
              <w:t>Contactors  types</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3.18</w:t>
            </w:r>
          </w:p>
        </w:tc>
        <w:tc>
          <w:tcPr>
            <w:tcW w:w="2403" w:type="pct"/>
            <w:vAlign w:val="bottom"/>
          </w:tcPr>
          <w:p w:rsidR="00B36841" w:rsidRPr="003D41BC" w:rsidRDefault="00B36841" w:rsidP="00481168">
            <w:pPr>
              <w:rPr>
                <w:sz w:val="20"/>
                <w:szCs w:val="20"/>
              </w:rPr>
            </w:pPr>
            <w:r w:rsidRPr="003D41BC">
              <w:rPr>
                <w:sz w:val="20"/>
                <w:szCs w:val="20"/>
              </w:rPr>
              <w:t xml:space="preserve">Contactor Ratings : </w:t>
            </w:r>
          </w:p>
          <w:p w:rsidR="00B36841" w:rsidRPr="003D41BC" w:rsidRDefault="00B36841" w:rsidP="00481168">
            <w:pPr>
              <w:rPr>
                <w:sz w:val="20"/>
                <w:szCs w:val="20"/>
              </w:rPr>
            </w:pPr>
            <w:r w:rsidRPr="003D41BC">
              <w:rPr>
                <w:sz w:val="20"/>
                <w:szCs w:val="20"/>
              </w:rPr>
              <w:t xml:space="preserve">Voltage Rating ( V )  </w:t>
            </w:r>
          </w:p>
          <w:p w:rsidR="00B36841" w:rsidRPr="003D41BC" w:rsidRDefault="00B36841" w:rsidP="00481168">
            <w:pPr>
              <w:rPr>
                <w:sz w:val="20"/>
                <w:szCs w:val="20"/>
              </w:rPr>
            </w:pPr>
            <w:r w:rsidRPr="003D41BC">
              <w:rPr>
                <w:sz w:val="20"/>
                <w:szCs w:val="20"/>
              </w:rPr>
              <w:t>Current Rating ( A )</w:t>
            </w:r>
          </w:p>
          <w:p w:rsidR="00B36841" w:rsidRPr="003D41BC" w:rsidRDefault="00B36841" w:rsidP="00FE05EA">
            <w:pPr>
              <w:rPr>
                <w:sz w:val="20"/>
                <w:szCs w:val="20"/>
              </w:rPr>
            </w:pPr>
            <w:r w:rsidRPr="003D41BC">
              <w:rPr>
                <w:sz w:val="20"/>
                <w:szCs w:val="20"/>
              </w:rPr>
              <w:t>Coil voltage ( V )</w:t>
            </w:r>
          </w:p>
        </w:tc>
        <w:tc>
          <w:tcPr>
            <w:tcW w:w="761" w:type="pct"/>
          </w:tcPr>
          <w:p w:rsidR="00B36841" w:rsidRPr="003D41BC" w:rsidRDefault="00B36841" w:rsidP="00481168">
            <w:pPr>
              <w:rPr>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3.19</w:t>
            </w:r>
          </w:p>
          <w:p w:rsidR="00B36841" w:rsidRPr="003D41BC" w:rsidRDefault="00B36841" w:rsidP="00FE05EA">
            <w:pPr>
              <w:jc w:val="center"/>
              <w:rPr>
                <w:bCs/>
                <w:sz w:val="20"/>
                <w:szCs w:val="20"/>
              </w:rPr>
            </w:pPr>
          </w:p>
        </w:tc>
        <w:tc>
          <w:tcPr>
            <w:tcW w:w="2403" w:type="pct"/>
            <w:vAlign w:val="bottom"/>
          </w:tcPr>
          <w:p w:rsidR="00B36841" w:rsidRPr="003D41BC" w:rsidRDefault="00B36841" w:rsidP="00481168">
            <w:pPr>
              <w:rPr>
                <w:sz w:val="20"/>
                <w:szCs w:val="20"/>
              </w:rPr>
            </w:pPr>
            <w:r w:rsidRPr="003D41BC">
              <w:rPr>
                <w:sz w:val="20"/>
                <w:szCs w:val="20"/>
              </w:rPr>
              <w:t>Adjustable over load protection  relay Current range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3.20</w:t>
            </w:r>
          </w:p>
        </w:tc>
        <w:tc>
          <w:tcPr>
            <w:tcW w:w="2403" w:type="pct"/>
            <w:vAlign w:val="bottom"/>
          </w:tcPr>
          <w:p w:rsidR="00B36841" w:rsidRPr="003D41BC" w:rsidRDefault="00B36841" w:rsidP="00481168">
            <w:pPr>
              <w:rPr>
                <w:sz w:val="20"/>
                <w:szCs w:val="20"/>
              </w:rPr>
            </w:pPr>
            <w:r w:rsidRPr="003D41BC">
              <w:rPr>
                <w:sz w:val="20"/>
                <w:szCs w:val="20"/>
              </w:rPr>
              <w:t>Control fuse and main power fuse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3.21</w:t>
            </w:r>
          </w:p>
        </w:tc>
        <w:tc>
          <w:tcPr>
            <w:tcW w:w="2403" w:type="pct"/>
            <w:vAlign w:val="bottom"/>
          </w:tcPr>
          <w:p w:rsidR="00B36841" w:rsidRPr="003D41BC" w:rsidRDefault="00B36841" w:rsidP="00481168">
            <w:pPr>
              <w:rPr>
                <w:sz w:val="20"/>
                <w:szCs w:val="20"/>
              </w:rPr>
            </w:pPr>
            <w:r w:rsidRPr="003D41BC">
              <w:rPr>
                <w:sz w:val="20"/>
                <w:szCs w:val="20"/>
              </w:rPr>
              <w:t>Adjustable time relay Time range (sec.)</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3.22</w:t>
            </w:r>
          </w:p>
        </w:tc>
        <w:tc>
          <w:tcPr>
            <w:tcW w:w="2403" w:type="pct"/>
            <w:vAlign w:val="bottom"/>
          </w:tcPr>
          <w:p w:rsidR="00B36841" w:rsidRPr="003D41BC" w:rsidRDefault="00B36841" w:rsidP="00481168">
            <w:pPr>
              <w:rPr>
                <w:sz w:val="20"/>
                <w:szCs w:val="20"/>
              </w:rPr>
            </w:pPr>
            <w:r w:rsidRPr="003D41BC">
              <w:rPr>
                <w:sz w:val="20"/>
                <w:szCs w:val="20"/>
              </w:rPr>
              <w:t>Indicator lights :</w:t>
            </w:r>
          </w:p>
          <w:p w:rsidR="00B36841" w:rsidRPr="003D41BC" w:rsidRDefault="00B36841" w:rsidP="00481168">
            <w:pPr>
              <w:rPr>
                <w:sz w:val="20"/>
                <w:szCs w:val="20"/>
              </w:rPr>
            </w:pPr>
            <w:r w:rsidRPr="003D41BC">
              <w:rPr>
                <w:sz w:val="20"/>
                <w:szCs w:val="20"/>
              </w:rPr>
              <w:t xml:space="preserve">Power Supply indicator </w:t>
            </w:r>
          </w:p>
          <w:p w:rsidR="00B36841" w:rsidRPr="003D41BC" w:rsidRDefault="00B36841" w:rsidP="00481168">
            <w:pPr>
              <w:rPr>
                <w:sz w:val="20"/>
                <w:szCs w:val="20"/>
              </w:rPr>
            </w:pPr>
            <w:r w:rsidRPr="003D41BC">
              <w:rPr>
                <w:sz w:val="20"/>
                <w:szCs w:val="20"/>
              </w:rPr>
              <w:t xml:space="preserve">Motor RUNNING indicator </w:t>
            </w:r>
          </w:p>
          <w:p w:rsidR="00B36841" w:rsidRPr="003D41BC" w:rsidRDefault="00B36841" w:rsidP="002C6109">
            <w:pPr>
              <w:rPr>
                <w:sz w:val="20"/>
                <w:szCs w:val="20"/>
              </w:rPr>
            </w:pPr>
            <w:r w:rsidRPr="003D41BC">
              <w:rPr>
                <w:sz w:val="20"/>
                <w:szCs w:val="20"/>
              </w:rPr>
              <w:t xml:space="preserve">Motor FAULT indicator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4</w:t>
            </w:r>
          </w:p>
        </w:tc>
        <w:tc>
          <w:tcPr>
            <w:tcW w:w="2403" w:type="pct"/>
            <w:vAlign w:val="bottom"/>
          </w:tcPr>
          <w:p w:rsidR="00B36841" w:rsidRPr="003D41BC" w:rsidRDefault="00B36841" w:rsidP="00481168">
            <w:pPr>
              <w:rPr>
                <w:b/>
                <w:sz w:val="20"/>
                <w:szCs w:val="20"/>
              </w:rPr>
            </w:pPr>
            <w:r w:rsidRPr="003D41BC">
              <w:rPr>
                <w:b/>
                <w:sz w:val="20"/>
                <w:szCs w:val="20"/>
              </w:rPr>
              <w:t>Power Cable</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4.1</w:t>
            </w:r>
          </w:p>
        </w:tc>
        <w:tc>
          <w:tcPr>
            <w:tcW w:w="2403" w:type="pct"/>
            <w:vAlign w:val="bottom"/>
          </w:tcPr>
          <w:p w:rsidR="00B36841" w:rsidRPr="003D41BC" w:rsidRDefault="00B36841" w:rsidP="00481168">
            <w:pPr>
              <w:rPr>
                <w:sz w:val="20"/>
                <w:szCs w:val="20"/>
              </w:rPr>
            </w:pPr>
            <w:r w:rsidRPr="003D41BC">
              <w:rPr>
                <w:sz w:val="20"/>
                <w:szCs w:val="20"/>
              </w:rPr>
              <w:t>Cable type ( flat type or round)</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4.2</w:t>
            </w:r>
          </w:p>
        </w:tc>
        <w:tc>
          <w:tcPr>
            <w:tcW w:w="2403" w:type="pct"/>
            <w:vAlign w:val="bottom"/>
          </w:tcPr>
          <w:p w:rsidR="00B36841" w:rsidRPr="003D41BC" w:rsidRDefault="00B36841" w:rsidP="00481168">
            <w:pPr>
              <w:rPr>
                <w:sz w:val="20"/>
                <w:szCs w:val="20"/>
              </w:rPr>
            </w:pPr>
            <w:r w:rsidRPr="003D41BC">
              <w:rPr>
                <w:sz w:val="20"/>
                <w:szCs w:val="20"/>
              </w:rPr>
              <w:t>Manufacturer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4.3</w:t>
            </w:r>
          </w:p>
        </w:tc>
        <w:tc>
          <w:tcPr>
            <w:tcW w:w="2403" w:type="pct"/>
            <w:vAlign w:val="bottom"/>
          </w:tcPr>
          <w:p w:rsidR="00B36841" w:rsidRPr="003D41BC" w:rsidRDefault="00B36841" w:rsidP="00481168">
            <w:pPr>
              <w:rPr>
                <w:sz w:val="20"/>
                <w:szCs w:val="20"/>
              </w:rPr>
            </w:pPr>
            <w:r w:rsidRPr="003D41BC">
              <w:rPr>
                <w:sz w:val="20"/>
                <w:szCs w:val="20"/>
              </w:rPr>
              <w:t xml:space="preserve">Name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4.4</w:t>
            </w:r>
          </w:p>
        </w:tc>
        <w:tc>
          <w:tcPr>
            <w:tcW w:w="2403" w:type="pct"/>
            <w:vAlign w:val="bottom"/>
          </w:tcPr>
          <w:p w:rsidR="00B36841" w:rsidRPr="003D41BC" w:rsidRDefault="00B36841" w:rsidP="00481168">
            <w:pPr>
              <w:rPr>
                <w:sz w:val="20"/>
                <w:szCs w:val="20"/>
              </w:rPr>
            </w:pPr>
            <w:r w:rsidRPr="003D41BC">
              <w:rPr>
                <w:sz w:val="20"/>
                <w:szCs w:val="20"/>
              </w:rPr>
              <w:t>Number or core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4.5</w:t>
            </w:r>
          </w:p>
        </w:tc>
        <w:tc>
          <w:tcPr>
            <w:tcW w:w="2403" w:type="pct"/>
            <w:vAlign w:val="bottom"/>
          </w:tcPr>
          <w:p w:rsidR="00B36841" w:rsidRPr="003D41BC" w:rsidRDefault="00B36841" w:rsidP="00481168">
            <w:pPr>
              <w:rPr>
                <w:sz w:val="20"/>
                <w:szCs w:val="20"/>
              </w:rPr>
            </w:pPr>
            <w:r w:rsidRPr="003D41BC">
              <w:rPr>
                <w:sz w:val="20"/>
                <w:szCs w:val="20"/>
              </w:rPr>
              <w:t>Cable diameter  (mm</w:t>
            </w:r>
            <w:r w:rsidRPr="003D41BC">
              <w:rPr>
                <w:sz w:val="20"/>
                <w:szCs w:val="20"/>
                <w:vertAlign w:val="superscript"/>
              </w:rPr>
              <w:t>2</w:t>
            </w:r>
            <w:r w:rsidRPr="003D41BC">
              <w:rPr>
                <w:sz w:val="20"/>
                <w:szCs w:val="20"/>
              </w:rPr>
              <w:t xml:space="preserve">)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4.6</w:t>
            </w:r>
          </w:p>
        </w:tc>
        <w:tc>
          <w:tcPr>
            <w:tcW w:w="2403" w:type="pct"/>
            <w:vAlign w:val="bottom"/>
          </w:tcPr>
          <w:p w:rsidR="00B36841" w:rsidRPr="003D41BC" w:rsidRDefault="00B36841" w:rsidP="00481168">
            <w:pPr>
              <w:rPr>
                <w:sz w:val="20"/>
                <w:szCs w:val="20"/>
              </w:rPr>
            </w:pPr>
            <w:r w:rsidRPr="003D41BC">
              <w:rPr>
                <w:sz w:val="20"/>
                <w:szCs w:val="20"/>
              </w:rPr>
              <w:t>Cable length (m)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5</w:t>
            </w:r>
          </w:p>
        </w:tc>
        <w:tc>
          <w:tcPr>
            <w:tcW w:w="2403" w:type="pct"/>
            <w:vAlign w:val="bottom"/>
          </w:tcPr>
          <w:p w:rsidR="00B36841" w:rsidRPr="003D41BC" w:rsidRDefault="00B36841" w:rsidP="00481168">
            <w:pPr>
              <w:rPr>
                <w:b/>
                <w:sz w:val="20"/>
                <w:szCs w:val="20"/>
              </w:rPr>
            </w:pPr>
            <w:r w:rsidRPr="003D41BC">
              <w:rPr>
                <w:b/>
                <w:sz w:val="20"/>
                <w:szCs w:val="20"/>
              </w:rPr>
              <w:t xml:space="preserve">Riser Pipe </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5.1</w:t>
            </w:r>
          </w:p>
        </w:tc>
        <w:tc>
          <w:tcPr>
            <w:tcW w:w="2403" w:type="pct"/>
            <w:vAlign w:val="bottom"/>
          </w:tcPr>
          <w:p w:rsidR="00B36841" w:rsidRPr="003D41BC" w:rsidRDefault="00B36841" w:rsidP="00481168">
            <w:pPr>
              <w:rPr>
                <w:sz w:val="20"/>
                <w:szCs w:val="20"/>
              </w:rPr>
            </w:pPr>
            <w:r w:rsidRPr="003D41BC">
              <w:rPr>
                <w:sz w:val="20"/>
                <w:szCs w:val="20"/>
              </w:rPr>
              <w:t>Class (Type)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5.2</w:t>
            </w:r>
          </w:p>
        </w:tc>
        <w:tc>
          <w:tcPr>
            <w:tcW w:w="2403" w:type="pct"/>
            <w:vAlign w:val="bottom"/>
          </w:tcPr>
          <w:p w:rsidR="00B36841" w:rsidRPr="003D41BC" w:rsidRDefault="00B36841" w:rsidP="00481168">
            <w:pPr>
              <w:rPr>
                <w:sz w:val="20"/>
                <w:szCs w:val="20"/>
              </w:rPr>
            </w:pPr>
            <w:r w:rsidRPr="003D41BC">
              <w:rPr>
                <w:sz w:val="20"/>
                <w:szCs w:val="20"/>
              </w:rPr>
              <w:t xml:space="preserve">Connection (threaded  or flanged)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5.3</w:t>
            </w:r>
          </w:p>
        </w:tc>
        <w:tc>
          <w:tcPr>
            <w:tcW w:w="2403" w:type="pct"/>
            <w:vAlign w:val="bottom"/>
          </w:tcPr>
          <w:p w:rsidR="00B36841" w:rsidRPr="003D41BC" w:rsidRDefault="00B36841" w:rsidP="00481168">
            <w:pPr>
              <w:rPr>
                <w:sz w:val="20"/>
                <w:szCs w:val="20"/>
              </w:rPr>
            </w:pPr>
            <w:r w:rsidRPr="003D41BC">
              <w:rPr>
                <w:sz w:val="20"/>
                <w:szCs w:val="20"/>
              </w:rPr>
              <w:t>Size(inch)</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5.4</w:t>
            </w:r>
          </w:p>
        </w:tc>
        <w:tc>
          <w:tcPr>
            <w:tcW w:w="2403" w:type="pct"/>
            <w:vAlign w:val="bottom"/>
          </w:tcPr>
          <w:p w:rsidR="00B36841" w:rsidRPr="003D41BC" w:rsidRDefault="00B36841" w:rsidP="00481168">
            <w:pPr>
              <w:rPr>
                <w:sz w:val="20"/>
                <w:szCs w:val="20"/>
              </w:rPr>
            </w:pPr>
            <w:r w:rsidRPr="003D41BC">
              <w:rPr>
                <w:sz w:val="20"/>
                <w:szCs w:val="20"/>
              </w:rPr>
              <w:t>Length of a single  pipe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5.5</w:t>
            </w:r>
          </w:p>
        </w:tc>
        <w:tc>
          <w:tcPr>
            <w:tcW w:w="2403" w:type="pct"/>
            <w:vAlign w:val="bottom"/>
          </w:tcPr>
          <w:p w:rsidR="00B36841" w:rsidRPr="003D41BC" w:rsidRDefault="00B36841" w:rsidP="00481168">
            <w:pPr>
              <w:rPr>
                <w:sz w:val="20"/>
                <w:szCs w:val="20"/>
              </w:rPr>
            </w:pPr>
            <w:r w:rsidRPr="003D41BC">
              <w:rPr>
                <w:sz w:val="20"/>
                <w:szCs w:val="20"/>
              </w:rPr>
              <w:t>Total riser pipe length supply(m)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5.6</w:t>
            </w:r>
          </w:p>
        </w:tc>
        <w:tc>
          <w:tcPr>
            <w:tcW w:w="2403" w:type="pct"/>
            <w:vAlign w:val="bottom"/>
          </w:tcPr>
          <w:p w:rsidR="00B36841" w:rsidRPr="003D41BC" w:rsidRDefault="00B36841" w:rsidP="00481168">
            <w:pPr>
              <w:rPr>
                <w:sz w:val="20"/>
                <w:szCs w:val="20"/>
              </w:rPr>
            </w:pPr>
            <w:r w:rsidRPr="003D41BC">
              <w:rPr>
                <w:sz w:val="20"/>
                <w:szCs w:val="20"/>
              </w:rPr>
              <w:t>Total riser pipe length installed(m)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6</w:t>
            </w:r>
          </w:p>
        </w:tc>
        <w:tc>
          <w:tcPr>
            <w:tcW w:w="2403" w:type="pct"/>
            <w:vAlign w:val="bottom"/>
          </w:tcPr>
          <w:p w:rsidR="00B36841" w:rsidRPr="003D41BC" w:rsidRDefault="00B36841" w:rsidP="00481168">
            <w:pPr>
              <w:rPr>
                <w:b/>
                <w:sz w:val="20"/>
                <w:szCs w:val="20"/>
              </w:rPr>
            </w:pPr>
            <w:r w:rsidRPr="003D41BC">
              <w:rPr>
                <w:b/>
                <w:sz w:val="20"/>
                <w:szCs w:val="20"/>
              </w:rPr>
              <w:t xml:space="preserve">Coupler  Type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7</w:t>
            </w:r>
          </w:p>
        </w:tc>
        <w:tc>
          <w:tcPr>
            <w:tcW w:w="2403" w:type="pct"/>
            <w:vAlign w:val="bottom"/>
          </w:tcPr>
          <w:p w:rsidR="00B36841" w:rsidRPr="003D41BC" w:rsidRDefault="00B36841" w:rsidP="00481168">
            <w:pPr>
              <w:rPr>
                <w:b/>
                <w:sz w:val="20"/>
                <w:szCs w:val="20"/>
              </w:rPr>
            </w:pPr>
            <w:r w:rsidRPr="003D41BC">
              <w:rPr>
                <w:b/>
                <w:sz w:val="20"/>
                <w:szCs w:val="20"/>
              </w:rPr>
              <w:t xml:space="preserve">Water Meter </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7.1</w:t>
            </w:r>
          </w:p>
        </w:tc>
        <w:tc>
          <w:tcPr>
            <w:tcW w:w="2403" w:type="pct"/>
            <w:vAlign w:val="bottom"/>
          </w:tcPr>
          <w:p w:rsidR="00B36841" w:rsidRPr="003D41BC" w:rsidRDefault="00B36841" w:rsidP="00481168">
            <w:pPr>
              <w:rPr>
                <w:sz w:val="20"/>
                <w:szCs w:val="20"/>
              </w:rPr>
            </w:pPr>
            <w:r w:rsidRPr="003D41BC">
              <w:rPr>
                <w:sz w:val="20"/>
                <w:szCs w:val="20"/>
              </w:rPr>
              <w:t>Type of water meter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7.2</w:t>
            </w:r>
          </w:p>
        </w:tc>
        <w:tc>
          <w:tcPr>
            <w:tcW w:w="2403" w:type="pct"/>
            <w:vAlign w:val="bottom"/>
          </w:tcPr>
          <w:p w:rsidR="00B36841" w:rsidRPr="003D41BC" w:rsidRDefault="00B36841" w:rsidP="00481168">
            <w:pPr>
              <w:rPr>
                <w:sz w:val="20"/>
                <w:szCs w:val="20"/>
              </w:rPr>
            </w:pPr>
            <w:r w:rsidRPr="003D41BC">
              <w:rPr>
                <w:sz w:val="20"/>
                <w:szCs w:val="20"/>
              </w:rPr>
              <w:t>Size/diameter (inch/mm)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7.3</w:t>
            </w:r>
          </w:p>
        </w:tc>
        <w:tc>
          <w:tcPr>
            <w:tcW w:w="2403" w:type="pct"/>
            <w:vAlign w:val="bottom"/>
          </w:tcPr>
          <w:p w:rsidR="00B36841" w:rsidRPr="003D41BC" w:rsidRDefault="00B36841" w:rsidP="00481168">
            <w:pPr>
              <w:rPr>
                <w:sz w:val="20"/>
                <w:szCs w:val="20"/>
              </w:rPr>
            </w:pPr>
            <w:r w:rsidRPr="003D41BC">
              <w:rPr>
                <w:sz w:val="20"/>
                <w:szCs w:val="20"/>
              </w:rPr>
              <w:t>Nominal pressure  (bar)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7.4</w:t>
            </w:r>
          </w:p>
        </w:tc>
        <w:tc>
          <w:tcPr>
            <w:tcW w:w="2403" w:type="pct"/>
            <w:vAlign w:val="bottom"/>
          </w:tcPr>
          <w:p w:rsidR="00B36841" w:rsidRPr="003D41BC" w:rsidRDefault="00B36841" w:rsidP="00481168">
            <w:pPr>
              <w:rPr>
                <w:sz w:val="20"/>
                <w:szCs w:val="20"/>
              </w:rPr>
            </w:pPr>
            <w:r w:rsidRPr="003D41BC">
              <w:rPr>
                <w:sz w:val="20"/>
                <w:szCs w:val="20"/>
              </w:rPr>
              <w:t>Connection (flanged/threaded)</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8</w:t>
            </w:r>
          </w:p>
        </w:tc>
        <w:tc>
          <w:tcPr>
            <w:tcW w:w="2403" w:type="pct"/>
            <w:vAlign w:val="bottom"/>
          </w:tcPr>
          <w:p w:rsidR="00B36841" w:rsidRPr="003D41BC" w:rsidRDefault="00B36841" w:rsidP="00481168">
            <w:pPr>
              <w:rPr>
                <w:b/>
                <w:sz w:val="20"/>
                <w:szCs w:val="20"/>
              </w:rPr>
            </w:pPr>
            <w:r w:rsidRPr="003D41BC">
              <w:rPr>
                <w:b/>
                <w:sz w:val="20"/>
                <w:szCs w:val="20"/>
              </w:rPr>
              <w:t>Check Valve</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8.1</w:t>
            </w:r>
          </w:p>
        </w:tc>
        <w:tc>
          <w:tcPr>
            <w:tcW w:w="2403" w:type="pct"/>
            <w:vAlign w:val="bottom"/>
          </w:tcPr>
          <w:p w:rsidR="00B36841" w:rsidRPr="003D41BC" w:rsidRDefault="00B36841" w:rsidP="00481168">
            <w:pPr>
              <w:rPr>
                <w:sz w:val="20"/>
                <w:szCs w:val="20"/>
              </w:rPr>
            </w:pPr>
            <w:r w:rsidRPr="003D41BC">
              <w:rPr>
                <w:sz w:val="20"/>
                <w:szCs w:val="20"/>
              </w:rPr>
              <w:t>Type of check valve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8.2</w:t>
            </w:r>
          </w:p>
        </w:tc>
        <w:tc>
          <w:tcPr>
            <w:tcW w:w="2403" w:type="pct"/>
            <w:vAlign w:val="bottom"/>
          </w:tcPr>
          <w:p w:rsidR="00B36841" w:rsidRPr="003D41BC" w:rsidRDefault="00B36841" w:rsidP="00481168">
            <w:pPr>
              <w:rPr>
                <w:sz w:val="20"/>
                <w:szCs w:val="20"/>
              </w:rPr>
            </w:pPr>
            <w:r w:rsidRPr="003D41BC">
              <w:rPr>
                <w:sz w:val="20"/>
                <w:szCs w:val="20"/>
              </w:rPr>
              <w:t>Size/diameter (inch/mm)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8.3</w:t>
            </w:r>
          </w:p>
        </w:tc>
        <w:tc>
          <w:tcPr>
            <w:tcW w:w="2403" w:type="pct"/>
            <w:vAlign w:val="bottom"/>
          </w:tcPr>
          <w:p w:rsidR="00B36841" w:rsidRPr="003D41BC" w:rsidRDefault="00B36841" w:rsidP="00481168">
            <w:pPr>
              <w:rPr>
                <w:sz w:val="20"/>
                <w:szCs w:val="20"/>
              </w:rPr>
            </w:pPr>
            <w:r w:rsidRPr="003D41BC">
              <w:rPr>
                <w:sz w:val="20"/>
                <w:szCs w:val="20"/>
              </w:rPr>
              <w:t>Nominal pressure  (bar)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8.4</w:t>
            </w:r>
          </w:p>
        </w:tc>
        <w:tc>
          <w:tcPr>
            <w:tcW w:w="2403" w:type="pct"/>
            <w:vAlign w:val="bottom"/>
          </w:tcPr>
          <w:p w:rsidR="00B36841" w:rsidRPr="003D41BC" w:rsidRDefault="00B36841" w:rsidP="00481168">
            <w:pPr>
              <w:rPr>
                <w:sz w:val="20"/>
                <w:szCs w:val="20"/>
              </w:rPr>
            </w:pPr>
            <w:r w:rsidRPr="003D41BC">
              <w:rPr>
                <w:sz w:val="20"/>
                <w:szCs w:val="20"/>
              </w:rPr>
              <w:t>Connection (flanged/threaded)</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9</w:t>
            </w:r>
          </w:p>
        </w:tc>
        <w:tc>
          <w:tcPr>
            <w:tcW w:w="2403" w:type="pct"/>
            <w:vAlign w:val="bottom"/>
          </w:tcPr>
          <w:p w:rsidR="00B36841" w:rsidRPr="003D41BC" w:rsidRDefault="00B36841" w:rsidP="00481168">
            <w:pPr>
              <w:rPr>
                <w:b/>
                <w:sz w:val="20"/>
                <w:szCs w:val="20"/>
              </w:rPr>
            </w:pPr>
            <w:r w:rsidRPr="003D41BC">
              <w:rPr>
                <w:b/>
                <w:sz w:val="20"/>
                <w:szCs w:val="20"/>
              </w:rPr>
              <w:t>Gate Valve</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9.1</w:t>
            </w:r>
          </w:p>
        </w:tc>
        <w:tc>
          <w:tcPr>
            <w:tcW w:w="2403" w:type="pct"/>
            <w:vAlign w:val="bottom"/>
          </w:tcPr>
          <w:p w:rsidR="00B36841" w:rsidRPr="003D41BC" w:rsidRDefault="00B36841" w:rsidP="00481168">
            <w:pPr>
              <w:rPr>
                <w:sz w:val="20"/>
                <w:szCs w:val="20"/>
              </w:rPr>
            </w:pPr>
            <w:r w:rsidRPr="003D41BC">
              <w:rPr>
                <w:sz w:val="20"/>
                <w:szCs w:val="20"/>
              </w:rPr>
              <w:t>Type of gate valve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9.2</w:t>
            </w:r>
          </w:p>
        </w:tc>
        <w:tc>
          <w:tcPr>
            <w:tcW w:w="2403" w:type="pct"/>
            <w:vAlign w:val="bottom"/>
          </w:tcPr>
          <w:p w:rsidR="00B36841" w:rsidRPr="003D41BC" w:rsidRDefault="00B36841" w:rsidP="00481168">
            <w:pPr>
              <w:rPr>
                <w:sz w:val="20"/>
                <w:szCs w:val="20"/>
              </w:rPr>
            </w:pPr>
            <w:r w:rsidRPr="003D41BC">
              <w:rPr>
                <w:sz w:val="20"/>
                <w:szCs w:val="20"/>
              </w:rPr>
              <w:t>Size/diameter (inch/mm)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9.3</w:t>
            </w:r>
          </w:p>
        </w:tc>
        <w:tc>
          <w:tcPr>
            <w:tcW w:w="2403" w:type="pct"/>
            <w:vAlign w:val="bottom"/>
          </w:tcPr>
          <w:p w:rsidR="00B36841" w:rsidRPr="003D41BC" w:rsidRDefault="00B36841" w:rsidP="00481168">
            <w:pPr>
              <w:rPr>
                <w:sz w:val="20"/>
                <w:szCs w:val="20"/>
              </w:rPr>
            </w:pPr>
            <w:r w:rsidRPr="003D41BC">
              <w:rPr>
                <w:sz w:val="20"/>
                <w:szCs w:val="20"/>
              </w:rPr>
              <w:t>Nominal pressure  (bar)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9.4</w:t>
            </w:r>
          </w:p>
        </w:tc>
        <w:tc>
          <w:tcPr>
            <w:tcW w:w="2403" w:type="pct"/>
            <w:vAlign w:val="bottom"/>
          </w:tcPr>
          <w:p w:rsidR="00B36841" w:rsidRPr="003D41BC" w:rsidRDefault="00B36841" w:rsidP="00481168">
            <w:pPr>
              <w:rPr>
                <w:sz w:val="20"/>
                <w:szCs w:val="20"/>
              </w:rPr>
            </w:pPr>
            <w:r w:rsidRPr="003D41BC">
              <w:rPr>
                <w:sz w:val="20"/>
                <w:szCs w:val="20"/>
              </w:rPr>
              <w:t>Connection (flanged/threaded)</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10</w:t>
            </w:r>
          </w:p>
        </w:tc>
        <w:tc>
          <w:tcPr>
            <w:tcW w:w="2403" w:type="pct"/>
            <w:vAlign w:val="bottom"/>
          </w:tcPr>
          <w:p w:rsidR="00B36841" w:rsidRPr="003D41BC" w:rsidRDefault="00B36841" w:rsidP="00481168">
            <w:pPr>
              <w:rPr>
                <w:b/>
                <w:sz w:val="20"/>
                <w:szCs w:val="20"/>
              </w:rPr>
            </w:pPr>
            <w:r w:rsidRPr="003D41BC">
              <w:rPr>
                <w:b/>
                <w:sz w:val="20"/>
                <w:szCs w:val="20"/>
              </w:rPr>
              <w:t>Air Release Valve</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10.1</w:t>
            </w:r>
          </w:p>
        </w:tc>
        <w:tc>
          <w:tcPr>
            <w:tcW w:w="2403" w:type="pct"/>
            <w:vAlign w:val="bottom"/>
          </w:tcPr>
          <w:p w:rsidR="00B36841" w:rsidRPr="003D41BC" w:rsidRDefault="00B36841" w:rsidP="00481168">
            <w:pPr>
              <w:rPr>
                <w:sz w:val="20"/>
                <w:szCs w:val="20"/>
              </w:rPr>
            </w:pPr>
            <w:r w:rsidRPr="003D41BC">
              <w:rPr>
                <w:sz w:val="20"/>
                <w:szCs w:val="20"/>
              </w:rPr>
              <w:t>Type of air release valve</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10.2</w:t>
            </w:r>
          </w:p>
        </w:tc>
        <w:tc>
          <w:tcPr>
            <w:tcW w:w="2403" w:type="pct"/>
            <w:vAlign w:val="bottom"/>
          </w:tcPr>
          <w:p w:rsidR="00B36841" w:rsidRPr="003D41BC" w:rsidRDefault="00B36841" w:rsidP="00481168">
            <w:pPr>
              <w:rPr>
                <w:sz w:val="20"/>
                <w:szCs w:val="20"/>
              </w:rPr>
            </w:pPr>
            <w:r w:rsidRPr="003D41BC">
              <w:rPr>
                <w:sz w:val="20"/>
                <w:szCs w:val="20"/>
              </w:rPr>
              <w:t>Size/diameter (inch/mm)</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lastRenderedPageBreak/>
              <w:t>10.3</w:t>
            </w:r>
          </w:p>
        </w:tc>
        <w:tc>
          <w:tcPr>
            <w:tcW w:w="2403" w:type="pct"/>
            <w:vAlign w:val="bottom"/>
          </w:tcPr>
          <w:p w:rsidR="00B36841" w:rsidRPr="003D41BC" w:rsidRDefault="00B36841" w:rsidP="00481168">
            <w:pPr>
              <w:rPr>
                <w:sz w:val="20"/>
                <w:szCs w:val="20"/>
              </w:rPr>
            </w:pPr>
            <w:r w:rsidRPr="003D41BC">
              <w:rPr>
                <w:sz w:val="20"/>
                <w:szCs w:val="20"/>
              </w:rPr>
              <w:t>Nominal pressure  (bar)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10.4</w:t>
            </w:r>
          </w:p>
        </w:tc>
        <w:tc>
          <w:tcPr>
            <w:tcW w:w="2403" w:type="pct"/>
            <w:vAlign w:val="bottom"/>
          </w:tcPr>
          <w:p w:rsidR="00B36841" w:rsidRPr="003D41BC" w:rsidRDefault="00B36841" w:rsidP="00481168">
            <w:pPr>
              <w:rPr>
                <w:sz w:val="20"/>
                <w:szCs w:val="20"/>
              </w:rPr>
            </w:pPr>
            <w:r w:rsidRPr="003D41BC">
              <w:rPr>
                <w:sz w:val="20"/>
                <w:szCs w:val="20"/>
              </w:rPr>
              <w:t>Connection (flanged/threaded)</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
                <w:bCs/>
                <w:sz w:val="20"/>
                <w:szCs w:val="20"/>
              </w:rPr>
            </w:pPr>
            <w:r w:rsidRPr="003D41BC">
              <w:rPr>
                <w:b/>
                <w:bCs/>
                <w:sz w:val="20"/>
                <w:szCs w:val="20"/>
              </w:rPr>
              <w:t>11</w:t>
            </w:r>
          </w:p>
        </w:tc>
        <w:tc>
          <w:tcPr>
            <w:tcW w:w="2403" w:type="pct"/>
            <w:vAlign w:val="bottom"/>
          </w:tcPr>
          <w:p w:rsidR="00B36841" w:rsidRPr="003D41BC" w:rsidRDefault="00B36841" w:rsidP="00481168">
            <w:pPr>
              <w:rPr>
                <w:b/>
                <w:sz w:val="20"/>
                <w:szCs w:val="20"/>
              </w:rPr>
            </w:pPr>
            <w:r w:rsidRPr="003D41BC">
              <w:rPr>
                <w:b/>
                <w:sz w:val="20"/>
                <w:szCs w:val="20"/>
              </w:rPr>
              <w:t xml:space="preserve">Accessories </w:t>
            </w:r>
          </w:p>
        </w:tc>
        <w:tc>
          <w:tcPr>
            <w:tcW w:w="761" w:type="pct"/>
          </w:tcPr>
          <w:p w:rsidR="00B36841" w:rsidRPr="003D41BC" w:rsidRDefault="00B36841" w:rsidP="00481168">
            <w:pPr>
              <w:rPr>
                <w:b/>
                <w:bCs/>
                <w:sz w:val="20"/>
                <w:szCs w:val="20"/>
              </w:rPr>
            </w:pPr>
          </w:p>
        </w:tc>
        <w:tc>
          <w:tcPr>
            <w:tcW w:w="485" w:type="pct"/>
            <w:vAlign w:val="bottom"/>
          </w:tcPr>
          <w:p w:rsidR="00B36841" w:rsidRPr="003D41BC" w:rsidRDefault="00B36841" w:rsidP="00481168">
            <w:pPr>
              <w:rPr>
                <w:b/>
                <w:bCs/>
                <w:sz w:val="20"/>
                <w:szCs w:val="20"/>
              </w:rPr>
            </w:pPr>
          </w:p>
        </w:tc>
        <w:tc>
          <w:tcPr>
            <w:tcW w:w="596" w:type="pct"/>
          </w:tcPr>
          <w:p w:rsidR="00B36841" w:rsidRPr="003D41BC" w:rsidRDefault="00B36841" w:rsidP="00481168">
            <w:pPr>
              <w:rPr>
                <w:b/>
                <w:bCs/>
                <w:sz w:val="20"/>
                <w:szCs w:val="20"/>
              </w:rPr>
            </w:pPr>
          </w:p>
        </w:tc>
        <w:tc>
          <w:tcPr>
            <w:tcW w:w="453" w:type="pct"/>
          </w:tcPr>
          <w:p w:rsidR="00B36841" w:rsidRPr="003D41BC" w:rsidRDefault="00B36841" w:rsidP="00481168">
            <w:pPr>
              <w:rPr>
                <w:b/>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11.1</w:t>
            </w:r>
          </w:p>
        </w:tc>
        <w:tc>
          <w:tcPr>
            <w:tcW w:w="2403" w:type="pct"/>
            <w:vAlign w:val="bottom"/>
          </w:tcPr>
          <w:p w:rsidR="00B36841" w:rsidRPr="003D41BC" w:rsidRDefault="00B36841" w:rsidP="00481168">
            <w:pPr>
              <w:rPr>
                <w:sz w:val="20"/>
                <w:szCs w:val="20"/>
              </w:rPr>
            </w:pPr>
            <w:r w:rsidRPr="003D41BC">
              <w:rPr>
                <w:sz w:val="20"/>
                <w:szCs w:val="20"/>
              </w:rPr>
              <w:t xml:space="preserve">Cable clamp quantity/length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11.2</w:t>
            </w:r>
          </w:p>
        </w:tc>
        <w:tc>
          <w:tcPr>
            <w:tcW w:w="2403" w:type="pct"/>
            <w:vAlign w:val="bottom"/>
          </w:tcPr>
          <w:p w:rsidR="00B36841" w:rsidRPr="003D41BC" w:rsidRDefault="00B36841" w:rsidP="00481168">
            <w:pPr>
              <w:rPr>
                <w:sz w:val="20"/>
                <w:szCs w:val="20"/>
              </w:rPr>
            </w:pPr>
            <w:r w:rsidRPr="003D41BC">
              <w:rPr>
                <w:sz w:val="20"/>
                <w:szCs w:val="20"/>
              </w:rPr>
              <w:t xml:space="preserve">Vulcanization Kit quantity (Set ) availability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11.3</w:t>
            </w:r>
          </w:p>
        </w:tc>
        <w:tc>
          <w:tcPr>
            <w:tcW w:w="2403" w:type="pct"/>
            <w:vAlign w:val="bottom"/>
          </w:tcPr>
          <w:p w:rsidR="00B36841" w:rsidRPr="003D41BC" w:rsidRDefault="00B36841" w:rsidP="00481168">
            <w:pPr>
              <w:rPr>
                <w:sz w:val="20"/>
                <w:szCs w:val="20"/>
              </w:rPr>
            </w:pPr>
            <w:r w:rsidRPr="003D41BC">
              <w:rPr>
                <w:sz w:val="20"/>
                <w:szCs w:val="20"/>
              </w:rPr>
              <w:t>Water Level control electrode quantity</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11.4</w:t>
            </w:r>
          </w:p>
        </w:tc>
        <w:tc>
          <w:tcPr>
            <w:tcW w:w="2403" w:type="pct"/>
            <w:vAlign w:val="bottom"/>
          </w:tcPr>
          <w:p w:rsidR="00B36841" w:rsidRPr="003D41BC" w:rsidRDefault="00B36841" w:rsidP="00481168">
            <w:pPr>
              <w:rPr>
                <w:sz w:val="20"/>
                <w:szCs w:val="20"/>
              </w:rPr>
            </w:pPr>
            <w:r w:rsidRPr="003D41BC">
              <w:rPr>
                <w:sz w:val="20"/>
                <w:szCs w:val="20"/>
              </w:rPr>
              <w:t xml:space="preserve">Water Level sensor cable length and diameter </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r w:rsidR="00B36841" w:rsidRPr="003D41BC" w:rsidTr="00FE05EA">
        <w:trPr>
          <w:trHeight w:val="20"/>
        </w:trPr>
        <w:tc>
          <w:tcPr>
            <w:tcW w:w="302" w:type="pct"/>
            <w:vAlign w:val="center"/>
          </w:tcPr>
          <w:p w:rsidR="00B36841" w:rsidRPr="003D41BC" w:rsidRDefault="00B36841" w:rsidP="00FE05EA">
            <w:pPr>
              <w:jc w:val="center"/>
              <w:rPr>
                <w:bCs/>
                <w:sz w:val="20"/>
                <w:szCs w:val="20"/>
              </w:rPr>
            </w:pPr>
            <w:r w:rsidRPr="003D41BC">
              <w:rPr>
                <w:bCs/>
                <w:sz w:val="20"/>
                <w:szCs w:val="20"/>
              </w:rPr>
              <w:t>11.5</w:t>
            </w:r>
          </w:p>
        </w:tc>
        <w:tc>
          <w:tcPr>
            <w:tcW w:w="2403" w:type="pct"/>
            <w:vAlign w:val="bottom"/>
          </w:tcPr>
          <w:p w:rsidR="00B36841" w:rsidRPr="003D41BC" w:rsidRDefault="00B36841" w:rsidP="00481168">
            <w:pPr>
              <w:rPr>
                <w:sz w:val="20"/>
                <w:szCs w:val="20"/>
              </w:rPr>
            </w:pPr>
            <w:r w:rsidRPr="003D41BC">
              <w:rPr>
                <w:sz w:val="20"/>
                <w:szCs w:val="20"/>
              </w:rPr>
              <w:t>Pressure gage type and size in bar</w:t>
            </w:r>
          </w:p>
        </w:tc>
        <w:tc>
          <w:tcPr>
            <w:tcW w:w="761" w:type="pct"/>
          </w:tcPr>
          <w:p w:rsidR="00B36841" w:rsidRPr="003D41BC" w:rsidRDefault="00B36841" w:rsidP="00481168">
            <w:pPr>
              <w:rPr>
                <w:bCs/>
                <w:sz w:val="20"/>
                <w:szCs w:val="20"/>
              </w:rPr>
            </w:pPr>
          </w:p>
        </w:tc>
        <w:tc>
          <w:tcPr>
            <w:tcW w:w="485" w:type="pct"/>
            <w:vAlign w:val="bottom"/>
          </w:tcPr>
          <w:p w:rsidR="00B36841" w:rsidRPr="003D41BC" w:rsidRDefault="00B36841" w:rsidP="00481168">
            <w:pPr>
              <w:rPr>
                <w:bCs/>
                <w:sz w:val="20"/>
                <w:szCs w:val="20"/>
              </w:rPr>
            </w:pPr>
          </w:p>
        </w:tc>
        <w:tc>
          <w:tcPr>
            <w:tcW w:w="596" w:type="pct"/>
          </w:tcPr>
          <w:p w:rsidR="00B36841" w:rsidRPr="003D41BC" w:rsidRDefault="00B36841" w:rsidP="00481168">
            <w:pPr>
              <w:rPr>
                <w:bCs/>
                <w:sz w:val="20"/>
                <w:szCs w:val="20"/>
              </w:rPr>
            </w:pPr>
          </w:p>
        </w:tc>
        <w:tc>
          <w:tcPr>
            <w:tcW w:w="453" w:type="pct"/>
          </w:tcPr>
          <w:p w:rsidR="00B36841" w:rsidRPr="003D41BC" w:rsidRDefault="00B36841" w:rsidP="00481168">
            <w:pPr>
              <w:rPr>
                <w:bCs/>
                <w:sz w:val="20"/>
                <w:szCs w:val="20"/>
              </w:rPr>
            </w:pPr>
          </w:p>
        </w:tc>
      </w:tr>
    </w:tbl>
    <w:p w:rsidR="005C69DE" w:rsidRPr="003D41BC" w:rsidRDefault="005C69DE" w:rsidP="005C69DE">
      <w:pPr>
        <w:rPr>
          <w:sz w:val="20"/>
          <w:szCs w:val="20"/>
        </w:rPr>
      </w:pPr>
    </w:p>
    <w:p w:rsidR="00325259" w:rsidRPr="003D41BC" w:rsidRDefault="00325259" w:rsidP="005C69DE">
      <w:pPr>
        <w:spacing w:line="360" w:lineRule="auto"/>
        <w:rPr>
          <w:sz w:val="20"/>
          <w:szCs w:val="20"/>
        </w:rPr>
      </w:pPr>
      <w:r w:rsidRPr="003D41BC">
        <w:rPr>
          <w:sz w:val="20"/>
          <w:szCs w:val="20"/>
        </w:rPr>
        <w:t xml:space="preserve">Over all decision of Inspection committee on pump and related </w:t>
      </w:r>
      <w:proofErr w:type="spellStart"/>
      <w:r w:rsidRPr="003D41BC">
        <w:rPr>
          <w:sz w:val="20"/>
          <w:szCs w:val="20"/>
        </w:rPr>
        <w:t>equipments</w:t>
      </w:r>
      <w:proofErr w:type="spellEnd"/>
      <w:r w:rsidRPr="003D41BC">
        <w:rPr>
          <w:sz w:val="20"/>
          <w:szCs w:val="20"/>
        </w:rPr>
        <w:t xml:space="preserve">: </w:t>
      </w:r>
    </w:p>
    <w:p w:rsidR="00325259" w:rsidRPr="003D41BC" w:rsidRDefault="00325259" w:rsidP="00881DAF">
      <w:pPr>
        <w:rPr>
          <w:sz w:val="20"/>
          <w:szCs w:val="20"/>
        </w:rPr>
      </w:pPr>
      <w:r w:rsidRPr="003D41BC">
        <w:rPr>
          <w:sz w:val="20"/>
          <w:szCs w:val="20"/>
        </w:rPr>
        <w:t>Accepted __________</w:t>
      </w:r>
    </w:p>
    <w:p w:rsidR="00325259" w:rsidRPr="003D41BC" w:rsidRDefault="00325259" w:rsidP="00881DAF">
      <w:pPr>
        <w:rPr>
          <w:sz w:val="20"/>
          <w:szCs w:val="20"/>
        </w:rPr>
      </w:pPr>
      <w:r w:rsidRPr="003D41BC">
        <w:rPr>
          <w:sz w:val="20"/>
          <w:szCs w:val="20"/>
        </w:rPr>
        <w:t>Rejected   __________</w:t>
      </w:r>
    </w:p>
    <w:p w:rsidR="00325259" w:rsidRPr="003D41BC" w:rsidRDefault="00325259" w:rsidP="00881DAF">
      <w:pPr>
        <w:rPr>
          <w:sz w:val="20"/>
          <w:szCs w:val="20"/>
        </w:rPr>
      </w:pPr>
      <w:r w:rsidRPr="003D41BC">
        <w:rPr>
          <w:sz w:val="20"/>
          <w:szCs w:val="20"/>
        </w:rPr>
        <w:t>Write clearly the reasons for rejection -------------------------------------------------------------------------------------------------------------------------------------------------------------------------------------------------------------------------------------------------------------------------------------------------------------------------------------------</w:t>
      </w:r>
    </w:p>
    <w:p w:rsidR="00325259" w:rsidRPr="003D41BC" w:rsidRDefault="00325259" w:rsidP="00881DAF">
      <w:pPr>
        <w:rPr>
          <w:sz w:val="20"/>
          <w:szCs w:val="20"/>
        </w:rPr>
      </w:pPr>
      <w:r w:rsidRPr="003D41BC">
        <w:rPr>
          <w:sz w:val="20"/>
          <w:szCs w:val="20"/>
        </w:rPr>
        <w:t>Incomplete supply   ___________</w:t>
      </w:r>
    </w:p>
    <w:p w:rsidR="00E80C44" w:rsidRPr="003D41BC" w:rsidRDefault="00325259" w:rsidP="00881DAF">
      <w:pPr>
        <w:rPr>
          <w:sz w:val="20"/>
          <w:szCs w:val="20"/>
        </w:rPr>
      </w:pPr>
      <w:r w:rsidRPr="003D41BC">
        <w:rPr>
          <w:sz w:val="20"/>
          <w:szCs w:val="20"/>
        </w:rPr>
        <w:t>Write clearly the incomplete items --------------------------------------------------------------</w:t>
      </w:r>
      <w:r w:rsidR="00FE05EA">
        <w:rPr>
          <w:sz w:val="20"/>
          <w:szCs w:val="20"/>
        </w:rPr>
        <w:t>----------------------------------------------------------------------------------------------------------------------------------------------------------------------------</w:t>
      </w:r>
      <w:r w:rsidRPr="003D41BC">
        <w:rPr>
          <w:sz w:val="20"/>
          <w:szCs w:val="20"/>
        </w:rPr>
        <w:t>----</w:t>
      </w:r>
      <w:r w:rsidR="00013645">
        <w:rPr>
          <w:sz w:val="20"/>
          <w:szCs w:val="20"/>
        </w:rPr>
        <w:t>----------------------------------------------------------------------------------------------------------------------------------------</w:t>
      </w:r>
    </w:p>
    <w:p w:rsidR="00013645" w:rsidRDefault="00013645" w:rsidP="000407F4">
      <w:pPr>
        <w:tabs>
          <w:tab w:val="left" w:pos="4050"/>
          <w:tab w:val="left" w:pos="7260"/>
        </w:tabs>
        <w:rPr>
          <w:b/>
          <w:bCs/>
          <w:sz w:val="20"/>
          <w:szCs w:val="20"/>
        </w:rPr>
      </w:pPr>
    </w:p>
    <w:p w:rsidR="00E80C44" w:rsidRPr="003D41BC" w:rsidRDefault="000407F4" w:rsidP="000407F4">
      <w:pPr>
        <w:tabs>
          <w:tab w:val="left" w:pos="4050"/>
          <w:tab w:val="left" w:pos="7260"/>
        </w:tabs>
        <w:rPr>
          <w:b/>
          <w:sz w:val="20"/>
          <w:szCs w:val="20"/>
        </w:rPr>
      </w:pPr>
      <w:r w:rsidRPr="003D41BC">
        <w:rPr>
          <w:b/>
          <w:bCs/>
          <w:sz w:val="20"/>
          <w:szCs w:val="20"/>
        </w:rPr>
        <w:t xml:space="preserve">Name </w:t>
      </w:r>
      <w:r w:rsidR="003626C5" w:rsidRPr="003D41BC">
        <w:rPr>
          <w:b/>
          <w:bCs/>
          <w:sz w:val="20"/>
          <w:szCs w:val="20"/>
        </w:rPr>
        <w:t>of Committee</w:t>
      </w:r>
      <w:r w:rsidR="003626C5" w:rsidRPr="003D41BC">
        <w:rPr>
          <w:b/>
          <w:sz w:val="20"/>
          <w:szCs w:val="20"/>
        </w:rPr>
        <w:tab/>
      </w:r>
      <w:r w:rsidR="003626C5" w:rsidRPr="003D41BC">
        <w:rPr>
          <w:b/>
          <w:bCs/>
          <w:sz w:val="20"/>
          <w:szCs w:val="20"/>
        </w:rPr>
        <w:t>Signature</w:t>
      </w:r>
      <w:r w:rsidR="003626C5" w:rsidRPr="003D41BC">
        <w:rPr>
          <w:b/>
          <w:bCs/>
          <w:sz w:val="20"/>
          <w:szCs w:val="20"/>
        </w:rPr>
        <w:tab/>
        <w:t>Date</w:t>
      </w:r>
    </w:p>
    <w:p w:rsidR="00E80C44" w:rsidRPr="003D41BC" w:rsidRDefault="000407F4" w:rsidP="00E80C44">
      <w:pPr>
        <w:tabs>
          <w:tab w:val="left" w:pos="45"/>
        </w:tabs>
        <w:rPr>
          <w:sz w:val="20"/>
          <w:szCs w:val="20"/>
        </w:rPr>
      </w:pPr>
      <w:r w:rsidRPr="003D41BC">
        <w:rPr>
          <w:sz w:val="20"/>
          <w:szCs w:val="20"/>
        </w:rPr>
        <w:t xml:space="preserve">1. </w:t>
      </w:r>
      <w:r w:rsidR="00E80C44" w:rsidRPr="003D41BC">
        <w:rPr>
          <w:sz w:val="20"/>
          <w:szCs w:val="20"/>
        </w:rPr>
        <w:t xml:space="preserve">_________________________ </w:t>
      </w:r>
      <w:r w:rsidR="00FE05EA">
        <w:rPr>
          <w:sz w:val="20"/>
          <w:szCs w:val="20"/>
        </w:rPr>
        <w:tab/>
      </w:r>
      <w:r w:rsidR="00E80C44" w:rsidRPr="003D41BC">
        <w:rPr>
          <w:sz w:val="20"/>
          <w:szCs w:val="20"/>
        </w:rPr>
        <w:t xml:space="preserve">__________________ </w:t>
      </w:r>
      <w:r w:rsidR="00FE05EA">
        <w:rPr>
          <w:sz w:val="20"/>
          <w:szCs w:val="20"/>
        </w:rPr>
        <w:tab/>
      </w:r>
      <w:r w:rsidR="00FE05EA">
        <w:rPr>
          <w:sz w:val="20"/>
          <w:szCs w:val="20"/>
        </w:rPr>
        <w:tab/>
      </w:r>
      <w:r w:rsidR="00E80C44" w:rsidRPr="003D41BC">
        <w:rPr>
          <w:sz w:val="20"/>
          <w:szCs w:val="20"/>
        </w:rPr>
        <w:t>_______________</w:t>
      </w:r>
    </w:p>
    <w:p w:rsidR="00E80C44" w:rsidRPr="003D41BC" w:rsidRDefault="000407F4" w:rsidP="00E80C44">
      <w:pPr>
        <w:tabs>
          <w:tab w:val="left" w:pos="45"/>
        </w:tabs>
        <w:rPr>
          <w:sz w:val="20"/>
          <w:szCs w:val="20"/>
        </w:rPr>
      </w:pPr>
      <w:r w:rsidRPr="003D41BC">
        <w:rPr>
          <w:sz w:val="20"/>
          <w:szCs w:val="20"/>
        </w:rPr>
        <w:t xml:space="preserve">2. </w:t>
      </w:r>
      <w:r w:rsidR="00E80C44" w:rsidRPr="003D41BC">
        <w:rPr>
          <w:sz w:val="20"/>
          <w:szCs w:val="20"/>
        </w:rPr>
        <w:t xml:space="preserve">_________________________ </w:t>
      </w:r>
      <w:r w:rsidR="00FE05EA">
        <w:rPr>
          <w:sz w:val="20"/>
          <w:szCs w:val="20"/>
        </w:rPr>
        <w:tab/>
      </w:r>
      <w:r w:rsidR="00E80C44" w:rsidRPr="003D41BC">
        <w:rPr>
          <w:sz w:val="20"/>
          <w:szCs w:val="20"/>
        </w:rPr>
        <w:t xml:space="preserve">__________________ </w:t>
      </w:r>
      <w:r w:rsidR="00FE05EA">
        <w:rPr>
          <w:sz w:val="20"/>
          <w:szCs w:val="20"/>
        </w:rPr>
        <w:tab/>
      </w:r>
      <w:r w:rsidR="00FE05EA">
        <w:rPr>
          <w:sz w:val="20"/>
          <w:szCs w:val="20"/>
        </w:rPr>
        <w:tab/>
      </w:r>
      <w:r w:rsidR="00E80C44" w:rsidRPr="003D41BC">
        <w:rPr>
          <w:sz w:val="20"/>
          <w:szCs w:val="20"/>
        </w:rPr>
        <w:t>_______________</w:t>
      </w:r>
    </w:p>
    <w:p w:rsidR="00E80C44" w:rsidRPr="003D41BC" w:rsidRDefault="000407F4" w:rsidP="00E80C44">
      <w:pPr>
        <w:tabs>
          <w:tab w:val="left" w:pos="45"/>
        </w:tabs>
        <w:rPr>
          <w:sz w:val="20"/>
          <w:szCs w:val="20"/>
        </w:rPr>
      </w:pPr>
      <w:r w:rsidRPr="003D41BC">
        <w:rPr>
          <w:sz w:val="20"/>
          <w:szCs w:val="20"/>
        </w:rPr>
        <w:t xml:space="preserve">3. </w:t>
      </w:r>
      <w:r w:rsidR="00E80C44" w:rsidRPr="003D41BC">
        <w:rPr>
          <w:sz w:val="20"/>
          <w:szCs w:val="20"/>
        </w:rPr>
        <w:t xml:space="preserve">________________________   </w:t>
      </w:r>
      <w:r w:rsidR="00FE05EA">
        <w:rPr>
          <w:sz w:val="20"/>
          <w:szCs w:val="20"/>
        </w:rPr>
        <w:tab/>
      </w:r>
      <w:r w:rsidR="00E80C44" w:rsidRPr="003D41BC">
        <w:rPr>
          <w:sz w:val="20"/>
          <w:szCs w:val="20"/>
        </w:rPr>
        <w:t xml:space="preserve"> __________________ </w:t>
      </w:r>
      <w:r w:rsidR="00FE05EA">
        <w:rPr>
          <w:sz w:val="20"/>
          <w:szCs w:val="20"/>
        </w:rPr>
        <w:tab/>
      </w:r>
      <w:r w:rsidR="00FE05EA">
        <w:rPr>
          <w:sz w:val="20"/>
          <w:szCs w:val="20"/>
        </w:rPr>
        <w:tab/>
      </w:r>
      <w:r w:rsidR="00E80C44" w:rsidRPr="003D41BC">
        <w:rPr>
          <w:sz w:val="20"/>
          <w:szCs w:val="20"/>
        </w:rPr>
        <w:t>_______________</w:t>
      </w:r>
    </w:p>
    <w:p w:rsidR="000407F4" w:rsidRPr="003D41BC" w:rsidRDefault="000407F4" w:rsidP="000407F4">
      <w:pPr>
        <w:tabs>
          <w:tab w:val="left" w:pos="45"/>
        </w:tabs>
        <w:rPr>
          <w:sz w:val="20"/>
          <w:szCs w:val="20"/>
        </w:rPr>
      </w:pPr>
      <w:r w:rsidRPr="003D41BC">
        <w:rPr>
          <w:sz w:val="20"/>
          <w:szCs w:val="20"/>
        </w:rPr>
        <w:t xml:space="preserve">4. ________________________      </w:t>
      </w:r>
      <w:r w:rsidR="00FE05EA">
        <w:rPr>
          <w:sz w:val="20"/>
          <w:szCs w:val="20"/>
        </w:rPr>
        <w:tab/>
      </w:r>
      <w:r w:rsidRPr="003D41BC">
        <w:rPr>
          <w:sz w:val="20"/>
          <w:szCs w:val="20"/>
        </w:rPr>
        <w:t xml:space="preserve">__________________          </w:t>
      </w:r>
      <w:r w:rsidR="00FE05EA">
        <w:rPr>
          <w:sz w:val="20"/>
          <w:szCs w:val="20"/>
        </w:rPr>
        <w:t xml:space="preserve">   </w:t>
      </w:r>
      <w:r w:rsidRPr="003D41BC">
        <w:rPr>
          <w:sz w:val="20"/>
          <w:szCs w:val="20"/>
        </w:rPr>
        <w:t xml:space="preserve">  _______________</w:t>
      </w:r>
    </w:p>
    <w:p w:rsidR="000407F4" w:rsidRPr="003D41BC" w:rsidRDefault="000407F4" w:rsidP="000407F4">
      <w:pPr>
        <w:tabs>
          <w:tab w:val="left" w:pos="45"/>
        </w:tabs>
        <w:rPr>
          <w:sz w:val="20"/>
          <w:szCs w:val="20"/>
        </w:rPr>
      </w:pPr>
      <w:r w:rsidRPr="003D41BC">
        <w:rPr>
          <w:sz w:val="20"/>
          <w:szCs w:val="20"/>
        </w:rPr>
        <w:t xml:space="preserve">5. ________________________      </w:t>
      </w:r>
      <w:r w:rsidR="00FE05EA">
        <w:rPr>
          <w:sz w:val="20"/>
          <w:szCs w:val="20"/>
        </w:rPr>
        <w:tab/>
      </w:r>
      <w:r w:rsidRPr="003D41BC">
        <w:rPr>
          <w:sz w:val="20"/>
          <w:szCs w:val="20"/>
        </w:rPr>
        <w:t xml:space="preserve">__________________         </w:t>
      </w:r>
      <w:r w:rsidR="00FE05EA">
        <w:rPr>
          <w:sz w:val="20"/>
          <w:szCs w:val="20"/>
        </w:rPr>
        <w:t xml:space="preserve">   </w:t>
      </w:r>
      <w:r w:rsidRPr="003D41BC">
        <w:rPr>
          <w:sz w:val="20"/>
          <w:szCs w:val="20"/>
        </w:rPr>
        <w:t xml:space="preserve">   _______________</w:t>
      </w:r>
    </w:p>
    <w:p w:rsidR="000407F4" w:rsidRPr="003D41BC" w:rsidRDefault="000407F4" w:rsidP="000407F4">
      <w:pPr>
        <w:tabs>
          <w:tab w:val="left" w:pos="45"/>
        </w:tabs>
        <w:rPr>
          <w:sz w:val="20"/>
          <w:szCs w:val="20"/>
        </w:rPr>
      </w:pPr>
      <w:r w:rsidRPr="003D41BC">
        <w:rPr>
          <w:sz w:val="20"/>
          <w:szCs w:val="20"/>
        </w:rPr>
        <w:t xml:space="preserve">6. ________________________     </w:t>
      </w:r>
      <w:r w:rsidR="00FE05EA">
        <w:rPr>
          <w:sz w:val="20"/>
          <w:szCs w:val="20"/>
        </w:rPr>
        <w:tab/>
      </w:r>
      <w:r w:rsidRPr="003D41BC">
        <w:rPr>
          <w:sz w:val="20"/>
          <w:szCs w:val="20"/>
        </w:rPr>
        <w:t xml:space="preserve"> __________________            </w:t>
      </w:r>
      <w:r w:rsidR="00FE05EA">
        <w:rPr>
          <w:sz w:val="20"/>
          <w:szCs w:val="20"/>
        </w:rPr>
        <w:t xml:space="preserve">   </w:t>
      </w:r>
      <w:r w:rsidRPr="003D41BC">
        <w:rPr>
          <w:sz w:val="20"/>
          <w:szCs w:val="20"/>
        </w:rPr>
        <w:t>_______________</w:t>
      </w:r>
    </w:p>
    <w:p w:rsidR="005C4210" w:rsidRPr="00BF4782" w:rsidRDefault="002C6109" w:rsidP="00A77900">
      <w:pPr>
        <w:spacing w:after="200"/>
        <w:jc w:val="left"/>
        <w:rPr>
          <w:b/>
          <w:sz w:val="20"/>
          <w:szCs w:val="20"/>
        </w:rPr>
      </w:pPr>
      <w:r>
        <w:rPr>
          <w:sz w:val="20"/>
          <w:szCs w:val="20"/>
        </w:rPr>
        <w:br w:type="page"/>
      </w:r>
      <w:r w:rsidR="00FE05EA" w:rsidRPr="00BF4782">
        <w:rPr>
          <w:b/>
          <w:sz w:val="20"/>
          <w:szCs w:val="20"/>
        </w:rPr>
        <w:lastRenderedPageBreak/>
        <w:tab/>
      </w:r>
      <w:r w:rsidR="005C4210" w:rsidRPr="00BF4782">
        <w:rPr>
          <w:b/>
          <w:sz w:val="20"/>
          <w:szCs w:val="20"/>
        </w:rPr>
        <w:t>Appendix Part IV/GL</w:t>
      </w:r>
      <w:r w:rsidR="00D86B13" w:rsidRPr="00BF4782">
        <w:rPr>
          <w:b/>
          <w:sz w:val="20"/>
          <w:szCs w:val="20"/>
        </w:rPr>
        <w:t>28</w:t>
      </w:r>
      <w:r w:rsidR="005C4210" w:rsidRPr="00BF4782">
        <w:rPr>
          <w:b/>
          <w:sz w:val="20"/>
          <w:szCs w:val="20"/>
        </w:rPr>
        <w:t xml:space="preserve">/G-15 Inspection Check List </w:t>
      </w:r>
      <w:r w:rsidR="00D31FEB" w:rsidRPr="00BF4782">
        <w:rPr>
          <w:b/>
          <w:sz w:val="20"/>
          <w:szCs w:val="20"/>
        </w:rPr>
        <w:t xml:space="preserve">for </w:t>
      </w:r>
      <w:r w:rsidR="005C4210" w:rsidRPr="00BF4782">
        <w:rPr>
          <w:b/>
          <w:sz w:val="20"/>
          <w:szCs w:val="20"/>
        </w:rPr>
        <w:t xml:space="preserve">Surface Pump </w:t>
      </w:r>
      <w:r w:rsidR="00D31FEB" w:rsidRPr="00BF4782">
        <w:rPr>
          <w:b/>
          <w:sz w:val="20"/>
          <w:szCs w:val="20"/>
        </w:rPr>
        <w:t xml:space="preserve">and </w:t>
      </w:r>
      <w:r w:rsidR="005C4210" w:rsidRPr="00BF4782">
        <w:rPr>
          <w:b/>
          <w:sz w:val="20"/>
          <w:szCs w:val="20"/>
        </w:rPr>
        <w:t>Its All Accessories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4479"/>
        <w:gridCol w:w="1550"/>
        <w:gridCol w:w="1017"/>
        <w:gridCol w:w="1217"/>
        <w:gridCol w:w="950"/>
      </w:tblGrid>
      <w:tr w:rsidR="005C4210" w:rsidRPr="003D41BC" w:rsidTr="00BF4782">
        <w:trPr>
          <w:trHeight w:val="20"/>
          <w:tblHeader/>
        </w:trPr>
        <w:tc>
          <w:tcPr>
            <w:tcW w:w="302" w:type="pct"/>
            <w:shd w:val="clear" w:color="auto" w:fill="DAEEF3" w:themeFill="accent5" w:themeFillTint="33"/>
            <w:vAlign w:val="center"/>
          </w:tcPr>
          <w:p w:rsidR="005C4210" w:rsidRPr="003D41BC" w:rsidRDefault="005C4210" w:rsidP="00FE05EA">
            <w:pPr>
              <w:jc w:val="center"/>
              <w:rPr>
                <w:b/>
                <w:sz w:val="20"/>
                <w:szCs w:val="20"/>
              </w:rPr>
            </w:pPr>
            <w:r w:rsidRPr="003D41BC">
              <w:rPr>
                <w:b/>
                <w:sz w:val="20"/>
                <w:szCs w:val="20"/>
              </w:rPr>
              <w:t>S.N.</w:t>
            </w:r>
          </w:p>
        </w:tc>
        <w:tc>
          <w:tcPr>
            <w:tcW w:w="2403" w:type="pct"/>
            <w:shd w:val="clear" w:color="auto" w:fill="DAEEF3" w:themeFill="accent5" w:themeFillTint="33"/>
            <w:vAlign w:val="center"/>
          </w:tcPr>
          <w:p w:rsidR="005C4210" w:rsidRPr="003D41BC" w:rsidRDefault="005C4210" w:rsidP="00960F0D">
            <w:pPr>
              <w:jc w:val="center"/>
              <w:rPr>
                <w:b/>
                <w:sz w:val="20"/>
                <w:szCs w:val="20"/>
              </w:rPr>
            </w:pPr>
            <w:r w:rsidRPr="003D41BC">
              <w:rPr>
                <w:b/>
                <w:sz w:val="20"/>
                <w:szCs w:val="20"/>
              </w:rPr>
              <w:t>Description</w:t>
            </w:r>
          </w:p>
        </w:tc>
        <w:tc>
          <w:tcPr>
            <w:tcW w:w="761" w:type="pct"/>
            <w:shd w:val="clear" w:color="auto" w:fill="DAEEF3" w:themeFill="accent5" w:themeFillTint="33"/>
            <w:vAlign w:val="center"/>
          </w:tcPr>
          <w:p w:rsidR="005C4210" w:rsidRPr="003D41BC" w:rsidRDefault="005C4210" w:rsidP="00960F0D">
            <w:pPr>
              <w:jc w:val="center"/>
              <w:rPr>
                <w:b/>
                <w:sz w:val="20"/>
                <w:szCs w:val="20"/>
              </w:rPr>
            </w:pPr>
            <w:r w:rsidRPr="003D41BC">
              <w:rPr>
                <w:b/>
                <w:sz w:val="20"/>
                <w:szCs w:val="20"/>
              </w:rPr>
              <w:t>Technical Requirements</w:t>
            </w:r>
          </w:p>
        </w:tc>
        <w:tc>
          <w:tcPr>
            <w:tcW w:w="485" w:type="pct"/>
            <w:shd w:val="clear" w:color="auto" w:fill="DAEEF3" w:themeFill="accent5" w:themeFillTint="33"/>
            <w:vAlign w:val="center"/>
          </w:tcPr>
          <w:p w:rsidR="005C4210" w:rsidRPr="003D41BC" w:rsidRDefault="005C4210" w:rsidP="00960F0D">
            <w:pPr>
              <w:jc w:val="center"/>
              <w:rPr>
                <w:b/>
                <w:sz w:val="20"/>
                <w:szCs w:val="20"/>
              </w:rPr>
            </w:pPr>
            <w:r w:rsidRPr="003D41BC">
              <w:rPr>
                <w:b/>
                <w:sz w:val="20"/>
                <w:szCs w:val="20"/>
              </w:rPr>
              <w:t>Supplier Offer</w:t>
            </w:r>
          </w:p>
        </w:tc>
        <w:tc>
          <w:tcPr>
            <w:tcW w:w="596" w:type="pct"/>
            <w:shd w:val="clear" w:color="auto" w:fill="DAEEF3" w:themeFill="accent5" w:themeFillTint="33"/>
            <w:vAlign w:val="center"/>
          </w:tcPr>
          <w:p w:rsidR="005C4210" w:rsidRPr="003D41BC" w:rsidRDefault="005C4210" w:rsidP="00960F0D">
            <w:pPr>
              <w:jc w:val="center"/>
              <w:rPr>
                <w:b/>
                <w:sz w:val="20"/>
                <w:szCs w:val="20"/>
              </w:rPr>
            </w:pPr>
            <w:r w:rsidRPr="003D41BC">
              <w:rPr>
                <w:b/>
                <w:sz w:val="20"/>
                <w:szCs w:val="20"/>
              </w:rPr>
              <w:t>Practically Supplied</w:t>
            </w:r>
          </w:p>
        </w:tc>
        <w:tc>
          <w:tcPr>
            <w:tcW w:w="453" w:type="pct"/>
            <w:shd w:val="clear" w:color="auto" w:fill="DAEEF3" w:themeFill="accent5" w:themeFillTint="33"/>
            <w:vAlign w:val="center"/>
          </w:tcPr>
          <w:p w:rsidR="005C4210" w:rsidRPr="003D41BC" w:rsidRDefault="005C4210" w:rsidP="00960F0D">
            <w:pPr>
              <w:jc w:val="center"/>
              <w:rPr>
                <w:b/>
                <w:sz w:val="20"/>
                <w:szCs w:val="20"/>
              </w:rPr>
            </w:pPr>
            <w:r w:rsidRPr="003D41BC">
              <w:rPr>
                <w:b/>
                <w:sz w:val="20"/>
                <w:szCs w:val="20"/>
              </w:rPr>
              <w:t>Remark</w:t>
            </w: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1</w:t>
            </w:r>
          </w:p>
        </w:tc>
        <w:tc>
          <w:tcPr>
            <w:tcW w:w="2403" w:type="pct"/>
            <w:vAlign w:val="bottom"/>
          </w:tcPr>
          <w:p w:rsidR="00BD5D9D" w:rsidRPr="003D41BC" w:rsidRDefault="00BD5D9D" w:rsidP="00BD5D9D">
            <w:pPr>
              <w:rPr>
                <w:b/>
                <w:sz w:val="20"/>
                <w:szCs w:val="20"/>
              </w:rPr>
            </w:pPr>
            <w:r w:rsidRPr="003D41BC">
              <w:rPr>
                <w:b/>
                <w:sz w:val="20"/>
                <w:szCs w:val="20"/>
              </w:rPr>
              <w:t>Pump portion</w:t>
            </w:r>
          </w:p>
        </w:tc>
        <w:tc>
          <w:tcPr>
            <w:tcW w:w="761" w:type="pct"/>
          </w:tcPr>
          <w:p w:rsidR="00BD5D9D" w:rsidRPr="003D41BC" w:rsidRDefault="00BD5D9D" w:rsidP="00BD5D9D">
            <w:pPr>
              <w:jc w:val="center"/>
              <w:rPr>
                <w:b/>
                <w:color w:val="FF0000"/>
                <w:sz w:val="20"/>
                <w:szCs w:val="20"/>
              </w:rPr>
            </w:pPr>
          </w:p>
        </w:tc>
        <w:tc>
          <w:tcPr>
            <w:tcW w:w="485" w:type="pct"/>
            <w:vAlign w:val="bottom"/>
          </w:tcPr>
          <w:p w:rsidR="00BD5D9D" w:rsidRPr="003D41BC" w:rsidRDefault="00BD5D9D" w:rsidP="00BD5D9D">
            <w:pPr>
              <w:jc w:val="center"/>
              <w:rPr>
                <w:b/>
                <w:color w:val="FF0000"/>
                <w:sz w:val="20"/>
                <w:szCs w:val="20"/>
              </w:rPr>
            </w:pPr>
          </w:p>
        </w:tc>
        <w:tc>
          <w:tcPr>
            <w:tcW w:w="596" w:type="pct"/>
          </w:tcPr>
          <w:p w:rsidR="00BD5D9D" w:rsidRPr="003D41BC" w:rsidRDefault="00BD5D9D" w:rsidP="00BD5D9D">
            <w:pPr>
              <w:jc w:val="center"/>
              <w:rPr>
                <w:b/>
                <w:color w:val="FF0000"/>
                <w:sz w:val="20"/>
                <w:szCs w:val="20"/>
              </w:rPr>
            </w:pPr>
          </w:p>
        </w:tc>
        <w:tc>
          <w:tcPr>
            <w:tcW w:w="453" w:type="pct"/>
          </w:tcPr>
          <w:p w:rsidR="00BD5D9D" w:rsidRPr="003D41BC" w:rsidRDefault="00BD5D9D" w:rsidP="00BD5D9D">
            <w:pPr>
              <w:jc w:val="center"/>
              <w:rPr>
                <w:b/>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w:t>
            </w:r>
          </w:p>
        </w:tc>
        <w:tc>
          <w:tcPr>
            <w:tcW w:w="2403" w:type="pct"/>
            <w:vAlign w:val="bottom"/>
          </w:tcPr>
          <w:p w:rsidR="00BD5D9D" w:rsidRPr="003D41BC" w:rsidRDefault="00BD5D9D" w:rsidP="00BD5D9D">
            <w:pPr>
              <w:rPr>
                <w:sz w:val="20"/>
                <w:szCs w:val="20"/>
              </w:rPr>
            </w:pPr>
            <w:r w:rsidRPr="003D41BC">
              <w:rPr>
                <w:sz w:val="20"/>
                <w:szCs w:val="20"/>
              </w:rPr>
              <w:t>Manufacturer</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1.2</w:t>
            </w:r>
          </w:p>
        </w:tc>
        <w:tc>
          <w:tcPr>
            <w:tcW w:w="2403" w:type="pct"/>
            <w:vAlign w:val="bottom"/>
          </w:tcPr>
          <w:p w:rsidR="00BD5D9D" w:rsidRPr="003D41BC" w:rsidRDefault="00BD5D9D" w:rsidP="00BD5D9D">
            <w:pPr>
              <w:rPr>
                <w:sz w:val="20"/>
                <w:szCs w:val="20"/>
              </w:rPr>
            </w:pPr>
            <w:r w:rsidRPr="003D41BC">
              <w:rPr>
                <w:sz w:val="20"/>
                <w:szCs w:val="20"/>
              </w:rPr>
              <w:t>Country of origin</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1.3</w:t>
            </w:r>
          </w:p>
        </w:tc>
        <w:tc>
          <w:tcPr>
            <w:tcW w:w="2403" w:type="pct"/>
            <w:vAlign w:val="bottom"/>
          </w:tcPr>
          <w:p w:rsidR="00BD5D9D" w:rsidRPr="003D41BC" w:rsidRDefault="00BD5D9D" w:rsidP="00BD5D9D">
            <w:pPr>
              <w:rPr>
                <w:sz w:val="20"/>
                <w:szCs w:val="20"/>
              </w:rPr>
            </w:pPr>
            <w:r w:rsidRPr="003D41BC">
              <w:rPr>
                <w:sz w:val="20"/>
                <w:szCs w:val="20"/>
              </w:rPr>
              <w:t>Model designation</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1.4</w:t>
            </w:r>
          </w:p>
        </w:tc>
        <w:tc>
          <w:tcPr>
            <w:tcW w:w="2403" w:type="pct"/>
            <w:vAlign w:val="bottom"/>
          </w:tcPr>
          <w:p w:rsidR="00BD5D9D" w:rsidRPr="003D41BC" w:rsidRDefault="00BD5D9D" w:rsidP="00BD5D9D">
            <w:pPr>
              <w:rPr>
                <w:sz w:val="20"/>
                <w:szCs w:val="20"/>
              </w:rPr>
            </w:pPr>
            <w:r w:rsidRPr="003D41BC">
              <w:rPr>
                <w:sz w:val="20"/>
                <w:szCs w:val="20"/>
              </w:rPr>
              <w:t>Pump Serial No</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1.5</w:t>
            </w:r>
          </w:p>
        </w:tc>
        <w:tc>
          <w:tcPr>
            <w:tcW w:w="2403" w:type="pct"/>
            <w:vAlign w:val="bottom"/>
          </w:tcPr>
          <w:p w:rsidR="00BD5D9D" w:rsidRPr="003D41BC" w:rsidRDefault="00BD5D9D" w:rsidP="00BD5D9D">
            <w:pPr>
              <w:rPr>
                <w:sz w:val="20"/>
                <w:szCs w:val="20"/>
              </w:rPr>
            </w:pPr>
            <w:r w:rsidRPr="003D41BC">
              <w:rPr>
                <w:sz w:val="20"/>
                <w:szCs w:val="20"/>
              </w:rPr>
              <w:t>Discharge min &amp; max(m3/s , l/s)</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1.6</w:t>
            </w:r>
          </w:p>
        </w:tc>
        <w:tc>
          <w:tcPr>
            <w:tcW w:w="2403" w:type="pct"/>
            <w:vAlign w:val="bottom"/>
          </w:tcPr>
          <w:p w:rsidR="00BD5D9D" w:rsidRPr="003D41BC" w:rsidRDefault="00BD5D9D" w:rsidP="00BD5D9D">
            <w:pPr>
              <w:rPr>
                <w:sz w:val="20"/>
                <w:szCs w:val="20"/>
              </w:rPr>
            </w:pPr>
            <w:r w:rsidRPr="003D41BC">
              <w:rPr>
                <w:sz w:val="20"/>
                <w:szCs w:val="20"/>
              </w:rPr>
              <w:t>Head min &amp; max  (m)</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1.7</w:t>
            </w:r>
          </w:p>
        </w:tc>
        <w:tc>
          <w:tcPr>
            <w:tcW w:w="2403" w:type="pct"/>
            <w:vAlign w:val="bottom"/>
          </w:tcPr>
          <w:p w:rsidR="00BD5D9D" w:rsidRPr="003D41BC" w:rsidRDefault="00BD5D9D" w:rsidP="00BD5D9D">
            <w:pPr>
              <w:rPr>
                <w:sz w:val="20"/>
                <w:szCs w:val="20"/>
              </w:rPr>
            </w:pPr>
            <w:r w:rsidRPr="003D41BC">
              <w:rPr>
                <w:sz w:val="20"/>
                <w:szCs w:val="20"/>
              </w:rPr>
              <w:t>Efficiency at duty point (%)</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1.8</w:t>
            </w:r>
          </w:p>
        </w:tc>
        <w:tc>
          <w:tcPr>
            <w:tcW w:w="2403" w:type="pct"/>
            <w:vAlign w:val="bottom"/>
          </w:tcPr>
          <w:p w:rsidR="00BD5D9D" w:rsidRPr="003D41BC" w:rsidRDefault="00BD5D9D" w:rsidP="00BD5D9D">
            <w:pPr>
              <w:rPr>
                <w:sz w:val="20"/>
                <w:szCs w:val="20"/>
              </w:rPr>
            </w:pPr>
            <w:r w:rsidRPr="003D41BC">
              <w:rPr>
                <w:sz w:val="20"/>
                <w:szCs w:val="20"/>
              </w:rPr>
              <w:t>Power absorbed at duty point ( KW)</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1.9</w:t>
            </w:r>
          </w:p>
        </w:tc>
        <w:tc>
          <w:tcPr>
            <w:tcW w:w="2403" w:type="pct"/>
            <w:vAlign w:val="bottom"/>
          </w:tcPr>
          <w:p w:rsidR="00BD5D9D" w:rsidRPr="003D41BC" w:rsidRDefault="00BD5D9D" w:rsidP="00BD5D9D">
            <w:pPr>
              <w:rPr>
                <w:sz w:val="20"/>
                <w:szCs w:val="20"/>
              </w:rPr>
            </w:pPr>
            <w:r w:rsidRPr="003D41BC">
              <w:rPr>
                <w:sz w:val="20"/>
                <w:szCs w:val="20"/>
              </w:rPr>
              <w:t>Type of pumps( in line or end suction)</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1.10</w:t>
            </w:r>
          </w:p>
        </w:tc>
        <w:tc>
          <w:tcPr>
            <w:tcW w:w="2403" w:type="pct"/>
            <w:vAlign w:val="bottom"/>
          </w:tcPr>
          <w:p w:rsidR="00BD5D9D" w:rsidRPr="003D41BC" w:rsidRDefault="00BD5D9D" w:rsidP="00BD5D9D">
            <w:pPr>
              <w:rPr>
                <w:sz w:val="20"/>
                <w:szCs w:val="20"/>
              </w:rPr>
            </w:pPr>
            <w:r w:rsidRPr="003D41BC">
              <w:rPr>
                <w:sz w:val="20"/>
                <w:szCs w:val="20"/>
              </w:rPr>
              <w:t>Pump in late &amp; out let size (mm)</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1.11</w:t>
            </w:r>
          </w:p>
        </w:tc>
        <w:tc>
          <w:tcPr>
            <w:tcW w:w="2403" w:type="pct"/>
            <w:vAlign w:val="bottom"/>
          </w:tcPr>
          <w:p w:rsidR="00BD5D9D" w:rsidRPr="003D41BC" w:rsidRDefault="00BD5D9D" w:rsidP="00BD5D9D">
            <w:pPr>
              <w:rPr>
                <w:sz w:val="20"/>
                <w:szCs w:val="20"/>
              </w:rPr>
            </w:pPr>
            <w:r w:rsidRPr="003D41BC">
              <w:rPr>
                <w:sz w:val="20"/>
                <w:szCs w:val="20"/>
              </w:rPr>
              <w:t>Pump in late &amp; out let Type (Threaded or Flanged )</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1.12</w:t>
            </w:r>
          </w:p>
        </w:tc>
        <w:tc>
          <w:tcPr>
            <w:tcW w:w="2403" w:type="pct"/>
            <w:vAlign w:val="bottom"/>
          </w:tcPr>
          <w:p w:rsidR="00BD5D9D" w:rsidRPr="003D41BC" w:rsidRDefault="00BD5D9D" w:rsidP="00BD5D9D">
            <w:pPr>
              <w:rPr>
                <w:sz w:val="20"/>
                <w:szCs w:val="20"/>
              </w:rPr>
            </w:pPr>
            <w:r w:rsidRPr="003D41BC">
              <w:rPr>
                <w:sz w:val="20"/>
                <w:szCs w:val="20"/>
              </w:rPr>
              <w:t xml:space="preserve">Operating Temperature </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2</w:t>
            </w:r>
          </w:p>
        </w:tc>
        <w:tc>
          <w:tcPr>
            <w:tcW w:w="2403" w:type="pct"/>
            <w:vAlign w:val="bottom"/>
          </w:tcPr>
          <w:p w:rsidR="00BD5D9D" w:rsidRPr="003D41BC" w:rsidRDefault="00BD5D9D" w:rsidP="00BD5D9D">
            <w:pPr>
              <w:rPr>
                <w:b/>
                <w:sz w:val="20"/>
                <w:szCs w:val="20"/>
              </w:rPr>
            </w:pPr>
            <w:r w:rsidRPr="003D41BC">
              <w:rPr>
                <w:b/>
                <w:sz w:val="20"/>
                <w:szCs w:val="20"/>
              </w:rPr>
              <w:t>Electric Motor</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2.1</w:t>
            </w:r>
          </w:p>
        </w:tc>
        <w:tc>
          <w:tcPr>
            <w:tcW w:w="2403" w:type="pct"/>
            <w:vAlign w:val="bottom"/>
          </w:tcPr>
          <w:p w:rsidR="00BD5D9D" w:rsidRPr="003D41BC" w:rsidRDefault="00BD5D9D" w:rsidP="00BD5D9D">
            <w:pPr>
              <w:rPr>
                <w:sz w:val="20"/>
                <w:szCs w:val="20"/>
              </w:rPr>
            </w:pPr>
            <w:r w:rsidRPr="003D41BC">
              <w:rPr>
                <w:sz w:val="20"/>
                <w:szCs w:val="20"/>
              </w:rPr>
              <w:t>Manufacturer</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2.2</w:t>
            </w:r>
          </w:p>
        </w:tc>
        <w:tc>
          <w:tcPr>
            <w:tcW w:w="2403" w:type="pct"/>
            <w:vAlign w:val="bottom"/>
          </w:tcPr>
          <w:p w:rsidR="00BD5D9D" w:rsidRPr="003D41BC" w:rsidRDefault="00BD5D9D" w:rsidP="00BD5D9D">
            <w:pPr>
              <w:rPr>
                <w:sz w:val="20"/>
                <w:szCs w:val="20"/>
              </w:rPr>
            </w:pPr>
            <w:r w:rsidRPr="003D41BC">
              <w:rPr>
                <w:sz w:val="20"/>
                <w:szCs w:val="20"/>
              </w:rPr>
              <w:t>Country of origin</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2.3</w:t>
            </w:r>
          </w:p>
        </w:tc>
        <w:tc>
          <w:tcPr>
            <w:tcW w:w="2403" w:type="pct"/>
            <w:vAlign w:val="bottom"/>
          </w:tcPr>
          <w:p w:rsidR="00BD5D9D" w:rsidRPr="003D41BC" w:rsidRDefault="00BD5D9D" w:rsidP="00BD5D9D">
            <w:pPr>
              <w:rPr>
                <w:sz w:val="20"/>
                <w:szCs w:val="20"/>
              </w:rPr>
            </w:pPr>
            <w:r w:rsidRPr="003D41BC">
              <w:rPr>
                <w:sz w:val="20"/>
                <w:szCs w:val="20"/>
              </w:rPr>
              <w:t xml:space="preserve">Model </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2.4</w:t>
            </w:r>
          </w:p>
        </w:tc>
        <w:tc>
          <w:tcPr>
            <w:tcW w:w="2403" w:type="pct"/>
            <w:vAlign w:val="bottom"/>
          </w:tcPr>
          <w:p w:rsidR="00BD5D9D" w:rsidRPr="003D41BC" w:rsidRDefault="00BD5D9D" w:rsidP="00BD5D9D">
            <w:pPr>
              <w:rPr>
                <w:sz w:val="20"/>
                <w:szCs w:val="20"/>
              </w:rPr>
            </w:pPr>
            <w:r w:rsidRPr="003D41BC">
              <w:rPr>
                <w:sz w:val="20"/>
                <w:szCs w:val="20"/>
              </w:rPr>
              <w:t>Motor serial No.</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2.5</w:t>
            </w:r>
          </w:p>
        </w:tc>
        <w:tc>
          <w:tcPr>
            <w:tcW w:w="2403" w:type="pct"/>
            <w:vAlign w:val="bottom"/>
          </w:tcPr>
          <w:p w:rsidR="00BD5D9D" w:rsidRPr="003D41BC" w:rsidRDefault="00BD5D9D" w:rsidP="00BD5D9D">
            <w:pPr>
              <w:rPr>
                <w:sz w:val="20"/>
                <w:szCs w:val="20"/>
              </w:rPr>
            </w:pPr>
            <w:r w:rsidRPr="003D41BC">
              <w:rPr>
                <w:sz w:val="20"/>
                <w:szCs w:val="20"/>
              </w:rPr>
              <w:t>Motor Starter type</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2.6</w:t>
            </w:r>
          </w:p>
        </w:tc>
        <w:tc>
          <w:tcPr>
            <w:tcW w:w="2403" w:type="pct"/>
            <w:vAlign w:val="bottom"/>
          </w:tcPr>
          <w:p w:rsidR="00BD5D9D" w:rsidRPr="003D41BC" w:rsidRDefault="00BD5D9D" w:rsidP="00BD5D9D">
            <w:pPr>
              <w:rPr>
                <w:sz w:val="20"/>
                <w:szCs w:val="20"/>
              </w:rPr>
            </w:pPr>
            <w:r w:rsidRPr="003D41BC">
              <w:rPr>
                <w:sz w:val="20"/>
                <w:szCs w:val="20"/>
              </w:rPr>
              <w:t>Actual speed at full load (RPM)</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2.7</w:t>
            </w:r>
          </w:p>
        </w:tc>
        <w:tc>
          <w:tcPr>
            <w:tcW w:w="2403" w:type="pct"/>
            <w:vAlign w:val="bottom"/>
          </w:tcPr>
          <w:p w:rsidR="00BD5D9D" w:rsidRPr="003D41BC" w:rsidRDefault="00BD5D9D" w:rsidP="00BD5D9D">
            <w:pPr>
              <w:rPr>
                <w:sz w:val="20"/>
                <w:szCs w:val="20"/>
              </w:rPr>
            </w:pPr>
            <w:r w:rsidRPr="003D41BC">
              <w:rPr>
                <w:sz w:val="20"/>
                <w:szCs w:val="20"/>
              </w:rPr>
              <w:t>Rated Power (KW)</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2.8</w:t>
            </w:r>
          </w:p>
        </w:tc>
        <w:tc>
          <w:tcPr>
            <w:tcW w:w="2403" w:type="pct"/>
            <w:vAlign w:val="bottom"/>
          </w:tcPr>
          <w:p w:rsidR="00BD5D9D" w:rsidRPr="003D41BC" w:rsidRDefault="00BD5D9D" w:rsidP="00BD5D9D">
            <w:pPr>
              <w:rPr>
                <w:sz w:val="20"/>
                <w:szCs w:val="20"/>
              </w:rPr>
            </w:pPr>
            <w:r w:rsidRPr="003D41BC">
              <w:rPr>
                <w:sz w:val="20"/>
                <w:szCs w:val="20"/>
              </w:rPr>
              <w:t>Supply voltage (V)</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2.9</w:t>
            </w:r>
          </w:p>
        </w:tc>
        <w:tc>
          <w:tcPr>
            <w:tcW w:w="2403" w:type="pct"/>
            <w:vAlign w:val="bottom"/>
          </w:tcPr>
          <w:p w:rsidR="00BD5D9D" w:rsidRPr="003D41BC" w:rsidRDefault="00BD5D9D" w:rsidP="00BD5D9D">
            <w:pPr>
              <w:rPr>
                <w:sz w:val="20"/>
                <w:szCs w:val="20"/>
              </w:rPr>
            </w:pPr>
            <w:r w:rsidRPr="003D41BC">
              <w:rPr>
                <w:sz w:val="20"/>
                <w:szCs w:val="20"/>
              </w:rPr>
              <w:t>No load current (A)</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2.10</w:t>
            </w:r>
          </w:p>
        </w:tc>
        <w:tc>
          <w:tcPr>
            <w:tcW w:w="2403" w:type="pct"/>
            <w:vAlign w:val="bottom"/>
          </w:tcPr>
          <w:p w:rsidR="00BD5D9D" w:rsidRPr="003D41BC" w:rsidRDefault="00BD5D9D" w:rsidP="00BD5D9D">
            <w:pPr>
              <w:rPr>
                <w:sz w:val="20"/>
                <w:szCs w:val="20"/>
              </w:rPr>
            </w:pPr>
            <w:r w:rsidRPr="003D41BC">
              <w:rPr>
                <w:sz w:val="20"/>
                <w:szCs w:val="20"/>
              </w:rPr>
              <w:t>Full load current (A)</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2.11</w:t>
            </w:r>
          </w:p>
        </w:tc>
        <w:tc>
          <w:tcPr>
            <w:tcW w:w="2403" w:type="pct"/>
            <w:vAlign w:val="bottom"/>
          </w:tcPr>
          <w:p w:rsidR="00BD5D9D" w:rsidRPr="003D41BC" w:rsidRDefault="00BD5D9D" w:rsidP="00BD5D9D">
            <w:pPr>
              <w:rPr>
                <w:sz w:val="20"/>
                <w:szCs w:val="20"/>
              </w:rPr>
            </w:pPr>
            <w:r w:rsidRPr="003D41BC">
              <w:rPr>
                <w:sz w:val="20"/>
                <w:szCs w:val="20"/>
              </w:rPr>
              <w:t>Efficiency at full load (%)</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2.12</w:t>
            </w:r>
          </w:p>
        </w:tc>
        <w:tc>
          <w:tcPr>
            <w:tcW w:w="2403" w:type="pct"/>
            <w:vAlign w:val="bottom"/>
          </w:tcPr>
          <w:p w:rsidR="00BD5D9D" w:rsidRPr="003D41BC" w:rsidRDefault="00BD5D9D" w:rsidP="00BD5D9D">
            <w:pPr>
              <w:rPr>
                <w:sz w:val="20"/>
                <w:szCs w:val="20"/>
              </w:rPr>
            </w:pPr>
            <w:r w:rsidRPr="003D41BC">
              <w:rPr>
                <w:sz w:val="20"/>
                <w:szCs w:val="20"/>
              </w:rPr>
              <w:t>Working temperature</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2.13</w:t>
            </w:r>
          </w:p>
        </w:tc>
        <w:tc>
          <w:tcPr>
            <w:tcW w:w="2403" w:type="pct"/>
            <w:vAlign w:val="bottom"/>
          </w:tcPr>
          <w:p w:rsidR="00BD5D9D" w:rsidRPr="003D41BC" w:rsidRDefault="00BD5D9D" w:rsidP="00BD5D9D">
            <w:pPr>
              <w:rPr>
                <w:sz w:val="20"/>
                <w:szCs w:val="20"/>
              </w:rPr>
            </w:pPr>
            <w:r w:rsidRPr="003D41BC">
              <w:rPr>
                <w:sz w:val="20"/>
                <w:szCs w:val="20"/>
              </w:rPr>
              <w:t>Motor winding temperature sensor type</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3</w:t>
            </w:r>
          </w:p>
        </w:tc>
        <w:tc>
          <w:tcPr>
            <w:tcW w:w="2403" w:type="pct"/>
            <w:vAlign w:val="bottom"/>
          </w:tcPr>
          <w:p w:rsidR="00BD5D9D" w:rsidRPr="003D41BC" w:rsidRDefault="00BD5D9D" w:rsidP="00BD5D9D">
            <w:pPr>
              <w:rPr>
                <w:b/>
                <w:sz w:val="20"/>
                <w:szCs w:val="20"/>
              </w:rPr>
            </w:pPr>
            <w:r w:rsidRPr="003D41BC">
              <w:rPr>
                <w:b/>
                <w:sz w:val="20"/>
                <w:szCs w:val="20"/>
              </w:rPr>
              <w:t>Control Panel</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w:t>
            </w:r>
          </w:p>
        </w:tc>
        <w:tc>
          <w:tcPr>
            <w:tcW w:w="2403" w:type="pct"/>
            <w:vAlign w:val="bottom"/>
          </w:tcPr>
          <w:p w:rsidR="00BD5D9D" w:rsidRPr="003D41BC" w:rsidRDefault="00BD5D9D" w:rsidP="00BD5D9D">
            <w:pPr>
              <w:rPr>
                <w:sz w:val="20"/>
                <w:szCs w:val="20"/>
              </w:rPr>
            </w:pPr>
            <w:r w:rsidRPr="003D41BC">
              <w:rPr>
                <w:sz w:val="20"/>
                <w:szCs w:val="20"/>
              </w:rPr>
              <w:t>Manufacturer</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3.2</w:t>
            </w:r>
          </w:p>
        </w:tc>
        <w:tc>
          <w:tcPr>
            <w:tcW w:w="2403" w:type="pct"/>
            <w:vAlign w:val="bottom"/>
          </w:tcPr>
          <w:p w:rsidR="00BD5D9D" w:rsidRPr="003D41BC" w:rsidRDefault="00BD5D9D" w:rsidP="00BD5D9D">
            <w:pPr>
              <w:rPr>
                <w:sz w:val="20"/>
                <w:szCs w:val="20"/>
              </w:rPr>
            </w:pPr>
            <w:r w:rsidRPr="003D41BC">
              <w:rPr>
                <w:sz w:val="20"/>
                <w:szCs w:val="20"/>
              </w:rPr>
              <w:t>Country of Origin</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color w:val="FF0000"/>
                <w:sz w:val="20"/>
                <w:szCs w:val="20"/>
              </w:rPr>
            </w:pPr>
          </w:p>
        </w:tc>
        <w:tc>
          <w:tcPr>
            <w:tcW w:w="596" w:type="pct"/>
          </w:tcPr>
          <w:p w:rsidR="00BD5D9D" w:rsidRPr="003D41BC" w:rsidRDefault="00BD5D9D" w:rsidP="00BD5D9D">
            <w:pPr>
              <w:rPr>
                <w:color w:val="FF0000"/>
                <w:sz w:val="20"/>
                <w:szCs w:val="20"/>
              </w:rPr>
            </w:pPr>
          </w:p>
        </w:tc>
        <w:tc>
          <w:tcPr>
            <w:tcW w:w="453" w:type="pct"/>
          </w:tcPr>
          <w:p w:rsidR="00BD5D9D" w:rsidRPr="003D41BC" w:rsidRDefault="00BD5D9D" w:rsidP="00BD5D9D">
            <w:pPr>
              <w:rPr>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3.3</w:t>
            </w:r>
          </w:p>
        </w:tc>
        <w:tc>
          <w:tcPr>
            <w:tcW w:w="2403" w:type="pct"/>
            <w:vAlign w:val="bottom"/>
          </w:tcPr>
          <w:p w:rsidR="00BD5D9D" w:rsidRPr="003D41BC" w:rsidRDefault="00BD5D9D" w:rsidP="00BD5D9D">
            <w:pPr>
              <w:rPr>
                <w:sz w:val="20"/>
                <w:szCs w:val="20"/>
              </w:rPr>
            </w:pPr>
            <w:r w:rsidRPr="003D41BC">
              <w:rPr>
                <w:sz w:val="20"/>
                <w:szCs w:val="20"/>
              </w:rPr>
              <w:t>Switch board name/family</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3.4</w:t>
            </w:r>
          </w:p>
        </w:tc>
        <w:tc>
          <w:tcPr>
            <w:tcW w:w="2403" w:type="pct"/>
            <w:vAlign w:val="bottom"/>
          </w:tcPr>
          <w:p w:rsidR="00BD5D9D" w:rsidRPr="003D41BC" w:rsidRDefault="00BD5D9D" w:rsidP="00BD5D9D">
            <w:pPr>
              <w:rPr>
                <w:sz w:val="20"/>
                <w:szCs w:val="20"/>
              </w:rPr>
            </w:pPr>
            <w:r w:rsidRPr="003D41BC">
              <w:rPr>
                <w:sz w:val="20"/>
                <w:szCs w:val="20"/>
              </w:rPr>
              <w:t xml:space="preserve">Serial no </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3.5</w:t>
            </w:r>
          </w:p>
        </w:tc>
        <w:tc>
          <w:tcPr>
            <w:tcW w:w="2403" w:type="pct"/>
            <w:vAlign w:val="bottom"/>
          </w:tcPr>
          <w:p w:rsidR="00BD5D9D" w:rsidRPr="003D41BC" w:rsidRDefault="00BD5D9D" w:rsidP="00BD5D9D">
            <w:pPr>
              <w:rPr>
                <w:sz w:val="20"/>
                <w:szCs w:val="20"/>
              </w:rPr>
            </w:pPr>
            <w:r w:rsidRPr="003D41BC">
              <w:rPr>
                <w:sz w:val="20"/>
                <w:szCs w:val="20"/>
              </w:rPr>
              <w:t>Starting system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3.6</w:t>
            </w:r>
          </w:p>
        </w:tc>
        <w:tc>
          <w:tcPr>
            <w:tcW w:w="2403" w:type="pct"/>
            <w:vAlign w:val="bottom"/>
          </w:tcPr>
          <w:p w:rsidR="00BD5D9D" w:rsidRPr="003D41BC" w:rsidRDefault="00BD5D9D" w:rsidP="00BD5D9D">
            <w:pPr>
              <w:rPr>
                <w:sz w:val="20"/>
                <w:szCs w:val="20"/>
              </w:rPr>
            </w:pPr>
            <w:r w:rsidRPr="003D41BC">
              <w:rPr>
                <w:sz w:val="20"/>
                <w:szCs w:val="20"/>
              </w:rPr>
              <w:t>Voltage Rating (V)</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3.7</w:t>
            </w:r>
          </w:p>
        </w:tc>
        <w:tc>
          <w:tcPr>
            <w:tcW w:w="2403" w:type="pct"/>
            <w:vAlign w:val="bottom"/>
          </w:tcPr>
          <w:p w:rsidR="00BD5D9D" w:rsidRPr="003D41BC" w:rsidRDefault="00BD5D9D" w:rsidP="00BD5D9D">
            <w:pPr>
              <w:rPr>
                <w:sz w:val="20"/>
                <w:szCs w:val="20"/>
              </w:rPr>
            </w:pPr>
            <w:r w:rsidRPr="003D41BC">
              <w:rPr>
                <w:sz w:val="20"/>
                <w:szCs w:val="20"/>
              </w:rPr>
              <w:t>Main circuit breaker type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3.8</w:t>
            </w:r>
          </w:p>
        </w:tc>
        <w:tc>
          <w:tcPr>
            <w:tcW w:w="2403" w:type="pct"/>
            <w:vAlign w:val="bottom"/>
          </w:tcPr>
          <w:p w:rsidR="00BD5D9D" w:rsidRPr="003D41BC" w:rsidRDefault="00BD5D9D" w:rsidP="00BD5D9D">
            <w:pPr>
              <w:rPr>
                <w:sz w:val="20"/>
                <w:szCs w:val="20"/>
              </w:rPr>
            </w:pPr>
            <w:r w:rsidRPr="003D41BC">
              <w:rPr>
                <w:sz w:val="20"/>
                <w:szCs w:val="20"/>
              </w:rPr>
              <w:t>Main circuit breaker ratings in Ampere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3.9</w:t>
            </w:r>
          </w:p>
        </w:tc>
        <w:tc>
          <w:tcPr>
            <w:tcW w:w="2403" w:type="pct"/>
            <w:vAlign w:val="bottom"/>
          </w:tcPr>
          <w:p w:rsidR="00BD5D9D" w:rsidRPr="003D41BC" w:rsidRDefault="00BD5D9D" w:rsidP="00BD5D9D">
            <w:pPr>
              <w:rPr>
                <w:sz w:val="20"/>
                <w:szCs w:val="20"/>
              </w:rPr>
            </w:pPr>
            <w:r w:rsidRPr="003D41BC">
              <w:rPr>
                <w:sz w:val="20"/>
                <w:szCs w:val="20"/>
              </w:rPr>
              <w:t>Volt meter with seven/three position selector switch or Multipurpose digital display</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3.10</w:t>
            </w:r>
          </w:p>
        </w:tc>
        <w:tc>
          <w:tcPr>
            <w:tcW w:w="2403" w:type="pct"/>
            <w:vAlign w:val="bottom"/>
          </w:tcPr>
          <w:p w:rsidR="00BD5D9D" w:rsidRPr="003D41BC" w:rsidRDefault="00BD5D9D" w:rsidP="00BD5D9D">
            <w:pPr>
              <w:rPr>
                <w:sz w:val="20"/>
                <w:szCs w:val="20"/>
              </w:rPr>
            </w:pPr>
            <w:r w:rsidRPr="003D41BC">
              <w:rPr>
                <w:sz w:val="20"/>
                <w:szCs w:val="20"/>
              </w:rPr>
              <w:t>Ammeter with three position selector switch or Multipurpose digital display</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3.11</w:t>
            </w:r>
          </w:p>
        </w:tc>
        <w:tc>
          <w:tcPr>
            <w:tcW w:w="2403" w:type="pct"/>
            <w:vAlign w:val="bottom"/>
          </w:tcPr>
          <w:p w:rsidR="00BD5D9D" w:rsidRPr="003D41BC" w:rsidRDefault="00BD5D9D" w:rsidP="00BD5D9D">
            <w:pPr>
              <w:rPr>
                <w:sz w:val="20"/>
                <w:szCs w:val="20"/>
              </w:rPr>
            </w:pPr>
            <w:r w:rsidRPr="003D41BC">
              <w:rPr>
                <w:sz w:val="20"/>
                <w:szCs w:val="20"/>
              </w:rPr>
              <w:t>Under Voltage relay</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3.12</w:t>
            </w:r>
          </w:p>
        </w:tc>
        <w:tc>
          <w:tcPr>
            <w:tcW w:w="2403" w:type="pct"/>
            <w:vAlign w:val="bottom"/>
          </w:tcPr>
          <w:p w:rsidR="00BD5D9D" w:rsidRPr="003D41BC" w:rsidRDefault="00BD5D9D" w:rsidP="00BD5D9D">
            <w:pPr>
              <w:rPr>
                <w:sz w:val="20"/>
                <w:szCs w:val="20"/>
              </w:rPr>
            </w:pPr>
            <w:r w:rsidRPr="003D41BC">
              <w:rPr>
                <w:sz w:val="20"/>
                <w:szCs w:val="20"/>
              </w:rPr>
              <w:t>Over voltage relay</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3.13</w:t>
            </w:r>
          </w:p>
        </w:tc>
        <w:tc>
          <w:tcPr>
            <w:tcW w:w="2403" w:type="pct"/>
            <w:vAlign w:val="bottom"/>
          </w:tcPr>
          <w:p w:rsidR="00BD5D9D" w:rsidRPr="003D41BC" w:rsidRDefault="00BD5D9D" w:rsidP="00BD5D9D">
            <w:pPr>
              <w:rPr>
                <w:sz w:val="20"/>
                <w:szCs w:val="20"/>
              </w:rPr>
            </w:pPr>
            <w:r w:rsidRPr="003D41BC">
              <w:rPr>
                <w:sz w:val="20"/>
                <w:szCs w:val="20"/>
              </w:rPr>
              <w:t>Phase sequence and phase failure protection relay</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3.14</w:t>
            </w:r>
          </w:p>
        </w:tc>
        <w:tc>
          <w:tcPr>
            <w:tcW w:w="2403" w:type="pct"/>
            <w:vAlign w:val="bottom"/>
          </w:tcPr>
          <w:p w:rsidR="00BD5D9D" w:rsidRPr="003D41BC" w:rsidRDefault="00BD5D9D" w:rsidP="00BD5D9D">
            <w:pPr>
              <w:rPr>
                <w:sz w:val="20"/>
                <w:szCs w:val="20"/>
              </w:rPr>
            </w:pPr>
            <w:r w:rsidRPr="003D41BC">
              <w:rPr>
                <w:sz w:val="20"/>
                <w:szCs w:val="20"/>
              </w:rPr>
              <w:t>Run hour meter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3.15</w:t>
            </w:r>
          </w:p>
        </w:tc>
        <w:tc>
          <w:tcPr>
            <w:tcW w:w="2403" w:type="pct"/>
            <w:vAlign w:val="bottom"/>
          </w:tcPr>
          <w:p w:rsidR="00BD5D9D" w:rsidRPr="003D41BC" w:rsidRDefault="00BD5D9D" w:rsidP="00BD5D9D">
            <w:pPr>
              <w:rPr>
                <w:sz w:val="20"/>
                <w:szCs w:val="20"/>
              </w:rPr>
            </w:pPr>
            <w:r w:rsidRPr="003D41BC">
              <w:rPr>
                <w:sz w:val="20"/>
                <w:szCs w:val="20"/>
              </w:rPr>
              <w:t>Protection Index (IP)</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3.16</w:t>
            </w:r>
          </w:p>
        </w:tc>
        <w:tc>
          <w:tcPr>
            <w:tcW w:w="2403" w:type="pct"/>
            <w:vAlign w:val="bottom"/>
          </w:tcPr>
          <w:p w:rsidR="00BD5D9D" w:rsidRPr="003D41BC" w:rsidRDefault="00BD5D9D" w:rsidP="00BD5D9D">
            <w:pPr>
              <w:rPr>
                <w:sz w:val="20"/>
                <w:szCs w:val="20"/>
              </w:rPr>
            </w:pPr>
            <w:r w:rsidRPr="003D41BC">
              <w:rPr>
                <w:sz w:val="20"/>
                <w:szCs w:val="20"/>
              </w:rPr>
              <w:t xml:space="preserve">Dry run protection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lastRenderedPageBreak/>
              <w:t>3.17</w:t>
            </w:r>
          </w:p>
        </w:tc>
        <w:tc>
          <w:tcPr>
            <w:tcW w:w="2403" w:type="pct"/>
            <w:vAlign w:val="bottom"/>
          </w:tcPr>
          <w:p w:rsidR="00BD5D9D" w:rsidRPr="003D41BC" w:rsidRDefault="00BD5D9D" w:rsidP="00BD5D9D">
            <w:pPr>
              <w:rPr>
                <w:sz w:val="20"/>
                <w:szCs w:val="20"/>
              </w:rPr>
            </w:pPr>
            <w:r w:rsidRPr="003D41BC">
              <w:rPr>
                <w:sz w:val="20"/>
                <w:szCs w:val="20"/>
              </w:rPr>
              <w:t>Contactors  types</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3.18</w:t>
            </w:r>
          </w:p>
        </w:tc>
        <w:tc>
          <w:tcPr>
            <w:tcW w:w="2403" w:type="pct"/>
            <w:vAlign w:val="bottom"/>
          </w:tcPr>
          <w:p w:rsidR="00BD5D9D" w:rsidRPr="003D41BC" w:rsidRDefault="00BD5D9D" w:rsidP="00BD5D9D">
            <w:pPr>
              <w:rPr>
                <w:sz w:val="20"/>
                <w:szCs w:val="20"/>
              </w:rPr>
            </w:pPr>
            <w:r w:rsidRPr="003D41BC">
              <w:rPr>
                <w:sz w:val="20"/>
                <w:szCs w:val="20"/>
              </w:rPr>
              <w:t xml:space="preserve">Contactor Ratings </w:t>
            </w:r>
          </w:p>
          <w:p w:rsidR="00BD5D9D" w:rsidRPr="003D41BC" w:rsidRDefault="00BD5D9D" w:rsidP="00BD5D9D">
            <w:pPr>
              <w:rPr>
                <w:sz w:val="20"/>
                <w:szCs w:val="20"/>
              </w:rPr>
            </w:pPr>
            <w:r w:rsidRPr="003D41BC">
              <w:rPr>
                <w:sz w:val="20"/>
                <w:szCs w:val="20"/>
              </w:rPr>
              <w:t xml:space="preserve">Voltage Rating ( V )  </w:t>
            </w:r>
          </w:p>
          <w:p w:rsidR="00BD5D9D" w:rsidRPr="003D41BC" w:rsidRDefault="00BD5D9D" w:rsidP="00BD5D9D">
            <w:pPr>
              <w:rPr>
                <w:sz w:val="20"/>
                <w:szCs w:val="20"/>
              </w:rPr>
            </w:pPr>
            <w:r w:rsidRPr="003D41BC">
              <w:rPr>
                <w:sz w:val="20"/>
                <w:szCs w:val="20"/>
              </w:rPr>
              <w:t>Current Rating ( A )</w:t>
            </w:r>
          </w:p>
          <w:p w:rsidR="00BD5D9D" w:rsidRPr="003D41BC" w:rsidRDefault="00BD5D9D" w:rsidP="00BD5D9D">
            <w:pPr>
              <w:rPr>
                <w:sz w:val="20"/>
                <w:szCs w:val="20"/>
              </w:rPr>
            </w:pPr>
            <w:r w:rsidRPr="003D41BC">
              <w:rPr>
                <w:sz w:val="20"/>
                <w:szCs w:val="20"/>
              </w:rPr>
              <w:t>Coil voltage ( V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3.19</w:t>
            </w:r>
          </w:p>
        </w:tc>
        <w:tc>
          <w:tcPr>
            <w:tcW w:w="2403" w:type="pct"/>
            <w:vAlign w:val="bottom"/>
          </w:tcPr>
          <w:p w:rsidR="00BD5D9D" w:rsidRPr="003D41BC" w:rsidRDefault="00BD5D9D" w:rsidP="00BD5D9D">
            <w:pPr>
              <w:rPr>
                <w:sz w:val="20"/>
                <w:szCs w:val="20"/>
              </w:rPr>
            </w:pPr>
            <w:r w:rsidRPr="003D41BC">
              <w:rPr>
                <w:sz w:val="20"/>
                <w:szCs w:val="20"/>
              </w:rPr>
              <w:t xml:space="preserve">Adjustable over load protection  relay Current range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3.20</w:t>
            </w:r>
          </w:p>
        </w:tc>
        <w:tc>
          <w:tcPr>
            <w:tcW w:w="2403" w:type="pct"/>
            <w:vAlign w:val="bottom"/>
          </w:tcPr>
          <w:p w:rsidR="00BD5D9D" w:rsidRPr="003D41BC" w:rsidRDefault="00BD5D9D" w:rsidP="00BD5D9D">
            <w:pPr>
              <w:rPr>
                <w:sz w:val="20"/>
                <w:szCs w:val="20"/>
              </w:rPr>
            </w:pPr>
            <w:r w:rsidRPr="003D41BC">
              <w:rPr>
                <w:sz w:val="20"/>
                <w:szCs w:val="20"/>
              </w:rPr>
              <w:t>Control fuse and main power fuse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3.21</w:t>
            </w:r>
          </w:p>
        </w:tc>
        <w:tc>
          <w:tcPr>
            <w:tcW w:w="2403" w:type="pct"/>
            <w:vAlign w:val="bottom"/>
          </w:tcPr>
          <w:p w:rsidR="00BD5D9D" w:rsidRPr="003D41BC" w:rsidRDefault="00BD5D9D" w:rsidP="00BD5D9D">
            <w:pPr>
              <w:rPr>
                <w:sz w:val="20"/>
                <w:szCs w:val="20"/>
              </w:rPr>
            </w:pPr>
            <w:r w:rsidRPr="003D41BC">
              <w:rPr>
                <w:sz w:val="20"/>
                <w:szCs w:val="20"/>
              </w:rPr>
              <w:t>Adjustable time relay Time range (sec.)</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3.22</w:t>
            </w:r>
          </w:p>
        </w:tc>
        <w:tc>
          <w:tcPr>
            <w:tcW w:w="2403" w:type="pct"/>
            <w:vAlign w:val="bottom"/>
          </w:tcPr>
          <w:p w:rsidR="00BD5D9D" w:rsidRPr="003D41BC" w:rsidRDefault="00BD5D9D" w:rsidP="00BD5D9D">
            <w:pPr>
              <w:rPr>
                <w:sz w:val="20"/>
                <w:szCs w:val="20"/>
              </w:rPr>
            </w:pPr>
            <w:r w:rsidRPr="003D41BC">
              <w:rPr>
                <w:sz w:val="20"/>
                <w:szCs w:val="20"/>
              </w:rPr>
              <w:t>Indicator lights :</w:t>
            </w:r>
          </w:p>
          <w:p w:rsidR="00BD5D9D" w:rsidRPr="003D41BC" w:rsidRDefault="00BD5D9D" w:rsidP="00BD5D9D">
            <w:pPr>
              <w:rPr>
                <w:sz w:val="20"/>
                <w:szCs w:val="20"/>
              </w:rPr>
            </w:pPr>
            <w:r w:rsidRPr="003D41BC">
              <w:rPr>
                <w:sz w:val="20"/>
                <w:szCs w:val="20"/>
              </w:rPr>
              <w:t xml:space="preserve">Power Supply indicator </w:t>
            </w:r>
          </w:p>
          <w:p w:rsidR="00BD5D9D" w:rsidRPr="003D41BC" w:rsidRDefault="00BD5D9D" w:rsidP="00BD5D9D">
            <w:pPr>
              <w:rPr>
                <w:sz w:val="20"/>
                <w:szCs w:val="20"/>
              </w:rPr>
            </w:pPr>
            <w:r w:rsidRPr="003D41BC">
              <w:rPr>
                <w:sz w:val="20"/>
                <w:szCs w:val="20"/>
              </w:rPr>
              <w:t xml:space="preserve">Motor RUNNING indicator </w:t>
            </w:r>
          </w:p>
          <w:p w:rsidR="00BD5D9D" w:rsidRPr="003D41BC" w:rsidRDefault="00BD5D9D" w:rsidP="00BD5D9D">
            <w:pPr>
              <w:rPr>
                <w:sz w:val="20"/>
                <w:szCs w:val="20"/>
              </w:rPr>
            </w:pPr>
            <w:r w:rsidRPr="003D41BC">
              <w:rPr>
                <w:sz w:val="20"/>
                <w:szCs w:val="20"/>
              </w:rPr>
              <w:t xml:space="preserve">Motor FAULT indicator </w:t>
            </w:r>
          </w:p>
        </w:tc>
        <w:tc>
          <w:tcPr>
            <w:tcW w:w="761" w:type="pct"/>
          </w:tcPr>
          <w:p w:rsidR="00BD5D9D" w:rsidRPr="003D41BC" w:rsidRDefault="00BD5D9D" w:rsidP="00BD5D9D">
            <w:pPr>
              <w:rPr>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4</w:t>
            </w:r>
          </w:p>
        </w:tc>
        <w:tc>
          <w:tcPr>
            <w:tcW w:w="2403" w:type="pct"/>
            <w:vAlign w:val="bottom"/>
          </w:tcPr>
          <w:p w:rsidR="00BD5D9D" w:rsidRPr="003D41BC" w:rsidRDefault="00BD5D9D" w:rsidP="00BD5D9D">
            <w:pPr>
              <w:rPr>
                <w:b/>
                <w:sz w:val="20"/>
                <w:szCs w:val="20"/>
              </w:rPr>
            </w:pPr>
            <w:r w:rsidRPr="003D41BC">
              <w:rPr>
                <w:b/>
                <w:sz w:val="20"/>
                <w:szCs w:val="20"/>
              </w:rPr>
              <w:t>Power Cable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4.1</w:t>
            </w:r>
          </w:p>
        </w:tc>
        <w:tc>
          <w:tcPr>
            <w:tcW w:w="2403" w:type="pct"/>
            <w:vAlign w:val="bottom"/>
          </w:tcPr>
          <w:p w:rsidR="00BD5D9D" w:rsidRPr="003D41BC" w:rsidRDefault="00BD5D9D" w:rsidP="00BD5D9D">
            <w:pPr>
              <w:rPr>
                <w:sz w:val="20"/>
                <w:szCs w:val="20"/>
              </w:rPr>
            </w:pPr>
            <w:r w:rsidRPr="003D41BC">
              <w:rPr>
                <w:sz w:val="20"/>
                <w:szCs w:val="20"/>
              </w:rPr>
              <w:t>Cable type (flat type or round)</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4.2</w:t>
            </w:r>
          </w:p>
        </w:tc>
        <w:tc>
          <w:tcPr>
            <w:tcW w:w="2403" w:type="pct"/>
            <w:vAlign w:val="bottom"/>
          </w:tcPr>
          <w:p w:rsidR="00BD5D9D" w:rsidRPr="003D41BC" w:rsidRDefault="00BD5D9D" w:rsidP="00BD5D9D">
            <w:pPr>
              <w:rPr>
                <w:sz w:val="20"/>
                <w:szCs w:val="20"/>
              </w:rPr>
            </w:pPr>
            <w:r w:rsidRPr="003D41BC">
              <w:rPr>
                <w:sz w:val="20"/>
                <w:szCs w:val="20"/>
              </w:rPr>
              <w:t>Manufacturer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4.3</w:t>
            </w:r>
          </w:p>
        </w:tc>
        <w:tc>
          <w:tcPr>
            <w:tcW w:w="2403" w:type="pct"/>
            <w:vAlign w:val="bottom"/>
          </w:tcPr>
          <w:p w:rsidR="00BD5D9D" w:rsidRPr="003D41BC" w:rsidRDefault="00BD5D9D" w:rsidP="00BD5D9D">
            <w:pPr>
              <w:rPr>
                <w:sz w:val="20"/>
                <w:szCs w:val="20"/>
              </w:rPr>
            </w:pPr>
            <w:r w:rsidRPr="003D41BC">
              <w:rPr>
                <w:sz w:val="20"/>
                <w:szCs w:val="20"/>
              </w:rPr>
              <w:t xml:space="preserve">Name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4.4</w:t>
            </w:r>
          </w:p>
        </w:tc>
        <w:tc>
          <w:tcPr>
            <w:tcW w:w="2403" w:type="pct"/>
            <w:vAlign w:val="bottom"/>
          </w:tcPr>
          <w:p w:rsidR="00BD5D9D" w:rsidRPr="003D41BC" w:rsidRDefault="00BD5D9D" w:rsidP="00BD5D9D">
            <w:pPr>
              <w:rPr>
                <w:sz w:val="20"/>
                <w:szCs w:val="20"/>
              </w:rPr>
            </w:pPr>
            <w:r w:rsidRPr="003D41BC">
              <w:rPr>
                <w:sz w:val="20"/>
                <w:szCs w:val="20"/>
              </w:rPr>
              <w:t>Number or core</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4.5</w:t>
            </w:r>
          </w:p>
        </w:tc>
        <w:tc>
          <w:tcPr>
            <w:tcW w:w="2403" w:type="pct"/>
            <w:vAlign w:val="bottom"/>
          </w:tcPr>
          <w:p w:rsidR="00BD5D9D" w:rsidRPr="003D41BC" w:rsidRDefault="00BD5D9D" w:rsidP="00BD5D9D">
            <w:pPr>
              <w:rPr>
                <w:sz w:val="20"/>
                <w:szCs w:val="20"/>
              </w:rPr>
            </w:pPr>
            <w:r w:rsidRPr="003D41BC">
              <w:rPr>
                <w:sz w:val="20"/>
                <w:szCs w:val="20"/>
              </w:rPr>
              <w:t xml:space="preserve">Cable diameter  (mm2)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4.6</w:t>
            </w:r>
          </w:p>
        </w:tc>
        <w:tc>
          <w:tcPr>
            <w:tcW w:w="2403" w:type="pct"/>
            <w:vAlign w:val="bottom"/>
          </w:tcPr>
          <w:p w:rsidR="00BD5D9D" w:rsidRPr="003D41BC" w:rsidRDefault="00BD5D9D" w:rsidP="00BD5D9D">
            <w:pPr>
              <w:rPr>
                <w:sz w:val="20"/>
                <w:szCs w:val="20"/>
              </w:rPr>
            </w:pPr>
            <w:r w:rsidRPr="003D41BC">
              <w:rPr>
                <w:sz w:val="20"/>
                <w:szCs w:val="20"/>
              </w:rPr>
              <w:t>Cable length (m)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5</w:t>
            </w:r>
          </w:p>
        </w:tc>
        <w:tc>
          <w:tcPr>
            <w:tcW w:w="2403" w:type="pct"/>
            <w:vAlign w:val="bottom"/>
          </w:tcPr>
          <w:p w:rsidR="00BD5D9D" w:rsidRPr="003D41BC" w:rsidRDefault="00BD5D9D" w:rsidP="00BD5D9D">
            <w:pPr>
              <w:rPr>
                <w:b/>
                <w:sz w:val="20"/>
                <w:szCs w:val="20"/>
              </w:rPr>
            </w:pPr>
            <w:r w:rsidRPr="003D41BC">
              <w:rPr>
                <w:b/>
                <w:sz w:val="20"/>
                <w:szCs w:val="20"/>
              </w:rPr>
              <w:t xml:space="preserve">Riser Pipe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5.1</w:t>
            </w:r>
          </w:p>
        </w:tc>
        <w:tc>
          <w:tcPr>
            <w:tcW w:w="2403" w:type="pct"/>
            <w:vAlign w:val="bottom"/>
          </w:tcPr>
          <w:p w:rsidR="00BD5D9D" w:rsidRPr="003D41BC" w:rsidRDefault="00BD5D9D" w:rsidP="00BD5D9D">
            <w:pPr>
              <w:rPr>
                <w:sz w:val="20"/>
                <w:szCs w:val="20"/>
              </w:rPr>
            </w:pPr>
            <w:r w:rsidRPr="003D41BC">
              <w:rPr>
                <w:sz w:val="20"/>
                <w:szCs w:val="20"/>
              </w:rPr>
              <w:t>Class (Type)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5.2</w:t>
            </w:r>
          </w:p>
        </w:tc>
        <w:tc>
          <w:tcPr>
            <w:tcW w:w="2403" w:type="pct"/>
            <w:vAlign w:val="bottom"/>
          </w:tcPr>
          <w:p w:rsidR="00BD5D9D" w:rsidRPr="003D41BC" w:rsidRDefault="00BD5D9D" w:rsidP="00BD5D9D">
            <w:pPr>
              <w:rPr>
                <w:sz w:val="20"/>
                <w:szCs w:val="20"/>
              </w:rPr>
            </w:pPr>
            <w:r w:rsidRPr="003D41BC">
              <w:rPr>
                <w:sz w:val="20"/>
                <w:szCs w:val="20"/>
              </w:rPr>
              <w:t xml:space="preserve">Connection (threaded  or flanged)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5.3</w:t>
            </w:r>
          </w:p>
        </w:tc>
        <w:tc>
          <w:tcPr>
            <w:tcW w:w="2403" w:type="pct"/>
            <w:vAlign w:val="bottom"/>
          </w:tcPr>
          <w:p w:rsidR="00BD5D9D" w:rsidRPr="003D41BC" w:rsidRDefault="00BD5D9D" w:rsidP="00BD5D9D">
            <w:pPr>
              <w:rPr>
                <w:sz w:val="20"/>
                <w:szCs w:val="20"/>
              </w:rPr>
            </w:pPr>
            <w:r w:rsidRPr="003D41BC">
              <w:rPr>
                <w:sz w:val="20"/>
                <w:szCs w:val="20"/>
              </w:rPr>
              <w:t>Size (mm/inch)</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5.4</w:t>
            </w:r>
          </w:p>
        </w:tc>
        <w:tc>
          <w:tcPr>
            <w:tcW w:w="2403" w:type="pct"/>
            <w:vAlign w:val="bottom"/>
          </w:tcPr>
          <w:p w:rsidR="00BD5D9D" w:rsidRPr="003D41BC" w:rsidRDefault="00BD5D9D" w:rsidP="00BD5D9D">
            <w:pPr>
              <w:rPr>
                <w:sz w:val="20"/>
                <w:szCs w:val="20"/>
              </w:rPr>
            </w:pPr>
            <w:r w:rsidRPr="003D41BC">
              <w:rPr>
                <w:sz w:val="20"/>
                <w:szCs w:val="20"/>
              </w:rPr>
              <w:t>Length of a single  pipe</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5.5</w:t>
            </w:r>
          </w:p>
        </w:tc>
        <w:tc>
          <w:tcPr>
            <w:tcW w:w="2403" w:type="pct"/>
            <w:vAlign w:val="bottom"/>
          </w:tcPr>
          <w:p w:rsidR="00BD5D9D" w:rsidRPr="003D41BC" w:rsidRDefault="00BD5D9D" w:rsidP="00BD5D9D">
            <w:pPr>
              <w:rPr>
                <w:sz w:val="20"/>
                <w:szCs w:val="20"/>
              </w:rPr>
            </w:pPr>
            <w:r w:rsidRPr="003D41BC">
              <w:rPr>
                <w:sz w:val="20"/>
                <w:szCs w:val="20"/>
              </w:rPr>
              <w:t>Total riser pipe length supply (m)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5.6</w:t>
            </w:r>
          </w:p>
        </w:tc>
        <w:tc>
          <w:tcPr>
            <w:tcW w:w="2403" w:type="pct"/>
            <w:vAlign w:val="bottom"/>
          </w:tcPr>
          <w:p w:rsidR="00BD5D9D" w:rsidRPr="003D41BC" w:rsidRDefault="00BD5D9D" w:rsidP="00BD5D9D">
            <w:pPr>
              <w:rPr>
                <w:sz w:val="20"/>
                <w:szCs w:val="20"/>
              </w:rPr>
            </w:pPr>
            <w:r w:rsidRPr="003D41BC">
              <w:rPr>
                <w:sz w:val="20"/>
                <w:szCs w:val="20"/>
              </w:rPr>
              <w:t>Total riser pipe length installed (m)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6</w:t>
            </w:r>
          </w:p>
        </w:tc>
        <w:tc>
          <w:tcPr>
            <w:tcW w:w="2403" w:type="pct"/>
            <w:vAlign w:val="bottom"/>
          </w:tcPr>
          <w:p w:rsidR="00BD5D9D" w:rsidRPr="003D41BC" w:rsidRDefault="00BD5D9D" w:rsidP="00BD5D9D">
            <w:pPr>
              <w:rPr>
                <w:b/>
                <w:sz w:val="20"/>
                <w:szCs w:val="20"/>
              </w:rPr>
            </w:pPr>
            <w:r w:rsidRPr="003D41BC">
              <w:rPr>
                <w:b/>
                <w:sz w:val="20"/>
                <w:szCs w:val="20"/>
              </w:rPr>
              <w:t xml:space="preserve">Coupler  Type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7</w:t>
            </w:r>
          </w:p>
        </w:tc>
        <w:tc>
          <w:tcPr>
            <w:tcW w:w="2403" w:type="pct"/>
            <w:vAlign w:val="bottom"/>
          </w:tcPr>
          <w:p w:rsidR="00BD5D9D" w:rsidRPr="003D41BC" w:rsidRDefault="00BD5D9D" w:rsidP="00BD5D9D">
            <w:pPr>
              <w:rPr>
                <w:b/>
                <w:sz w:val="20"/>
                <w:szCs w:val="20"/>
              </w:rPr>
            </w:pPr>
            <w:r w:rsidRPr="003D41BC">
              <w:rPr>
                <w:b/>
                <w:sz w:val="20"/>
                <w:szCs w:val="20"/>
              </w:rPr>
              <w:t xml:space="preserve">Water Meter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7.1</w:t>
            </w:r>
          </w:p>
        </w:tc>
        <w:tc>
          <w:tcPr>
            <w:tcW w:w="2403" w:type="pct"/>
            <w:vAlign w:val="bottom"/>
          </w:tcPr>
          <w:p w:rsidR="00BD5D9D" w:rsidRPr="003D41BC" w:rsidRDefault="00BD5D9D" w:rsidP="00BD5D9D">
            <w:pPr>
              <w:rPr>
                <w:sz w:val="20"/>
                <w:szCs w:val="20"/>
              </w:rPr>
            </w:pPr>
            <w:r w:rsidRPr="003D41BC">
              <w:rPr>
                <w:sz w:val="20"/>
                <w:szCs w:val="20"/>
              </w:rPr>
              <w:t>Type of water meter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7.2</w:t>
            </w:r>
          </w:p>
        </w:tc>
        <w:tc>
          <w:tcPr>
            <w:tcW w:w="2403" w:type="pct"/>
            <w:vAlign w:val="bottom"/>
          </w:tcPr>
          <w:p w:rsidR="00BD5D9D" w:rsidRPr="003D41BC" w:rsidRDefault="00BD5D9D" w:rsidP="00BD5D9D">
            <w:pPr>
              <w:rPr>
                <w:sz w:val="20"/>
                <w:szCs w:val="20"/>
              </w:rPr>
            </w:pPr>
            <w:r w:rsidRPr="003D41BC">
              <w:rPr>
                <w:sz w:val="20"/>
                <w:szCs w:val="20"/>
              </w:rPr>
              <w:t>Size/diameter(inch/mm)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7.3</w:t>
            </w:r>
          </w:p>
        </w:tc>
        <w:tc>
          <w:tcPr>
            <w:tcW w:w="2403" w:type="pct"/>
            <w:vAlign w:val="bottom"/>
          </w:tcPr>
          <w:p w:rsidR="00BD5D9D" w:rsidRPr="003D41BC" w:rsidRDefault="00BD5D9D" w:rsidP="00BD5D9D">
            <w:pPr>
              <w:rPr>
                <w:sz w:val="20"/>
                <w:szCs w:val="20"/>
              </w:rPr>
            </w:pPr>
            <w:r w:rsidRPr="003D41BC">
              <w:rPr>
                <w:sz w:val="20"/>
                <w:szCs w:val="20"/>
              </w:rPr>
              <w:t>Nominal pressure  (bar)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7.4</w:t>
            </w:r>
          </w:p>
        </w:tc>
        <w:tc>
          <w:tcPr>
            <w:tcW w:w="2403" w:type="pct"/>
            <w:vAlign w:val="bottom"/>
          </w:tcPr>
          <w:p w:rsidR="00BD5D9D" w:rsidRPr="003D41BC" w:rsidRDefault="00BD5D9D" w:rsidP="00BD5D9D">
            <w:pPr>
              <w:rPr>
                <w:sz w:val="20"/>
                <w:szCs w:val="20"/>
              </w:rPr>
            </w:pPr>
            <w:r w:rsidRPr="003D41BC">
              <w:rPr>
                <w:sz w:val="20"/>
                <w:szCs w:val="20"/>
              </w:rPr>
              <w:t>Connection (flanged/threaded)</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8</w:t>
            </w:r>
          </w:p>
        </w:tc>
        <w:tc>
          <w:tcPr>
            <w:tcW w:w="2403" w:type="pct"/>
            <w:vAlign w:val="bottom"/>
          </w:tcPr>
          <w:p w:rsidR="00BD5D9D" w:rsidRPr="003D41BC" w:rsidRDefault="00BD5D9D" w:rsidP="00BD5D9D">
            <w:pPr>
              <w:rPr>
                <w:b/>
                <w:sz w:val="20"/>
                <w:szCs w:val="20"/>
              </w:rPr>
            </w:pPr>
            <w:r w:rsidRPr="003D41BC">
              <w:rPr>
                <w:b/>
                <w:sz w:val="20"/>
                <w:szCs w:val="20"/>
              </w:rPr>
              <w:t>Check Valve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8.1</w:t>
            </w:r>
          </w:p>
        </w:tc>
        <w:tc>
          <w:tcPr>
            <w:tcW w:w="2403" w:type="pct"/>
            <w:vAlign w:val="bottom"/>
          </w:tcPr>
          <w:p w:rsidR="00BD5D9D" w:rsidRPr="003D41BC" w:rsidRDefault="00BD5D9D" w:rsidP="00BD5D9D">
            <w:pPr>
              <w:rPr>
                <w:sz w:val="20"/>
                <w:szCs w:val="20"/>
              </w:rPr>
            </w:pPr>
            <w:r w:rsidRPr="003D41BC">
              <w:rPr>
                <w:sz w:val="20"/>
                <w:szCs w:val="20"/>
              </w:rPr>
              <w:t>Type of check valve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8.2</w:t>
            </w:r>
          </w:p>
        </w:tc>
        <w:tc>
          <w:tcPr>
            <w:tcW w:w="2403" w:type="pct"/>
            <w:vAlign w:val="bottom"/>
          </w:tcPr>
          <w:p w:rsidR="00BD5D9D" w:rsidRPr="003D41BC" w:rsidRDefault="00BD5D9D" w:rsidP="00BD5D9D">
            <w:pPr>
              <w:rPr>
                <w:sz w:val="20"/>
                <w:szCs w:val="20"/>
              </w:rPr>
            </w:pPr>
            <w:r w:rsidRPr="003D41BC">
              <w:rPr>
                <w:sz w:val="20"/>
                <w:szCs w:val="20"/>
              </w:rPr>
              <w:t>Size/diameter(inch/mm)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8.3</w:t>
            </w:r>
          </w:p>
        </w:tc>
        <w:tc>
          <w:tcPr>
            <w:tcW w:w="2403" w:type="pct"/>
            <w:vAlign w:val="bottom"/>
          </w:tcPr>
          <w:p w:rsidR="00BD5D9D" w:rsidRPr="003D41BC" w:rsidRDefault="00BD5D9D" w:rsidP="00BD5D9D">
            <w:pPr>
              <w:rPr>
                <w:sz w:val="20"/>
                <w:szCs w:val="20"/>
              </w:rPr>
            </w:pPr>
            <w:r w:rsidRPr="003D41BC">
              <w:rPr>
                <w:sz w:val="20"/>
                <w:szCs w:val="20"/>
              </w:rPr>
              <w:t>Nominal pressure  (bar)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8.4</w:t>
            </w:r>
          </w:p>
        </w:tc>
        <w:tc>
          <w:tcPr>
            <w:tcW w:w="2403" w:type="pct"/>
            <w:vAlign w:val="bottom"/>
          </w:tcPr>
          <w:p w:rsidR="00BD5D9D" w:rsidRPr="003D41BC" w:rsidRDefault="00BD5D9D" w:rsidP="00BD5D9D">
            <w:pPr>
              <w:rPr>
                <w:sz w:val="20"/>
                <w:szCs w:val="20"/>
              </w:rPr>
            </w:pPr>
            <w:r w:rsidRPr="003D41BC">
              <w:rPr>
                <w:sz w:val="20"/>
                <w:szCs w:val="20"/>
              </w:rPr>
              <w:t>Connection(flanged/threaded)</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9</w:t>
            </w:r>
          </w:p>
        </w:tc>
        <w:tc>
          <w:tcPr>
            <w:tcW w:w="2403" w:type="pct"/>
            <w:vAlign w:val="bottom"/>
          </w:tcPr>
          <w:p w:rsidR="00BD5D9D" w:rsidRPr="003D41BC" w:rsidRDefault="00BD5D9D" w:rsidP="00BD5D9D">
            <w:pPr>
              <w:rPr>
                <w:b/>
                <w:sz w:val="20"/>
                <w:szCs w:val="20"/>
              </w:rPr>
            </w:pPr>
            <w:r w:rsidRPr="003D41BC">
              <w:rPr>
                <w:b/>
                <w:sz w:val="20"/>
                <w:szCs w:val="20"/>
              </w:rPr>
              <w:t>Gate Valve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9.1</w:t>
            </w:r>
          </w:p>
        </w:tc>
        <w:tc>
          <w:tcPr>
            <w:tcW w:w="2403" w:type="pct"/>
            <w:vAlign w:val="bottom"/>
          </w:tcPr>
          <w:p w:rsidR="00BD5D9D" w:rsidRPr="003D41BC" w:rsidRDefault="00BD5D9D" w:rsidP="00BD5D9D">
            <w:pPr>
              <w:rPr>
                <w:sz w:val="20"/>
                <w:szCs w:val="20"/>
              </w:rPr>
            </w:pPr>
            <w:r w:rsidRPr="003D41BC">
              <w:rPr>
                <w:sz w:val="20"/>
                <w:szCs w:val="20"/>
              </w:rPr>
              <w:t>Type of gate valve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9.2</w:t>
            </w:r>
          </w:p>
        </w:tc>
        <w:tc>
          <w:tcPr>
            <w:tcW w:w="2403" w:type="pct"/>
            <w:vAlign w:val="bottom"/>
          </w:tcPr>
          <w:p w:rsidR="00BD5D9D" w:rsidRPr="003D41BC" w:rsidRDefault="00BD5D9D" w:rsidP="00BD5D9D">
            <w:pPr>
              <w:rPr>
                <w:sz w:val="20"/>
                <w:szCs w:val="20"/>
              </w:rPr>
            </w:pPr>
            <w:r w:rsidRPr="003D41BC">
              <w:rPr>
                <w:sz w:val="20"/>
                <w:szCs w:val="20"/>
              </w:rPr>
              <w:t>Size/diameter(inch/mm)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9.3</w:t>
            </w:r>
          </w:p>
        </w:tc>
        <w:tc>
          <w:tcPr>
            <w:tcW w:w="2403" w:type="pct"/>
            <w:vAlign w:val="bottom"/>
          </w:tcPr>
          <w:p w:rsidR="00BD5D9D" w:rsidRPr="003D41BC" w:rsidRDefault="00BD5D9D" w:rsidP="00BD5D9D">
            <w:pPr>
              <w:rPr>
                <w:sz w:val="20"/>
                <w:szCs w:val="20"/>
              </w:rPr>
            </w:pPr>
            <w:r w:rsidRPr="003D41BC">
              <w:rPr>
                <w:sz w:val="20"/>
                <w:szCs w:val="20"/>
              </w:rPr>
              <w:t>Nominal pressure  (bar)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9.4</w:t>
            </w:r>
          </w:p>
        </w:tc>
        <w:tc>
          <w:tcPr>
            <w:tcW w:w="2403" w:type="pct"/>
            <w:vAlign w:val="bottom"/>
          </w:tcPr>
          <w:p w:rsidR="00BD5D9D" w:rsidRPr="003D41BC" w:rsidRDefault="00BD5D9D" w:rsidP="00BD5D9D">
            <w:pPr>
              <w:rPr>
                <w:sz w:val="20"/>
                <w:szCs w:val="20"/>
              </w:rPr>
            </w:pPr>
            <w:r w:rsidRPr="003D41BC">
              <w:rPr>
                <w:sz w:val="20"/>
                <w:szCs w:val="20"/>
              </w:rPr>
              <w:t>Connection(flanged/threaded)</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10</w:t>
            </w:r>
          </w:p>
        </w:tc>
        <w:tc>
          <w:tcPr>
            <w:tcW w:w="2403" w:type="pct"/>
            <w:vAlign w:val="bottom"/>
          </w:tcPr>
          <w:p w:rsidR="00BD5D9D" w:rsidRPr="003D41BC" w:rsidRDefault="00BD5D9D" w:rsidP="00BD5D9D">
            <w:pPr>
              <w:rPr>
                <w:b/>
                <w:sz w:val="20"/>
                <w:szCs w:val="20"/>
              </w:rPr>
            </w:pPr>
            <w:r w:rsidRPr="003D41BC">
              <w:rPr>
                <w:b/>
                <w:sz w:val="20"/>
                <w:szCs w:val="20"/>
              </w:rPr>
              <w:t>Air Release Valve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10.1</w:t>
            </w:r>
          </w:p>
        </w:tc>
        <w:tc>
          <w:tcPr>
            <w:tcW w:w="2403" w:type="pct"/>
            <w:vAlign w:val="bottom"/>
          </w:tcPr>
          <w:p w:rsidR="00BD5D9D" w:rsidRPr="003D41BC" w:rsidRDefault="00BD5D9D" w:rsidP="00BD5D9D">
            <w:pPr>
              <w:rPr>
                <w:sz w:val="20"/>
                <w:szCs w:val="20"/>
              </w:rPr>
            </w:pPr>
            <w:r w:rsidRPr="003D41BC">
              <w:rPr>
                <w:sz w:val="20"/>
                <w:szCs w:val="20"/>
              </w:rPr>
              <w:t>Type of air release valve</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10.2</w:t>
            </w:r>
          </w:p>
        </w:tc>
        <w:tc>
          <w:tcPr>
            <w:tcW w:w="2403" w:type="pct"/>
            <w:vAlign w:val="bottom"/>
          </w:tcPr>
          <w:p w:rsidR="00BD5D9D" w:rsidRPr="003D41BC" w:rsidRDefault="00BD5D9D" w:rsidP="00BD5D9D">
            <w:pPr>
              <w:rPr>
                <w:sz w:val="20"/>
                <w:szCs w:val="20"/>
              </w:rPr>
            </w:pPr>
            <w:r w:rsidRPr="003D41BC">
              <w:rPr>
                <w:sz w:val="20"/>
                <w:szCs w:val="20"/>
              </w:rPr>
              <w:t>Size/diameter(inch/mm)</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10.3</w:t>
            </w:r>
          </w:p>
        </w:tc>
        <w:tc>
          <w:tcPr>
            <w:tcW w:w="2403" w:type="pct"/>
            <w:vAlign w:val="bottom"/>
          </w:tcPr>
          <w:p w:rsidR="00BD5D9D" w:rsidRPr="003D41BC" w:rsidRDefault="00BD5D9D" w:rsidP="00BD5D9D">
            <w:pPr>
              <w:rPr>
                <w:sz w:val="20"/>
                <w:szCs w:val="20"/>
              </w:rPr>
            </w:pPr>
            <w:r w:rsidRPr="003D41BC">
              <w:rPr>
                <w:sz w:val="20"/>
                <w:szCs w:val="20"/>
              </w:rPr>
              <w:t>Nominal pressure  (bar)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10.4</w:t>
            </w:r>
          </w:p>
        </w:tc>
        <w:tc>
          <w:tcPr>
            <w:tcW w:w="2403" w:type="pct"/>
            <w:vAlign w:val="bottom"/>
          </w:tcPr>
          <w:p w:rsidR="00BD5D9D" w:rsidRPr="003D41BC" w:rsidRDefault="00BD5D9D" w:rsidP="00BD5D9D">
            <w:pPr>
              <w:rPr>
                <w:sz w:val="20"/>
                <w:szCs w:val="20"/>
              </w:rPr>
            </w:pPr>
            <w:r w:rsidRPr="003D41BC">
              <w:rPr>
                <w:sz w:val="20"/>
                <w:szCs w:val="20"/>
              </w:rPr>
              <w:t>Connection(flanged/threaded)</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b/>
                <w:sz w:val="20"/>
                <w:szCs w:val="20"/>
              </w:rPr>
            </w:pPr>
            <w:r w:rsidRPr="003D41BC">
              <w:rPr>
                <w:b/>
                <w:sz w:val="20"/>
                <w:szCs w:val="20"/>
              </w:rPr>
              <w:t>11</w:t>
            </w:r>
          </w:p>
        </w:tc>
        <w:tc>
          <w:tcPr>
            <w:tcW w:w="2403" w:type="pct"/>
            <w:vAlign w:val="bottom"/>
          </w:tcPr>
          <w:p w:rsidR="00BD5D9D" w:rsidRPr="003D41BC" w:rsidRDefault="00BD5D9D" w:rsidP="00BD5D9D">
            <w:pPr>
              <w:rPr>
                <w:b/>
                <w:sz w:val="20"/>
                <w:szCs w:val="20"/>
              </w:rPr>
            </w:pPr>
            <w:r w:rsidRPr="003D41BC">
              <w:rPr>
                <w:b/>
                <w:sz w:val="20"/>
                <w:szCs w:val="20"/>
              </w:rPr>
              <w:t xml:space="preserve">Accessories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lastRenderedPageBreak/>
              <w:t>11.1</w:t>
            </w:r>
          </w:p>
        </w:tc>
        <w:tc>
          <w:tcPr>
            <w:tcW w:w="2403" w:type="pct"/>
            <w:vAlign w:val="bottom"/>
          </w:tcPr>
          <w:p w:rsidR="00BD5D9D" w:rsidRPr="003D41BC" w:rsidRDefault="00BD5D9D" w:rsidP="00BD5D9D">
            <w:pPr>
              <w:rPr>
                <w:sz w:val="20"/>
                <w:szCs w:val="20"/>
              </w:rPr>
            </w:pPr>
            <w:r w:rsidRPr="003D41BC">
              <w:rPr>
                <w:sz w:val="20"/>
                <w:szCs w:val="20"/>
              </w:rPr>
              <w:t xml:space="preserve">Cable clamp quantity/length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11.2</w:t>
            </w:r>
          </w:p>
        </w:tc>
        <w:tc>
          <w:tcPr>
            <w:tcW w:w="2403" w:type="pct"/>
            <w:vAlign w:val="bottom"/>
          </w:tcPr>
          <w:p w:rsidR="00BD5D9D" w:rsidRPr="003D41BC" w:rsidRDefault="00BD5D9D" w:rsidP="00BD5D9D">
            <w:pPr>
              <w:rPr>
                <w:sz w:val="20"/>
                <w:szCs w:val="20"/>
              </w:rPr>
            </w:pPr>
            <w:r w:rsidRPr="003D41BC">
              <w:rPr>
                <w:sz w:val="20"/>
                <w:szCs w:val="20"/>
              </w:rPr>
              <w:t xml:space="preserve">Vulcanization Kit quantity (Set) availability </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11.3</w:t>
            </w:r>
          </w:p>
        </w:tc>
        <w:tc>
          <w:tcPr>
            <w:tcW w:w="2403" w:type="pct"/>
            <w:vAlign w:val="bottom"/>
          </w:tcPr>
          <w:p w:rsidR="00BD5D9D" w:rsidRPr="003D41BC" w:rsidRDefault="00BD5D9D" w:rsidP="00BD5D9D">
            <w:pPr>
              <w:rPr>
                <w:sz w:val="20"/>
                <w:szCs w:val="20"/>
              </w:rPr>
            </w:pPr>
            <w:r w:rsidRPr="003D41BC">
              <w:rPr>
                <w:sz w:val="20"/>
                <w:szCs w:val="20"/>
              </w:rPr>
              <w:t>Water level control electrode quantity</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11.4</w:t>
            </w:r>
          </w:p>
        </w:tc>
        <w:tc>
          <w:tcPr>
            <w:tcW w:w="2403" w:type="pct"/>
            <w:vAlign w:val="bottom"/>
          </w:tcPr>
          <w:p w:rsidR="00BD5D9D" w:rsidRPr="003D41BC" w:rsidRDefault="00BD5D9D" w:rsidP="00BD5D9D">
            <w:pPr>
              <w:rPr>
                <w:sz w:val="20"/>
                <w:szCs w:val="20"/>
              </w:rPr>
            </w:pPr>
            <w:r w:rsidRPr="003D41BC">
              <w:rPr>
                <w:sz w:val="20"/>
                <w:szCs w:val="20"/>
              </w:rPr>
              <w:t xml:space="preserve">Water level sensor cable length and diameter </w:t>
            </w:r>
          </w:p>
        </w:tc>
        <w:tc>
          <w:tcPr>
            <w:tcW w:w="761" w:type="pct"/>
          </w:tcPr>
          <w:p w:rsidR="00BD5D9D" w:rsidRPr="003D41BC" w:rsidRDefault="00BD5D9D" w:rsidP="00BD5D9D">
            <w:pPr>
              <w:rPr>
                <w:b/>
                <w:bCs/>
                <w:color w:val="FF0000"/>
                <w:sz w:val="20"/>
                <w:szCs w:val="20"/>
              </w:rPr>
            </w:pPr>
          </w:p>
        </w:tc>
        <w:tc>
          <w:tcPr>
            <w:tcW w:w="485" w:type="pct"/>
            <w:vAlign w:val="bottom"/>
          </w:tcPr>
          <w:p w:rsidR="00BD5D9D" w:rsidRPr="003D41BC" w:rsidRDefault="00BD5D9D" w:rsidP="00BD5D9D">
            <w:pPr>
              <w:rPr>
                <w:b/>
                <w:bCs/>
                <w:color w:val="FF0000"/>
                <w:sz w:val="20"/>
                <w:szCs w:val="20"/>
              </w:rPr>
            </w:pPr>
          </w:p>
        </w:tc>
        <w:tc>
          <w:tcPr>
            <w:tcW w:w="596" w:type="pct"/>
          </w:tcPr>
          <w:p w:rsidR="00BD5D9D" w:rsidRPr="003D41BC" w:rsidRDefault="00BD5D9D" w:rsidP="00BD5D9D">
            <w:pPr>
              <w:rPr>
                <w:b/>
                <w:bCs/>
                <w:color w:val="FF0000"/>
                <w:sz w:val="20"/>
                <w:szCs w:val="20"/>
              </w:rPr>
            </w:pPr>
          </w:p>
        </w:tc>
        <w:tc>
          <w:tcPr>
            <w:tcW w:w="453" w:type="pct"/>
          </w:tcPr>
          <w:p w:rsidR="00BD5D9D" w:rsidRPr="003D41BC" w:rsidRDefault="00BD5D9D" w:rsidP="00BD5D9D">
            <w:pPr>
              <w:rPr>
                <w:b/>
                <w:bCs/>
                <w:color w:val="FF0000"/>
                <w:sz w:val="20"/>
                <w:szCs w:val="20"/>
              </w:rPr>
            </w:pPr>
          </w:p>
        </w:tc>
      </w:tr>
      <w:tr w:rsidR="00BD5D9D" w:rsidRPr="003D41BC" w:rsidTr="00FE05EA">
        <w:trPr>
          <w:trHeight w:val="20"/>
        </w:trPr>
        <w:tc>
          <w:tcPr>
            <w:tcW w:w="302" w:type="pct"/>
            <w:vAlign w:val="center"/>
          </w:tcPr>
          <w:p w:rsidR="00BD5D9D" w:rsidRPr="003D41BC" w:rsidRDefault="00BD5D9D" w:rsidP="00FE05EA">
            <w:pPr>
              <w:jc w:val="center"/>
              <w:rPr>
                <w:sz w:val="20"/>
                <w:szCs w:val="20"/>
              </w:rPr>
            </w:pPr>
            <w:r w:rsidRPr="003D41BC">
              <w:rPr>
                <w:sz w:val="20"/>
                <w:szCs w:val="20"/>
              </w:rPr>
              <w:t>11.5</w:t>
            </w:r>
          </w:p>
        </w:tc>
        <w:tc>
          <w:tcPr>
            <w:tcW w:w="2403" w:type="pct"/>
            <w:vAlign w:val="bottom"/>
          </w:tcPr>
          <w:p w:rsidR="00BD5D9D" w:rsidRPr="003D41BC" w:rsidRDefault="00BD5D9D" w:rsidP="00BD5D9D">
            <w:pPr>
              <w:rPr>
                <w:sz w:val="20"/>
                <w:szCs w:val="20"/>
              </w:rPr>
            </w:pPr>
            <w:r w:rsidRPr="003D41BC">
              <w:rPr>
                <w:sz w:val="20"/>
                <w:szCs w:val="20"/>
              </w:rPr>
              <w:t>Pressure gage type and size in bar</w:t>
            </w:r>
          </w:p>
        </w:tc>
        <w:tc>
          <w:tcPr>
            <w:tcW w:w="761" w:type="pct"/>
          </w:tcPr>
          <w:p w:rsidR="00BD5D9D" w:rsidRPr="003D41BC" w:rsidRDefault="00BD5D9D" w:rsidP="00BD5D9D">
            <w:pPr>
              <w:rPr>
                <w:bCs/>
                <w:color w:val="FF0000"/>
                <w:sz w:val="20"/>
                <w:szCs w:val="20"/>
              </w:rPr>
            </w:pPr>
          </w:p>
        </w:tc>
        <w:tc>
          <w:tcPr>
            <w:tcW w:w="485" w:type="pct"/>
            <w:vAlign w:val="bottom"/>
          </w:tcPr>
          <w:p w:rsidR="00BD5D9D" w:rsidRPr="003D41BC" w:rsidRDefault="00BD5D9D" w:rsidP="00BD5D9D">
            <w:pPr>
              <w:rPr>
                <w:bCs/>
                <w:color w:val="FF0000"/>
                <w:sz w:val="20"/>
                <w:szCs w:val="20"/>
              </w:rPr>
            </w:pPr>
          </w:p>
        </w:tc>
        <w:tc>
          <w:tcPr>
            <w:tcW w:w="596" w:type="pct"/>
          </w:tcPr>
          <w:p w:rsidR="00BD5D9D" w:rsidRPr="003D41BC" w:rsidRDefault="00BD5D9D" w:rsidP="00BD5D9D">
            <w:pPr>
              <w:rPr>
                <w:bCs/>
                <w:color w:val="FF0000"/>
                <w:sz w:val="20"/>
                <w:szCs w:val="20"/>
              </w:rPr>
            </w:pPr>
          </w:p>
        </w:tc>
        <w:tc>
          <w:tcPr>
            <w:tcW w:w="453" w:type="pct"/>
          </w:tcPr>
          <w:p w:rsidR="00BD5D9D" w:rsidRPr="003D41BC" w:rsidRDefault="00BD5D9D" w:rsidP="00BD5D9D">
            <w:pPr>
              <w:rPr>
                <w:bCs/>
                <w:color w:val="FF0000"/>
                <w:sz w:val="20"/>
                <w:szCs w:val="20"/>
              </w:rPr>
            </w:pPr>
          </w:p>
        </w:tc>
      </w:tr>
    </w:tbl>
    <w:p w:rsidR="00896E25" w:rsidRDefault="00896E25" w:rsidP="005C69DE">
      <w:pPr>
        <w:rPr>
          <w:sz w:val="20"/>
          <w:szCs w:val="20"/>
        </w:rPr>
      </w:pPr>
    </w:p>
    <w:p w:rsidR="005C4210" w:rsidRPr="003D41BC" w:rsidRDefault="005C4210" w:rsidP="005C69DE">
      <w:pPr>
        <w:rPr>
          <w:sz w:val="20"/>
          <w:szCs w:val="20"/>
        </w:rPr>
      </w:pPr>
    </w:p>
    <w:p w:rsidR="005C4210" w:rsidRPr="003D41BC" w:rsidRDefault="005C4210" w:rsidP="005C69DE">
      <w:pPr>
        <w:spacing w:line="360" w:lineRule="auto"/>
        <w:rPr>
          <w:sz w:val="20"/>
          <w:szCs w:val="20"/>
        </w:rPr>
      </w:pPr>
      <w:r w:rsidRPr="003D41BC">
        <w:rPr>
          <w:sz w:val="20"/>
          <w:szCs w:val="20"/>
        </w:rPr>
        <w:t xml:space="preserve">Over all decision of Inspection committee on pump and related </w:t>
      </w:r>
      <w:proofErr w:type="spellStart"/>
      <w:r w:rsidRPr="003D41BC">
        <w:rPr>
          <w:sz w:val="20"/>
          <w:szCs w:val="20"/>
        </w:rPr>
        <w:t>equipments</w:t>
      </w:r>
      <w:proofErr w:type="spellEnd"/>
      <w:r w:rsidRPr="003D41BC">
        <w:rPr>
          <w:sz w:val="20"/>
          <w:szCs w:val="20"/>
        </w:rPr>
        <w:t xml:space="preserve">: </w:t>
      </w:r>
    </w:p>
    <w:p w:rsidR="005C4210" w:rsidRPr="003D41BC" w:rsidRDefault="005C4210" w:rsidP="00881DAF">
      <w:pPr>
        <w:rPr>
          <w:sz w:val="20"/>
          <w:szCs w:val="20"/>
        </w:rPr>
      </w:pPr>
      <w:r w:rsidRPr="003D41BC">
        <w:rPr>
          <w:sz w:val="20"/>
          <w:szCs w:val="20"/>
        </w:rPr>
        <w:t>Accepted __________</w:t>
      </w:r>
    </w:p>
    <w:p w:rsidR="005C4210" w:rsidRPr="003D41BC" w:rsidRDefault="005C4210" w:rsidP="00881DAF">
      <w:pPr>
        <w:rPr>
          <w:sz w:val="20"/>
          <w:szCs w:val="20"/>
        </w:rPr>
      </w:pPr>
      <w:r w:rsidRPr="003D41BC">
        <w:rPr>
          <w:sz w:val="20"/>
          <w:szCs w:val="20"/>
        </w:rPr>
        <w:t>Rejected   __________</w:t>
      </w:r>
    </w:p>
    <w:p w:rsidR="00881DAF" w:rsidRPr="003D41BC" w:rsidRDefault="00881DAF" w:rsidP="005C4210">
      <w:pPr>
        <w:rPr>
          <w:sz w:val="20"/>
          <w:szCs w:val="20"/>
        </w:rPr>
      </w:pPr>
    </w:p>
    <w:p w:rsidR="005C4210" w:rsidRPr="003D41BC" w:rsidRDefault="005C4210" w:rsidP="005C4210">
      <w:pPr>
        <w:rPr>
          <w:sz w:val="20"/>
          <w:szCs w:val="20"/>
        </w:rPr>
      </w:pPr>
      <w:r w:rsidRPr="003D41BC">
        <w:rPr>
          <w:sz w:val="20"/>
          <w:szCs w:val="20"/>
        </w:rPr>
        <w:t>Write clearly the reasons for rejection -------------------------------------------------------------------------------------------------------------------------------------------------------------------------------------------------------------------------------------------------------------------------------------------------------------------------------------------</w:t>
      </w:r>
    </w:p>
    <w:p w:rsidR="005C4210" w:rsidRPr="003D41BC" w:rsidRDefault="005C4210" w:rsidP="005C4210">
      <w:pPr>
        <w:rPr>
          <w:sz w:val="20"/>
          <w:szCs w:val="20"/>
        </w:rPr>
      </w:pPr>
      <w:r w:rsidRPr="003D41BC">
        <w:rPr>
          <w:sz w:val="20"/>
          <w:szCs w:val="20"/>
        </w:rPr>
        <w:t>Incomplete supply   ___________</w:t>
      </w:r>
    </w:p>
    <w:p w:rsidR="005C4210" w:rsidRPr="003D41BC" w:rsidRDefault="005C4210" w:rsidP="005C4210">
      <w:pPr>
        <w:rPr>
          <w:sz w:val="20"/>
          <w:szCs w:val="20"/>
        </w:rPr>
      </w:pPr>
      <w:r w:rsidRPr="003D41BC">
        <w:rPr>
          <w:sz w:val="20"/>
          <w:szCs w:val="20"/>
        </w:rPr>
        <w:t>Write clearly the incomplete items --------------------------------------------------------------------------------------------------------------------------------------------------------------------------------------------------------------------------------------------</w:t>
      </w:r>
      <w:r w:rsidR="00FE05EA">
        <w:rPr>
          <w:sz w:val="20"/>
          <w:szCs w:val="20"/>
        </w:rPr>
        <w:t>------------------------------------------------------------------------------------------------------------------------------------------</w:t>
      </w:r>
    </w:p>
    <w:p w:rsidR="00FE05EA" w:rsidRDefault="00FE05EA" w:rsidP="005C4210">
      <w:pPr>
        <w:tabs>
          <w:tab w:val="left" w:pos="4050"/>
          <w:tab w:val="left" w:pos="7260"/>
        </w:tabs>
        <w:rPr>
          <w:b/>
          <w:bCs/>
          <w:sz w:val="20"/>
          <w:szCs w:val="20"/>
        </w:rPr>
      </w:pPr>
    </w:p>
    <w:p w:rsidR="005C4210" w:rsidRPr="003D41BC" w:rsidRDefault="005C4210" w:rsidP="00FE05EA">
      <w:pPr>
        <w:tabs>
          <w:tab w:val="left" w:pos="4050"/>
          <w:tab w:val="left" w:pos="6840"/>
        </w:tabs>
        <w:rPr>
          <w:b/>
          <w:sz w:val="20"/>
          <w:szCs w:val="20"/>
        </w:rPr>
      </w:pPr>
      <w:r w:rsidRPr="003D41BC">
        <w:rPr>
          <w:b/>
          <w:bCs/>
          <w:sz w:val="20"/>
          <w:szCs w:val="20"/>
        </w:rPr>
        <w:t>Name of Committee</w:t>
      </w:r>
      <w:r w:rsidRPr="003D41BC">
        <w:rPr>
          <w:b/>
          <w:sz w:val="20"/>
          <w:szCs w:val="20"/>
        </w:rPr>
        <w:tab/>
      </w:r>
      <w:r w:rsidRPr="003D41BC">
        <w:rPr>
          <w:b/>
          <w:bCs/>
          <w:sz w:val="20"/>
          <w:szCs w:val="20"/>
        </w:rPr>
        <w:t>Signature</w:t>
      </w:r>
      <w:r w:rsidRPr="003D41BC">
        <w:rPr>
          <w:b/>
          <w:bCs/>
          <w:sz w:val="20"/>
          <w:szCs w:val="20"/>
        </w:rPr>
        <w:tab/>
        <w:t>Date</w:t>
      </w:r>
    </w:p>
    <w:p w:rsidR="005C4210" w:rsidRPr="003D41BC" w:rsidRDefault="005C4210" w:rsidP="005C4210">
      <w:pPr>
        <w:tabs>
          <w:tab w:val="left" w:pos="45"/>
        </w:tabs>
        <w:rPr>
          <w:sz w:val="20"/>
          <w:szCs w:val="20"/>
        </w:rPr>
      </w:pPr>
      <w:r w:rsidRPr="003D41BC">
        <w:rPr>
          <w:sz w:val="20"/>
          <w:szCs w:val="20"/>
        </w:rPr>
        <w:t>1. _________________________    __________________            _______________</w:t>
      </w:r>
    </w:p>
    <w:p w:rsidR="005C4210" w:rsidRPr="003D41BC" w:rsidRDefault="005C4210" w:rsidP="005C4210">
      <w:pPr>
        <w:tabs>
          <w:tab w:val="left" w:pos="45"/>
        </w:tabs>
        <w:rPr>
          <w:sz w:val="20"/>
          <w:szCs w:val="20"/>
        </w:rPr>
      </w:pPr>
      <w:r w:rsidRPr="003D41BC">
        <w:rPr>
          <w:sz w:val="20"/>
          <w:szCs w:val="20"/>
        </w:rPr>
        <w:t>2. _________________________    __________________            _______________</w:t>
      </w:r>
    </w:p>
    <w:p w:rsidR="005C4210" w:rsidRPr="003D41BC" w:rsidRDefault="005C4210" w:rsidP="005C4210">
      <w:pPr>
        <w:tabs>
          <w:tab w:val="left" w:pos="45"/>
        </w:tabs>
        <w:rPr>
          <w:sz w:val="20"/>
          <w:szCs w:val="20"/>
        </w:rPr>
      </w:pPr>
      <w:r w:rsidRPr="003D41BC">
        <w:rPr>
          <w:sz w:val="20"/>
          <w:szCs w:val="20"/>
        </w:rPr>
        <w:t>3. ________________________      __________________            _______________</w:t>
      </w:r>
    </w:p>
    <w:p w:rsidR="005C4210" w:rsidRPr="003D41BC" w:rsidRDefault="005C4210" w:rsidP="005C4210">
      <w:pPr>
        <w:tabs>
          <w:tab w:val="left" w:pos="45"/>
        </w:tabs>
        <w:rPr>
          <w:sz w:val="20"/>
          <w:szCs w:val="20"/>
        </w:rPr>
      </w:pPr>
      <w:r w:rsidRPr="003D41BC">
        <w:rPr>
          <w:sz w:val="20"/>
          <w:szCs w:val="20"/>
        </w:rPr>
        <w:t>4. ________________________      __________________            _______________</w:t>
      </w:r>
    </w:p>
    <w:p w:rsidR="005C4210" w:rsidRPr="003D41BC" w:rsidRDefault="005C4210" w:rsidP="005C4210">
      <w:pPr>
        <w:tabs>
          <w:tab w:val="left" w:pos="45"/>
        </w:tabs>
        <w:rPr>
          <w:sz w:val="20"/>
          <w:szCs w:val="20"/>
        </w:rPr>
      </w:pPr>
      <w:r w:rsidRPr="003D41BC">
        <w:rPr>
          <w:sz w:val="20"/>
          <w:szCs w:val="20"/>
        </w:rPr>
        <w:t>5. ________________________      __________________            _______________</w:t>
      </w:r>
    </w:p>
    <w:p w:rsidR="005C4210" w:rsidRPr="003D41BC" w:rsidRDefault="005C4210" w:rsidP="005C4210">
      <w:pPr>
        <w:tabs>
          <w:tab w:val="left" w:pos="45"/>
        </w:tabs>
        <w:rPr>
          <w:sz w:val="20"/>
          <w:szCs w:val="20"/>
        </w:rPr>
      </w:pPr>
      <w:r w:rsidRPr="003D41BC">
        <w:rPr>
          <w:sz w:val="20"/>
          <w:szCs w:val="20"/>
        </w:rPr>
        <w:t>6. ________________________      __________________            _______________</w:t>
      </w:r>
    </w:p>
    <w:p w:rsidR="00B36841" w:rsidRPr="003D41BC" w:rsidRDefault="00B36841" w:rsidP="006472DE">
      <w:pPr>
        <w:spacing w:line="360" w:lineRule="auto"/>
        <w:rPr>
          <w:sz w:val="20"/>
          <w:szCs w:val="20"/>
        </w:rPr>
      </w:pPr>
    </w:p>
    <w:p w:rsidR="00B36841" w:rsidRPr="003D41BC" w:rsidRDefault="00B36841" w:rsidP="006472DE">
      <w:pPr>
        <w:spacing w:line="360" w:lineRule="auto"/>
        <w:rPr>
          <w:sz w:val="20"/>
          <w:szCs w:val="20"/>
        </w:rPr>
      </w:pPr>
    </w:p>
    <w:p w:rsidR="00B36841" w:rsidRPr="003D41BC" w:rsidRDefault="00B36841" w:rsidP="006472DE">
      <w:pPr>
        <w:spacing w:line="360" w:lineRule="auto"/>
        <w:rPr>
          <w:sz w:val="20"/>
          <w:szCs w:val="20"/>
        </w:rPr>
      </w:pPr>
    </w:p>
    <w:p w:rsidR="00B36841" w:rsidRPr="003D41BC" w:rsidRDefault="00B36841" w:rsidP="006472DE">
      <w:pPr>
        <w:spacing w:line="360" w:lineRule="auto"/>
        <w:rPr>
          <w:sz w:val="20"/>
          <w:szCs w:val="20"/>
        </w:rPr>
      </w:pPr>
    </w:p>
    <w:p w:rsidR="00B36841" w:rsidRPr="003D41BC" w:rsidRDefault="00B36841"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F021A0" w:rsidRDefault="00F021A0">
      <w:pPr>
        <w:spacing w:after="200"/>
        <w:jc w:val="left"/>
        <w:rPr>
          <w:sz w:val="20"/>
          <w:szCs w:val="20"/>
        </w:rPr>
      </w:pPr>
      <w:r>
        <w:rPr>
          <w:sz w:val="20"/>
          <w:szCs w:val="20"/>
        </w:rPr>
        <w:br w:type="page"/>
      </w:r>
    </w:p>
    <w:p w:rsidR="00FE3478" w:rsidRPr="00BF4782" w:rsidRDefault="00FE3478" w:rsidP="00FE3478">
      <w:pPr>
        <w:spacing w:line="360" w:lineRule="auto"/>
        <w:rPr>
          <w:b/>
          <w:sz w:val="20"/>
          <w:szCs w:val="20"/>
        </w:rPr>
      </w:pPr>
      <w:r w:rsidRPr="00BF4782">
        <w:rPr>
          <w:b/>
          <w:sz w:val="20"/>
          <w:szCs w:val="20"/>
        </w:rPr>
        <w:lastRenderedPageBreak/>
        <w:t>Appendix Part IV/GL</w:t>
      </w:r>
      <w:r w:rsidR="00D86B13" w:rsidRPr="00BF4782">
        <w:rPr>
          <w:b/>
          <w:sz w:val="20"/>
          <w:szCs w:val="20"/>
        </w:rPr>
        <w:t>28</w:t>
      </w:r>
      <w:r w:rsidRPr="00BF4782">
        <w:rPr>
          <w:b/>
          <w:sz w:val="20"/>
          <w:szCs w:val="20"/>
        </w:rPr>
        <w:t xml:space="preserve">/G-16 Inspection Check List for Generator Set and </w:t>
      </w:r>
      <w:proofErr w:type="gramStart"/>
      <w:r w:rsidRPr="00BF4782">
        <w:rPr>
          <w:b/>
          <w:sz w:val="20"/>
          <w:szCs w:val="20"/>
        </w:rPr>
        <w:t>It’s</w:t>
      </w:r>
      <w:proofErr w:type="gramEnd"/>
      <w:r w:rsidRPr="00BF4782">
        <w:rPr>
          <w:b/>
          <w:sz w:val="20"/>
          <w:szCs w:val="20"/>
        </w:rPr>
        <w:t xml:space="preserve"> All Accessories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4595"/>
        <w:gridCol w:w="1457"/>
        <w:gridCol w:w="909"/>
        <w:gridCol w:w="1151"/>
        <w:gridCol w:w="960"/>
      </w:tblGrid>
      <w:tr w:rsidR="00FE3478" w:rsidRPr="003D41BC" w:rsidTr="00BF4782">
        <w:trPr>
          <w:trHeight w:val="20"/>
        </w:trPr>
        <w:tc>
          <w:tcPr>
            <w:tcW w:w="380" w:type="pct"/>
            <w:shd w:val="clear" w:color="auto" w:fill="DAEEF3" w:themeFill="accent5" w:themeFillTint="33"/>
            <w:vAlign w:val="center"/>
          </w:tcPr>
          <w:p w:rsidR="00FE3478" w:rsidRPr="003D41BC" w:rsidRDefault="00FE3478" w:rsidP="00FE05EA">
            <w:pPr>
              <w:ind w:left="-90" w:right="-61"/>
              <w:jc w:val="center"/>
              <w:rPr>
                <w:b/>
                <w:sz w:val="20"/>
                <w:szCs w:val="20"/>
              </w:rPr>
            </w:pPr>
            <w:r w:rsidRPr="003D41BC">
              <w:rPr>
                <w:b/>
                <w:sz w:val="20"/>
                <w:szCs w:val="20"/>
              </w:rPr>
              <w:t>S.N.</w:t>
            </w:r>
          </w:p>
        </w:tc>
        <w:tc>
          <w:tcPr>
            <w:tcW w:w="2340" w:type="pct"/>
            <w:shd w:val="clear" w:color="auto" w:fill="DAEEF3" w:themeFill="accent5" w:themeFillTint="33"/>
            <w:vAlign w:val="center"/>
          </w:tcPr>
          <w:p w:rsidR="00FE3478" w:rsidRPr="003D41BC" w:rsidRDefault="00FE3478" w:rsidP="001B243F">
            <w:pPr>
              <w:ind w:left="-90" w:right="-61"/>
              <w:jc w:val="center"/>
              <w:rPr>
                <w:b/>
                <w:sz w:val="20"/>
                <w:szCs w:val="20"/>
              </w:rPr>
            </w:pPr>
            <w:r w:rsidRPr="003D41BC">
              <w:rPr>
                <w:b/>
                <w:sz w:val="20"/>
                <w:szCs w:val="20"/>
              </w:rPr>
              <w:t>Description</w:t>
            </w:r>
          </w:p>
        </w:tc>
        <w:tc>
          <w:tcPr>
            <w:tcW w:w="742" w:type="pct"/>
            <w:shd w:val="clear" w:color="auto" w:fill="DAEEF3" w:themeFill="accent5" w:themeFillTint="33"/>
            <w:vAlign w:val="center"/>
          </w:tcPr>
          <w:p w:rsidR="00FE3478" w:rsidRPr="003D41BC" w:rsidRDefault="00FE3478" w:rsidP="001B243F">
            <w:pPr>
              <w:ind w:left="-90" w:right="-61"/>
              <w:jc w:val="center"/>
              <w:rPr>
                <w:b/>
                <w:sz w:val="20"/>
                <w:szCs w:val="20"/>
              </w:rPr>
            </w:pPr>
            <w:r w:rsidRPr="003D41BC">
              <w:rPr>
                <w:b/>
                <w:sz w:val="20"/>
                <w:szCs w:val="20"/>
              </w:rPr>
              <w:t>Technical Requirements</w:t>
            </w:r>
          </w:p>
        </w:tc>
        <w:tc>
          <w:tcPr>
            <w:tcW w:w="463" w:type="pct"/>
            <w:shd w:val="clear" w:color="auto" w:fill="DAEEF3" w:themeFill="accent5" w:themeFillTint="33"/>
            <w:vAlign w:val="center"/>
          </w:tcPr>
          <w:p w:rsidR="00FE3478" w:rsidRPr="003D41BC" w:rsidRDefault="00FE3478" w:rsidP="001B243F">
            <w:pPr>
              <w:ind w:left="-90" w:right="-61"/>
              <w:jc w:val="center"/>
              <w:rPr>
                <w:b/>
                <w:sz w:val="20"/>
                <w:szCs w:val="20"/>
              </w:rPr>
            </w:pPr>
            <w:r w:rsidRPr="003D41BC">
              <w:rPr>
                <w:b/>
                <w:sz w:val="20"/>
                <w:szCs w:val="20"/>
              </w:rPr>
              <w:t>Supplier Offer</w:t>
            </w:r>
          </w:p>
        </w:tc>
        <w:tc>
          <w:tcPr>
            <w:tcW w:w="586" w:type="pct"/>
            <w:shd w:val="clear" w:color="auto" w:fill="DAEEF3" w:themeFill="accent5" w:themeFillTint="33"/>
            <w:vAlign w:val="center"/>
          </w:tcPr>
          <w:p w:rsidR="00FE3478" w:rsidRPr="003D41BC" w:rsidRDefault="00FE3478" w:rsidP="001B243F">
            <w:pPr>
              <w:ind w:left="-90" w:right="-61"/>
              <w:jc w:val="center"/>
              <w:rPr>
                <w:b/>
                <w:sz w:val="20"/>
                <w:szCs w:val="20"/>
              </w:rPr>
            </w:pPr>
            <w:r w:rsidRPr="003D41BC">
              <w:rPr>
                <w:b/>
                <w:sz w:val="20"/>
                <w:szCs w:val="20"/>
              </w:rPr>
              <w:t>Practically Supplied</w:t>
            </w:r>
          </w:p>
        </w:tc>
        <w:tc>
          <w:tcPr>
            <w:tcW w:w="489" w:type="pct"/>
            <w:shd w:val="clear" w:color="auto" w:fill="DAEEF3" w:themeFill="accent5" w:themeFillTint="33"/>
            <w:vAlign w:val="center"/>
          </w:tcPr>
          <w:p w:rsidR="00FE3478" w:rsidRPr="003D41BC" w:rsidRDefault="00FE3478" w:rsidP="001B243F">
            <w:pPr>
              <w:ind w:left="-90" w:right="-61"/>
              <w:jc w:val="center"/>
              <w:rPr>
                <w:b/>
                <w:sz w:val="20"/>
                <w:szCs w:val="20"/>
              </w:rPr>
            </w:pPr>
            <w:r w:rsidRPr="003D41BC">
              <w:rPr>
                <w:b/>
                <w:sz w:val="20"/>
                <w:szCs w:val="20"/>
              </w:rPr>
              <w:t>Remark</w:t>
            </w:r>
          </w:p>
        </w:tc>
      </w:tr>
      <w:tr w:rsidR="000E2F88" w:rsidRPr="003D41BC" w:rsidTr="00FE05EA">
        <w:trPr>
          <w:trHeight w:val="20"/>
        </w:trPr>
        <w:tc>
          <w:tcPr>
            <w:tcW w:w="380" w:type="pct"/>
            <w:vAlign w:val="center"/>
          </w:tcPr>
          <w:p w:rsidR="000E2F88" w:rsidRPr="003D41BC" w:rsidRDefault="000E2F88" w:rsidP="00FE05EA">
            <w:pPr>
              <w:ind w:left="-90" w:right="-61"/>
              <w:jc w:val="center"/>
              <w:rPr>
                <w:b/>
                <w:sz w:val="20"/>
                <w:szCs w:val="20"/>
              </w:rPr>
            </w:pPr>
            <w:r w:rsidRPr="003D41BC">
              <w:rPr>
                <w:b/>
                <w:sz w:val="20"/>
                <w:szCs w:val="20"/>
              </w:rPr>
              <w:t>1</w:t>
            </w:r>
          </w:p>
        </w:tc>
        <w:tc>
          <w:tcPr>
            <w:tcW w:w="2340" w:type="pct"/>
            <w:vAlign w:val="bottom"/>
          </w:tcPr>
          <w:p w:rsidR="000E2F88" w:rsidRPr="003D41BC" w:rsidRDefault="000E2F88" w:rsidP="001B243F">
            <w:pPr>
              <w:ind w:left="-90" w:right="-61"/>
              <w:rPr>
                <w:b/>
                <w:sz w:val="20"/>
                <w:szCs w:val="20"/>
              </w:rPr>
            </w:pPr>
            <w:r w:rsidRPr="003D41BC">
              <w:rPr>
                <w:b/>
                <w:sz w:val="20"/>
                <w:szCs w:val="20"/>
              </w:rPr>
              <w:t xml:space="preserve">Engine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1.1</w:t>
            </w:r>
          </w:p>
        </w:tc>
        <w:tc>
          <w:tcPr>
            <w:tcW w:w="2340" w:type="pct"/>
            <w:vAlign w:val="center"/>
          </w:tcPr>
          <w:p w:rsidR="000E2F88" w:rsidRPr="003D41BC" w:rsidRDefault="000E2F88" w:rsidP="001B243F">
            <w:pPr>
              <w:ind w:left="-90" w:right="-61"/>
              <w:jc w:val="left"/>
              <w:rPr>
                <w:sz w:val="20"/>
                <w:szCs w:val="20"/>
              </w:rPr>
            </w:pPr>
            <w:r w:rsidRPr="003D41BC">
              <w:rPr>
                <w:sz w:val="20"/>
                <w:szCs w:val="20"/>
              </w:rPr>
              <w:t>Engine type</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1.2</w:t>
            </w:r>
          </w:p>
        </w:tc>
        <w:tc>
          <w:tcPr>
            <w:tcW w:w="2340" w:type="pct"/>
            <w:vAlign w:val="center"/>
          </w:tcPr>
          <w:p w:rsidR="000E2F88" w:rsidRPr="003D41BC" w:rsidRDefault="000E2F88" w:rsidP="001B243F">
            <w:pPr>
              <w:ind w:left="-90" w:right="-61"/>
              <w:jc w:val="left"/>
              <w:rPr>
                <w:sz w:val="20"/>
                <w:szCs w:val="20"/>
              </w:rPr>
            </w:pPr>
            <w:r w:rsidRPr="003D41BC">
              <w:rPr>
                <w:sz w:val="20"/>
                <w:szCs w:val="20"/>
              </w:rPr>
              <w:t>Model</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1.3</w:t>
            </w:r>
          </w:p>
        </w:tc>
        <w:tc>
          <w:tcPr>
            <w:tcW w:w="2340" w:type="pct"/>
            <w:vAlign w:val="center"/>
          </w:tcPr>
          <w:p w:rsidR="000E2F88" w:rsidRPr="003D41BC" w:rsidRDefault="000E2F88" w:rsidP="001B243F">
            <w:pPr>
              <w:ind w:left="-90" w:right="-61"/>
              <w:jc w:val="left"/>
              <w:rPr>
                <w:sz w:val="20"/>
                <w:szCs w:val="20"/>
              </w:rPr>
            </w:pPr>
            <w:r w:rsidRPr="003D41BC">
              <w:rPr>
                <w:sz w:val="20"/>
                <w:szCs w:val="20"/>
              </w:rPr>
              <w:t>Country of origin</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1.4</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Year of manufacturing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1.5</w:t>
            </w:r>
          </w:p>
        </w:tc>
        <w:tc>
          <w:tcPr>
            <w:tcW w:w="2340" w:type="pct"/>
            <w:vAlign w:val="center"/>
          </w:tcPr>
          <w:p w:rsidR="000E2F88" w:rsidRPr="003D41BC" w:rsidRDefault="000E2F88" w:rsidP="001B243F">
            <w:pPr>
              <w:ind w:left="-90" w:right="-61"/>
              <w:jc w:val="left"/>
              <w:rPr>
                <w:sz w:val="20"/>
                <w:szCs w:val="20"/>
              </w:rPr>
            </w:pPr>
            <w:r w:rsidRPr="003D41BC">
              <w:rPr>
                <w:sz w:val="20"/>
                <w:szCs w:val="20"/>
              </w:rPr>
              <w:t>Engine Serial No.</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1.6</w:t>
            </w:r>
          </w:p>
        </w:tc>
        <w:tc>
          <w:tcPr>
            <w:tcW w:w="2340" w:type="pct"/>
            <w:vAlign w:val="center"/>
          </w:tcPr>
          <w:p w:rsidR="000E2F88" w:rsidRPr="003D41BC" w:rsidRDefault="000E2F88" w:rsidP="001B243F">
            <w:pPr>
              <w:ind w:left="-90" w:right="-61"/>
              <w:jc w:val="left"/>
              <w:rPr>
                <w:sz w:val="20"/>
                <w:szCs w:val="20"/>
              </w:rPr>
            </w:pPr>
            <w:r w:rsidRPr="003D41BC">
              <w:rPr>
                <w:sz w:val="20"/>
                <w:szCs w:val="20"/>
              </w:rPr>
              <w:t>Engine power</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1.7</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Engine efficiency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1.8</w:t>
            </w:r>
          </w:p>
        </w:tc>
        <w:tc>
          <w:tcPr>
            <w:tcW w:w="2340" w:type="pct"/>
            <w:vAlign w:val="center"/>
          </w:tcPr>
          <w:p w:rsidR="000E2F88" w:rsidRPr="003D41BC" w:rsidRDefault="000E2F88" w:rsidP="001B243F">
            <w:pPr>
              <w:ind w:left="-90" w:right="-61"/>
              <w:jc w:val="left"/>
              <w:rPr>
                <w:sz w:val="20"/>
                <w:szCs w:val="20"/>
              </w:rPr>
            </w:pPr>
            <w:r w:rsidRPr="003D41BC">
              <w:rPr>
                <w:sz w:val="20"/>
                <w:szCs w:val="20"/>
              </w:rPr>
              <w:t>Engine Aspirating system</w:t>
            </w:r>
          </w:p>
          <w:p w:rsidR="000E2F88" w:rsidRPr="003D41BC" w:rsidRDefault="000E2F88" w:rsidP="001B243F">
            <w:pPr>
              <w:ind w:left="-90" w:right="-61"/>
              <w:jc w:val="left"/>
              <w:rPr>
                <w:sz w:val="20"/>
                <w:szCs w:val="20"/>
              </w:rPr>
            </w:pPr>
            <w:r w:rsidRPr="003D41BC">
              <w:rPr>
                <w:sz w:val="20"/>
                <w:szCs w:val="20"/>
              </w:rPr>
              <w:t xml:space="preserve">(natural or turbo charged)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1.9</w:t>
            </w:r>
          </w:p>
        </w:tc>
        <w:tc>
          <w:tcPr>
            <w:tcW w:w="2340" w:type="pct"/>
            <w:vAlign w:val="center"/>
          </w:tcPr>
          <w:p w:rsidR="000E2F88" w:rsidRPr="003D41BC" w:rsidRDefault="000E2F88" w:rsidP="001B243F">
            <w:pPr>
              <w:ind w:left="-90" w:right="-61"/>
              <w:jc w:val="left"/>
              <w:rPr>
                <w:sz w:val="20"/>
                <w:szCs w:val="20"/>
              </w:rPr>
            </w:pPr>
            <w:r w:rsidRPr="003D41BC">
              <w:rPr>
                <w:sz w:val="20"/>
                <w:szCs w:val="20"/>
              </w:rPr>
              <w:t>Availability of exhaust manifold (short/extended)</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1.10</w:t>
            </w:r>
          </w:p>
        </w:tc>
        <w:tc>
          <w:tcPr>
            <w:tcW w:w="2340" w:type="pct"/>
            <w:vAlign w:val="center"/>
          </w:tcPr>
          <w:p w:rsidR="000E2F88" w:rsidRPr="003D41BC" w:rsidRDefault="000E2F88" w:rsidP="001B243F">
            <w:pPr>
              <w:ind w:left="-90" w:right="-61"/>
              <w:jc w:val="left"/>
              <w:rPr>
                <w:sz w:val="20"/>
                <w:szCs w:val="20"/>
              </w:rPr>
            </w:pPr>
            <w:r w:rsidRPr="003D41BC">
              <w:rPr>
                <w:sz w:val="20"/>
                <w:szCs w:val="20"/>
              </w:rPr>
              <w:t>No of cylinder</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1.11</w:t>
            </w:r>
          </w:p>
        </w:tc>
        <w:tc>
          <w:tcPr>
            <w:tcW w:w="2340" w:type="pct"/>
            <w:vAlign w:val="center"/>
          </w:tcPr>
          <w:p w:rsidR="000E2F88" w:rsidRPr="003D41BC" w:rsidRDefault="000E2F88" w:rsidP="001B243F">
            <w:pPr>
              <w:ind w:left="-90" w:right="-61"/>
              <w:jc w:val="left"/>
              <w:rPr>
                <w:sz w:val="20"/>
                <w:szCs w:val="20"/>
              </w:rPr>
            </w:pPr>
            <w:r w:rsidRPr="003D41BC">
              <w:rPr>
                <w:sz w:val="20"/>
                <w:szCs w:val="20"/>
              </w:rPr>
              <w:t>Fuel  injection system (direct or indirect)</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1.12</w:t>
            </w:r>
          </w:p>
        </w:tc>
        <w:tc>
          <w:tcPr>
            <w:tcW w:w="2340" w:type="pct"/>
            <w:vAlign w:val="center"/>
          </w:tcPr>
          <w:p w:rsidR="000E2F88" w:rsidRPr="003D41BC" w:rsidRDefault="000E2F88" w:rsidP="001B243F">
            <w:pPr>
              <w:ind w:left="-90" w:right="-61"/>
              <w:jc w:val="left"/>
              <w:rPr>
                <w:sz w:val="20"/>
                <w:szCs w:val="20"/>
              </w:rPr>
            </w:pPr>
            <w:r w:rsidRPr="003D41BC">
              <w:rPr>
                <w:sz w:val="20"/>
                <w:szCs w:val="20"/>
              </w:rPr>
              <w:t>Engine cooling system</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1.13</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Fuel governing system (mechanical or automatic)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1.14</w:t>
            </w:r>
          </w:p>
        </w:tc>
        <w:tc>
          <w:tcPr>
            <w:tcW w:w="2340" w:type="pct"/>
            <w:vAlign w:val="center"/>
          </w:tcPr>
          <w:p w:rsidR="000E2F88" w:rsidRPr="003D41BC" w:rsidRDefault="000E2F88" w:rsidP="001B243F">
            <w:pPr>
              <w:ind w:left="-90" w:right="-61"/>
              <w:jc w:val="left"/>
              <w:rPr>
                <w:b/>
                <w:sz w:val="20"/>
                <w:szCs w:val="20"/>
              </w:rPr>
            </w:pPr>
            <w:r w:rsidRPr="003D41BC">
              <w:rPr>
                <w:sz w:val="20"/>
                <w:szCs w:val="20"/>
              </w:rPr>
              <w:t>Fuel pump/feed pump system(mechanical or electrical) or without feed pump</w:t>
            </w:r>
          </w:p>
        </w:tc>
        <w:tc>
          <w:tcPr>
            <w:tcW w:w="742" w:type="pct"/>
          </w:tcPr>
          <w:p w:rsidR="000E2F88" w:rsidRPr="003D41BC" w:rsidRDefault="000E2F88" w:rsidP="001B243F">
            <w:pPr>
              <w:ind w:left="-90" w:right="-61"/>
              <w:rPr>
                <w:b/>
                <w:bCs/>
                <w:color w:val="FF0000"/>
                <w:sz w:val="20"/>
                <w:szCs w:val="20"/>
              </w:rPr>
            </w:pPr>
          </w:p>
        </w:tc>
        <w:tc>
          <w:tcPr>
            <w:tcW w:w="463" w:type="pct"/>
            <w:vAlign w:val="bottom"/>
          </w:tcPr>
          <w:p w:rsidR="000E2F88" w:rsidRPr="003D41BC" w:rsidRDefault="000E2F88" w:rsidP="001B243F">
            <w:pPr>
              <w:ind w:left="-90" w:right="-61"/>
              <w:rPr>
                <w:b/>
                <w:bCs/>
                <w:color w:val="FF0000"/>
                <w:sz w:val="20"/>
                <w:szCs w:val="20"/>
              </w:rPr>
            </w:pPr>
          </w:p>
        </w:tc>
        <w:tc>
          <w:tcPr>
            <w:tcW w:w="586" w:type="pct"/>
          </w:tcPr>
          <w:p w:rsidR="000E2F88" w:rsidRPr="003D41BC" w:rsidRDefault="000E2F88" w:rsidP="001B243F">
            <w:pPr>
              <w:ind w:left="-90" w:right="-61"/>
              <w:rPr>
                <w:b/>
                <w:bCs/>
                <w:color w:val="FF0000"/>
                <w:sz w:val="20"/>
                <w:szCs w:val="20"/>
              </w:rPr>
            </w:pPr>
          </w:p>
        </w:tc>
        <w:tc>
          <w:tcPr>
            <w:tcW w:w="489" w:type="pct"/>
          </w:tcPr>
          <w:p w:rsidR="000E2F88" w:rsidRPr="003D41BC" w:rsidRDefault="000E2F88" w:rsidP="001B243F">
            <w:pPr>
              <w:ind w:left="-90" w:right="-61"/>
              <w:rPr>
                <w:b/>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1.15</w:t>
            </w:r>
          </w:p>
        </w:tc>
        <w:tc>
          <w:tcPr>
            <w:tcW w:w="2340" w:type="pct"/>
            <w:vAlign w:val="center"/>
          </w:tcPr>
          <w:p w:rsidR="000E2F88" w:rsidRPr="003D41BC" w:rsidRDefault="000E2F88" w:rsidP="001B243F">
            <w:pPr>
              <w:ind w:left="-90" w:right="-61"/>
              <w:jc w:val="left"/>
              <w:rPr>
                <w:sz w:val="20"/>
                <w:szCs w:val="20"/>
              </w:rPr>
            </w:pPr>
            <w:r w:rsidRPr="003D41BC">
              <w:rPr>
                <w:sz w:val="20"/>
                <w:szCs w:val="20"/>
              </w:rPr>
              <w:t>Engine starting voltage (12v or 24v)</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b/>
                <w:sz w:val="20"/>
                <w:szCs w:val="20"/>
              </w:rPr>
            </w:pPr>
            <w:r w:rsidRPr="003D41BC">
              <w:rPr>
                <w:b/>
                <w:sz w:val="20"/>
                <w:szCs w:val="20"/>
              </w:rPr>
              <w:t>2</w:t>
            </w:r>
          </w:p>
        </w:tc>
        <w:tc>
          <w:tcPr>
            <w:tcW w:w="2340" w:type="pct"/>
            <w:vAlign w:val="center"/>
          </w:tcPr>
          <w:p w:rsidR="000E2F88" w:rsidRPr="003D41BC" w:rsidRDefault="000E2F88" w:rsidP="001B243F">
            <w:pPr>
              <w:ind w:left="-90" w:right="-61"/>
              <w:jc w:val="left"/>
              <w:rPr>
                <w:b/>
                <w:sz w:val="20"/>
                <w:szCs w:val="20"/>
              </w:rPr>
            </w:pPr>
            <w:r w:rsidRPr="003D41BC">
              <w:rPr>
                <w:b/>
                <w:sz w:val="20"/>
                <w:szCs w:val="20"/>
              </w:rPr>
              <w:t xml:space="preserve">Alternator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2.1</w:t>
            </w:r>
          </w:p>
        </w:tc>
        <w:tc>
          <w:tcPr>
            <w:tcW w:w="2340" w:type="pct"/>
            <w:vAlign w:val="center"/>
          </w:tcPr>
          <w:p w:rsidR="000E2F88" w:rsidRPr="003D41BC" w:rsidRDefault="000E2F88" w:rsidP="001B243F">
            <w:pPr>
              <w:ind w:left="-90" w:right="-61"/>
              <w:jc w:val="left"/>
              <w:rPr>
                <w:sz w:val="20"/>
                <w:szCs w:val="20"/>
              </w:rPr>
            </w:pPr>
            <w:r w:rsidRPr="003D41BC">
              <w:rPr>
                <w:sz w:val="20"/>
                <w:szCs w:val="20"/>
              </w:rPr>
              <w:t>Type</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2.2</w:t>
            </w:r>
          </w:p>
        </w:tc>
        <w:tc>
          <w:tcPr>
            <w:tcW w:w="2340" w:type="pct"/>
            <w:vAlign w:val="center"/>
          </w:tcPr>
          <w:p w:rsidR="000E2F88" w:rsidRPr="003D41BC" w:rsidRDefault="000E2F88" w:rsidP="001B243F">
            <w:pPr>
              <w:ind w:left="-90" w:right="-61"/>
              <w:jc w:val="left"/>
              <w:rPr>
                <w:sz w:val="20"/>
                <w:szCs w:val="20"/>
              </w:rPr>
            </w:pPr>
            <w:r w:rsidRPr="003D41BC">
              <w:rPr>
                <w:sz w:val="20"/>
                <w:szCs w:val="20"/>
              </w:rPr>
              <w:t>Model</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2.3</w:t>
            </w:r>
          </w:p>
        </w:tc>
        <w:tc>
          <w:tcPr>
            <w:tcW w:w="2340" w:type="pct"/>
            <w:vAlign w:val="center"/>
          </w:tcPr>
          <w:p w:rsidR="000E2F88" w:rsidRPr="003D41BC" w:rsidRDefault="000E2F88" w:rsidP="001B243F">
            <w:pPr>
              <w:ind w:left="-90" w:right="-61"/>
              <w:jc w:val="left"/>
              <w:rPr>
                <w:sz w:val="20"/>
                <w:szCs w:val="20"/>
              </w:rPr>
            </w:pPr>
            <w:r w:rsidRPr="003D41BC">
              <w:rPr>
                <w:sz w:val="20"/>
                <w:szCs w:val="20"/>
              </w:rPr>
              <w:t>Serial no</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2.4</w:t>
            </w:r>
          </w:p>
        </w:tc>
        <w:tc>
          <w:tcPr>
            <w:tcW w:w="2340" w:type="pct"/>
            <w:vAlign w:val="center"/>
          </w:tcPr>
          <w:p w:rsidR="000E2F88" w:rsidRPr="003D41BC" w:rsidRDefault="000E2F88" w:rsidP="001B243F">
            <w:pPr>
              <w:ind w:left="-90" w:right="-61"/>
              <w:jc w:val="left"/>
              <w:rPr>
                <w:sz w:val="20"/>
                <w:szCs w:val="20"/>
              </w:rPr>
            </w:pPr>
            <w:r w:rsidRPr="003D41BC">
              <w:rPr>
                <w:sz w:val="20"/>
                <w:szCs w:val="20"/>
              </w:rPr>
              <w:t>Country  of origin</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2.5</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Year of manufacturing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2.6</w:t>
            </w:r>
          </w:p>
        </w:tc>
        <w:tc>
          <w:tcPr>
            <w:tcW w:w="2340" w:type="pct"/>
            <w:vAlign w:val="center"/>
          </w:tcPr>
          <w:p w:rsidR="000E2F88" w:rsidRPr="003D41BC" w:rsidRDefault="000E2F88" w:rsidP="001B243F">
            <w:pPr>
              <w:ind w:left="-90" w:right="-61"/>
              <w:jc w:val="left"/>
              <w:rPr>
                <w:sz w:val="20"/>
                <w:szCs w:val="20"/>
              </w:rPr>
            </w:pPr>
            <w:r w:rsidRPr="003D41BC">
              <w:rPr>
                <w:sz w:val="20"/>
                <w:szCs w:val="20"/>
              </w:rPr>
              <w:t>AVR-type</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w:t>
            </w:r>
            <w:r w:rsidR="002739C0" w:rsidRPr="003D41BC">
              <w:rPr>
                <w:sz w:val="20"/>
                <w:szCs w:val="20"/>
              </w:rPr>
              <w:t>7</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standby Output power (KVA) at  full  load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2.</w:t>
            </w:r>
            <w:r w:rsidR="002739C0" w:rsidRPr="003D41BC">
              <w:rPr>
                <w:sz w:val="20"/>
                <w:szCs w:val="20"/>
              </w:rPr>
              <w:t>8</w:t>
            </w:r>
          </w:p>
        </w:tc>
        <w:tc>
          <w:tcPr>
            <w:tcW w:w="2340" w:type="pct"/>
            <w:vAlign w:val="center"/>
          </w:tcPr>
          <w:p w:rsidR="000E2F88" w:rsidRPr="003D41BC" w:rsidRDefault="000E2F88" w:rsidP="001B243F">
            <w:pPr>
              <w:ind w:left="-90" w:right="-61"/>
              <w:jc w:val="left"/>
              <w:rPr>
                <w:sz w:val="20"/>
                <w:szCs w:val="20"/>
              </w:rPr>
            </w:pPr>
            <w:r w:rsidRPr="003D41BC">
              <w:rPr>
                <w:sz w:val="20"/>
                <w:szCs w:val="20"/>
              </w:rPr>
              <w:t>Prime output power (KVA) at  full  load</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b/>
                <w:sz w:val="20"/>
                <w:szCs w:val="20"/>
              </w:rPr>
            </w:pPr>
            <w:r w:rsidRPr="003D41BC">
              <w:rPr>
                <w:b/>
                <w:sz w:val="20"/>
                <w:szCs w:val="20"/>
              </w:rPr>
              <w:t>3</w:t>
            </w:r>
          </w:p>
        </w:tc>
        <w:tc>
          <w:tcPr>
            <w:tcW w:w="2340" w:type="pct"/>
            <w:vAlign w:val="center"/>
          </w:tcPr>
          <w:p w:rsidR="000E2F88" w:rsidRPr="003D41BC" w:rsidRDefault="000E2F88" w:rsidP="001B243F">
            <w:pPr>
              <w:ind w:left="-90" w:right="-61"/>
              <w:jc w:val="left"/>
              <w:rPr>
                <w:b/>
                <w:sz w:val="20"/>
                <w:szCs w:val="20"/>
              </w:rPr>
            </w:pPr>
            <w:r w:rsidRPr="003D41BC">
              <w:rPr>
                <w:b/>
                <w:sz w:val="20"/>
                <w:szCs w:val="20"/>
              </w:rPr>
              <w:t xml:space="preserve">Control panel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w:t>
            </w:r>
          </w:p>
        </w:tc>
        <w:tc>
          <w:tcPr>
            <w:tcW w:w="2340" w:type="pct"/>
            <w:vAlign w:val="center"/>
          </w:tcPr>
          <w:p w:rsidR="000E2F88" w:rsidRPr="003D41BC" w:rsidRDefault="000E2F88" w:rsidP="001B243F">
            <w:pPr>
              <w:ind w:left="-90" w:right="-61"/>
              <w:jc w:val="left"/>
              <w:rPr>
                <w:sz w:val="20"/>
                <w:szCs w:val="20"/>
              </w:rPr>
            </w:pPr>
            <w:r w:rsidRPr="003D41BC">
              <w:rPr>
                <w:sz w:val="20"/>
                <w:szCs w:val="20"/>
              </w:rPr>
              <w:t>Type (digital /analogue)</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3.2</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Availability of </w:t>
            </w:r>
            <w:proofErr w:type="spellStart"/>
            <w:r w:rsidRPr="003D41BC">
              <w:rPr>
                <w:sz w:val="20"/>
                <w:szCs w:val="20"/>
              </w:rPr>
              <w:t>self stand</w:t>
            </w:r>
            <w:proofErr w:type="spellEnd"/>
            <w:r w:rsidRPr="003D41BC">
              <w:rPr>
                <w:sz w:val="20"/>
                <w:szCs w:val="20"/>
              </w:rPr>
              <w:t xml:space="preserve"> structure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3.3</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Availability of  measurements  and indicators </w:t>
            </w:r>
          </w:p>
        </w:tc>
        <w:tc>
          <w:tcPr>
            <w:tcW w:w="742" w:type="pct"/>
          </w:tcPr>
          <w:p w:rsidR="000E2F88" w:rsidRPr="003D41BC" w:rsidRDefault="000E2F88" w:rsidP="001B243F">
            <w:pPr>
              <w:ind w:left="-90" w:right="-61"/>
              <w:rPr>
                <w:color w:val="FF0000"/>
                <w:sz w:val="20"/>
                <w:szCs w:val="20"/>
              </w:rPr>
            </w:pPr>
          </w:p>
        </w:tc>
        <w:tc>
          <w:tcPr>
            <w:tcW w:w="463" w:type="pct"/>
            <w:vAlign w:val="bottom"/>
          </w:tcPr>
          <w:p w:rsidR="000E2F88" w:rsidRPr="003D41BC" w:rsidRDefault="000E2F88" w:rsidP="001B243F">
            <w:pPr>
              <w:ind w:left="-90" w:right="-61"/>
              <w:rPr>
                <w:color w:val="FF0000"/>
                <w:sz w:val="20"/>
                <w:szCs w:val="20"/>
              </w:rPr>
            </w:pPr>
          </w:p>
        </w:tc>
        <w:tc>
          <w:tcPr>
            <w:tcW w:w="586" w:type="pct"/>
          </w:tcPr>
          <w:p w:rsidR="000E2F88" w:rsidRPr="003D41BC" w:rsidRDefault="000E2F88" w:rsidP="001B243F">
            <w:pPr>
              <w:ind w:left="-90" w:right="-61"/>
              <w:rPr>
                <w:color w:val="FF0000"/>
                <w:sz w:val="20"/>
                <w:szCs w:val="20"/>
              </w:rPr>
            </w:pPr>
          </w:p>
        </w:tc>
        <w:tc>
          <w:tcPr>
            <w:tcW w:w="489" w:type="pct"/>
          </w:tcPr>
          <w:p w:rsidR="000E2F88" w:rsidRPr="003D41BC" w:rsidRDefault="000E2F88" w:rsidP="001B243F">
            <w:pPr>
              <w:ind w:left="-90" w:right="-61"/>
              <w:rPr>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3.4</w:t>
            </w:r>
          </w:p>
        </w:tc>
        <w:tc>
          <w:tcPr>
            <w:tcW w:w="2340" w:type="pct"/>
            <w:vAlign w:val="center"/>
          </w:tcPr>
          <w:p w:rsidR="000E2F88" w:rsidRPr="003D41BC" w:rsidRDefault="000E2F88" w:rsidP="001B243F">
            <w:pPr>
              <w:ind w:left="-90" w:right="-61"/>
              <w:jc w:val="left"/>
              <w:rPr>
                <w:sz w:val="20"/>
                <w:szCs w:val="20"/>
              </w:rPr>
            </w:pPr>
            <w:r w:rsidRPr="003D41BC">
              <w:rPr>
                <w:sz w:val="20"/>
                <w:szCs w:val="20"/>
              </w:rPr>
              <w:t>Fuel level</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3.5</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Battery charging system indicator </w:t>
            </w:r>
          </w:p>
        </w:tc>
        <w:tc>
          <w:tcPr>
            <w:tcW w:w="742" w:type="pct"/>
          </w:tcPr>
          <w:p w:rsidR="000E2F88" w:rsidRPr="003D41BC" w:rsidRDefault="000E2F88" w:rsidP="001B243F">
            <w:pPr>
              <w:ind w:left="-90" w:right="-61"/>
              <w:rPr>
                <w:b/>
                <w:bCs/>
                <w:color w:val="FF0000"/>
                <w:sz w:val="20"/>
                <w:szCs w:val="20"/>
              </w:rPr>
            </w:pPr>
          </w:p>
        </w:tc>
        <w:tc>
          <w:tcPr>
            <w:tcW w:w="463" w:type="pct"/>
            <w:vAlign w:val="bottom"/>
          </w:tcPr>
          <w:p w:rsidR="000E2F88" w:rsidRPr="003D41BC" w:rsidRDefault="000E2F88" w:rsidP="001B243F">
            <w:pPr>
              <w:ind w:left="-90" w:right="-61"/>
              <w:rPr>
                <w:b/>
                <w:bCs/>
                <w:color w:val="FF0000"/>
                <w:sz w:val="20"/>
                <w:szCs w:val="20"/>
              </w:rPr>
            </w:pPr>
          </w:p>
        </w:tc>
        <w:tc>
          <w:tcPr>
            <w:tcW w:w="586" w:type="pct"/>
          </w:tcPr>
          <w:p w:rsidR="000E2F88" w:rsidRPr="003D41BC" w:rsidRDefault="000E2F88" w:rsidP="001B243F">
            <w:pPr>
              <w:ind w:left="-90" w:right="-61"/>
              <w:rPr>
                <w:b/>
                <w:bCs/>
                <w:color w:val="FF0000"/>
                <w:sz w:val="20"/>
                <w:szCs w:val="20"/>
              </w:rPr>
            </w:pPr>
          </w:p>
        </w:tc>
        <w:tc>
          <w:tcPr>
            <w:tcW w:w="489" w:type="pct"/>
          </w:tcPr>
          <w:p w:rsidR="000E2F88" w:rsidRPr="003D41BC" w:rsidRDefault="000E2F88" w:rsidP="001B243F">
            <w:pPr>
              <w:ind w:left="-90" w:right="-61"/>
              <w:rPr>
                <w:b/>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3.6</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Temperature sensor </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3.7</w:t>
            </w:r>
          </w:p>
        </w:tc>
        <w:tc>
          <w:tcPr>
            <w:tcW w:w="2340" w:type="pct"/>
            <w:vAlign w:val="center"/>
          </w:tcPr>
          <w:p w:rsidR="000E2F88" w:rsidRPr="003D41BC" w:rsidRDefault="000E2F88" w:rsidP="001B243F">
            <w:pPr>
              <w:ind w:left="-90" w:right="-61"/>
              <w:jc w:val="left"/>
              <w:rPr>
                <w:sz w:val="20"/>
                <w:szCs w:val="20"/>
              </w:rPr>
            </w:pPr>
            <w:r w:rsidRPr="003D41BC">
              <w:rPr>
                <w:sz w:val="20"/>
                <w:szCs w:val="20"/>
              </w:rPr>
              <w:t>Oil pressure indicator</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3.8</w:t>
            </w:r>
          </w:p>
        </w:tc>
        <w:tc>
          <w:tcPr>
            <w:tcW w:w="2340" w:type="pct"/>
            <w:vAlign w:val="center"/>
          </w:tcPr>
          <w:p w:rsidR="000E2F88" w:rsidRPr="003D41BC" w:rsidRDefault="000E2F88" w:rsidP="001B243F">
            <w:pPr>
              <w:ind w:left="-90" w:right="-61"/>
              <w:jc w:val="left"/>
              <w:rPr>
                <w:sz w:val="20"/>
                <w:szCs w:val="20"/>
              </w:rPr>
            </w:pPr>
            <w:r w:rsidRPr="003D41BC">
              <w:rPr>
                <w:sz w:val="20"/>
                <w:szCs w:val="20"/>
              </w:rPr>
              <w:t>Volt meter</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3.9</w:t>
            </w:r>
          </w:p>
        </w:tc>
        <w:tc>
          <w:tcPr>
            <w:tcW w:w="2340" w:type="pct"/>
            <w:vAlign w:val="center"/>
          </w:tcPr>
          <w:p w:rsidR="000E2F88" w:rsidRPr="003D41BC" w:rsidRDefault="000E2F88" w:rsidP="001B243F">
            <w:pPr>
              <w:ind w:left="-90" w:right="-61"/>
              <w:jc w:val="left"/>
              <w:rPr>
                <w:sz w:val="20"/>
                <w:szCs w:val="20"/>
              </w:rPr>
            </w:pPr>
            <w:r w:rsidRPr="003D41BC">
              <w:rPr>
                <w:sz w:val="20"/>
                <w:szCs w:val="20"/>
              </w:rPr>
              <w:t>Ammeter in  each phase</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3.10</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Frequency meter </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3.11</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Phase selection switch </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3.12</w:t>
            </w:r>
          </w:p>
        </w:tc>
        <w:tc>
          <w:tcPr>
            <w:tcW w:w="2340" w:type="pct"/>
            <w:vAlign w:val="center"/>
          </w:tcPr>
          <w:p w:rsidR="000E2F88" w:rsidRPr="003D41BC" w:rsidRDefault="000E2F88" w:rsidP="001B243F">
            <w:pPr>
              <w:ind w:left="-90" w:right="-61"/>
              <w:jc w:val="left"/>
              <w:rPr>
                <w:sz w:val="20"/>
                <w:szCs w:val="20"/>
              </w:rPr>
            </w:pPr>
            <w:r w:rsidRPr="003D41BC">
              <w:rPr>
                <w:sz w:val="20"/>
                <w:szCs w:val="20"/>
              </w:rPr>
              <w:t>Availability of 3 phase and single   phase supply</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3.13</w:t>
            </w:r>
          </w:p>
        </w:tc>
        <w:tc>
          <w:tcPr>
            <w:tcW w:w="2340" w:type="pct"/>
            <w:vAlign w:val="center"/>
          </w:tcPr>
          <w:p w:rsidR="000E2F88" w:rsidRPr="003D41BC" w:rsidRDefault="000E2F88" w:rsidP="001B243F">
            <w:pPr>
              <w:ind w:left="-90" w:right="-61"/>
              <w:jc w:val="left"/>
              <w:rPr>
                <w:sz w:val="20"/>
                <w:szCs w:val="20"/>
              </w:rPr>
            </w:pPr>
            <w:r w:rsidRPr="003D41BC">
              <w:rPr>
                <w:sz w:val="20"/>
                <w:szCs w:val="20"/>
              </w:rPr>
              <w:t>Availability of automatic breaker</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3.14</w:t>
            </w:r>
          </w:p>
        </w:tc>
        <w:tc>
          <w:tcPr>
            <w:tcW w:w="2340" w:type="pct"/>
            <w:vAlign w:val="center"/>
          </w:tcPr>
          <w:p w:rsidR="000E2F88" w:rsidRPr="003D41BC" w:rsidRDefault="002739C0" w:rsidP="001B243F">
            <w:pPr>
              <w:ind w:left="-90" w:right="-61"/>
              <w:jc w:val="left"/>
              <w:rPr>
                <w:sz w:val="20"/>
                <w:szCs w:val="20"/>
              </w:rPr>
            </w:pPr>
            <w:r w:rsidRPr="003D41BC">
              <w:rPr>
                <w:sz w:val="20"/>
                <w:szCs w:val="20"/>
              </w:rPr>
              <w:t>C</w:t>
            </w:r>
            <w:r w:rsidR="000E2F88" w:rsidRPr="003D41BC">
              <w:rPr>
                <w:sz w:val="20"/>
                <w:szCs w:val="20"/>
              </w:rPr>
              <w:t>ranking  mechanism(key, pushbutton or remote)</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3.15</w:t>
            </w:r>
          </w:p>
        </w:tc>
        <w:tc>
          <w:tcPr>
            <w:tcW w:w="2340" w:type="pct"/>
            <w:vAlign w:val="center"/>
          </w:tcPr>
          <w:p w:rsidR="000E2F88" w:rsidRPr="003D41BC" w:rsidRDefault="000E2F88" w:rsidP="001B243F">
            <w:pPr>
              <w:ind w:left="-90" w:right="-61"/>
              <w:jc w:val="left"/>
              <w:rPr>
                <w:sz w:val="20"/>
                <w:szCs w:val="20"/>
              </w:rPr>
            </w:pPr>
            <w:r w:rsidRPr="003D41BC">
              <w:rPr>
                <w:sz w:val="20"/>
                <w:szCs w:val="20"/>
              </w:rPr>
              <w:t>Hour  meter</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3.16</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Emergency stopping switch </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3.17</w:t>
            </w:r>
          </w:p>
        </w:tc>
        <w:tc>
          <w:tcPr>
            <w:tcW w:w="2340" w:type="pct"/>
            <w:vAlign w:val="center"/>
          </w:tcPr>
          <w:p w:rsidR="000E2F88" w:rsidRPr="003D41BC" w:rsidRDefault="000E2F88" w:rsidP="001B243F">
            <w:pPr>
              <w:ind w:left="-90" w:right="-61"/>
              <w:jc w:val="left"/>
              <w:rPr>
                <w:sz w:val="20"/>
                <w:szCs w:val="20"/>
              </w:rPr>
            </w:pPr>
            <w:r w:rsidRPr="003D41BC">
              <w:rPr>
                <w:sz w:val="20"/>
                <w:szCs w:val="20"/>
              </w:rPr>
              <w:t xml:space="preserve">Generator running indicator </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r w:rsidR="000E2F88" w:rsidRPr="003D41BC" w:rsidTr="00FE05EA">
        <w:trPr>
          <w:trHeight w:val="20"/>
        </w:trPr>
        <w:tc>
          <w:tcPr>
            <w:tcW w:w="380" w:type="pct"/>
            <w:vAlign w:val="center"/>
          </w:tcPr>
          <w:p w:rsidR="000E2F88" w:rsidRPr="003D41BC" w:rsidRDefault="000E2F88" w:rsidP="00FE05EA">
            <w:pPr>
              <w:ind w:left="-90" w:right="-61"/>
              <w:jc w:val="center"/>
              <w:rPr>
                <w:sz w:val="20"/>
                <w:szCs w:val="20"/>
              </w:rPr>
            </w:pPr>
            <w:r w:rsidRPr="003D41BC">
              <w:rPr>
                <w:sz w:val="20"/>
                <w:szCs w:val="20"/>
              </w:rPr>
              <w:t>3.18</w:t>
            </w:r>
          </w:p>
        </w:tc>
        <w:tc>
          <w:tcPr>
            <w:tcW w:w="2340" w:type="pct"/>
            <w:vAlign w:val="center"/>
          </w:tcPr>
          <w:p w:rsidR="000E2F88" w:rsidRPr="003D41BC" w:rsidRDefault="000E2F88" w:rsidP="001B243F">
            <w:pPr>
              <w:ind w:left="-90" w:right="-61"/>
              <w:jc w:val="left"/>
              <w:rPr>
                <w:sz w:val="20"/>
                <w:szCs w:val="20"/>
              </w:rPr>
            </w:pPr>
            <w:r w:rsidRPr="003D41BC">
              <w:rPr>
                <w:sz w:val="20"/>
                <w:szCs w:val="20"/>
              </w:rPr>
              <w:t>Availability of standard operating, maintenance and installation manuals for(engine, alternator and control panel/switch board)</w:t>
            </w:r>
          </w:p>
        </w:tc>
        <w:tc>
          <w:tcPr>
            <w:tcW w:w="742" w:type="pct"/>
          </w:tcPr>
          <w:p w:rsidR="000E2F88" w:rsidRPr="003D41BC" w:rsidRDefault="000E2F88" w:rsidP="001B243F">
            <w:pPr>
              <w:ind w:left="-90" w:right="-61"/>
              <w:rPr>
                <w:bCs/>
                <w:color w:val="FF0000"/>
                <w:sz w:val="20"/>
                <w:szCs w:val="20"/>
              </w:rPr>
            </w:pPr>
          </w:p>
        </w:tc>
        <w:tc>
          <w:tcPr>
            <w:tcW w:w="463" w:type="pct"/>
            <w:vAlign w:val="bottom"/>
          </w:tcPr>
          <w:p w:rsidR="000E2F88" w:rsidRPr="003D41BC" w:rsidRDefault="000E2F88" w:rsidP="001B243F">
            <w:pPr>
              <w:ind w:left="-90" w:right="-61"/>
              <w:rPr>
                <w:bCs/>
                <w:color w:val="FF0000"/>
                <w:sz w:val="20"/>
                <w:szCs w:val="20"/>
              </w:rPr>
            </w:pPr>
          </w:p>
        </w:tc>
        <w:tc>
          <w:tcPr>
            <w:tcW w:w="586" w:type="pct"/>
          </w:tcPr>
          <w:p w:rsidR="000E2F88" w:rsidRPr="003D41BC" w:rsidRDefault="000E2F88" w:rsidP="001B243F">
            <w:pPr>
              <w:ind w:left="-90" w:right="-61"/>
              <w:rPr>
                <w:bCs/>
                <w:color w:val="FF0000"/>
                <w:sz w:val="20"/>
                <w:szCs w:val="20"/>
              </w:rPr>
            </w:pPr>
          </w:p>
        </w:tc>
        <w:tc>
          <w:tcPr>
            <w:tcW w:w="489" w:type="pct"/>
          </w:tcPr>
          <w:p w:rsidR="000E2F88" w:rsidRPr="003D41BC" w:rsidRDefault="000E2F88" w:rsidP="001B243F">
            <w:pPr>
              <w:ind w:left="-90" w:right="-61"/>
              <w:rPr>
                <w:bCs/>
                <w:color w:val="FF0000"/>
                <w:sz w:val="20"/>
                <w:szCs w:val="20"/>
              </w:rPr>
            </w:pPr>
          </w:p>
        </w:tc>
      </w:tr>
    </w:tbl>
    <w:p w:rsidR="00FE3478" w:rsidRPr="003D41BC" w:rsidRDefault="00FE3478" w:rsidP="005C69DE">
      <w:pPr>
        <w:spacing w:line="360" w:lineRule="auto"/>
        <w:rPr>
          <w:sz w:val="20"/>
          <w:szCs w:val="20"/>
        </w:rPr>
      </w:pPr>
      <w:r w:rsidRPr="003D41BC">
        <w:rPr>
          <w:sz w:val="20"/>
          <w:szCs w:val="20"/>
        </w:rPr>
        <w:lastRenderedPageBreak/>
        <w:t xml:space="preserve">Over all decision of Inspection committee on pump and related </w:t>
      </w:r>
      <w:proofErr w:type="spellStart"/>
      <w:r w:rsidRPr="003D41BC">
        <w:rPr>
          <w:sz w:val="20"/>
          <w:szCs w:val="20"/>
        </w:rPr>
        <w:t>equipments</w:t>
      </w:r>
      <w:proofErr w:type="spellEnd"/>
      <w:r w:rsidRPr="003D41BC">
        <w:rPr>
          <w:sz w:val="20"/>
          <w:szCs w:val="20"/>
        </w:rPr>
        <w:t xml:space="preserve">: </w:t>
      </w:r>
    </w:p>
    <w:p w:rsidR="00FE3478" w:rsidRPr="003D41BC" w:rsidRDefault="00FE3478" w:rsidP="00881DAF">
      <w:pPr>
        <w:rPr>
          <w:sz w:val="20"/>
          <w:szCs w:val="20"/>
        </w:rPr>
      </w:pPr>
      <w:r w:rsidRPr="003D41BC">
        <w:rPr>
          <w:sz w:val="20"/>
          <w:szCs w:val="20"/>
        </w:rPr>
        <w:t>Accepted __________</w:t>
      </w:r>
    </w:p>
    <w:p w:rsidR="00FE3478" w:rsidRPr="003D41BC" w:rsidRDefault="00FE3478" w:rsidP="00881DAF">
      <w:pPr>
        <w:rPr>
          <w:sz w:val="20"/>
          <w:szCs w:val="20"/>
        </w:rPr>
      </w:pPr>
      <w:r w:rsidRPr="003D41BC">
        <w:rPr>
          <w:sz w:val="20"/>
          <w:szCs w:val="20"/>
        </w:rPr>
        <w:t>Rejected   __________</w:t>
      </w:r>
    </w:p>
    <w:p w:rsidR="00881DAF" w:rsidRPr="003D41BC" w:rsidRDefault="00881DAF" w:rsidP="00FE3478">
      <w:pPr>
        <w:rPr>
          <w:sz w:val="20"/>
          <w:szCs w:val="20"/>
        </w:rPr>
      </w:pPr>
    </w:p>
    <w:p w:rsidR="00FE3478" w:rsidRPr="003D41BC" w:rsidRDefault="00FE3478" w:rsidP="00FE3478">
      <w:pPr>
        <w:rPr>
          <w:sz w:val="20"/>
          <w:szCs w:val="20"/>
        </w:rPr>
      </w:pPr>
      <w:r w:rsidRPr="003D41BC">
        <w:rPr>
          <w:sz w:val="20"/>
          <w:szCs w:val="20"/>
        </w:rPr>
        <w:t>Write clearly the reasons for rejection -------------------------------------------------------------------------------------------------------------------------------------------------------------------------------------------------------------------------------------------------------------------------------------------------------------------------------------------</w:t>
      </w:r>
    </w:p>
    <w:p w:rsidR="00FE3478" w:rsidRPr="003D41BC" w:rsidRDefault="00FE3478" w:rsidP="00FE3478">
      <w:pPr>
        <w:rPr>
          <w:sz w:val="20"/>
          <w:szCs w:val="20"/>
        </w:rPr>
      </w:pPr>
      <w:r w:rsidRPr="003D41BC">
        <w:rPr>
          <w:sz w:val="20"/>
          <w:szCs w:val="20"/>
        </w:rPr>
        <w:t>Incomplete supply   ___________</w:t>
      </w:r>
    </w:p>
    <w:p w:rsidR="00FE3478" w:rsidRPr="003D41BC" w:rsidRDefault="00FE3478" w:rsidP="00FE3478">
      <w:pPr>
        <w:rPr>
          <w:sz w:val="20"/>
          <w:szCs w:val="20"/>
        </w:rPr>
      </w:pPr>
      <w:r w:rsidRPr="003D41BC">
        <w:rPr>
          <w:sz w:val="20"/>
          <w:szCs w:val="20"/>
        </w:rPr>
        <w:t>Write clearly the incomplete items --------------------------------------------------------------------------------------------------------------------------------------------------------------------------------------------------------------------------------------------</w:t>
      </w:r>
      <w:r w:rsidR="00FE05EA">
        <w:rPr>
          <w:sz w:val="20"/>
          <w:szCs w:val="20"/>
        </w:rPr>
        <w:t>------------------------------------------------------------------------------------------------------------------------------------------</w:t>
      </w:r>
    </w:p>
    <w:p w:rsidR="00FE05EA" w:rsidRDefault="00FE05EA" w:rsidP="00FE3478">
      <w:pPr>
        <w:tabs>
          <w:tab w:val="left" w:pos="4050"/>
          <w:tab w:val="left" w:pos="7260"/>
        </w:tabs>
        <w:rPr>
          <w:b/>
          <w:bCs/>
          <w:sz w:val="20"/>
          <w:szCs w:val="20"/>
        </w:rPr>
      </w:pPr>
    </w:p>
    <w:p w:rsidR="00FE3478" w:rsidRPr="003D41BC" w:rsidRDefault="00FE3478" w:rsidP="00FE05EA">
      <w:pPr>
        <w:tabs>
          <w:tab w:val="left" w:pos="4050"/>
          <w:tab w:val="left" w:pos="6660"/>
        </w:tabs>
        <w:rPr>
          <w:b/>
          <w:sz w:val="20"/>
          <w:szCs w:val="20"/>
        </w:rPr>
      </w:pPr>
      <w:r w:rsidRPr="003D41BC">
        <w:rPr>
          <w:b/>
          <w:bCs/>
          <w:sz w:val="20"/>
          <w:szCs w:val="20"/>
        </w:rPr>
        <w:t>Name of Committee</w:t>
      </w:r>
      <w:r w:rsidRPr="003D41BC">
        <w:rPr>
          <w:b/>
          <w:sz w:val="20"/>
          <w:szCs w:val="20"/>
        </w:rPr>
        <w:tab/>
      </w:r>
      <w:r w:rsidRPr="003D41BC">
        <w:rPr>
          <w:b/>
          <w:bCs/>
          <w:sz w:val="20"/>
          <w:szCs w:val="20"/>
        </w:rPr>
        <w:t>Signature</w:t>
      </w:r>
      <w:r w:rsidRPr="003D41BC">
        <w:rPr>
          <w:b/>
          <w:bCs/>
          <w:sz w:val="20"/>
          <w:szCs w:val="20"/>
        </w:rPr>
        <w:tab/>
        <w:t>Date</w:t>
      </w:r>
    </w:p>
    <w:p w:rsidR="00FE3478" w:rsidRPr="003D41BC" w:rsidRDefault="00FE3478" w:rsidP="00FE3478">
      <w:pPr>
        <w:tabs>
          <w:tab w:val="left" w:pos="45"/>
        </w:tabs>
        <w:rPr>
          <w:sz w:val="20"/>
          <w:szCs w:val="20"/>
        </w:rPr>
      </w:pPr>
      <w:r w:rsidRPr="003D41BC">
        <w:rPr>
          <w:sz w:val="20"/>
          <w:szCs w:val="20"/>
        </w:rPr>
        <w:t>1. _________________________    __________________            _______________</w:t>
      </w:r>
    </w:p>
    <w:p w:rsidR="00FE3478" w:rsidRPr="003D41BC" w:rsidRDefault="00FE3478" w:rsidP="00FE3478">
      <w:pPr>
        <w:tabs>
          <w:tab w:val="left" w:pos="45"/>
        </w:tabs>
        <w:rPr>
          <w:sz w:val="20"/>
          <w:szCs w:val="20"/>
        </w:rPr>
      </w:pPr>
      <w:r w:rsidRPr="003D41BC">
        <w:rPr>
          <w:sz w:val="20"/>
          <w:szCs w:val="20"/>
        </w:rPr>
        <w:t>2. _________________________    __________________            _______________</w:t>
      </w:r>
    </w:p>
    <w:p w:rsidR="00FE3478" w:rsidRPr="003D41BC" w:rsidRDefault="00FE3478" w:rsidP="00FE3478">
      <w:pPr>
        <w:tabs>
          <w:tab w:val="left" w:pos="45"/>
        </w:tabs>
        <w:rPr>
          <w:sz w:val="20"/>
          <w:szCs w:val="20"/>
        </w:rPr>
      </w:pPr>
      <w:r w:rsidRPr="003D41BC">
        <w:rPr>
          <w:sz w:val="20"/>
          <w:szCs w:val="20"/>
        </w:rPr>
        <w:t>3. ________________________      __________________            _______________</w:t>
      </w:r>
    </w:p>
    <w:p w:rsidR="00FE3478" w:rsidRPr="003D41BC" w:rsidRDefault="00FE3478" w:rsidP="00FE3478">
      <w:pPr>
        <w:tabs>
          <w:tab w:val="left" w:pos="45"/>
        </w:tabs>
        <w:rPr>
          <w:sz w:val="20"/>
          <w:szCs w:val="20"/>
        </w:rPr>
      </w:pPr>
      <w:r w:rsidRPr="003D41BC">
        <w:rPr>
          <w:sz w:val="20"/>
          <w:szCs w:val="20"/>
        </w:rPr>
        <w:t>4. ________________________      __________________            _______________</w:t>
      </w:r>
    </w:p>
    <w:p w:rsidR="00FE3478" w:rsidRPr="003D41BC" w:rsidRDefault="00FE3478" w:rsidP="00FE3478">
      <w:pPr>
        <w:tabs>
          <w:tab w:val="left" w:pos="45"/>
        </w:tabs>
        <w:rPr>
          <w:sz w:val="20"/>
          <w:szCs w:val="20"/>
        </w:rPr>
      </w:pPr>
      <w:r w:rsidRPr="003D41BC">
        <w:rPr>
          <w:sz w:val="20"/>
          <w:szCs w:val="20"/>
        </w:rPr>
        <w:t>5. ________________________      __________________            _______________</w:t>
      </w:r>
    </w:p>
    <w:p w:rsidR="00FE3478" w:rsidRPr="003D41BC" w:rsidRDefault="00FE3478" w:rsidP="00FE3478">
      <w:pPr>
        <w:tabs>
          <w:tab w:val="left" w:pos="45"/>
        </w:tabs>
        <w:rPr>
          <w:sz w:val="20"/>
          <w:szCs w:val="20"/>
        </w:rPr>
      </w:pPr>
      <w:r w:rsidRPr="003D41BC">
        <w:rPr>
          <w:sz w:val="20"/>
          <w:szCs w:val="20"/>
        </w:rPr>
        <w:t>6. ________________________      __________________            _______________</w:t>
      </w: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481168" w:rsidRPr="003D41BC" w:rsidRDefault="00481168" w:rsidP="006472DE">
      <w:pPr>
        <w:spacing w:line="360" w:lineRule="auto"/>
        <w:rPr>
          <w:sz w:val="20"/>
          <w:szCs w:val="20"/>
        </w:rPr>
      </w:pPr>
    </w:p>
    <w:p w:rsidR="00F021A0" w:rsidRDefault="00F021A0">
      <w:pPr>
        <w:spacing w:after="200"/>
        <w:jc w:val="left"/>
        <w:rPr>
          <w:sz w:val="20"/>
          <w:szCs w:val="20"/>
        </w:rPr>
      </w:pPr>
      <w:r>
        <w:rPr>
          <w:sz w:val="20"/>
          <w:szCs w:val="20"/>
        </w:rPr>
        <w:br w:type="page"/>
      </w:r>
    </w:p>
    <w:p w:rsidR="00F6708A" w:rsidRPr="00BF4782" w:rsidRDefault="00F6708A" w:rsidP="006472DE">
      <w:pPr>
        <w:spacing w:line="360" w:lineRule="auto"/>
        <w:rPr>
          <w:b/>
          <w:sz w:val="20"/>
          <w:szCs w:val="20"/>
        </w:rPr>
      </w:pPr>
      <w:r w:rsidRPr="00BF4782">
        <w:rPr>
          <w:b/>
          <w:sz w:val="20"/>
          <w:szCs w:val="20"/>
        </w:rPr>
        <w:lastRenderedPageBreak/>
        <w:t>Appendix Part IV/GL 28/G-17 Check List for Identifying Cause of Delay</w:t>
      </w:r>
    </w:p>
    <w:tbl>
      <w:tblPr>
        <w:tblW w:w="5307" w:type="pct"/>
        <w:tblLook w:val="04A0" w:firstRow="1" w:lastRow="0" w:firstColumn="1" w:lastColumn="0" w:noHBand="0" w:noVBand="1"/>
      </w:tblPr>
      <w:tblGrid>
        <w:gridCol w:w="3643"/>
        <w:gridCol w:w="783"/>
        <w:gridCol w:w="1530"/>
        <w:gridCol w:w="817"/>
        <w:gridCol w:w="1190"/>
        <w:gridCol w:w="855"/>
        <w:gridCol w:w="805"/>
        <w:gridCol w:w="236"/>
        <w:gridCol w:w="436"/>
        <w:gridCol w:w="127"/>
      </w:tblGrid>
      <w:tr w:rsidR="00F6708A" w:rsidRPr="00896E25" w:rsidTr="00BF4782">
        <w:trPr>
          <w:trHeight w:val="306"/>
        </w:trPr>
        <w:tc>
          <w:tcPr>
            <w:tcW w:w="5000" w:type="pct"/>
            <w:gridSpan w:val="10"/>
            <w:tcBorders>
              <w:top w:val="nil"/>
              <w:left w:val="nil"/>
              <w:bottom w:val="nil"/>
              <w:right w:val="nil"/>
            </w:tcBorders>
            <w:shd w:val="clear" w:color="auto" w:fill="auto"/>
            <w:noWrap/>
            <w:vAlign w:val="bottom"/>
            <w:hideMark/>
          </w:tcPr>
          <w:p w:rsidR="00F6708A" w:rsidRPr="00896E25" w:rsidRDefault="00F6708A" w:rsidP="001B243F">
            <w:pPr>
              <w:ind w:left="-90" w:right="-139"/>
              <w:rPr>
                <w:color w:val="000000"/>
                <w:sz w:val="20"/>
                <w:szCs w:val="20"/>
              </w:rPr>
            </w:pPr>
            <w:r w:rsidRPr="00896E25">
              <w:rPr>
                <w:rFonts w:eastAsia="Times New Roman"/>
                <w:color w:val="000000"/>
                <w:sz w:val="20"/>
                <w:szCs w:val="20"/>
              </w:rPr>
              <w:t>Project Name:_______________________</w:t>
            </w:r>
          </w:p>
        </w:tc>
      </w:tr>
      <w:tr w:rsidR="00F6708A" w:rsidRPr="00896E25" w:rsidTr="00BF4782">
        <w:trPr>
          <w:trHeight w:val="306"/>
        </w:trPr>
        <w:tc>
          <w:tcPr>
            <w:tcW w:w="5000" w:type="pct"/>
            <w:gridSpan w:val="10"/>
            <w:tcBorders>
              <w:top w:val="nil"/>
              <w:left w:val="nil"/>
              <w:bottom w:val="nil"/>
              <w:right w:val="nil"/>
            </w:tcBorders>
            <w:shd w:val="clear" w:color="auto" w:fill="auto"/>
            <w:noWrap/>
            <w:vAlign w:val="bottom"/>
            <w:hideMark/>
          </w:tcPr>
          <w:p w:rsidR="00F6708A" w:rsidRPr="00896E25" w:rsidRDefault="00F6708A" w:rsidP="001B243F">
            <w:pPr>
              <w:ind w:left="-90" w:right="-139"/>
              <w:rPr>
                <w:rFonts w:eastAsia="Times New Roman"/>
                <w:color w:val="000000"/>
                <w:sz w:val="20"/>
                <w:szCs w:val="20"/>
              </w:rPr>
            </w:pPr>
            <w:r w:rsidRPr="00896E25">
              <w:rPr>
                <w:rFonts w:eastAsia="Times New Roman"/>
                <w:color w:val="000000"/>
                <w:sz w:val="20"/>
                <w:szCs w:val="20"/>
              </w:rPr>
              <w:t>Client:__________________________________</w:t>
            </w:r>
          </w:p>
        </w:tc>
      </w:tr>
      <w:tr w:rsidR="00BF4782" w:rsidRPr="00896E25" w:rsidTr="00BF4782">
        <w:trPr>
          <w:trHeight w:val="306"/>
        </w:trPr>
        <w:tc>
          <w:tcPr>
            <w:tcW w:w="5000" w:type="pct"/>
            <w:gridSpan w:val="10"/>
            <w:tcBorders>
              <w:top w:val="nil"/>
              <w:left w:val="nil"/>
              <w:bottom w:val="nil"/>
              <w:right w:val="nil"/>
            </w:tcBorders>
            <w:shd w:val="clear" w:color="auto" w:fill="auto"/>
            <w:noWrap/>
            <w:vAlign w:val="center"/>
            <w:hideMark/>
          </w:tcPr>
          <w:p w:rsidR="00BF4782" w:rsidRPr="00896E25" w:rsidRDefault="00BF4782" w:rsidP="001B243F">
            <w:pPr>
              <w:ind w:left="-90" w:right="-139"/>
              <w:jc w:val="center"/>
              <w:rPr>
                <w:rFonts w:eastAsia="Times New Roman"/>
                <w:color w:val="000000"/>
                <w:sz w:val="20"/>
                <w:szCs w:val="20"/>
              </w:rPr>
            </w:pPr>
            <w:r w:rsidRPr="00896E25">
              <w:rPr>
                <w:rFonts w:eastAsia="Times New Roman"/>
                <w:color w:val="000000"/>
                <w:sz w:val="20"/>
                <w:szCs w:val="20"/>
              </w:rPr>
              <w:t>Contractor:__________</w:t>
            </w:r>
          </w:p>
          <w:p w:rsidR="00BF4782" w:rsidRPr="00896E25" w:rsidRDefault="00BF4782" w:rsidP="001B243F">
            <w:pPr>
              <w:ind w:left="-90" w:right="-139"/>
              <w:jc w:val="center"/>
              <w:rPr>
                <w:color w:val="000000"/>
                <w:sz w:val="20"/>
                <w:szCs w:val="20"/>
              </w:rPr>
            </w:pPr>
          </w:p>
          <w:tbl>
            <w:tblPr>
              <w:tblStyle w:val="TableGrid"/>
              <w:tblW w:w="4990" w:type="pct"/>
              <w:jc w:val="center"/>
              <w:tblInd w:w="10" w:type="dxa"/>
              <w:tblLook w:val="04A0" w:firstRow="1" w:lastRow="0" w:firstColumn="1" w:lastColumn="0" w:noHBand="0" w:noVBand="1"/>
            </w:tblPr>
            <w:tblGrid>
              <w:gridCol w:w="332"/>
              <w:gridCol w:w="1064"/>
              <w:gridCol w:w="737"/>
              <w:gridCol w:w="851"/>
              <w:gridCol w:w="1011"/>
              <w:gridCol w:w="969"/>
              <w:gridCol w:w="790"/>
              <w:gridCol w:w="1160"/>
              <w:gridCol w:w="777"/>
              <w:gridCol w:w="641"/>
              <w:gridCol w:w="1119"/>
              <w:gridCol w:w="725"/>
            </w:tblGrid>
            <w:tr w:rsidR="00BF4782" w:rsidRPr="001B243F" w:rsidTr="00FE05EA">
              <w:trPr>
                <w:trHeight w:val="1121"/>
                <w:jc w:val="center"/>
              </w:trPr>
              <w:tc>
                <w:tcPr>
                  <w:tcW w:w="163"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Sir. No.</w:t>
                  </w:r>
                </w:p>
              </w:tc>
              <w:tc>
                <w:tcPr>
                  <w:tcW w:w="523"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Day/month/</w:t>
                  </w:r>
                </w:p>
                <w:p w:rsidR="00BF4782" w:rsidRPr="001B243F" w:rsidRDefault="00BF4782" w:rsidP="001B243F">
                  <w:pPr>
                    <w:ind w:left="-90" w:right="-139"/>
                    <w:jc w:val="center"/>
                    <w:rPr>
                      <w:b/>
                      <w:bCs/>
                      <w:color w:val="000000"/>
                      <w:sz w:val="18"/>
                      <w:szCs w:val="20"/>
                    </w:rPr>
                  </w:pPr>
                  <w:r w:rsidRPr="001B243F">
                    <w:rPr>
                      <w:b/>
                      <w:bCs/>
                      <w:color w:val="000000"/>
                      <w:sz w:val="18"/>
                      <w:szCs w:val="20"/>
                    </w:rPr>
                    <w:t>year</w:t>
                  </w:r>
                </w:p>
              </w:tc>
              <w:tc>
                <w:tcPr>
                  <w:tcW w:w="362"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Item of work delayed</w:t>
                  </w:r>
                </w:p>
              </w:tc>
              <w:tc>
                <w:tcPr>
                  <w:tcW w:w="418"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Shortage of Material</w:t>
                  </w:r>
                </w:p>
              </w:tc>
              <w:tc>
                <w:tcPr>
                  <w:tcW w:w="497"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Shortage of Equipment</w:t>
                  </w:r>
                </w:p>
              </w:tc>
              <w:tc>
                <w:tcPr>
                  <w:tcW w:w="476"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Shortage of Machinery</w:t>
                  </w:r>
                </w:p>
              </w:tc>
              <w:tc>
                <w:tcPr>
                  <w:tcW w:w="388"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Labor required</w:t>
                  </w:r>
                </w:p>
              </w:tc>
              <w:tc>
                <w:tcPr>
                  <w:tcW w:w="570"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 xml:space="preserve">working </w:t>
                  </w:r>
                  <w:proofErr w:type="spellStart"/>
                  <w:r w:rsidRPr="001B243F">
                    <w:rPr>
                      <w:b/>
                      <w:bCs/>
                      <w:color w:val="000000"/>
                      <w:sz w:val="18"/>
                      <w:szCs w:val="20"/>
                    </w:rPr>
                    <w:t>dwg</w:t>
                  </w:r>
                  <w:proofErr w:type="spellEnd"/>
                  <w:r w:rsidRPr="001B243F">
                    <w:rPr>
                      <w:b/>
                      <w:bCs/>
                      <w:color w:val="000000"/>
                      <w:sz w:val="18"/>
                      <w:szCs w:val="20"/>
                    </w:rPr>
                    <w:t xml:space="preserve"> required due to modification</w:t>
                  </w:r>
                </w:p>
              </w:tc>
              <w:tc>
                <w:tcPr>
                  <w:tcW w:w="382"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Social problem</w:t>
                  </w:r>
                </w:p>
              </w:tc>
              <w:tc>
                <w:tcPr>
                  <w:tcW w:w="315"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Others</w:t>
                  </w:r>
                </w:p>
              </w:tc>
              <w:tc>
                <w:tcPr>
                  <w:tcW w:w="550"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 xml:space="preserve">Delayed time, </w:t>
                  </w:r>
                  <w:proofErr w:type="spellStart"/>
                  <w:r w:rsidRPr="001B243F">
                    <w:rPr>
                      <w:b/>
                      <w:bCs/>
                      <w:color w:val="000000"/>
                      <w:sz w:val="18"/>
                      <w:szCs w:val="20"/>
                    </w:rPr>
                    <w:t>hr</w:t>
                  </w:r>
                  <w:proofErr w:type="spellEnd"/>
                  <w:r w:rsidRPr="001B243F">
                    <w:rPr>
                      <w:b/>
                      <w:bCs/>
                      <w:color w:val="000000"/>
                      <w:sz w:val="18"/>
                      <w:szCs w:val="20"/>
                    </w:rPr>
                    <w:t>/day/weak /month/</w:t>
                  </w:r>
                </w:p>
              </w:tc>
              <w:tc>
                <w:tcPr>
                  <w:tcW w:w="356" w:type="pct"/>
                  <w:vAlign w:val="center"/>
                </w:tcPr>
                <w:p w:rsidR="00BF4782" w:rsidRPr="001B243F" w:rsidRDefault="00BF4782" w:rsidP="001B243F">
                  <w:pPr>
                    <w:ind w:left="-90" w:right="-139"/>
                    <w:jc w:val="center"/>
                    <w:rPr>
                      <w:b/>
                      <w:bCs/>
                      <w:color w:val="000000"/>
                      <w:sz w:val="18"/>
                      <w:szCs w:val="20"/>
                    </w:rPr>
                  </w:pPr>
                  <w:r w:rsidRPr="001B243F">
                    <w:rPr>
                      <w:b/>
                      <w:bCs/>
                      <w:color w:val="000000"/>
                      <w:sz w:val="18"/>
                      <w:szCs w:val="20"/>
                    </w:rPr>
                    <w:t>Remark</w:t>
                  </w:r>
                </w:p>
              </w:tc>
            </w:tr>
            <w:tr w:rsidR="00BF4782" w:rsidRPr="001B243F" w:rsidTr="00FE05EA">
              <w:trPr>
                <w:trHeight w:val="230"/>
                <w:jc w:val="center"/>
              </w:trPr>
              <w:tc>
                <w:tcPr>
                  <w:tcW w:w="163" w:type="pct"/>
                  <w:vAlign w:val="center"/>
                </w:tcPr>
                <w:p w:rsidR="00BF4782" w:rsidRPr="001B243F" w:rsidRDefault="00BF4782" w:rsidP="001B243F">
                  <w:pPr>
                    <w:ind w:left="-90" w:right="-139"/>
                    <w:jc w:val="center"/>
                    <w:rPr>
                      <w:color w:val="000000"/>
                      <w:sz w:val="18"/>
                      <w:szCs w:val="20"/>
                    </w:rPr>
                  </w:pPr>
                </w:p>
              </w:tc>
              <w:tc>
                <w:tcPr>
                  <w:tcW w:w="523" w:type="pct"/>
                  <w:vAlign w:val="center"/>
                </w:tcPr>
                <w:p w:rsidR="00BF4782" w:rsidRPr="001B243F" w:rsidRDefault="00BF4782" w:rsidP="001B243F">
                  <w:pPr>
                    <w:ind w:left="-90" w:right="-139"/>
                    <w:jc w:val="center"/>
                    <w:rPr>
                      <w:color w:val="000000"/>
                      <w:sz w:val="18"/>
                      <w:szCs w:val="20"/>
                    </w:rPr>
                  </w:pPr>
                </w:p>
              </w:tc>
              <w:tc>
                <w:tcPr>
                  <w:tcW w:w="362" w:type="pct"/>
                  <w:vAlign w:val="center"/>
                </w:tcPr>
                <w:p w:rsidR="00BF4782" w:rsidRPr="001B243F" w:rsidRDefault="00BF4782" w:rsidP="001B243F">
                  <w:pPr>
                    <w:ind w:left="-90" w:right="-139"/>
                    <w:jc w:val="center"/>
                    <w:rPr>
                      <w:color w:val="000000"/>
                      <w:sz w:val="18"/>
                      <w:szCs w:val="20"/>
                    </w:rPr>
                  </w:pPr>
                </w:p>
              </w:tc>
              <w:tc>
                <w:tcPr>
                  <w:tcW w:w="418" w:type="pct"/>
                  <w:vAlign w:val="center"/>
                </w:tcPr>
                <w:p w:rsidR="00BF4782" w:rsidRPr="001B243F" w:rsidRDefault="00BF4782" w:rsidP="001B243F">
                  <w:pPr>
                    <w:ind w:left="-90" w:right="-139"/>
                    <w:jc w:val="center"/>
                    <w:rPr>
                      <w:color w:val="000000"/>
                      <w:sz w:val="18"/>
                      <w:szCs w:val="20"/>
                    </w:rPr>
                  </w:pPr>
                </w:p>
              </w:tc>
              <w:tc>
                <w:tcPr>
                  <w:tcW w:w="497" w:type="pct"/>
                  <w:vAlign w:val="center"/>
                </w:tcPr>
                <w:p w:rsidR="00BF4782" w:rsidRPr="001B243F" w:rsidRDefault="00BF4782" w:rsidP="001B243F">
                  <w:pPr>
                    <w:ind w:left="-90" w:right="-139"/>
                    <w:jc w:val="center"/>
                    <w:rPr>
                      <w:color w:val="000000"/>
                      <w:sz w:val="18"/>
                      <w:szCs w:val="20"/>
                    </w:rPr>
                  </w:pPr>
                </w:p>
              </w:tc>
              <w:tc>
                <w:tcPr>
                  <w:tcW w:w="476" w:type="pct"/>
                  <w:vAlign w:val="center"/>
                </w:tcPr>
                <w:p w:rsidR="00BF4782" w:rsidRPr="001B243F" w:rsidRDefault="00BF4782" w:rsidP="001B243F">
                  <w:pPr>
                    <w:ind w:left="-90" w:right="-139"/>
                    <w:jc w:val="center"/>
                    <w:rPr>
                      <w:color w:val="000000"/>
                      <w:sz w:val="18"/>
                      <w:szCs w:val="20"/>
                    </w:rPr>
                  </w:pPr>
                </w:p>
              </w:tc>
              <w:tc>
                <w:tcPr>
                  <w:tcW w:w="388" w:type="pct"/>
                  <w:vAlign w:val="center"/>
                </w:tcPr>
                <w:p w:rsidR="00BF4782" w:rsidRPr="001B243F" w:rsidRDefault="00BF4782" w:rsidP="001B243F">
                  <w:pPr>
                    <w:ind w:left="-90" w:right="-139"/>
                    <w:jc w:val="center"/>
                    <w:rPr>
                      <w:color w:val="000000"/>
                      <w:sz w:val="18"/>
                      <w:szCs w:val="20"/>
                    </w:rPr>
                  </w:pPr>
                </w:p>
              </w:tc>
              <w:tc>
                <w:tcPr>
                  <w:tcW w:w="570" w:type="pct"/>
                  <w:vAlign w:val="center"/>
                </w:tcPr>
                <w:p w:rsidR="00BF4782" w:rsidRPr="001B243F" w:rsidRDefault="00BF4782" w:rsidP="001B243F">
                  <w:pPr>
                    <w:ind w:left="-90" w:right="-139"/>
                    <w:jc w:val="center"/>
                    <w:rPr>
                      <w:color w:val="000000"/>
                      <w:sz w:val="18"/>
                      <w:szCs w:val="20"/>
                    </w:rPr>
                  </w:pPr>
                </w:p>
              </w:tc>
              <w:tc>
                <w:tcPr>
                  <w:tcW w:w="382" w:type="pct"/>
                  <w:vAlign w:val="center"/>
                </w:tcPr>
                <w:p w:rsidR="00BF4782" w:rsidRPr="001B243F" w:rsidRDefault="00BF4782" w:rsidP="001B243F">
                  <w:pPr>
                    <w:ind w:left="-90" w:right="-139"/>
                    <w:jc w:val="center"/>
                    <w:rPr>
                      <w:color w:val="000000"/>
                      <w:sz w:val="18"/>
                      <w:szCs w:val="20"/>
                    </w:rPr>
                  </w:pPr>
                </w:p>
              </w:tc>
              <w:tc>
                <w:tcPr>
                  <w:tcW w:w="315" w:type="pct"/>
                  <w:vAlign w:val="center"/>
                </w:tcPr>
                <w:p w:rsidR="00BF4782" w:rsidRPr="001B243F" w:rsidRDefault="00BF4782" w:rsidP="001B243F">
                  <w:pPr>
                    <w:ind w:left="-90" w:right="-139"/>
                    <w:jc w:val="center"/>
                    <w:rPr>
                      <w:color w:val="000000"/>
                      <w:sz w:val="18"/>
                      <w:szCs w:val="20"/>
                    </w:rPr>
                  </w:pPr>
                </w:p>
              </w:tc>
              <w:tc>
                <w:tcPr>
                  <w:tcW w:w="550" w:type="pct"/>
                </w:tcPr>
                <w:p w:rsidR="00BF4782" w:rsidRPr="001B243F" w:rsidRDefault="00BF4782" w:rsidP="001B243F">
                  <w:pPr>
                    <w:ind w:left="-90" w:right="-139"/>
                    <w:jc w:val="center"/>
                    <w:rPr>
                      <w:color w:val="000000"/>
                      <w:sz w:val="18"/>
                      <w:szCs w:val="20"/>
                    </w:rPr>
                  </w:pPr>
                </w:p>
              </w:tc>
              <w:tc>
                <w:tcPr>
                  <w:tcW w:w="356" w:type="pct"/>
                </w:tcPr>
                <w:p w:rsidR="00BF4782" w:rsidRPr="001B243F" w:rsidRDefault="00BF4782" w:rsidP="001B243F">
                  <w:pPr>
                    <w:ind w:left="-90" w:right="-139"/>
                    <w:jc w:val="center"/>
                    <w:rPr>
                      <w:color w:val="000000"/>
                      <w:sz w:val="18"/>
                      <w:szCs w:val="20"/>
                    </w:rPr>
                  </w:pPr>
                </w:p>
              </w:tc>
            </w:tr>
            <w:tr w:rsidR="00BF4782" w:rsidRPr="001B243F" w:rsidTr="00FE05EA">
              <w:trPr>
                <w:trHeight w:val="230"/>
                <w:jc w:val="center"/>
              </w:trPr>
              <w:tc>
                <w:tcPr>
                  <w:tcW w:w="163" w:type="pct"/>
                  <w:vAlign w:val="center"/>
                </w:tcPr>
                <w:p w:rsidR="00BF4782" w:rsidRPr="001B243F" w:rsidRDefault="00BF4782" w:rsidP="001B243F">
                  <w:pPr>
                    <w:ind w:left="-90" w:right="-139"/>
                    <w:jc w:val="center"/>
                    <w:rPr>
                      <w:color w:val="000000"/>
                      <w:sz w:val="18"/>
                      <w:szCs w:val="20"/>
                    </w:rPr>
                  </w:pPr>
                </w:p>
              </w:tc>
              <w:tc>
                <w:tcPr>
                  <w:tcW w:w="523" w:type="pct"/>
                  <w:vAlign w:val="center"/>
                </w:tcPr>
                <w:p w:rsidR="00BF4782" w:rsidRPr="001B243F" w:rsidRDefault="00BF4782" w:rsidP="001B243F">
                  <w:pPr>
                    <w:ind w:left="-90" w:right="-139"/>
                    <w:jc w:val="center"/>
                    <w:rPr>
                      <w:color w:val="000000"/>
                      <w:sz w:val="18"/>
                      <w:szCs w:val="20"/>
                    </w:rPr>
                  </w:pPr>
                </w:p>
              </w:tc>
              <w:tc>
                <w:tcPr>
                  <w:tcW w:w="362" w:type="pct"/>
                  <w:vAlign w:val="center"/>
                </w:tcPr>
                <w:p w:rsidR="00BF4782" w:rsidRPr="001B243F" w:rsidRDefault="00BF4782" w:rsidP="001B243F">
                  <w:pPr>
                    <w:ind w:left="-90" w:right="-139"/>
                    <w:jc w:val="center"/>
                    <w:rPr>
                      <w:color w:val="000000"/>
                      <w:sz w:val="18"/>
                      <w:szCs w:val="20"/>
                    </w:rPr>
                  </w:pPr>
                </w:p>
              </w:tc>
              <w:tc>
                <w:tcPr>
                  <w:tcW w:w="418" w:type="pct"/>
                  <w:vAlign w:val="center"/>
                </w:tcPr>
                <w:p w:rsidR="00BF4782" w:rsidRPr="001B243F" w:rsidRDefault="00BF4782" w:rsidP="001B243F">
                  <w:pPr>
                    <w:ind w:left="-90" w:right="-139"/>
                    <w:jc w:val="center"/>
                    <w:rPr>
                      <w:color w:val="000000"/>
                      <w:sz w:val="18"/>
                      <w:szCs w:val="20"/>
                    </w:rPr>
                  </w:pPr>
                </w:p>
              </w:tc>
              <w:tc>
                <w:tcPr>
                  <w:tcW w:w="497" w:type="pct"/>
                  <w:vAlign w:val="center"/>
                </w:tcPr>
                <w:p w:rsidR="00BF4782" w:rsidRPr="001B243F" w:rsidRDefault="00BF4782" w:rsidP="001B243F">
                  <w:pPr>
                    <w:ind w:left="-90" w:right="-139"/>
                    <w:jc w:val="center"/>
                    <w:rPr>
                      <w:color w:val="000000"/>
                      <w:sz w:val="18"/>
                      <w:szCs w:val="20"/>
                    </w:rPr>
                  </w:pPr>
                </w:p>
              </w:tc>
              <w:tc>
                <w:tcPr>
                  <w:tcW w:w="476" w:type="pct"/>
                  <w:vAlign w:val="center"/>
                </w:tcPr>
                <w:p w:rsidR="00BF4782" w:rsidRPr="001B243F" w:rsidRDefault="00BF4782" w:rsidP="001B243F">
                  <w:pPr>
                    <w:ind w:left="-90" w:right="-139"/>
                    <w:jc w:val="center"/>
                    <w:rPr>
                      <w:color w:val="000000"/>
                      <w:sz w:val="18"/>
                      <w:szCs w:val="20"/>
                    </w:rPr>
                  </w:pPr>
                </w:p>
              </w:tc>
              <w:tc>
                <w:tcPr>
                  <w:tcW w:w="388" w:type="pct"/>
                  <w:vAlign w:val="center"/>
                </w:tcPr>
                <w:p w:rsidR="00BF4782" w:rsidRPr="001B243F" w:rsidRDefault="00BF4782" w:rsidP="001B243F">
                  <w:pPr>
                    <w:ind w:left="-90" w:right="-139"/>
                    <w:jc w:val="center"/>
                    <w:rPr>
                      <w:color w:val="000000"/>
                      <w:sz w:val="18"/>
                      <w:szCs w:val="20"/>
                    </w:rPr>
                  </w:pPr>
                </w:p>
              </w:tc>
              <w:tc>
                <w:tcPr>
                  <w:tcW w:w="570" w:type="pct"/>
                  <w:vAlign w:val="center"/>
                </w:tcPr>
                <w:p w:rsidR="00BF4782" w:rsidRPr="001B243F" w:rsidRDefault="00BF4782" w:rsidP="001B243F">
                  <w:pPr>
                    <w:ind w:left="-90" w:right="-139"/>
                    <w:jc w:val="center"/>
                    <w:rPr>
                      <w:color w:val="000000"/>
                      <w:sz w:val="18"/>
                      <w:szCs w:val="20"/>
                    </w:rPr>
                  </w:pPr>
                </w:p>
              </w:tc>
              <w:tc>
                <w:tcPr>
                  <w:tcW w:w="382" w:type="pct"/>
                  <w:vAlign w:val="center"/>
                </w:tcPr>
                <w:p w:rsidR="00BF4782" w:rsidRPr="001B243F" w:rsidRDefault="00BF4782" w:rsidP="001B243F">
                  <w:pPr>
                    <w:ind w:left="-90" w:right="-139"/>
                    <w:jc w:val="center"/>
                    <w:rPr>
                      <w:color w:val="000000"/>
                      <w:sz w:val="18"/>
                      <w:szCs w:val="20"/>
                    </w:rPr>
                  </w:pPr>
                </w:p>
              </w:tc>
              <w:tc>
                <w:tcPr>
                  <w:tcW w:w="315" w:type="pct"/>
                  <w:vAlign w:val="center"/>
                </w:tcPr>
                <w:p w:rsidR="00BF4782" w:rsidRPr="001B243F" w:rsidRDefault="00BF4782" w:rsidP="001B243F">
                  <w:pPr>
                    <w:ind w:left="-90" w:right="-139"/>
                    <w:jc w:val="center"/>
                    <w:rPr>
                      <w:color w:val="000000"/>
                      <w:sz w:val="18"/>
                      <w:szCs w:val="20"/>
                    </w:rPr>
                  </w:pPr>
                </w:p>
              </w:tc>
              <w:tc>
                <w:tcPr>
                  <w:tcW w:w="550" w:type="pct"/>
                </w:tcPr>
                <w:p w:rsidR="00BF4782" w:rsidRPr="001B243F" w:rsidRDefault="00BF4782" w:rsidP="001B243F">
                  <w:pPr>
                    <w:ind w:left="-90" w:right="-139"/>
                    <w:jc w:val="center"/>
                    <w:rPr>
                      <w:color w:val="000000"/>
                      <w:sz w:val="18"/>
                      <w:szCs w:val="20"/>
                    </w:rPr>
                  </w:pPr>
                </w:p>
              </w:tc>
              <w:tc>
                <w:tcPr>
                  <w:tcW w:w="356" w:type="pct"/>
                </w:tcPr>
                <w:p w:rsidR="00BF4782" w:rsidRPr="001B243F" w:rsidRDefault="00BF4782" w:rsidP="001B243F">
                  <w:pPr>
                    <w:ind w:left="-90" w:right="-139"/>
                    <w:jc w:val="center"/>
                    <w:rPr>
                      <w:color w:val="000000"/>
                      <w:sz w:val="18"/>
                      <w:szCs w:val="20"/>
                    </w:rPr>
                  </w:pPr>
                </w:p>
              </w:tc>
            </w:tr>
            <w:tr w:rsidR="00BF4782" w:rsidRPr="001B243F" w:rsidTr="00FE05EA">
              <w:trPr>
                <w:trHeight w:val="230"/>
                <w:jc w:val="center"/>
              </w:trPr>
              <w:tc>
                <w:tcPr>
                  <w:tcW w:w="163" w:type="pct"/>
                  <w:vAlign w:val="center"/>
                </w:tcPr>
                <w:p w:rsidR="00BF4782" w:rsidRPr="001B243F" w:rsidRDefault="00BF4782" w:rsidP="001B243F">
                  <w:pPr>
                    <w:ind w:left="-90" w:right="-139"/>
                    <w:jc w:val="center"/>
                    <w:rPr>
                      <w:color w:val="000000"/>
                      <w:sz w:val="18"/>
                      <w:szCs w:val="20"/>
                    </w:rPr>
                  </w:pPr>
                </w:p>
              </w:tc>
              <w:tc>
                <w:tcPr>
                  <w:tcW w:w="523" w:type="pct"/>
                  <w:vAlign w:val="center"/>
                </w:tcPr>
                <w:p w:rsidR="00BF4782" w:rsidRPr="001B243F" w:rsidRDefault="00BF4782" w:rsidP="001B243F">
                  <w:pPr>
                    <w:ind w:left="-90" w:right="-139"/>
                    <w:jc w:val="center"/>
                    <w:rPr>
                      <w:color w:val="000000"/>
                      <w:sz w:val="18"/>
                      <w:szCs w:val="20"/>
                    </w:rPr>
                  </w:pPr>
                </w:p>
              </w:tc>
              <w:tc>
                <w:tcPr>
                  <w:tcW w:w="362" w:type="pct"/>
                  <w:vAlign w:val="center"/>
                </w:tcPr>
                <w:p w:rsidR="00BF4782" w:rsidRPr="001B243F" w:rsidRDefault="00BF4782" w:rsidP="001B243F">
                  <w:pPr>
                    <w:ind w:left="-90" w:right="-139"/>
                    <w:jc w:val="center"/>
                    <w:rPr>
                      <w:color w:val="000000"/>
                      <w:sz w:val="18"/>
                      <w:szCs w:val="20"/>
                    </w:rPr>
                  </w:pPr>
                </w:p>
              </w:tc>
              <w:tc>
                <w:tcPr>
                  <w:tcW w:w="418" w:type="pct"/>
                  <w:vAlign w:val="center"/>
                </w:tcPr>
                <w:p w:rsidR="00BF4782" w:rsidRPr="001B243F" w:rsidRDefault="00BF4782" w:rsidP="001B243F">
                  <w:pPr>
                    <w:ind w:left="-90" w:right="-139"/>
                    <w:jc w:val="center"/>
                    <w:rPr>
                      <w:color w:val="000000"/>
                      <w:sz w:val="18"/>
                      <w:szCs w:val="20"/>
                    </w:rPr>
                  </w:pPr>
                </w:p>
              </w:tc>
              <w:tc>
                <w:tcPr>
                  <w:tcW w:w="497" w:type="pct"/>
                  <w:vAlign w:val="center"/>
                </w:tcPr>
                <w:p w:rsidR="00BF4782" w:rsidRPr="001B243F" w:rsidRDefault="00BF4782" w:rsidP="001B243F">
                  <w:pPr>
                    <w:ind w:left="-90" w:right="-139"/>
                    <w:jc w:val="center"/>
                    <w:rPr>
                      <w:color w:val="000000"/>
                      <w:sz w:val="18"/>
                      <w:szCs w:val="20"/>
                    </w:rPr>
                  </w:pPr>
                </w:p>
              </w:tc>
              <w:tc>
                <w:tcPr>
                  <w:tcW w:w="476" w:type="pct"/>
                  <w:vAlign w:val="center"/>
                </w:tcPr>
                <w:p w:rsidR="00BF4782" w:rsidRPr="001B243F" w:rsidRDefault="00BF4782" w:rsidP="001B243F">
                  <w:pPr>
                    <w:ind w:left="-90" w:right="-139"/>
                    <w:jc w:val="center"/>
                    <w:rPr>
                      <w:color w:val="000000"/>
                      <w:sz w:val="18"/>
                      <w:szCs w:val="20"/>
                    </w:rPr>
                  </w:pPr>
                </w:p>
              </w:tc>
              <w:tc>
                <w:tcPr>
                  <w:tcW w:w="388" w:type="pct"/>
                  <w:vAlign w:val="center"/>
                </w:tcPr>
                <w:p w:rsidR="00BF4782" w:rsidRPr="001B243F" w:rsidRDefault="00BF4782" w:rsidP="001B243F">
                  <w:pPr>
                    <w:ind w:left="-90" w:right="-139"/>
                    <w:jc w:val="center"/>
                    <w:rPr>
                      <w:color w:val="000000"/>
                      <w:sz w:val="18"/>
                      <w:szCs w:val="20"/>
                    </w:rPr>
                  </w:pPr>
                </w:p>
              </w:tc>
              <w:tc>
                <w:tcPr>
                  <w:tcW w:w="570" w:type="pct"/>
                  <w:vAlign w:val="center"/>
                </w:tcPr>
                <w:p w:rsidR="00BF4782" w:rsidRPr="001B243F" w:rsidRDefault="00BF4782" w:rsidP="001B243F">
                  <w:pPr>
                    <w:ind w:left="-90" w:right="-139"/>
                    <w:jc w:val="center"/>
                    <w:rPr>
                      <w:color w:val="000000"/>
                      <w:sz w:val="18"/>
                      <w:szCs w:val="20"/>
                    </w:rPr>
                  </w:pPr>
                </w:p>
              </w:tc>
              <w:tc>
                <w:tcPr>
                  <w:tcW w:w="382" w:type="pct"/>
                  <w:vAlign w:val="center"/>
                </w:tcPr>
                <w:p w:rsidR="00BF4782" w:rsidRPr="001B243F" w:rsidRDefault="00BF4782" w:rsidP="001B243F">
                  <w:pPr>
                    <w:ind w:left="-90" w:right="-139"/>
                    <w:jc w:val="center"/>
                    <w:rPr>
                      <w:color w:val="000000"/>
                      <w:sz w:val="18"/>
                      <w:szCs w:val="20"/>
                    </w:rPr>
                  </w:pPr>
                </w:p>
              </w:tc>
              <w:tc>
                <w:tcPr>
                  <w:tcW w:w="315" w:type="pct"/>
                  <w:vAlign w:val="center"/>
                </w:tcPr>
                <w:p w:rsidR="00BF4782" w:rsidRPr="001B243F" w:rsidRDefault="00BF4782" w:rsidP="001B243F">
                  <w:pPr>
                    <w:ind w:left="-90" w:right="-139"/>
                    <w:jc w:val="center"/>
                    <w:rPr>
                      <w:color w:val="000000"/>
                      <w:sz w:val="18"/>
                      <w:szCs w:val="20"/>
                    </w:rPr>
                  </w:pPr>
                </w:p>
              </w:tc>
              <w:tc>
                <w:tcPr>
                  <w:tcW w:w="550" w:type="pct"/>
                </w:tcPr>
                <w:p w:rsidR="00BF4782" w:rsidRPr="001B243F" w:rsidRDefault="00BF4782" w:rsidP="001B243F">
                  <w:pPr>
                    <w:ind w:left="-90" w:right="-139"/>
                    <w:jc w:val="center"/>
                    <w:rPr>
                      <w:color w:val="000000"/>
                      <w:sz w:val="18"/>
                      <w:szCs w:val="20"/>
                    </w:rPr>
                  </w:pPr>
                </w:p>
              </w:tc>
              <w:tc>
                <w:tcPr>
                  <w:tcW w:w="356" w:type="pct"/>
                </w:tcPr>
                <w:p w:rsidR="00BF4782" w:rsidRPr="001B243F" w:rsidRDefault="00BF4782" w:rsidP="001B243F">
                  <w:pPr>
                    <w:ind w:left="-90" w:right="-139"/>
                    <w:jc w:val="center"/>
                    <w:rPr>
                      <w:color w:val="000000"/>
                      <w:sz w:val="18"/>
                      <w:szCs w:val="20"/>
                    </w:rPr>
                  </w:pPr>
                </w:p>
              </w:tc>
            </w:tr>
            <w:tr w:rsidR="00BF4782" w:rsidRPr="001B243F" w:rsidTr="00FE05EA">
              <w:trPr>
                <w:trHeight w:val="230"/>
                <w:jc w:val="center"/>
              </w:trPr>
              <w:tc>
                <w:tcPr>
                  <w:tcW w:w="163" w:type="pct"/>
                  <w:vAlign w:val="center"/>
                </w:tcPr>
                <w:p w:rsidR="00BF4782" w:rsidRPr="001B243F" w:rsidRDefault="00BF4782" w:rsidP="001B243F">
                  <w:pPr>
                    <w:ind w:left="-90" w:right="-139"/>
                    <w:jc w:val="center"/>
                    <w:rPr>
                      <w:color w:val="000000"/>
                      <w:sz w:val="18"/>
                      <w:szCs w:val="20"/>
                    </w:rPr>
                  </w:pPr>
                </w:p>
              </w:tc>
              <w:tc>
                <w:tcPr>
                  <w:tcW w:w="523" w:type="pct"/>
                  <w:vAlign w:val="center"/>
                </w:tcPr>
                <w:p w:rsidR="00BF4782" w:rsidRPr="001B243F" w:rsidRDefault="00BF4782" w:rsidP="001B243F">
                  <w:pPr>
                    <w:ind w:left="-90" w:right="-139"/>
                    <w:jc w:val="center"/>
                    <w:rPr>
                      <w:color w:val="000000"/>
                      <w:sz w:val="18"/>
                      <w:szCs w:val="20"/>
                    </w:rPr>
                  </w:pPr>
                </w:p>
              </w:tc>
              <w:tc>
                <w:tcPr>
                  <w:tcW w:w="362" w:type="pct"/>
                  <w:vAlign w:val="center"/>
                </w:tcPr>
                <w:p w:rsidR="00BF4782" w:rsidRPr="001B243F" w:rsidRDefault="00BF4782" w:rsidP="001B243F">
                  <w:pPr>
                    <w:ind w:left="-90" w:right="-139"/>
                    <w:jc w:val="center"/>
                    <w:rPr>
                      <w:color w:val="000000"/>
                      <w:sz w:val="18"/>
                      <w:szCs w:val="20"/>
                    </w:rPr>
                  </w:pPr>
                </w:p>
              </w:tc>
              <w:tc>
                <w:tcPr>
                  <w:tcW w:w="418" w:type="pct"/>
                  <w:vAlign w:val="center"/>
                </w:tcPr>
                <w:p w:rsidR="00BF4782" w:rsidRPr="001B243F" w:rsidRDefault="00BF4782" w:rsidP="001B243F">
                  <w:pPr>
                    <w:ind w:left="-90" w:right="-139"/>
                    <w:jc w:val="center"/>
                    <w:rPr>
                      <w:color w:val="000000"/>
                      <w:sz w:val="18"/>
                      <w:szCs w:val="20"/>
                    </w:rPr>
                  </w:pPr>
                </w:p>
              </w:tc>
              <w:tc>
                <w:tcPr>
                  <w:tcW w:w="497" w:type="pct"/>
                  <w:vAlign w:val="center"/>
                </w:tcPr>
                <w:p w:rsidR="00BF4782" w:rsidRPr="001B243F" w:rsidRDefault="00BF4782" w:rsidP="001B243F">
                  <w:pPr>
                    <w:ind w:left="-90" w:right="-139"/>
                    <w:jc w:val="center"/>
                    <w:rPr>
                      <w:color w:val="000000"/>
                      <w:sz w:val="18"/>
                      <w:szCs w:val="20"/>
                    </w:rPr>
                  </w:pPr>
                </w:p>
              </w:tc>
              <w:tc>
                <w:tcPr>
                  <w:tcW w:w="476" w:type="pct"/>
                  <w:vAlign w:val="center"/>
                </w:tcPr>
                <w:p w:rsidR="00BF4782" w:rsidRPr="001B243F" w:rsidRDefault="00BF4782" w:rsidP="001B243F">
                  <w:pPr>
                    <w:ind w:left="-90" w:right="-139"/>
                    <w:jc w:val="center"/>
                    <w:rPr>
                      <w:color w:val="000000"/>
                      <w:sz w:val="18"/>
                      <w:szCs w:val="20"/>
                    </w:rPr>
                  </w:pPr>
                </w:p>
              </w:tc>
              <w:tc>
                <w:tcPr>
                  <w:tcW w:w="388" w:type="pct"/>
                  <w:vAlign w:val="center"/>
                </w:tcPr>
                <w:p w:rsidR="00BF4782" w:rsidRPr="001B243F" w:rsidRDefault="00BF4782" w:rsidP="001B243F">
                  <w:pPr>
                    <w:ind w:left="-90" w:right="-139"/>
                    <w:jc w:val="center"/>
                    <w:rPr>
                      <w:color w:val="000000"/>
                      <w:sz w:val="18"/>
                      <w:szCs w:val="20"/>
                    </w:rPr>
                  </w:pPr>
                </w:p>
              </w:tc>
              <w:tc>
                <w:tcPr>
                  <w:tcW w:w="570" w:type="pct"/>
                  <w:vAlign w:val="center"/>
                </w:tcPr>
                <w:p w:rsidR="00BF4782" w:rsidRPr="001B243F" w:rsidRDefault="00BF4782" w:rsidP="001B243F">
                  <w:pPr>
                    <w:ind w:left="-90" w:right="-139"/>
                    <w:jc w:val="center"/>
                    <w:rPr>
                      <w:color w:val="000000"/>
                      <w:sz w:val="18"/>
                      <w:szCs w:val="20"/>
                    </w:rPr>
                  </w:pPr>
                </w:p>
              </w:tc>
              <w:tc>
                <w:tcPr>
                  <w:tcW w:w="382" w:type="pct"/>
                  <w:vAlign w:val="center"/>
                </w:tcPr>
                <w:p w:rsidR="00BF4782" w:rsidRPr="001B243F" w:rsidRDefault="00BF4782" w:rsidP="001B243F">
                  <w:pPr>
                    <w:ind w:left="-90" w:right="-139"/>
                    <w:jc w:val="center"/>
                    <w:rPr>
                      <w:color w:val="000000"/>
                      <w:sz w:val="18"/>
                      <w:szCs w:val="20"/>
                    </w:rPr>
                  </w:pPr>
                </w:p>
              </w:tc>
              <w:tc>
                <w:tcPr>
                  <w:tcW w:w="315" w:type="pct"/>
                  <w:vAlign w:val="center"/>
                </w:tcPr>
                <w:p w:rsidR="00BF4782" w:rsidRPr="001B243F" w:rsidRDefault="00BF4782" w:rsidP="001B243F">
                  <w:pPr>
                    <w:ind w:left="-90" w:right="-139"/>
                    <w:jc w:val="center"/>
                    <w:rPr>
                      <w:color w:val="000000"/>
                      <w:sz w:val="18"/>
                      <w:szCs w:val="20"/>
                    </w:rPr>
                  </w:pPr>
                </w:p>
              </w:tc>
              <w:tc>
                <w:tcPr>
                  <w:tcW w:w="550" w:type="pct"/>
                </w:tcPr>
                <w:p w:rsidR="00BF4782" w:rsidRPr="001B243F" w:rsidRDefault="00BF4782" w:rsidP="001B243F">
                  <w:pPr>
                    <w:ind w:left="-90" w:right="-139"/>
                    <w:jc w:val="center"/>
                    <w:rPr>
                      <w:color w:val="000000"/>
                      <w:sz w:val="18"/>
                      <w:szCs w:val="20"/>
                    </w:rPr>
                  </w:pPr>
                </w:p>
              </w:tc>
              <w:tc>
                <w:tcPr>
                  <w:tcW w:w="356" w:type="pct"/>
                </w:tcPr>
                <w:p w:rsidR="00BF4782" w:rsidRPr="001B243F" w:rsidRDefault="00BF4782" w:rsidP="001B243F">
                  <w:pPr>
                    <w:ind w:left="-90" w:right="-139"/>
                    <w:jc w:val="center"/>
                    <w:rPr>
                      <w:color w:val="000000"/>
                      <w:sz w:val="18"/>
                      <w:szCs w:val="20"/>
                    </w:rPr>
                  </w:pPr>
                </w:p>
              </w:tc>
            </w:tr>
            <w:tr w:rsidR="00BF4782" w:rsidRPr="001B243F" w:rsidTr="00FE05EA">
              <w:trPr>
                <w:trHeight w:val="230"/>
                <w:jc w:val="center"/>
              </w:trPr>
              <w:tc>
                <w:tcPr>
                  <w:tcW w:w="163" w:type="pct"/>
                  <w:vAlign w:val="center"/>
                </w:tcPr>
                <w:p w:rsidR="00BF4782" w:rsidRPr="001B243F" w:rsidRDefault="00BF4782" w:rsidP="001B243F">
                  <w:pPr>
                    <w:ind w:left="-90" w:right="-139"/>
                    <w:jc w:val="center"/>
                    <w:rPr>
                      <w:color w:val="000000"/>
                      <w:sz w:val="18"/>
                      <w:szCs w:val="20"/>
                    </w:rPr>
                  </w:pPr>
                </w:p>
              </w:tc>
              <w:tc>
                <w:tcPr>
                  <w:tcW w:w="523" w:type="pct"/>
                  <w:vAlign w:val="center"/>
                </w:tcPr>
                <w:p w:rsidR="00BF4782" w:rsidRPr="001B243F" w:rsidRDefault="00BF4782" w:rsidP="001B243F">
                  <w:pPr>
                    <w:ind w:left="-90" w:right="-139"/>
                    <w:jc w:val="center"/>
                    <w:rPr>
                      <w:color w:val="000000"/>
                      <w:sz w:val="18"/>
                      <w:szCs w:val="20"/>
                    </w:rPr>
                  </w:pPr>
                </w:p>
              </w:tc>
              <w:tc>
                <w:tcPr>
                  <w:tcW w:w="362" w:type="pct"/>
                  <w:vAlign w:val="center"/>
                </w:tcPr>
                <w:p w:rsidR="00BF4782" w:rsidRPr="001B243F" w:rsidRDefault="00BF4782" w:rsidP="001B243F">
                  <w:pPr>
                    <w:ind w:left="-90" w:right="-139"/>
                    <w:jc w:val="center"/>
                    <w:rPr>
                      <w:color w:val="000000"/>
                      <w:sz w:val="18"/>
                      <w:szCs w:val="20"/>
                    </w:rPr>
                  </w:pPr>
                </w:p>
              </w:tc>
              <w:tc>
                <w:tcPr>
                  <w:tcW w:w="418" w:type="pct"/>
                  <w:vAlign w:val="center"/>
                </w:tcPr>
                <w:p w:rsidR="00BF4782" w:rsidRPr="001B243F" w:rsidRDefault="00BF4782" w:rsidP="001B243F">
                  <w:pPr>
                    <w:ind w:left="-90" w:right="-139"/>
                    <w:jc w:val="center"/>
                    <w:rPr>
                      <w:color w:val="000000"/>
                      <w:sz w:val="18"/>
                      <w:szCs w:val="20"/>
                    </w:rPr>
                  </w:pPr>
                </w:p>
              </w:tc>
              <w:tc>
                <w:tcPr>
                  <w:tcW w:w="497" w:type="pct"/>
                  <w:vAlign w:val="center"/>
                </w:tcPr>
                <w:p w:rsidR="00BF4782" w:rsidRPr="001B243F" w:rsidRDefault="00BF4782" w:rsidP="001B243F">
                  <w:pPr>
                    <w:ind w:left="-90" w:right="-139"/>
                    <w:jc w:val="center"/>
                    <w:rPr>
                      <w:color w:val="000000"/>
                      <w:sz w:val="18"/>
                      <w:szCs w:val="20"/>
                    </w:rPr>
                  </w:pPr>
                </w:p>
              </w:tc>
              <w:tc>
                <w:tcPr>
                  <w:tcW w:w="476" w:type="pct"/>
                  <w:vAlign w:val="center"/>
                </w:tcPr>
                <w:p w:rsidR="00BF4782" w:rsidRPr="001B243F" w:rsidRDefault="00BF4782" w:rsidP="001B243F">
                  <w:pPr>
                    <w:ind w:left="-90" w:right="-139"/>
                    <w:jc w:val="center"/>
                    <w:rPr>
                      <w:color w:val="000000"/>
                      <w:sz w:val="18"/>
                      <w:szCs w:val="20"/>
                    </w:rPr>
                  </w:pPr>
                </w:p>
              </w:tc>
              <w:tc>
                <w:tcPr>
                  <w:tcW w:w="388" w:type="pct"/>
                  <w:vAlign w:val="center"/>
                </w:tcPr>
                <w:p w:rsidR="00BF4782" w:rsidRPr="001B243F" w:rsidRDefault="00BF4782" w:rsidP="001B243F">
                  <w:pPr>
                    <w:ind w:left="-90" w:right="-139"/>
                    <w:jc w:val="center"/>
                    <w:rPr>
                      <w:color w:val="000000"/>
                      <w:sz w:val="18"/>
                      <w:szCs w:val="20"/>
                    </w:rPr>
                  </w:pPr>
                </w:p>
              </w:tc>
              <w:tc>
                <w:tcPr>
                  <w:tcW w:w="570" w:type="pct"/>
                  <w:vAlign w:val="center"/>
                </w:tcPr>
                <w:p w:rsidR="00BF4782" w:rsidRPr="001B243F" w:rsidRDefault="00BF4782" w:rsidP="001B243F">
                  <w:pPr>
                    <w:ind w:left="-90" w:right="-139"/>
                    <w:jc w:val="center"/>
                    <w:rPr>
                      <w:color w:val="000000"/>
                      <w:sz w:val="18"/>
                      <w:szCs w:val="20"/>
                    </w:rPr>
                  </w:pPr>
                </w:p>
              </w:tc>
              <w:tc>
                <w:tcPr>
                  <w:tcW w:w="382" w:type="pct"/>
                  <w:vAlign w:val="center"/>
                </w:tcPr>
                <w:p w:rsidR="00BF4782" w:rsidRPr="001B243F" w:rsidRDefault="00BF4782" w:rsidP="001B243F">
                  <w:pPr>
                    <w:ind w:left="-90" w:right="-139"/>
                    <w:jc w:val="center"/>
                    <w:rPr>
                      <w:color w:val="000000"/>
                      <w:sz w:val="18"/>
                      <w:szCs w:val="20"/>
                    </w:rPr>
                  </w:pPr>
                </w:p>
              </w:tc>
              <w:tc>
                <w:tcPr>
                  <w:tcW w:w="315" w:type="pct"/>
                  <w:vAlign w:val="center"/>
                </w:tcPr>
                <w:p w:rsidR="00BF4782" w:rsidRPr="001B243F" w:rsidRDefault="00BF4782" w:rsidP="001B243F">
                  <w:pPr>
                    <w:ind w:left="-90" w:right="-139"/>
                    <w:jc w:val="center"/>
                    <w:rPr>
                      <w:color w:val="000000"/>
                      <w:sz w:val="18"/>
                      <w:szCs w:val="20"/>
                    </w:rPr>
                  </w:pPr>
                </w:p>
              </w:tc>
              <w:tc>
                <w:tcPr>
                  <w:tcW w:w="550" w:type="pct"/>
                </w:tcPr>
                <w:p w:rsidR="00BF4782" w:rsidRPr="001B243F" w:rsidRDefault="00BF4782" w:rsidP="001B243F">
                  <w:pPr>
                    <w:ind w:left="-90" w:right="-139"/>
                    <w:jc w:val="center"/>
                    <w:rPr>
                      <w:color w:val="000000"/>
                      <w:sz w:val="18"/>
                      <w:szCs w:val="20"/>
                    </w:rPr>
                  </w:pPr>
                </w:p>
              </w:tc>
              <w:tc>
                <w:tcPr>
                  <w:tcW w:w="356" w:type="pct"/>
                </w:tcPr>
                <w:p w:rsidR="00BF4782" w:rsidRPr="001B243F" w:rsidRDefault="00BF4782" w:rsidP="001B243F">
                  <w:pPr>
                    <w:ind w:left="-90" w:right="-139"/>
                    <w:jc w:val="center"/>
                    <w:rPr>
                      <w:color w:val="000000"/>
                      <w:sz w:val="18"/>
                      <w:szCs w:val="20"/>
                    </w:rPr>
                  </w:pPr>
                </w:p>
              </w:tc>
            </w:tr>
            <w:tr w:rsidR="00BF4782" w:rsidRPr="001B243F" w:rsidTr="00FE05EA">
              <w:trPr>
                <w:trHeight w:val="230"/>
                <w:jc w:val="center"/>
              </w:trPr>
              <w:tc>
                <w:tcPr>
                  <w:tcW w:w="163" w:type="pct"/>
                  <w:vAlign w:val="center"/>
                </w:tcPr>
                <w:p w:rsidR="00BF4782" w:rsidRPr="001B243F" w:rsidRDefault="00BF4782" w:rsidP="001B243F">
                  <w:pPr>
                    <w:ind w:left="-90" w:right="-139"/>
                    <w:jc w:val="center"/>
                    <w:rPr>
                      <w:color w:val="000000"/>
                      <w:sz w:val="18"/>
                      <w:szCs w:val="20"/>
                    </w:rPr>
                  </w:pPr>
                </w:p>
              </w:tc>
              <w:tc>
                <w:tcPr>
                  <w:tcW w:w="523" w:type="pct"/>
                  <w:vAlign w:val="center"/>
                </w:tcPr>
                <w:p w:rsidR="00BF4782" w:rsidRPr="001B243F" w:rsidRDefault="00BF4782" w:rsidP="001B243F">
                  <w:pPr>
                    <w:ind w:left="-90" w:right="-139"/>
                    <w:jc w:val="center"/>
                    <w:rPr>
                      <w:color w:val="000000"/>
                      <w:sz w:val="18"/>
                      <w:szCs w:val="20"/>
                    </w:rPr>
                  </w:pPr>
                </w:p>
              </w:tc>
              <w:tc>
                <w:tcPr>
                  <w:tcW w:w="362" w:type="pct"/>
                  <w:vAlign w:val="center"/>
                </w:tcPr>
                <w:p w:rsidR="00BF4782" w:rsidRPr="001B243F" w:rsidRDefault="00BF4782" w:rsidP="001B243F">
                  <w:pPr>
                    <w:ind w:left="-90" w:right="-139"/>
                    <w:jc w:val="center"/>
                    <w:rPr>
                      <w:color w:val="000000"/>
                      <w:sz w:val="18"/>
                      <w:szCs w:val="20"/>
                    </w:rPr>
                  </w:pPr>
                </w:p>
              </w:tc>
              <w:tc>
                <w:tcPr>
                  <w:tcW w:w="418" w:type="pct"/>
                  <w:vAlign w:val="center"/>
                </w:tcPr>
                <w:p w:rsidR="00BF4782" w:rsidRPr="001B243F" w:rsidRDefault="00BF4782" w:rsidP="001B243F">
                  <w:pPr>
                    <w:ind w:left="-90" w:right="-139"/>
                    <w:jc w:val="center"/>
                    <w:rPr>
                      <w:color w:val="000000"/>
                      <w:sz w:val="18"/>
                      <w:szCs w:val="20"/>
                    </w:rPr>
                  </w:pPr>
                </w:p>
              </w:tc>
              <w:tc>
                <w:tcPr>
                  <w:tcW w:w="497" w:type="pct"/>
                  <w:vAlign w:val="center"/>
                </w:tcPr>
                <w:p w:rsidR="00BF4782" w:rsidRPr="001B243F" w:rsidRDefault="00BF4782" w:rsidP="001B243F">
                  <w:pPr>
                    <w:ind w:left="-90" w:right="-139"/>
                    <w:jc w:val="center"/>
                    <w:rPr>
                      <w:color w:val="000000"/>
                      <w:sz w:val="18"/>
                      <w:szCs w:val="20"/>
                    </w:rPr>
                  </w:pPr>
                </w:p>
              </w:tc>
              <w:tc>
                <w:tcPr>
                  <w:tcW w:w="476" w:type="pct"/>
                  <w:vAlign w:val="center"/>
                </w:tcPr>
                <w:p w:rsidR="00BF4782" w:rsidRPr="001B243F" w:rsidRDefault="00BF4782" w:rsidP="001B243F">
                  <w:pPr>
                    <w:ind w:left="-90" w:right="-139"/>
                    <w:jc w:val="center"/>
                    <w:rPr>
                      <w:color w:val="000000"/>
                      <w:sz w:val="18"/>
                      <w:szCs w:val="20"/>
                    </w:rPr>
                  </w:pPr>
                </w:p>
              </w:tc>
              <w:tc>
                <w:tcPr>
                  <w:tcW w:w="388" w:type="pct"/>
                  <w:vAlign w:val="center"/>
                </w:tcPr>
                <w:p w:rsidR="00BF4782" w:rsidRPr="001B243F" w:rsidRDefault="00BF4782" w:rsidP="001B243F">
                  <w:pPr>
                    <w:ind w:left="-90" w:right="-139"/>
                    <w:jc w:val="center"/>
                    <w:rPr>
                      <w:color w:val="000000"/>
                      <w:sz w:val="18"/>
                      <w:szCs w:val="20"/>
                    </w:rPr>
                  </w:pPr>
                </w:p>
              </w:tc>
              <w:tc>
                <w:tcPr>
                  <w:tcW w:w="570" w:type="pct"/>
                  <w:vAlign w:val="center"/>
                </w:tcPr>
                <w:p w:rsidR="00BF4782" w:rsidRPr="001B243F" w:rsidRDefault="00BF4782" w:rsidP="001B243F">
                  <w:pPr>
                    <w:ind w:left="-90" w:right="-139"/>
                    <w:jc w:val="center"/>
                    <w:rPr>
                      <w:color w:val="000000"/>
                      <w:sz w:val="18"/>
                      <w:szCs w:val="20"/>
                    </w:rPr>
                  </w:pPr>
                </w:p>
              </w:tc>
              <w:tc>
                <w:tcPr>
                  <w:tcW w:w="382" w:type="pct"/>
                  <w:vAlign w:val="center"/>
                </w:tcPr>
                <w:p w:rsidR="00BF4782" w:rsidRPr="001B243F" w:rsidRDefault="00BF4782" w:rsidP="001B243F">
                  <w:pPr>
                    <w:ind w:left="-90" w:right="-139"/>
                    <w:jc w:val="center"/>
                    <w:rPr>
                      <w:color w:val="000000"/>
                      <w:sz w:val="18"/>
                      <w:szCs w:val="20"/>
                    </w:rPr>
                  </w:pPr>
                </w:p>
              </w:tc>
              <w:tc>
                <w:tcPr>
                  <w:tcW w:w="315" w:type="pct"/>
                  <w:vAlign w:val="center"/>
                </w:tcPr>
                <w:p w:rsidR="00BF4782" w:rsidRPr="001B243F" w:rsidRDefault="00BF4782" w:rsidP="001B243F">
                  <w:pPr>
                    <w:ind w:left="-90" w:right="-139"/>
                    <w:jc w:val="center"/>
                    <w:rPr>
                      <w:color w:val="000000"/>
                      <w:sz w:val="18"/>
                      <w:szCs w:val="20"/>
                    </w:rPr>
                  </w:pPr>
                </w:p>
              </w:tc>
              <w:tc>
                <w:tcPr>
                  <w:tcW w:w="550" w:type="pct"/>
                </w:tcPr>
                <w:p w:rsidR="00BF4782" w:rsidRPr="001B243F" w:rsidRDefault="00BF4782" w:rsidP="001B243F">
                  <w:pPr>
                    <w:ind w:left="-90" w:right="-139"/>
                    <w:jc w:val="center"/>
                    <w:rPr>
                      <w:color w:val="000000"/>
                      <w:sz w:val="18"/>
                      <w:szCs w:val="20"/>
                    </w:rPr>
                  </w:pPr>
                </w:p>
              </w:tc>
              <w:tc>
                <w:tcPr>
                  <w:tcW w:w="356" w:type="pct"/>
                </w:tcPr>
                <w:p w:rsidR="00BF4782" w:rsidRPr="001B243F" w:rsidRDefault="00BF4782" w:rsidP="001B243F">
                  <w:pPr>
                    <w:ind w:left="-90" w:right="-139"/>
                    <w:jc w:val="center"/>
                    <w:rPr>
                      <w:color w:val="000000"/>
                      <w:sz w:val="18"/>
                      <w:szCs w:val="20"/>
                    </w:rPr>
                  </w:pPr>
                </w:p>
              </w:tc>
            </w:tr>
          </w:tbl>
          <w:p w:rsidR="00BF4782" w:rsidRPr="00896E25" w:rsidRDefault="00BF4782" w:rsidP="001B243F">
            <w:pPr>
              <w:ind w:left="-90" w:right="-139"/>
              <w:jc w:val="center"/>
              <w:rPr>
                <w:color w:val="000000"/>
                <w:sz w:val="20"/>
                <w:szCs w:val="20"/>
              </w:rPr>
            </w:pPr>
          </w:p>
          <w:p w:rsidR="00BF4782" w:rsidRPr="00896E25" w:rsidRDefault="00BF4782" w:rsidP="001B243F">
            <w:pPr>
              <w:ind w:left="-90" w:right="-139"/>
              <w:jc w:val="center"/>
              <w:rPr>
                <w:color w:val="000000"/>
                <w:sz w:val="20"/>
                <w:szCs w:val="20"/>
              </w:rPr>
            </w:pPr>
          </w:p>
        </w:tc>
      </w:tr>
      <w:tr w:rsidR="00BF4782" w:rsidRPr="00896E25" w:rsidTr="00BF4782">
        <w:trPr>
          <w:gridAfter w:val="1"/>
          <w:wAfter w:w="61" w:type="pct"/>
          <w:trHeight w:val="306"/>
        </w:trPr>
        <w:tc>
          <w:tcPr>
            <w:tcW w:w="1748" w:type="pct"/>
            <w:tcBorders>
              <w:top w:val="nil"/>
              <w:left w:val="nil"/>
              <w:bottom w:val="nil"/>
              <w:right w:val="nil"/>
            </w:tcBorders>
            <w:shd w:val="clear" w:color="auto" w:fill="auto"/>
            <w:noWrap/>
            <w:vAlign w:val="bottom"/>
            <w:hideMark/>
          </w:tcPr>
          <w:p w:rsidR="00BF4782" w:rsidRPr="00896E25" w:rsidRDefault="00BF4782" w:rsidP="001B243F">
            <w:pPr>
              <w:ind w:left="-90" w:right="-139"/>
              <w:rPr>
                <w:b/>
                <w:bCs/>
                <w:color w:val="000000"/>
                <w:sz w:val="20"/>
                <w:szCs w:val="20"/>
              </w:rPr>
            </w:pPr>
            <w:r w:rsidRPr="00896E25">
              <w:rPr>
                <w:b/>
                <w:bCs/>
                <w:color w:val="000000"/>
                <w:sz w:val="20"/>
                <w:szCs w:val="20"/>
              </w:rPr>
              <w:t>Contractor</w:t>
            </w:r>
          </w:p>
        </w:tc>
        <w:tc>
          <w:tcPr>
            <w:tcW w:w="376" w:type="pct"/>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p>
        </w:tc>
        <w:tc>
          <w:tcPr>
            <w:tcW w:w="734" w:type="pct"/>
            <w:tcBorders>
              <w:top w:val="nil"/>
              <w:left w:val="nil"/>
              <w:bottom w:val="nil"/>
              <w:right w:val="nil"/>
            </w:tcBorders>
            <w:shd w:val="clear" w:color="auto" w:fill="auto"/>
            <w:noWrap/>
            <w:vAlign w:val="bottom"/>
            <w:hideMark/>
          </w:tcPr>
          <w:p w:rsidR="00BF4782" w:rsidRPr="00896E25" w:rsidRDefault="00BF4782" w:rsidP="001B243F">
            <w:pPr>
              <w:ind w:left="-90" w:right="-139"/>
              <w:rPr>
                <w:b/>
                <w:bCs/>
                <w:color w:val="000000"/>
                <w:sz w:val="20"/>
                <w:szCs w:val="20"/>
              </w:rPr>
            </w:pPr>
            <w:r w:rsidRPr="00896E25">
              <w:rPr>
                <w:b/>
                <w:bCs/>
                <w:color w:val="000000"/>
                <w:sz w:val="20"/>
                <w:szCs w:val="20"/>
              </w:rPr>
              <w:t>Consultant</w:t>
            </w:r>
          </w:p>
        </w:tc>
        <w:tc>
          <w:tcPr>
            <w:tcW w:w="392" w:type="pct"/>
            <w:tcBorders>
              <w:top w:val="nil"/>
              <w:left w:val="nil"/>
              <w:bottom w:val="nil"/>
              <w:right w:val="nil"/>
            </w:tcBorders>
            <w:shd w:val="clear" w:color="auto" w:fill="auto"/>
            <w:noWrap/>
            <w:vAlign w:val="bottom"/>
            <w:hideMark/>
          </w:tcPr>
          <w:p w:rsidR="00BF4782" w:rsidRPr="00896E25" w:rsidRDefault="00BF4782" w:rsidP="001B243F">
            <w:pPr>
              <w:ind w:left="-90" w:right="-139"/>
              <w:rPr>
                <w:b/>
                <w:bCs/>
                <w:color w:val="000000"/>
                <w:sz w:val="20"/>
                <w:szCs w:val="20"/>
              </w:rPr>
            </w:pPr>
          </w:p>
        </w:tc>
        <w:tc>
          <w:tcPr>
            <w:tcW w:w="571" w:type="pct"/>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p>
        </w:tc>
        <w:tc>
          <w:tcPr>
            <w:tcW w:w="410" w:type="pct"/>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p>
        </w:tc>
        <w:tc>
          <w:tcPr>
            <w:tcW w:w="386" w:type="pct"/>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p>
        </w:tc>
        <w:tc>
          <w:tcPr>
            <w:tcW w:w="322" w:type="pct"/>
            <w:gridSpan w:val="2"/>
            <w:vAlign w:val="bottom"/>
          </w:tcPr>
          <w:p w:rsidR="00BF4782" w:rsidRPr="00896E25" w:rsidRDefault="00BF4782" w:rsidP="001B243F">
            <w:pPr>
              <w:ind w:left="-90" w:right="-139"/>
              <w:rPr>
                <w:b/>
                <w:bCs/>
                <w:color w:val="000000"/>
                <w:sz w:val="20"/>
                <w:szCs w:val="20"/>
              </w:rPr>
            </w:pPr>
          </w:p>
        </w:tc>
      </w:tr>
      <w:tr w:rsidR="00BF4782" w:rsidRPr="00896E25" w:rsidTr="00BF4782">
        <w:trPr>
          <w:trHeight w:val="306"/>
        </w:trPr>
        <w:tc>
          <w:tcPr>
            <w:tcW w:w="4730" w:type="pct"/>
            <w:gridSpan w:val="8"/>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r w:rsidRPr="00896E25">
              <w:rPr>
                <w:color w:val="000000"/>
                <w:sz w:val="20"/>
                <w:szCs w:val="20"/>
              </w:rPr>
              <w:t xml:space="preserve">Name_______________                                  </w:t>
            </w:r>
            <w:proofErr w:type="spellStart"/>
            <w:r w:rsidRPr="00896E25">
              <w:rPr>
                <w:color w:val="000000"/>
                <w:sz w:val="20"/>
                <w:szCs w:val="20"/>
              </w:rPr>
              <w:t>Name</w:t>
            </w:r>
            <w:proofErr w:type="spellEnd"/>
            <w:r w:rsidRPr="00896E25">
              <w:rPr>
                <w:color w:val="000000"/>
                <w:sz w:val="20"/>
                <w:szCs w:val="20"/>
              </w:rPr>
              <w:t xml:space="preserve"> ________________</w:t>
            </w:r>
          </w:p>
        </w:tc>
        <w:tc>
          <w:tcPr>
            <w:tcW w:w="270" w:type="pct"/>
            <w:gridSpan w:val="2"/>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p>
        </w:tc>
      </w:tr>
      <w:tr w:rsidR="00BF4782" w:rsidRPr="00896E25" w:rsidTr="00BF4782">
        <w:trPr>
          <w:trHeight w:val="306"/>
        </w:trPr>
        <w:tc>
          <w:tcPr>
            <w:tcW w:w="4730" w:type="pct"/>
            <w:gridSpan w:val="8"/>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r w:rsidRPr="00896E25">
              <w:rPr>
                <w:color w:val="000000"/>
                <w:sz w:val="20"/>
                <w:szCs w:val="20"/>
              </w:rPr>
              <w:t xml:space="preserve">Sign_________________                                </w:t>
            </w:r>
            <w:proofErr w:type="spellStart"/>
            <w:r w:rsidRPr="00896E25">
              <w:rPr>
                <w:color w:val="000000"/>
                <w:sz w:val="20"/>
                <w:szCs w:val="20"/>
              </w:rPr>
              <w:t>Sign</w:t>
            </w:r>
            <w:proofErr w:type="spellEnd"/>
            <w:r w:rsidRPr="00896E25">
              <w:rPr>
                <w:color w:val="000000"/>
                <w:sz w:val="20"/>
                <w:szCs w:val="20"/>
              </w:rPr>
              <w:t xml:space="preserve"> __________________</w:t>
            </w:r>
          </w:p>
        </w:tc>
        <w:tc>
          <w:tcPr>
            <w:tcW w:w="270" w:type="pct"/>
            <w:gridSpan w:val="2"/>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p>
        </w:tc>
      </w:tr>
      <w:tr w:rsidR="00BF4782" w:rsidRPr="00896E25" w:rsidTr="00BF4782">
        <w:trPr>
          <w:trHeight w:val="306"/>
        </w:trPr>
        <w:tc>
          <w:tcPr>
            <w:tcW w:w="4730" w:type="pct"/>
            <w:gridSpan w:val="8"/>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r w:rsidRPr="00896E25">
              <w:rPr>
                <w:color w:val="000000"/>
                <w:sz w:val="20"/>
                <w:szCs w:val="20"/>
              </w:rPr>
              <w:t xml:space="preserve">Date________________                                 </w:t>
            </w:r>
            <w:proofErr w:type="spellStart"/>
            <w:r w:rsidRPr="00896E25">
              <w:rPr>
                <w:color w:val="000000"/>
                <w:sz w:val="20"/>
                <w:szCs w:val="20"/>
              </w:rPr>
              <w:t>Date</w:t>
            </w:r>
            <w:proofErr w:type="spellEnd"/>
            <w:r w:rsidRPr="00896E25">
              <w:rPr>
                <w:color w:val="000000"/>
                <w:sz w:val="20"/>
                <w:szCs w:val="20"/>
              </w:rPr>
              <w:t xml:space="preserve"> ___________________</w:t>
            </w:r>
          </w:p>
        </w:tc>
        <w:tc>
          <w:tcPr>
            <w:tcW w:w="270" w:type="pct"/>
            <w:gridSpan w:val="2"/>
            <w:tcBorders>
              <w:top w:val="nil"/>
              <w:left w:val="nil"/>
              <w:bottom w:val="nil"/>
              <w:right w:val="nil"/>
            </w:tcBorders>
            <w:shd w:val="clear" w:color="auto" w:fill="auto"/>
            <w:noWrap/>
            <w:vAlign w:val="bottom"/>
            <w:hideMark/>
          </w:tcPr>
          <w:p w:rsidR="00BF4782" w:rsidRPr="00896E25" w:rsidRDefault="00BF4782" w:rsidP="001B243F">
            <w:pPr>
              <w:ind w:left="-90" w:right="-139"/>
              <w:rPr>
                <w:color w:val="000000"/>
                <w:sz w:val="20"/>
                <w:szCs w:val="20"/>
              </w:rPr>
            </w:pPr>
          </w:p>
        </w:tc>
      </w:tr>
    </w:tbl>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6708A" w:rsidRPr="003D41BC" w:rsidRDefault="00F6708A" w:rsidP="006472DE">
      <w:pPr>
        <w:spacing w:line="360" w:lineRule="auto"/>
        <w:rPr>
          <w:sz w:val="20"/>
          <w:szCs w:val="20"/>
        </w:rPr>
      </w:pPr>
    </w:p>
    <w:p w:rsidR="00F021A0" w:rsidRDefault="00F021A0">
      <w:pPr>
        <w:spacing w:after="200"/>
        <w:jc w:val="left"/>
        <w:rPr>
          <w:sz w:val="20"/>
          <w:szCs w:val="20"/>
        </w:rPr>
      </w:pPr>
      <w:r>
        <w:rPr>
          <w:sz w:val="20"/>
          <w:szCs w:val="20"/>
        </w:rPr>
        <w:br w:type="page"/>
      </w:r>
    </w:p>
    <w:p w:rsidR="006472DE" w:rsidRDefault="00F021A0" w:rsidP="00F021A0">
      <w:pPr>
        <w:pStyle w:val="Caption"/>
      </w:pPr>
      <w:bookmarkStart w:id="258" w:name="_Toc531653701"/>
      <w:r>
        <w:lastRenderedPageBreak/>
        <w:t xml:space="preserve">APPENDIX </w:t>
      </w:r>
      <w:r w:rsidR="00535B90">
        <w:fldChar w:fldCharType="begin"/>
      </w:r>
      <w:r w:rsidR="00535B90">
        <w:instrText xml:space="preserve"> SEQ APPENDIX \* ROMAN </w:instrText>
      </w:r>
      <w:r w:rsidR="00535B90">
        <w:fldChar w:fldCharType="separate"/>
      </w:r>
      <w:r w:rsidR="00A741FF">
        <w:rPr>
          <w:noProof/>
        </w:rPr>
        <w:t>VII</w:t>
      </w:r>
      <w:r w:rsidR="00535B90">
        <w:rPr>
          <w:noProof/>
        </w:rPr>
        <w:fldChar w:fldCharType="end"/>
      </w:r>
      <w:r>
        <w:t xml:space="preserve">: </w:t>
      </w:r>
      <w:r w:rsidRPr="000F4C21">
        <w:t>PART IV/GL 28/H PROJECT HANDING OVER FORMAT</w:t>
      </w:r>
      <w:bookmarkEnd w:id="258"/>
    </w:p>
    <w:p w:rsidR="00F021A0" w:rsidRPr="00F021A0" w:rsidRDefault="00F021A0" w:rsidP="00F021A0"/>
    <w:p w:rsidR="006472DE" w:rsidRPr="00BF4782" w:rsidRDefault="006472DE" w:rsidP="006472DE">
      <w:pPr>
        <w:spacing w:line="360" w:lineRule="auto"/>
        <w:ind w:left="-360"/>
        <w:jc w:val="center"/>
        <w:rPr>
          <w:b/>
          <w:sz w:val="20"/>
          <w:szCs w:val="20"/>
        </w:rPr>
      </w:pPr>
      <w:r w:rsidRPr="00BF4782">
        <w:rPr>
          <w:b/>
          <w:sz w:val="20"/>
          <w:szCs w:val="20"/>
        </w:rPr>
        <w:t>Appendix Part IV/GL</w:t>
      </w:r>
      <w:r w:rsidR="006835D5" w:rsidRPr="00BF4782">
        <w:rPr>
          <w:b/>
          <w:sz w:val="20"/>
          <w:szCs w:val="20"/>
        </w:rPr>
        <w:t>2</w:t>
      </w:r>
      <w:r w:rsidRPr="00BF4782">
        <w:rPr>
          <w:b/>
          <w:sz w:val="20"/>
          <w:szCs w:val="20"/>
        </w:rPr>
        <w:t>/H-1 SSI Project Site Handover to Commence Construction Format</w:t>
      </w:r>
    </w:p>
    <w:p w:rsidR="006472DE" w:rsidRPr="003D41BC" w:rsidRDefault="006472DE" w:rsidP="00CF36B0">
      <w:pPr>
        <w:pStyle w:val="ListParagraph"/>
        <w:numPr>
          <w:ilvl w:val="0"/>
          <w:numId w:val="50"/>
        </w:numPr>
        <w:tabs>
          <w:tab w:val="left" w:pos="180"/>
        </w:tabs>
        <w:spacing w:before="0" w:after="0"/>
        <w:jc w:val="left"/>
        <w:rPr>
          <w:sz w:val="20"/>
          <w:szCs w:val="20"/>
        </w:rPr>
      </w:pPr>
      <w:r w:rsidRPr="003D41BC">
        <w:rPr>
          <w:sz w:val="20"/>
          <w:szCs w:val="20"/>
        </w:rPr>
        <w:t xml:space="preserve">General Aspect of the Project </w:t>
      </w:r>
    </w:p>
    <w:p w:rsidR="006472DE" w:rsidRPr="003D41BC" w:rsidRDefault="006472DE" w:rsidP="00CF36B0">
      <w:pPr>
        <w:numPr>
          <w:ilvl w:val="0"/>
          <w:numId w:val="47"/>
        </w:numPr>
        <w:ind w:left="450" w:hanging="270"/>
        <w:jc w:val="left"/>
        <w:rPr>
          <w:sz w:val="20"/>
          <w:szCs w:val="20"/>
        </w:rPr>
      </w:pPr>
      <w:r w:rsidRPr="003D41BC">
        <w:rPr>
          <w:sz w:val="20"/>
          <w:szCs w:val="20"/>
        </w:rPr>
        <w:t xml:space="preserve">Project Name: </w:t>
      </w:r>
    </w:p>
    <w:p w:rsidR="006472DE" w:rsidRPr="003D41BC" w:rsidRDefault="006472DE" w:rsidP="00CF36B0">
      <w:pPr>
        <w:numPr>
          <w:ilvl w:val="0"/>
          <w:numId w:val="47"/>
        </w:numPr>
        <w:ind w:left="450" w:hanging="270"/>
        <w:jc w:val="left"/>
        <w:rPr>
          <w:sz w:val="20"/>
          <w:szCs w:val="20"/>
        </w:rPr>
      </w:pPr>
      <w:r w:rsidRPr="003D41BC">
        <w:rPr>
          <w:sz w:val="20"/>
          <w:szCs w:val="20"/>
        </w:rPr>
        <w:t>Administrative Location:</w:t>
      </w:r>
    </w:p>
    <w:p w:rsidR="006472DE" w:rsidRPr="003D41BC" w:rsidRDefault="006472DE" w:rsidP="00CF36B0">
      <w:pPr>
        <w:numPr>
          <w:ilvl w:val="0"/>
          <w:numId w:val="48"/>
        </w:numPr>
        <w:jc w:val="left"/>
        <w:rPr>
          <w:sz w:val="20"/>
          <w:szCs w:val="20"/>
        </w:rPr>
      </w:pPr>
      <w:r w:rsidRPr="003D41BC">
        <w:rPr>
          <w:sz w:val="20"/>
          <w:szCs w:val="20"/>
        </w:rPr>
        <w:t xml:space="preserve">Region: </w:t>
      </w:r>
    </w:p>
    <w:p w:rsidR="006472DE" w:rsidRPr="003D41BC" w:rsidRDefault="006472DE" w:rsidP="00CF36B0">
      <w:pPr>
        <w:numPr>
          <w:ilvl w:val="0"/>
          <w:numId w:val="48"/>
        </w:numPr>
        <w:jc w:val="left"/>
        <w:rPr>
          <w:sz w:val="20"/>
          <w:szCs w:val="20"/>
        </w:rPr>
      </w:pPr>
      <w:r w:rsidRPr="003D41BC">
        <w:rPr>
          <w:sz w:val="20"/>
          <w:szCs w:val="20"/>
        </w:rPr>
        <w:t>Zone:</w:t>
      </w:r>
      <w:r w:rsidRPr="003D41BC">
        <w:rPr>
          <w:sz w:val="20"/>
          <w:szCs w:val="20"/>
        </w:rPr>
        <w:tab/>
      </w:r>
    </w:p>
    <w:p w:rsidR="006472DE" w:rsidRPr="003D41BC" w:rsidRDefault="006472DE" w:rsidP="00CF36B0">
      <w:pPr>
        <w:numPr>
          <w:ilvl w:val="0"/>
          <w:numId w:val="48"/>
        </w:numPr>
        <w:jc w:val="left"/>
        <w:rPr>
          <w:sz w:val="20"/>
          <w:szCs w:val="20"/>
        </w:rPr>
      </w:pPr>
      <w:r w:rsidRPr="003D41BC">
        <w:rPr>
          <w:sz w:val="20"/>
          <w:szCs w:val="20"/>
        </w:rPr>
        <w:t xml:space="preserve">District: </w:t>
      </w:r>
    </w:p>
    <w:p w:rsidR="006472DE" w:rsidRPr="003D41BC" w:rsidRDefault="006472DE" w:rsidP="00CF36B0">
      <w:pPr>
        <w:numPr>
          <w:ilvl w:val="0"/>
          <w:numId w:val="48"/>
        </w:numPr>
        <w:jc w:val="left"/>
        <w:rPr>
          <w:sz w:val="20"/>
          <w:szCs w:val="20"/>
        </w:rPr>
      </w:pPr>
      <w:r w:rsidRPr="003D41BC">
        <w:rPr>
          <w:sz w:val="20"/>
          <w:szCs w:val="20"/>
        </w:rPr>
        <w:t xml:space="preserve">PA: </w:t>
      </w:r>
    </w:p>
    <w:p w:rsidR="006472DE" w:rsidRPr="003D41BC" w:rsidRDefault="006472DE" w:rsidP="00CF36B0">
      <w:pPr>
        <w:numPr>
          <w:ilvl w:val="0"/>
          <w:numId w:val="48"/>
        </w:numPr>
        <w:jc w:val="left"/>
        <w:rPr>
          <w:sz w:val="20"/>
          <w:szCs w:val="20"/>
        </w:rPr>
      </w:pPr>
      <w:r w:rsidRPr="003D41BC">
        <w:rPr>
          <w:sz w:val="20"/>
          <w:szCs w:val="20"/>
        </w:rPr>
        <w:t xml:space="preserve">Specific Site: </w:t>
      </w:r>
    </w:p>
    <w:p w:rsidR="006472DE" w:rsidRPr="003D41BC" w:rsidRDefault="006472DE" w:rsidP="00CF36B0">
      <w:pPr>
        <w:numPr>
          <w:ilvl w:val="0"/>
          <w:numId w:val="47"/>
        </w:numPr>
        <w:ind w:left="450" w:hanging="270"/>
        <w:jc w:val="left"/>
        <w:rPr>
          <w:sz w:val="20"/>
          <w:szCs w:val="20"/>
        </w:rPr>
      </w:pPr>
      <w:r w:rsidRPr="003D41BC">
        <w:rPr>
          <w:sz w:val="20"/>
          <w:szCs w:val="20"/>
        </w:rPr>
        <w:t>Distance from Towns:</w:t>
      </w:r>
    </w:p>
    <w:p w:rsidR="006472DE" w:rsidRPr="003D41BC" w:rsidRDefault="006472DE" w:rsidP="00CF36B0">
      <w:pPr>
        <w:numPr>
          <w:ilvl w:val="0"/>
          <w:numId w:val="48"/>
        </w:numPr>
        <w:jc w:val="left"/>
        <w:rPr>
          <w:sz w:val="20"/>
          <w:szCs w:val="20"/>
        </w:rPr>
      </w:pPr>
      <w:r w:rsidRPr="003D41BC">
        <w:rPr>
          <w:sz w:val="20"/>
          <w:szCs w:val="20"/>
        </w:rPr>
        <w:t>District Capital (---) = -------km</w:t>
      </w:r>
    </w:p>
    <w:p w:rsidR="006472DE" w:rsidRPr="003D41BC" w:rsidRDefault="006472DE" w:rsidP="00CF36B0">
      <w:pPr>
        <w:numPr>
          <w:ilvl w:val="0"/>
          <w:numId w:val="48"/>
        </w:numPr>
        <w:jc w:val="left"/>
        <w:rPr>
          <w:sz w:val="20"/>
          <w:szCs w:val="20"/>
        </w:rPr>
      </w:pPr>
      <w:r w:rsidRPr="003D41BC">
        <w:rPr>
          <w:sz w:val="20"/>
          <w:szCs w:val="20"/>
        </w:rPr>
        <w:t>Zone Capital () = -----------km</w:t>
      </w:r>
    </w:p>
    <w:p w:rsidR="006472DE" w:rsidRPr="003D41BC" w:rsidRDefault="006472DE" w:rsidP="00CF36B0">
      <w:pPr>
        <w:numPr>
          <w:ilvl w:val="0"/>
          <w:numId w:val="48"/>
        </w:numPr>
        <w:jc w:val="left"/>
        <w:rPr>
          <w:sz w:val="20"/>
          <w:szCs w:val="20"/>
        </w:rPr>
      </w:pPr>
      <w:r w:rsidRPr="003D41BC">
        <w:rPr>
          <w:sz w:val="20"/>
          <w:szCs w:val="20"/>
        </w:rPr>
        <w:t>Country Capital (Addis Ababa) = ------km</w:t>
      </w:r>
    </w:p>
    <w:p w:rsidR="006472DE" w:rsidRPr="003D41BC" w:rsidRDefault="006472DE" w:rsidP="00CF36B0">
      <w:pPr>
        <w:numPr>
          <w:ilvl w:val="0"/>
          <w:numId w:val="47"/>
        </w:numPr>
        <w:ind w:left="450" w:hanging="270"/>
        <w:jc w:val="left"/>
        <w:rPr>
          <w:sz w:val="20"/>
          <w:szCs w:val="20"/>
        </w:rPr>
      </w:pPr>
      <w:r w:rsidRPr="003D41BC">
        <w:rPr>
          <w:sz w:val="20"/>
          <w:szCs w:val="20"/>
        </w:rPr>
        <w:t xml:space="preserve">Geographic Coordinate of </w:t>
      </w:r>
    </w:p>
    <w:p w:rsidR="006472DE" w:rsidRPr="003D41BC" w:rsidRDefault="006472DE" w:rsidP="00CF36B0">
      <w:pPr>
        <w:numPr>
          <w:ilvl w:val="0"/>
          <w:numId w:val="47"/>
        </w:numPr>
        <w:jc w:val="left"/>
        <w:rPr>
          <w:sz w:val="20"/>
          <w:szCs w:val="20"/>
        </w:rPr>
      </w:pPr>
      <w:r w:rsidRPr="003D41BC">
        <w:rPr>
          <w:sz w:val="20"/>
          <w:szCs w:val="20"/>
        </w:rPr>
        <w:t>Headwork Site</w:t>
      </w:r>
    </w:p>
    <w:p w:rsidR="006472DE" w:rsidRPr="003D41BC" w:rsidRDefault="006472DE" w:rsidP="00CF36B0">
      <w:pPr>
        <w:numPr>
          <w:ilvl w:val="1"/>
          <w:numId w:val="48"/>
        </w:numPr>
        <w:jc w:val="left"/>
        <w:rPr>
          <w:sz w:val="20"/>
          <w:szCs w:val="20"/>
        </w:rPr>
      </w:pPr>
      <w:r w:rsidRPr="003D41BC">
        <w:rPr>
          <w:sz w:val="20"/>
          <w:szCs w:val="20"/>
        </w:rPr>
        <w:t>Longitude/East (UTM): --------------------------------</w:t>
      </w:r>
    </w:p>
    <w:p w:rsidR="006472DE" w:rsidRPr="003D41BC" w:rsidRDefault="006472DE" w:rsidP="00CF36B0">
      <w:pPr>
        <w:numPr>
          <w:ilvl w:val="1"/>
          <w:numId w:val="48"/>
        </w:numPr>
        <w:jc w:val="left"/>
        <w:rPr>
          <w:sz w:val="20"/>
          <w:szCs w:val="20"/>
        </w:rPr>
      </w:pPr>
      <w:r w:rsidRPr="003D41BC">
        <w:rPr>
          <w:sz w:val="20"/>
          <w:szCs w:val="20"/>
        </w:rPr>
        <w:t>Latitude/North (UTM): --------------------------------</w:t>
      </w:r>
    </w:p>
    <w:p w:rsidR="006472DE" w:rsidRPr="003D41BC" w:rsidRDefault="006472DE" w:rsidP="00CF36B0">
      <w:pPr>
        <w:numPr>
          <w:ilvl w:val="1"/>
          <w:numId w:val="48"/>
        </w:numPr>
        <w:jc w:val="left"/>
        <w:rPr>
          <w:sz w:val="20"/>
          <w:szCs w:val="20"/>
        </w:rPr>
      </w:pPr>
      <w:r w:rsidRPr="003D41BC">
        <w:rPr>
          <w:sz w:val="20"/>
          <w:szCs w:val="20"/>
        </w:rPr>
        <w:t>Altitude (</w:t>
      </w:r>
      <w:proofErr w:type="spellStart"/>
      <w:r w:rsidRPr="003D41BC">
        <w:rPr>
          <w:sz w:val="20"/>
          <w:szCs w:val="20"/>
        </w:rPr>
        <w:t>masl</w:t>
      </w:r>
      <w:proofErr w:type="spellEnd"/>
      <w:r w:rsidRPr="003D41BC">
        <w:rPr>
          <w:sz w:val="20"/>
          <w:szCs w:val="20"/>
        </w:rPr>
        <w:t>): -----------------------------------------</w:t>
      </w:r>
    </w:p>
    <w:p w:rsidR="006472DE" w:rsidRPr="003D41BC" w:rsidRDefault="006472DE" w:rsidP="00CF36B0">
      <w:pPr>
        <w:numPr>
          <w:ilvl w:val="0"/>
          <w:numId w:val="47"/>
        </w:numPr>
        <w:jc w:val="left"/>
        <w:rPr>
          <w:sz w:val="20"/>
          <w:szCs w:val="20"/>
        </w:rPr>
      </w:pPr>
      <w:r w:rsidRPr="003D41BC">
        <w:rPr>
          <w:sz w:val="20"/>
          <w:szCs w:val="20"/>
        </w:rPr>
        <w:t>Command Area</w:t>
      </w:r>
    </w:p>
    <w:p w:rsidR="006472DE" w:rsidRPr="003D41BC" w:rsidRDefault="006472DE" w:rsidP="00CF36B0">
      <w:pPr>
        <w:numPr>
          <w:ilvl w:val="1"/>
          <w:numId w:val="48"/>
        </w:numPr>
        <w:jc w:val="left"/>
        <w:rPr>
          <w:sz w:val="20"/>
          <w:szCs w:val="20"/>
        </w:rPr>
      </w:pPr>
      <w:r w:rsidRPr="003D41BC">
        <w:rPr>
          <w:sz w:val="20"/>
          <w:szCs w:val="20"/>
        </w:rPr>
        <w:t>Longitude/East (UTM): From ----------------- to -------------------------</w:t>
      </w:r>
    </w:p>
    <w:p w:rsidR="006472DE" w:rsidRPr="003D41BC" w:rsidRDefault="006472DE" w:rsidP="00CF36B0">
      <w:pPr>
        <w:numPr>
          <w:ilvl w:val="1"/>
          <w:numId w:val="48"/>
        </w:numPr>
        <w:jc w:val="left"/>
        <w:rPr>
          <w:sz w:val="20"/>
          <w:szCs w:val="20"/>
        </w:rPr>
      </w:pPr>
      <w:r w:rsidRPr="003D41BC">
        <w:rPr>
          <w:sz w:val="20"/>
          <w:szCs w:val="20"/>
        </w:rPr>
        <w:t>Latitude/North (UTM): From ----------------- to -------------------------</w:t>
      </w:r>
    </w:p>
    <w:p w:rsidR="006472DE" w:rsidRPr="003D41BC" w:rsidRDefault="006472DE" w:rsidP="00CF36B0">
      <w:pPr>
        <w:numPr>
          <w:ilvl w:val="1"/>
          <w:numId w:val="48"/>
        </w:numPr>
        <w:jc w:val="left"/>
        <w:rPr>
          <w:sz w:val="20"/>
          <w:szCs w:val="20"/>
        </w:rPr>
      </w:pPr>
      <w:r w:rsidRPr="003D41BC">
        <w:rPr>
          <w:sz w:val="20"/>
          <w:szCs w:val="20"/>
        </w:rPr>
        <w:t>Altitude (</w:t>
      </w:r>
      <w:proofErr w:type="spellStart"/>
      <w:r w:rsidRPr="003D41BC">
        <w:rPr>
          <w:sz w:val="20"/>
          <w:szCs w:val="20"/>
        </w:rPr>
        <w:t>masl</w:t>
      </w:r>
      <w:proofErr w:type="spellEnd"/>
      <w:r w:rsidRPr="003D41BC">
        <w:rPr>
          <w:sz w:val="20"/>
          <w:szCs w:val="20"/>
        </w:rPr>
        <w:t>): From ----------------- to -------------------------</w:t>
      </w:r>
    </w:p>
    <w:p w:rsidR="006472DE" w:rsidRPr="003D41BC" w:rsidRDefault="006472DE" w:rsidP="00CF36B0">
      <w:pPr>
        <w:numPr>
          <w:ilvl w:val="0"/>
          <w:numId w:val="47"/>
        </w:numPr>
        <w:ind w:left="450" w:hanging="270"/>
        <w:jc w:val="left"/>
        <w:rPr>
          <w:sz w:val="20"/>
          <w:szCs w:val="20"/>
        </w:rPr>
      </w:pPr>
      <w:r w:rsidRPr="003D41BC">
        <w:rPr>
          <w:sz w:val="20"/>
          <w:szCs w:val="20"/>
        </w:rPr>
        <w:t>Client: ------------</w:t>
      </w:r>
    </w:p>
    <w:p w:rsidR="006472DE" w:rsidRPr="003D41BC" w:rsidRDefault="006472DE" w:rsidP="00CF36B0">
      <w:pPr>
        <w:numPr>
          <w:ilvl w:val="0"/>
          <w:numId w:val="47"/>
        </w:numPr>
        <w:ind w:left="450" w:hanging="270"/>
        <w:jc w:val="left"/>
        <w:rPr>
          <w:sz w:val="20"/>
          <w:szCs w:val="20"/>
        </w:rPr>
      </w:pPr>
      <w:r w:rsidRPr="003D41BC">
        <w:rPr>
          <w:sz w:val="20"/>
          <w:szCs w:val="20"/>
        </w:rPr>
        <w:t>Contractor: ------------------------</w:t>
      </w:r>
    </w:p>
    <w:p w:rsidR="006472DE" w:rsidRPr="003D41BC" w:rsidRDefault="006472DE" w:rsidP="00CF36B0">
      <w:pPr>
        <w:numPr>
          <w:ilvl w:val="0"/>
          <w:numId w:val="47"/>
        </w:numPr>
        <w:ind w:left="450" w:hanging="270"/>
        <w:jc w:val="left"/>
        <w:rPr>
          <w:sz w:val="20"/>
          <w:szCs w:val="20"/>
        </w:rPr>
      </w:pPr>
      <w:r w:rsidRPr="003D41BC">
        <w:rPr>
          <w:sz w:val="20"/>
          <w:szCs w:val="20"/>
        </w:rPr>
        <w:t>Consultant: ------------------------------------------</w:t>
      </w:r>
    </w:p>
    <w:p w:rsidR="006472DE" w:rsidRPr="003D41BC" w:rsidRDefault="006472DE" w:rsidP="00CF36B0">
      <w:pPr>
        <w:numPr>
          <w:ilvl w:val="0"/>
          <w:numId w:val="47"/>
        </w:numPr>
        <w:ind w:left="450" w:hanging="270"/>
        <w:jc w:val="left"/>
        <w:rPr>
          <w:sz w:val="20"/>
          <w:szCs w:val="20"/>
        </w:rPr>
      </w:pPr>
      <w:r w:rsidRPr="003D41BC">
        <w:rPr>
          <w:sz w:val="20"/>
          <w:szCs w:val="20"/>
        </w:rPr>
        <w:t>Month and year of project startup: -----------------------</w:t>
      </w:r>
    </w:p>
    <w:p w:rsidR="006472DE" w:rsidRPr="003D41BC" w:rsidRDefault="006472DE" w:rsidP="00CF36B0">
      <w:pPr>
        <w:numPr>
          <w:ilvl w:val="0"/>
          <w:numId w:val="47"/>
        </w:numPr>
        <w:ind w:left="450" w:hanging="270"/>
        <w:jc w:val="left"/>
        <w:rPr>
          <w:sz w:val="20"/>
          <w:szCs w:val="20"/>
        </w:rPr>
      </w:pPr>
      <w:r w:rsidRPr="003D41BC">
        <w:rPr>
          <w:sz w:val="20"/>
          <w:szCs w:val="20"/>
        </w:rPr>
        <w:t>Command Area: ------------------hectare</w:t>
      </w:r>
    </w:p>
    <w:p w:rsidR="006472DE" w:rsidRPr="003D41BC" w:rsidRDefault="006472DE" w:rsidP="00CF36B0">
      <w:pPr>
        <w:numPr>
          <w:ilvl w:val="0"/>
          <w:numId w:val="47"/>
        </w:numPr>
        <w:ind w:left="450" w:hanging="270"/>
        <w:jc w:val="left"/>
        <w:rPr>
          <w:sz w:val="20"/>
          <w:szCs w:val="20"/>
        </w:rPr>
      </w:pPr>
      <w:r w:rsidRPr="003D41BC">
        <w:rPr>
          <w:sz w:val="20"/>
          <w:szCs w:val="20"/>
        </w:rPr>
        <w:t>Total Number of Beneficiaries: ------------------HH</w:t>
      </w:r>
    </w:p>
    <w:p w:rsidR="006472DE" w:rsidRPr="003D41BC" w:rsidRDefault="006472DE" w:rsidP="006472DE">
      <w:pPr>
        <w:rPr>
          <w:sz w:val="20"/>
          <w:szCs w:val="20"/>
        </w:rPr>
      </w:pPr>
    </w:p>
    <w:p w:rsidR="006472DE" w:rsidRPr="003D41BC" w:rsidRDefault="006472DE" w:rsidP="00CF36B0">
      <w:pPr>
        <w:pStyle w:val="ListParagraph"/>
        <w:numPr>
          <w:ilvl w:val="0"/>
          <w:numId w:val="50"/>
        </w:numPr>
        <w:tabs>
          <w:tab w:val="left" w:pos="180"/>
        </w:tabs>
        <w:spacing w:before="0" w:after="0"/>
        <w:jc w:val="left"/>
        <w:rPr>
          <w:sz w:val="20"/>
          <w:szCs w:val="20"/>
        </w:rPr>
      </w:pPr>
      <w:r w:rsidRPr="003D41BC">
        <w:rPr>
          <w:sz w:val="20"/>
          <w:szCs w:val="20"/>
        </w:rPr>
        <w:t>Checking and handing over of detail design drawings at site level</w:t>
      </w:r>
    </w:p>
    <w:p w:rsidR="006472DE" w:rsidRPr="003D41BC" w:rsidRDefault="006472DE" w:rsidP="00CF36B0">
      <w:pPr>
        <w:pStyle w:val="ListParagraph"/>
        <w:numPr>
          <w:ilvl w:val="0"/>
          <w:numId w:val="52"/>
        </w:numPr>
        <w:tabs>
          <w:tab w:val="left" w:pos="180"/>
        </w:tabs>
        <w:spacing w:before="0" w:after="0"/>
        <w:jc w:val="left"/>
        <w:rPr>
          <w:sz w:val="20"/>
          <w:szCs w:val="20"/>
        </w:rPr>
      </w:pPr>
      <w:r w:rsidRPr="003D41BC">
        <w:rPr>
          <w:sz w:val="20"/>
          <w:szCs w:val="20"/>
        </w:rPr>
        <w:t>Checking and handing over of Bench Marks at Headwork and Command area ------------------------------------------------------------.</w:t>
      </w:r>
    </w:p>
    <w:p w:rsidR="006472DE" w:rsidRPr="003D41BC" w:rsidRDefault="006472DE" w:rsidP="00CF36B0">
      <w:pPr>
        <w:pStyle w:val="ListParagraph"/>
        <w:numPr>
          <w:ilvl w:val="0"/>
          <w:numId w:val="52"/>
        </w:numPr>
        <w:tabs>
          <w:tab w:val="left" w:pos="180"/>
        </w:tabs>
        <w:spacing w:before="0" w:after="0"/>
        <w:jc w:val="left"/>
        <w:rPr>
          <w:sz w:val="20"/>
          <w:szCs w:val="20"/>
        </w:rPr>
      </w:pPr>
      <w:r w:rsidRPr="003D41BC">
        <w:rPr>
          <w:sz w:val="20"/>
          <w:szCs w:val="20"/>
        </w:rPr>
        <w:t>Checking and handing over of headwork site topographic map and water abstraction system ---------------------------------------------------------------------------------------------------------------------------------------------------------------------------------.</w:t>
      </w:r>
    </w:p>
    <w:p w:rsidR="006472DE" w:rsidRPr="003D41BC" w:rsidRDefault="006472DE" w:rsidP="00CF36B0">
      <w:pPr>
        <w:pStyle w:val="ListParagraph"/>
        <w:numPr>
          <w:ilvl w:val="0"/>
          <w:numId w:val="52"/>
        </w:numPr>
        <w:tabs>
          <w:tab w:val="left" w:pos="180"/>
        </w:tabs>
        <w:spacing w:before="0" w:after="0"/>
        <w:jc w:val="left"/>
        <w:rPr>
          <w:sz w:val="20"/>
          <w:szCs w:val="20"/>
        </w:rPr>
      </w:pPr>
      <w:r w:rsidRPr="003D41BC">
        <w:rPr>
          <w:sz w:val="20"/>
          <w:szCs w:val="20"/>
        </w:rPr>
        <w:t>Checking and handing over of command area system layout ---------------------------------------------------------------------------------------------------------------------------------------------------------------------------------.</w:t>
      </w:r>
    </w:p>
    <w:p w:rsidR="006472DE" w:rsidRPr="003D41BC" w:rsidRDefault="006472DE" w:rsidP="00CF36B0">
      <w:pPr>
        <w:pStyle w:val="ListParagraph"/>
        <w:numPr>
          <w:ilvl w:val="0"/>
          <w:numId w:val="52"/>
        </w:numPr>
        <w:tabs>
          <w:tab w:val="left" w:pos="180"/>
        </w:tabs>
        <w:spacing w:before="0" w:after="0"/>
        <w:jc w:val="left"/>
        <w:rPr>
          <w:sz w:val="20"/>
          <w:szCs w:val="20"/>
        </w:rPr>
      </w:pPr>
      <w:r w:rsidRPr="003D41BC">
        <w:rPr>
          <w:sz w:val="20"/>
          <w:szCs w:val="20"/>
        </w:rPr>
        <w:t>Checking and handing over of location orientation and dimension of canal system ---------------------------------------------------------------------------------------------------------------------------------------------------------------------------------.</w:t>
      </w:r>
    </w:p>
    <w:p w:rsidR="006472DE" w:rsidRPr="003D41BC" w:rsidRDefault="006472DE" w:rsidP="00CF36B0">
      <w:pPr>
        <w:pStyle w:val="ListParagraph"/>
        <w:numPr>
          <w:ilvl w:val="0"/>
          <w:numId w:val="52"/>
        </w:numPr>
        <w:tabs>
          <w:tab w:val="left" w:pos="180"/>
        </w:tabs>
        <w:spacing w:before="0" w:after="0"/>
        <w:jc w:val="left"/>
        <w:rPr>
          <w:sz w:val="20"/>
          <w:szCs w:val="20"/>
        </w:rPr>
      </w:pPr>
      <w:r w:rsidRPr="003D41BC">
        <w:rPr>
          <w:sz w:val="20"/>
          <w:szCs w:val="20"/>
        </w:rPr>
        <w:t>Checking and handing over of location and dimension canal and social structures ---------------------------------------------------------------------------------------------------------------------------------------------------------------------------------.</w:t>
      </w:r>
    </w:p>
    <w:p w:rsidR="006472DE" w:rsidRPr="003D41BC" w:rsidRDefault="006472DE" w:rsidP="006472DE">
      <w:pPr>
        <w:tabs>
          <w:tab w:val="left" w:pos="180"/>
        </w:tabs>
        <w:ind w:left="180"/>
        <w:rPr>
          <w:sz w:val="20"/>
          <w:szCs w:val="20"/>
        </w:rPr>
      </w:pPr>
    </w:p>
    <w:p w:rsidR="006472DE" w:rsidRPr="003D41BC" w:rsidRDefault="006472DE" w:rsidP="006472DE">
      <w:pPr>
        <w:tabs>
          <w:tab w:val="left" w:pos="180"/>
        </w:tabs>
        <w:ind w:left="180"/>
        <w:rPr>
          <w:sz w:val="20"/>
          <w:szCs w:val="20"/>
        </w:rPr>
      </w:pPr>
    </w:p>
    <w:p w:rsidR="006472DE" w:rsidRPr="003D41BC" w:rsidRDefault="006472DE" w:rsidP="00CF36B0">
      <w:pPr>
        <w:numPr>
          <w:ilvl w:val="0"/>
          <w:numId w:val="49"/>
        </w:numPr>
        <w:tabs>
          <w:tab w:val="left" w:pos="180"/>
        </w:tabs>
        <w:spacing w:line="360" w:lineRule="auto"/>
        <w:ind w:left="180" w:hanging="180"/>
        <w:jc w:val="left"/>
        <w:rPr>
          <w:sz w:val="20"/>
          <w:szCs w:val="20"/>
        </w:rPr>
        <w:sectPr w:rsidR="006472DE" w:rsidRPr="003D41BC" w:rsidSect="007B718F">
          <w:headerReference w:type="even" r:id="rId74"/>
          <w:headerReference w:type="default" r:id="rId75"/>
          <w:footerReference w:type="default" r:id="rId76"/>
          <w:pgSz w:w="11907" w:h="16839" w:code="9"/>
          <w:pgMar w:top="1152" w:right="1152" w:bottom="1152" w:left="1152" w:header="720" w:footer="720" w:gutter="0"/>
          <w:cols w:space="720"/>
          <w:docGrid w:linePitch="360"/>
        </w:sectPr>
      </w:pPr>
    </w:p>
    <w:p w:rsidR="006472DE" w:rsidRPr="003D41BC" w:rsidRDefault="006472DE" w:rsidP="00CF36B0">
      <w:pPr>
        <w:pStyle w:val="ListParagraph"/>
        <w:numPr>
          <w:ilvl w:val="0"/>
          <w:numId w:val="50"/>
        </w:numPr>
        <w:tabs>
          <w:tab w:val="left" w:pos="180"/>
        </w:tabs>
        <w:spacing w:before="0"/>
        <w:jc w:val="left"/>
        <w:rPr>
          <w:sz w:val="20"/>
          <w:szCs w:val="20"/>
        </w:rPr>
      </w:pPr>
      <w:r w:rsidRPr="003D41BC">
        <w:rPr>
          <w:sz w:val="20"/>
          <w:szCs w:val="20"/>
        </w:rPr>
        <w:lastRenderedPageBreak/>
        <w:t>Checking and Handing Over of Major Components of the Project at Site Level</w:t>
      </w:r>
    </w:p>
    <w:tbl>
      <w:tblPr>
        <w:tblW w:w="12989" w:type="dxa"/>
        <w:jc w:val="center"/>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5"/>
        <w:gridCol w:w="2708"/>
        <w:gridCol w:w="999"/>
        <w:gridCol w:w="836"/>
        <w:gridCol w:w="1708"/>
        <w:gridCol w:w="1106"/>
        <w:gridCol w:w="1024"/>
        <w:gridCol w:w="938"/>
        <w:gridCol w:w="1605"/>
        <w:gridCol w:w="1260"/>
      </w:tblGrid>
      <w:tr w:rsidR="006472DE" w:rsidRPr="003D41BC" w:rsidTr="00FE05EA">
        <w:trPr>
          <w:trHeight w:val="20"/>
          <w:jc w:val="center"/>
        </w:trPr>
        <w:tc>
          <w:tcPr>
            <w:tcW w:w="805" w:type="dxa"/>
            <w:vMerge w:val="restart"/>
            <w:vAlign w:val="center"/>
          </w:tcPr>
          <w:p w:rsidR="006472DE" w:rsidRPr="003D41BC" w:rsidRDefault="006472DE" w:rsidP="00FE05EA">
            <w:pPr>
              <w:jc w:val="center"/>
              <w:rPr>
                <w:b/>
                <w:bCs/>
                <w:color w:val="000000"/>
                <w:sz w:val="20"/>
                <w:szCs w:val="20"/>
              </w:rPr>
            </w:pPr>
            <w:r w:rsidRPr="003D41BC">
              <w:rPr>
                <w:b/>
                <w:bCs/>
                <w:color w:val="000000"/>
                <w:sz w:val="20"/>
                <w:szCs w:val="20"/>
              </w:rPr>
              <w:t>Item No.</w:t>
            </w:r>
          </w:p>
        </w:tc>
        <w:tc>
          <w:tcPr>
            <w:tcW w:w="2708" w:type="dxa"/>
            <w:vMerge w:val="restart"/>
            <w:vAlign w:val="center"/>
          </w:tcPr>
          <w:p w:rsidR="006472DE" w:rsidRPr="003D41BC" w:rsidRDefault="006472DE" w:rsidP="00DC1EBE">
            <w:pPr>
              <w:jc w:val="center"/>
              <w:rPr>
                <w:b/>
                <w:bCs/>
                <w:color w:val="000000"/>
                <w:sz w:val="20"/>
                <w:szCs w:val="20"/>
              </w:rPr>
            </w:pPr>
            <w:r w:rsidRPr="003D41BC">
              <w:rPr>
                <w:b/>
                <w:bCs/>
                <w:color w:val="000000"/>
                <w:sz w:val="20"/>
                <w:szCs w:val="20"/>
              </w:rPr>
              <w:t xml:space="preserve">Description of project major components </w:t>
            </w:r>
          </w:p>
        </w:tc>
        <w:tc>
          <w:tcPr>
            <w:tcW w:w="8216" w:type="dxa"/>
            <w:gridSpan w:val="7"/>
            <w:vAlign w:val="center"/>
          </w:tcPr>
          <w:p w:rsidR="006472DE" w:rsidRPr="003D41BC" w:rsidRDefault="006472DE" w:rsidP="00DC1EBE">
            <w:pPr>
              <w:tabs>
                <w:tab w:val="center" w:pos="4320"/>
                <w:tab w:val="right" w:pos="8640"/>
              </w:tabs>
              <w:jc w:val="center"/>
              <w:rPr>
                <w:b/>
                <w:sz w:val="20"/>
                <w:szCs w:val="20"/>
              </w:rPr>
            </w:pPr>
            <w:r w:rsidRPr="003D41BC">
              <w:rPr>
                <w:b/>
                <w:bCs/>
                <w:color w:val="000000"/>
                <w:sz w:val="20"/>
                <w:szCs w:val="20"/>
              </w:rPr>
              <w:t>Detail of the Structures</w:t>
            </w:r>
          </w:p>
        </w:tc>
        <w:tc>
          <w:tcPr>
            <w:tcW w:w="1260" w:type="dxa"/>
            <w:vMerge w:val="restart"/>
            <w:vAlign w:val="center"/>
          </w:tcPr>
          <w:p w:rsidR="006472DE" w:rsidRPr="003D41BC" w:rsidRDefault="006472DE" w:rsidP="00DC1EBE">
            <w:pPr>
              <w:tabs>
                <w:tab w:val="center" w:pos="4320"/>
                <w:tab w:val="right" w:pos="8640"/>
              </w:tabs>
              <w:jc w:val="center"/>
              <w:rPr>
                <w:b/>
                <w:sz w:val="20"/>
                <w:szCs w:val="20"/>
              </w:rPr>
            </w:pPr>
            <w:r w:rsidRPr="003D41BC">
              <w:rPr>
                <w:b/>
                <w:sz w:val="20"/>
                <w:szCs w:val="20"/>
              </w:rPr>
              <w:t>Remark</w:t>
            </w:r>
          </w:p>
        </w:tc>
      </w:tr>
      <w:tr w:rsidR="006472DE" w:rsidRPr="003D41BC" w:rsidTr="00FE05EA">
        <w:trPr>
          <w:trHeight w:val="20"/>
          <w:jc w:val="center"/>
        </w:trPr>
        <w:tc>
          <w:tcPr>
            <w:tcW w:w="805" w:type="dxa"/>
            <w:vMerge/>
            <w:vAlign w:val="center"/>
          </w:tcPr>
          <w:p w:rsidR="006472DE" w:rsidRPr="003D41BC" w:rsidRDefault="006472DE" w:rsidP="00FE05EA">
            <w:pPr>
              <w:jc w:val="center"/>
              <w:rPr>
                <w:b/>
                <w:bCs/>
                <w:color w:val="000000"/>
                <w:sz w:val="20"/>
                <w:szCs w:val="20"/>
              </w:rPr>
            </w:pPr>
          </w:p>
        </w:tc>
        <w:tc>
          <w:tcPr>
            <w:tcW w:w="2708" w:type="dxa"/>
            <w:vMerge/>
            <w:vAlign w:val="center"/>
          </w:tcPr>
          <w:p w:rsidR="006472DE" w:rsidRPr="003D41BC" w:rsidRDefault="006472DE" w:rsidP="00DC1EBE">
            <w:pPr>
              <w:rPr>
                <w:b/>
                <w:bCs/>
                <w:color w:val="000000"/>
                <w:sz w:val="20"/>
                <w:szCs w:val="20"/>
              </w:rPr>
            </w:pPr>
          </w:p>
        </w:tc>
        <w:tc>
          <w:tcPr>
            <w:tcW w:w="999" w:type="dxa"/>
            <w:vAlign w:val="center"/>
          </w:tcPr>
          <w:p w:rsidR="006472DE" w:rsidRPr="003D41BC" w:rsidRDefault="006472DE" w:rsidP="00DC1EBE">
            <w:pPr>
              <w:tabs>
                <w:tab w:val="center" w:pos="4320"/>
                <w:tab w:val="right" w:pos="8640"/>
              </w:tabs>
              <w:jc w:val="center"/>
              <w:rPr>
                <w:b/>
                <w:sz w:val="20"/>
                <w:szCs w:val="20"/>
              </w:rPr>
            </w:pPr>
            <w:r w:rsidRPr="003D41BC">
              <w:rPr>
                <w:b/>
                <w:sz w:val="20"/>
                <w:szCs w:val="20"/>
              </w:rPr>
              <w:t>Shape</w:t>
            </w:r>
          </w:p>
        </w:tc>
        <w:tc>
          <w:tcPr>
            <w:tcW w:w="836" w:type="dxa"/>
            <w:vAlign w:val="center"/>
          </w:tcPr>
          <w:p w:rsidR="006472DE" w:rsidRPr="003D41BC" w:rsidRDefault="006472DE" w:rsidP="00DC1EBE">
            <w:pPr>
              <w:tabs>
                <w:tab w:val="center" w:pos="4320"/>
                <w:tab w:val="right" w:pos="8640"/>
              </w:tabs>
              <w:jc w:val="center"/>
              <w:rPr>
                <w:b/>
                <w:sz w:val="20"/>
                <w:szCs w:val="20"/>
              </w:rPr>
            </w:pPr>
            <w:r w:rsidRPr="003D41BC">
              <w:rPr>
                <w:b/>
                <w:sz w:val="20"/>
                <w:szCs w:val="20"/>
              </w:rPr>
              <w:t>Type</w:t>
            </w:r>
          </w:p>
        </w:tc>
        <w:tc>
          <w:tcPr>
            <w:tcW w:w="1708" w:type="dxa"/>
            <w:vAlign w:val="center"/>
          </w:tcPr>
          <w:p w:rsidR="006472DE" w:rsidRPr="003D41BC" w:rsidRDefault="006472DE" w:rsidP="00DC1EBE">
            <w:pPr>
              <w:jc w:val="center"/>
              <w:rPr>
                <w:b/>
                <w:bCs/>
                <w:color w:val="000000"/>
                <w:sz w:val="20"/>
                <w:szCs w:val="20"/>
              </w:rPr>
            </w:pPr>
            <w:r w:rsidRPr="003D41BC">
              <w:rPr>
                <w:b/>
                <w:sz w:val="20"/>
                <w:szCs w:val="20"/>
              </w:rPr>
              <w:t>Specification</w:t>
            </w:r>
          </w:p>
        </w:tc>
        <w:tc>
          <w:tcPr>
            <w:tcW w:w="1106" w:type="dxa"/>
            <w:vAlign w:val="center"/>
          </w:tcPr>
          <w:p w:rsidR="006472DE" w:rsidRPr="003D41BC" w:rsidRDefault="006472DE" w:rsidP="00DC1EBE">
            <w:pPr>
              <w:jc w:val="center"/>
              <w:rPr>
                <w:b/>
                <w:bCs/>
                <w:color w:val="000000"/>
                <w:sz w:val="20"/>
                <w:szCs w:val="20"/>
              </w:rPr>
            </w:pPr>
            <w:r w:rsidRPr="003D41BC">
              <w:rPr>
                <w:b/>
                <w:bCs/>
                <w:color w:val="000000"/>
                <w:sz w:val="20"/>
                <w:szCs w:val="20"/>
              </w:rPr>
              <w:t>Length (m)</w:t>
            </w:r>
          </w:p>
        </w:tc>
        <w:tc>
          <w:tcPr>
            <w:tcW w:w="1024" w:type="dxa"/>
            <w:vAlign w:val="center"/>
          </w:tcPr>
          <w:p w:rsidR="006472DE" w:rsidRPr="003D41BC" w:rsidRDefault="006472DE" w:rsidP="00DC1EBE">
            <w:pPr>
              <w:jc w:val="center"/>
              <w:rPr>
                <w:b/>
                <w:bCs/>
                <w:color w:val="000000"/>
                <w:sz w:val="20"/>
                <w:szCs w:val="20"/>
              </w:rPr>
            </w:pPr>
            <w:r w:rsidRPr="003D41BC">
              <w:rPr>
                <w:b/>
                <w:bCs/>
                <w:color w:val="000000"/>
                <w:sz w:val="20"/>
                <w:szCs w:val="20"/>
              </w:rPr>
              <w:t>Width (m)</w:t>
            </w:r>
          </w:p>
        </w:tc>
        <w:tc>
          <w:tcPr>
            <w:tcW w:w="938" w:type="dxa"/>
            <w:vAlign w:val="center"/>
          </w:tcPr>
          <w:p w:rsidR="006472DE" w:rsidRPr="003D41BC" w:rsidRDefault="006472DE" w:rsidP="00DC1EBE">
            <w:pPr>
              <w:jc w:val="center"/>
              <w:rPr>
                <w:b/>
                <w:bCs/>
                <w:color w:val="000000"/>
                <w:sz w:val="20"/>
                <w:szCs w:val="20"/>
              </w:rPr>
            </w:pPr>
            <w:r w:rsidRPr="003D41BC">
              <w:rPr>
                <w:b/>
                <w:bCs/>
                <w:color w:val="000000"/>
                <w:sz w:val="20"/>
                <w:szCs w:val="20"/>
              </w:rPr>
              <w:t>Depth (m)</w:t>
            </w:r>
          </w:p>
        </w:tc>
        <w:tc>
          <w:tcPr>
            <w:tcW w:w="1605" w:type="dxa"/>
            <w:vAlign w:val="center"/>
          </w:tcPr>
          <w:p w:rsidR="006472DE" w:rsidRPr="003D41BC" w:rsidRDefault="006472DE" w:rsidP="00DC1EBE">
            <w:pPr>
              <w:jc w:val="center"/>
              <w:rPr>
                <w:b/>
                <w:bCs/>
                <w:color w:val="000000"/>
                <w:sz w:val="20"/>
                <w:szCs w:val="20"/>
              </w:rPr>
            </w:pPr>
            <w:r w:rsidRPr="003D41BC">
              <w:rPr>
                <w:b/>
                <w:bCs/>
                <w:color w:val="000000"/>
                <w:sz w:val="20"/>
                <w:szCs w:val="20"/>
              </w:rPr>
              <w:t>Elevation (</w:t>
            </w:r>
            <w:proofErr w:type="spellStart"/>
            <w:r w:rsidRPr="003D41BC">
              <w:rPr>
                <w:b/>
                <w:bCs/>
                <w:color w:val="000000"/>
                <w:sz w:val="20"/>
                <w:szCs w:val="20"/>
              </w:rPr>
              <w:t>masl</w:t>
            </w:r>
            <w:proofErr w:type="spellEnd"/>
            <w:r w:rsidRPr="003D41BC">
              <w:rPr>
                <w:b/>
                <w:bCs/>
                <w:color w:val="000000"/>
                <w:sz w:val="20"/>
                <w:szCs w:val="20"/>
              </w:rPr>
              <w:t>)</w:t>
            </w:r>
          </w:p>
        </w:tc>
        <w:tc>
          <w:tcPr>
            <w:tcW w:w="1260" w:type="dxa"/>
            <w:vMerge/>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1</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Head Work</w:t>
            </w:r>
          </w:p>
        </w:tc>
        <w:tc>
          <w:tcPr>
            <w:tcW w:w="999" w:type="dxa"/>
          </w:tcPr>
          <w:p w:rsidR="006472DE" w:rsidRPr="003D41BC" w:rsidRDefault="006472DE" w:rsidP="00DC1EBE">
            <w:pPr>
              <w:tabs>
                <w:tab w:val="center" w:pos="4320"/>
                <w:tab w:val="right" w:pos="8640"/>
              </w:tabs>
              <w:rPr>
                <w:b/>
                <w:sz w:val="20"/>
                <w:szCs w:val="20"/>
              </w:rPr>
            </w:pPr>
          </w:p>
        </w:tc>
        <w:tc>
          <w:tcPr>
            <w:tcW w:w="836" w:type="dxa"/>
          </w:tcPr>
          <w:p w:rsidR="006472DE" w:rsidRPr="003D41BC" w:rsidRDefault="006472DE" w:rsidP="00DC1EBE">
            <w:pPr>
              <w:tabs>
                <w:tab w:val="center" w:pos="4320"/>
                <w:tab w:val="right" w:pos="8640"/>
              </w:tabs>
              <w:rPr>
                <w:b/>
                <w:sz w:val="20"/>
                <w:szCs w:val="20"/>
              </w:rPr>
            </w:pPr>
          </w:p>
        </w:tc>
        <w:tc>
          <w:tcPr>
            <w:tcW w:w="1708" w:type="dxa"/>
          </w:tcPr>
          <w:p w:rsidR="006472DE" w:rsidRPr="003D41BC" w:rsidRDefault="006472DE" w:rsidP="00DC1EBE">
            <w:pPr>
              <w:tabs>
                <w:tab w:val="center" w:pos="4320"/>
                <w:tab w:val="right" w:pos="8640"/>
              </w:tabs>
              <w:rPr>
                <w:b/>
                <w:sz w:val="20"/>
                <w:szCs w:val="20"/>
              </w:rPr>
            </w:pPr>
          </w:p>
        </w:tc>
        <w:tc>
          <w:tcPr>
            <w:tcW w:w="1106" w:type="dxa"/>
          </w:tcPr>
          <w:p w:rsidR="006472DE" w:rsidRPr="003D41BC" w:rsidRDefault="006472DE" w:rsidP="00DC1EBE">
            <w:pPr>
              <w:tabs>
                <w:tab w:val="center" w:pos="4320"/>
                <w:tab w:val="right" w:pos="8640"/>
              </w:tabs>
              <w:rPr>
                <w:b/>
                <w:sz w:val="20"/>
                <w:szCs w:val="20"/>
              </w:rPr>
            </w:pPr>
          </w:p>
        </w:tc>
        <w:tc>
          <w:tcPr>
            <w:tcW w:w="1024" w:type="dxa"/>
          </w:tcPr>
          <w:p w:rsidR="006472DE" w:rsidRPr="003D41BC" w:rsidRDefault="006472DE" w:rsidP="00DC1EBE">
            <w:pPr>
              <w:tabs>
                <w:tab w:val="center" w:pos="4320"/>
                <w:tab w:val="right" w:pos="8640"/>
              </w:tabs>
              <w:rPr>
                <w:b/>
                <w:sz w:val="20"/>
                <w:szCs w:val="20"/>
              </w:rPr>
            </w:pPr>
          </w:p>
        </w:tc>
        <w:tc>
          <w:tcPr>
            <w:tcW w:w="938" w:type="dxa"/>
          </w:tcPr>
          <w:p w:rsidR="006472DE" w:rsidRPr="003D41BC" w:rsidRDefault="006472DE" w:rsidP="00DC1EBE">
            <w:pPr>
              <w:tabs>
                <w:tab w:val="center" w:pos="4320"/>
                <w:tab w:val="right" w:pos="8640"/>
              </w:tabs>
              <w:rPr>
                <w:b/>
                <w:sz w:val="20"/>
                <w:szCs w:val="20"/>
              </w:rPr>
            </w:pPr>
          </w:p>
        </w:tc>
        <w:tc>
          <w:tcPr>
            <w:tcW w:w="1605" w:type="dxa"/>
          </w:tcPr>
          <w:p w:rsidR="006472DE" w:rsidRPr="003D41BC" w:rsidRDefault="006472DE" w:rsidP="00DC1EBE">
            <w:pPr>
              <w:tabs>
                <w:tab w:val="center" w:pos="4320"/>
                <w:tab w:val="right" w:pos="8640"/>
              </w:tabs>
              <w:rPr>
                <w:b/>
                <w:sz w:val="20"/>
                <w:szCs w:val="20"/>
              </w:rPr>
            </w:pPr>
          </w:p>
        </w:tc>
        <w:tc>
          <w:tcPr>
            <w:tcW w:w="1260" w:type="dxa"/>
          </w:tcPr>
          <w:p w:rsidR="006472DE" w:rsidRPr="003D41BC" w:rsidRDefault="006472DE" w:rsidP="00DC1EBE">
            <w:pPr>
              <w:tabs>
                <w:tab w:val="center" w:pos="4320"/>
                <w:tab w:val="right" w:pos="8640"/>
              </w:tabs>
              <w:rPr>
                <w:b/>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1.1</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Weir body</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1.2</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U/S apron</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1.3</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D/S apron</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1.4</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Wing walls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1.5</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Gates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2</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Conveyance canal</w:t>
            </w:r>
          </w:p>
        </w:tc>
        <w:tc>
          <w:tcPr>
            <w:tcW w:w="999" w:type="dxa"/>
          </w:tcPr>
          <w:p w:rsidR="006472DE" w:rsidRPr="003D41BC" w:rsidRDefault="006472DE" w:rsidP="00DC1EBE">
            <w:pPr>
              <w:tabs>
                <w:tab w:val="center" w:pos="4320"/>
                <w:tab w:val="right" w:pos="8640"/>
              </w:tabs>
              <w:rPr>
                <w:b/>
                <w:sz w:val="20"/>
                <w:szCs w:val="20"/>
              </w:rPr>
            </w:pPr>
          </w:p>
        </w:tc>
        <w:tc>
          <w:tcPr>
            <w:tcW w:w="836" w:type="dxa"/>
          </w:tcPr>
          <w:p w:rsidR="006472DE" w:rsidRPr="003D41BC" w:rsidRDefault="006472DE" w:rsidP="00DC1EBE">
            <w:pPr>
              <w:tabs>
                <w:tab w:val="center" w:pos="4320"/>
                <w:tab w:val="right" w:pos="8640"/>
              </w:tabs>
              <w:rPr>
                <w:b/>
                <w:sz w:val="20"/>
                <w:szCs w:val="20"/>
              </w:rPr>
            </w:pPr>
          </w:p>
        </w:tc>
        <w:tc>
          <w:tcPr>
            <w:tcW w:w="1708" w:type="dxa"/>
          </w:tcPr>
          <w:p w:rsidR="006472DE" w:rsidRPr="003D41BC" w:rsidRDefault="006472DE" w:rsidP="00DC1EBE">
            <w:pPr>
              <w:tabs>
                <w:tab w:val="center" w:pos="4320"/>
                <w:tab w:val="right" w:pos="8640"/>
              </w:tabs>
              <w:rPr>
                <w:b/>
                <w:sz w:val="20"/>
                <w:szCs w:val="20"/>
              </w:rPr>
            </w:pPr>
          </w:p>
        </w:tc>
        <w:tc>
          <w:tcPr>
            <w:tcW w:w="1106" w:type="dxa"/>
          </w:tcPr>
          <w:p w:rsidR="006472DE" w:rsidRPr="003D41BC" w:rsidRDefault="006472DE" w:rsidP="00DC1EBE">
            <w:pPr>
              <w:tabs>
                <w:tab w:val="center" w:pos="4320"/>
                <w:tab w:val="right" w:pos="8640"/>
              </w:tabs>
              <w:rPr>
                <w:b/>
                <w:sz w:val="20"/>
                <w:szCs w:val="20"/>
              </w:rPr>
            </w:pPr>
          </w:p>
        </w:tc>
        <w:tc>
          <w:tcPr>
            <w:tcW w:w="1024" w:type="dxa"/>
          </w:tcPr>
          <w:p w:rsidR="006472DE" w:rsidRPr="003D41BC" w:rsidRDefault="006472DE" w:rsidP="00DC1EBE">
            <w:pPr>
              <w:tabs>
                <w:tab w:val="center" w:pos="4320"/>
                <w:tab w:val="right" w:pos="8640"/>
              </w:tabs>
              <w:rPr>
                <w:b/>
                <w:sz w:val="20"/>
                <w:szCs w:val="20"/>
              </w:rPr>
            </w:pPr>
          </w:p>
        </w:tc>
        <w:tc>
          <w:tcPr>
            <w:tcW w:w="938" w:type="dxa"/>
          </w:tcPr>
          <w:p w:rsidR="006472DE" w:rsidRPr="003D41BC" w:rsidRDefault="006472DE" w:rsidP="00DC1EBE">
            <w:pPr>
              <w:tabs>
                <w:tab w:val="center" w:pos="4320"/>
                <w:tab w:val="right" w:pos="8640"/>
              </w:tabs>
              <w:rPr>
                <w:b/>
                <w:sz w:val="20"/>
                <w:szCs w:val="20"/>
              </w:rPr>
            </w:pPr>
          </w:p>
        </w:tc>
        <w:tc>
          <w:tcPr>
            <w:tcW w:w="1605" w:type="dxa"/>
          </w:tcPr>
          <w:p w:rsidR="006472DE" w:rsidRPr="003D41BC" w:rsidRDefault="006472DE" w:rsidP="00DC1EBE">
            <w:pPr>
              <w:tabs>
                <w:tab w:val="center" w:pos="4320"/>
                <w:tab w:val="right" w:pos="8640"/>
              </w:tabs>
              <w:rPr>
                <w:b/>
                <w:sz w:val="20"/>
                <w:szCs w:val="20"/>
              </w:rPr>
            </w:pPr>
          </w:p>
        </w:tc>
        <w:tc>
          <w:tcPr>
            <w:tcW w:w="1260" w:type="dxa"/>
          </w:tcPr>
          <w:p w:rsidR="006472DE" w:rsidRPr="003D41BC" w:rsidRDefault="006472DE" w:rsidP="00DC1EBE">
            <w:pPr>
              <w:tabs>
                <w:tab w:val="center" w:pos="4320"/>
                <w:tab w:val="right" w:pos="8640"/>
              </w:tabs>
              <w:rPr>
                <w:b/>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3</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Main Canal</w:t>
            </w:r>
          </w:p>
        </w:tc>
        <w:tc>
          <w:tcPr>
            <w:tcW w:w="999" w:type="dxa"/>
          </w:tcPr>
          <w:p w:rsidR="006472DE" w:rsidRPr="003D41BC" w:rsidRDefault="006472DE" w:rsidP="00DC1EBE">
            <w:pPr>
              <w:tabs>
                <w:tab w:val="center" w:pos="4320"/>
                <w:tab w:val="right" w:pos="8640"/>
              </w:tabs>
              <w:rPr>
                <w:b/>
                <w:sz w:val="20"/>
                <w:szCs w:val="20"/>
              </w:rPr>
            </w:pPr>
          </w:p>
        </w:tc>
        <w:tc>
          <w:tcPr>
            <w:tcW w:w="836" w:type="dxa"/>
          </w:tcPr>
          <w:p w:rsidR="006472DE" w:rsidRPr="003D41BC" w:rsidRDefault="006472DE" w:rsidP="00DC1EBE">
            <w:pPr>
              <w:tabs>
                <w:tab w:val="center" w:pos="4320"/>
                <w:tab w:val="right" w:pos="8640"/>
              </w:tabs>
              <w:rPr>
                <w:b/>
                <w:sz w:val="20"/>
                <w:szCs w:val="20"/>
              </w:rPr>
            </w:pPr>
          </w:p>
        </w:tc>
        <w:tc>
          <w:tcPr>
            <w:tcW w:w="1708" w:type="dxa"/>
          </w:tcPr>
          <w:p w:rsidR="006472DE" w:rsidRPr="003D41BC" w:rsidRDefault="006472DE" w:rsidP="00DC1EBE">
            <w:pPr>
              <w:tabs>
                <w:tab w:val="center" w:pos="4320"/>
                <w:tab w:val="right" w:pos="8640"/>
              </w:tabs>
              <w:rPr>
                <w:b/>
                <w:sz w:val="20"/>
                <w:szCs w:val="20"/>
              </w:rPr>
            </w:pPr>
          </w:p>
        </w:tc>
        <w:tc>
          <w:tcPr>
            <w:tcW w:w="1106" w:type="dxa"/>
          </w:tcPr>
          <w:p w:rsidR="006472DE" w:rsidRPr="003D41BC" w:rsidRDefault="006472DE" w:rsidP="00DC1EBE">
            <w:pPr>
              <w:tabs>
                <w:tab w:val="center" w:pos="4320"/>
                <w:tab w:val="right" w:pos="8640"/>
              </w:tabs>
              <w:rPr>
                <w:b/>
                <w:sz w:val="20"/>
                <w:szCs w:val="20"/>
              </w:rPr>
            </w:pPr>
          </w:p>
        </w:tc>
        <w:tc>
          <w:tcPr>
            <w:tcW w:w="1024" w:type="dxa"/>
          </w:tcPr>
          <w:p w:rsidR="006472DE" w:rsidRPr="003D41BC" w:rsidRDefault="006472DE" w:rsidP="00DC1EBE">
            <w:pPr>
              <w:tabs>
                <w:tab w:val="center" w:pos="4320"/>
                <w:tab w:val="right" w:pos="8640"/>
              </w:tabs>
              <w:rPr>
                <w:b/>
                <w:sz w:val="20"/>
                <w:szCs w:val="20"/>
              </w:rPr>
            </w:pPr>
          </w:p>
        </w:tc>
        <w:tc>
          <w:tcPr>
            <w:tcW w:w="938" w:type="dxa"/>
          </w:tcPr>
          <w:p w:rsidR="006472DE" w:rsidRPr="003D41BC" w:rsidRDefault="006472DE" w:rsidP="00DC1EBE">
            <w:pPr>
              <w:tabs>
                <w:tab w:val="center" w:pos="4320"/>
                <w:tab w:val="right" w:pos="8640"/>
              </w:tabs>
              <w:rPr>
                <w:b/>
                <w:sz w:val="20"/>
                <w:szCs w:val="20"/>
              </w:rPr>
            </w:pPr>
          </w:p>
        </w:tc>
        <w:tc>
          <w:tcPr>
            <w:tcW w:w="1605" w:type="dxa"/>
          </w:tcPr>
          <w:p w:rsidR="006472DE" w:rsidRPr="003D41BC" w:rsidRDefault="006472DE" w:rsidP="00DC1EBE">
            <w:pPr>
              <w:tabs>
                <w:tab w:val="center" w:pos="4320"/>
                <w:tab w:val="right" w:pos="8640"/>
              </w:tabs>
              <w:rPr>
                <w:b/>
                <w:sz w:val="20"/>
                <w:szCs w:val="20"/>
              </w:rPr>
            </w:pPr>
          </w:p>
        </w:tc>
        <w:tc>
          <w:tcPr>
            <w:tcW w:w="1260" w:type="dxa"/>
          </w:tcPr>
          <w:p w:rsidR="006472DE" w:rsidRPr="003D41BC" w:rsidRDefault="006472DE" w:rsidP="00DC1EBE">
            <w:pPr>
              <w:tabs>
                <w:tab w:val="center" w:pos="4320"/>
                <w:tab w:val="right" w:pos="8640"/>
              </w:tabs>
              <w:rPr>
                <w:b/>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4</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Secondary Canal</w:t>
            </w:r>
          </w:p>
        </w:tc>
        <w:tc>
          <w:tcPr>
            <w:tcW w:w="999" w:type="dxa"/>
          </w:tcPr>
          <w:p w:rsidR="006472DE" w:rsidRPr="003D41BC" w:rsidRDefault="006472DE" w:rsidP="00DC1EBE">
            <w:pPr>
              <w:tabs>
                <w:tab w:val="center" w:pos="4320"/>
                <w:tab w:val="right" w:pos="8640"/>
              </w:tabs>
              <w:rPr>
                <w:b/>
                <w:sz w:val="20"/>
                <w:szCs w:val="20"/>
              </w:rPr>
            </w:pPr>
          </w:p>
        </w:tc>
        <w:tc>
          <w:tcPr>
            <w:tcW w:w="836" w:type="dxa"/>
          </w:tcPr>
          <w:p w:rsidR="006472DE" w:rsidRPr="003D41BC" w:rsidRDefault="006472DE" w:rsidP="00DC1EBE">
            <w:pPr>
              <w:tabs>
                <w:tab w:val="center" w:pos="4320"/>
                <w:tab w:val="right" w:pos="8640"/>
              </w:tabs>
              <w:rPr>
                <w:b/>
                <w:sz w:val="20"/>
                <w:szCs w:val="20"/>
              </w:rPr>
            </w:pPr>
          </w:p>
        </w:tc>
        <w:tc>
          <w:tcPr>
            <w:tcW w:w="1708" w:type="dxa"/>
          </w:tcPr>
          <w:p w:rsidR="006472DE" w:rsidRPr="003D41BC" w:rsidRDefault="006472DE" w:rsidP="00DC1EBE">
            <w:pPr>
              <w:tabs>
                <w:tab w:val="center" w:pos="4320"/>
                <w:tab w:val="right" w:pos="8640"/>
              </w:tabs>
              <w:rPr>
                <w:b/>
                <w:sz w:val="20"/>
                <w:szCs w:val="20"/>
              </w:rPr>
            </w:pPr>
          </w:p>
        </w:tc>
        <w:tc>
          <w:tcPr>
            <w:tcW w:w="1106" w:type="dxa"/>
          </w:tcPr>
          <w:p w:rsidR="006472DE" w:rsidRPr="003D41BC" w:rsidRDefault="006472DE" w:rsidP="00DC1EBE">
            <w:pPr>
              <w:tabs>
                <w:tab w:val="center" w:pos="4320"/>
                <w:tab w:val="right" w:pos="8640"/>
              </w:tabs>
              <w:rPr>
                <w:b/>
                <w:sz w:val="20"/>
                <w:szCs w:val="20"/>
              </w:rPr>
            </w:pPr>
          </w:p>
        </w:tc>
        <w:tc>
          <w:tcPr>
            <w:tcW w:w="1024" w:type="dxa"/>
          </w:tcPr>
          <w:p w:rsidR="006472DE" w:rsidRPr="003D41BC" w:rsidRDefault="006472DE" w:rsidP="00DC1EBE">
            <w:pPr>
              <w:tabs>
                <w:tab w:val="center" w:pos="4320"/>
                <w:tab w:val="right" w:pos="8640"/>
              </w:tabs>
              <w:rPr>
                <w:b/>
                <w:sz w:val="20"/>
                <w:szCs w:val="20"/>
              </w:rPr>
            </w:pPr>
          </w:p>
        </w:tc>
        <w:tc>
          <w:tcPr>
            <w:tcW w:w="938" w:type="dxa"/>
          </w:tcPr>
          <w:p w:rsidR="006472DE" w:rsidRPr="003D41BC" w:rsidRDefault="006472DE" w:rsidP="00DC1EBE">
            <w:pPr>
              <w:tabs>
                <w:tab w:val="center" w:pos="4320"/>
                <w:tab w:val="right" w:pos="8640"/>
              </w:tabs>
              <w:rPr>
                <w:b/>
                <w:sz w:val="20"/>
                <w:szCs w:val="20"/>
              </w:rPr>
            </w:pPr>
          </w:p>
        </w:tc>
        <w:tc>
          <w:tcPr>
            <w:tcW w:w="1605" w:type="dxa"/>
          </w:tcPr>
          <w:p w:rsidR="006472DE" w:rsidRPr="003D41BC" w:rsidRDefault="006472DE" w:rsidP="00DC1EBE">
            <w:pPr>
              <w:tabs>
                <w:tab w:val="center" w:pos="4320"/>
                <w:tab w:val="right" w:pos="8640"/>
              </w:tabs>
              <w:rPr>
                <w:b/>
                <w:sz w:val="20"/>
                <w:szCs w:val="20"/>
              </w:rPr>
            </w:pPr>
          </w:p>
        </w:tc>
        <w:tc>
          <w:tcPr>
            <w:tcW w:w="1260" w:type="dxa"/>
          </w:tcPr>
          <w:p w:rsidR="006472DE" w:rsidRPr="003D41BC" w:rsidRDefault="006472DE" w:rsidP="00DC1EBE">
            <w:pPr>
              <w:tabs>
                <w:tab w:val="center" w:pos="4320"/>
                <w:tab w:val="right" w:pos="8640"/>
              </w:tabs>
              <w:rPr>
                <w:b/>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5</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Tertiary Canal</w:t>
            </w:r>
          </w:p>
        </w:tc>
        <w:tc>
          <w:tcPr>
            <w:tcW w:w="999" w:type="dxa"/>
          </w:tcPr>
          <w:p w:rsidR="006472DE" w:rsidRPr="003D41BC" w:rsidRDefault="006472DE" w:rsidP="00DC1EBE">
            <w:pPr>
              <w:tabs>
                <w:tab w:val="center" w:pos="4320"/>
                <w:tab w:val="right" w:pos="8640"/>
              </w:tabs>
              <w:rPr>
                <w:b/>
                <w:sz w:val="20"/>
                <w:szCs w:val="20"/>
              </w:rPr>
            </w:pPr>
          </w:p>
        </w:tc>
        <w:tc>
          <w:tcPr>
            <w:tcW w:w="836" w:type="dxa"/>
          </w:tcPr>
          <w:p w:rsidR="006472DE" w:rsidRPr="003D41BC" w:rsidRDefault="006472DE" w:rsidP="00DC1EBE">
            <w:pPr>
              <w:tabs>
                <w:tab w:val="center" w:pos="4320"/>
                <w:tab w:val="right" w:pos="8640"/>
              </w:tabs>
              <w:rPr>
                <w:b/>
                <w:sz w:val="20"/>
                <w:szCs w:val="20"/>
              </w:rPr>
            </w:pPr>
          </w:p>
        </w:tc>
        <w:tc>
          <w:tcPr>
            <w:tcW w:w="1708" w:type="dxa"/>
          </w:tcPr>
          <w:p w:rsidR="006472DE" w:rsidRPr="003D41BC" w:rsidRDefault="006472DE" w:rsidP="00DC1EBE">
            <w:pPr>
              <w:tabs>
                <w:tab w:val="center" w:pos="4320"/>
                <w:tab w:val="right" w:pos="8640"/>
              </w:tabs>
              <w:rPr>
                <w:b/>
                <w:sz w:val="20"/>
                <w:szCs w:val="20"/>
              </w:rPr>
            </w:pPr>
          </w:p>
        </w:tc>
        <w:tc>
          <w:tcPr>
            <w:tcW w:w="1106" w:type="dxa"/>
          </w:tcPr>
          <w:p w:rsidR="006472DE" w:rsidRPr="003D41BC" w:rsidRDefault="006472DE" w:rsidP="00DC1EBE">
            <w:pPr>
              <w:tabs>
                <w:tab w:val="center" w:pos="4320"/>
                <w:tab w:val="right" w:pos="8640"/>
              </w:tabs>
              <w:rPr>
                <w:b/>
                <w:sz w:val="20"/>
                <w:szCs w:val="20"/>
              </w:rPr>
            </w:pPr>
          </w:p>
        </w:tc>
        <w:tc>
          <w:tcPr>
            <w:tcW w:w="1024" w:type="dxa"/>
          </w:tcPr>
          <w:p w:rsidR="006472DE" w:rsidRPr="003D41BC" w:rsidRDefault="006472DE" w:rsidP="00DC1EBE">
            <w:pPr>
              <w:tabs>
                <w:tab w:val="center" w:pos="4320"/>
                <w:tab w:val="right" w:pos="8640"/>
              </w:tabs>
              <w:rPr>
                <w:b/>
                <w:sz w:val="20"/>
                <w:szCs w:val="20"/>
              </w:rPr>
            </w:pPr>
          </w:p>
        </w:tc>
        <w:tc>
          <w:tcPr>
            <w:tcW w:w="938" w:type="dxa"/>
          </w:tcPr>
          <w:p w:rsidR="006472DE" w:rsidRPr="003D41BC" w:rsidRDefault="006472DE" w:rsidP="00DC1EBE">
            <w:pPr>
              <w:tabs>
                <w:tab w:val="center" w:pos="4320"/>
                <w:tab w:val="right" w:pos="8640"/>
              </w:tabs>
              <w:rPr>
                <w:b/>
                <w:sz w:val="20"/>
                <w:szCs w:val="20"/>
              </w:rPr>
            </w:pPr>
          </w:p>
        </w:tc>
        <w:tc>
          <w:tcPr>
            <w:tcW w:w="1605" w:type="dxa"/>
          </w:tcPr>
          <w:p w:rsidR="006472DE" w:rsidRPr="003D41BC" w:rsidRDefault="006472DE" w:rsidP="00DC1EBE">
            <w:pPr>
              <w:tabs>
                <w:tab w:val="center" w:pos="4320"/>
                <w:tab w:val="right" w:pos="8640"/>
              </w:tabs>
              <w:rPr>
                <w:b/>
                <w:sz w:val="20"/>
                <w:szCs w:val="20"/>
              </w:rPr>
            </w:pPr>
          </w:p>
        </w:tc>
        <w:tc>
          <w:tcPr>
            <w:tcW w:w="1260" w:type="dxa"/>
          </w:tcPr>
          <w:p w:rsidR="006472DE" w:rsidRPr="003D41BC" w:rsidRDefault="006472DE" w:rsidP="00DC1EBE">
            <w:pPr>
              <w:tabs>
                <w:tab w:val="center" w:pos="4320"/>
                <w:tab w:val="right" w:pos="8640"/>
              </w:tabs>
              <w:rPr>
                <w:b/>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6</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Other canals</w:t>
            </w:r>
          </w:p>
        </w:tc>
        <w:tc>
          <w:tcPr>
            <w:tcW w:w="999" w:type="dxa"/>
          </w:tcPr>
          <w:p w:rsidR="006472DE" w:rsidRPr="003D41BC" w:rsidRDefault="006472DE" w:rsidP="00DC1EBE">
            <w:pPr>
              <w:tabs>
                <w:tab w:val="center" w:pos="4320"/>
                <w:tab w:val="right" w:pos="8640"/>
              </w:tabs>
              <w:rPr>
                <w:b/>
                <w:sz w:val="20"/>
                <w:szCs w:val="20"/>
              </w:rPr>
            </w:pPr>
          </w:p>
        </w:tc>
        <w:tc>
          <w:tcPr>
            <w:tcW w:w="836" w:type="dxa"/>
          </w:tcPr>
          <w:p w:rsidR="006472DE" w:rsidRPr="003D41BC" w:rsidRDefault="006472DE" w:rsidP="00DC1EBE">
            <w:pPr>
              <w:tabs>
                <w:tab w:val="center" w:pos="4320"/>
                <w:tab w:val="right" w:pos="8640"/>
              </w:tabs>
              <w:rPr>
                <w:b/>
                <w:sz w:val="20"/>
                <w:szCs w:val="20"/>
              </w:rPr>
            </w:pPr>
          </w:p>
        </w:tc>
        <w:tc>
          <w:tcPr>
            <w:tcW w:w="1708" w:type="dxa"/>
          </w:tcPr>
          <w:p w:rsidR="006472DE" w:rsidRPr="003D41BC" w:rsidRDefault="006472DE" w:rsidP="00DC1EBE">
            <w:pPr>
              <w:tabs>
                <w:tab w:val="center" w:pos="4320"/>
                <w:tab w:val="right" w:pos="8640"/>
              </w:tabs>
              <w:rPr>
                <w:b/>
                <w:sz w:val="20"/>
                <w:szCs w:val="20"/>
              </w:rPr>
            </w:pPr>
          </w:p>
        </w:tc>
        <w:tc>
          <w:tcPr>
            <w:tcW w:w="1106" w:type="dxa"/>
          </w:tcPr>
          <w:p w:rsidR="006472DE" w:rsidRPr="003D41BC" w:rsidRDefault="006472DE" w:rsidP="00DC1EBE">
            <w:pPr>
              <w:tabs>
                <w:tab w:val="center" w:pos="4320"/>
                <w:tab w:val="right" w:pos="8640"/>
              </w:tabs>
              <w:rPr>
                <w:b/>
                <w:sz w:val="20"/>
                <w:szCs w:val="20"/>
              </w:rPr>
            </w:pPr>
          </w:p>
        </w:tc>
        <w:tc>
          <w:tcPr>
            <w:tcW w:w="1024" w:type="dxa"/>
          </w:tcPr>
          <w:p w:rsidR="006472DE" w:rsidRPr="003D41BC" w:rsidRDefault="006472DE" w:rsidP="00DC1EBE">
            <w:pPr>
              <w:tabs>
                <w:tab w:val="center" w:pos="4320"/>
                <w:tab w:val="right" w:pos="8640"/>
              </w:tabs>
              <w:rPr>
                <w:b/>
                <w:sz w:val="20"/>
                <w:szCs w:val="20"/>
              </w:rPr>
            </w:pPr>
          </w:p>
        </w:tc>
        <w:tc>
          <w:tcPr>
            <w:tcW w:w="938" w:type="dxa"/>
          </w:tcPr>
          <w:p w:rsidR="006472DE" w:rsidRPr="003D41BC" w:rsidRDefault="006472DE" w:rsidP="00DC1EBE">
            <w:pPr>
              <w:tabs>
                <w:tab w:val="center" w:pos="4320"/>
                <w:tab w:val="right" w:pos="8640"/>
              </w:tabs>
              <w:rPr>
                <w:b/>
                <w:sz w:val="20"/>
                <w:szCs w:val="20"/>
              </w:rPr>
            </w:pPr>
          </w:p>
        </w:tc>
        <w:tc>
          <w:tcPr>
            <w:tcW w:w="1605" w:type="dxa"/>
          </w:tcPr>
          <w:p w:rsidR="006472DE" w:rsidRPr="003D41BC" w:rsidRDefault="006472DE" w:rsidP="00DC1EBE">
            <w:pPr>
              <w:tabs>
                <w:tab w:val="center" w:pos="4320"/>
                <w:tab w:val="right" w:pos="8640"/>
              </w:tabs>
              <w:rPr>
                <w:b/>
                <w:sz w:val="20"/>
                <w:szCs w:val="20"/>
              </w:rPr>
            </w:pPr>
          </w:p>
        </w:tc>
        <w:tc>
          <w:tcPr>
            <w:tcW w:w="1260" w:type="dxa"/>
          </w:tcPr>
          <w:p w:rsidR="006472DE" w:rsidRPr="003D41BC" w:rsidRDefault="006472DE" w:rsidP="00DC1EBE">
            <w:pPr>
              <w:tabs>
                <w:tab w:val="center" w:pos="4320"/>
                <w:tab w:val="right" w:pos="8640"/>
              </w:tabs>
              <w:rPr>
                <w:b/>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Structures</w:t>
            </w:r>
          </w:p>
        </w:tc>
        <w:tc>
          <w:tcPr>
            <w:tcW w:w="999" w:type="dxa"/>
          </w:tcPr>
          <w:p w:rsidR="006472DE" w:rsidRPr="003D41BC" w:rsidRDefault="006472DE" w:rsidP="00DC1EBE">
            <w:pPr>
              <w:tabs>
                <w:tab w:val="center" w:pos="4320"/>
                <w:tab w:val="right" w:pos="8640"/>
              </w:tabs>
              <w:rPr>
                <w:b/>
                <w:sz w:val="20"/>
                <w:szCs w:val="20"/>
              </w:rPr>
            </w:pPr>
          </w:p>
        </w:tc>
        <w:tc>
          <w:tcPr>
            <w:tcW w:w="836" w:type="dxa"/>
          </w:tcPr>
          <w:p w:rsidR="006472DE" w:rsidRPr="003D41BC" w:rsidRDefault="006472DE" w:rsidP="00DC1EBE">
            <w:pPr>
              <w:tabs>
                <w:tab w:val="center" w:pos="4320"/>
                <w:tab w:val="right" w:pos="8640"/>
              </w:tabs>
              <w:rPr>
                <w:b/>
                <w:sz w:val="20"/>
                <w:szCs w:val="20"/>
              </w:rPr>
            </w:pPr>
          </w:p>
        </w:tc>
        <w:tc>
          <w:tcPr>
            <w:tcW w:w="1708" w:type="dxa"/>
          </w:tcPr>
          <w:p w:rsidR="006472DE" w:rsidRPr="003D41BC" w:rsidRDefault="006472DE" w:rsidP="00DC1EBE">
            <w:pPr>
              <w:tabs>
                <w:tab w:val="center" w:pos="4320"/>
                <w:tab w:val="right" w:pos="8640"/>
              </w:tabs>
              <w:rPr>
                <w:b/>
                <w:sz w:val="20"/>
                <w:szCs w:val="20"/>
              </w:rPr>
            </w:pPr>
          </w:p>
        </w:tc>
        <w:tc>
          <w:tcPr>
            <w:tcW w:w="1106" w:type="dxa"/>
          </w:tcPr>
          <w:p w:rsidR="006472DE" w:rsidRPr="003D41BC" w:rsidRDefault="006472DE" w:rsidP="00DC1EBE">
            <w:pPr>
              <w:tabs>
                <w:tab w:val="center" w:pos="4320"/>
                <w:tab w:val="right" w:pos="8640"/>
              </w:tabs>
              <w:rPr>
                <w:b/>
                <w:sz w:val="20"/>
                <w:szCs w:val="20"/>
              </w:rPr>
            </w:pPr>
          </w:p>
        </w:tc>
        <w:tc>
          <w:tcPr>
            <w:tcW w:w="1024" w:type="dxa"/>
          </w:tcPr>
          <w:p w:rsidR="006472DE" w:rsidRPr="003D41BC" w:rsidRDefault="006472DE" w:rsidP="00DC1EBE">
            <w:pPr>
              <w:tabs>
                <w:tab w:val="center" w:pos="4320"/>
                <w:tab w:val="right" w:pos="8640"/>
              </w:tabs>
              <w:rPr>
                <w:b/>
                <w:sz w:val="20"/>
                <w:szCs w:val="20"/>
              </w:rPr>
            </w:pPr>
          </w:p>
        </w:tc>
        <w:tc>
          <w:tcPr>
            <w:tcW w:w="938" w:type="dxa"/>
          </w:tcPr>
          <w:p w:rsidR="006472DE" w:rsidRPr="003D41BC" w:rsidRDefault="006472DE" w:rsidP="00DC1EBE">
            <w:pPr>
              <w:tabs>
                <w:tab w:val="center" w:pos="4320"/>
                <w:tab w:val="right" w:pos="8640"/>
              </w:tabs>
              <w:rPr>
                <w:b/>
                <w:sz w:val="20"/>
                <w:szCs w:val="20"/>
              </w:rPr>
            </w:pPr>
          </w:p>
        </w:tc>
        <w:tc>
          <w:tcPr>
            <w:tcW w:w="1605" w:type="dxa"/>
          </w:tcPr>
          <w:p w:rsidR="006472DE" w:rsidRPr="003D41BC" w:rsidRDefault="006472DE" w:rsidP="00DC1EBE">
            <w:pPr>
              <w:tabs>
                <w:tab w:val="center" w:pos="4320"/>
                <w:tab w:val="right" w:pos="8640"/>
              </w:tabs>
              <w:rPr>
                <w:b/>
                <w:sz w:val="20"/>
                <w:szCs w:val="20"/>
              </w:rPr>
            </w:pPr>
          </w:p>
        </w:tc>
        <w:tc>
          <w:tcPr>
            <w:tcW w:w="1260" w:type="dxa"/>
          </w:tcPr>
          <w:p w:rsidR="006472DE" w:rsidRPr="003D41BC" w:rsidRDefault="006472DE" w:rsidP="00DC1EBE">
            <w:pPr>
              <w:tabs>
                <w:tab w:val="center" w:pos="4320"/>
                <w:tab w:val="right" w:pos="8640"/>
              </w:tabs>
              <w:rPr>
                <w:b/>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7.1</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Drops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7.2</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Division boxes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7.3</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Turnouts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7.4</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Off takes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7.5</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Bed bars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7.6</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Aqueducts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7.7</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Measuring structures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7.8</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Cross drainages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7.9</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Culverts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7.10</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Bridges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7.11</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Level crossing</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r w:rsidR="006472DE" w:rsidRPr="003D41BC" w:rsidTr="00FE05EA">
        <w:trPr>
          <w:trHeight w:val="20"/>
          <w:jc w:val="center"/>
        </w:trPr>
        <w:tc>
          <w:tcPr>
            <w:tcW w:w="805" w:type="dxa"/>
            <w:vAlign w:val="center"/>
          </w:tcPr>
          <w:p w:rsidR="006472DE" w:rsidRPr="003D41BC" w:rsidRDefault="006472DE" w:rsidP="00FE05EA">
            <w:pPr>
              <w:tabs>
                <w:tab w:val="center" w:pos="4320"/>
                <w:tab w:val="right" w:pos="8640"/>
              </w:tabs>
              <w:jc w:val="center"/>
              <w:rPr>
                <w:sz w:val="20"/>
                <w:szCs w:val="20"/>
              </w:rPr>
            </w:pPr>
            <w:r w:rsidRPr="003D41BC">
              <w:rPr>
                <w:sz w:val="20"/>
                <w:szCs w:val="20"/>
              </w:rPr>
              <w:t>7.12</w:t>
            </w:r>
          </w:p>
        </w:tc>
        <w:tc>
          <w:tcPr>
            <w:tcW w:w="2708" w:type="dxa"/>
          </w:tcPr>
          <w:p w:rsidR="006472DE" w:rsidRPr="003D41BC" w:rsidRDefault="006472DE" w:rsidP="00DC1EBE">
            <w:pPr>
              <w:tabs>
                <w:tab w:val="center" w:pos="4320"/>
                <w:tab w:val="right" w:pos="8640"/>
              </w:tabs>
              <w:rPr>
                <w:sz w:val="20"/>
                <w:szCs w:val="20"/>
              </w:rPr>
            </w:pPr>
            <w:r w:rsidRPr="003D41BC">
              <w:rPr>
                <w:sz w:val="20"/>
                <w:szCs w:val="20"/>
              </w:rPr>
              <w:t>Others</w:t>
            </w:r>
          </w:p>
        </w:tc>
        <w:tc>
          <w:tcPr>
            <w:tcW w:w="999" w:type="dxa"/>
          </w:tcPr>
          <w:p w:rsidR="006472DE" w:rsidRPr="003D41BC" w:rsidRDefault="006472DE" w:rsidP="00DC1EBE">
            <w:pPr>
              <w:tabs>
                <w:tab w:val="center" w:pos="4320"/>
                <w:tab w:val="right" w:pos="8640"/>
              </w:tabs>
              <w:rPr>
                <w:sz w:val="20"/>
                <w:szCs w:val="20"/>
              </w:rPr>
            </w:pPr>
          </w:p>
        </w:tc>
        <w:tc>
          <w:tcPr>
            <w:tcW w:w="836" w:type="dxa"/>
          </w:tcPr>
          <w:p w:rsidR="006472DE" w:rsidRPr="003D41BC" w:rsidRDefault="006472DE" w:rsidP="00DC1EBE">
            <w:pPr>
              <w:tabs>
                <w:tab w:val="center" w:pos="4320"/>
                <w:tab w:val="right" w:pos="8640"/>
              </w:tabs>
              <w:rPr>
                <w:sz w:val="20"/>
                <w:szCs w:val="20"/>
              </w:rPr>
            </w:pPr>
          </w:p>
        </w:tc>
        <w:tc>
          <w:tcPr>
            <w:tcW w:w="1708" w:type="dxa"/>
          </w:tcPr>
          <w:p w:rsidR="006472DE" w:rsidRPr="003D41BC" w:rsidRDefault="006472DE" w:rsidP="00DC1EBE">
            <w:pPr>
              <w:tabs>
                <w:tab w:val="center" w:pos="4320"/>
                <w:tab w:val="right" w:pos="8640"/>
              </w:tabs>
              <w:rPr>
                <w:sz w:val="20"/>
                <w:szCs w:val="20"/>
              </w:rPr>
            </w:pPr>
          </w:p>
        </w:tc>
        <w:tc>
          <w:tcPr>
            <w:tcW w:w="1106" w:type="dxa"/>
          </w:tcPr>
          <w:p w:rsidR="006472DE" w:rsidRPr="003D41BC" w:rsidRDefault="006472DE" w:rsidP="00DC1EBE">
            <w:pPr>
              <w:tabs>
                <w:tab w:val="center" w:pos="4320"/>
                <w:tab w:val="right" w:pos="8640"/>
              </w:tabs>
              <w:rPr>
                <w:sz w:val="20"/>
                <w:szCs w:val="20"/>
              </w:rPr>
            </w:pPr>
          </w:p>
        </w:tc>
        <w:tc>
          <w:tcPr>
            <w:tcW w:w="1024" w:type="dxa"/>
          </w:tcPr>
          <w:p w:rsidR="006472DE" w:rsidRPr="003D41BC" w:rsidRDefault="006472DE" w:rsidP="00DC1EBE">
            <w:pPr>
              <w:tabs>
                <w:tab w:val="center" w:pos="4320"/>
                <w:tab w:val="right" w:pos="8640"/>
              </w:tabs>
              <w:rPr>
                <w:sz w:val="20"/>
                <w:szCs w:val="20"/>
              </w:rPr>
            </w:pPr>
          </w:p>
        </w:tc>
        <w:tc>
          <w:tcPr>
            <w:tcW w:w="938" w:type="dxa"/>
          </w:tcPr>
          <w:p w:rsidR="006472DE" w:rsidRPr="003D41BC" w:rsidRDefault="006472DE" w:rsidP="00DC1EBE">
            <w:pPr>
              <w:tabs>
                <w:tab w:val="center" w:pos="4320"/>
                <w:tab w:val="right" w:pos="8640"/>
              </w:tabs>
              <w:rPr>
                <w:sz w:val="20"/>
                <w:szCs w:val="20"/>
              </w:rPr>
            </w:pPr>
          </w:p>
        </w:tc>
        <w:tc>
          <w:tcPr>
            <w:tcW w:w="1605" w:type="dxa"/>
          </w:tcPr>
          <w:p w:rsidR="006472DE" w:rsidRPr="003D41BC" w:rsidRDefault="006472DE" w:rsidP="00DC1EBE">
            <w:pPr>
              <w:tabs>
                <w:tab w:val="center" w:pos="4320"/>
                <w:tab w:val="right" w:pos="8640"/>
              </w:tabs>
              <w:rPr>
                <w:sz w:val="20"/>
                <w:szCs w:val="20"/>
              </w:rPr>
            </w:pPr>
          </w:p>
        </w:tc>
        <w:tc>
          <w:tcPr>
            <w:tcW w:w="1260" w:type="dxa"/>
          </w:tcPr>
          <w:p w:rsidR="006472DE" w:rsidRPr="003D41BC" w:rsidRDefault="006472DE" w:rsidP="00DC1EBE">
            <w:pPr>
              <w:tabs>
                <w:tab w:val="center" w:pos="4320"/>
                <w:tab w:val="right" w:pos="8640"/>
              </w:tabs>
              <w:rPr>
                <w:sz w:val="20"/>
                <w:szCs w:val="20"/>
              </w:rPr>
            </w:pPr>
          </w:p>
        </w:tc>
      </w:tr>
    </w:tbl>
    <w:p w:rsidR="006472DE" w:rsidRPr="003D41BC" w:rsidRDefault="006472DE" w:rsidP="006472DE">
      <w:pPr>
        <w:tabs>
          <w:tab w:val="left" w:pos="180"/>
        </w:tabs>
        <w:spacing w:line="360" w:lineRule="auto"/>
        <w:rPr>
          <w:sz w:val="20"/>
          <w:szCs w:val="20"/>
        </w:rPr>
      </w:pPr>
    </w:p>
    <w:p w:rsidR="006472DE" w:rsidRPr="003D41BC" w:rsidRDefault="006472DE" w:rsidP="006472DE">
      <w:pPr>
        <w:rPr>
          <w:sz w:val="20"/>
          <w:szCs w:val="20"/>
        </w:rPr>
        <w:sectPr w:rsidR="006472DE" w:rsidRPr="003D41BC" w:rsidSect="00C27BBC">
          <w:headerReference w:type="even" r:id="rId77"/>
          <w:headerReference w:type="default" r:id="rId78"/>
          <w:footerReference w:type="even" r:id="rId79"/>
          <w:footerReference w:type="default" r:id="rId80"/>
          <w:pgSz w:w="16839" w:h="11907" w:orient="landscape" w:code="9"/>
          <w:pgMar w:top="1152" w:right="1152" w:bottom="1152" w:left="1152" w:header="720" w:footer="720" w:gutter="0"/>
          <w:cols w:space="720"/>
          <w:docGrid w:linePitch="360"/>
        </w:sectPr>
      </w:pPr>
    </w:p>
    <w:p w:rsidR="006472DE" w:rsidRPr="003D41BC" w:rsidRDefault="006472DE" w:rsidP="006472DE">
      <w:pPr>
        <w:rPr>
          <w:sz w:val="20"/>
          <w:szCs w:val="20"/>
        </w:rPr>
      </w:pPr>
      <w:r w:rsidRPr="003D41BC">
        <w:rPr>
          <w:sz w:val="20"/>
          <w:szCs w:val="20"/>
        </w:rPr>
        <w:lastRenderedPageBreak/>
        <w:t>Narrative Remarks: -------------------------------------------------------------------------------------------------------------------------------------------------------------------------------------------------------------------------------------------------------------------------------------------------------------------------------------------------------------------------------------------------------------------------------------------------------------------------------------------------------------------------------------------------------------------------------------------------------------------------------------------------------------------------------------------------------------------------------------------------------------.</w:t>
      </w:r>
    </w:p>
    <w:p w:rsidR="006472DE" w:rsidRPr="003D41BC" w:rsidRDefault="006472DE" w:rsidP="00CF36B0">
      <w:pPr>
        <w:pStyle w:val="ListParagraph"/>
        <w:numPr>
          <w:ilvl w:val="0"/>
          <w:numId w:val="50"/>
        </w:numPr>
        <w:tabs>
          <w:tab w:val="left" w:pos="180"/>
        </w:tabs>
        <w:spacing w:before="0" w:after="0"/>
        <w:jc w:val="left"/>
        <w:rPr>
          <w:sz w:val="20"/>
          <w:szCs w:val="20"/>
        </w:rPr>
      </w:pPr>
      <w:r w:rsidRPr="003D41BC">
        <w:rPr>
          <w:sz w:val="20"/>
          <w:szCs w:val="20"/>
        </w:rPr>
        <w:t>Conclusion</w:t>
      </w:r>
    </w:p>
    <w:p w:rsidR="006472DE" w:rsidRPr="003D41BC" w:rsidRDefault="006472DE" w:rsidP="006472DE">
      <w:pPr>
        <w:tabs>
          <w:tab w:val="left" w:pos="180"/>
        </w:tabs>
        <w:ind w:left="180"/>
        <w:rPr>
          <w:sz w:val="20"/>
          <w:szCs w:val="20"/>
        </w:rPr>
      </w:pPr>
      <w:r w:rsidRPr="003D41BC">
        <w:rPr>
          <w:sz w:val="20"/>
          <w:szCs w:val="20"/>
        </w:rPr>
        <w:t>-----------------------------------------------------------------------------------------------------------------------------------------------------------------------------------------------------------------------------------------------------------------------------------------------------------------------------.</w:t>
      </w:r>
    </w:p>
    <w:p w:rsidR="006472DE" w:rsidRPr="003D41BC" w:rsidRDefault="006472DE" w:rsidP="006472DE">
      <w:pPr>
        <w:tabs>
          <w:tab w:val="left" w:pos="45"/>
        </w:tabs>
        <w:rPr>
          <w:sz w:val="20"/>
          <w:szCs w:val="20"/>
        </w:rPr>
      </w:pPr>
      <w:r w:rsidRPr="003D41BC">
        <w:rPr>
          <w:sz w:val="20"/>
          <w:szCs w:val="20"/>
        </w:rPr>
        <w:t>This SSI Project Site Handover to Commence Construction effected on: __________________.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rPr>
          <w:b/>
          <w:sz w:val="20"/>
          <w:szCs w:val="20"/>
        </w:rPr>
      </w:pPr>
      <w:r w:rsidRPr="003D41BC">
        <w:rPr>
          <w:b/>
          <w:sz w:val="20"/>
          <w:szCs w:val="20"/>
        </w:rPr>
        <w:t>In the presence of:</w:t>
      </w:r>
    </w:p>
    <w:p w:rsidR="006472DE" w:rsidRPr="003D41BC" w:rsidRDefault="006472DE" w:rsidP="006472DE">
      <w:pPr>
        <w:tabs>
          <w:tab w:val="left" w:pos="45"/>
        </w:tabs>
        <w:jc w:val="center"/>
        <w:rPr>
          <w:sz w:val="20"/>
          <w:szCs w:val="20"/>
          <w:u w:val="single"/>
        </w:rPr>
      </w:pPr>
    </w:p>
    <w:p w:rsidR="006472DE" w:rsidRPr="003D41BC" w:rsidRDefault="006472DE" w:rsidP="006472DE">
      <w:pPr>
        <w:tabs>
          <w:tab w:val="left" w:pos="45"/>
        </w:tabs>
        <w:rPr>
          <w:b/>
          <w:sz w:val="20"/>
          <w:szCs w:val="20"/>
          <w:u w:val="single"/>
        </w:rPr>
      </w:pPr>
      <w:r w:rsidRPr="003D41BC">
        <w:rPr>
          <w:b/>
          <w:sz w:val="20"/>
          <w:szCs w:val="20"/>
          <w:u w:val="single"/>
        </w:rPr>
        <w:t>On behave of Project Client</w:t>
      </w:r>
    </w:p>
    <w:p w:rsidR="006472DE" w:rsidRPr="003D41BC" w:rsidRDefault="006472DE" w:rsidP="006472DE">
      <w:pPr>
        <w:tabs>
          <w:tab w:val="left" w:pos="45"/>
        </w:tabs>
        <w:rPr>
          <w:sz w:val="20"/>
          <w:szCs w:val="20"/>
        </w:rPr>
      </w:pPr>
    </w:p>
    <w:p w:rsidR="006472DE" w:rsidRPr="003D41BC" w:rsidRDefault="006472DE" w:rsidP="006472DE">
      <w:pPr>
        <w:tabs>
          <w:tab w:val="left" w:pos="45"/>
        </w:tabs>
        <w:rPr>
          <w:sz w:val="20"/>
          <w:szCs w:val="20"/>
        </w:rPr>
      </w:pPr>
      <w:r w:rsidRPr="003D41BC">
        <w:rPr>
          <w:sz w:val="20"/>
          <w:szCs w:val="20"/>
        </w:rPr>
        <w:t>Name_________________________ Signature__________________ Date_______________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jc w:val="center"/>
        <w:rPr>
          <w:b/>
          <w:sz w:val="20"/>
          <w:szCs w:val="20"/>
          <w:u w:val="single"/>
        </w:rPr>
      </w:pPr>
    </w:p>
    <w:p w:rsidR="006472DE" w:rsidRPr="003D41BC" w:rsidRDefault="006472DE" w:rsidP="006472DE">
      <w:pPr>
        <w:tabs>
          <w:tab w:val="left" w:pos="45"/>
        </w:tabs>
        <w:rPr>
          <w:b/>
          <w:sz w:val="20"/>
          <w:szCs w:val="20"/>
          <w:u w:val="single"/>
        </w:rPr>
      </w:pPr>
      <w:r w:rsidRPr="003D41BC">
        <w:rPr>
          <w:b/>
          <w:sz w:val="20"/>
          <w:szCs w:val="20"/>
          <w:u w:val="single"/>
        </w:rPr>
        <w:t>On behave</w:t>
      </w:r>
      <w:r w:rsidR="00FE05EA">
        <w:rPr>
          <w:b/>
          <w:sz w:val="20"/>
          <w:szCs w:val="20"/>
          <w:u w:val="single"/>
        </w:rPr>
        <w:t xml:space="preserve"> </w:t>
      </w:r>
      <w:r w:rsidRPr="003D41BC">
        <w:rPr>
          <w:b/>
          <w:sz w:val="20"/>
          <w:szCs w:val="20"/>
          <w:u w:val="single"/>
        </w:rPr>
        <w:t>of Project Consultant/Contractor</w:t>
      </w:r>
    </w:p>
    <w:p w:rsidR="006472DE" w:rsidRPr="003D41BC" w:rsidRDefault="006472DE" w:rsidP="006472DE">
      <w:pPr>
        <w:tabs>
          <w:tab w:val="left" w:pos="45"/>
        </w:tabs>
        <w:jc w:val="center"/>
        <w:rPr>
          <w:b/>
          <w:sz w:val="20"/>
          <w:szCs w:val="20"/>
        </w:rPr>
      </w:pPr>
    </w:p>
    <w:p w:rsidR="006472DE" w:rsidRPr="003D41BC" w:rsidRDefault="006472DE" w:rsidP="006472DE">
      <w:pPr>
        <w:tabs>
          <w:tab w:val="left" w:pos="45"/>
        </w:tabs>
        <w:rPr>
          <w:sz w:val="20"/>
          <w:szCs w:val="20"/>
        </w:rPr>
      </w:pPr>
      <w:r w:rsidRPr="003D41BC">
        <w:rPr>
          <w:sz w:val="20"/>
          <w:szCs w:val="20"/>
        </w:rPr>
        <w:t>Name________________________     Signature__________________ Date_______________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jc w:val="center"/>
        <w:rPr>
          <w:b/>
          <w:sz w:val="20"/>
          <w:szCs w:val="20"/>
          <w:u w:val="single"/>
        </w:rPr>
      </w:pPr>
    </w:p>
    <w:p w:rsidR="006472DE" w:rsidRPr="003D41BC" w:rsidRDefault="006472DE" w:rsidP="006472DE">
      <w:pPr>
        <w:tabs>
          <w:tab w:val="left" w:pos="45"/>
        </w:tabs>
        <w:jc w:val="center"/>
        <w:rPr>
          <w:b/>
          <w:sz w:val="20"/>
          <w:szCs w:val="20"/>
          <w:u w:val="single"/>
        </w:rPr>
      </w:pPr>
      <w:r w:rsidRPr="003D41BC">
        <w:rPr>
          <w:b/>
          <w:sz w:val="20"/>
          <w:szCs w:val="20"/>
          <w:u w:val="single"/>
        </w:rPr>
        <w:t>Witness and Signature</w:t>
      </w:r>
    </w:p>
    <w:p w:rsidR="006472DE" w:rsidRPr="003D41BC" w:rsidRDefault="006472DE" w:rsidP="006472DE">
      <w:pPr>
        <w:tabs>
          <w:tab w:val="left" w:pos="45"/>
        </w:tabs>
        <w:jc w:val="center"/>
        <w:rPr>
          <w:b/>
          <w:sz w:val="20"/>
          <w:szCs w:val="20"/>
        </w:rPr>
      </w:pPr>
    </w:p>
    <w:p w:rsidR="006472DE" w:rsidRPr="003D41BC" w:rsidRDefault="006472DE" w:rsidP="00CF36B0">
      <w:pPr>
        <w:numPr>
          <w:ilvl w:val="0"/>
          <w:numId w:val="51"/>
        </w:numPr>
        <w:tabs>
          <w:tab w:val="left" w:pos="45"/>
        </w:tabs>
        <w:spacing w:line="360" w:lineRule="auto"/>
        <w:rPr>
          <w:sz w:val="20"/>
          <w:szCs w:val="20"/>
        </w:rPr>
      </w:pPr>
    </w:p>
    <w:p w:rsidR="006472DE" w:rsidRPr="003D41BC" w:rsidRDefault="006472DE" w:rsidP="00CF36B0">
      <w:pPr>
        <w:numPr>
          <w:ilvl w:val="0"/>
          <w:numId w:val="51"/>
        </w:numPr>
        <w:tabs>
          <w:tab w:val="left" w:pos="45"/>
        </w:tabs>
        <w:spacing w:line="360" w:lineRule="auto"/>
        <w:rPr>
          <w:sz w:val="20"/>
          <w:szCs w:val="20"/>
        </w:rPr>
      </w:pPr>
    </w:p>
    <w:p w:rsidR="006472DE" w:rsidRPr="003D41BC" w:rsidRDefault="006472DE" w:rsidP="00CF36B0">
      <w:pPr>
        <w:numPr>
          <w:ilvl w:val="0"/>
          <w:numId w:val="51"/>
        </w:numPr>
        <w:tabs>
          <w:tab w:val="left" w:pos="45"/>
        </w:tabs>
        <w:spacing w:line="360" w:lineRule="auto"/>
        <w:rPr>
          <w:sz w:val="20"/>
          <w:szCs w:val="20"/>
        </w:rPr>
      </w:pPr>
    </w:p>
    <w:p w:rsidR="006472DE" w:rsidRPr="003D41BC" w:rsidRDefault="006472DE" w:rsidP="00CF36B0">
      <w:pPr>
        <w:numPr>
          <w:ilvl w:val="0"/>
          <w:numId w:val="51"/>
        </w:numPr>
        <w:tabs>
          <w:tab w:val="left" w:pos="45"/>
        </w:tabs>
        <w:spacing w:line="360" w:lineRule="auto"/>
        <w:rPr>
          <w:sz w:val="20"/>
          <w:szCs w:val="20"/>
        </w:rPr>
      </w:pPr>
    </w:p>
    <w:p w:rsidR="006472DE" w:rsidRPr="003D41BC" w:rsidRDefault="006472DE" w:rsidP="00CF36B0">
      <w:pPr>
        <w:numPr>
          <w:ilvl w:val="0"/>
          <w:numId w:val="51"/>
        </w:numPr>
        <w:tabs>
          <w:tab w:val="left" w:pos="45"/>
        </w:tabs>
        <w:spacing w:line="360" w:lineRule="auto"/>
        <w:rPr>
          <w:sz w:val="20"/>
          <w:szCs w:val="20"/>
        </w:rPr>
      </w:pPr>
    </w:p>
    <w:p w:rsidR="006472DE" w:rsidRPr="003D41BC" w:rsidRDefault="006472DE" w:rsidP="00CF36B0">
      <w:pPr>
        <w:numPr>
          <w:ilvl w:val="0"/>
          <w:numId w:val="51"/>
        </w:numPr>
        <w:tabs>
          <w:tab w:val="left" w:pos="45"/>
        </w:tabs>
        <w:spacing w:line="360" w:lineRule="auto"/>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F021A0" w:rsidRDefault="00F021A0">
      <w:pPr>
        <w:spacing w:after="200"/>
        <w:jc w:val="left"/>
        <w:rPr>
          <w:sz w:val="20"/>
          <w:szCs w:val="20"/>
        </w:rPr>
      </w:pPr>
      <w:r>
        <w:rPr>
          <w:sz w:val="20"/>
          <w:szCs w:val="20"/>
        </w:rPr>
        <w:br w:type="page"/>
      </w:r>
    </w:p>
    <w:p w:rsidR="006472DE" w:rsidRPr="00A5034D" w:rsidRDefault="006472DE" w:rsidP="006472DE">
      <w:pPr>
        <w:ind w:left="-360"/>
        <w:jc w:val="center"/>
        <w:rPr>
          <w:b/>
          <w:sz w:val="20"/>
          <w:szCs w:val="20"/>
        </w:rPr>
      </w:pPr>
      <w:r w:rsidRPr="00A5034D">
        <w:rPr>
          <w:b/>
          <w:sz w:val="20"/>
          <w:szCs w:val="20"/>
        </w:rPr>
        <w:lastRenderedPageBreak/>
        <w:t>Appendix Part IV/GL</w:t>
      </w:r>
      <w:r w:rsidR="00D86B13" w:rsidRPr="00A5034D">
        <w:rPr>
          <w:b/>
          <w:sz w:val="20"/>
          <w:szCs w:val="20"/>
        </w:rPr>
        <w:t>28</w:t>
      </w:r>
      <w:r w:rsidRPr="00A5034D">
        <w:rPr>
          <w:b/>
          <w:sz w:val="20"/>
          <w:szCs w:val="20"/>
        </w:rPr>
        <w:t>/H-2 Constructed Project Handover Format</w:t>
      </w:r>
    </w:p>
    <w:p w:rsidR="006472DE" w:rsidRPr="003D41BC" w:rsidRDefault="006472DE" w:rsidP="006472DE">
      <w:pPr>
        <w:ind w:left="-360"/>
        <w:jc w:val="center"/>
        <w:rPr>
          <w:sz w:val="20"/>
          <w:szCs w:val="20"/>
        </w:rPr>
      </w:pPr>
    </w:p>
    <w:p w:rsidR="006472DE" w:rsidRPr="003D41BC" w:rsidRDefault="006472DE" w:rsidP="00CF36B0">
      <w:pPr>
        <w:pStyle w:val="ListParagraph"/>
        <w:numPr>
          <w:ilvl w:val="0"/>
          <w:numId w:val="53"/>
        </w:numPr>
        <w:tabs>
          <w:tab w:val="left" w:pos="180"/>
        </w:tabs>
        <w:spacing w:before="0" w:after="0"/>
        <w:jc w:val="left"/>
        <w:rPr>
          <w:sz w:val="20"/>
          <w:szCs w:val="20"/>
        </w:rPr>
      </w:pPr>
      <w:r w:rsidRPr="003D41BC">
        <w:rPr>
          <w:sz w:val="20"/>
          <w:szCs w:val="20"/>
        </w:rPr>
        <w:t xml:space="preserve">General Aspect of the Project </w:t>
      </w:r>
    </w:p>
    <w:p w:rsidR="006472DE" w:rsidRPr="003D41BC" w:rsidRDefault="006472DE" w:rsidP="00CF36B0">
      <w:pPr>
        <w:numPr>
          <w:ilvl w:val="0"/>
          <w:numId w:val="47"/>
        </w:numPr>
        <w:ind w:left="450" w:hanging="270"/>
        <w:jc w:val="left"/>
        <w:rPr>
          <w:sz w:val="20"/>
          <w:szCs w:val="20"/>
        </w:rPr>
      </w:pPr>
      <w:r w:rsidRPr="003D41BC">
        <w:rPr>
          <w:sz w:val="20"/>
          <w:szCs w:val="20"/>
        </w:rPr>
        <w:t xml:space="preserve">Project Name: </w:t>
      </w:r>
    </w:p>
    <w:p w:rsidR="006472DE" w:rsidRPr="003D41BC" w:rsidRDefault="006472DE" w:rsidP="00CF36B0">
      <w:pPr>
        <w:numPr>
          <w:ilvl w:val="0"/>
          <w:numId w:val="47"/>
        </w:numPr>
        <w:ind w:left="450" w:hanging="270"/>
        <w:jc w:val="left"/>
        <w:rPr>
          <w:sz w:val="20"/>
          <w:szCs w:val="20"/>
        </w:rPr>
      </w:pPr>
      <w:r w:rsidRPr="003D41BC">
        <w:rPr>
          <w:sz w:val="20"/>
          <w:szCs w:val="20"/>
        </w:rPr>
        <w:t>Administrative Location:</w:t>
      </w:r>
    </w:p>
    <w:p w:rsidR="006472DE" w:rsidRPr="003D41BC" w:rsidRDefault="006472DE" w:rsidP="00CF36B0">
      <w:pPr>
        <w:numPr>
          <w:ilvl w:val="0"/>
          <w:numId w:val="48"/>
        </w:numPr>
        <w:jc w:val="left"/>
        <w:rPr>
          <w:sz w:val="20"/>
          <w:szCs w:val="20"/>
        </w:rPr>
      </w:pPr>
      <w:r w:rsidRPr="003D41BC">
        <w:rPr>
          <w:sz w:val="20"/>
          <w:szCs w:val="20"/>
        </w:rPr>
        <w:t xml:space="preserve">Region: </w:t>
      </w:r>
    </w:p>
    <w:p w:rsidR="006472DE" w:rsidRPr="003D41BC" w:rsidRDefault="006472DE" w:rsidP="00CF36B0">
      <w:pPr>
        <w:numPr>
          <w:ilvl w:val="0"/>
          <w:numId w:val="48"/>
        </w:numPr>
        <w:jc w:val="left"/>
        <w:rPr>
          <w:sz w:val="20"/>
          <w:szCs w:val="20"/>
        </w:rPr>
      </w:pPr>
      <w:r w:rsidRPr="003D41BC">
        <w:rPr>
          <w:sz w:val="20"/>
          <w:szCs w:val="20"/>
        </w:rPr>
        <w:t>Zone:</w:t>
      </w:r>
      <w:r w:rsidRPr="003D41BC">
        <w:rPr>
          <w:sz w:val="20"/>
          <w:szCs w:val="20"/>
        </w:rPr>
        <w:tab/>
      </w:r>
    </w:p>
    <w:p w:rsidR="006472DE" w:rsidRPr="003D41BC" w:rsidRDefault="006472DE" w:rsidP="00CF36B0">
      <w:pPr>
        <w:numPr>
          <w:ilvl w:val="0"/>
          <w:numId w:val="48"/>
        </w:numPr>
        <w:jc w:val="left"/>
        <w:rPr>
          <w:sz w:val="20"/>
          <w:szCs w:val="20"/>
        </w:rPr>
      </w:pPr>
      <w:r w:rsidRPr="003D41BC">
        <w:rPr>
          <w:sz w:val="20"/>
          <w:szCs w:val="20"/>
        </w:rPr>
        <w:t xml:space="preserve">District: </w:t>
      </w:r>
    </w:p>
    <w:p w:rsidR="006472DE" w:rsidRPr="003D41BC" w:rsidRDefault="006472DE" w:rsidP="00CF36B0">
      <w:pPr>
        <w:numPr>
          <w:ilvl w:val="0"/>
          <w:numId w:val="48"/>
        </w:numPr>
        <w:jc w:val="left"/>
        <w:rPr>
          <w:sz w:val="20"/>
          <w:szCs w:val="20"/>
        </w:rPr>
      </w:pPr>
      <w:r w:rsidRPr="003D41BC">
        <w:rPr>
          <w:sz w:val="20"/>
          <w:szCs w:val="20"/>
        </w:rPr>
        <w:t xml:space="preserve">PA: </w:t>
      </w:r>
    </w:p>
    <w:p w:rsidR="006472DE" w:rsidRPr="003D41BC" w:rsidRDefault="006472DE" w:rsidP="00CF36B0">
      <w:pPr>
        <w:numPr>
          <w:ilvl w:val="0"/>
          <w:numId w:val="48"/>
        </w:numPr>
        <w:jc w:val="left"/>
        <w:rPr>
          <w:sz w:val="20"/>
          <w:szCs w:val="20"/>
        </w:rPr>
      </w:pPr>
      <w:r w:rsidRPr="003D41BC">
        <w:rPr>
          <w:sz w:val="20"/>
          <w:szCs w:val="20"/>
        </w:rPr>
        <w:t xml:space="preserve">Specific Site: </w:t>
      </w:r>
    </w:p>
    <w:p w:rsidR="006472DE" w:rsidRPr="003D41BC" w:rsidRDefault="006472DE" w:rsidP="00CF36B0">
      <w:pPr>
        <w:numPr>
          <w:ilvl w:val="0"/>
          <w:numId w:val="47"/>
        </w:numPr>
        <w:ind w:left="450" w:hanging="270"/>
        <w:jc w:val="left"/>
        <w:rPr>
          <w:sz w:val="20"/>
          <w:szCs w:val="20"/>
        </w:rPr>
      </w:pPr>
      <w:r w:rsidRPr="003D41BC">
        <w:rPr>
          <w:sz w:val="20"/>
          <w:szCs w:val="20"/>
        </w:rPr>
        <w:t>Distance from Towns:</w:t>
      </w:r>
    </w:p>
    <w:p w:rsidR="006472DE" w:rsidRPr="003D41BC" w:rsidRDefault="006472DE" w:rsidP="00CF36B0">
      <w:pPr>
        <w:numPr>
          <w:ilvl w:val="0"/>
          <w:numId w:val="48"/>
        </w:numPr>
        <w:jc w:val="left"/>
        <w:rPr>
          <w:sz w:val="20"/>
          <w:szCs w:val="20"/>
        </w:rPr>
      </w:pPr>
      <w:r w:rsidRPr="003D41BC">
        <w:rPr>
          <w:sz w:val="20"/>
          <w:szCs w:val="20"/>
        </w:rPr>
        <w:t>District Capital (---) = -------km</w:t>
      </w:r>
    </w:p>
    <w:p w:rsidR="006472DE" w:rsidRPr="003D41BC" w:rsidRDefault="006472DE" w:rsidP="00CF36B0">
      <w:pPr>
        <w:numPr>
          <w:ilvl w:val="0"/>
          <w:numId w:val="48"/>
        </w:numPr>
        <w:jc w:val="left"/>
        <w:rPr>
          <w:sz w:val="20"/>
          <w:szCs w:val="20"/>
        </w:rPr>
      </w:pPr>
      <w:r w:rsidRPr="003D41BC">
        <w:rPr>
          <w:sz w:val="20"/>
          <w:szCs w:val="20"/>
        </w:rPr>
        <w:t>Zone Capital () = -----------km</w:t>
      </w:r>
    </w:p>
    <w:p w:rsidR="006472DE" w:rsidRPr="003D41BC" w:rsidRDefault="006472DE" w:rsidP="00CF36B0">
      <w:pPr>
        <w:numPr>
          <w:ilvl w:val="0"/>
          <w:numId w:val="48"/>
        </w:numPr>
        <w:jc w:val="left"/>
        <w:rPr>
          <w:sz w:val="20"/>
          <w:szCs w:val="20"/>
        </w:rPr>
      </w:pPr>
      <w:r w:rsidRPr="003D41BC">
        <w:rPr>
          <w:sz w:val="20"/>
          <w:szCs w:val="20"/>
        </w:rPr>
        <w:t>Country Capital (Addis Ababa) = ------km</w:t>
      </w:r>
    </w:p>
    <w:p w:rsidR="006472DE" w:rsidRPr="003D41BC" w:rsidRDefault="006472DE" w:rsidP="00CF36B0">
      <w:pPr>
        <w:numPr>
          <w:ilvl w:val="0"/>
          <w:numId w:val="47"/>
        </w:numPr>
        <w:ind w:left="450" w:hanging="270"/>
        <w:jc w:val="left"/>
        <w:rPr>
          <w:sz w:val="20"/>
          <w:szCs w:val="20"/>
        </w:rPr>
      </w:pPr>
      <w:r w:rsidRPr="003D41BC">
        <w:rPr>
          <w:sz w:val="20"/>
          <w:szCs w:val="20"/>
        </w:rPr>
        <w:t xml:space="preserve">Geographic Coordinate of </w:t>
      </w:r>
    </w:p>
    <w:p w:rsidR="006472DE" w:rsidRPr="003D41BC" w:rsidRDefault="006472DE" w:rsidP="00CF36B0">
      <w:pPr>
        <w:numPr>
          <w:ilvl w:val="0"/>
          <w:numId w:val="47"/>
        </w:numPr>
        <w:jc w:val="left"/>
        <w:rPr>
          <w:sz w:val="20"/>
          <w:szCs w:val="20"/>
        </w:rPr>
      </w:pPr>
      <w:r w:rsidRPr="003D41BC">
        <w:rPr>
          <w:sz w:val="20"/>
          <w:szCs w:val="20"/>
        </w:rPr>
        <w:t>Headwork Site</w:t>
      </w:r>
    </w:p>
    <w:p w:rsidR="006472DE" w:rsidRPr="003D41BC" w:rsidRDefault="006472DE" w:rsidP="00CF36B0">
      <w:pPr>
        <w:numPr>
          <w:ilvl w:val="1"/>
          <w:numId w:val="48"/>
        </w:numPr>
        <w:jc w:val="left"/>
        <w:rPr>
          <w:sz w:val="20"/>
          <w:szCs w:val="20"/>
        </w:rPr>
      </w:pPr>
      <w:r w:rsidRPr="003D41BC">
        <w:rPr>
          <w:sz w:val="20"/>
          <w:szCs w:val="20"/>
        </w:rPr>
        <w:t>Longitude/East (UTM): --------------------------------</w:t>
      </w:r>
    </w:p>
    <w:p w:rsidR="006472DE" w:rsidRPr="003D41BC" w:rsidRDefault="006472DE" w:rsidP="00CF36B0">
      <w:pPr>
        <w:numPr>
          <w:ilvl w:val="1"/>
          <w:numId w:val="48"/>
        </w:numPr>
        <w:jc w:val="left"/>
        <w:rPr>
          <w:sz w:val="20"/>
          <w:szCs w:val="20"/>
        </w:rPr>
      </w:pPr>
      <w:r w:rsidRPr="003D41BC">
        <w:rPr>
          <w:sz w:val="20"/>
          <w:szCs w:val="20"/>
        </w:rPr>
        <w:t>Latitude/North (UTM): --------------------------------</w:t>
      </w:r>
    </w:p>
    <w:p w:rsidR="006472DE" w:rsidRPr="003D41BC" w:rsidRDefault="006472DE" w:rsidP="00CF36B0">
      <w:pPr>
        <w:numPr>
          <w:ilvl w:val="1"/>
          <w:numId w:val="48"/>
        </w:numPr>
        <w:jc w:val="left"/>
        <w:rPr>
          <w:sz w:val="20"/>
          <w:szCs w:val="20"/>
        </w:rPr>
      </w:pPr>
      <w:r w:rsidRPr="003D41BC">
        <w:rPr>
          <w:sz w:val="20"/>
          <w:szCs w:val="20"/>
        </w:rPr>
        <w:t>Altitude (</w:t>
      </w:r>
      <w:proofErr w:type="spellStart"/>
      <w:r w:rsidRPr="003D41BC">
        <w:rPr>
          <w:sz w:val="20"/>
          <w:szCs w:val="20"/>
        </w:rPr>
        <w:t>masl</w:t>
      </w:r>
      <w:proofErr w:type="spellEnd"/>
      <w:r w:rsidRPr="003D41BC">
        <w:rPr>
          <w:sz w:val="20"/>
          <w:szCs w:val="20"/>
        </w:rPr>
        <w:t>): -----------------------------------------</w:t>
      </w:r>
    </w:p>
    <w:p w:rsidR="006472DE" w:rsidRPr="003D41BC" w:rsidRDefault="006472DE" w:rsidP="00CF36B0">
      <w:pPr>
        <w:numPr>
          <w:ilvl w:val="0"/>
          <w:numId w:val="47"/>
        </w:numPr>
        <w:jc w:val="left"/>
        <w:rPr>
          <w:sz w:val="20"/>
          <w:szCs w:val="20"/>
        </w:rPr>
      </w:pPr>
      <w:r w:rsidRPr="003D41BC">
        <w:rPr>
          <w:sz w:val="20"/>
          <w:szCs w:val="20"/>
        </w:rPr>
        <w:t>Command Area</w:t>
      </w:r>
    </w:p>
    <w:p w:rsidR="006472DE" w:rsidRPr="003D41BC" w:rsidRDefault="006472DE" w:rsidP="00CF36B0">
      <w:pPr>
        <w:numPr>
          <w:ilvl w:val="1"/>
          <w:numId w:val="48"/>
        </w:numPr>
        <w:jc w:val="left"/>
        <w:rPr>
          <w:sz w:val="20"/>
          <w:szCs w:val="20"/>
        </w:rPr>
      </w:pPr>
      <w:r w:rsidRPr="003D41BC">
        <w:rPr>
          <w:sz w:val="20"/>
          <w:szCs w:val="20"/>
        </w:rPr>
        <w:t>Longitude/East (UTM): From ----------------- to -------------------------</w:t>
      </w:r>
    </w:p>
    <w:p w:rsidR="006472DE" w:rsidRPr="003D41BC" w:rsidRDefault="006472DE" w:rsidP="00CF36B0">
      <w:pPr>
        <w:numPr>
          <w:ilvl w:val="1"/>
          <w:numId w:val="48"/>
        </w:numPr>
        <w:jc w:val="left"/>
        <w:rPr>
          <w:sz w:val="20"/>
          <w:szCs w:val="20"/>
        </w:rPr>
      </w:pPr>
      <w:r w:rsidRPr="003D41BC">
        <w:rPr>
          <w:sz w:val="20"/>
          <w:szCs w:val="20"/>
        </w:rPr>
        <w:t>Latitude/North (UTM): From ----------------- to -------------------------</w:t>
      </w:r>
    </w:p>
    <w:p w:rsidR="006472DE" w:rsidRPr="003D41BC" w:rsidRDefault="006472DE" w:rsidP="00CF36B0">
      <w:pPr>
        <w:numPr>
          <w:ilvl w:val="1"/>
          <w:numId w:val="48"/>
        </w:numPr>
        <w:jc w:val="left"/>
        <w:rPr>
          <w:sz w:val="20"/>
          <w:szCs w:val="20"/>
        </w:rPr>
      </w:pPr>
      <w:r w:rsidRPr="003D41BC">
        <w:rPr>
          <w:sz w:val="20"/>
          <w:szCs w:val="20"/>
        </w:rPr>
        <w:t>Altitude (</w:t>
      </w:r>
      <w:proofErr w:type="spellStart"/>
      <w:r w:rsidRPr="003D41BC">
        <w:rPr>
          <w:sz w:val="20"/>
          <w:szCs w:val="20"/>
        </w:rPr>
        <w:t>masl</w:t>
      </w:r>
      <w:proofErr w:type="spellEnd"/>
      <w:r w:rsidRPr="003D41BC">
        <w:rPr>
          <w:sz w:val="20"/>
          <w:szCs w:val="20"/>
        </w:rPr>
        <w:t>): From ----------------- to -------------------------</w:t>
      </w:r>
    </w:p>
    <w:p w:rsidR="006472DE" w:rsidRPr="003D41BC" w:rsidRDefault="006472DE" w:rsidP="00CF36B0">
      <w:pPr>
        <w:numPr>
          <w:ilvl w:val="0"/>
          <w:numId w:val="47"/>
        </w:numPr>
        <w:ind w:left="450" w:hanging="270"/>
        <w:jc w:val="left"/>
        <w:rPr>
          <w:sz w:val="20"/>
          <w:szCs w:val="20"/>
        </w:rPr>
      </w:pPr>
      <w:r w:rsidRPr="003D41BC">
        <w:rPr>
          <w:sz w:val="20"/>
          <w:szCs w:val="20"/>
        </w:rPr>
        <w:t>Client: ------------</w:t>
      </w:r>
    </w:p>
    <w:p w:rsidR="006472DE" w:rsidRPr="003D41BC" w:rsidRDefault="006472DE" w:rsidP="00CF36B0">
      <w:pPr>
        <w:numPr>
          <w:ilvl w:val="0"/>
          <w:numId w:val="47"/>
        </w:numPr>
        <w:ind w:left="450" w:hanging="270"/>
        <w:jc w:val="left"/>
        <w:rPr>
          <w:sz w:val="20"/>
          <w:szCs w:val="20"/>
        </w:rPr>
      </w:pPr>
      <w:r w:rsidRPr="003D41BC">
        <w:rPr>
          <w:sz w:val="20"/>
          <w:szCs w:val="20"/>
        </w:rPr>
        <w:t>Contractor: ------------------------</w:t>
      </w:r>
    </w:p>
    <w:p w:rsidR="006472DE" w:rsidRPr="003D41BC" w:rsidRDefault="006472DE" w:rsidP="00CF36B0">
      <w:pPr>
        <w:numPr>
          <w:ilvl w:val="0"/>
          <w:numId w:val="47"/>
        </w:numPr>
        <w:ind w:left="450" w:hanging="270"/>
        <w:jc w:val="left"/>
        <w:rPr>
          <w:sz w:val="20"/>
          <w:szCs w:val="20"/>
        </w:rPr>
      </w:pPr>
      <w:r w:rsidRPr="003D41BC">
        <w:rPr>
          <w:sz w:val="20"/>
          <w:szCs w:val="20"/>
        </w:rPr>
        <w:t>Consultant: ------------------------------------------</w:t>
      </w:r>
    </w:p>
    <w:p w:rsidR="006472DE" w:rsidRPr="003D41BC" w:rsidRDefault="006472DE" w:rsidP="00CF36B0">
      <w:pPr>
        <w:numPr>
          <w:ilvl w:val="0"/>
          <w:numId w:val="47"/>
        </w:numPr>
        <w:ind w:left="450" w:hanging="270"/>
        <w:jc w:val="left"/>
        <w:rPr>
          <w:sz w:val="20"/>
          <w:szCs w:val="20"/>
        </w:rPr>
      </w:pPr>
      <w:r w:rsidRPr="003D41BC">
        <w:rPr>
          <w:sz w:val="20"/>
          <w:szCs w:val="20"/>
        </w:rPr>
        <w:t>Month and year of project startup: -----------------------</w:t>
      </w:r>
    </w:p>
    <w:p w:rsidR="006472DE" w:rsidRPr="003D41BC" w:rsidRDefault="006472DE" w:rsidP="00CF36B0">
      <w:pPr>
        <w:numPr>
          <w:ilvl w:val="0"/>
          <w:numId w:val="47"/>
        </w:numPr>
        <w:ind w:left="450" w:hanging="270"/>
        <w:jc w:val="left"/>
        <w:rPr>
          <w:sz w:val="20"/>
          <w:szCs w:val="20"/>
        </w:rPr>
      </w:pPr>
      <w:r w:rsidRPr="003D41BC">
        <w:rPr>
          <w:sz w:val="20"/>
          <w:szCs w:val="20"/>
        </w:rPr>
        <w:t>Command Area: ------------------hectare</w:t>
      </w:r>
    </w:p>
    <w:p w:rsidR="006472DE" w:rsidRPr="003D41BC" w:rsidRDefault="006472DE" w:rsidP="00CF36B0">
      <w:pPr>
        <w:numPr>
          <w:ilvl w:val="0"/>
          <w:numId w:val="47"/>
        </w:numPr>
        <w:ind w:left="450" w:hanging="270"/>
        <w:jc w:val="left"/>
        <w:rPr>
          <w:sz w:val="20"/>
          <w:szCs w:val="20"/>
        </w:rPr>
      </w:pPr>
      <w:r w:rsidRPr="003D41BC">
        <w:rPr>
          <w:sz w:val="20"/>
          <w:szCs w:val="20"/>
        </w:rPr>
        <w:t>Total Number of Beneficiaries: ------------------HH</w:t>
      </w:r>
    </w:p>
    <w:p w:rsidR="006472DE" w:rsidRPr="003D41BC" w:rsidRDefault="006472DE" w:rsidP="00CF36B0">
      <w:pPr>
        <w:numPr>
          <w:ilvl w:val="0"/>
          <w:numId w:val="47"/>
        </w:numPr>
        <w:ind w:left="450" w:hanging="270"/>
        <w:jc w:val="left"/>
        <w:rPr>
          <w:sz w:val="20"/>
          <w:szCs w:val="20"/>
        </w:rPr>
      </w:pPr>
      <w:r w:rsidRPr="003D41BC">
        <w:rPr>
          <w:sz w:val="20"/>
          <w:szCs w:val="20"/>
        </w:rPr>
        <w:t>Total Investment cost: ETB ------------------</w:t>
      </w:r>
    </w:p>
    <w:p w:rsidR="006472DE" w:rsidRPr="003D41BC" w:rsidRDefault="006472DE" w:rsidP="006472DE">
      <w:pPr>
        <w:rPr>
          <w:sz w:val="20"/>
          <w:szCs w:val="20"/>
        </w:rPr>
      </w:pPr>
    </w:p>
    <w:p w:rsidR="006472DE" w:rsidRPr="003D41BC" w:rsidRDefault="006472DE" w:rsidP="00CF36B0">
      <w:pPr>
        <w:pStyle w:val="ListParagraph"/>
        <w:numPr>
          <w:ilvl w:val="0"/>
          <w:numId w:val="53"/>
        </w:numPr>
        <w:tabs>
          <w:tab w:val="left" w:pos="180"/>
        </w:tabs>
        <w:spacing w:before="0" w:after="0"/>
        <w:jc w:val="left"/>
        <w:rPr>
          <w:sz w:val="20"/>
          <w:szCs w:val="20"/>
        </w:rPr>
      </w:pPr>
      <w:r w:rsidRPr="003D41BC">
        <w:rPr>
          <w:sz w:val="20"/>
          <w:szCs w:val="20"/>
        </w:rPr>
        <w:t>Project handover status</w:t>
      </w:r>
    </w:p>
    <w:p w:rsidR="006472DE" w:rsidRPr="003D41BC" w:rsidRDefault="006472DE" w:rsidP="006472DE">
      <w:pPr>
        <w:tabs>
          <w:tab w:val="left" w:pos="180"/>
        </w:tabs>
        <w:ind w:left="180"/>
        <w:rPr>
          <w:sz w:val="20"/>
          <w:szCs w:val="20"/>
        </w:rPr>
      </w:pPr>
      <w:r w:rsidRPr="003D41BC">
        <w:rPr>
          <w:sz w:val="20"/>
          <w:szCs w:val="20"/>
        </w:rPr>
        <w:t>---------------------------------------------------------------------------------------------------------------------------------------------------------------------------------.</w:t>
      </w:r>
    </w:p>
    <w:p w:rsidR="006472DE" w:rsidRPr="003D41BC" w:rsidRDefault="006472DE" w:rsidP="00CF36B0">
      <w:pPr>
        <w:pStyle w:val="ListParagraph"/>
        <w:numPr>
          <w:ilvl w:val="0"/>
          <w:numId w:val="53"/>
        </w:numPr>
        <w:tabs>
          <w:tab w:val="left" w:pos="180"/>
        </w:tabs>
        <w:spacing w:before="0" w:after="0"/>
        <w:jc w:val="left"/>
        <w:rPr>
          <w:sz w:val="20"/>
          <w:szCs w:val="20"/>
        </w:rPr>
      </w:pPr>
      <w:r w:rsidRPr="003D41BC">
        <w:rPr>
          <w:sz w:val="20"/>
          <w:szCs w:val="20"/>
        </w:rPr>
        <w:t>Current status of the project</w:t>
      </w:r>
    </w:p>
    <w:p w:rsidR="006472DE" w:rsidRPr="003D41BC" w:rsidRDefault="006472DE" w:rsidP="006472DE">
      <w:pPr>
        <w:tabs>
          <w:tab w:val="left" w:pos="180"/>
        </w:tabs>
        <w:ind w:left="180"/>
        <w:rPr>
          <w:sz w:val="20"/>
          <w:szCs w:val="20"/>
        </w:rPr>
      </w:pPr>
      <w:r w:rsidRPr="003D41BC">
        <w:rPr>
          <w:sz w:val="20"/>
          <w:szCs w:val="20"/>
        </w:rPr>
        <w:t>---------------------------------------------------------------------------------------------------------------------------------------------------------------------------------.</w:t>
      </w:r>
    </w:p>
    <w:p w:rsidR="006472DE" w:rsidRPr="003D41BC" w:rsidRDefault="006472DE" w:rsidP="006472DE">
      <w:pPr>
        <w:tabs>
          <w:tab w:val="left" w:pos="180"/>
        </w:tabs>
        <w:ind w:left="180"/>
        <w:rPr>
          <w:sz w:val="20"/>
          <w:szCs w:val="20"/>
        </w:rPr>
      </w:pPr>
    </w:p>
    <w:p w:rsidR="006472DE" w:rsidRPr="003D41BC" w:rsidRDefault="006472DE" w:rsidP="006472DE">
      <w:pPr>
        <w:tabs>
          <w:tab w:val="left" w:pos="180"/>
        </w:tabs>
        <w:ind w:left="180"/>
        <w:rPr>
          <w:sz w:val="20"/>
          <w:szCs w:val="20"/>
        </w:rPr>
      </w:pPr>
    </w:p>
    <w:p w:rsidR="006472DE" w:rsidRPr="003D41BC" w:rsidRDefault="006472DE" w:rsidP="006472DE">
      <w:pPr>
        <w:tabs>
          <w:tab w:val="left" w:pos="180"/>
        </w:tabs>
        <w:ind w:left="180"/>
        <w:rPr>
          <w:sz w:val="20"/>
          <w:szCs w:val="20"/>
        </w:rPr>
      </w:pPr>
    </w:p>
    <w:p w:rsidR="006472DE" w:rsidRPr="003D41BC" w:rsidRDefault="006472DE" w:rsidP="006472DE">
      <w:pPr>
        <w:tabs>
          <w:tab w:val="left" w:pos="180"/>
        </w:tabs>
        <w:ind w:left="180"/>
        <w:rPr>
          <w:sz w:val="20"/>
          <w:szCs w:val="20"/>
        </w:rPr>
      </w:pPr>
    </w:p>
    <w:p w:rsidR="006472DE" w:rsidRPr="003D41BC" w:rsidRDefault="006472DE" w:rsidP="006472DE">
      <w:pPr>
        <w:tabs>
          <w:tab w:val="left" w:pos="180"/>
        </w:tabs>
        <w:ind w:left="180"/>
        <w:rPr>
          <w:sz w:val="20"/>
          <w:szCs w:val="20"/>
        </w:rPr>
      </w:pPr>
    </w:p>
    <w:p w:rsidR="006472DE" w:rsidRPr="003D41BC" w:rsidRDefault="006472DE" w:rsidP="006472DE">
      <w:pPr>
        <w:tabs>
          <w:tab w:val="left" w:pos="180"/>
        </w:tabs>
        <w:ind w:left="180"/>
        <w:rPr>
          <w:sz w:val="20"/>
          <w:szCs w:val="20"/>
        </w:rPr>
      </w:pPr>
    </w:p>
    <w:p w:rsidR="006472DE" w:rsidRPr="003D41BC" w:rsidRDefault="006472DE" w:rsidP="00CF36B0">
      <w:pPr>
        <w:numPr>
          <w:ilvl w:val="0"/>
          <w:numId w:val="46"/>
        </w:numPr>
        <w:tabs>
          <w:tab w:val="left" w:pos="180"/>
        </w:tabs>
        <w:spacing w:line="360" w:lineRule="auto"/>
        <w:ind w:left="180" w:hanging="180"/>
        <w:jc w:val="left"/>
        <w:rPr>
          <w:sz w:val="20"/>
          <w:szCs w:val="20"/>
        </w:rPr>
        <w:sectPr w:rsidR="006472DE" w:rsidRPr="003D41BC" w:rsidSect="007B718F">
          <w:headerReference w:type="even" r:id="rId81"/>
          <w:headerReference w:type="default" r:id="rId82"/>
          <w:footerReference w:type="even" r:id="rId83"/>
          <w:footerReference w:type="default" r:id="rId84"/>
          <w:pgSz w:w="11907" w:h="16839" w:code="9"/>
          <w:pgMar w:top="1152" w:right="1152" w:bottom="1152" w:left="1152" w:header="720" w:footer="720" w:gutter="0"/>
          <w:cols w:space="720"/>
          <w:docGrid w:linePitch="360"/>
        </w:sectPr>
      </w:pPr>
    </w:p>
    <w:p w:rsidR="006472DE" w:rsidRPr="003D41BC" w:rsidRDefault="006472DE" w:rsidP="00CF36B0">
      <w:pPr>
        <w:pStyle w:val="ListParagraph"/>
        <w:numPr>
          <w:ilvl w:val="0"/>
          <w:numId w:val="53"/>
        </w:numPr>
        <w:tabs>
          <w:tab w:val="left" w:pos="180"/>
        </w:tabs>
        <w:spacing w:before="0" w:after="0"/>
        <w:jc w:val="left"/>
        <w:rPr>
          <w:sz w:val="20"/>
          <w:szCs w:val="20"/>
        </w:rPr>
      </w:pPr>
      <w:r w:rsidRPr="003D41BC">
        <w:rPr>
          <w:sz w:val="20"/>
          <w:szCs w:val="20"/>
        </w:rPr>
        <w:lastRenderedPageBreak/>
        <w:t>Inspection and testing during project handover process</w:t>
      </w:r>
    </w:p>
    <w:p w:rsidR="006472DE" w:rsidRPr="003D41BC" w:rsidRDefault="006472DE" w:rsidP="006472DE">
      <w:pPr>
        <w:rPr>
          <w:sz w:val="20"/>
          <w:szCs w:val="20"/>
        </w:rPr>
      </w:pPr>
    </w:p>
    <w:tbl>
      <w:tblPr>
        <w:tblW w:w="13470" w:type="dxa"/>
        <w:tblLook w:val="04A0" w:firstRow="1" w:lastRow="0" w:firstColumn="1" w:lastColumn="0" w:noHBand="0" w:noVBand="1"/>
      </w:tblPr>
      <w:tblGrid>
        <w:gridCol w:w="649"/>
        <w:gridCol w:w="3846"/>
        <w:gridCol w:w="651"/>
        <w:gridCol w:w="1941"/>
        <w:gridCol w:w="1350"/>
        <w:gridCol w:w="1654"/>
        <w:gridCol w:w="1100"/>
        <w:gridCol w:w="1217"/>
        <w:gridCol w:w="1062"/>
      </w:tblGrid>
      <w:tr w:rsidR="006472DE" w:rsidRPr="003D41BC" w:rsidTr="00C71907">
        <w:trPr>
          <w:trHeight w:val="20"/>
        </w:trPr>
        <w:tc>
          <w:tcPr>
            <w:tcW w:w="6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72DE" w:rsidRPr="003D41BC" w:rsidRDefault="006472DE" w:rsidP="00C71907">
            <w:pPr>
              <w:jc w:val="center"/>
              <w:rPr>
                <w:b/>
                <w:bCs/>
                <w:color w:val="000000"/>
                <w:sz w:val="20"/>
                <w:szCs w:val="20"/>
              </w:rPr>
            </w:pPr>
            <w:r w:rsidRPr="003D41BC">
              <w:rPr>
                <w:b/>
                <w:bCs/>
                <w:color w:val="000000"/>
                <w:sz w:val="20"/>
                <w:szCs w:val="20"/>
              </w:rPr>
              <w:t>Item No.</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Project major components Description</w:t>
            </w:r>
          </w:p>
        </w:tc>
        <w:tc>
          <w:tcPr>
            <w:tcW w:w="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Unit</w:t>
            </w:r>
          </w:p>
        </w:tc>
        <w:tc>
          <w:tcPr>
            <w:tcW w:w="1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72DE" w:rsidRPr="003D41BC" w:rsidRDefault="006472DE" w:rsidP="00C71907">
            <w:pPr>
              <w:jc w:val="center"/>
              <w:rPr>
                <w:b/>
                <w:bCs/>
                <w:color w:val="000000"/>
                <w:sz w:val="20"/>
                <w:szCs w:val="20"/>
              </w:rPr>
            </w:pPr>
            <w:r w:rsidRPr="003D41BC">
              <w:rPr>
                <w:b/>
                <w:bCs/>
                <w:color w:val="000000"/>
                <w:sz w:val="20"/>
                <w:szCs w:val="20"/>
              </w:rPr>
              <w:t>Contract Quantity</w:t>
            </w:r>
          </w:p>
        </w:tc>
        <w:tc>
          <w:tcPr>
            <w:tcW w:w="53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Result of inspection and testing</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Remarks</w:t>
            </w:r>
          </w:p>
        </w:tc>
      </w:tr>
      <w:tr w:rsidR="006472DE" w:rsidRPr="003D41BC" w:rsidTr="001620D3">
        <w:trPr>
          <w:trHeight w:val="20"/>
        </w:trPr>
        <w:tc>
          <w:tcPr>
            <w:tcW w:w="649" w:type="dxa"/>
            <w:vMerge/>
            <w:tcBorders>
              <w:top w:val="single" w:sz="4" w:space="0" w:color="auto"/>
              <w:left w:val="single" w:sz="4" w:space="0" w:color="auto"/>
              <w:bottom w:val="single" w:sz="4" w:space="0" w:color="000000"/>
              <w:right w:val="single" w:sz="4" w:space="0" w:color="auto"/>
            </w:tcBorders>
            <w:vAlign w:val="center"/>
            <w:hideMark/>
          </w:tcPr>
          <w:p w:rsidR="006472DE" w:rsidRPr="003D41BC" w:rsidRDefault="006472DE" w:rsidP="00DC1EBE">
            <w:pPr>
              <w:rPr>
                <w:b/>
                <w:bCs/>
                <w:color w:val="000000"/>
                <w:sz w:val="20"/>
                <w:szCs w:val="20"/>
              </w:rPr>
            </w:pPr>
          </w:p>
        </w:tc>
        <w:tc>
          <w:tcPr>
            <w:tcW w:w="3846" w:type="dxa"/>
            <w:vMerge/>
            <w:tcBorders>
              <w:top w:val="single" w:sz="4" w:space="0" w:color="auto"/>
              <w:left w:val="single" w:sz="4" w:space="0" w:color="auto"/>
              <w:bottom w:val="single" w:sz="4" w:space="0" w:color="auto"/>
              <w:right w:val="single" w:sz="4" w:space="0" w:color="auto"/>
            </w:tcBorders>
            <w:vAlign w:val="center"/>
            <w:hideMark/>
          </w:tcPr>
          <w:p w:rsidR="006472DE" w:rsidRPr="003D41BC" w:rsidRDefault="006472DE" w:rsidP="00DC1EBE">
            <w:pPr>
              <w:rPr>
                <w:b/>
                <w:bCs/>
                <w:color w:val="000000"/>
                <w:sz w:val="20"/>
                <w:szCs w:val="20"/>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rsidR="006472DE" w:rsidRPr="003D41BC" w:rsidRDefault="006472DE" w:rsidP="00DC1EBE">
            <w:pPr>
              <w:rPr>
                <w:b/>
                <w:bCs/>
                <w:color w:val="000000"/>
                <w:sz w:val="20"/>
                <w:szCs w:val="20"/>
              </w:rPr>
            </w:pPr>
          </w:p>
        </w:tc>
        <w:tc>
          <w:tcPr>
            <w:tcW w:w="1941" w:type="dxa"/>
            <w:vMerge/>
            <w:tcBorders>
              <w:top w:val="single" w:sz="4" w:space="0" w:color="auto"/>
              <w:left w:val="single" w:sz="4" w:space="0" w:color="auto"/>
              <w:bottom w:val="single" w:sz="4" w:space="0" w:color="000000"/>
              <w:right w:val="single" w:sz="4" w:space="0" w:color="auto"/>
            </w:tcBorders>
            <w:vAlign w:val="center"/>
            <w:hideMark/>
          </w:tcPr>
          <w:p w:rsidR="006472DE" w:rsidRPr="003D41BC" w:rsidRDefault="006472DE" w:rsidP="00DC1EBE">
            <w:pPr>
              <w:rPr>
                <w:b/>
                <w:bCs/>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b/>
                <w:bCs/>
                <w:color w:val="000000"/>
                <w:sz w:val="20"/>
                <w:szCs w:val="20"/>
              </w:rPr>
            </w:pPr>
            <w:r w:rsidRPr="003D41BC">
              <w:rPr>
                <w:b/>
                <w:bCs/>
                <w:color w:val="000000"/>
                <w:sz w:val="20"/>
                <w:szCs w:val="20"/>
              </w:rPr>
              <w:t>Length (m)</w:t>
            </w:r>
          </w:p>
        </w:tc>
        <w:tc>
          <w:tcPr>
            <w:tcW w:w="1654"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Width (m)</w:t>
            </w:r>
          </w:p>
        </w:tc>
        <w:tc>
          <w:tcPr>
            <w:tcW w:w="1100"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Depth (m)</w:t>
            </w:r>
          </w:p>
        </w:tc>
        <w:tc>
          <w:tcPr>
            <w:tcW w:w="1217"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Elevation (</w:t>
            </w:r>
            <w:proofErr w:type="spellStart"/>
            <w:r w:rsidRPr="003D41BC">
              <w:rPr>
                <w:b/>
                <w:bCs/>
                <w:color w:val="000000"/>
                <w:sz w:val="20"/>
                <w:szCs w:val="20"/>
              </w:rPr>
              <w:t>masl</w:t>
            </w:r>
            <w:proofErr w:type="spellEnd"/>
            <w:r w:rsidRPr="003D41BC">
              <w:rPr>
                <w:b/>
                <w:bCs/>
                <w:color w:val="000000"/>
                <w:sz w:val="20"/>
                <w:szCs w:val="20"/>
              </w:rPr>
              <w:t>)</w:t>
            </w:r>
          </w:p>
        </w:tc>
        <w:tc>
          <w:tcPr>
            <w:tcW w:w="1062" w:type="dxa"/>
            <w:vMerge/>
            <w:tcBorders>
              <w:top w:val="single" w:sz="4" w:space="0" w:color="auto"/>
              <w:left w:val="single" w:sz="4" w:space="0" w:color="auto"/>
              <w:bottom w:val="single" w:sz="4" w:space="0" w:color="000000"/>
              <w:right w:val="single" w:sz="4" w:space="0" w:color="auto"/>
            </w:tcBorders>
            <w:vAlign w:val="center"/>
            <w:hideMark/>
          </w:tcPr>
          <w:p w:rsidR="006472DE" w:rsidRPr="003D41BC" w:rsidRDefault="006472DE" w:rsidP="00DC1EBE">
            <w:pPr>
              <w:rPr>
                <w:b/>
                <w:bCs/>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b/>
                <w:bCs/>
                <w:color w:val="000000"/>
                <w:sz w:val="20"/>
                <w:szCs w:val="20"/>
              </w:rPr>
            </w:pPr>
            <w:r w:rsidRPr="003D41BC">
              <w:rPr>
                <w:b/>
                <w:bCs/>
                <w:color w:val="000000"/>
                <w:sz w:val="20"/>
                <w:szCs w:val="20"/>
              </w:rPr>
              <w:t>I</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Civil Structures</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06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r>
      <w:tr w:rsidR="006472DE" w:rsidRPr="003D41BC" w:rsidTr="00DC1EBE">
        <w:trPr>
          <w:trHeight w:val="70"/>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1</w:t>
            </w:r>
          </w:p>
        </w:tc>
        <w:tc>
          <w:tcPr>
            <w:tcW w:w="3846"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r w:rsidRPr="003D41BC">
              <w:rPr>
                <w:color w:val="000000"/>
                <w:sz w:val="20"/>
                <w:szCs w:val="20"/>
              </w:rPr>
              <w:t>Headwork</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jc w:val="cente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2</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r w:rsidRPr="003D41BC">
              <w:rPr>
                <w:color w:val="000000"/>
                <w:sz w:val="20"/>
                <w:szCs w:val="20"/>
              </w:rPr>
              <w:t>Canal</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3</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r w:rsidRPr="003D41BC">
              <w:rPr>
                <w:color w:val="000000"/>
                <w:sz w:val="20"/>
                <w:szCs w:val="20"/>
              </w:rPr>
              <w:t>Canal Structures</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4</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r w:rsidRPr="003D41BC">
              <w:rPr>
                <w:color w:val="000000"/>
                <w:sz w:val="20"/>
                <w:szCs w:val="20"/>
              </w:rPr>
              <w:t>Others</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b/>
                <w:bCs/>
                <w:color w:val="000000"/>
                <w:sz w:val="20"/>
                <w:szCs w:val="20"/>
              </w:rPr>
            </w:pPr>
            <w:r w:rsidRPr="003D41BC">
              <w:rPr>
                <w:b/>
                <w:bCs/>
                <w:color w:val="000000"/>
                <w:sz w:val="20"/>
                <w:szCs w:val="20"/>
              </w:rPr>
              <w:t>II</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xml:space="preserve">Electro-Mechanical </w:t>
            </w:r>
            <w:proofErr w:type="spellStart"/>
            <w:r w:rsidRPr="003D41BC">
              <w:rPr>
                <w:b/>
                <w:bCs/>
                <w:color w:val="000000"/>
                <w:sz w:val="20"/>
                <w:szCs w:val="20"/>
              </w:rPr>
              <w:t>Equipments</w:t>
            </w:r>
            <w:proofErr w:type="spellEnd"/>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Inspected Quantity</w:t>
            </w:r>
          </w:p>
        </w:tc>
        <w:tc>
          <w:tcPr>
            <w:tcW w:w="1654"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Supplied</w:t>
            </w:r>
          </w:p>
        </w:tc>
        <w:tc>
          <w:tcPr>
            <w:tcW w:w="1100"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Installed</w:t>
            </w:r>
          </w:p>
        </w:tc>
        <w:tc>
          <w:tcPr>
            <w:tcW w:w="1217"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Test</w:t>
            </w: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26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1</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bCs/>
                <w:color w:val="000000"/>
                <w:sz w:val="20"/>
                <w:szCs w:val="20"/>
              </w:rPr>
            </w:pPr>
            <w:r w:rsidRPr="003D41BC">
              <w:rPr>
                <w:bCs/>
                <w:color w:val="000000"/>
                <w:sz w:val="20"/>
                <w:szCs w:val="20"/>
              </w:rPr>
              <w:t>Pump</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26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2</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bCs/>
                <w:color w:val="000000"/>
                <w:sz w:val="20"/>
                <w:szCs w:val="20"/>
              </w:rPr>
            </w:pPr>
            <w:r w:rsidRPr="003D41BC">
              <w:rPr>
                <w:bCs/>
                <w:color w:val="000000"/>
                <w:sz w:val="20"/>
                <w:szCs w:val="20"/>
              </w:rPr>
              <w:t>Generator</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59"/>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3</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bCs/>
                <w:color w:val="000000"/>
                <w:sz w:val="20"/>
                <w:szCs w:val="20"/>
              </w:rPr>
            </w:pPr>
            <w:r w:rsidRPr="003D41BC">
              <w:rPr>
                <w:bCs/>
                <w:color w:val="000000"/>
                <w:sz w:val="20"/>
                <w:szCs w:val="20"/>
              </w:rPr>
              <w:t>Pipe</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26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4</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color w:val="000000"/>
                <w:sz w:val="20"/>
                <w:szCs w:val="20"/>
              </w:rPr>
            </w:pPr>
            <w:r w:rsidRPr="003D41BC">
              <w:rPr>
                <w:color w:val="000000"/>
                <w:sz w:val="20"/>
                <w:szCs w:val="20"/>
              </w:rPr>
              <w:t>Others</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bl>
    <w:p w:rsidR="006472DE" w:rsidRPr="003D41BC" w:rsidRDefault="006472DE" w:rsidP="006472DE">
      <w:pPr>
        <w:rPr>
          <w:sz w:val="20"/>
          <w:szCs w:val="20"/>
        </w:rPr>
      </w:pPr>
    </w:p>
    <w:p w:rsidR="006472DE" w:rsidRPr="003D41BC" w:rsidRDefault="006472DE" w:rsidP="006472DE">
      <w:pPr>
        <w:jc w:val="left"/>
        <w:rPr>
          <w:sz w:val="20"/>
          <w:szCs w:val="20"/>
        </w:rPr>
      </w:pPr>
      <w:r w:rsidRPr="003D41BC">
        <w:rPr>
          <w:sz w:val="20"/>
          <w:szCs w:val="20"/>
        </w:rPr>
        <w:t>Narrative Remarks: -------------------------------------------------------------------------------------------------------------------------------------------------------------------------------------------------------------------------------------------------------------------------------------------------------------------------------------------------------------------------------------------------------------------------------------------------------------------------------------------------------------------------------------------------------------------------------------------------------------------------------------------------------------------------------------------------------------------------------------------------------------.</w:t>
      </w: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sectPr w:rsidR="006472DE" w:rsidRPr="003D41BC" w:rsidSect="00C27BBC">
          <w:headerReference w:type="even" r:id="rId85"/>
          <w:headerReference w:type="default" r:id="rId86"/>
          <w:footerReference w:type="even" r:id="rId87"/>
          <w:footerReference w:type="default" r:id="rId88"/>
          <w:pgSz w:w="16839" w:h="11907" w:orient="landscape" w:code="9"/>
          <w:pgMar w:top="1152" w:right="1152" w:bottom="1152" w:left="1152" w:header="720" w:footer="720" w:gutter="0"/>
          <w:cols w:space="720"/>
          <w:docGrid w:linePitch="360"/>
        </w:sectPr>
      </w:pPr>
    </w:p>
    <w:p w:rsidR="006472DE" w:rsidRPr="003D41BC" w:rsidRDefault="006472DE" w:rsidP="00CF36B0">
      <w:pPr>
        <w:pStyle w:val="ListParagraph"/>
        <w:numPr>
          <w:ilvl w:val="0"/>
          <w:numId w:val="53"/>
        </w:numPr>
        <w:tabs>
          <w:tab w:val="left" w:pos="180"/>
        </w:tabs>
        <w:spacing w:before="0" w:after="0"/>
        <w:jc w:val="left"/>
        <w:rPr>
          <w:sz w:val="20"/>
          <w:szCs w:val="20"/>
        </w:rPr>
      </w:pPr>
      <w:r w:rsidRPr="003D41BC">
        <w:rPr>
          <w:sz w:val="20"/>
          <w:szCs w:val="20"/>
        </w:rPr>
        <w:lastRenderedPageBreak/>
        <w:t>Conclusion</w:t>
      </w:r>
    </w:p>
    <w:p w:rsidR="006472DE" w:rsidRPr="003D41BC" w:rsidRDefault="006472DE" w:rsidP="006472DE">
      <w:pPr>
        <w:tabs>
          <w:tab w:val="left" w:pos="180"/>
        </w:tabs>
        <w:ind w:left="180"/>
        <w:rPr>
          <w:sz w:val="20"/>
          <w:szCs w:val="20"/>
        </w:rPr>
      </w:pPr>
      <w:r w:rsidRPr="003D41BC">
        <w:rPr>
          <w:sz w:val="20"/>
          <w:szCs w:val="20"/>
        </w:rPr>
        <w:t>-----------------------------------------------------------------------------------------------------------------------------------------------------------------------------------------------------------------------------------------------------------------------------------------------------------------------------.</w:t>
      </w:r>
    </w:p>
    <w:p w:rsidR="006472DE" w:rsidRPr="003D41BC" w:rsidRDefault="006472DE" w:rsidP="006472DE">
      <w:pPr>
        <w:tabs>
          <w:tab w:val="left" w:pos="45"/>
        </w:tabs>
        <w:rPr>
          <w:sz w:val="20"/>
          <w:szCs w:val="20"/>
        </w:rPr>
      </w:pPr>
    </w:p>
    <w:p w:rsidR="006472DE" w:rsidRPr="003D41BC" w:rsidRDefault="006472DE" w:rsidP="006472DE">
      <w:pPr>
        <w:tabs>
          <w:tab w:val="left" w:pos="45"/>
        </w:tabs>
        <w:rPr>
          <w:sz w:val="20"/>
          <w:szCs w:val="20"/>
        </w:rPr>
      </w:pPr>
      <w:r w:rsidRPr="003D41BC">
        <w:rPr>
          <w:sz w:val="20"/>
          <w:szCs w:val="20"/>
        </w:rPr>
        <w:t>This project ------------ hand over effected on: _________________________________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rPr>
          <w:b/>
          <w:sz w:val="20"/>
          <w:szCs w:val="20"/>
        </w:rPr>
      </w:pPr>
      <w:r w:rsidRPr="003D41BC">
        <w:rPr>
          <w:b/>
          <w:sz w:val="20"/>
          <w:szCs w:val="20"/>
        </w:rPr>
        <w:t>In the presence of:</w:t>
      </w:r>
    </w:p>
    <w:p w:rsidR="006472DE" w:rsidRPr="003D41BC" w:rsidRDefault="006472DE" w:rsidP="006472DE">
      <w:pPr>
        <w:tabs>
          <w:tab w:val="left" w:pos="45"/>
        </w:tabs>
        <w:jc w:val="center"/>
        <w:rPr>
          <w:sz w:val="20"/>
          <w:szCs w:val="20"/>
          <w:u w:val="single"/>
        </w:rPr>
      </w:pPr>
    </w:p>
    <w:p w:rsidR="006472DE" w:rsidRPr="003D41BC" w:rsidRDefault="006472DE" w:rsidP="006472DE">
      <w:pPr>
        <w:tabs>
          <w:tab w:val="left" w:pos="45"/>
        </w:tabs>
        <w:rPr>
          <w:b/>
          <w:sz w:val="20"/>
          <w:szCs w:val="20"/>
          <w:u w:val="single"/>
        </w:rPr>
      </w:pPr>
      <w:r w:rsidRPr="003D41BC">
        <w:rPr>
          <w:b/>
          <w:sz w:val="20"/>
          <w:szCs w:val="20"/>
          <w:u w:val="single"/>
        </w:rPr>
        <w:t>On behave of Project Client</w:t>
      </w:r>
    </w:p>
    <w:p w:rsidR="006472DE" w:rsidRPr="003D41BC" w:rsidRDefault="006472DE" w:rsidP="006472DE">
      <w:pPr>
        <w:tabs>
          <w:tab w:val="left" w:pos="45"/>
        </w:tabs>
        <w:rPr>
          <w:sz w:val="20"/>
          <w:szCs w:val="20"/>
        </w:rPr>
      </w:pPr>
    </w:p>
    <w:p w:rsidR="006472DE" w:rsidRPr="003D41BC" w:rsidRDefault="006472DE" w:rsidP="006472DE">
      <w:pPr>
        <w:tabs>
          <w:tab w:val="left" w:pos="45"/>
        </w:tabs>
        <w:rPr>
          <w:sz w:val="20"/>
          <w:szCs w:val="20"/>
        </w:rPr>
      </w:pPr>
      <w:r w:rsidRPr="003D41BC">
        <w:rPr>
          <w:sz w:val="20"/>
          <w:szCs w:val="20"/>
        </w:rPr>
        <w:t>Name_________________________ Signature__________________ Date_______________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jc w:val="center"/>
        <w:rPr>
          <w:b/>
          <w:sz w:val="20"/>
          <w:szCs w:val="20"/>
          <w:u w:val="single"/>
        </w:rPr>
      </w:pPr>
    </w:p>
    <w:p w:rsidR="006472DE" w:rsidRPr="003D41BC" w:rsidRDefault="006472DE" w:rsidP="006472DE">
      <w:pPr>
        <w:tabs>
          <w:tab w:val="left" w:pos="45"/>
        </w:tabs>
        <w:rPr>
          <w:b/>
          <w:sz w:val="20"/>
          <w:szCs w:val="20"/>
          <w:u w:val="single"/>
        </w:rPr>
      </w:pPr>
      <w:r w:rsidRPr="003D41BC">
        <w:rPr>
          <w:b/>
          <w:sz w:val="20"/>
          <w:szCs w:val="20"/>
          <w:u w:val="single"/>
        </w:rPr>
        <w:t>On behave</w:t>
      </w:r>
      <w:r w:rsidR="00FE05EA">
        <w:rPr>
          <w:b/>
          <w:sz w:val="20"/>
          <w:szCs w:val="20"/>
          <w:u w:val="single"/>
        </w:rPr>
        <w:t xml:space="preserve"> </w:t>
      </w:r>
      <w:r w:rsidRPr="003D41BC">
        <w:rPr>
          <w:b/>
          <w:sz w:val="20"/>
          <w:szCs w:val="20"/>
          <w:u w:val="single"/>
        </w:rPr>
        <w:t>of Project Contractor</w:t>
      </w:r>
    </w:p>
    <w:p w:rsidR="006472DE" w:rsidRPr="003D41BC" w:rsidRDefault="006472DE" w:rsidP="006472DE">
      <w:pPr>
        <w:tabs>
          <w:tab w:val="left" w:pos="45"/>
        </w:tabs>
        <w:rPr>
          <w:sz w:val="20"/>
          <w:szCs w:val="20"/>
        </w:rPr>
      </w:pPr>
    </w:p>
    <w:p w:rsidR="006472DE" w:rsidRPr="003D41BC" w:rsidRDefault="006472DE" w:rsidP="006472DE">
      <w:pPr>
        <w:tabs>
          <w:tab w:val="left" w:pos="45"/>
        </w:tabs>
        <w:rPr>
          <w:sz w:val="20"/>
          <w:szCs w:val="20"/>
        </w:rPr>
      </w:pPr>
      <w:r w:rsidRPr="003D41BC">
        <w:rPr>
          <w:sz w:val="20"/>
          <w:szCs w:val="20"/>
        </w:rPr>
        <w:t>Name__________________________ Signature__________________ Date_______________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jc w:val="center"/>
        <w:rPr>
          <w:b/>
          <w:sz w:val="20"/>
          <w:szCs w:val="20"/>
          <w:u w:val="single"/>
        </w:rPr>
      </w:pPr>
    </w:p>
    <w:p w:rsidR="006472DE" w:rsidRPr="003D41BC" w:rsidRDefault="006472DE" w:rsidP="006472DE">
      <w:pPr>
        <w:tabs>
          <w:tab w:val="left" w:pos="45"/>
        </w:tabs>
        <w:rPr>
          <w:b/>
          <w:sz w:val="20"/>
          <w:szCs w:val="20"/>
          <w:u w:val="single"/>
        </w:rPr>
      </w:pPr>
      <w:r w:rsidRPr="003D41BC">
        <w:rPr>
          <w:b/>
          <w:sz w:val="20"/>
          <w:szCs w:val="20"/>
          <w:u w:val="single"/>
        </w:rPr>
        <w:t>On behave</w:t>
      </w:r>
      <w:r w:rsidR="00FE05EA">
        <w:rPr>
          <w:b/>
          <w:sz w:val="20"/>
          <w:szCs w:val="20"/>
          <w:u w:val="single"/>
        </w:rPr>
        <w:t xml:space="preserve"> </w:t>
      </w:r>
      <w:r w:rsidRPr="003D41BC">
        <w:rPr>
          <w:b/>
          <w:sz w:val="20"/>
          <w:szCs w:val="20"/>
          <w:u w:val="single"/>
        </w:rPr>
        <w:t>of Project Consultant</w:t>
      </w:r>
    </w:p>
    <w:p w:rsidR="006472DE" w:rsidRPr="003D41BC" w:rsidRDefault="006472DE" w:rsidP="006472DE">
      <w:pPr>
        <w:tabs>
          <w:tab w:val="left" w:pos="45"/>
        </w:tabs>
        <w:jc w:val="center"/>
        <w:rPr>
          <w:b/>
          <w:sz w:val="20"/>
          <w:szCs w:val="20"/>
        </w:rPr>
      </w:pPr>
    </w:p>
    <w:p w:rsidR="006472DE" w:rsidRPr="003D41BC" w:rsidRDefault="006472DE" w:rsidP="006472DE">
      <w:pPr>
        <w:tabs>
          <w:tab w:val="left" w:pos="45"/>
        </w:tabs>
        <w:rPr>
          <w:sz w:val="20"/>
          <w:szCs w:val="20"/>
        </w:rPr>
      </w:pPr>
      <w:r w:rsidRPr="003D41BC">
        <w:rPr>
          <w:sz w:val="20"/>
          <w:szCs w:val="20"/>
        </w:rPr>
        <w:t>Name________________________     Signature__________________ Date_______________</w:t>
      </w:r>
    </w:p>
    <w:p w:rsidR="006472DE" w:rsidRPr="003D41BC" w:rsidRDefault="006472DE" w:rsidP="006472DE">
      <w:pPr>
        <w:tabs>
          <w:tab w:val="left" w:pos="45"/>
        </w:tabs>
        <w:jc w:val="center"/>
        <w:rPr>
          <w:b/>
          <w:sz w:val="20"/>
          <w:szCs w:val="20"/>
          <w:u w:val="single"/>
        </w:rPr>
      </w:pPr>
    </w:p>
    <w:p w:rsidR="006472DE" w:rsidRPr="003D41BC" w:rsidRDefault="006472DE" w:rsidP="006472DE">
      <w:pPr>
        <w:tabs>
          <w:tab w:val="left" w:pos="45"/>
        </w:tabs>
        <w:jc w:val="center"/>
        <w:rPr>
          <w:b/>
          <w:sz w:val="20"/>
          <w:szCs w:val="20"/>
          <w:u w:val="single"/>
        </w:rPr>
      </w:pPr>
      <w:r w:rsidRPr="003D41BC">
        <w:rPr>
          <w:b/>
          <w:sz w:val="20"/>
          <w:szCs w:val="20"/>
          <w:u w:val="single"/>
        </w:rPr>
        <w:t>Witness and Signature</w:t>
      </w:r>
    </w:p>
    <w:p w:rsidR="006472DE" w:rsidRPr="003D41BC" w:rsidRDefault="006472DE" w:rsidP="00CF36B0">
      <w:pPr>
        <w:numPr>
          <w:ilvl w:val="0"/>
          <w:numId w:val="54"/>
        </w:numPr>
        <w:tabs>
          <w:tab w:val="left" w:pos="45"/>
        </w:tabs>
        <w:spacing w:line="360" w:lineRule="auto"/>
        <w:ind w:left="1080"/>
        <w:rPr>
          <w:sz w:val="20"/>
          <w:szCs w:val="20"/>
        </w:rPr>
      </w:pPr>
    </w:p>
    <w:p w:rsidR="006472DE" w:rsidRPr="003D41BC" w:rsidRDefault="006472DE" w:rsidP="00CF36B0">
      <w:pPr>
        <w:numPr>
          <w:ilvl w:val="0"/>
          <w:numId w:val="54"/>
        </w:numPr>
        <w:tabs>
          <w:tab w:val="left" w:pos="45"/>
        </w:tabs>
        <w:spacing w:line="360" w:lineRule="auto"/>
        <w:ind w:left="1080"/>
        <w:rPr>
          <w:sz w:val="20"/>
          <w:szCs w:val="20"/>
        </w:rPr>
      </w:pPr>
    </w:p>
    <w:p w:rsidR="006472DE" w:rsidRPr="003D41BC" w:rsidRDefault="006472DE" w:rsidP="00CF36B0">
      <w:pPr>
        <w:numPr>
          <w:ilvl w:val="0"/>
          <w:numId w:val="54"/>
        </w:numPr>
        <w:tabs>
          <w:tab w:val="left" w:pos="45"/>
        </w:tabs>
        <w:spacing w:line="360" w:lineRule="auto"/>
        <w:ind w:left="1080"/>
        <w:rPr>
          <w:sz w:val="20"/>
          <w:szCs w:val="20"/>
        </w:rPr>
      </w:pPr>
    </w:p>
    <w:p w:rsidR="006472DE" w:rsidRPr="003D41BC" w:rsidRDefault="006472DE" w:rsidP="00CF36B0">
      <w:pPr>
        <w:numPr>
          <w:ilvl w:val="0"/>
          <w:numId w:val="54"/>
        </w:numPr>
        <w:tabs>
          <w:tab w:val="left" w:pos="45"/>
        </w:tabs>
        <w:spacing w:line="360" w:lineRule="auto"/>
        <w:ind w:left="1080"/>
        <w:rPr>
          <w:sz w:val="20"/>
          <w:szCs w:val="20"/>
        </w:rPr>
      </w:pPr>
    </w:p>
    <w:p w:rsidR="006472DE" w:rsidRPr="003D41BC" w:rsidRDefault="006472DE" w:rsidP="00CF36B0">
      <w:pPr>
        <w:numPr>
          <w:ilvl w:val="0"/>
          <w:numId w:val="54"/>
        </w:numPr>
        <w:tabs>
          <w:tab w:val="left" w:pos="45"/>
        </w:tabs>
        <w:spacing w:line="360" w:lineRule="auto"/>
        <w:ind w:left="1080"/>
        <w:rPr>
          <w:sz w:val="20"/>
          <w:szCs w:val="20"/>
        </w:rPr>
      </w:pPr>
    </w:p>
    <w:p w:rsidR="006472DE" w:rsidRPr="003D41BC" w:rsidRDefault="006472DE" w:rsidP="006472DE">
      <w:pPr>
        <w:spacing w:line="360" w:lineRule="auto"/>
        <w:ind w:left="720"/>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F021A0" w:rsidRDefault="00F021A0">
      <w:pPr>
        <w:spacing w:after="200"/>
        <w:jc w:val="left"/>
        <w:rPr>
          <w:sz w:val="20"/>
          <w:szCs w:val="20"/>
        </w:rPr>
      </w:pPr>
      <w:r>
        <w:rPr>
          <w:sz w:val="20"/>
          <w:szCs w:val="20"/>
        </w:rPr>
        <w:br w:type="page"/>
      </w:r>
    </w:p>
    <w:p w:rsidR="006472DE" w:rsidRPr="00A5034D" w:rsidRDefault="006472DE" w:rsidP="006472DE">
      <w:pPr>
        <w:ind w:left="-360"/>
        <w:jc w:val="center"/>
        <w:rPr>
          <w:b/>
          <w:sz w:val="20"/>
          <w:szCs w:val="20"/>
        </w:rPr>
      </w:pPr>
      <w:r w:rsidRPr="00A5034D">
        <w:rPr>
          <w:b/>
          <w:sz w:val="20"/>
          <w:szCs w:val="20"/>
        </w:rPr>
        <w:lastRenderedPageBreak/>
        <w:t>Appendix Part IV/GL</w:t>
      </w:r>
      <w:r w:rsidR="00D86B13" w:rsidRPr="00A5034D">
        <w:rPr>
          <w:b/>
          <w:sz w:val="20"/>
          <w:szCs w:val="20"/>
        </w:rPr>
        <w:t>28</w:t>
      </w:r>
      <w:r w:rsidRPr="00A5034D">
        <w:rPr>
          <w:b/>
          <w:sz w:val="20"/>
          <w:szCs w:val="20"/>
        </w:rPr>
        <w:t xml:space="preserve">/H-3 Format for Irrigation Project/Scheme Transferring to the Beneficiary </w:t>
      </w:r>
    </w:p>
    <w:p w:rsidR="006472DE" w:rsidRPr="003D41BC" w:rsidRDefault="006472DE" w:rsidP="006472DE">
      <w:pPr>
        <w:ind w:left="-360"/>
        <w:jc w:val="center"/>
        <w:rPr>
          <w:sz w:val="20"/>
          <w:szCs w:val="20"/>
        </w:rPr>
      </w:pPr>
    </w:p>
    <w:p w:rsidR="006472DE" w:rsidRPr="003D41BC" w:rsidRDefault="006472DE" w:rsidP="00CF36B0">
      <w:pPr>
        <w:pStyle w:val="ListParagraph"/>
        <w:numPr>
          <w:ilvl w:val="0"/>
          <w:numId w:val="55"/>
        </w:numPr>
        <w:tabs>
          <w:tab w:val="left" w:pos="180"/>
        </w:tabs>
        <w:spacing w:before="0" w:after="0"/>
        <w:jc w:val="left"/>
        <w:rPr>
          <w:sz w:val="20"/>
          <w:szCs w:val="20"/>
        </w:rPr>
      </w:pPr>
      <w:r w:rsidRPr="003D41BC">
        <w:rPr>
          <w:sz w:val="20"/>
          <w:szCs w:val="20"/>
        </w:rPr>
        <w:t xml:space="preserve">General Aspect of the Project </w:t>
      </w:r>
    </w:p>
    <w:p w:rsidR="006472DE" w:rsidRPr="003D41BC" w:rsidRDefault="006472DE" w:rsidP="00CF36B0">
      <w:pPr>
        <w:numPr>
          <w:ilvl w:val="0"/>
          <w:numId w:val="47"/>
        </w:numPr>
        <w:ind w:left="450" w:hanging="270"/>
        <w:jc w:val="left"/>
        <w:rPr>
          <w:sz w:val="20"/>
          <w:szCs w:val="20"/>
        </w:rPr>
      </w:pPr>
      <w:r w:rsidRPr="003D41BC">
        <w:rPr>
          <w:sz w:val="20"/>
          <w:szCs w:val="20"/>
        </w:rPr>
        <w:t xml:space="preserve">Project Name: </w:t>
      </w:r>
    </w:p>
    <w:p w:rsidR="006472DE" w:rsidRPr="003D41BC" w:rsidRDefault="006472DE" w:rsidP="00CF36B0">
      <w:pPr>
        <w:numPr>
          <w:ilvl w:val="0"/>
          <w:numId w:val="47"/>
        </w:numPr>
        <w:ind w:left="450" w:hanging="270"/>
        <w:jc w:val="left"/>
        <w:rPr>
          <w:sz w:val="20"/>
          <w:szCs w:val="20"/>
        </w:rPr>
      </w:pPr>
      <w:r w:rsidRPr="003D41BC">
        <w:rPr>
          <w:sz w:val="20"/>
          <w:szCs w:val="20"/>
        </w:rPr>
        <w:t>Administrative Location:</w:t>
      </w:r>
    </w:p>
    <w:p w:rsidR="006472DE" w:rsidRPr="003D41BC" w:rsidRDefault="006472DE" w:rsidP="00CF36B0">
      <w:pPr>
        <w:numPr>
          <w:ilvl w:val="0"/>
          <w:numId w:val="48"/>
        </w:numPr>
        <w:jc w:val="left"/>
        <w:rPr>
          <w:sz w:val="20"/>
          <w:szCs w:val="20"/>
        </w:rPr>
      </w:pPr>
      <w:r w:rsidRPr="003D41BC">
        <w:rPr>
          <w:sz w:val="20"/>
          <w:szCs w:val="20"/>
        </w:rPr>
        <w:t xml:space="preserve">Region: </w:t>
      </w:r>
    </w:p>
    <w:p w:rsidR="006472DE" w:rsidRPr="003D41BC" w:rsidRDefault="006472DE" w:rsidP="00CF36B0">
      <w:pPr>
        <w:numPr>
          <w:ilvl w:val="0"/>
          <w:numId w:val="48"/>
        </w:numPr>
        <w:jc w:val="left"/>
        <w:rPr>
          <w:sz w:val="20"/>
          <w:szCs w:val="20"/>
        </w:rPr>
      </w:pPr>
      <w:r w:rsidRPr="003D41BC">
        <w:rPr>
          <w:sz w:val="20"/>
          <w:szCs w:val="20"/>
        </w:rPr>
        <w:t>Zone:</w:t>
      </w:r>
      <w:r w:rsidRPr="003D41BC">
        <w:rPr>
          <w:sz w:val="20"/>
          <w:szCs w:val="20"/>
        </w:rPr>
        <w:tab/>
      </w:r>
    </w:p>
    <w:p w:rsidR="006472DE" w:rsidRPr="003D41BC" w:rsidRDefault="006472DE" w:rsidP="00CF36B0">
      <w:pPr>
        <w:numPr>
          <w:ilvl w:val="0"/>
          <w:numId w:val="48"/>
        </w:numPr>
        <w:jc w:val="left"/>
        <w:rPr>
          <w:sz w:val="20"/>
          <w:szCs w:val="20"/>
        </w:rPr>
      </w:pPr>
      <w:r w:rsidRPr="003D41BC">
        <w:rPr>
          <w:sz w:val="20"/>
          <w:szCs w:val="20"/>
        </w:rPr>
        <w:t xml:space="preserve">District: </w:t>
      </w:r>
    </w:p>
    <w:p w:rsidR="006472DE" w:rsidRPr="003D41BC" w:rsidRDefault="006472DE" w:rsidP="00CF36B0">
      <w:pPr>
        <w:numPr>
          <w:ilvl w:val="0"/>
          <w:numId w:val="48"/>
        </w:numPr>
        <w:jc w:val="left"/>
        <w:rPr>
          <w:sz w:val="20"/>
          <w:szCs w:val="20"/>
        </w:rPr>
      </w:pPr>
      <w:r w:rsidRPr="003D41BC">
        <w:rPr>
          <w:sz w:val="20"/>
          <w:szCs w:val="20"/>
        </w:rPr>
        <w:t xml:space="preserve">PA: </w:t>
      </w:r>
    </w:p>
    <w:p w:rsidR="006472DE" w:rsidRPr="003D41BC" w:rsidRDefault="006472DE" w:rsidP="00CF36B0">
      <w:pPr>
        <w:numPr>
          <w:ilvl w:val="0"/>
          <w:numId w:val="48"/>
        </w:numPr>
        <w:jc w:val="left"/>
        <w:rPr>
          <w:sz w:val="20"/>
          <w:szCs w:val="20"/>
        </w:rPr>
      </w:pPr>
      <w:r w:rsidRPr="003D41BC">
        <w:rPr>
          <w:sz w:val="20"/>
          <w:szCs w:val="20"/>
        </w:rPr>
        <w:t xml:space="preserve">Specific Site: </w:t>
      </w:r>
    </w:p>
    <w:p w:rsidR="006472DE" w:rsidRPr="003D41BC" w:rsidRDefault="006472DE" w:rsidP="00CF36B0">
      <w:pPr>
        <w:numPr>
          <w:ilvl w:val="0"/>
          <w:numId w:val="47"/>
        </w:numPr>
        <w:ind w:left="450" w:hanging="270"/>
        <w:jc w:val="left"/>
        <w:rPr>
          <w:sz w:val="20"/>
          <w:szCs w:val="20"/>
        </w:rPr>
      </w:pPr>
      <w:r w:rsidRPr="003D41BC">
        <w:rPr>
          <w:sz w:val="20"/>
          <w:szCs w:val="20"/>
        </w:rPr>
        <w:t>Distance from Towns:</w:t>
      </w:r>
    </w:p>
    <w:p w:rsidR="006472DE" w:rsidRPr="003D41BC" w:rsidRDefault="006472DE" w:rsidP="00CF36B0">
      <w:pPr>
        <w:numPr>
          <w:ilvl w:val="0"/>
          <w:numId w:val="48"/>
        </w:numPr>
        <w:jc w:val="left"/>
        <w:rPr>
          <w:sz w:val="20"/>
          <w:szCs w:val="20"/>
        </w:rPr>
      </w:pPr>
      <w:r w:rsidRPr="003D41BC">
        <w:rPr>
          <w:sz w:val="20"/>
          <w:szCs w:val="20"/>
        </w:rPr>
        <w:t>District Capital (---) = -------km</w:t>
      </w:r>
    </w:p>
    <w:p w:rsidR="006472DE" w:rsidRPr="003D41BC" w:rsidRDefault="006472DE" w:rsidP="00CF36B0">
      <w:pPr>
        <w:numPr>
          <w:ilvl w:val="0"/>
          <w:numId w:val="48"/>
        </w:numPr>
        <w:jc w:val="left"/>
        <w:rPr>
          <w:sz w:val="20"/>
          <w:szCs w:val="20"/>
        </w:rPr>
      </w:pPr>
      <w:r w:rsidRPr="003D41BC">
        <w:rPr>
          <w:sz w:val="20"/>
          <w:szCs w:val="20"/>
        </w:rPr>
        <w:t>Zone Capital () = -----------km</w:t>
      </w:r>
    </w:p>
    <w:p w:rsidR="006472DE" w:rsidRPr="003D41BC" w:rsidRDefault="006472DE" w:rsidP="00CF36B0">
      <w:pPr>
        <w:numPr>
          <w:ilvl w:val="0"/>
          <w:numId w:val="48"/>
        </w:numPr>
        <w:jc w:val="left"/>
        <w:rPr>
          <w:sz w:val="20"/>
          <w:szCs w:val="20"/>
        </w:rPr>
      </w:pPr>
      <w:r w:rsidRPr="003D41BC">
        <w:rPr>
          <w:sz w:val="20"/>
          <w:szCs w:val="20"/>
        </w:rPr>
        <w:t>Country Capital (Addis Ababa) = ------km</w:t>
      </w:r>
    </w:p>
    <w:p w:rsidR="006472DE" w:rsidRPr="003D41BC" w:rsidRDefault="006472DE" w:rsidP="00CF36B0">
      <w:pPr>
        <w:numPr>
          <w:ilvl w:val="0"/>
          <w:numId w:val="47"/>
        </w:numPr>
        <w:ind w:left="450" w:hanging="270"/>
        <w:jc w:val="left"/>
        <w:rPr>
          <w:sz w:val="20"/>
          <w:szCs w:val="20"/>
        </w:rPr>
      </w:pPr>
      <w:r w:rsidRPr="003D41BC">
        <w:rPr>
          <w:sz w:val="20"/>
          <w:szCs w:val="20"/>
        </w:rPr>
        <w:t xml:space="preserve">Geographic Coordinate of </w:t>
      </w:r>
    </w:p>
    <w:p w:rsidR="006472DE" w:rsidRPr="003D41BC" w:rsidRDefault="006472DE" w:rsidP="00CF36B0">
      <w:pPr>
        <w:numPr>
          <w:ilvl w:val="0"/>
          <w:numId w:val="47"/>
        </w:numPr>
        <w:jc w:val="left"/>
        <w:rPr>
          <w:sz w:val="20"/>
          <w:szCs w:val="20"/>
        </w:rPr>
      </w:pPr>
      <w:r w:rsidRPr="003D41BC">
        <w:rPr>
          <w:sz w:val="20"/>
          <w:szCs w:val="20"/>
        </w:rPr>
        <w:t>Headwork Site</w:t>
      </w:r>
    </w:p>
    <w:p w:rsidR="006472DE" w:rsidRPr="003D41BC" w:rsidRDefault="006472DE" w:rsidP="00CF36B0">
      <w:pPr>
        <w:numPr>
          <w:ilvl w:val="1"/>
          <w:numId w:val="48"/>
        </w:numPr>
        <w:jc w:val="left"/>
        <w:rPr>
          <w:sz w:val="20"/>
          <w:szCs w:val="20"/>
        </w:rPr>
      </w:pPr>
      <w:r w:rsidRPr="003D41BC">
        <w:rPr>
          <w:sz w:val="20"/>
          <w:szCs w:val="20"/>
        </w:rPr>
        <w:t>Longitude/East (UTM): --------------------------------</w:t>
      </w:r>
    </w:p>
    <w:p w:rsidR="006472DE" w:rsidRPr="003D41BC" w:rsidRDefault="006472DE" w:rsidP="00CF36B0">
      <w:pPr>
        <w:numPr>
          <w:ilvl w:val="1"/>
          <w:numId w:val="48"/>
        </w:numPr>
        <w:jc w:val="left"/>
        <w:rPr>
          <w:sz w:val="20"/>
          <w:szCs w:val="20"/>
        </w:rPr>
      </w:pPr>
      <w:r w:rsidRPr="003D41BC">
        <w:rPr>
          <w:sz w:val="20"/>
          <w:szCs w:val="20"/>
        </w:rPr>
        <w:t>Latitude/North (UTM): --------------------------------</w:t>
      </w:r>
    </w:p>
    <w:p w:rsidR="006472DE" w:rsidRPr="003D41BC" w:rsidRDefault="006472DE" w:rsidP="00CF36B0">
      <w:pPr>
        <w:numPr>
          <w:ilvl w:val="1"/>
          <w:numId w:val="48"/>
        </w:numPr>
        <w:jc w:val="left"/>
        <w:rPr>
          <w:sz w:val="20"/>
          <w:szCs w:val="20"/>
        </w:rPr>
      </w:pPr>
      <w:r w:rsidRPr="003D41BC">
        <w:rPr>
          <w:sz w:val="20"/>
          <w:szCs w:val="20"/>
        </w:rPr>
        <w:t>Altitude (</w:t>
      </w:r>
      <w:proofErr w:type="spellStart"/>
      <w:r w:rsidRPr="003D41BC">
        <w:rPr>
          <w:sz w:val="20"/>
          <w:szCs w:val="20"/>
        </w:rPr>
        <w:t>masl</w:t>
      </w:r>
      <w:proofErr w:type="spellEnd"/>
      <w:r w:rsidRPr="003D41BC">
        <w:rPr>
          <w:sz w:val="20"/>
          <w:szCs w:val="20"/>
        </w:rPr>
        <w:t>): -----------------------------------------</w:t>
      </w:r>
    </w:p>
    <w:p w:rsidR="006472DE" w:rsidRPr="003D41BC" w:rsidRDefault="006472DE" w:rsidP="00CF36B0">
      <w:pPr>
        <w:numPr>
          <w:ilvl w:val="0"/>
          <w:numId w:val="47"/>
        </w:numPr>
        <w:jc w:val="left"/>
        <w:rPr>
          <w:sz w:val="20"/>
          <w:szCs w:val="20"/>
        </w:rPr>
      </w:pPr>
      <w:r w:rsidRPr="003D41BC">
        <w:rPr>
          <w:sz w:val="20"/>
          <w:szCs w:val="20"/>
        </w:rPr>
        <w:t>Command Area</w:t>
      </w:r>
    </w:p>
    <w:p w:rsidR="006472DE" w:rsidRPr="003D41BC" w:rsidRDefault="006472DE" w:rsidP="00CF36B0">
      <w:pPr>
        <w:numPr>
          <w:ilvl w:val="1"/>
          <w:numId w:val="48"/>
        </w:numPr>
        <w:jc w:val="left"/>
        <w:rPr>
          <w:sz w:val="20"/>
          <w:szCs w:val="20"/>
        </w:rPr>
      </w:pPr>
      <w:r w:rsidRPr="003D41BC">
        <w:rPr>
          <w:sz w:val="20"/>
          <w:szCs w:val="20"/>
        </w:rPr>
        <w:t>Longitude/East (UTM): From ----------------- to -------------------------</w:t>
      </w:r>
    </w:p>
    <w:p w:rsidR="006472DE" w:rsidRPr="003D41BC" w:rsidRDefault="006472DE" w:rsidP="00CF36B0">
      <w:pPr>
        <w:numPr>
          <w:ilvl w:val="1"/>
          <w:numId w:val="48"/>
        </w:numPr>
        <w:jc w:val="left"/>
        <w:rPr>
          <w:sz w:val="20"/>
          <w:szCs w:val="20"/>
        </w:rPr>
      </w:pPr>
      <w:r w:rsidRPr="003D41BC">
        <w:rPr>
          <w:sz w:val="20"/>
          <w:szCs w:val="20"/>
        </w:rPr>
        <w:t>Latitude/North (UTM): From ----------------- to -------------------------</w:t>
      </w:r>
    </w:p>
    <w:p w:rsidR="006472DE" w:rsidRPr="003D41BC" w:rsidRDefault="006472DE" w:rsidP="00CF36B0">
      <w:pPr>
        <w:numPr>
          <w:ilvl w:val="1"/>
          <w:numId w:val="48"/>
        </w:numPr>
        <w:jc w:val="left"/>
        <w:rPr>
          <w:sz w:val="20"/>
          <w:szCs w:val="20"/>
        </w:rPr>
      </w:pPr>
      <w:r w:rsidRPr="003D41BC">
        <w:rPr>
          <w:sz w:val="20"/>
          <w:szCs w:val="20"/>
        </w:rPr>
        <w:t>Altitude (</w:t>
      </w:r>
      <w:proofErr w:type="spellStart"/>
      <w:r w:rsidRPr="003D41BC">
        <w:rPr>
          <w:sz w:val="20"/>
          <w:szCs w:val="20"/>
        </w:rPr>
        <w:t>masl</w:t>
      </w:r>
      <w:proofErr w:type="spellEnd"/>
      <w:r w:rsidRPr="003D41BC">
        <w:rPr>
          <w:sz w:val="20"/>
          <w:szCs w:val="20"/>
        </w:rPr>
        <w:t>): From ----------------- to -------------------------</w:t>
      </w:r>
    </w:p>
    <w:p w:rsidR="006472DE" w:rsidRPr="003D41BC" w:rsidRDefault="006472DE" w:rsidP="00CF36B0">
      <w:pPr>
        <w:numPr>
          <w:ilvl w:val="0"/>
          <w:numId w:val="47"/>
        </w:numPr>
        <w:ind w:left="450" w:hanging="270"/>
        <w:jc w:val="left"/>
        <w:rPr>
          <w:sz w:val="20"/>
          <w:szCs w:val="20"/>
        </w:rPr>
      </w:pPr>
      <w:r w:rsidRPr="003D41BC">
        <w:rPr>
          <w:sz w:val="20"/>
          <w:szCs w:val="20"/>
        </w:rPr>
        <w:t>Client: ------------</w:t>
      </w:r>
    </w:p>
    <w:p w:rsidR="006472DE" w:rsidRPr="003D41BC" w:rsidRDefault="006472DE" w:rsidP="00CF36B0">
      <w:pPr>
        <w:numPr>
          <w:ilvl w:val="0"/>
          <w:numId w:val="47"/>
        </w:numPr>
        <w:ind w:left="450" w:hanging="270"/>
        <w:jc w:val="left"/>
        <w:rPr>
          <w:sz w:val="20"/>
          <w:szCs w:val="20"/>
        </w:rPr>
      </w:pPr>
      <w:r w:rsidRPr="003D41BC">
        <w:rPr>
          <w:sz w:val="20"/>
          <w:szCs w:val="20"/>
        </w:rPr>
        <w:t>Contractor: ------------------------</w:t>
      </w:r>
    </w:p>
    <w:p w:rsidR="006472DE" w:rsidRPr="003D41BC" w:rsidRDefault="006472DE" w:rsidP="00CF36B0">
      <w:pPr>
        <w:numPr>
          <w:ilvl w:val="0"/>
          <w:numId w:val="47"/>
        </w:numPr>
        <w:ind w:left="450" w:hanging="270"/>
        <w:jc w:val="left"/>
        <w:rPr>
          <w:sz w:val="20"/>
          <w:szCs w:val="20"/>
        </w:rPr>
      </w:pPr>
      <w:r w:rsidRPr="003D41BC">
        <w:rPr>
          <w:sz w:val="20"/>
          <w:szCs w:val="20"/>
        </w:rPr>
        <w:t>Consultant: ------------------------------------------</w:t>
      </w:r>
    </w:p>
    <w:p w:rsidR="006472DE" w:rsidRPr="003D41BC" w:rsidRDefault="006472DE" w:rsidP="00CF36B0">
      <w:pPr>
        <w:numPr>
          <w:ilvl w:val="0"/>
          <w:numId w:val="47"/>
        </w:numPr>
        <w:ind w:left="450" w:hanging="270"/>
        <w:jc w:val="left"/>
        <w:rPr>
          <w:sz w:val="20"/>
          <w:szCs w:val="20"/>
        </w:rPr>
      </w:pPr>
      <w:r w:rsidRPr="003D41BC">
        <w:rPr>
          <w:sz w:val="20"/>
          <w:szCs w:val="20"/>
          <w:lang w:val="fi-FI"/>
        </w:rPr>
        <w:t xml:space="preserve">Project </w:t>
      </w:r>
      <w:r w:rsidRPr="003D41BC">
        <w:rPr>
          <w:sz w:val="20"/>
          <w:szCs w:val="20"/>
        </w:rPr>
        <w:t>commencement</w:t>
      </w:r>
      <w:r w:rsidRPr="003D41BC">
        <w:rPr>
          <w:sz w:val="20"/>
          <w:szCs w:val="20"/>
          <w:lang w:val="fi-FI"/>
        </w:rPr>
        <w:t xml:space="preserve"> date</w:t>
      </w:r>
      <w:r w:rsidRPr="003D41BC">
        <w:rPr>
          <w:sz w:val="20"/>
          <w:szCs w:val="20"/>
        </w:rPr>
        <w:t>: -----------------------</w:t>
      </w:r>
    </w:p>
    <w:p w:rsidR="006472DE" w:rsidRPr="003D41BC" w:rsidRDefault="006472DE" w:rsidP="00CF36B0">
      <w:pPr>
        <w:numPr>
          <w:ilvl w:val="0"/>
          <w:numId w:val="47"/>
        </w:numPr>
        <w:ind w:left="450" w:hanging="270"/>
        <w:jc w:val="left"/>
        <w:rPr>
          <w:sz w:val="20"/>
          <w:szCs w:val="20"/>
        </w:rPr>
      </w:pPr>
      <w:r w:rsidRPr="003D41BC">
        <w:rPr>
          <w:sz w:val="20"/>
          <w:szCs w:val="20"/>
          <w:lang w:val="fi-FI"/>
        </w:rPr>
        <w:t xml:space="preserve">Project </w:t>
      </w:r>
      <w:r w:rsidRPr="003D41BC">
        <w:rPr>
          <w:sz w:val="20"/>
          <w:szCs w:val="20"/>
        </w:rPr>
        <w:t>completion</w:t>
      </w:r>
      <w:r w:rsidRPr="003D41BC">
        <w:rPr>
          <w:sz w:val="20"/>
          <w:szCs w:val="20"/>
          <w:lang w:val="fi-FI"/>
        </w:rPr>
        <w:t xml:space="preserve"> date</w:t>
      </w:r>
      <w:r w:rsidRPr="003D41BC">
        <w:rPr>
          <w:sz w:val="20"/>
          <w:szCs w:val="20"/>
        </w:rPr>
        <w:t>: -----------------------</w:t>
      </w:r>
    </w:p>
    <w:p w:rsidR="006472DE" w:rsidRPr="003D41BC" w:rsidRDefault="006472DE" w:rsidP="00CF36B0">
      <w:pPr>
        <w:numPr>
          <w:ilvl w:val="0"/>
          <w:numId w:val="47"/>
        </w:numPr>
        <w:ind w:left="450" w:hanging="270"/>
        <w:jc w:val="left"/>
        <w:rPr>
          <w:sz w:val="20"/>
          <w:szCs w:val="20"/>
        </w:rPr>
      </w:pPr>
      <w:r w:rsidRPr="003D41BC">
        <w:rPr>
          <w:sz w:val="20"/>
          <w:szCs w:val="20"/>
        </w:rPr>
        <w:t>Command Area: ------------------hectare</w:t>
      </w:r>
    </w:p>
    <w:p w:rsidR="006472DE" w:rsidRPr="003D41BC" w:rsidRDefault="006472DE" w:rsidP="00CF36B0">
      <w:pPr>
        <w:numPr>
          <w:ilvl w:val="0"/>
          <w:numId w:val="47"/>
        </w:numPr>
        <w:ind w:left="450" w:hanging="270"/>
        <w:jc w:val="left"/>
        <w:rPr>
          <w:sz w:val="20"/>
          <w:szCs w:val="20"/>
        </w:rPr>
      </w:pPr>
      <w:r w:rsidRPr="003D41BC">
        <w:rPr>
          <w:sz w:val="20"/>
          <w:szCs w:val="20"/>
        </w:rPr>
        <w:t>Total Number of Beneficiaries: ------------------HH</w:t>
      </w:r>
    </w:p>
    <w:p w:rsidR="006472DE" w:rsidRPr="003D41BC" w:rsidRDefault="006472DE" w:rsidP="00CF36B0">
      <w:pPr>
        <w:numPr>
          <w:ilvl w:val="1"/>
          <w:numId w:val="47"/>
        </w:numPr>
        <w:jc w:val="left"/>
        <w:rPr>
          <w:sz w:val="20"/>
          <w:szCs w:val="20"/>
        </w:rPr>
      </w:pPr>
      <w:r w:rsidRPr="003D41BC">
        <w:rPr>
          <w:sz w:val="20"/>
          <w:szCs w:val="20"/>
          <w:lang w:val="fi-FI"/>
        </w:rPr>
        <w:t xml:space="preserve">Male Headed---------- </w:t>
      </w:r>
    </w:p>
    <w:p w:rsidR="006472DE" w:rsidRPr="002C1139" w:rsidRDefault="006472DE" w:rsidP="00CF36B0">
      <w:pPr>
        <w:numPr>
          <w:ilvl w:val="1"/>
          <w:numId w:val="47"/>
        </w:numPr>
        <w:jc w:val="left"/>
        <w:rPr>
          <w:sz w:val="20"/>
          <w:szCs w:val="20"/>
        </w:rPr>
      </w:pPr>
      <w:r w:rsidRPr="003D41BC">
        <w:rPr>
          <w:sz w:val="20"/>
          <w:szCs w:val="20"/>
          <w:lang w:val="fi-FI"/>
        </w:rPr>
        <w:t>Female Headed.................</w:t>
      </w:r>
    </w:p>
    <w:p w:rsidR="002C1139" w:rsidRPr="003D41BC" w:rsidRDefault="002C1139" w:rsidP="00CF36B0">
      <w:pPr>
        <w:numPr>
          <w:ilvl w:val="1"/>
          <w:numId w:val="47"/>
        </w:numPr>
        <w:jc w:val="left"/>
        <w:rPr>
          <w:sz w:val="20"/>
          <w:szCs w:val="20"/>
        </w:rPr>
      </w:pPr>
    </w:p>
    <w:p w:rsidR="006472DE" w:rsidRPr="003D41BC" w:rsidRDefault="006472DE" w:rsidP="00CF36B0">
      <w:pPr>
        <w:numPr>
          <w:ilvl w:val="0"/>
          <w:numId w:val="47"/>
        </w:numPr>
        <w:ind w:left="450" w:hanging="270"/>
        <w:jc w:val="left"/>
        <w:rPr>
          <w:sz w:val="20"/>
          <w:szCs w:val="20"/>
        </w:rPr>
      </w:pPr>
      <w:r w:rsidRPr="003D41BC">
        <w:rPr>
          <w:sz w:val="20"/>
          <w:szCs w:val="20"/>
          <w:lang w:val="fi-FI"/>
        </w:rPr>
        <w:t>Source of Fund</w:t>
      </w:r>
    </w:p>
    <w:p w:rsidR="006472DE" w:rsidRPr="003D41BC" w:rsidRDefault="006472DE" w:rsidP="00CF36B0">
      <w:pPr>
        <w:numPr>
          <w:ilvl w:val="0"/>
          <w:numId w:val="47"/>
        </w:numPr>
        <w:ind w:left="450" w:hanging="270"/>
        <w:jc w:val="left"/>
        <w:rPr>
          <w:sz w:val="20"/>
          <w:szCs w:val="20"/>
        </w:rPr>
      </w:pPr>
      <w:r w:rsidRPr="003D41BC">
        <w:rPr>
          <w:sz w:val="20"/>
          <w:szCs w:val="20"/>
        </w:rPr>
        <w:t>Total Investment cost: ETB ------------------</w:t>
      </w:r>
    </w:p>
    <w:p w:rsidR="006472DE" w:rsidRPr="003D41BC" w:rsidRDefault="006472DE" w:rsidP="00CF36B0">
      <w:pPr>
        <w:numPr>
          <w:ilvl w:val="0"/>
          <w:numId w:val="47"/>
        </w:numPr>
        <w:jc w:val="left"/>
        <w:rPr>
          <w:sz w:val="20"/>
          <w:szCs w:val="20"/>
        </w:rPr>
      </w:pPr>
      <w:r w:rsidRPr="003D41BC">
        <w:rPr>
          <w:sz w:val="20"/>
          <w:szCs w:val="20"/>
        </w:rPr>
        <w:t>Share of Funding Agent: ETB ------------------</w:t>
      </w:r>
    </w:p>
    <w:p w:rsidR="006472DE" w:rsidRPr="003D41BC" w:rsidRDefault="006472DE" w:rsidP="00CF36B0">
      <w:pPr>
        <w:numPr>
          <w:ilvl w:val="0"/>
          <w:numId w:val="47"/>
        </w:numPr>
        <w:jc w:val="left"/>
        <w:rPr>
          <w:sz w:val="20"/>
          <w:szCs w:val="20"/>
        </w:rPr>
      </w:pPr>
      <w:r w:rsidRPr="003D41BC">
        <w:rPr>
          <w:sz w:val="20"/>
          <w:szCs w:val="20"/>
        </w:rPr>
        <w:t>Share of Beneficiary: ETB ------------------</w:t>
      </w:r>
    </w:p>
    <w:p w:rsidR="006472DE" w:rsidRPr="003D41BC" w:rsidRDefault="006472DE" w:rsidP="006472DE">
      <w:pPr>
        <w:rPr>
          <w:sz w:val="20"/>
          <w:szCs w:val="20"/>
        </w:rPr>
      </w:pPr>
    </w:p>
    <w:p w:rsidR="006472DE" w:rsidRPr="003D41BC" w:rsidRDefault="006472DE" w:rsidP="00CF36B0">
      <w:pPr>
        <w:pStyle w:val="ListParagraph"/>
        <w:numPr>
          <w:ilvl w:val="0"/>
          <w:numId w:val="55"/>
        </w:numPr>
        <w:tabs>
          <w:tab w:val="left" w:pos="180"/>
        </w:tabs>
        <w:spacing w:before="0" w:after="0"/>
        <w:jc w:val="left"/>
        <w:rPr>
          <w:sz w:val="20"/>
          <w:szCs w:val="20"/>
        </w:rPr>
      </w:pPr>
      <w:r w:rsidRPr="003D41BC">
        <w:rPr>
          <w:sz w:val="20"/>
          <w:szCs w:val="20"/>
        </w:rPr>
        <w:t>Statement of consensus about the project with the beneficiary</w:t>
      </w:r>
    </w:p>
    <w:p w:rsidR="006472DE" w:rsidRPr="003D41BC" w:rsidRDefault="006472DE" w:rsidP="00CF36B0">
      <w:pPr>
        <w:numPr>
          <w:ilvl w:val="0"/>
          <w:numId w:val="47"/>
        </w:numPr>
        <w:rPr>
          <w:sz w:val="20"/>
          <w:szCs w:val="20"/>
        </w:rPr>
      </w:pPr>
      <w:r w:rsidRPr="003D41BC">
        <w:rPr>
          <w:sz w:val="20"/>
          <w:szCs w:val="20"/>
          <w:lang w:val="fi-FI"/>
        </w:rPr>
        <w:t xml:space="preserve">Land use (present land occupation) </w:t>
      </w:r>
      <w:r w:rsidRPr="003D41BC">
        <w:rPr>
          <w:sz w:val="20"/>
          <w:szCs w:val="20"/>
        </w:rPr>
        <w:t>---------------------------------------------------------------------------------------------------------------------------------------------------------------------------------.</w:t>
      </w:r>
    </w:p>
    <w:p w:rsidR="006472DE" w:rsidRPr="003D41BC" w:rsidRDefault="006472DE" w:rsidP="00CF36B0">
      <w:pPr>
        <w:numPr>
          <w:ilvl w:val="0"/>
          <w:numId w:val="47"/>
        </w:numPr>
        <w:rPr>
          <w:sz w:val="20"/>
          <w:szCs w:val="20"/>
        </w:rPr>
      </w:pPr>
      <w:r w:rsidRPr="003D41BC">
        <w:rPr>
          <w:sz w:val="20"/>
          <w:szCs w:val="20"/>
          <w:lang w:val="fi-FI"/>
        </w:rPr>
        <w:t xml:space="preserve">Existing Water Users Association </w:t>
      </w:r>
      <w:r w:rsidRPr="003D41BC">
        <w:rPr>
          <w:sz w:val="20"/>
          <w:szCs w:val="20"/>
        </w:rPr>
        <w:t>---------------------------------------------------------------------------------------------------------------------------------------------------------------------------------.</w:t>
      </w:r>
    </w:p>
    <w:p w:rsidR="006472DE" w:rsidRPr="003D41BC" w:rsidRDefault="006472DE" w:rsidP="00CF36B0">
      <w:pPr>
        <w:numPr>
          <w:ilvl w:val="0"/>
          <w:numId w:val="47"/>
        </w:numPr>
        <w:rPr>
          <w:sz w:val="20"/>
          <w:szCs w:val="20"/>
        </w:rPr>
      </w:pPr>
      <w:r w:rsidRPr="003D41BC">
        <w:rPr>
          <w:sz w:val="20"/>
          <w:szCs w:val="20"/>
          <w:lang w:val="fi-FI"/>
        </w:rPr>
        <w:t xml:space="preserve">Existing cooperative organization </w:t>
      </w:r>
      <w:r w:rsidRPr="003D41BC">
        <w:rPr>
          <w:sz w:val="20"/>
          <w:szCs w:val="20"/>
        </w:rPr>
        <w:t>---------------------------------------------------------------------------------------------------------------------------------------------------------------------------------.</w:t>
      </w:r>
    </w:p>
    <w:p w:rsidR="006472DE" w:rsidRPr="003D41BC" w:rsidRDefault="006472DE" w:rsidP="00CF36B0">
      <w:pPr>
        <w:numPr>
          <w:ilvl w:val="0"/>
          <w:numId w:val="47"/>
        </w:numPr>
        <w:rPr>
          <w:sz w:val="20"/>
          <w:szCs w:val="20"/>
        </w:rPr>
        <w:sectPr w:rsidR="006472DE" w:rsidRPr="003D41BC" w:rsidSect="007B718F">
          <w:headerReference w:type="even" r:id="rId89"/>
          <w:headerReference w:type="default" r:id="rId90"/>
          <w:footerReference w:type="even" r:id="rId91"/>
          <w:footerReference w:type="default" r:id="rId92"/>
          <w:pgSz w:w="11907" w:h="16839" w:code="9"/>
          <w:pgMar w:top="1152" w:right="1152" w:bottom="1152" w:left="1152" w:header="720" w:footer="720" w:gutter="0"/>
          <w:cols w:space="720"/>
          <w:docGrid w:linePitch="360"/>
        </w:sectPr>
      </w:pPr>
      <w:r w:rsidRPr="003D41BC">
        <w:rPr>
          <w:sz w:val="20"/>
          <w:szCs w:val="20"/>
          <w:lang w:val="fi-FI"/>
        </w:rPr>
        <w:t xml:space="preserve">Works well be improved and scale up in the future </w:t>
      </w:r>
      <w:r w:rsidRPr="003D41BC">
        <w:rPr>
          <w:sz w:val="20"/>
          <w:szCs w:val="20"/>
        </w:rPr>
        <w:t>---------------------------------------------------------------------------------------------------------------------------------------------------------------------------------.</w:t>
      </w:r>
    </w:p>
    <w:p w:rsidR="006472DE" w:rsidRPr="003D41BC" w:rsidRDefault="006472DE" w:rsidP="00CF36B0">
      <w:pPr>
        <w:pStyle w:val="ListParagraph"/>
        <w:numPr>
          <w:ilvl w:val="0"/>
          <w:numId w:val="55"/>
        </w:numPr>
        <w:tabs>
          <w:tab w:val="left" w:pos="180"/>
        </w:tabs>
        <w:spacing w:before="0" w:after="0"/>
        <w:jc w:val="left"/>
        <w:rPr>
          <w:sz w:val="20"/>
          <w:szCs w:val="20"/>
        </w:rPr>
      </w:pPr>
      <w:r w:rsidRPr="003D41BC">
        <w:rPr>
          <w:sz w:val="20"/>
          <w:szCs w:val="20"/>
        </w:rPr>
        <w:lastRenderedPageBreak/>
        <w:t>Substantially or totally completed components of the project</w:t>
      </w:r>
    </w:p>
    <w:p w:rsidR="006472DE" w:rsidRPr="003D41BC" w:rsidRDefault="006472DE" w:rsidP="006472DE">
      <w:pPr>
        <w:rPr>
          <w:sz w:val="20"/>
          <w:szCs w:val="20"/>
        </w:rPr>
      </w:pPr>
    </w:p>
    <w:tbl>
      <w:tblPr>
        <w:tblW w:w="13151" w:type="dxa"/>
        <w:tblLook w:val="04A0" w:firstRow="1" w:lastRow="0" w:firstColumn="1" w:lastColumn="0" w:noHBand="0" w:noVBand="1"/>
      </w:tblPr>
      <w:tblGrid>
        <w:gridCol w:w="649"/>
        <w:gridCol w:w="3846"/>
        <w:gridCol w:w="651"/>
        <w:gridCol w:w="1352"/>
        <w:gridCol w:w="1620"/>
        <w:gridCol w:w="1654"/>
        <w:gridCol w:w="1100"/>
        <w:gridCol w:w="1217"/>
        <w:gridCol w:w="1062"/>
      </w:tblGrid>
      <w:tr w:rsidR="006472DE" w:rsidRPr="003D41BC" w:rsidTr="00C71907">
        <w:trPr>
          <w:trHeight w:val="315"/>
        </w:trPr>
        <w:tc>
          <w:tcPr>
            <w:tcW w:w="6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72DE" w:rsidRPr="003D41BC" w:rsidRDefault="006472DE" w:rsidP="00C71907">
            <w:pPr>
              <w:jc w:val="center"/>
              <w:rPr>
                <w:b/>
                <w:bCs/>
                <w:color w:val="000000"/>
                <w:sz w:val="20"/>
                <w:szCs w:val="20"/>
              </w:rPr>
            </w:pPr>
            <w:r w:rsidRPr="003D41BC">
              <w:rPr>
                <w:b/>
                <w:bCs/>
                <w:color w:val="000000"/>
                <w:sz w:val="20"/>
                <w:szCs w:val="20"/>
              </w:rPr>
              <w:t>Item No.</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Project major components Description</w:t>
            </w:r>
          </w:p>
        </w:tc>
        <w:tc>
          <w:tcPr>
            <w:tcW w:w="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Unit</w:t>
            </w:r>
          </w:p>
        </w:tc>
        <w:tc>
          <w:tcPr>
            <w:tcW w:w="13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72DE" w:rsidRPr="003D41BC" w:rsidRDefault="006472DE" w:rsidP="00C71907">
            <w:pPr>
              <w:jc w:val="center"/>
              <w:rPr>
                <w:b/>
                <w:bCs/>
                <w:color w:val="000000"/>
                <w:sz w:val="20"/>
                <w:szCs w:val="20"/>
              </w:rPr>
            </w:pPr>
            <w:r w:rsidRPr="003D41BC">
              <w:rPr>
                <w:b/>
                <w:bCs/>
                <w:color w:val="000000"/>
                <w:sz w:val="20"/>
                <w:szCs w:val="20"/>
              </w:rPr>
              <w:t>Quantity</w:t>
            </w:r>
          </w:p>
        </w:tc>
        <w:tc>
          <w:tcPr>
            <w:tcW w:w="55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Result of inspection and testing</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472DE" w:rsidRPr="003D41BC" w:rsidRDefault="006472DE" w:rsidP="00C71907">
            <w:pPr>
              <w:jc w:val="center"/>
              <w:rPr>
                <w:b/>
                <w:bCs/>
                <w:color w:val="000000"/>
                <w:sz w:val="20"/>
                <w:szCs w:val="20"/>
              </w:rPr>
            </w:pPr>
            <w:r w:rsidRPr="003D41BC">
              <w:rPr>
                <w:b/>
                <w:bCs/>
                <w:color w:val="000000"/>
                <w:sz w:val="20"/>
                <w:szCs w:val="20"/>
              </w:rPr>
              <w:t>Remarks</w:t>
            </w:r>
          </w:p>
        </w:tc>
      </w:tr>
      <w:tr w:rsidR="006472DE" w:rsidRPr="003D41BC" w:rsidTr="00DC1EBE">
        <w:trPr>
          <w:trHeight w:val="630"/>
        </w:trPr>
        <w:tc>
          <w:tcPr>
            <w:tcW w:w="649" w:type="dxa"/>
            <w:vMerge/>
            <w:tcBorders>
              <w:top w:val="single" w:sz="4" w:space="0" w:color="auto"/>
              <w:left w:val="single" w:sz="4" w:space="0" w:color="auto"/>
              <w:bottom w:val="single" w:sz="4" w:space="0" w:color="000000"/>
              <w:right w:val="single" w:sz="4" w:space="0" w:color="auto"/>
            </w:tcBorders>
            <w:vAlign w:val="center"/>
            <w:hideMark/>
          </w:tcPr>
          <w:p w:rsidR="006472DE" w:rsidRPr="003D41BC" w:rsidRDefault="006472DE" w:rsidP="00DC1EBE">
            <w:pPr>
              <w:rPr>
                <w:b/>
                <w:bCs/>
                <w:color w:val="000000"/>
                <w:sz w:val="20"/>
                <w:szCs w:val="20"/>
              </w:rPr>
            </w:pPr>
          </w:p>
        </w:tc>
        <w:tc>
          <w:tcPr>
            <w:tcW w:w="3846" w:type="dxa"/>
            <w:vMerge/>
            <w:tcBorders>
              <w:top w:val="single" w:sz="4" w:space="0" w:color="auto"/>
              <w:left w:val="single" w:sz="4" w:space="0" w:color="auto"/>
              <w:bottom w:val="single" w:sz="4" w:space="0" w:color="auto"/>
              <w:right w:val="single" w:sz="4" w:space="0" w:color="auto"/>
            </w:tcBorders>
            <w:vAlign w:val="center"/>
            <w:hideMark/>
          </w:tcPr>
          <w:p w:rsidR="006472DE" w:rsidRPr="003D41BC" w:rsidRDefault="006472DE" w:rsidP="00DC1EBE">
            <w:pPr>
              <w:rPr>
                <w:b/>
                <w:bCs/>
                <w:color w:val="000000"/>
                <w:sz w:val="20"/>
                <w:szCs w:val="20"/>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rsidR="006472DE" w:rsidRPr="003D41BC" w:rsidRDefault="006472DE" w:rsidP="00DC1EBE">
            <w:pPr>
              <w:rPr>
                <w:b/>
                <w:bCs/>
                <w:color w:val="000000"/>
                <w:sz w:val="20"/>
                <w:szCs w:val="20"/>
              </w:rPr>
            </w:pPr>
          </w:p>
        </w:tc>
        <w:tc>
          <w:tcPr>
            <w:tcW w:w="1352" w:type="dxa"/>
            <w:vMerge/>
            <w:tcBorders>
              <w:top w:val="single" w:sz="4" w:space="0" w:color="auto"/>
              <w:left w:val="single" w:sz="4" w:space="0" w:color="auto"/>
              <w:bottom w:val="single" w:sz="4" w:space="0" w:color="000000"/>
              <w:right w:val="single" w:sz="4" w:space="0" w:color="auto"/>
            </w:tcBorders>
            <w:vAlign w:val="center"/>
            <w:hideMark/>
          </w:tcPr>
          <w:p w:rsidR="006472DE" w:rsidRPr="003D41BC" w:rsidRDefault="006472DE" w:rsidP="00DC1EBE">
            <w:pPr>
              <w:rPr>
                <w:b/>
                <w:bCs/>
                <w:color w:val="000000"/>
                <w:sz w:val="20"/>
                <w:szCs w:val="20"/>
              </w:rPr>
            </w:pPr>
          </w:p>
        </w:tc>
        <w:tc>
          <w:tcPr>
            <w:tcW w:w="1620"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b/>
                <w:bCs/>
                <w:color w:val="000000"/>
                <w:sz w:val="20"/>
                <w:szCs w:val="20"/>
              </w:rPr>
            </w:pPr>
            <w:r w:rsidRPr="003D41BC">
              <w:rPr>
                <w:b/>
                <w:bCs/>
                <w:color w:val="000000"/>
                <w:sz w:val="20"/>
                <w:szCs w:val="20"/>
              </w:rPr>
              <w:t>Length (m)</w:t>
            </w:r>
          </w:p>
        </w:tc>
        <w:tc>
          <w:tcPr>
            <w:tcW w:w="1654"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Width (m)</w:t>
            </w:r>
          </w:p>
        </w:tc>
        <w:tc>
          <w:tcPr>
            <w:tcW w:w="1100"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Depth (m)</w:t>
            </w:r>
          </w:p>
        </w:tc>
        <w:tc>
          <w:tcPr>
            <w:tcW w:w="1217"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Elevation (</w:t>
            </w:r>
            <w:proofErr w:type="spellStart"/>
            <w:r w:rsidRPr="003D41BC">
              <w:rPr>
                <w:b/>
                <w:bCs/>
                <w:color w:val="000000"/>
                <w:sz w:val="20"/>
                <w:szCs w:val="20"/>
              </w:rPr>
              <w:t>masl</w:t>
            </w:r>
            <w:proofErr w:type="spellEnd"/>
            <w:r w:rsidRPr="003D41BC">
              <w:rPr>
                <w:b/>
                <w:bCs/>
                <w:color w:val="000000"/>
                <w:sz w:val="20"/>
                <w:szCs w:val="20"/>
              </w:rPr>
              <w:t>)</w:t>
            </w:r>
          </w:p>
        </w:tc>
        <w:tc>
          <w:tcPr>
            <w:tcW w:w="1062" w:type="dxa"/>
            <w:vMerge/>
            <w:tcBorders>
              <w:top w:val="single" w:sz="4" w:space="0" w:color="auto"/>
              <w:left w:val="single" w:sz="4" w:space="0" w:color="auto"/>
              <w:bottom w:val="single" w:sz="4" w:space="0" w:color="000000"/>
              <w:right w:val="single" w:sz="4" w:space="0" w:color="auto"/>
            </w:tcBorders>
            <w:vAlign w:val="center"/>
            <w:hideMark/>
          </w:tcPr>
          <w:p w:rsidR="006472DE" w:rsidRPr="003D41BC" w:rsidRDefault="006472DE" w:rsidP="00DC1EBE">
            <w:pPr>
              <w:rPr>
                <w:b/>
                <w:bCs/>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b/>
                <w:bCs/>
                <w:color w:val="000000"/>
                <w:sz w:val="20"/>
                <w:szCs w:val="20"/>
              </w:rPr>
            </w:pPr>
            <w:r w:rsidRPr="003D41BC">
              <w:rPr>
                <w:b/>
                <w:bCs/>
                <w:color w:val="000000"/>
                <w:sz w:val="20"/>
                <w:szCs w:val="20"/>
              </w:rPr>
              <w:t>I</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Civil Structures</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c>
          <w:tcPr>
            <w:tcW w:w="106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w:t>
            </w:r>
          </w:p>
        </w:tc>
      </w:tr>
      <w:tr w:rsidR="006472DE" w:rsidRPr="003D41BC" w:rsidTr="00DC1EBE">
        <w:trPr>
          <w:trHeight w:val="70"/>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1</w:t>
            </w:r>
          </w:p>
        </w:tc>
        <w:tc>
          <w:tcPr>
            <w:tcW w:w="3846"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r w:rsidRPr="003D41BC">
              <w:rPr>
                <w:color w:val="000000"/>
                <w:sz w:val="20"/>
                <w:szCs w:val="20"/>
              </w:rPr>
              <w:t>Headwork</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jc w:val="cente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2</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r w:rsidRPr="003D41BC">
              <w:rPr>
                <w:color w:val="000000"/>
                <w:sz w:val="20"/>
                <w:szCs w:val="20"/>
              </w:rPr>
              <w:t>Canal</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3</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r w:rsidRPr="003D41BC">
              <w:rPr>
                <w:color w:val="000000"/>
                <w:sz w:val="20"/>
                <w:szCs w:val="20"/>
              </w:rPr>
              <w:t>Canal Structures</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4</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r w:rsidRPr="003D41BC">
              <w:rPr>
                <w:color w:val="000000"/>
                <w:sz w:val="20"/>
                <w:szCs w:val="20"/>
              </w:rPr>
              <w:t>Others</w:t>
            </w: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15"/>
        </w:trPr>
        <w:tc>
          <w:tcPr>
            <w:tcW w:w="649" w:type="dxa"/>
            <w:tcBorders>
              <w:top w:val="nil"/>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b/>
                <w:bCs/>
                <w:color w:val="000000"/>
                <w:sz w:val="20"/>
                <w:szCs w:val="20"/>
              </w:rPr>
            </w:pPr>
            <w:r w:rsidRPr="003D41BC">
              <w:rPr>
                <w:b/>
                <w:bCs/>
                <w:color w:val="000000"/>
                <w:sz w:val="20"/>
                <w:szCs w:val="20"/>
              </w:rPr>
              <w:t>II</w:t>
            </w:r>
          </w:p>
        </w:tc>
        <w:tc>
          <w:tcPr>
            <w:tcW w:w="3846"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b/>
                <w:bCs/>
                <w:color w:val="000000"/>
                <w:sz w:val="20"/>
                <w:szCs w:val="20"/>
              </w:rPr>
            </w:pPr>
            <w:r w:rsidRPr="003D41BC">
              <w:rPr>
                <w:b/>
                <w:bCs/>
                <w:color w:val="000000"/>
                <w:sz w:val="20"/>
                <w:szCs w:val="20"/>
              </w:rPr>
              <w:t xml:space="preserve">Electro-Mechanical </w:t>
            </w:r>
            <w:proofErr w:type="spellStart"/>
            <w:r w:rsidRPr="003D41BC">
              <w:rPr>
                <w:b/>
                <w:bCs/>
                <w:color w:val="000000"/>
                <w:sz w:val="20"/>
                <w:szCs w:val="20"/>
              </w:rPr>
              <w:t>Equipments</w:t>
            </w:r>
            <w:proofErr w:type="spellEnd"/>
          </w:p>
        </w:tc>
        <w:tc>
          <w:tcPr>
            <w:tcW w:w="651"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Inspected Quantity</w:t>
            </w:r>
          </w:p>
        </w:tc>
        <w:tc>
          <w:tcPr>
            <w:tcW w:w="1654"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Supplied</w:t>
            </w:r>
          </w:p>
        </w:tc>
        <w:tc>
          <w:tcPr>
            <w:tcW w:w="1100"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Installed</w:t>
            </w:r>
          </w:p>
        </w:tc>
        <w:tc>
          <w:tcPr>
            <w:tcW w:w="1217" w:type="dxa"/>
            <w:tcBorders>
              <w:top w:val="nil"/>
              <w:left w:val="nil"/>
              <w:bottom w:val="single" w:sz="4" w:space="0" w:color="auto"/>
              <w:right w:val="single" w:sz="4" w:space="0" w:color="auto"/>
            </w:tcBorders>
            <w:shd w:val="clear" w:color="auto" w:fill="auto"/>
            <w:noWrap/>
            <w:vAlign w:val="center"/>
            <w:hideMark/>
          </w:tcPr>
          <w:p w:rsidR="006472DE" w:rsidRPr="003D41BC" w:rsidRDefault="006472DE" w:rsidP="00DC1EBE">
            <w:pPr>
              <w:rPr>
                <w:b/>
                <w:bCs/>
                <w:color w:val="000000"/>
                <w:sz w:val="20"/>
                <w:szCs w:val="20"/>
              </w:rPr>
            </w:pPr>
            <w:r w:rsidRPr="003D41BC">
              <w:rPr>
                <w:b/>
                <w:bCs/>
                <w:color w:val="000000"/>
                <w:sz w:val="20"/>
                <w:szCs w:val="20"/>
              </w:rPr>
              <w:t>Test</w:t>
            </w:r>
          </w:p>
        </w:tc>
        <w:tc>
          <w:tcPr>
            <w:tcW w:w="1062" w:type="dxa"/>
            <w:tcBorders>
              <w:top w:val="nil"/>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26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1</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bCs/>
                <w:color w:val="000000"/>
                <w:sz w:val="20"/>
                <w:szCs w:val="20"/>
              </w:rPr>
            </w:pPr>
            <w:r w:rsidRPr="003D41BC">
              <w:rPr>
                <w:bCs/>
                <w:color w:val="000000"/>
                <w:sz w:val="20"/>
                <w:szCs w:val="20"/>
              </w:rPr>
              <w:t>Pump</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26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2</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bCs/>
                <w:color w:val="000000"/>
                <w:sz w:val="20"/>
                <w:szCs w:val="20"/>
              </w:rPr>
            </w:pPr>
            <w:r w:rsidRPr="003D41BC">
              <w:rPr>
                <w:bCs/>
                <w:color w:val="000000"/>
                <w:sz w:val="20"/>
                <w:szCs w:val="20"/>
              </w:rPr>
              <w:t>Generator</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359"/>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3</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bCs/>
                <w:color w:val="000000"/>
                <w:sz w:val="20"/>
                <w:szCs w:val="20"/>
              </w:rPr>
            </w:pPr>
            <w:r w:rsidRPr="003D41BC">
              <w:rPr>
                <w:bCs/>
                <w:color w:val="000000"/>
                <w:sz w:val="20"/>
                <w:szCs w:val="20"/>
              </w:rPr>
              <w:t>Pipe</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r w:rsidR="006472DE" w:rsidRPr="003D41BC" w:rsidTr="00DC1EBE">
        <w:trPr>
          <w:trHeight w:val="26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472DE" w:rsidRPr="003D41BC" w:rsidRDefault="006472DE" w:rsidP="00DC1EBE">
            <w:pPr>
              <w:jc w:val="right"/>
              <w:rPr>
                <w:color w:val="000000"/>
                <w:sz w:val="20"/>
                <w:szCs w:val="20"/>
              </w:rPr>
            </w:pPr>
            <w:r w:rsidRPr="003D41BC">
              <w:rPr>
                <w:color w:val="000000"/>
                <w:sz w:val="20"/>
                <w:szCs w:val="20"/>
              </w:rPr>
              <w:t>4</w:t>
            </w:r>
          </w:p>
        </w:tc>
        <w:tc>
          <w:tcPr>
            <w:tcW w:w="3846" w:type="dxa"/>
            <w:tcBorders>
              <w:top w:val="single" w:sz="4" w:space="0" w:color="auto"/>
              <w:left w:val="nil"/>
              <w:bottom w:val="single" w:sz="4" w:space="0" w:color="auto"/>
              <w:right w:val="single" w:sz="4" w:space="0" w:color="auto"/>
            </w:tcBorders>
            <w:shd w:val="clear" w:color="auto" w:fill="auto"/>
            <w:hideMark/>
          </w:tcPr>
          <w:p w:rsidR="006472DE" w:rsidRPr="003D41BC" w:rsidRDefault="006472DE" w:rsidP="00DC1EBE">
            <w:pPr>
              <w:rPr>
                <w:color w:val="000000"/>
                <w:sz w:val="20"/>
                <w:szCs w:val="20"/>
              </w:rPr>
            </w:pPr>
            <w:r w:rsidRPr="003D41BC">
              <w:rPr>
                <w:color w:val="000000"/>
                <w:sz w:val="20"/>
                <w:szCs w:val="20"/>
              </w:rPr>
              <w:t>Others</w:t>
            </w:r>
          </w:p>
        </w:tc>
        <w:tc>
          <w:tcPr>
            <w:tcW w:w="651"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472DE" w:rsidRPr="003D41BC" w:rsidRDefault="006472DE" w:rsidP="00DC1EBE">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472DE" w:rsidRPr="003D41BC" w:rsidRDefault="006472DE" w:rsidP="00DC1EBE">
            <w:pPr>
              <w:rPr>
                <w:color w:val="000000"/>
                <w:sz w:val="20"/>
                <w:szCs w:val="20"/>
              </w:rPr>
            </w:pPr>
          </w:p>
        </w:tc>
      </w:tr>
    </w:tbl>
    <w:p w:rsidR="006472DE" w:rsidRPr="003D41BC" w:rsidRDefault="006472DE" w:rsidP="006472DE">
      <w:pPr>
        <w:rPr>
          <w:sz w:val="20"/>
          <w:szCs w:val="20"/>
        </w:rPr>
      </w:pPr>
    </w:p>
    <w:p w:rsidR="006472DE" w:rsidRPr="003D41BC" w:rsidRDefault="006472DE" w:rsidP="006472DE">
      <w:pPr>
        <w:jc w:val="left"/>
        <w:rPr>
          <w:sz w:val="20"/>
          <w:szCs w:val="20"/>
        </w:rPr>
      </w:pPr>
      <w:r w:rsidRPr="003D41BC">
        <w:rPr>
          <w:sz w:val="20"/>
          <w:szCs w:val="20"/>
        </w:rPr>
        <w:t>Narrative Remarks: -------------------------------------------------------------------------------------------------------------------------------------------------------------------------------------------------------------------------------------------------------------------------------------------------------------------------------------------------------------------------------------------------------------------------------------------------------------------------------------------------------------------------------------------------------------------------------------------------------------------------------------------------------------------------------------------------------------------------------------------------------------.</w:t>
      </w: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pPr>
    </w:p>
    <w:p w:rsidR="006472DE" w:rsidRPr="003D41BC" w:rsidRDefault="006472DE" w:rsidP="006472DE">
      <w:pPr>
        <w:rPr>
          <w:sz w:val="20"/>
          <w:szCs w:val="20"/>
        </w:rPr>
        <w:sectPr w:rsidR="006472DE" w:rsidRPr="003D41BC" w:rsidSect="00C27BBC">
          <w:headerReference w:type="even" r:id="rId93"/>
          <w:headerReference w:type="default" r:id="rId94"/>
          <w:footerReference w:type="even" r:id="rId95"/>
          <w:footerReference w:type="default" r:id="rId96"/>
          <w:pgSz w:w="16839" w:h="11907" w:orient="landscape" w:code="9"/>
          <w:pgMar w:top="1152" w:right="1152" w:bottom="1152" w:left="1152" w:header="720" w:footer="720" w:gutter="0"/>
          <w:cols w:space="720"/>
          <w:docGrid w:linePitch="360"/>
        </w:sectPr>
      </w:pPr>
    </w:p>
    <w:p w:rsidR="006472DE" w:rsidRPr="003D41BC" w:rsidRDefault="006472DE" w:rsidP="00CF36B0">
      <w:pPr>
        <w:pStyle w:val="ListParagraph"/>
        <w:numPr>
          <w:ilvl w:val="0"/>
          <w:numId w:val="55"/>
        </w:numPr>
        <w:tabs>
          <w:tab w:val="left" w:pos="180"/>
        </w:tabs>
        <w:spacing w:before="0" w:after="0"/>
        <w:jc w:val="left"/>
        <w:rPr>
          <w:sz w:val="20"/>
          <w:szCs w:val="20"/>
        </w:rPr>
      </w:pPr>
      <w:r w:rsidRPr="003D41BC">
        <w:rPr>
          <w:sz w:val="20"/>
          <w:szCs w:val="20"/>
        </w:rPr>
        <w:lastRenderedPageBreak/>
        <w:t>As built documents transferred to the beneficiary</w:t>
      </w:r>
    </w:p>
    <w:p w:rsidR="006472DE" w:rsidRPr="003D41BC" w:rsidRDefault="006472DE" w:rsidP="00CF36B0">
      <w:pPr>
        <w:numPr>
          <w:ilvl w:val="0"/>
          <w:numId w:val="47"/>
        </w:numPr>
        <w:ind w:left="450" w:hanging="270"/>
        <w:jc w:val="left"/>
        <w:rPr>
          <w:sz w:val="20"/>
          <w:szCs w:val="20"/>
          <w:lang w:val="fi-FI"/>
        </w:rPr>
      </w:pPr>
      <w:r w:rsidRPr="003D41BC">
        <w:rPr>
          <w:sz w:val="20"/>
          <w:szCs w:val="20"/>
          <w:lang w:val="fi-FI"/>
        </w:rPr>
        <w:t xml:space="preserve">Design document </w:t>
      </w:r>
    </w:p>
    <w:p w:rsidR="006472DE" w:rsidRPr="003D41BC" w:rsidRDefault="006472DE" w:rsidP="006472DE">
      <w:pPr>
        <w:ind w:left="450"/>
        <w:rPr>
          <w:sz w:val="20"/>
          <w:szCs w:val="20"/>
          <w:lang w:val="fi-FI"/>
        </w:rPr>
      </w:pPr>
      <w:r w:rsidRPr="003D41BC">
        <w:rPr>
          <w:sz w:val="20"/>
          <w:szCs w:val="20"/>
          <w:lang w:val="fi-FI"/>
        </w:rPr>
        <w:t>---------------------------------------------------------------------------------------------------------------------------------------------------------------------------------</w:t>
      </w:r>
    </w:p>
    <w:p w:rsidR="006472DE" w:rsidRPr="003D41BC" w:rsidRDefault="006472DE" w:rsidP="00CF36B0">
      <w:pPr>
        <w:numPr>
          <w:ilvl w:val="0"/>
          <w:numId w:val="47"/>
        </w:numPr>
        <w:ind w:left="450" w:hanging="270"/>
        <w:jc w:val="left"/>
        <w:rPr>
          <w:sz w:val="20"/>
          <w:szCs w:val="20"/>
          <w:lang w:val="fi-FI"/>
        </w:rPr>
      </w:pPr>
      <w:r w:rsidRPr="003D41BC">
        <w:rPr>
          <w:sz w:val="20"/>
          <w:szCs w:val="20"/>
          <w:lang w:val="fi-FI"/>
        </w:rPr>
        <w:t xml:space="preserve">As built drawings </w:t>
      </w:r>
    </w:p>
    <w:p w:rsidR="006472DE" w:rsidRPr="003D41BC" w:rsidRDefault="006472DE" w:rsidP="006472DE">
      <w:pPr>
        <w:ind w:left="450"/>
        <w:rPr>
          <w:sz w:val="20"/>
          <w:szCs w:val="20"/>
          <w:lang w:val="fi-FI"/>
        </w:rPr>
      </w:pPr>
      <w:r w:rsidRPr="003D41BC">
        <w:rPr>
          <w:sz w:val="20"/>
          <w:szCs w:val="20"/>
          <w:lang w:val="fi-FI"/>
        </w:rPr>
        <w:t>---------------------------------------------------------------------------------------------------------------------------------------------------------------------------------</w:t>
      </w:r>
    </w:p>
    <w:p w:rsidR="006472DE" w:rsidRPr="003D41BC" w:rsidRDefault="006472DE" w:rsidP="00CF36B0">
      <w:pPr>
        <w:numPr>
          <w:ilvl w:val="0"/>
          <w:numId w:val="47"/>
        </w:numPr>
        <w:ind w:left="450" w:hanging="270"/>
        <w:jc w:val="left"/>
        <w:rPr>
          <w:sz w:val="20"/>
          <w:szCs w:val="20"/>
          <w:lang w:val="fi-FI"/>
        </w:rPr>
      </w:pPr>
      <w:r w:rsidRPr="003D41BC">
        <w:rPr>
          <w:sz w:val="20"/>
          <w:szCs w:val="20"/>
          <w:lang w:val="fi-FI"/>
        </w:rPr>
        <w:t>Operation  and maintenance manual (s)</w:t>
      </w:r>
    </w:p>
    <w:p w:rsidR="006472DE" w:rsidRPr="003D41BC" w:rsidRDefault="006472DE" w:rsidP="006472DE">
      <w:pPr>
        <w:ind w:left="450"/>
        <w:rPr>
          <w:sz w:val="20"/>
          <w:szCs w:val="20"/>
          <w:lang w:val="fi-FI"/>
        </w:rPr>
      </w:pPr>
      <w:r w:rsidRPr="003D41BC">
        <w:rPr>
          <w:sz w:val="20"/>
          <w:szCs w:val="20"/>
          <w:lang w:val="fi-FI"/>
        </w:rPr>
        <w:t>---------------------------------------------------------------------------------------------------------------------------------------------------------------------------------</w:t>
      </w:r>
    </w:p>
    <w:p w:rsidR="006472DE" w:rsidRPr="003D41BC" w:rsidRDefault="006472DE" w:rsidP="00CF36B0">
      <w:pPr>
        <w:pStyle w:val="ListParagraph"/>
        <w:numPr>
          <w:ilvl w:val="0"/>
          <w:numId w:val="55"/>
        </w:numPr>
        <w:tabs>
          <w:tab w:val="left" w:pos="180"/>
        </w:tabs>
        <w:spacing w:before="0" w:after="0"/>
        <w:jc w:val="left"/>
        <w:rPr>
          <w:sz w:val="20"/>
          <w:szCs w:val="20"/>
        </w:rPr>
      </w:pPr>
      <w:r w:rsidRPr="003D41BC">
        <w:rPr>
          <w:sz w:val="20"/>
          <w:szCs w:val="20"/>
        </w:rPr>
        <w:t xml:space="preserve">Execution of training for operators  </w:t>
      </w:r>
    </w:p>
    <w:p w:rsidR="006472DE" w:rsidRPr="003D41BC" w:rsidRDefault="006472DE" w:rsidP="006472DE">
      <w:pPr>
        <w:tabs>
          <w:tab w:val="left" w:pos="180"/>
        </w:tabs>
        <w:ind w:left="180"/>
        <w:rPr>
          <w:sz w:val="20"/>
          <w:szCs w:val="20"/>
        </w:rPr>
      </w:pPr>
      <w:r w:rsidRPr="003D41BC">
        <w:rPr>
          <w:sz w:val="20"/>
          <w:szCs w:val="20"/>
        </w:rPr>
        <w:t>-----------------------------------------------------------------------------------------------------------------------------------------------------------------------------------------------------------------------------------------------------------------------------------------------------------------------------.</w:t>
      </w:r>
    </w:p>
    <w:p w:rsidR="006472DE" w:rsidRPr="003D41BC" w:rsidRDefault="006472DE" w:rsidP="00CF36B0">
      <w:pPr>
        <w:pStyle w:val="ListParagraph"/>
        <w:numPr>
          <w:ilvl w:val="0"/>
          <w:numId w:val="55"/>
        </w:numPr>
        <w:tabs>
          <w:tab w:val="left" w:pos="180"/>
        </w:tabs>
        <w:spacing w:before="0" w:after="0"/>
        <w:jc w:val="left"/>
        <w:rPr>
          <w:sz w:val="20"/>
          <w:szCs w:val="20"/>
        </w:rPr>
      </w:pPr>
      <w:r w:rsidRPr="003D41BC">
        <w:rPr>
          <w:sz w:val="20"/>
          <w:szCs w:val="20"/>
        </w:rPr>
        <w:t>Conclusion</w:t>
      </w:r>
    </w:p>
    <w:p w:rsidR="006472DE" w:rsidRPr="003D41BC" w:rsidRDefault="006472DE" w:rsidP="006472DE">
      <w:pPr>
        <w:tabs>
          <w:tab w:val="left" w:pos="180"/>
        </w:tabs>
        <w:ind w:left="180"/>
        <w:rPr>
          <w:sz w:val="20"/>
          <w:szCs w:val="20"/>
        </w:rPr>
      </w:pPr>
      <w:r w:rsidRPr="003D41BC">
        <w:rPr>
          <w:sz w:val="20"/>
          <w:szCs w:val="20"/>
        </w:rPr>
        <w:t>-----------------------------------------------------------------------------------------------------------------------------------------------------------------------------------------------------------------------------------------------------------------------------------------------------------------------------.</w:t>
      </w:r>
    </w:p>
    <w:p w:rsidR="006472DE" w:rsidRPr="003D41BC" w:rsidRDefault="006472DE" w:rsidP="006472DE">
      <w:pPr>
        <w:tabs>
          <w:tab w:val="left" w:pos="45"/>
        </w:tabs>
        <w:rPr>
          <w:sz w:val="20"/>
          <w:szCs w:val="20"/>
        </w:rPr>
      </w:pPr>
      <w:r w:rsidRPr="003D41BC">
        <w:rPr>
          <w:sz w:val="20"/>
          <w:szCs w:val="20"/>
        </w:rPr>
        <w:t>This scheme transfer to the beneficiary effected on: _________________________________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rPr>
          <w:b/>
          <w:sz w:val="20"/>
          <w:szCs w:val="20"/>
        </w:rPr>
      </w:pPr>
      <w:r w:rsidRPr="003D41BC">
        <w:rPr>
          <w:b/>
          <w:sz w:val="20"/>
          <w:szCs w:val="20"/>
        </w:rPr>
        <w:t>In the presence of:</w:t>
      </w:r>
    </w:p>
    <w:p w:rsidR="006472DE" w:rsidRPr="003D41BC" w:rsidRDefault="006472DE" w:rsidP="006472DE">
      <w:pPr>
        <w:tabs>
          <w:tab w:val="left" w:pos="45"/>
        </w:tabs>
        <w:jc w:val="center"/>
        <w:rPr>
          <w:sz w:val="20"/>
          <w:szCs w:val="20"/>
          <w:u w:val="single"/>
        </w:rPr>
      </w:pPr>
    </w:p>
    <w:p w:rsidR="006472DE" w:rsidRPr="003D41BC" w:rsidRDefault="006472DE" w:rsidP="006472DE">
      <w:pPr>
        <w:tabs>
          <w:tab w:val="left" w:pos="45"/>
        </w:tabs>
        <w:rPr>
          <w:b/>
          <w:sz w:val="20"/>
          <w:szCs w:val="20"/>
          <w:u w:val="single"/>
        </w:rPr>
      </w:pPr>
      <w:r w:rsidRPr="003D41BC">
        <w:rPr>
          <w:b/>
          <w:sz w:val="20"/>
          <w:szCs w:val="20"/>
          <w:u w:val="single"/>
        </w:rPr>
        <w:t>On behave of Project Client</w:t>
      </w:r>
    </w:p>
    <w:p w:rsidR="006472DE" w:rsidRPr="003D41BC" w:rsidRDefault="006472DE" w:rsidP="006472DE">
      <w:pPr>
        <w:tabs>
          <w:tab w:val="left" w:pos="45"/>
        </w:tabs>
        <w:rPr>
          <w:sz w:val="20"/>
          <w:szCs w:val="20"/>
        </w:rPr>
      </w:pPr>
    </w:p>
    <w:p w:rsidR="006472DE" w:rsidRPr="003D41BC" w:rsidRDefault="006472DE" w:rsidP="006472DE">
      <w:pPr>
        <w:tabs>
          <w:tab w:val="left" w:pos="45"/>
        </w:tabs>
        <w:rPr>
          <w:sz w:val="20"/>
          <w:szCs w:val="20"/>
        </w:rPr>
      </w:pPr>
      <w:r w:rsidRPr="003D41BC">
        <w:rPr>
          <w:sz w:val="20"/>
          <w:szCs w:val="20"/>
        </w:rPr>
        <w:t>Name_________________________ Signature__________________ Date_______________</w:t>
      </w:r>
    </w:p>
    <w:p w:rsidR="006472DE" w:rsidRPr="003D41BC" w:rsidRDefault="006472DE" w:rsidP="006472DE">
      <w:pPr>
        <w:tabs>
          <w:tab w:val="left" w:pos="45"/>
        </w:tabs>
        <w:rPr>
          <w:b/>
          <w:sz w:val="20"/>
          <w:szCs w:val="20"/>
          <w:u w:val="single"/>
        </w:rPr>
      </w:pPr>
    </w:p>
    <w:p w:rsidR="006472DE" w:rsidRPr="003D41BC" w:rsidRDefault="006472DE" w:rsidP="006472DE">
      <w:pPr>
        <w:tabs>
          <w:tab w:val="left" w:pos="45"/>
        </w:tabs>
        <w:rPr>
          <w:b/>
          <w:sz w:val="20"/>
          <w:szCs w:val="20"/>
          <w:u w:val="single"/>
        </w:rPr>
      </w:pPr>
      <w:r w:rsidRPr="003D41BC">
        <w:rPr>
          <w:b/>
          <w:sz w:val="20"/>
          <w:szCs w:val="20"/>
          <w:u w:val="single"/>
        </w:rPr>
        <w:t>On behave</w:t>
      </w:r>
      <w:r w:rsidR="00FE05EA">
        <w:rPr>
          <w:b/>
          <w:sz w:val="20"/>
          <w:szCs w:val="20"/>
          <w:u w:val="single"/>
        </w:rPr>
        <w:t xml:space="preserve"> </w:t>
      </w:r>
      <w:r w:rsidRPr="003D41BC">
        <w:rPr>
          <w:b/>
          <w:sz w:val="20"/>
          <w:szCs w:val="20"/>
          <w:u w:val="single"/>
        </w:rPr>
        <w:t>of Project Beneficiary</w:t>
      </w:r>
    </w:p>
    <w:p w:rsidR="006472DE" w:rsidRPr="003D41BC" w:rsidRDefault="006472DE" w:rsidP="006472DE">
      <w:pPr>
        <w:tabs>
          <w:tab w:val="left" w:pos="45"/>
        </w:tabs>
        <w:jc w:val="center"/>
        <w:rPr>
          <w:b/>
          <w:sz w:val="20"/>
          <w:szCs w:val="20"/>
        </w:rPr>
      </w:pPr>
    </w:p>
    <w:p w:rsidR="006472DE" w:rsidRPr="003D41BC" w:rsidRDefault="006472DE" w:rsidP="006472DE">
      <w:pPr>
        <w:tabs>
          <w:tab w:val="left" w:pos="45"/>
        </w:tabs>
        <w:rPr>
          <w:sz w:val="20"/>
          <w:szCs w:val="20"/>
        </w:rPr>
      </w:pPr>
      <w:r w:rsidRPr="003D41BC">
        <w:rPr>
          <w:sz w:val="20"/>
          <w:szCs w:val="20"/>
        </w:rPr>
        <w:t>Name________________________     Signature__________________ Date_______________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rPr>
          <w:b/>
          <w:sz w:val="20"/>
          <w:szCs w:val="20"/>
          <w:u w:val="single"/>
        </w:rPr>
      </w:pPr>
      <w:r w:rsidRPr="003D41BC">
        <w:rPr>
          <w:b/>
          <w:sz w:val="20"/>
          <w:szCs w:val="20"/>
          <w:u w:val="single"/>
        </w:rPr>
        <w:t>On behave</w:t>
      </w:r>
      <w:r w:rsidR="00FE05EA">
        <w:rPr>
          <w:b/>
          <w:sz w:val="20"/>
          <w:szCs w:val="20"/>
          <w:u w:val="single"/>
        </w:rPr>
        <w:t xml:space="preserve"> </w:t>
      </w:r>
      <w:r w:rsidRPr="003D41BC">
        <w:rPr>
          <w:b/>
          <w:sz w:val="20"/>
          <w:szCs w:val="20"/>
          <w:u w:val="single"/>
        </w:rPr>
        <w:t>of Project Contractor</w:t>
      </w:r>
    </w:p>
    <w:p w:rsidR="006472DE" w:rsidRPr="003D41BC" w:rsidRDefault="006472DE" w:rsidP="006472DE">
      <w:pPr>
        <w:tabs>
          <w:tab w:val="left" w:pos="45"/>
        </w:tabs>
        <w:rPr>
          <w:sz w:val="20"/>
          <w:szCs w:val="20"/>
        </w:rPr>
      </w:pPr>
    </w:p>
    <w:p w:rsidR="006472DE" w:rsidRPr="003D41BC" w:rsidRDefault="006472DE" w:rsidP="006472DE">
      <w:pPr>
        <w:tabs>
          <w:tab w:val="left" w:pos="45"/>
        </w:tabs>
        <w:rPr>
          <w:sz w:val="20"/>
          <w:szCs w:val="20"/>
        </w:rPr>
      </w:pPr>
      <w:r w:rsidRPr="003D41BC">
        <w:rPr>
          <w:sz w:val="20"/>
          <w:szCs w:val="20"/>
        </w:rPr>
        <w:t>Name__________________________ Signature__________________ Date_______________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rPr>
          <w:b/>
          <w:sz w:val="20"/>
          <w:szCs w:val="20"/>
          <w:u w:val="single"/>
        </w:rPr>
      </w:pPr>
      <w:r w:rsidRPr="003D41BC">
        <w:rPr>
          <w:b/>
          <w:sz w:val="20"/>
          <w:szCs w:val="20"/>
          <w:u w:val="single"/>
        </w:rPr>
        <w:t>On behave</w:t>
      </w:r>
      <w:r w:rsidR="00FE05EA">
        <w:rPr>
          <w:b/>
          <w:sz w:val="20"/>
          <w:szCs w:val="20"/>
          <w:u w:val="single"/>
        </w:rPr>
        <w:t xml:space="preserve"> </w:t>
      </w:r>
      <w:r w:rsidRPr="003D41BC">
        <w:rPr>
          <w:b/>
          <w:sz w:val="20"/>
          <w:szCs w:val="20"/>
          <w:u w:val="single"/>
        </w:rPr>
        <w:t>of Project Consultant</w:t>
      </w:r>
    </w:p>
    <w:p w:rsidR="006472DE" w:rsidRPr="003D41BC" w:rsidRDefault="006472DE" w:rsidP="006472DE">
      <w:pPr>
        <w:tabs>
          <w:tab w:val="left" w:pos="45"/>
        </w:tabs>
        <w:jc w:val="center"/>
        <w:rPr>
          <w:b/>
          <w:sz w:val="20"/>
          <w:szCs w:val="20"/>
        </w:rPr>
      </w:pPr>
    </w:p>
    <w:p w:rsidR="006472DE" w:rsidRPr="003D41BC" w:rsidRDefault="006472DE" w:rsidP="006472DE">
      <w:pPr>
        <w:tabs>
          <w:tab w:val="left" w:pos="45"/>
        </w:tabs>
        <w:rPr>
          <w:sz w:val="20"/>
          <w:szCs w:val="20"/>
        </w:rPr>
      </w:pPr>
      <w:r w:rsidRPr="003D41BC">
        <w:rPr>
          <w:sz w:val="20"/>
          <w:szCs w:val="20"/>
        </w:rPr>
        <w:t>Name________________________     Signature__________________ Date_______________</w:t>
      </w:r>
    </w:p>
    <w:p w:rsidR="006472DE" w:rsidRPr="003D41BC" w:rsidRDefault="006472DE" w:rsidP="006472DE">
      <w:pPr>
        <w:tabs>
          <w:tab w:val="left" w:pos="45"/>
        </w:tabs>
        <w:rPr>
          <w:sz w:val="20"/>
          <w:szCs w:val="20"/>
        </w:rPr>
      </w:pPr>
    </w:p>
    <w:p w:rsidR="006472DE" w:rsidRPr="003D41BC" w:rsidRDefault="006472DE" w:rsidP="006472DE">
      <w:pPr>
        <w:tabs>
          <w:tab w:val="left" w:pos="45"/>
        </w:tabs>
        <w:jc w:val="center"/>
        <w:rPr>
          <w:b/>
          <w:sz w:val="20"/>
          <w:szCs w:val="20"/>
          <w:u w:val="single"/>
        </w:rPr>
      </w:pPr>
      <w:r w:rsidRPr="003D41BC">
        <w:rPr>
          <w:b/>
          <w:sz w:val="20"/>
          <w:szCs w:val="20"/>
          <w:u w:val="single"/>
        </w:rPr>
        <w:t>Witness and Signature</w:t>
      </w:r>
    </w:p>
    <w:p w:rsidR="006472DE" w:rsidRPr="003D41BC" w:rsidRDefault="006472DE" w:rsidP="00CF36B0">
      <w:pPr>
        <w:numPr>
          <w:ilvl w:val="0"/>
          <w:numId w:val="56"/>
        </w:numPr>
        <w:tabs>
          <w:tab w:val="left" w:pos="45"/>
        </w:tabs>
        <w:rPr>
          <w:sz w:val="20"/>
          <w:szCs w:val="20"/>
        </w:rPr>
      </w:pPr>
    </w:p>
    <w:p w:rsidR="006472DE" w:rsidRPr="003D41BC" w:rsidRDefault="006472DE" w:rsidP="00CF36B0">
      <w:pPr>
        <w:numPr>
          <w:ilvl w:val="0"/>
          <w:numId w:val="56"/>
        </w:numPr>
        <w:tabs>
          <w:tab w:val="left" w:pos="45"/>
        </w:tabs>
        <w:rPr>
          <w:sz w:val="20"/>
          <w:szCs w:val="20"/>
        </w:rPr>
      </w:pPr>
    </w:p>
    <w:p w:rsidR="006472DE" w:rsidRPr="003D41BC" w:rsidRDefault="006472DE" w:rsidP="00CF36B0">
      <w:pPr>
        <w:numPr>
          <w:ilvl w:val="0"/>
          <w:numId w:val="56"/>
        </w:numPr>
        <w:tabs>
          <w:tab w:val="left" w:pos="45"/>
        </w:tabs>
        <w:rPr>
          <w:sz w:val="20"/>
          <w:szCs w:val="20"/>
        </w:rPr>
      </w:pPr>
    </w:p>
    <w:p w:rsidR="006472DE" w:rsidRPr="003D41BC" w:rsidRDefault="006472DE" w:rsidP="00CF36B0">
      <w:pPr>
        <w:numPr>
          <w:ilvl w:val="0"/>
          <w:numId w:val="56"/>
        </w:numPr>
        <w:tabs>
          <w:tab w:val="left" w:pos="45"/>
        </w:tabs>
        <w:rPr>
          <w:sz w:val="20"/>
          <w:szCs w:val="20"/>
        </w:rPr>
      </w:pPr>
    </w:p>
    <w:p w:rsidR="00206203" w:rsidRDefault="00206203" w:rsidP="009962C8">
      <w:pPr>
        <w:rPr>
          <w:sz w:val="20"/>
          <w:szCs w:val="20"/>
        </w:rPr>
        <w:sectPr w:rsidR="00206203" w:rsidSect="007B718F">
          <w:headerReference w:type="even" r:id="rId97"/>
          <w:headerReference w:type="default" r:id="rId98"/>
          <w:footerReference w:type="default" r:id="rId99"/>
          <w:pgSz w:w="11907" w:h="16839" w:code="9"/>
          <w:pgMar w:top="1152" w:right="1152" w:bottom="1152" w:left="1152" w:header="720" w:footer="720" w:gutter="0"/>
          <w:cols w:space="720"/>
          <w:docGrid w:linePitch="360"/>
        </w:sectPr>
      </w:pPr>
    </w:p>
    <w:p w:rsidR="00D238FE" w:rsidRDefault="00D238FE" w:rsidP="009962C8">
      <w:pPr>
        <w:rPr>
          <w:sz w:val="20"/>
          <w:szCs w:val="20"/>
        </w:rPr>
      </w:pPr>
    </w:p>
    <w:p w:rsidR="00D238FE" w:rsidRDefault="00D238FE">
      <w:pPr>
        <w:spacing w:after="200"/>
        <w:jc w:val="left"/>
        <w:rPr>
          <w:sz w:val="20"/>
          <w:szCs w:val="20"/>
        </w:rPr>
      </w:pPr>
      <w:r>
        <w:rPr>
          <w:sz w:val="20"/>
          <w:szCs w:val="20"/>
        </w:rPr>
        <w:br w:type="page"/>
      </w:r>
    </w:p>
    <w:p w:rsidR="006472DE" w:rsidRPr="003D41BC" w:rsidRDefault="00D238FE" w:rsidP="009962C8">
      <w:pPr>
        <w:rPr>
          <w:sz w:val="20"/>
          <w:szCs w:val="20"/>
        </w:rPr>
      </w:pPr>
      <w:r>
        <w:rPr>
          <w:noProof/>
          <w:sz w:val="20"/>
          <w:szCs w:val="20"/>
        </w:rPr>
        <w:lastRenderedPageBreak/>
        <w:drawing>
          <wp:anchor distT="0" distB="0" distL="114300" distR="114300" simplePos="0" relativeHeight="252928000" behindDoc="1" locked="0" layoutInCell="1" allowOverlap="1" wp14:anchorId="4C938818" wp14:editId="52D8E832">
            <wp:simplePos x="0" y="0"/>
            <wp:positionH relativeFrom="column">
              <wp:posOffset>-579120</wp:posOffset>
            </wp:positionH>
            <wp:positionV relativeFrom="paragraph">
              <wp:posOffset>-573405</wp:posOffset>
            </wp:positionV>
            <wp:extent cx="7591425" cy="10687050"/>
            <wp:effectExtent l="0" t="0" r="9525" b="0"/>
            <wp:wrapThrough wrapText="bothSides">
              <wp:wrapPolygon edited="0">
                <wp:start x="0" y="0"/>
                <wp:lineTo x="0" y="21561"/>
                <wp:lineTo x="21573" y="21561"/>
                <wp:lineTo x="21573" y="0"/>
                <wp:lineTo x="0" y="0"/>
              </wp:wrapPolygon>
            </wp:wrapThrough>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8.jpg"/>
                    <pic:cNvPicPr/>
                  </pic:nvPicPr>
                  <pic:blipFill>
                    <a:blip r:embed="rId100">
                      <a:extLst>
                        <a:ext uri="{28A0092B-C50C-407E-A947-70E740481C1C}">
                          <a14:useLocalDpi xmlns:a14="http://schemas.microsoft.com/office/drawing/2010/main" val="0"/>
                        </a:ext>
                      </a:extLst>
                    </a:blip>
                    <a:stretch>
                      <a:fillRect/>
                    </a:stretch>
                  </pic:blipFill>
                  <pic:spPr>
                    <a:xfrm>
                      <a:off x="0" y="0"/>
                      <a:ext cx="7591425" cy="10687050"/>
                    </a:xfrm>
                    <a:prstGeom prst="rect">
                      <a:avLst/>
                    </a:prstGeom>
                  </pic:spPr>
                </pic:pic>
              </a:graphicData>
            </a:graphic>
            <wp14:sizeRelH relativeFrom="page">
              <wp14:pctWidth>0</wp14:pctWidth>
            </wp14:sizeRelH>
            <wp14:sizeRelV relativeFrom="page">
              <wp14:pctHeight>0</wp14:pctHeight>
            </wp14:sizeRelV>
          </wp:anchor>
        </w:drawing>
      </w:r>
    </w:p>
    <w:sectPr w:rsidR="006472DE" w:rsidRPr="003D41BC" w:rsidSect="007B718F">
      <w:headerReference w:type="even" r:id="rId101"/>
      <w:headerReference w:type="default" r:id="rId102"/>
      <w:footerReference w:type="even" r:id="rId103"/>
      <w:footerReference w:type="default" r:id="rId104"/>
      <w:pgSz w:w="11907" w:h="16839"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B90" w:rsidRDefault="00535B90" w:rsidP="005A3092">
      <w:r>
        <w:separator/>
      </w:r>
    </w:p>
  </w:endnote>
  <w:endnote w:type="continuationSeparator" w:id="0">
    <w:p w:rsidR="00535B90" w:rsidRDefault="00535B90" w:rsidP="005A3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BT-Book">
    <w:altName w:val="Futura Bk BT"/>
    <w:panose1 w:val="00000000000000000000"/>
    <w:charset w:val="4D"/>
    <w:family w:val="auto"/>
    <w:notTrueType/>
    <w:pitch w:val="default"/>
    <w:sig w:usb0="00000003" w:usb1="00000000" w:usb2="00000000" w:usb3="00000000" w:csb0="00000001" w:csb1="00000000"/>
  </w:font>
  <w:font w:name="FuturaBT-Bold">
    <w:altName w:val="Futura Bd BT"/>
    <w:panose1 w:val="00000000000000000000"/>
    <w:charset w:val="4D"/>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Bold">
    <w:altName w:val="Arial Unicode MS"/>
    <w:panose1 w:val="00000000000000000000"/>
    <w:charset w:val="80"/>
    <w:family w:val="auto"/>
    <w:notTrueType/>
    <w:pitch w:val="default"/>
    <w:sig w:usb0="00000000" w:usb1="08070000" w:usb2="00000010" w:usb3="00000000" w:csb0="0002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A319BF" w:rsidRDefault="00C75914" w:rsidP="00C75914">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12</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747CC">
    <w:pPr>
      <w:framePr w:w="586" w:h="418" w:hRule="exact" w:wrap="notBeside" w:vAnchor="text" w:hAnchor="page" w:x="10165"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11</w:t>
    </w:r>
    <w:r w:rsidRPr="000F36B1">
      <w:rPr>
        <w:rFonts w:eastAsia="Calibri"/>
        <w:b/>
        <w:i/>
        <w:sz w:val="18"/>
      </w:rPr>
      <w:fldChar w:fldCharType="end"/>
    </w:r>
  </w:p>
  <w:p w:rsidR="00C75914" w:rsidRPr="00403EC8" w:rsidRDefault="00C75914" w:rsidP="00D747C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18</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433703">
    <w:pPr>
      <w:framePr w:w="586" w:h="418" w:hRule="exact" w:wrap="notBeside" w:vAnchor="text" w:hAnchor="page" w:x="15145"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13</w:t>
    </w:r>
    <w:r w:rsidRPr="000F36B1">
      <w:rPr>
        <w:rFonts w:eastAsia="Calibri"/>
        <w:b/>
        <w:i/>
        <w:sz w:val="18"/>
      </w:rPr>
      <w:fldChar w:fldCharType="end"/>
    </w:r>
  </w:p>
  <w:p w:rsidR="00C75914" w:rsidRPr="00403EC8" w:rsidRDefault="00C75914" w:rsidP="0043370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68</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747CC">
    <w:pPr>
      <w:framePr w:w="586" w:h="418" w:hRule="exact" w:wrap="notBeside" w:vAnchor="text" w:hAnchor="page" w:x="10165"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67</w:t>
    </w:r>
    <w:r w:rsidRPr="000F36B1">
      <w:rPr>
        <w:rFonts w:eastAsia="Calibri"/>
        <w:b/>
        <w:i/>
        <w:sz w:val="18"/>
      </w:rPr>
      <w:fldChar w:fldCharType="end"/>
    </w:r>
  </w:p>
  <w:p w:rsidR="00C75914" w:rsidRPr="00403EC8" w:rsidRDefault="00C75914" w:rsidP="00D747C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B93FBE">
    <w:pPr>
      <w:framePr w:w="586" w:h="418" w:hRule="exact" w:wrap="notBeside" w:vAnchor="text" w:hAnchor="page" w:x="10165"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69</w:t>
    </w:r>
    <w:r w:rsidRPr="000F36B1">
      <w:rPr>
        <w:rFonts w:eastAsia="Calibri"/>
        <w:b/>
        <w:i/>
        <w:sz w:val="18"/>
      </w:rPr>
      <w:fldChar w:fldCharType="end"/>
    </w:r>
  </w:p>
  <w:p w:rsidR="00C75914" w:rsidRPr="00403EC8" w:rsidRDefault="00C75914" w:rsidP="00B93FB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70</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433703">
    <w:pPr>
      <w:framePr w:w="586" w:h="418" w:hRule="exact" w:wrap="notBeside" w:vAnchor="text" w:hAnchor="page" w:x="15085"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69</w:t>
    </w:r>
    <w:r w:rsidRPr="000F36B1">
      <w:rPr>
        <w:rFonts w:eastAsia="Calibri"/>
        <w:b/>
        <w:i/>
        <w:sz w:val="18"/>
      </w:rPr>
      <w:fldChar w:fldCharType="end"/>
    </w:r>
  </w:p>
  <w:p w:rsidR="00C75914" w:rsidRPr="00403EC8" w:rsidRDefault="00C75914" w:rsidP="00B93FB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106</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A319BF" w:rsidRDefault="00C75914" w:rsidP="00C75914">
    <w:pPr>
      <w:pStyle w:val="Footer"/>
      <w:rPr>
        <w:rStyle w:val="Emphasis"/>
        <w:b/>
        <w:i w:val="0"/>
        <w:i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B93FBE">
    <w:pPr>
      <w:framePr w:w="586" w:h="418" w:hRule="exact" w:wrap="notBeside" w:vAnchor="text" w:hAnchor="page" w:x="10165"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105</w:t>
    </w:r>
    <w:r w:rsidRPr="000F36B1">
      <w:rPr>
        <w:rFonts w:eastAsia="Calibri"/>
        <w:b/>
        <w:i/>
        <w:sz w:val="18"/>
      </w:rPr>
      <w:fldChar w:fldCharType="end"/>
    </w:r>
  </w:p>
  <w:p w:rsidR="00C75914" w:rsidRPr="00403EC8" w:rsidRDefault="00C75914" w:rsidP="00B93FBE">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112</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021043">
    <w:pPr>
      <w:framePr w:w="586" w:h="418" w:hRule="exact" w:wrap="notBeside" w:vAnchor="text" w:hAnchor="page" w:x="15121" w:y="71"/>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113</w:t>
    </w:r>
    <w:r w:rsidRPr="000F36B1">
      <w:rPr>
        <w:rFonts w:eastAsia="Calibri"/>
        <w:b/>
        <w:i/>
        <w:sz w:val="18"/>
      </w:rPr>
      <w:fldChar w:fldCharType="end"/>
    </w:r>
  </w:p>
  <w:p w:rsidR="00C75914" w:rsidRPr="00403EC8" w:rsidRDefault="00C75914" w:rsidP="001D5634">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116</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021043">
    <w:pPr>
      <w:framePr w:w="586" w:h="418" w:hRule="exact" w:wrap="notBeside" w:vAnchor="text" w:hAnchor="page" w:x="10165"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117</w:t>
    </w:r>
    <w:r w:rsidRPr="000F36B1">
      <w:rPr>
        <w:rFonts w:eastAsia="Calibri"/>
        <w:b/>
        <w:i/>
        <w:sz w:val="18"/>
      </w:rPr>
      <w:fldChar w:fldCharType="end"/>
    </w:r>
  </w:p>
  <w:p w:rsidR="00C75914" w:rsidRPr="00403EC8" w:rsidRDefault="00C75914" w:rsidP="0002104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146</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CF4AFA">
    <w:pPr>
      <w:framePr w:w="586" w:h="418" w:hRule="exact" w:wrap="notBeside" w:vAnchor="text" w:hAnchor="page" w:x="15133"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135</w:t>
    </w:r>
    <w:r w:rsidRPr="000F36B1">
      <w:rPr>
        <w:rFonts w:eastAsia="Calibri"/>
        <w:b/>
        <w:i/>
        <w:sz w:val="18"/>
      </w:rPr>
      <w:fldChar w:fldCharType="end"/>
    </w:r>
  </w:p>
  <w:p w:rsidR="00C75914" w:rsidRPr="00403EC8" w:rsidRDefault="00C75914" w:rsidP="00CF4AF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A42F02">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145</w:t>
    </w:r>
    <w:r w:rsidRPr="000F36B1">
      <w:rPr>
        <w:rFonts w:eastAsia="Calibri"/>
        <w:b/>
        <w:i/>
        <w:sz w:val="18"/>
      </w:rPr>
      <w:fldChar w:fldCharType="end"/>
    </w:r>
  </w:p>
  <w:p w:rsidR="00C75914" w:rsidRPr="00403EC8" w:rsidRDefault="00C75914" w:rsidP="00A42F02">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42D8D">
      <w:rPr>
        <w:rFonts w:eastAsia="Calibri"/>
        <w:b/>
        <w:i/>
        <w:noProof/>
        <w:sz w:val="18"/>
      </w:rPr>
      <w:t>146</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3A6381" w:rsidRDefault="00C75914" w:rsidP="003A63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C75914">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vi</w:t>
    </w:r>
    <w:r w:rsidRPr="000F36B1">
      <w:rPr>
        <w:rFonts w:eastAsia="Calibri"/>
        <w:b/>
        <w:i/>
        <w:sz w:val="18"/>
      </w:rPr>
      <w:fldChar w:fldCharType="end"/>
    </w:r>
  </w:p>
  <w:p w:rsidR="00C75914" w:rsidRPr="00403EC8" w:rsidRDefault="00C75914" w:rsidP="00C75914">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148</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C27BBC">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149</w:t>
    </w:r>
    <w:r w:rsidRPr="000F36B1">
      <w:rPr>
        <w:rFonts w:eastAsia="Calibri"/>
        <w:b/>
        <w:i/>
        <w:sz w:val="18"/>
      </w:rPr>
      <w:fldChar w:fldCharType="end"/>
    </w:r>
  </w:p>
  <w:p w:rsidR="00C75914" w:rsidRPr="00403EC8" w:rsidRDefault="00C75914" w:rsidP="00C27BB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150</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A5034D">
    <w:pPr>
      <w:framePr w:w="586" w:h="418" w:hRule="exact" w:wrap="notBeside" w:vAnchor="text" w:hAnchor="page" w:x="15136" w:y="101"/>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42D8D">
      <w:rPr>
        <w:rFonts w:eastAsia="Calibri"/>
        <w:b/>
        <w:i/>
        <w:noProof/>
        <w:sz w:val="18"/>
      </w:rPr>
      <w:t>149</w:t>
    </w:r>
    <w:r w:rsidRPr="000F36B1">
      <w:rPr>
        <w:rFonts w:eastAsia="Calibri"/>
        <w:b/>
        <w:i/>
        <w:sz w:val="18"/>
      </w:rPr>
      <w:fldChar w:fldCharType="end"/>
    </w:r>
  </w:p>
  <w:p w:rsidR="00C75914" w:rsidRPr="00403EC8" w:rsidRDefault="00C75914" w:rsidP="00C27BB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152</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C27BBC">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151</w:t>
    </w:r>
    <w:r w:rsidRPr="000F36B1">
      <w:rPr>
        <w:rFonts w:eastAsia="Calibri"/>
        <w:b/>
        <w:i/>
        <w:sz w:val="18"/>
      </w:rPr>
      <w:fldChar w:fldCharType="end"/>
    </w:r>
  </w:p>
  <w:p w:rsidR="00C75914" w:rsidRPr="00403EC8" w:rsidRDefault="00C75914" w:rsidP="00C27BB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154</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942028">
    <w:pPr>
      <w:framePr w:w="586" w:h="418" w:hRule="exact" w:wrap="notBeside" w:vAnchor="text" w:hAnchor="page" w:x="15169"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153</w:t>
    </w:r>
    <w:r w:rsidRPr="000F36B1">
      <w:rPr>
        <w:rFonts w:eastAsia="Calibri"/>
        <w:b/>
        <w:i/>
        <w:sz w:val="18"/>
      </w:rPr>
      <w:fldChar w:fldCharType="end"/>
    </w:r>
  </w:p>
  <w:p w:rsidR="00C75914" w:rsidRPr="00403EC8" w:rsidRDefault="00C75914" w:rsidP="00942028">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C27BBC">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206203">
      <w:rPr>
        <w:rFonts w:eastAsia="Calibri"/>
        <w:b/>
        <w:i/>
        <w:noProof/>
        <w:sz w:val="18"/>
      </w:rPr>
      <w:t>155</w:t>
    </w:r>
    <w:r w:rsidRPr="000F36B1">
      <w:rPr>
        <w:rFonts w:eastAsia="Calibri"/>
        <w:b/>
        <w:i/>
        <w:sz w:val="18"/>
      </w:rPr>
      <w:fldChar w:fldCharType="end"/>
    </w:r>
  </w:p>
  <w:p w:rsidR="00C75914" w:rsidRPr="00403EC8" w:rsidRDefault="00C75914" w:rsidP="00C27BB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FE" w:rsidRPr="00D238FE" w:rsidRDefault="00D238FE" w:rsidP="00D238FE">
    <w:pPr>
      <w:pStyle w:val="Footer"/>
      <w:rPr>
        <w:rStyle w:val="Emphasis"/>
        <w:i w:val="0"/>
        <w:i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6C7952" w:rsidRDefault="00C75914" w:rsidP="00C75914">
    <w:pPr>
      <w:framePr w:w="586" w:h="418" w:hRule="exact" w:wrap="notBeside" w:vAnchor="text" w:hAnchor="page" w:x="10285"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9E4AA9">
      <w:rPr>
        <w:rFonts w:eastAsia="Calibri"/>
        <w:b/>
        <w:i/>
        <w:noProof/>
        <w:sz w:val="18"/>
      </w:rPr>
      <w:t>v</w:t>
    </w:r>
    <w:r w:rsidRPr="006C7952">
      <w:rPr>
        <w:rFonts w:eastAsia="Calibri"/>
        <w:b/>
        <w:i/>
        <w:sz w:val="18"/>
      </w:rPr>
      <w:fldChar w:fldCharType="end"/>
    </w:r>
  </w:p>
  <w:p w:rsidR="00C75914" w:rsidRPr="00403EC8" w:rsidRDefault="00C75914" w:rsidP="00C75914">
    <w:pPr>
      <w:pBdr>
        <w:top w:val="single" w:sz="18" w:space="0" w:color="00B0F0"/>
      </w:pBdr>
      <w:tabs>
        <w:tab w:val="center" w:pos="4680"/>
        <w:tab w:val="center" w:pos="4801"/>
        <w:tab w:val="left" w:pos="8895"/>
        <w:tab w:val="right" w:pos="9360"/>
      </w:tabs>
      <w:spacing w:line="240" w:lineRule="auto"/>
      <w:jc w:val="left"/>
      <w:rPr>
        <w:rStyle w:val="Emphasis"/>
        <w:rFonts w:ascii="Arial Black" w:hAnsi="Arial Black"/>
        <w:b/>
        <w:color w:val="00B050"/>
        <w:sz w:val="18"/>
      </w:rPr>
    </w:pPr>
    <w:r>
      <w:rPr>
        <w:rStyle w:val="Emphasis"/>
        <w:rFonts w:ascii="Arial Black" w:hAnsi="Arial Black"/>
        <w:b/>
        <w:color w:val="00B050"/>
        <w:sz w:val="18"/>
      </w:rPr>
      <w:tab/>
    </w: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r>
      <w:rPr>
        <w:rStyle w:val="Emphasis"/>
        <w:rFonts w:ascii="Arial Black" w:hAnsi="Arial Black"/>
        <w:b/>
        <w:color w:val="00B050"/>
        <w:sz w:val="18"/>
      </w:rPr>
      <w:tab/>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203" w:rsidRPr="00206203" w:rsidRDefault="00206203" w:rsidP="00206203">
    <w:pPr>
      <w:pStyle w:val="Footer"/>
      <w:rPr>
        <w:rStyle w:val="Emphasis"/>
        <w:i w:val="0"/>
        <w:i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2</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6C7952" w:rsidRDefault="00C75914" w:rsidP="001819A4">
    <w:pPr>
      <w:framePr w:w="586" w:h="418" w:hRule="exact" w:wrap="notBeside" w:vAnchor="text" w:hAnchor="page" w:x="10285"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9E4AA9">
      <w:rPr>
        <w:rFonts w:eastAsia="Calibri"/>
        <w:b/>
        <w:i/>
        <w:noProof/>
        <w:sz w:val="18"/>
      </w:rPr>
      <w:t>xv</w:t>
    </w:r>
    <w:r w:rsidRPr="006C7952">
      <w:rPr>
        <w:rFonts w:eastAsia="Calibri"/>
        <w:b/>
        <w:i/>
        <w:sz w:val="18"/>
      </w:rPr>
      <w:fldChar w:fldCharType="end"/>
    </w:r>
  </w:p>
  <w:p w:rsidR="00C75914" w:rsidRPr="00403EC8" w:rsidRDefault="00C75914" w:rsidP="001819A4">
    <w:pPr>
      <w:pBdr>
        <w:top w:val="single" w:sz="18" w:space="0" w:color="00B0F0"/>
      </w:pBdr>
      <w:tabs>
        <w:tab w:val="center" w:pos="4680"/>
        <w:tab w:val="center" w:pos="4801"/>
        <w:tab w:val="left" w:pos="8895"/>
        <w:tab w:val="right" w:pos="9360"/>
      </w:tabs>
      <w:jc w:val="left"/>
      <w:rPr>
        <w:rStyle w:val="Emphasis"/>
        <w:rFonts w:ascii="Arial Black" w:hAnsi="Arial Black"/>
        <w:b/>
        <w:color w:val="00B050"/>
        <w:sz w:val="18"/>
      </w:rPr>
    </w:pPr>
    <w:r>
      <w:rPr>
        <w:rStyle w:val="Emphasis"/>
        <w:rFonts w:ascii="Arial Black" w:hAnsi="Arial Black"/>
        <w:b/>
        <w:color w:val="00B050"/>
        <w:sz w:val="18"/>
      </w:rPr>
      <w:tab/>
    </w: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r>
      <w:rPr>
        <w:rStyle w:val="Emphasis"/>
        <w:rFonts w:ascii="Arial Black" w:hAnsi="Arial Black"/>
        <w:b/>
        <w:color w:val="00B050"/>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6C7952" w:rsidRDefault="00C75914" w:rsidP="001C48B7">
    <w:pPr>
      <w:framePr w:w="586" w:h="418" w:hRule="exact" w:wrap="notBeside" w:vAnchor="text" w:hAnchor="page" w:x="10285"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9E4AA9">
      <w:rPr>
        <w:rFonts w:eastAsia="Calibri"/>
        <w:b/>
        <w:i/>
        <w:noProof/>
        <w:sz w:val="18"/>
      </w:rPr>
      <w:t>3</w:t>
    </w:r>
    <w:r w:rsidRPr="006C7952">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0F36B1" w:rsidRDefault="00C75914" w:rsidP="00D30FB3">
    <w:pPr>
      <w:framePr w:w="586" w:h="418" w:hRule="exact" w:wrap="notBeside" w:vAnchor="text" w:hAnchor="page" w:x="1105" w:y="59"/>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E4AA9">
      <w:rPr>
        <w:rFonts w:eastAsia="Calibri"/>
        <w:b/>
        <w:i/>
        <w:noProof/>
        <w:sz w:val="18"/>
      </w:rPr>
      <w:t>4</w:t>
    </w:r>
    <w:r w:rsidRPr="000F36B1">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6C7952" w:rsidRDefault="00C75914" w:rsidP="00523D39">
    <w:pPr>
      <w:framePr w:w="586" w:h="418" w:hRule="exact" w:wrap="notBeside" w:vAnchor="text" w:hAnchor="page" w:x="15121" w:y="59"/>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Pr>
        <w:rFonts w:eastAsia="Calibri"/>
        <w:b/>
        <w:i/>
        <w:noProof/>
        <w:sz w:val="18"/>
      </w:rPr>
      <w:t>9</w:t>
    </w:r>
    <w:r w:rsidRPr="006C7952">
      <w:rPr>
        <w:rFonts w:eastAsia="Calibri"/>
        <w:b/>
        <w:i/>
        <w:sz w:val="18"/>
      </w:rPr>
      <w:fldChar w:fldCharType="end"/>
    </w:r>
  </w:p>
  <w:p w:rsidR="00C75914" w:rsidRPr="00403EC8" w:rsidRDefault="00C75914" w:rsidP="00D30FB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D30FB3">
      <w:rPr>
        <w:rStyle w:val="Emphasis"/>
        <w:rFonts w:ascii="Arial Black" w:hAnsi="Arial Black"/>
        <w:b/>
        <w:color w:val="00B050"/>
        <w:sz w:val="18"/>
      </w:rPr>
      <w:t xml:space="preserve"> 28: Construction Supervision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B90" w:rsidRDefault="00535B90" w:rsidP="005A3092">
      <w:r>
        <w:separator/>
      </w:r>
    </w:p>
  </w:footnote>
  <w:footnote w:type="continuationSeparator" w:id="0">
    <w:p w:rsidR="00535B90" w:rsidRDefault="00535B90" w:rsidP="005A3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A319BF" w:rsidRDefault="00C75914" w:rsidP="00C7591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33703" w:rsidRDefault="00C75914" w:rsidP="0043370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33703">
      <w:rPr>
        <w:rFonts w:ascii="Arial Black" w:eastAsia="Calibri" w:hAnsi="Arial Black"/>
        <w:b/>
        <w:i/>
        <w:iCs/>
        <w:color w:val="00B050"/>
        <w:sz w:val="18"/>
      </w:rPr>
      <w:t>National Guidelines for Small Scale Irrigation Development</w:t>
    </w:r>
    <w:r w:rsidRPr="00433703">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300A96">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43370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433703">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433703">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D8D" w:rsidRPr="00403EC8" w:rsidRDefault="00442D8D" w:rsidP="00442D8D">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442D8D">
    <w:pPr>
      <w:pBdr>
        <w:bottom w:val="single" w:sz="18" w:space="1" w:color="00B0F0"/>
      </w:pBdr>
      <w:tabs>
        <w:tab w:val="left" w:pos="1395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43370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433703">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7E7FB1">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DE6B37" w:rsidRDefault="00C75914" w:rsidP="00C7591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7E7FB1">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7E7FB1">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w:t>
    </w:r>
    <w:r>
      <w:rPr>
        <w:rStyle w:val="Emphasis"/>
        <w:rFonts w:ascii="Arial Black" w:hAnsi="Arial Black"/>
        <w:b/>
        <w:color w:val="00B050"/>
        <w:sz w:val="18"/>
      </w:rPr>
      <w:t>cale Irrigation Development</w:t>
    </w:r>
    <w:r>
      <w:rPr>
        <w:rStyle w:val="Emphasis"/>
        <w:rFonts w:ascii="Arial Black" w:hAnsi="Arial Black"/>
        <w:b/>
        <w:color w:val="00B050"/>
        <w:sz w:val="18"/>
      </w:rPr>
      <w:tab/>
      <w:t>MOA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7E7FB1">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7E7FB1">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7E7FB1">
    <w:pPr>
      <w:pBdr>
        <w:bottom w:val="single" w:sz="18" w:space="0"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7E7FB1">
    <w:pPr>
      <w:pBdr>
        <w:bottom w:val="single" w:sz="18" w:space="0"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BF4782">
    <w:pPr>
      <w:pBdr>
        <w:bottom w:val="single" w:sz="18" w:space="0"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F90BFC" w:rsidRDefault="00C75914" w:rsidP="00F90BFC">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F90BFC">
      <w:rPr>
        <w:rFonts w:ascii="Arial Black" w:eastAsia="Calibri" w:hAnsi="Arial Black"/>
        <w:b/>
        <w:i/>
        <w:iCs/>
        <w:color w:val="00B050"/>
        <w:sz w:val="18"/>
      </w:rPr>
      <w:t>National Guidelines for Small Scale Irrigation Development</w:t>
    </w:r>
    <w:r w:rsidRPr="00F90BFC">
      <w:rPr>
        <w:rFonts w:ascii="Arial Black" w:eastAsia="Calibri" w:hAnsi="Arial Black"/>
        <w:b/>
        <w:i/>
        <w:iCs/>
        <w:color w:val="00B050"/>
        <w:sz w:val="18"/>
      </w:rPr>
      <w:tab/>
      <w:t>MOA</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A5034D">
    <w:pPr>
      <w:pBdr>
        <w:bottom w:val="single" w:sz="18" w:space="0"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0"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0"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A5034D">
    <w:pPr>
      <w:pBdr>
        <w:bottom w:val="single" w:sz="18" w:space="0"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sidR="000025E6">
      <w:rPr>
        <w:rStyle w:val="Emphasis"/>
        <w:rFonts w:ascii="Arial Black" w:hAnsi="Arial Black"/>
        <w:b/>
        <w:color w:val="00B050"/>
        <w:sz w:val="18"/>
      </w:rPr>
      <w:t xml:space="preserve">   MOA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942028">
    <w:pPr>
      <w:pBdr>
        <w:bottom w:val="single" w:sz="18" w:space="0"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C27BBC">
    <w:pPr>
      <w:pBdr>
        <w:bottom w:val="single" w:sz="18" w:space="0"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F90BFC" w:rsidRDefault="00C75914" w:rsidP="00F90BFC">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F90BFC">
      <w:rPr>
        <w:rFonts w:ascii="Arial Black" w:eastAsia="Calibri" w:hAnsi="Arial Black"/>
        <w:b/>
        <w:i/>
        <w:iCs/>
        <w:color w:val="00B050"/>
        <w:sz w:val="18"/>
      </w:rPr>
      <w:t>National Guidelines for Small Scale Irrigation Development</w:t>
    </w:r>
    <w:r w:rsidRPr="00F90BFC">
      <w:rPr>
        <w:rFonts w:ascii="Arial Black" w:eastAsia="Calibri" w:hAnsi="Arial Black"/>
        <w:b/>
        <w:i/>
        <w:iCs/>
        <w:color w:val="00B050"/>
        <w:sz w:val="18"/>
      </w:rPr>
      <w:tab/>
      <w:t>MOA</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FE" w:rsidRPr="00D238FE" w:rsidRDefault="00D238FE" w:rsidP="00D238FE">
    <w:pPr>
      <w:pStyle w:val="Header"/>
      <w:rPr>
        <w:rStyle w:val="Emphasis"/>
        <w:i w:val="0"/>
        <w:iCs w:val="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203" w:rsidRPr="00206203" w:rsidRDefault="00206203" w:rsidP="00206203">
    <w:pPr>
      <w:pStyle w:val="Header"/>
      <w:rPr>
        <w:rStyle w:val="Emphasis"/>
        <w:i w:val="0"/>
        <w:i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33703" w:rsidRDefault="00C75914" w:rsidP="0043370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33703">
      <w:rPr>
        <w:rFonts w:ascii="Arial Black" w:eastAsia="Calibri" w:hAnsi="Arial Black"/>
        <w:b/>
        <w:i/>
        <w:iCs/>
        <w:color w:val="00B050"/>
        <w:sz w:val="18"/>
      </w:rPr>
      <w:t>National Guidelines for Small Scale Irrigation Development</w:t>
    </w:r>
    <w:r w:rsidRPr="00433703">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33703" w:rsidRDefault="00C75914" w:rsidP="0043370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33703">
      <w:rPr>
        <w:rFonts w:ascii="Arial Black" w:eastAsia="Calibri" w:hAnsi="Arial Black"/>
        <w:b/>
        <w:i/>
        <w:iCs/>
        <w:color w:val="00B050"/>
        <w:sz w:val="18"/>
      </w:rPr>
      <w:t>National Guidelines for Small Scale Irrigation Development</w:t>
    </w:r>
    <w:r w:rsidRPr="00433703">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43370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03EC8" w:rsidRDefault="00C75914" w:rsidP="00523D39">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14" w:rsidRPr="00433703" w:rsidRDefault="00C75914" w:rsidP="0043370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33703">
      <w:rPr>
        <w:rFonts w:ascii="Arial Black" w:eastAsia="Calibri" w:hAnsi="Arial Black"/>
        <w:b/>
        <w:i/>
        <w:iCs/>
        <w:color w:val="00B050"/>
        <w:sz w:val="18"/>
      </w:rPr>
      <w:t>National Guidelines for Small Scale Irrigation Development</w:t>
    </w:r>
    <w:r w:rsidRPr="00433703">
      <w:rPr>
        <w:rFonts w:ascii="Arial Black" w:eastAsia="Calibri" w:hAnsi="Arial Black"/>
        <w:b/>
        <w:i/>
        <w:iCs/>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8B049E"/>
    <w:multiLevelType w:val="hybridMultilevel"/>
    <w:tmpl w:val="A7062B82"/>
    <w:lvl w:ilvl="0" w:tplc="04090005">
      <w:start w:val="1"/>
      <w:numFmt w:val="bullet"/>
      <w:lvlText w:val=""/>
      <w:lvlJc w:val="left"/>
      <w:pPr>
        <w:ind w:left="720" w:hanging="360"/>
      </w:pPr>
      <w:rPr>
        <w:rFonts w:ascii="Wingdings" w:hAnsi="Wingding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nsid w:val="01597216"/>
    <w:multiLevelType w:val="hybridMultilevel"/>
    <w:tmpl w:val="F62A526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2731B07"/>
    <w:multiLevelType w:val="hybridMultilevel"/>
    <w:tmpl w:val="4C4A3FBE"/>
    <w:lvl w:ilvl="0" w:tplc="ABA6AD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6">
    <w:nsid w:val="042F1BBB"/>
    <w:multiLevelType w:val="hybridMultilevel"/>
    <w:tmpl w:val="330EF1C6"/>
    <w:lvl w:ilvl="0" w:tplc="D332A2F8">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7">
    <w:nsid w:val="08CB7EC9"/>
    <w:multiLevelType w:val="hybridMultilevel"/>
    <w:tmpl w:val="8106434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CE3E1A"/>
    <w:multiLevelType w:val="hybridMultilevel"/>
    <w:tmpl w:val="45A0954A"/>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0D2A2510"/>
    <w:multiLevelType w:val="hybridMultilevel"/>
    <w:tmpl w:val="18D27B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D5761E1"/>
    <w:multiLevelType w:val="hybridMultilevel"/>
    <w:tmpl w:val="92B843D8"/>
    <w:lvl w:ilvl="0" w:tplc="04090011">
      <w:start w:val="1"/>
      <w:numFmt w:val="decimal"/>
      <w:lvlText w:val="%1)"/>
      <w:lvlJc w:val="left"/>
      <w:pPr>
        <w:ind w:left="1800" w:hanging="360"/>
      </w:pPr>
      <w:rPr>
        <w:rFonts w:hint="default"/>
      </w:rPr>
    </w:lvl>
    <w:lvl w:ilvl="1" w:tplc="04090011">
      <w:start w:val="1"/>
      <w:numFmt w:val="decimal"/>
      <w:lvlText w:val="%2)"/>
      <w:lvlJc w:val="left"/>
      <w:pPr>
        <w:ind w:left="2520" w:hanging="360"/>
      </w:pPr>
      <w:rPr>
        <w:rFonts w:hint="default"/>
      </w:rPr>
    </w:lvl>
    <w:lvl w:ilvl="2" w:tplc="324A91E2" w:tentative="1">
      <w:start w:val="1"/>
      <w:numFmt w:val="bullet"/>
      <w:lvlText w:val=""/>
      <w:lvlJc w:val="left"/>
      <w:pPr>
        <w:ind w:left="3240" w:hanging="360"/>
      </w:pPr>
      <w:rPr>
        <w:rFonts w:ascii="Wingdings" w:hAnsi="Wingdings" w:hint="default"/>
      </w:rPr>
    </w:lvl>
    <w:lvl w:ilvl="3" w:tplc="FADA36CA" w:tentative="1">
      <w:start w:val="1"/>
      <w:numFmt w:val="bullet"/>
      <w:lvlText w:val=""/>
      <w:lvlJc w:val="left"/>
      <w:pPr>
        <w:ind w:left="3960" w:hanging="360"/>
      </w:pPr>
      <w:rPr>
        <w:rFonts w:ascii="Symbol" w:hAnsi="Symbol" w:hint="default"/>
      </w:rPr>
    </w:lvl>
    <w:lvl w:ilvl="4" w:tplc="7280258E" w:tentative="1">
      <w:start w:val="1"/>
      <w:numFmt w:val="bullet"/>
      <w:lvlText w:val="o"/>
      <w:lvlJc w:val="left"/>
      <w:pPr>
        <w:ind w:left="4680" w:hanging="360"/>
      </w:pPr>
      <w:rPr>
        <w:rFonts w:ascii="Courier New" w:hAnsi="Courier New" w:cs="Courier New" w:hint="default"/>
      </w:rPr>
    </w:lvl>
    <w:lvl w:ilvl="5" w:tplc="34F8709C" w:tentative="1">
      <w:start w:val="1"/>
      <w:numFmt w:val="bullet"/>
      <w:lvlText w:val=""/>
      <w:lvlJc w:val="left"/>
      <w:pPr>
        <w:ind w:left="5400" w:hanging="360"/>
      </w:pPr>
      <w:rPr>
        <w:rFonts w:ascii="Wingdings" w:hAnsi="Wingdings" w:hint="default"/>
      </w:rPr>
    </w:lvl>
    <w:lvl w:ilvl="6" w:tplc="71B821C4" w:tentative="1">
      <w:start w:val="1"/>
      <w:numFmt w:val="bullet"/>
      <w:lvlText w:val=""/>
      <w:lvlJc w:val="left"/>
      <w:pPr>
        <w:ind w:left="6120" w:hanging="360"/>
      </w:pPr>
      <w:rPr>
        <w:rFonts w:ascii="Symbol" w:hAnsi="Symbol" w:hint="default"/>
      </w:rPr>
    </w:lvl>
    <w:lvl w:ilvl="7" w:tplc="D458EDD6" w:tentative="1">
      <w:start w:val="1"/>
      <w:numFmt w:val="bullet"/>
      <w:lvlText w:val="o"/>
      <w:lvlJc w:val="left"/>
      <w:pPr>
        <w:ind w:left="6840" w:hanging="360"/>
      </w:pPr>
      <w:rPr>
        <w:rFonts w:ascii="Courier New" w:hAnsi="Courier New" w:cs="Courier New" w:hint="default"/>
      </w:rPr>
    </w:lvl>
    <w:lvl w:ilvl="8" w:tplc="C55CD0EE" w:tentative="1">
      <w:start w:val="1"/>
      <w:numFmt w:val="bullet"/>
      <w:lvlText w:val=""/>
      <w:lvlJc w:val="left"/>
      <w:pPr>
        <w:ind w:left="7560" w:hanging="360"/>
      </w:pPr>
      <w:rPr>
        <w:rFonts w:ascii="Wingdings" w:hAnsi="Wingdings" w:hint="default"/>
      </w:rPr>
    </w:lvl>
  </w:abstractNum>
  <w:abstractNum w:abstractNumId="11">
    <w:nsid w:val="10C80746"/>
    <w:multiLevelType w:val="hybridMultilevel"/>
    <w:tmpl w:val="82906ACE"/>
    <w:lvl w:ilvl="0" w:tplc="04090005">
      <w:start w:val="1"/>
      <w:numFmt w:val="decimal"/>
      <w:lvlText w:val="%1."/>
      <w:lvlJc w:val="left"/>
      <w:pPr>
        <w:tabs>
          <w:tab w:val="num" w:pos="2880"/>
        </w:tabs>
        <w:ind w:left="2880" w:hanging="360"/>
      </w:pPr>
    </w:lvl>
    <w:lvl w:ilvl="1" w:tplc="04090003" w:tentative="1">
      <w:start w:val="1"/>
      <w:numFmt w:val="lowerLetter"/>
      <w:lvlText w:val="%2."/>
      <w:lvlJc w:val="left"/>
      <w:pPr>
        <w:tabs>
          <w:tab w:val="num" w:pos="3600"/>
        </w:tabs>
        <w:ind w:left="3600" w:hanging="360"/>
      </w:pPr>
    </w:lvl>
    <w:lvl w:ilvl="2" w:tplc="04090005" w:tentative="1">
      <w:start w:val="1"/>
      <w:numFmt w:val="lowerRoman"/>
      <w:lvlText w:val="%3."/>
      <w:lvlJc w:val="right"/>
      <w:pPr>
        <w:tabs>
          <w:tab w:val="num" w:pos="4320"/>
        </w:tabs>
        <w:ind w:left="4320" w:hanging="180"/>
      </w:pPr>
    </w:lvl>
    <w:lvl w:ilvl="3" w:tplc="04090001" w:tentative="1">
      <w:start w:val="1"/>
      <w:numFmt w:val="decimal"/>
      <w:lvlText w:val="%4."/>
      <w:lvlJc w:val="left"/>
      <w:pPr>
        <w:tabs>
          <w:tab w:val="num" w:pos="5040"/>
        </w:tabs>
        <w:ind w:left="5040" w:hanging="360"/>
      </w:pPr>
    </w:lvl>
    <w:lvl w:ilvl="4" w:tplc="04090003" w:tentative="1">
      <w:start w:val="1"/>
      <w:numFmt w:val="lowerLetter"/>
      <w:lvlText w:val="%5."/>
      <w:lvlJc w:val="left"/>
      <w:pPr>
        <w:tabs>
          <w:tab w:val="num" w:pos="5760"/>
        </w:tabs>
        <w:ind w:left="5760" w:hanging="360"/>
      </w:pPr>
    </w:lvl>
    <w:lvl w:ilvl="5" w:tplc="04090005" w:tentative="1">
      <w:start w:val="1"/>
      <w:numFmt w:val="lowerRoman"/>
      <w:lvlText w:val="%6."/>
      <w:lvlJc w:val="right"/>
      <w:pPr>
        <w:tabs>
          <w:tab w:val="num" w:pos="6480"/>
        </w:tabs>
        <w:ind w:left="6480" w:hanging="180"/>
      </w:pPr>
    </w:lvl>
    <w:lvl w:ilvl="6" w:tplc="04090001" w:tentative="1">
      <w:start w:val="1"/>
      <w:numFmt w:val="decimal"/>
      <w:lvlText w:val="%7."/>
      <w:lvlJc w:val="left"/>
      <w:pPr>
        <w:tabs>
          <w:tab w:val="num" w:pos="7200"/>
        </w:tabs>
        <w:ind w:left="7200" w:hanging="360"/>
      </w:pPr>
    </w:lvl>
    <w:lvl w:ilvl="7" w:tplc="04090003" w:tentative="1">
      <w:start w:val="1"/>
      <w:numFmt w:val="lowerLetter"/>
      <w:lvlText w:val="%8."/>
      <w:lvlJc w:val="left"/>
      <w:pPr>
        <w:tabs>
          <w:tab w:val="num" w:pos="7920"/>
        </w:tabs>
        <w:ind w:left="7920" w:hanging="360"/>
      </w:pPr>
    </w:lvl>
    <w:lvl w:ilvl="8" w:tplc="04090005" w:tentative="1">
      <w:start w:val="1"/>
      <w:numFmt w:val="lowerRoman"/>
      <w:lvlText w:val="%9."/>
      <w:lvlJc w:val="right"/>
      <w:pPr>
        <w:tabs>
          <w:tab w:val="num" w:pos="8640"/>
        </w:tabs>
        <w:ind w:left="8640" w:hanging="180"/>
      </w:pPr>
    </w:lvl>
  </w:abstractNum>
  <w:abstractNum w:abstractNumId="12">
    <w:nsid w:val="10F77514"/>
    <w:multiLevelType w:val="hybridMultilevel"/>
    <w:tmpl w:val="A08218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1546D20"/>
    <w:multiLevelType w:val="hybridMultilevel"/>
    <w:tmpl w:val="73B8E33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2ED4EB0"/>
    <w:multiLevelType w:val="hybridMultilevel"/>
    <w:tmpl w:val="0F429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6052DE"/>
    <w:multiLevelType w:val="hybridMultilevel"/>
    <w:tmpl w:val="D102FB18"/>
    <w:lvl w:ilvl="0" w:tplc="210C258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B85804"/>
    <w:multiLevelType w:val="hybridMultilevel"/>
    <w:tmpl w:val="9814A3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8EB29D3"/>
    <w:multiLevelType w:val="hybridMultilevel"/>
    <w:tmpl w:val="78A0320A"/>
    <w:lvl w:ilvl="0" w:tplc="30209F00">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2A4E5B"/>
    <w:multiLevelType w:val="hybridMultilevel"/>
    <w:tmpl w:val="9F54DA84"/>
    <w:lvl w:ilvl="0" w:tplc="04090001">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1CA17422"/>
    <w:multiLevelType w:val="hybridMultilevel"/>
    <w:tmpl w:val="36B07CB2"/>
    <w:lvl w:ilvl="0" w:tplc="4D40E42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CD96782"/>
    <w:multiLevelType w:val="hybridMultilevel"/>
    <w:tmpl w:val="56B83568"/>
    <w:lvl w:ilvl="0" w:tplc="04090005">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AD7184"/>
    <w:multiLevelType w:val="hybridMultilevel"/>
    <w:tmpl w:val="4404CA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585BB9"/>
    <w:multiLevelType w:val="hybridMultilevel"/>
    <w:tmpl w:val="38E61868"/>
    <w:lvl w:ilvl="0" w:tplc="D97288B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1B26F66"/>
    <w:multiLevelType w:val="hybridMultilevel"/>
    <w:tmpl w:val="CFE8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D04E05"/>
    <w:multiLevelType w:val="hybridMultilevel"/>
    <w:tmpl w:val="3B7EE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BF4041"/>
    <w:multiLevelType w:val="hybridMultilevel"/>
    <w:tmpl w:val="8402D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246E3D91"/>
    <w:multiLevelType w:val="hybridMultilevel"/>
    <w:tmpl w:val="38045CB0"/>
    <w:lvl w:ilvl="0" w:tplc="210C258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9A7145"/>
    <w:multiLevelType w:val="hybridMultilevel"/>
    <w:tmpl w:val="6F58ED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53471E5"/>
    <w:multiLevelType w:val="hybridMultilevel"/>
    <w:tmpl w:val="4D1A2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F269F6"/>
    <w:multiLevelType w:val="hybridMultilevel"/>
    <w:tmpl w:val="BD88B7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704940"/>
    <w:multiLevelType w:val="hybridMultilevel"/>
    <w:tmpl w:val="9D7287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69564B5"/>
    <w:multiLevelType w:val="hybridMultilevel"/>
    <w:tmpl w:val="A1384BA8"/>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6DA3A25"/>
    <w:multiLevelType w:val="hybridMultilevel"/>
    <w:tmpl w:val="C4A6C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700248"/>
    <w:multiLevelType w:val="hybridMultilevel"/>
    <w:tmpl w:val="479806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287A75"/>
    <w:multiLevelType w:val="hybridMultilevel"/>
    <w:tmpl w:val="442481F0"/>
    <w:lvl w:ilvl="0" w:tplc="04090005">
      <w:start w:val="1"/>
      <w:numFmt w:val="lowerRoman"/>
      <w:lvlText w:val="%1."/>
      <w:lvlJc w:val="left"/>
      <w:pPr>
        <w:ind w:left="1080" w:hanging="72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2BEB0CDB"/>
    <w:multiLevelType w:val="hybridMultilevel"/>
    <w:tmpl w:val="CB5C1F8E"/>
    <w:lvl w:ilvl="0" w:tplc="210C258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4C01EE"/>
    <w:multiLevelType w:val="hybridMultilevel"/>
    <w:tmpl w:val="49E66334"/>
    <w:lvl w:ilvl="0" w:tplc="915E37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2D984B52"/>
    <w:multiLevelType w:val="hybridMultilevel"/>
    <w:tmpl w:val="B212D436"/>
    <w:lvl w:ilvl="0" w:tplc="0409000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03530E4"/>
    <w:multiLevelType w:val="hybridMultilevel"/>
    <w:tmpl w:val="969EA2F0"/>
    <w:lvl w:ilvl="0" w:tplc="0409001B">
      <w:start w:val="1"/>
      <w:numFmt w:val="lowerRoman"/>
      <w:lvlText w:val="%1."/>
      <w:lvlJc w:val="right"/>
      <w:pPr>
        <w:ind w:left="540" w:hanging="360"/>
      </w:pPr>
      <w:rPr>
        <w:rFonts w:hint="default"/>
      </w:rPr>
    </w:lvl>
    <w:lvl w:ilvl="1" w:tplc="04090019" w:tentative="1">
      <w:start w:val="1"/>
      <w:numFmt w:val="lowerLetter"/>
      <w:lvlText w:val="%2."/>
      <w:lvlJc w:val="left"/>
      <w:pPr>
        <w:tabs>
          <w:tab w:val="num" w:pos="353"/>
        </w:tabs>
        <w:ind w:left="353" w:hanging="360"/>
      </w:pPr>
    </w:lvl>
    <w:lvl w:ilvl="2" w:tplc="0409001B" w:tentative="1">
      <w:start w:val="1"/>
      <w:numFmt w:val="lowerRoman"/>
      <w:lvlText w:val="%3."/>
      <w:lvlJc w:val="right"/>
      <w:pPr>
        <w:tabs>
          <w:tab w:val="num" w:pos="1073"/>
        </w:tabs>
        <w:ind w:left="1073" w:hanging="180"/>
      </w:pPr>
    </w:lvl>
    <w:lvl w:ilvl="3" w:tplc="0409000F" w:tentative="1">
      <w:start w:val="1"/>
      <w:numFmt w:val="decimal"/>
      <w:lvlText w:val="%4."/>
      <w:lvlJc w:val="left"/>
      <w:pPr>
        <w:tabs>
          <w:tab w:val="num" w:pos="1793"/>
        </w:tabs>
        <w:ind w:left="1793" w:hanging="360"/>
      </w:pPr>
    </w:lvl>
    <w:lvl w:ilvl="4" w:tplc="04090019" w:tentative="1">
      <w:start w:val="1"/>
      <w:numFmt w:val="lowerLetter"/>
      <w:lvlText w:val="%5."/>
      <w:lvlJc w:val="left"/>
      <w:pPr>
        <w:tabs>
          <w:tab w:val="num" w:pos="2513"/>
        </w:tabs>
        <w:ind w:left="2513" w:hanging="360"/>
      </w:pPr>
    </w:lvl>
    <w:lvl w:ilvl="5" w:tplc="0409001B" w:tentative="1">
      <w:start w:val="1"/>
      <w:numFmt w:val="lowerRoman"/>
      <w:lvlText w:val="%6."/>
      <w:lvlJc w:val="right"/>
      <w:pPr>
        <w:tabs>
          <w:tab w:val="num" w:pos="3233"/>
        </w:tabs>
        <w:ind w:left="3233" w:hanging="180"/>
      </w:pPr>
    </w:lvl>
    <w:lvl w:ilvl="6" w:tplc="0409000F" w:tentative="1">
      <w:start w:val="1"/>
      <w:numFmt w:val="decimal"/>
      <w:lvlText w:val="%7."/>
      <w:lvlJc w:val="left"/>
      <w:pPr>
        <w:tabs>
          <w:tab w:val="num" w:pos="3953"/>
        </w:tabs>
        <w:ind w:left="3953" w:hanging="360"/>
      </w:pPr>
    </w:lvl>
    <w:lvl w:ilvl="7" w:tplc="04090019" w:tentative="1">
      <w:start w:val="1"/>
      <w:numFmt w:val="lowerLetter"/>
      <w:lvlText w:val="%8."/>
      <w:lvlJc w:val="left"/>
      <w:pPr>
        <w:tabs>
          <w:tab w:val="num" w:pos="4673"/>
        </w:tabs>
        <w:ind w:left="4673" w:hanging="360"/>
      </w:pPr>
    </w:lvl>
    <w:lvl w:ilvl="8" w:tplc="0409001B" w:tentative="1">
      <w:start w:val="1"/>
      <w:numFmt w:val="lowerRoman"/>
      <w:lvlText w:val="%9."/>
      <w:lvlJc w:val="right"/>
      <w:pPr>
        <w:tabs>
          <w:tab w:val="num" w:pos="5393"/>
        </w:tabs>
        <w:ind w:left="5393" w:hanging="180"/>
      </w:pPr>
    </w:lvl>
  </w:abstractNum>
  <w:abstractNum w:abstractNumId="42">
    <w:nsid w:val="311827A1"/>
    <w:multiLevelType w:val="hybridMultilevel"/>
    <w:tmpl w:val="EB7C884E"/>
    <w:lvl w:ilvl="0" w:tplc="51AEF43C">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350B00"/>
    <w:multiLevelType w:val="hybridMultilevel"/>
    <w:tmpl w:val="3CA623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715ECA"/>
    <w:multiLevelType w:val="hybridMultilevel"/>
    <w:tmpl w:val="561C0BD4"/>
    <w:lvl w:ilvl="0" w:tplc="04090005">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nsid w:val="36837A43"/>
    <w:multiLevelType w:val="hybridMultilevel"/>
    <w:tmpl w:val="73E0C328"/>
    <w:lvl w:ilvl="0" w:tplc="04090005">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6C5446"/>
    <w:multiLevelType w:val="hybridMultilevel"/>
    <w:tmpl w:val="949A50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794382"/>
    <w:multiLevelType w:val="hybridMultilevel"/>
    <w:tmpl w:val="14F69E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8B7E5E"/>
    <w:multiLevelType w:val="hybridMultilevel"/>
    <w:tmpl w:val="3B742E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A0C2F01"/>
    <w:multiLevelType w:val="hybridMultilevel"/>
    <w:tmpl w:val="FCB0B74A"/>
    <w:lvl w:ilvl="0" w:tplc="3C947034">
      <w:start w:val="1"/>
      <w:numFmt w:val="bullet"/>
      <w:lvlText w:val="o"/>
      <w:lvlJc w:val="left"/>
      <w:pPr>
        <w:ind w:left="990" w:hanging="36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0">
    <w:nsid w:val="3A2A2EE5"/>
    <w:multiLevelType w:val="hybridMultilevel"/>
    <w:tmpl w:val="903CC5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BBB469E"/>
    <w:multiLevelType w:val="hybridMultilevel"/>
    <w:tmpl w:val="C60C5704"/>
    <w:lvl w:ilvl="0" w:tplc="04090005">
      <w:start w:val="1"/>
      <w:numFmt w:val="lowerRoman"/>
      <w:lvlText w:val="%1."/>
      <w:lvlJc w:val="right"/>
      <w:pPr>
        <w:tabs>
          <w:tab w:val="num" w:pos="720"/>
        </w:tabs>
        <w:ind w:left="720" w:hanging="18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2">
    <w:nsid w:val="3ED10A5F"/>
    <w:multiLevelType w:val="multilevel"/>
    <w:tmpl w:val="3BCECF0C"/>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Header1-Clauses"/>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nsid w:val="3F002CFD"/>
    <w:multiLevelType w:val="hybridMultilevel"/>
    <w:tmpl w:val="2FFAD4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4361F7"/>
    <w:multiLevelType w:val="hybridMultilevel"/>
    <w:tmpl w:val="3BF6DBC8"/>
    <w:lvl w:ilvl="0" w:tplc="04090017">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rPr>
        <w:rFonts w:hint="default"/>
      </w:rPr>
    </w:lvl>
    <w:lvl w:ilvl="2" w:tplc="140C800C" w:tentative="1">
      <w:start w:val="1"/>
      <w:numFmt w:val="bullet"/>
      <w:lvlText w:val=""/>
      <w:lvlJc w:val="left"/>
      <w:pPr>
        <w:ind w:left="2160" w:hanging="360"/>
      </w:pPr>
      <w:rPr>
        <w:rFonts w:ascii="Wingdings" w:hAnsi="Wingdings" w:hint="default"/>
      </w:rPr>
    </w:lvl>
    <w:lvl w:ilvl="3" w:tplc="1CCADC28"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nsid w:val="4381731D"/>
    <w:multiLevelType w:val="hybridMultilevel"/>
    <w:tmpl w:val="BEA8D830"/>
    <w:lvl w:ilvl="0" w:tplc="04090005">
      <w:start w:val="1"/>
      <w:numFmt w:val="decimal"/>
      <w:lvlText w:val="%1."/>
      <w:lvlJc w:val="righ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464C1F07"/>
    <w:multiLevelType w:val="hybridMultilevel"/>
    <w:tmpl w:val="224C11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C637C8"/>
    <w:multiLevelType w:val="hybridMultilevel"/>
    <w:tmpl w:val="60B6B3D8"/>
    <w:lvl w:ilvl="0" w:tplc="210C2580">
      <w:start w:val="1"/>
      <w:numFmt w:val="decimal"/>
      <w:lvlText w:val="%1."/>
      <w:lvlJc w:val="right"/>
      <w:pPr>
        <w:ind w:left="2250"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58">
    <w:nsid w:val="4AA67701"/>
    <w:multiLevelType w:val="hybridMultilevel"/>
    <w:tmpl w:val="CB0E66E2"/>
    <w:lvl w:ilvl="0" w:tplc="BD3E88E2">
      <w:start w:val="1"/>
      <w:numFmt w:val="decimal"/>
      <w:lvlText w:val="%1."/>
      <w:lvlJc w:val="left"/>
      <w:pPr>
        <w:ind w:left="1080" w:hanging="360"/>
      </w:pPr>
      <w:rPr>
        <w:rFonts w:ascii="Arial" w:eastAsia="Times New Roman" w:hAnsi="Arial" w:cs="Arial" w:hint="default"/>
        <w:sz w:val="20"/>
      </w:rPr>
    </w:lvl>
    <w:lvl w:ilvl="1" w:tplc="E168FF2A" w:tentative="1">
      <w:start w:val="1"/>
      <w:numFmt w:val="lowerLetter"/>
      <w:lvlText w:val="%2."/>
      <w:lvlJc w:val="left"/>
      <w:pPr>
        <w:ind w:left="1800" w:hanging="360"/>
      </w:pPr>
    </w:lvl>
    <w:lvl w:ilvl="2" w:tplc="AB9885EC" w:tentative="1">
      <w:start w:val="1"/>
      <w:numFmt w:val="lowerRoman"/>
      <w:lvlText w:val="%3."/>
      <w:lvlJc w:val="right"/>
      <w:pPr>
        <w:ind w:left="2520" w:hanging="180"/>
      </w:pPr>
    </w:lvl>
    <w:lvl w:ilvl="3" w:tplc="1F08FAA2" w:tentative="1">
      <w:start w:val="1"/>
      <w:numFmt w:val="decimal"/>
      <w:lvlText w:val="%4."/>
      <w:lvlJc w:val="left"/>
      <w:pPr>
        <w:ind w:left="3240" w:hanging="360"/>
      </w:pPr>
    </w:lvl>
    <w:lvl w:ilvl="4" w:tplc="C4521810" w:tentative="1">
      <w:start w:val="1"/>
      <w:numFmt w:val="lowerLetter"/>
      <w:lvlText w:val="%5."/>
      <w:lvlJc w:val="left"/>
      <w:pPr>
        <w:ind w:left="3960" w:hanging="360"/>
      </w:pPr>
    </w:lvl>
    <w:lvl w:ilvl="5" w:tplc="5C1AE4E0" w:tentative="1">
      <w:start w:val="1"/>
      <w:numFmt w:val="lowerRoman"/>
      <w:lvlText w:val="%6."/>
      <w:lvlJc w:val="right"/>
      <w:pPr>
        <w:ind w:left="4680" w:hanging="180"/>
      </w:pPr>
    </w:lvl>
    <w:lvl w:ilvl="6" w:tplc="253273E0" w:tentative="1">
      <w:start w:val="1"/>
      <w:numFmt w:val="decimal"/>
      <w:lvlText w:val="%7."/>
      <w:lvlJc w:val="left"/>
      <w:pPr>
        <w:ind w:left="5400" w:hanging="360"/>
      </w:pPr>
    </w:lvl>
    <w:lvl w:ilvl="7" w:tplc="D1868F36" w:tentative="1">
      <w:start w:val="1"/>
      <w:numFmt w:val="lowerLetter"/>
      <w:lvlText w:val="%8."/>
      <w:lvlJc w:val="left"/>
      <w:pPr>
        <w:ind w:left="6120" w:hanging="360"/>
      </w:pPr>
    </w:lvl>
    <w:lvl w:ilvl="8" w:tplc="7C7E8FA0" w:tentative="1">
      <w:start w:val="1"/>
      <w:numFmt w:val="lowerRoman"/>
      <w:lvlText w:val="%9."/>
      <w:lvlJc w:val="right"/>
      <w:pPr>
        <w:ind w:left="6840" w:hanging="180"/>
      </w:pPr>
    </w:lvl>
  </w:abstractNum>
  <w:abstractNum w:abstractNumId="59">
    <w:nsid w:val="4BBE0EC0"/>
    <w:multiLevelType w:val="hybridMultilevel"/>
    <w:tmpl w:val="FDAC60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28537F"/>
    <w:multiLevelType w:val="hybridMultilevel"/>
    <w:tmpl w:val="FE6E8286"/>
    <w:lvl w:ilvl="0" w:tplc="BD3E88E2">
      <w:start w:val="1"/>
      <w:numFmt w:val="bullet"/>
      <w:lvlText w:val=""/>
      <w:lvlJc w:val="left"/>
      <w:pPr>
        <w:ind w:left="720" w:hanging="360"/>
      </w:pPr>
      <w:rPr>
        <w:rFonts w:ascii="Wingdings" w:hAnsi="Wingdings" w:hint="default"/>
      </w:rPr>
    </w:lvl>
    <w:lvl w:ilvl="1" w:tplc="E168FF2A" w:tentative="1">
      <w:start w:val="1"/>
      <w:numFmt w:val="bullet"/>
      <w:lvlText w:val="o"/>
      <w:lvlJc w:val="left"/>
      <w:pPr>
        <w:ind w:left="1440" w:hanging="360"/>
      </w:pPr>
      <w:rPr>
        <w:rFonts w:ascii="Courier New" w:hAnsi="Courier New" w:cs="Courier New" w:hint="default"/>
      </w:rPr>
    </w:lvl>
    <w:lvl w:ilvl="2" w:tplc="AB9885EC">
      <w:start w:val="1"/>
      <w:numFmt w:val="bullet"/>
      <w:lvlText w:val=""/>
      <w:lvlJc w:val="left"/>
      <w:pPr>
        <w:ind w:left="2160" w:hanging="360"/>
      </w:pPr>
      <w:rPr>
        <w:rFonts w:ascii="Wingdings" w:hAnsi="Wingdings" w:hint="default"/>
      </w:rPr>
    </w:lvl>
    <w:lvl w:ilvl="3" w:tplc="1F08FAA2" w:tentative="1">
      <w:start w:val="1"/>
      <w:numFmt w:val="bullet"/>
      <w:lvlText w:val=""/>
      <w:lvlJc w:val="left"/>
      <w:pPr>
        <w:ind w:left="2880" w:hanging="360"/>
      </w:pPr>
      <w:rPr>
        <w:rFonts w:ascii="Symbol" w:hAnsi="Symbol" w:hint="default"/>
      </w:rPr>
    </w:lvl>
    <w:lvl w:ilvl="4" w:tplc="C4521810" w:tentative="1">
      <w:start w:val="1"/>
      <w:numFmt w:val="bullet"/>
      <w:lvlText w:val="o"/>
      <w:lvlJc w:val="left"/>
      <w:pPr>
        <w:ind w:left="3600" w:hanging="360"/>
      </w:pPr>
      <w:rPr>
        <w:rFonts w:ascii="Courier New" w:hAnsi="Courier New" w:cs="Courier New" w:hint="default"/>
      </w:rPr>
    </w:lvl>
    <w:lvl w:ilvl="5" w:tplc="5C1AE4E0" w:tentative="1">
      <w:start w:val="1"/>
      <w:numFmt w:val="bullet"/>
      <w:lvlText w:val=""/>
      <w:lvlJc w:val="left"/>
      <w:pPr>
        <w:ind w:left="4320" w:hanging="360"/>
      </w:pPr>
      <w:rPr>
        <w:rFonts w:ascii="Wingdings" w:hAnsi="Wingdings" w:hint="default"/>
      </w:rPr>
    </w:lvl>
    <w:lvl w:ilvl="6" w:tplc="253273E0" w:tentative="1">
      <w:start w:val="1"/>
      <w:numFmt w:val="bullet"/>
      <w:lvlText w:val=""/>
      <w:lvlJc w:val="left"/>
      <w:pPr>
        <w:ind w:left="5040" w:hanging="360"/>
      </w:pPr>
      <w:rPr>
        <w:rFonts w:ascii="Symbol" w:hAnsi="Symbol" w:hint="default"/>
      </w:rPr>
    </w:lvl>
    <w:lvl w:ilvl="7" w:tplc="D1868F36" w:tentative="1">
      <w:start w:val="1"/>
      <w:numFmt w:val="bullet"/>
      <w:lvlText w:val="o"/>
      <w:lvlJc w:val="left"/>
      <w:pPr>
        <w:ind w:left="5760" w:hanging="360"/>
      </w:pPr>
      <w:rPr>
        <w:rFonts w:ascii="Courier New" w:hAnsi="Courier New" w:cs="Courier New" w:hint="default"/>
      </w:rPr>
    </w:lvl>
    <w:lvl w:ilvl="8" w:tplc="7C7E8FA0" w:tentative="1">
      <w:start w:val="1"/>
      <w:numFmt w:val="bullet"/>
      <w:lvlText w:val=""/>
      <w:lvlJc w:val="left"/>
      <w:pPr>
        <w:ind w:left="6480" w:hanging="360"/>
      </w:pPr>
      <w:rPr>
        <w:rFonts w:ascii="Wingdings" w:hAnsi="Wingdings" w:hint="default"/>
      </w:rPr>
    </w:lvl>
  </w:abstractNum>
  <w:abstractNum w:abstractNumId="61">
    <w:nsid w:val="4D532F69"/>
    <w:multiLevelType w:val="hybridMultilevel"/>
    <w:tmpl w:val="3BB645B2"/>
    <w:lvl w:ilvl="0" w:tplc="210C2580">
      <w:start w:val="1"/>
      <w:numFmt w:val="bullet"/>
      <w:lvlText w:val=""/>
      <w:lvlJc w:val="left"/>
      <w:pPr>
        <w:ind w:left="1080" w:hanging="360"/>
      </w:pPr>
      <w:rPr>
        <w:rFonts w:ascii="Wingdings" w:hAnsi="Wingding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E1D0504"/>
    <w:multiLevelType w:val="hybridMultilevel"/>
    <w:tmpl w:val="4E4E7A48"/>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3">
    <w:nsid w:val="4E2A550A"/>
    <w:multiLevelType w:val="hybridMultilevel"/>
    <w:tmpl w:val="4D145AB8"/>
    <w:lvl w:ilvl="0" w:tplc="69682D32">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E6A796B"/>
    <w:multiLevelType w:val="hybridMultilevel"/>
    <w:tmpl w:val="80B2BB46"/>
    <w:lvl w:ilvl="0" w:tplc="04090005">
      <w:start w:val="1"/>
      <w:numFmt w:val="lowerLetter"/>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5"/>
      <w:numFmt w:val="upperRoman"/>
      <w:lvlText w:val="%3."/>
      <w:lvlJc w:val="left"/>
      <w:pPr>
        <w:tabs>
          <w:tab w:val="num" w:pos="3060"/>
        </w:tabs>
        <w:ind w:left="3060" w:hanging="720"/>
      </w:pPr>
      <w:rPr>
        <w:rFonts w:hint="default"/>
      </w:rPr>
    </w:lvl>
    <w:lvl w:ilvl="3" w:tplc="0409000F">
      <w:start w:val="1"/>
      <w:numFmt w:val="upperRoman"/>
      <w:lvlText w:val="%4)"/>
      <w:lvlJc w:val="left"/>
      <w:pPr>
        <w:tabs>
          <w:tab w:val="num" w:pos="3600"/>
        </w:tabs>
        <w:ind w:left="3600" w:hanging="72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4FCF75C1"/>
    <w:multiLevelType w:val="hybridMultilevel"/>
    <w:tmpl w:val="6CA427CA"/>
    <w:lvl w:ilvl="0" w:tplc="04090017">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bullet"/>
      <w:lvlText w:val=""/>
      <w:lvlJc w:val="left"/>
      <w:pPr>
        <w:ind w:left="2880" w:hanging="360"/>
      </w:pPr>
      <w:rPr>
        <w:rFonts w:ascii="Wingdings" w:hAnsi="Wingdings" w:cs="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D70DF4"/>
    <w:multiLevelType w:val="hybridMultilevel"/>
    <w:tmpl w:val="4F561B38"/>
    <w:lvl w:ilvl="0" w:tplc="04090017">
      <w:start w:val="1"/>
      <w:numFmt w:val="bullet"/>
      <w:lvlText w:val=""/>
      <w:lvlJc w:val="left"/>
      <w:pPr>
        <w:ind w:left="720" w:hanging="360"/>
      </w:pPr>
      <w:rPr>
        <w:rFonts w:ascii="Wingdings" w:hAnsi="Wingdings" w:hint="default"/>
      </w:rPr>
    </w:lvl>
    <w:lvl w:ilvl="1" w:tplc="210C2580">
      <w:start w:val="1"/>
      <w:numFmt w:val="decimal"/>
      <w:lvlText w:val="%2."/>
      <w:lvlJc w:val="right"/>
      <w:pPr>
        <w:ind w:left="1440" w:hanging="360"/>
      </w:pPr>
      <w:rPr>
        <w:rFonts w:hint="default"/>
      </w:rPr>
    </w:lvl>
    <w:lvl w:ilvl="2" w:tplc="140C800C" w:tentative="1">
      <w:start w:val="1"/>
      <w:numFmt w:val="bullet"/>
      <w:lvlText w:val=""/>
      <w:lvlJc w:val="left"/>
      <w:pPr>
        <w:ind w:left="2160" w:hanging="360"/>
      </w:pPr>
      <w:rPr>
        <w:rFonts w:ascii="Wingdings" w:hAnsi="Wingdings" w:hint="default"/>
      </w:rPr>
    </w:lvl>
    <w:lvl w:ilvl="3" w:tplc="1CCADC28"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nsid w:val="55AF6889"/>
    <w:multiLevelType w:val="hybridMultilevel"/>
    <w:tmpl w:val="4D46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6A94D75"/>
    <w:multiLevelType w:val="hybridMultilevel"/>
    <w:tmpl w:val="B0EE4F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nsid w:val="5B1C0CF4"/>
    <w:multiLevelType w:val="hybridMultilevel"/>
    <w:tmpl w:val="5E24FE82"/>
    <w:lvl w:ilvl="0" w:tplc="0409000D">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2">
    <w:nsid w:val="5CD34C14"/>
    <w:multiLevelType w:val="hybridMultilevel"/>
    <w:tmpl w:val="C97044C6"/>
    <w:lvl w:ilvl="0" w:tplc="04090011">
      <w:start w:val="1"/>
      <w:numFmt w:val="decimal"/>
      <w:lvlText w:val="%1)"/>
      <w:lvlJc w:val="left"/>
      <w:pPr>
        <w:ind w:left="720" w:hanging="360"/>
      </w:pPr>
      <w:rPr>
        <w:rFonts w:hint="default"/>
      </w:rPr>
    </w:lvl>
    <w:lvl w:ilvl="1" w:tplc="F73C7374" w:tentative="1">
      <w:start w:val="1"/>
      <w:numFmt w:val="lowerLetter"/>
      <w:lvlText w:val="%2."/>
      <w:lvlJc w:val="left"/>
      <w:pPr>
        <w:ind w:left="1440" w:hanging="360"/>
      </w:pPr>
    </w:lvl>
    <w:lvl w:ilvl="2" w:tplc="CC4C1190" w:tentative="1">
      <w:start w:val="1"/>
      <w:numFmt w:val="lowerRoman"/>
      <w:lvlText w:val="%3."/>
      <w:lvlJc w:val="right"/>
      <w:pPr>
        <w:ind w:left="2160" w:hanging="180"/>
      </w:pPr>
    </w:lvl>
    <w:lvl w:ilvl="3" w:tplc="3AC4DCAC" w:tentative="1">
      <w:start w:val="1"/>
      <w:numFmt w:val="decimal"/>
      <w:lvlText w:val="%4."/>
      <w:lvlJc w:val="left"/>
      <w:pPr>
        <w:ind w:left="2880" w:hanging="360"/>
      </w:pPr>
    </w:lvl>
    <w:lvl w:ilvl="4" w:tplc="77045804" w:tentative="1">
      <w:start w:val="1"/>
      <w:numFmt w:val="lowerLetter"/>
      <w:lvlText w:val="%5."/>
      <w:lvlJc w:val="left"/>
      <w:pPr>
        <w:ind w:left="3600" w:hanging="360"/>
      </w:pPr>
    </w:lvl>
    <w:lvl w:ilvl="5" w:tplc="2772AD24" w:tentative="1">
      <w:start w:val="1"/>
      <w:numFmt w:val="lowerRoman"/>
      <w:lvlText w:val="%6."/>
      <w:lvlJc w:val="right"/>
      <w:pPr>
        <w:ind w:left="4320" w:hanging="180"/>
      </w:pPr>
    </w:lvl>
    <w:lvl w:ilvl="6" w:tplc="F22C477C" w:tentative="1">
      <w:start w:val="1"/>
      <w:numFmt w:val="decimal"/>
      <w:lvlText w:val="%7."/>
      <w:lvlJc w:val="left"/>
      <w:pPr>
        <w:ind w:left="5040" w:hanging="360"/>
      </w:pPr>
    </w:lvl>
    <w:lvl w:ilvl="7" w:tplc="ED428086" w:tentative="1">
      <w:start w:val="1"/>
      <w:numFmt w:val="lowerLetter"/>
      <w:lvlText w:val="%8."/>
      <w:lvlJc w:val="left"/>
      <w:pPr>
        <w:ind w:left="5760" w:hanging="360"/>
      </w:pPr>
    </w:lvl>
    <w:lvl w:ilvl="8" w:tplc="F2E49B0E" w:tentative="1">
      <w:start w:val="1"/>
      <w:numFmt w:val="lowerRoman"/>
      <w:lvlText w:val="%9."/>
      <w:lvlJc w:val="right"/>
      <w:pPr>
        <w:ind w:left="6480" w:hanging="180"/>
      </w:pPr>
    </w:lvl>
  </w:abstractNum>
  <w:abstractNum w:abstractNumId="73">
    <w:nsid w:val="61C75D90"/>
    <w:multiLevelType w:val="hybridMultilevel"/>
    <w:tmpl w:val="44F4C4F6"/>
    <w:lvl w:ilvl="0" w:tplc="04090005">
      <w:start w:val="1"/>
      <w:numFmt w:val="lowerLetter"/>
      <w:lvlText w:val="%1)"/>
      <w:lvlJc w:val="left"/>
      <w:pPr>
        <w:tabs>
          <w:tab w:val="num" w:pos="1440"/>
        </w:tabs>
        <w:ind w:left="1440" w:hanging="360"/>
      </w:pPr>
    </w:lvl>
    <w:lvl w:ilvl="1" w:tplc="04090003">
      <w:start w:val="1"/>
      <w:numFmt w:val="decimal"/>
      <w:lvlText w:val="%2."/>
      <w:lvlJc w:val="left"/>
      <w:pPr>
        <w:tabs>
          <w:tab w:val="num" w:pos="2160"/>
        </w:tabs>
        <w:ind w:left="2160" w:hanging="360"/>
      </w:pPr>
    </w:lvl>
    <w:lvl w:ilvl="2" w:tplc="04090005">
      <w:start w:val="1"/>
      <w:numFmt w:val="lowerRoman"/>
      <w:lvlText w:val="%3."/>
      <w:lvlJc w:val="right"/>
      <w:pPr>
        <w:tabs>
          <w:tab w:val="num" w:pos="2880"/>
        </w:tabs>
        <w:ind w:left="2880" w:hanging="18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74">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5">
    <w:nsid w:val="65C90F22"/>
    <w:multiLevelType w:val="hybridMultilevel"/>
    <w:tmpl w:val="BAA2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8294B76"/>
    <w:multiLevelType w:val="hybridMultilevel"/>
    <w:tmpl w:val="66E622EE"/>
    <w:lvl w:ilvl="0" w:tplc="4D40E42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95F255D"/>
    <w:multiLevelType w:val="multilevel"/>
    <w:tmpl w:val="002876C4"/>
    <w:lvl w:ilvl="0">
      <w:start w:val="1"/>
      <w:numFmt w:val="decimal"/>
      <w:lvlText w:val="%1."/>
      <w:lvlJc w:val="left"/>
      <w:pPr>
        <w:ind w:left="36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78">
    <w:nsid w:val="69CF04C5"/>
    <w:multiLevelType w:val="hybridMultilevel"/>
    <w:tmpl w:val="6292ED9A"/>
    <w:lvl w:ilvl="0" w:tplc="04090017">
      <w:start w:val="1"/>
      <w:numFmt w:val="bullet"/>
      <w:lvlText w:val=""/>
      <w:lvlJc w:val="left"/>
      <w:pPr>
        <w:ind w:left="720" w:hanging="360"/>
      </w:pPr>
      <w:rPr>
        <w:rFonts w:ascii="Wingdings" w:hAnsi="Wingdings"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nsid w:val="6A156C28"/>
    <w:multiLevelType w:val="hybridMultilevel"/>
    <w:tmpl w:val="34E4801A"/>
    <w:lvl w:ilvl="0" w:tplc="4D40E42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4AA6491"/>
    <w:multiLevelType w:val="hybridMultilevel"/>
    <w:tmpl w:val="9564A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5B7387F"/>
    <w:multiLevelType w:val="hybridMultilevel"/>
    <w:tmpl w:val="A2D8C3E4"/>
    <w:lvl w:ilvl="0" w:tplc="04090005">
      <w:start w:val="1"/>
      <w:numFmt w:val="bullet"/>
      <w:lvlText w:val=""/>
      <w:lvlJc w:val="left"/>
      <w:pPr>
        <w:ind w:left="1080" w:hanging="360"/>
      </w:pPr>
      <w:rPr>
        <w:rFonts w:ascii="Wingdings" w:hAnsi="Wingdings" w:hint="default"/>
        <w:sz w:val="24"/>
      </w:rPr>
    </w:lvl>
    <w:lvl w:ilvl="1" w:tplc="04090003">
      <w:start w:val="1"/>
      <w:numFmt w:val="lowerLetter"/>
      <w:lvlText w:val="%2)"/>
      <w:lvlJc w:val="left"/>
      <w:pPr>
        <w:ind w:left="1800" w:hanging="360"/>
      </w:pPr>
      <w:rPr>
        <w:rFonts w:hint="default"/>
      </w:r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82">
    <w:nsid w:val="7A2069BB"/>
    <w:multiLevelType w:val="hybridMultilevel"/>
    <w:tmpl w:val="12E07A12"/>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F971C85"/>
    <w:multiLevelType w:val="multilevel"/>
    <w:tmpl w:val="246A61C0"/>
    <w:lvl w:ilvl="0">
      <w:start w:val="1"/>
      <w:numFmt w:val="decimal"/>
      <w:lvlText w:val="%1."/>
      <w:lvlJc w:val="left"/>
      <w:pPr>
        <w:ind w:left="549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52"/>
  </w:num>
  <w:num w:numId="2">
    <w:abstractNumId w:val="77"/>
  </w:num>
  <w:num w:numId="3">
    <w:abstractNumId w:val="43"/>
  </w:num>
  <w:num w:numId="4">
    <w:abstractNumId w:val="36"/>
  </w:num>
  <w:num w:numId="5">
    <w:abstractNumId w:val="51"/>
  </w:num>
  <w:num w:numId="6">
    <w:abstractNumId w:val="58"/>
  </w:num>
  <w:num w:numId="7">
    <w:abstractNumId w:val="78"/>
  </w:num>
  <w:num w:numId="8">
    <w:abstractNumId w:val="35"/>
  </w:num>
  <w:num w:numId="9">
    <w:abstractNumId w:val="34"/>
  </w:num>
  <w:num w:numId="10">
    <w:abstractNumId w:val="61"/>
  </w:num>
  <w:num w:numId="11">
    <w:abstractNumId w:val="81"/>
  </w:num>
  <w:num w:numId="12">
    <w:abstractNumId w:val="44"/>
  </w:num>
  <w:num w:numId="13">
    <w:abstractNumId w:val="55"/>
  </w:num>
  <w:num w:numId="14">
    <w:abstractNumId w:val="63"/>
  </w:num>
  <w:num w:numId="15">
    <w:abstractNumId w:val="20"/>
  </w:num>
  <w:num w:numId="16">
    <w:abstractNumId w:val="29"/>
  </w:num>
  <w:num w:numId="17">
    <w:abstractNumId w:val="6"/>
  </w:num>
  <w:num w:numId="18">
    <w:abstractNumId w:val="73"/>
  </w:num>
  <w:num w:numId="19">
    <w:abstractNumId w:val="64"/>
  </w:num>
  <w:num w:numId="20">
    <w:abstractNumId w:val="11"/>
  </w:num>
  <w:num w:numId="21">
    <w:abstractNumId w:val="21"/>
  </w:num>
  <w:num w:numId="22">
    <w:abstractNumId w:val="30"/>
  </w:num>
  <w:num w:numId="23">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24">
    <w:abstractNumId w:val="41"/>
  </w:num>
  <w:num w:numId="25">
    <w:abstractNumId w:val="32"/>
  </w:num>
  <w:num w:numId="26">
    <w:abstractNumId w:val="65"/>
  </w:num>
  <w:num w:numId="27">
    <w:abstractNumId w:val="48"/>
  </w:num>
  <w:num w:numId="28">
    <w:abstractNumId w:val="8"/>
  </w:num>
  <w:num w:numId="29">
    <w:abstractNumId w:val="38"/>
  </w:num>
  <w:num w:numId="30">
    <w:abstractNumId w:val="39"/>
  </w:num>
  <w:num w:numId="31">
    <w:abstractNumId w:val="71"/>
  </w:num>
  <w:num w:numId="32">
    <w:abstractNumId w:val="45"/>
  </w:num>
  <w:num w:numId="33">
    <w:abstractNumId w:val="83"/>
  </w:num>
  <w:num w:numId="34">
    <w:abstractNumId w:val="60"/>
  </w:num>
  <w:num w:numId="35">
    <w:abstractNumId w:val="47"/>
  </w:num>
  <w:num w:numId="36">
    <w:abstractNumId w:val="18"/>
  </w:num>
  <w:num w:numId="37">
    <w:abstractNumId w:val="66"/>
  </w:num>
  <w:num w:numId="38">
    <w:abstractNumId w:val="82"/>
  </w:num>
  <w:num w:numId="39">
    <w:abstractNumId w:val="14"/>
  </w:num>
  <w:num w:numId="40">
    <w:abstractNumId w:val="4"/>
  </w:num>
  <w:num w:numId="41">
    <w:abstractNumId w:val="25"/>
  </w:num>
  <w:num w:numId="42">
    <w:abstractNumId w:val="26"/>
  </w:num>
  <w:num w:numId="43">
    <w:abstractNumId w:val="75"/>
  </w:num>
  <w:num w:numId="44">
    <w:abstractNumId w:val="67"/>
  </w:num>
  <w:num w:numId="45">
    <w:abstractNumId w:val="12"/>
  </w:num>
  <w:num w:numId="46">
    <w:abstractNumId w:val="57"/>
  </w:num>
  <w:num w:numId="47">
    <w:abstractNumId w:val="2"/>
  </w:num>
  <w:num w:numId="48">
    <w:abstractNumId w:val="49"/>
  </w:num>
  <w:num w:numId="49">
    <w:abstractNumId w:val="17"/>
  </w:num>
  <w:num w:numId="50">
    <w:abstractNumId w:val="79"/>
  </w:num>
  <w:num w:numId="51">
    <w:abstractNumId w:val="23"/>
  </w:num>
  <w:num w:numId="52">
    <w:abstractNumId w:val="53"/>
  </w:num>
  <w:num w:numId="53">
    <w:abstractNumId w:val="15"/>
  </w:num>
  <w:num w:numId="54">
    <w:abstractNumId w:val="42"/>
  </w:num>
  <w:num w:numId="55">
    <w:abstractNumId w:val="76"/>
  </w:num>
  <w:num w:numId="56">
    <w:abstractNumId w:val="19"/>
  </w:num>
  <w:num w:numId="57">
    <w:abstractNumId w:val="24"/>
  </w:num>
  <w:num w:numId="58">
    <w:abstractNumId w:val="1"/>
  </w:num>
  <w:num w:numId="59">
    <w:abstractNumId w:val="28"/>
  </w:num>
  <w:num w:numId="60">
    <w:abstractNumId w:val="31"/>
  </w:num>
  <w:num w:numId="61">
    <w:abstractNumId w:val="33"/>
  </w:num>
  <w:num w:numId="62">
    <w:abstractNumId w:val="9"/>
  </w:num>
  <w:num w:numId="63">
    <w:abstractNumId w:val="59"/>
  </w:num>
  <w:num w:numId="64">
    <w:abstractNumId w:val="16"/>
  </w:num>
  <w:num w:numId="65">
    <w:abstractNumId w:val="37"/>
  </w:num>
  <w:num w:numId="66">
    <w:abstractNumId w:val="72"/>
  </w:num>
  <w:num w:numId="67">
    <w:abstractNumId w:val="46"/>
  </w:num>
  <w:num w:numId="68">
    <w:abstractNumId w:val="68"/>
  </w:num>
  <w:num w:numId="69">
    <w:abstractNumId w:val="10"/>
  </w:num>
  <w:num w:numId="70">
    <w:abstractNumId w:val="50"/>
  </w:num>
  <w:num w:numId="71">
    <w:abstractNumId w:val="54"/>
  </w:num>
  <w:num w:numId="72">
    <w:abstractNumId w:val="62"/>
  </w:num>
  <w:num w:numId="73">
    <w:abstractNumId w:val="80"/>
  </w:num>
  <w:num w:numId="74">
    <w:abstractNumId w:val="56"/>
  </w:num>
  <w:num w:numId="75">
    <w:abstractNumId w:val="13"/>
  </w:num>
  <w:num w:numId="76">
    <w:abstractNumId w:val="7"/>
  </w:num>
  <w:num w:numId="77">
    <w:abstractNumId w:val="70"/>
  </w:num>
  <w:num w:numId="78">
    <w:abstractNumId w:val="69"/>
  </w:num>
  <w:num w:numId="79">
    <w:abstractNumId w:val="22"/>
  </w:num>
  <w:num w:numId="80">
    <w:abstractNumId w:val="22"/>
  </w:num>
  <w:num w:numId="81">
    <w:abstractNumId w:val="22"/>
  </w:num>
  <w:num w:numId="82">
    <w:abstractNumId w:val="22"/>
  </w:num>
  <w:num w:numId="83">
    <w:abstractNumId w:val="5"/>
  </w:num>
  <w:num w:numId="84">
    <w:abstractNumId w:val="40"/>
  </w:num>
  <w:num w:numId="85">
    <w:abstractNumId w:val="3"/>
  </w:num>
  <w:num w:numId="86">
    <w:abstractNumId w:val="27"/>
  </w:num>
  <w:num w:numId="87">
    <w:abstractNumId w:val="22"/>
  </w:num>
  <w:num w:numId="88">
    <w:abstractNumId w:val="7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drawingGridHorizontalSpacing w:val="110"/>
  <w:displayHorizontalDrawingGridEvery w:val="2"/>
  <w:characterSpacingControl w:val="doNotCompress"/>
  <w:hdrShapeDefaults>
    <o:shapedefaults v:ext="edit" spidmax="2049">
      <o:colormru v:ext="edit" colors="#ba05c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UwtDQ3NzWyMDcxMDFU0lEKTi0uzszPAykwqwUAK0YbWywAAAA="/>
  </w:docVars>
  <w:rsids>
    <w:rsidRoot w:val="00F6426D"/>
    <w:rsid w:val="00000DD3"/>
    <w:rsid w:val="00001097"/>
    <w:rsid w:val="000010F7"/>
    <w:rsid w:val="0000133B"/>
    <w:rsid w:val="00001754"/>
    <w:rsid w:val="000025E6"/>
    <w:rsid w:val="00002D78"/>
    <w:rsid w:val="00002F21"/>
    <w:rsid w:val="000035FD"/>
    <w:rsid w:val="00003A42"/>
    <w:rsid w:val="0000413B"/>
    <w:rsid w:val="00004429"/>
    <w:rsid w:val="0000573A"/>
    <w:rsid w:val="00006044"/>
    <w:rsid w:val="00006EA1"/>
    <w:rsid w:val="00010051"/>
    <w:rsid w:val="0001094B"/>
    <w:rsid w:val="00012702"/>
    <w:rsid w:val="000129FC"/>
    <w:rsid w:val="00013645"/>
    <w:rsid w:val="00013A1B"/>
    <w:rsid w:val="00015486"/>
    <w:rsid w:val="00015A05"/>
    <w:rsid w:val="000173FE"/>
    <w:rsid w:val="00017660"/>
    <w:rsid w:val="00017A0E"/>
    <w:rsid w:val="00020223"/>
    <w:rsid w:val="000206F4"/>
    <w:rsid w:val="00021043"/>
    <w:rsid w:val="00021FE6"/>
    <w:rsid w:val="000225BB"/>
    <w:rsid w:val="00022D8C"/>
    <w:rsid w:val="00024507"/>
    <w:rsid w:val="000255E5"/>
    <w:rsid w:val="000268CA"/>
    <w:rsid w:val="00026C03"/>
    <w:rsid w:val="00027038"/>
    <w:rsid w:val="00027847"/>
    <w:rsid w:val="00027C53"/>
    <w:rsid w:val="00027F86"/>
    <w:rsid w:val="0003004A"/>
    <w:rsid w:val="000313F3"/>
    <w:rsid w:val="00031ABF"/>
    <w:rsid w:val="00032755"/>
    <w:rsid w:val="00034390"/>
    <w:rsid w:val="00034C58"/>
    <w:rsid w:val="000369EE"/>
    <w:rsid w:val="0004066F"/>
    <w:rsid w:val="000407F4"/>
    <w:rsid w:val="000411F2"/>
    <w:rsid w:val="00041FBA"/>
    <w:rsid w:val="0004241B"/>
    <w:rsid w:val="00044332"/>
    <w:rsid w:val="00044EB3"/>
    <w:rsid w:val="000452D1"/>
    <w:rsid w:val="00045675"/>
    <w:rsid w:val="00046862"/>
    <w:rsid w:val="000469BE"/>
    <w:rsid w:val="00047568"/>
    <w:rsid w:val="00047BD9"/>
    <w:rsid w:val="0005057A"/>
    <w:rsid w:val="00051568"/>
    <w:rsid w:val="00052C3E"/>
    <w:rsid w:val="00053325"/>
    <w:rsid w:val="00054290"/>
    <w:rsid w:val="000543D7"/>
    <w:rsid w:val="00054A18"/>
    <w:rsid w:val="000557DA"/>
    <w:rsid w:val="00055B3C"/>
    <w:rsid w:val="000561A2"/>
    <w:rsid w:val="000562D5"/>
    <w:rsid w:val="00056DB1"/>
    <w:rsid w:val="000573CC"/>
    <w:rsid w:val="000609E3"/>
    <w:rsid w:val="00060FE6"/>
    <w:rsid w:val="00061C26"/>
    <w:rsid w:val="00061FF4"/>
    <w:rsid w:val="0006226E"/>
    <w:rsid w:val="00062CC5"/>
    <w:rsid w:val="00062D61"/>
    <w:rsid w:val="000636BC"/>
    <w:rsid w:val="00063B15"/>
    <w:rsid w:val="00063BC4"/>
    <w:rsid w:val="00063D12"/>
    <w:rsid w:val="00063E9F"/>
    <w:rsid w:val="00064963"/>
    <w:rsid w:val="00064E24"/>
    <w:rsid w:val="00065C06"/>
    <w:rsid w:val="00065E35"/>
    <w:rsid w:val="00066A5B"/>
    <w:rsid w:val="00066E3D"/>
    <w:rsid w:val="000673DA"/>
    <w:rsid w:val="0006778F"/>
    <w:rsid w:val="0007045A"/>
    <w:rsid w:val="00070BFD"/>
    <w:rsid w:val="00071492"/>
    <w:rsid w:val="00072F13"/>
    <w:rsid w:val="0007302A"/>
    <w:rsid w:val="00073DCB"/>
    <w:rsid w:val="00073ECE"/>
    <w:rsid w:val="000745EA"/>
    <w:rsid w:val="0007582C"/>
    <w:rsid w:val="00075F37"/>
    <w:rsid w:val="00076020"/>
    <w:rsid w:val="000774DC"/>
    <w:rsid w:val="00077EE1"/>
    <w:rsid w:val="00080B30"/>
    <w:rsid w:val="0008263A"/>
    <w:rsid w:val="000831B7"/>
    <w:rsid w:val="00083AD3"/>
    <w:rsid w:val="00085087"/>
    <w:rsid w:val="00085B3D"/>
    <w:rsid w:val="00085D7B"/>
    <w:rsid w:val="0008652F"/>
    <w:rsid w:val="000866DD"/>
    <w:rsid w:val="00086BC6"/>
    <w:rsid w:val="0008712A"/>
    <w:rsid w:val="00087F87"/>
    <w:rsid w:val="000906BA"/>
    <w:rsid w:val="00090D9B"/>
    <w:rsid w:val="000910E4"/>
    <w:rsid w:val="0009112C"/>
    <w:rsid w:val="000926D9"/>
    <w:rsid w:val="000930D0"/>
    <w:rsid w:val="00093AB0"/>
    <w:rsid w:val="00093C8D"/>
    <w:rsid w:val="00096215"/>
    <w:rsid w:val="00096394"/>
    <w:rsid w:val="00097716"/>
    <w:rsid w:val="00097F51"/>
    <w:rsid w:val="00097F5E"/>
    <w:rsid w:val="000A0671"/>
    <w:rsid w:val="000A121C"/>
    <w:rsid w:val="000A227E"/>
    <w:rsid w:val="000A2505"/>
    <w:rsid w:val="000A2B1F"/>
    <w:rsid w:val="000A47AA"/>
    <w:rsid w:val="000A594E"/>
    <w:rsid w:val="000A67D0"/>
    <w:rsid w:val="000A75BA"/>
    <w:rsid w:val="000A7F99"/>
    <w:rsid w:val="000B0D2F"/>
    <w:rsid w:val="000B1812"/>
    <w:rsid w:val="000B1A94"/>
    <w:rsid w:val="000B3DBB"/>
    <w:rsid w:val="000B42E8"/>
    <w:rsid w:val="000B4713"/>
    <w:rsid w:val="000B4A38"/>
    <w:rsid w:val="000B533A"/>
    <w:rsid w:val="000B5A97"/>
    <w:rsid w:val="000B6694"/>
    <w:rsid w:val="000B6952"/>
    <w:rsid w:val="000B6BFC"/>
    <w:rsid w:val="000B6D7C"/>
    <w:rsid w:val="000B7050"/>
    <w:rsid w:val="000B72F0"/>
    <w:rsid w:val="000C093B"/>
    <w:rsid w:val="000C0B6A"/>
    <w:rsid w:val="000C1617"/>
    <w:rsid w:val="000C2D4F"/>
    <w:rsid w:val="000C35C2"/>
    <w:rsid w:val="000C633F"/>
    <w:rsid w:val="000D0485"/>
    <w:rsid w:val="000D157C"/>
    <w:rsid w:val="000D1DA7"/>
    <w:rsid w:val="000D21DD"/>
    <w:rsid w:val="000D3F4C"/>
    <w:rsid w:val="000D4418"/>
    <w:rsid w:val="000D44A2"/>
    <w:rsid w:val="000D4C86"/>
    <w:rsid w:val="000D5078"/>
    <w:rsid w:val="000D6EF0"/>
    <w:rsid w:val="000D71DF"/>
    <w:rsid w:val="000D7299"/>
    <w:rsid w:val="000D7527"/>
    <w:rsid w:val="000E0ADB"/>
    <w:rsid w:val="000E0EA2"/>
    <w:rsid w:val="000E1C9A"/>
    <w:rsid w:val="000E29AD"/>
    <w:rsid w:val="000E2B56"/>
    <w:rsid w:val="000E2F22"/>
    <w:rsid w:val="000E2F88"/>
    <w:rsid w:val="000E317D"/>
    <w:rsid w:val="000E4585"/>
    <w:rsid w:val="000E4B01"/>
    <w:rsid w:val="000E53AC"/>
    <w:rsid w:val="000E6078"/>
    <w:rsid w:val="000E6107"/>
    <w:rsid w:val="000E6474"/>
    <w:rsid w:val="000E6F38"/>
    <w:rsid w:val="000E7338"/>
    <w:rsid w:val="000E7756"/>
    <w:rsid w:val="000E7778"/>
    <w:rsid w:val="000F035C"/>
    <w:rsid w:val="000F03C7"/>
    <w:rsid w:val="000F0541"/>
    <w:rsid w:val="000F1691"/>
    <w:rsid w:val="000F4301"/>
    <w:rsid w:val="000F4A60"/>
    <w:rsid w:val="000F58F0"/>
    <w:rsid w:val="000F69CF"/>
    <w:rsid w:val="000F7D42"/>
    <w:rsid w:val="00100E07"/>
    <w:rsid w:val="0010100A"/>
    <w:rsid w:val="00102B9C"/>
    <w:rsid w:val="00103844"/>
    <w:rsid w:val="00104283"/>
    <w:rsid w:val="00104364"/>
    <w:rsid w:val="001052B7"/>
    <w:rsid w:val="0010688E"/>
    <w:rsid w:val="00106CEF"/>
    <w:rsid w:val="0010735B"/>
    <w:rsid w:val="001103C0"/>
    <w:rsid w:val="001105DD"/>
    <w:rsid w:val="0011066E"/>
    <w:rsid w:val="00111E4C"/>
    <w:rsid w:val="00112381"/>
    <w:rsid w:val="0011281D"/>
    <w:rsid w:val="00112DE9"/>
    <w:rsid w:val="00114F92"/>
    <w:rsid w:val="00116332"/>
    <w:rsid w:val="00116688"/>
    <w:rsid w:val="0011686B"/>
    <w:rsid w:val="001168DC"/>
    <w:rsid w:val="0012060A"/>
    <w:rsid w:val="00120C8B"/>
    <w:rsid w:val="00121041"/>
    <w:rsid w:val="00121CEF"/>
    <w:rsid w:val="00122082"/>
    <w:rsid w:val="0012297C"/>
    <w:rsid w:val="00123065"/>
    <w:rsid w:val="0012368C"/>
    <w:rsid w:val="00125527"/>
    <w:rsid w:val="0012609C"/>
    <w:rsid w:val="00126166"/>
    <w:rsid w:val="001272E7"/>
    <w:rsid w:val="00127384"/>
    <w:rsid w:val="00127B51"/>
    <w:rsid w:val="00131D01"/>
    <w:rsid w:val="00131D1C"/>
    <w:rsid w:val="0013234F"/>
    <w:rsid w:val="00133064"/>
    <w:rsid w:val="00133342"/>
    <w:rsid w:val="00133605"/>
    <w:rsid w:val="00134A2E"/>
    <w:rsid w:val="00135EF0"/>
    <w:rsid w:val="001378A2"/>
    <w:rsid w:val="0014082B"/>
    <w:rsid w:val="00140C18"/>
    <w:rsid w:val="00140FA8"/>
    <w:rsid w:val="0014178C"/>
    <w:rsid w:val="001417F7"/>
    <w:rsid w:val="0014348C"/>
    <w:rsid w:val="001435AD"/>
    <w:rsid w:val="001436E4"/>
    <w:rsid w:val="00143DBA"/>
    <w:rsid w:val="00143DFE"/>
    <w:rsid w:val="001448CC"/>
    <w:rsid w:val="0014498B"/>
    <w:rsid w:val="001455DC"/>
    <w:rsid w:val="00145D6A"/>
    <w:rsid w:val="001461A6"/>
    <w:rsid w:val="001461D9"/>
    <w:rsid w:val="001465EF"/>
    <w:rsid w:val="00146EF2"/>
    <w:rsid w:val="001471D4"/>
    <w:rsid w:val="001478E0"/>
    <w:rsid w:val="00147C08"/>
    <w:rsid w:val="0015040F"/>
    <w:rsid w:val="00151D79"/>
    <w:rsid w:val="001524A1"/>
    <w:rsid w:val="001538CA"/>
    <w:rsid w:val="00153928"/>
    <w:rsid w:val="00153F3A"/>
    <w:rsid w:val="001540DE"/>
    <w:rsid w:val="00154FBC"/>
    <w:rsid w:val="00155132"/>
    <w:rsid w:val="00156DAA"/>
    <w:rsid w:val="001579CB"/>
    <w:rsid w:val="00160995"/>
    <w:rsid w:val="001614AB"/>
    <w:rsid w:val="00161F42"/>
    <w:rsid w:val="001620D3"/>
    <w:rsid w:val="00162497"/>
    <w:rsid w:val="00162530"/>
    <w:rsid w:val="00164458"/>
    <w:rsid w:val="0016451A"/>
    <w:rsid w:val="0016458E"/>
    <w:rsid w:val="00164966"/>
    <w:rsid w:val="00165716"/>
    <w:rsid w:val="00167D22"/>
    <w:rsid w:val="00170EDD"/>
    <w:rsid w:val="00171F0E"/>
    <w:rsid w:val="00173F74"/>
    <w:rsid w:val="0017499C"/>
    <w:rsid w:val="00175BD8"/>
    <w:rsid w:val="00175E12"/>
    <w:rsid w:val="00176608"/>
    <w:rsid w:val="00176742"/>
    <w:rsid w:val="00176BB0"/>
    <w:rsid w:val="001778D1"/>
    <w:rsid w:val="00177EDA"/>
    <w:rsid w:val="00181046"/>
    <w:rsid w:val="00181793"/>
    <w:rsid w:val="001819A4"/>
    <w:rsid w:val="00182E8F"/>
    <w:rsid w:val="001845CC"/>
    <w:rsid w:val="00184C8C"/>
    <w:rsid w:val="00184DFD"/>
    <w:rsid w:val="001861D3"/>
    <w:rsid w:val="0018637E"/>
    <w:rsid w:val="001875E9"/>
    <w:rsid w:val="00187690"/>
    <w:rsid w:val="00190F8A"/>
    <w:rsid w:val="001917CE"/>
    <w:rsid w:val="00191C4C"/>
    <w:rsid w:val="00192574"/>
    <w:rsid w:val="00192EA3"/>
    <w:rsid w:val="001940FD"/>
    <w:rsid w:val="001944C9"/>
    <w:rsid w:val="001949E1"/>
    <w:rsid w:val="00194CAB"/>
    <w:rsid w:val="00196591"/>
    <w:rsid w:val="00196C9B"/>
    <w:rsid w:val="001A0986"/>
    <w:rsid w:val="001A0ACD"/>
    <w:rsid w:val="001A0D94"/>
    <w:rsid w:val="001A0EC6"/>
    <w:rsid w:val="001A138E"/>
    <w:rsid w:val="001A1530"/>
    <w:rsid w:val="001A1F2C"/>
    <w:rsid w:val="001A2B34"/>
    <w:rsid w:val="001A2E3A"/>
    <w:rsid w:val="001A335E"/>
    <w:rsid w:val="001A3423"/>
    <w:rsid w:val="001A34E5"/>
    <w:rsid w:val="001A369E"/>
    <w:rsid w:val="001A4384"/>
    <w:rsid w:val="001A43B1"/>
    <w:rsid w:val="001A59F5"/>
    <w:rsid w:val="001A61F3"/>
    <w:rsid w:val="001A6FDA"/>
    <w:rsid w:val="001B0482"/>
    <w:rsid w:val="001B0663"/>
    <w:rsid w:val="001B0FC4"/>
    <w:rsid w:val="001B222D"/>
    <w:rsid w:val="001B243F"/>
    <w:rsid w:val="001B2A3D"/>
    <w:rsid w:val="001B2EF3"/>
    <w:rsid w:val="001B38EA"/>
    <w:rsid w:val="001B3C8F"/>
    <w:rsid w:val="001B4349"/>
    <w:rsid w:val="001B4788"/>
    <w:rsid w:val="001B4920"/>
    <w:rsid w:val="001B49CB"/>
    <w:rsid w:val="001B4C09"/>
    <w:rsid w:val="001B6CC9"/>
    <w:rsid w:val="001B7219"/>
    <w:rsid w:val="001B7878"/>
    <w:rsid w:val="001C0881"/>
    <w:rsid w:val="001C1077"/>
    <w:rsid w:val="001C1503"/>
    <w:rsid w:val="001C1CFC"/>
    <w:rsid w:val="001C26E5"/>
    <w:rsid w:val="001C3F34"/>
    <w:rsid w:val="001C4236"/>
    <w:rsid w:val="001C4247"/>
    <w:rsid w:val="001C48B7"/>
    <w:rsid w:val="001C48FA"/>
    <w:rsid w:val="001C7680"/>
    <w:rsid w:val="001C7981"/>
    <w:rsid w:val="001D075C"/>
    <w:rsid w:val="001D0870"/>
    <w:rsid w:val="001D0AC1"/>
    <w:rsid w:val="001D2F34"/>
    <w:rsid w:val="001D3439"/>
    <w:rsid w:val="001D40CF"/>
    <w:rsid w:val="001D48E0"/>
    <w:rsid w:val="001D5269"/>
    <w:rsid w:val="001D5634"/>
    <w:rsid w:val="001D67D1"/>
    <w:rsid w:val="001D6820"/>
    <w:rsid w:val="001D70EB"/>
    <w:rsid w:val="001D7A83"/>
    <w:rsid w:val="001E108E"/>
    <w:rsid w:val="001E13D0"/>
    <w:rsid w:val="001E1C46"/>
    <w:rsid w:val="001E216A"/>
    <w:rsid w:val="001E276E"/>
    <w:rsid w:val="001E2C12"/>
    <w:rsid w:val="001E3E41"/>
    <w:rsid w:val="001E41D8"/>
    <w:rsid w:val="001E4FA8"/>
    <w:rsid w:val="001E69A4"/>
    <w:rsid w:val="001E6EC6"/>
    <w:rsid w:val="001E701A"/>
    <w:rsid w:val="001E7898"/>
    <w:rsid w:val="001F01C6"/>
    <w:rsid w:val="001F057E"/>
    <w:rsid w:val="001F0EBB"/>
    <w:rsid w:val="001F1605"/>
    <w:rsid w:val="001F1AD1"/>
    <w:rsid w:val="001F1D34"/>
    <w:rsid w:val="001F21FC"/>
    <w:rsid w:val="001F33DA"/>
    <w:rsid w:val="001F3A78"/>
    <w:rsid w:val="001F3DAF"/>
    <w:rsid w:val="001F3F06"/>
    <w:rsid w:val="001F475F"/>
    <w:rsid w:val="001F54E4"/>
    <w:rsid w:val="001F64E9"/>
    <w:rsid w:val="001F68D9"/>
    <w:rsid w:val="001F7288"/>
    <w:rsid w:val="001F72C0"/>
    <w:rsid w:val="001F755A"/>
    <w:rsid w:val="00200C82"/>
    <w:rsid w:val="00200CEA"/>
    <w:rsid w:val="002034C4"/>
    <w:rsid w:val="002054AB"/>
    <w:rsid w:val="00205D8C"/>
    <w:rsid w:val="00206203"/>
    <w:rsid w:val="00206AAA"/>
    <w:rsid w:val="00206CD9"/>
    <w:rsid w:val="00210A05"/>
    <w:rsid w:val="002111D8"/>
    <w:rsid w:val="00211902"/>
    <w:rsid w:val="002122CA"/>
    <w:rsid w:val="00212F39"/>
    <w:rsid w:val="00213EBE"/>
    <w:rsid w:val="0021498A"/>
    <w:rsid w:val="00215A5C"/>
    <w:rsid w:val="00215F83"/>
    <w:rsid w:val="00216255"/>
    <w:rsid w:val="00216AFE"/>
    <w:rsid w:val="00216C60"/>
    <w:rsid w:val="002173C5"/>
    <w:rsid w:val="002179FB"/>
    <w:rsid w:val="00217F16"/>
    <w:rsid w:val="00220613"/>
    <w:rsid w:val="00220F14"/>
    <w:rsid w:val="00223077"/>
    <w:rsid w:val="0022316F"/>
    <w:rsid w:val="00223870"/>
    <w:rsid w:val="00223F8B"/>
    <w:rsid w:val="0022427E"/>
    <w:rsid w:val="00224304"/>
    <w:rsid w:val="00224C11"/>
    <w:rsid w:val="00224D50"/>
    <w:rsid w:val="00226995"/>
    <w:rsid w:val="00226CBE"/>
    <w:rsid w:val="00230E17"/>
    <w:rsid w:val="00231145"/>
    <w:rsid w:val="002325C2"/>
    <w:rsid w:val="00232A49"/>
    <w:rsid w:val="00233B02"/>
    <w:rsid w:val="002343A7"/>
    <w:rsid w:val="00234A74"/>
    <w:rsid w:val="00235178"/>
    <w:rsid w:val="00235536"/>
    <w:rsid w:val="0023555F"/>
    <w:rsid w:val="00236041"/>
    <w:rsid w:val="0023615F"/>
    <w:rsid w:val="002368A0"/>
    <w:rsid w:val="00240826"/>
    <w:rsid w:val="00240C40"/>
    <w:rsid w:val="002417C9"/>
    <w:rsid w:val="00241A34"/>
    <w:rsid w:val="00242B41"/>
    <w:rsid w:val="002437B8"/>
    <w:rsid w:val="002439D7"/>
    <w:rsid w:val="00245120"/>
    <w:rsid w:val="002479B6"/>
    <w:rsid w:val="00251800"/>
    <w:rsid w:val="00252544"/>
    <w:rsid w:val="002556C4"/>
    <w:rsid w:val="00256FE7"/>
    <w:rsid w:val="002578C6"/>
    <w:rsid w:val="00257945"/>
    <w:rsid w:val="00257D0D"/>
    <w:rsid w:val="00262141"/>
    <w:rsid w:val="00262152"/>
    <w:rsid w:val="00262368"/>
    <w:rsid w:val="00264390"/>
    <w:rsid w:val="00264940"/>
    <w:rsid w:val="0026533C"/>
    <w:rsid w:val="002675D1"/>
    <w:rsid w:val="00267E90"/>
    <w:rsid w:val="00267FFC"/>
    <w:rsid w:val="002706F7"/>
    <w:rsid w:val="0027112A"/>
    <w:rsid w:val="0027189E"/>
    <w:rsid w:val="00272591"/>
    <w:rsid w:val="00272E2B"/>
    <w:rsid w:val="00272EEF"/>
    <w:rsid w:val="00273412"/>
    <w:rsid w:val="002739C0"/>
    <w:rsid w:val="0027431A"/>
    <w:rsid w:val="00274504"/>
    <w:rsid w:val="00275339"/>
    <w:rsid w:val="00276CA9"/>
    <w:rsid w:val="00276CDE"/>
    <w:rsid w:val="00276D3A"/>
    <w:rsid w:val="002777E5"/>
    <w:rsid w:val="0028029C"/>
    <w:rsid w:val="00280353"/>
    <w:rsid w:val="00280543"/>
    <w:rsid w:val="0028068E"/>
    <w:rsid w:val="002807E3"/>
    <w:rsid w:val="00280DE7"/>
    <w:rsid w:val="002811E5"/>
    <w:rsid w:val="00281DC8"/>
    <w:rsid w:val="00282B59"/>
    <w:rsid w:val="0028351D"/>
    <w:rsid w:val="00283F75"/>
    <w:rsid w:val="002842C4"/>
    <w:rsid w:val="00285BDE"/>
    <w:rsid w:val="0029081B"/>
    <w:rsid w:val="0029088D"/>
    <w:rsid w:val="002908AC"/>
    <w:rsid w:val="00290A9E"/>
    <w:rsid w:val="00290D5A"/>
    <w:rsid w:val="00292AF3"/>
    <w:rsid w:val="00292F22"/>
    <w:rsid w:val="0029347F"/>
    <w:rsid w:val="00294FFD"/>
    <w:rsid w:val="002955AF"/>
    <w:rsid w:val="002957F8"/>
    <w:rsid w:val="00297F79"/>
    <w:rsid w:val="002A1761"/>
    <w:rsid w:val="002A1EB7"/>
    <w:rsid w:val="002A38A5"/>
    <w:rsid w:val="002A44BF"/>
    <w:rsid w:val="002A4E5C"/>
    <w:rsid w:val="002A6B73"/>
    <w:rsid w:val="002A78AF"/>
    <w:rsid w:val="002B0C6C"/>
    <w:rsid w:val="002B0ED6"/>
    <w:rsid w:val="002B1420"/>
    <w:rsid w:val="002B292A"/>
    <w:rsid w:val="002B3CB5"/>
    <w:rsid w:val="002B3DFD"/>
    <w:rsid w:val="002B4461"/>
    <w:rsid w:val="002B5348"/>
    <w:rsid w:val="002B64B7"/>
    <w:rsid w:val="002B7168"/>
    <w:rsid w:val="002C0877"/>
    <w:rsid w:val="002C1139"/>
    <w:rsid w:val="002C35F2"/>
    <w:rsid w:val="002C3C75"/>
    <w:rsid w:val="002C439A"/>
    <w:rsid w:val="002C493B"/>
    <w:rsid w:val="002C5381"/>
    <w:rsid w:val="002C6109"/>
    <w:rsid w:val="002C66AF"/>
    <w:rsid w:val="002C6A0F"/>
    <w:rsid w:val="002D1C88"/>
    <w:rsid w:val="002D1F4C"/>
    <w:rsid w:val="002D2ABC"/>
    <w:rsid w:val="002D32F0"/>
    <w:rsid w:val="002D46F0"/>
    <w:rsid w:val="002D49E2"/>
    <w:rsid w:val="002D5638"/>
    <w:rsid w:val="002D6805"/>
    <w:rsid w:val="002D6921"/>
    <w:rsid w:val="002D764D"/>
    <w:rsid w:val="002D7CBF"/>
    <w:rsid w:val="002E007E"/>
    <w:rsid w:val="002E071D"/>
    <w:rsid w:val="002E18E7"/>
    <w:rsid w:val="002E3F9E"/>
    <w:rsid w:val="002E5123"/>
    <w:rsid w:val="002E550D"/>
    <w:rsid w:val="002F11F2"/>
    <w:rsid w:val="002F1C61"/>
    <w:rsid w:val="002F2762"/>
    <w:rsid w:val="002F2EBA"/>
    <w:rsid w:val="002F52BE"/>
    <w:rsid w:val="002F52CF"/>
    <w:rsid w:val="002F556B"/>
    <w:rsid w:val="002F561D"/>
    <w:rsid w:val="002F6D63"/>
    <w:rsid w:val="002F73FC"/>
    <w:rsid w:val="002F7409"/>
    <w:rsid w:val="002F7801"/>
    <w:rsid w:val="003009F3"/>
    <w:rsid w:val="00300A96"/>
    <w:rsid w:val="00300EE9"/>
    <w:rsid w:val="00301135"/>
    <w:rsid w:val="003012B8"/>
    <w:rsid w:val="00301A1F"/>
    <w:rsid w:val="00301BBC"/>
    <w:rsid w:val="003023C4"/>
    <w:rsid w:val="003029D5"/>
    <w:rsid w:val="00302BAF"/>
    <w:rsid w:val="00303018"/>
    <w:rsid w:val="0030394F"/>
    <w:rsid w:val="00304545"/>
    <w:rsid w:val="003047D6"/>
    <w:rsid w:val="00304DED"/>
    <w:rsid w:val="00305CC3"/>
    <w:rsid w:val="00305E8D"/>
    <w:rsid w:val="003063D3"/>
    <w:rsid w:val="003069EE"/>
    <w:rsid w:val="00307988"/>
    <w:rsid w:val="00310275"/>
    <w:rsid w:val="0031146C"/>
    <w:rsid w:val="003124B0"/>
    <w:rsid w:val="00313F84"/>
    <w:rsid w:val="0031454F"/>
    <w:rsid w:val="003145A8"/>
    <w:rsid w:val="003148F8"/>
    <w:rsid w:val="00314A5F"/>
    <w:rsid w:val="00314DF0"/>
    <w:rsid w:val="00314FBB"/>
    <w:rsid w:val="003157E4"/>
    <w:rsid w:val="0031634A"/>
    <w:rsid w:val="00316EFA"/>
    <w:rsid w:val="003200A4"/>
    <w:rsid w:val="00320AC2"/>
    <w:rsid w:val="00321882"/>
    <w:rsid w:val="00322339"/>
    <w:rsid w:val="003231F6"/>
    <w:rsid w:val="00323ADD"/>
    <w:rsid w:val="00323AF6"/>
    <w:rsid w:val="00323C91"/>
    <w:rsid w:val="00323E3A"/>
    <w:rsid w:val="0032494A"/>
    <w:rsid w:val="00324E92"/>
    <w:rsid w:val="00324EF3"/>
    <w:rsid w:val="003251E1"/>
    <w:rsid w:val="00325259"/>
    <w:rsid w:val="00325F3D"/>
    <w:rsid w:val="003273AB"/>
    <w:rsid w:val="00330EF7"/>
    <w:rsid w:val="00331786"/>
    <w:rsid w:val="00331A06"/>
    <w:rsid w:val="003330C3"/>
    <w:rsid w:val="003331DC"/>
    <w:rsid w:val="003345A5"/>
    <w:rsid w:val="003346CD"/>
    <w:rsid w:val="003349F5"/>
    <w:rsid w:val="00334BD9"/>
    <w:rsid w:val="00335AB1"/>
    <w:rsid w:val="00337B34"/>
    <w:rsid w:val="00340573"/>
    <w:rsid w:val="00340FDF"/>
    <w:rsid w:val="00341227"/>
    <w:rsid w:val="00343038"/>
    <w:rsid w:val="003439EA"/>
    <w:rsid w:val="00343EAE"/>
    <w:rsid w:val="00345D94"/>
    <w:rsid w:val="00346015"/>
    <w:rsid w:val="003467B5"/>
    <w:rsid w:val="0034700F"/>
    <w:rsid w:val="00347234"/>
    <w:rsid w:val="00350403"/>
    <w:rsid w:val="00350689"/>
    <w:rsid w:val="00351264"/>
    <w:rsid w:val="00352A21"/>
    <w:rsid w:val="00352A2A"/>
    <w:rsid w:val="003535A7"/>
    <w:rsid w:val="00353B7D"/>
    <w:rsid w:val="00353EBE"/>
    <w:rsid w:val="003541F0"/>
    <w:rsid w:val="00355745"/>
    <w:rsid w:val="00355F98"/>
    <w:rsid w:val="0035603F"/>
    <w:rsid w:val="003564FD"/>
    <w:rsid w:val="003565A2"/>
    <w:rsid w:val="00356DDA"/>
    <w:rsid w:val="00357FB0"/>
    <w:rsid w:val="00362088"/>
    <w:rsid w:val="0036228E"/>
    <w:rsid w:val="003626C5"/>
    <w:rsid w:val="00362FBC"/>
    <w:rsid w:val="003649FB"/>
    <w:rsid w:val="0036544D"/>
    <w:rsid w:val="003658B6"/>
    <w:rsid w:val="00365E63"/>
    <w:rsid w:val="00366207"/>
    <w:rsid w:val="003663AD"/>
    <w:rsid w:val="00367207"/>
    <w:rsid w:val="00367AE0"/>
    <w:rsid w:val="00370A23"/>
    <w:rsid w:val="00371371"/>
    <w:rsid w:val="00372405"/>
    <w:rsid w:val="003724B9"/>
    <w:rsid w:val="003724FE"/>
    <w:rsid w:val="003727C9"/>
    <w:rsid w:val="00373A77"/>
    <w:rsid w:val="0037505C"/>
    <w:rsid w:val="0037550E"/>
    <w:rsid w:val="00375CF4"/>
    <w:rsid w:val="003761F6"/>
    <w:rsid w:val="003771A7"/>
    <w:rsid w:val="00377B85"/>
    <w:rsid w:val="00377DF4"/>
    <w:rsid w:val="00380726"/>
    <w:rsid w:val="00380960"/>
    <w:rsid w:val="00381312"/>
    <w:rsid w:val="00381762"/>
    <w:rsid w:val="003844BD"/>
    <w:rsid w:val="003854E4"/>
    <w:rsid w:val="0038576C"/>
    <w:rsid w:val="00386FD7"/>
    <w:rsid w:val="0038794B"/>
    <w:rsid w:val="00387B5A"/>
    <w:rsid w:val="00390136"/>
    <w:rsid w:val="00390E1D"/>
    <w:rsid w:val="00390FF1"/>
    <w:rsid w:val="0039247D"/>
    <w:rsid w:val="003934EF"/>
    <w:rsid w:val="003940F9"/>
    <w:rsid w:val="00394147"/>
    <w:rsid w:val="003944D7"/>
    <w:rsid w:val="0039456C"/>
    <w:rsid w:val="00394E04"/>
    <w:rsid w:val="003958B7"/>
    <w:rsid w:val="00395926"/>
    <w:rsid w:val="00396148"/>
    <w:rsid w:val="00397FA5"/>
    <w:rsid w:val="003A0996"/>
    <w:rsid w:val="003A222D"/>
    <w:rsid w:val="003A286F"/>
    <w:rsid w:val="003A2C39"/>
    <w:rsid w:val="003A2D38"/>
    <w:rsid w:val="003A30B6"/>
    <w:rsid w:val="003A37B1"/>
    <w:rsid w:val="003A3EFE"/>
    <w:rsid w:val="003A4265"/>
    <w:rsid w:val="003A4ABC"/>
    <w:rsid w:val="003A52F1"/>
    <w:rsid w:val="003A54D2"/>
    <w:rsid w:val="003A6381"/>
    <w:rsid w:val="003A67E0"/>
    <w:rsid w:val="003A6831"/>
    <w:rsid w:val="003A68D3"/>
    <w:rsid w:val="003A6D9F"/>
    <w:rsid w:val="003A7AE7"/>
    <w:rsid w:val="003A7DA0"/>
    <w:rsid w:val="003B05C2"/>
    <w:rsid w:val="003B0C57"/>
    <w:rsid w:val="003B13EA"/>
    <w:rsid w:val="003B151F"/>
    <w:rsid w:val="003B18D3"/>
    <w:rsid w:val="003B1A49"/>
    <w:rsid w:val="003B205A"/>
    <w:rsid w:val="003B2490"/>
    <w:rsid w:val="003B2581"/>
    <w:rsid w:val="003B28E3"/>
    <w:rsid w:val="003B31E9"/>
    <w:rsid w:val="003B3748"/>
    <w:rsid w:val="003B3974"/>
    <w:rsid w:val="003B3DCE"/>
    <w:rsid w:val="003B4B81"/>
    <w:rsid w:val="003B5152"/>
    <w:rsid w:val="003B61FA"/>
    <w:rsid w:val="003B627E"/>
    <w:rsid w:val="003B6C1B"/>
    <w:rsid w:val="003B7103"/>
    <w:rsid w:val="003B73BC"/>
    <w:rsid w:val="003B7553"/>
    <w:rsid w:val="003B7AA0"/>
    <w:rsid w:val="003C0FD7"/>
    <w:rsid w:val="003C195A"/>
    <w:rsid w:val="003C2E6B"/>
    <w:rsid w:val="003C2F56"/>
    <w:rsid w:val="003C31A2"/>
    <w:rsid w:val="003C4069"/>
    <w:rsid w:val="003D0ABD"/>
    <w:rsid w:val="003D0DA0"/>
    <w:rsid w:val="003D299A"/>
    <w:rsid w:val="003D3ECC"/>
    <w:rsid w:val="003D41BC"/>
    <w:rsid w:val="003D47DF"/>
    <w:rsid w:val="003D51CA"/>
    <w:rsid w:val="003D5DD7"/>
    <w:rsid w:val="003D6F7C"/>
    <w:rsid w:val="003D72F0"/>
    <w:rsid w:val="003E1533"/>
    <w:rsid w:val="003E1826"/>
    <w:rsid w:val="003E1994"/>
    <w:rsid w:val="003E20E4"/>
    <w:rsid w:val="003E23EF"/>
    <w:rsid w:val="003E33A0"/>
    <w:rsid w:val="003E3690"/>
    <w:rsid w:val="003E4D3C"/>
    <w:rsid w:val="003E5983"/>
    <w:rsid w:val="003E5FCD"/>
    <w:rsid w:val="003E6B9D"/>
    <w:rsid w:val="003E6F8F"/>
    <w:rsid w:val="003E743C"/>
    <w:rsid w:val="003E76E9"/>
    <w:rsid w:val="003E77F0"/>
    <w:rsid w:val="003F0658"/>
    <w:rsid w:val="003F09FD"/>
    <w:rsid w:val="003F0DEA"/>
    <w:rsid w:val="003F0EA9"/>
    <w:rsid w:val="003F21C6"/>
    <w:rsid w:val="003F2311"/>
    <w:rsid w:val="003F2535"/>
    <w:rsid w:val="003F3DF2"/>
    <w:rsid w:val="003F4018"/>
    <w:rsid w:val="003F41BB"/>
    <w:rsid w:val="003F61AB"/>
    <w:rsid w:val="003F647E"/>
    <w:rsid w:val="003F69F5"/>
    <w:rsid w:val="0040056B"/>
    <w:rsid w:val="00400756"/>
    <w:rsid w:val="00400E14"/>
    <w:rsid w:val="0040166A"/>
    <w:rsid w:val="00401DF5"/>
    <w:rsid w:val="00402C67"/>
    <w:rsid w:val="004031ED"/>
    <w:rsid w:val="00403EEF"/>
    <w:rsid w:val="004046F5"/>
    <w:rsid w:val="00404795"/>
    <w:rsid w:val="00406E43"/>
    <w:rsid w:val="00410829"/>
    <w:rsid w:val="00410A13"/>
    <w:rsid w:val="00411125"/>
    <w:rsid w:val="00411149"/>
    <w:rsid w:val="004116B5"/>
    <w:rsid w:val="0041195A"/>
    <w:rsid w:val="004123A2"/>
    <w:rsid w:val="00412D2D"/>
    <w:rsid w:val="00413365"/>
    <w:rsid w:val="0041399B"/>
    <w:rsid w:val="004139BD"/>
    <w:rsid w:val="004152FE"/>
    <w:rsid w:val="00415676"/>
    <w:rsid w:val="00415DBB"/>
    <w:rsid w:val="0042046F"/>
    <w:rsid w:val="00420B95"/>
    <w:rsid w:val="0042114C"/>
    <w:rsid w:val="00421F54"/>
    <w:rsid w:val="00422039"/>
    <w:rsid w:val="00423844"/>
    <w:rsid w:val="004256BA"/>
    <w:rsid w:val="00425A8E"/>
    <w:rsid w:val="00425CEA"/>
    <w:rsid w:val="004311D3"/>
    <w:rsid w:val="0043163E"/>
    <w:rsid w:val="00431C58"/>
    <w:rsid w:val="004324F1"/>
    <w:rsid w:val="00432B86"/>
    <w:rsid w:val="0043333B"/>
    <w:rsid w:val="00433703"/>
    <w:rsid w:val="00433AA2"/>
    <w:rsid w:val="00434672"/>
    <w:rsid w:val="00435BA2"/>
    <w:rsid w:val="0043613B"/>
    <w:rsid w:val="00436843"/>
    <w:rsid w:val="00437EC4"/>
    <w:rsid w:val="00440496"/>
    <w:rsid w:val="00440B3E"/>
    <w:rsid w:val="004412AB"/>
    <w:rsid w:val="00441420"/>
    <w:rsid w:val="00442D8D"/>
    <w:rsid w:val="004431E8"/>
    <w:rsid w:val="00443EB5"/>
    <w:rsid w:val="00444679"/>
    <w:rsid w:val="00444E23"/>
    <w:rsid w:val="00444EE1"/>
    <w:rsid w:val="00444FC4"/>
    <w:rsid w:val="0044518E"/>
    <w:rsid w:val="00445B39"/>
    <w:rsid w:val="00446110"/>
    <w:rsid w:val="004465CF"/>
    <w:rsid w:val="00447165"/>
    <w:rsid w:val="00447919"/>
    <w:rsid w:val="0045065D"/>
    <w:rsid w:val="0045089F"/>
    <w:rsid w:val="00451353"/>
    <w:rsid w:val="00451725"/>
    <w:rsid w:val="00452673"/>
    <w:rsid w:val="00453C09"/>
    <w:rsid w:val="0045425D"/>
    <w:rsid w:val="004556AA"/>
    <w:rsid w:val="004568AB"/>
    <w:rsid w:val="0045761A"/>
    <w:rsid w:val="00457E6E"/>
    <w:rsid w:val="00457ECC"/>
    <w:rsid w:val="00460869"/>
    <w:rsid w:val="00460AFF"/>
    <w:rsid w:val="00461C8D"/>
    <w:rsid w:val="00462C3F"/>
    <w:rsid w:val="00463229"/>
    <w:rsid w:val="004634FF"/>
    <w:rsid w:val="00464039"/>
    <w:rsid w:val="00464241"/>
    <w:rsid w:val="00464CA4"/>
    <w:rsid w:val="00465266"/>
    <w:rsid w:val="004655AC"/>
    <w:rsid w:val="00465BCF"/>
    <w:rsid w:val="00466D1F"/>
    <w:rsid w:val="0046709E"/>
    <w:rsid w:val="00467B02"/>
    <w:rsid w:val="004703FE"/>
    <w:rsid w:val="00470861"/>
    <w:rsid w:val="00470F48"/>
    <w:rsid w:val="004712B5"/>
    <w:rsid w:val="00472079"/>
    <w:rsid w:val="00472382"/>
    <w:rsid w:val="004725A8"/>
    <w:rsid w:val="004726E9"/>
    <w:rsid w:val="00472720"/>
    <w:rsid w:val="00473534"/>
    <w:rsid w:val="00473553"/>
    <w:rsid w:val="0047360F"/>
    <w:rsid w:val="004748A0"/>
    <w:rsid w:val="00474D3A"/>
    <w:rsid w:val="0047519E"/>
    <w:rsid w:val="00475249"/>
    <w:rsid w:val="00476322"/>
    <w:rsid w:val="004763BB"/>
    <w:rsid w:val="004763CE"/>
    <w:rsid w:val="0047668D"/>
    <w:rsid w:val="004767D8"/>
    <w:rsid w:val="004769A0"/>
    <w:rsid w:val="00477AA1"/>
    <w:rsid w:val="00477C05"/>
    <w:rsid w:val="00481168"/>
    <w:rsid w:val="00481C8E"/>
    <w:rsid w:val="00481DA3"/>
    <w:rsid w:val="00483A49"/>
    <w:rsid w:val="00484899"/>
    <w:rsid w:val="004855AB"/>
    <w:rsid w:val="0048583F"/>
    <w:rsid w:val="00487578"/>
    <w:rsid w:val="00487581"/>
    <w:rsid w:val="0049001F"/>
    <w:rsid w:val="00490C6B"/>
    <w:rsid w:val="00491035"/>
    <w:rsid w:val="0049250B"/>
    <w:rsid w:val="00492A2F"/>
    <w:rsid w:val="004932CA"/>
    <w:rsid w:val="00493E77"/>
    <w:rsid w:val="00494023"/>
    <w:rsid w:val="00494041"/>
    <w:rsid w:val="00494233"/>
    <w:rsid w:val="004946AA"/>
    <w:rsid w:val="00494926"/>
    <w:rsid w:val="004959B9"/>
    <w:rsid w:val="00495AD0"/>
    <w:rsid w:val="004962F2"/>
    <w:rsid w:val="00496715"/>
    <w:rsid w:val="0049692E"/>
    <w:rsid w:val="0049719A"/>
    <w:rsid w:val="004A13B1"/>
    <w:rsid w:val="004A3555"/>
    <w:rsid w:val="004A37E4"/>
    <w:rsid w:val="004A3975"/>
    <w:rsid w:val="004A47A3"/>
    <w:rsid w:val="004A5655"/>
    <w:rsid w:val="004A5E5E"/>
    <w:rsid w:val="004A66CF"/>
    <w:rsid w:val="004A69D4"/>
    <w:rsid w:val="004A7C32"/>
    <w:rsid w:val="004B0A8C"/>
    <w:rsid w:val="004B0B7B"/>
    <w:rsid w:val="004B19B1"/>
    <w:rsid w:val="004B2EE7"/>
    <w:rsid w:val="004B395D"/>
    <w:rsid w:val="004B3C46"/>
    <w:rsid w:val="004B471B"/>
    <w:rsid w:val="004B4AF3"/>
    <w:rsid w:val="004B650D"/>
    <w:rsid w:val="004B7A34"/>
    <w:rsid w:val="004C0019"/>
    <w:rsid w:val="004C0467"/>
    <w:rsid w:val="004C1581"/>
    <w:rsid w:val="004C1A60"/>
    <w:rsid w:val="004C219B"/>
    <w:rsid w:val="004C24BA"/>
    <w:rsid w:val="004C2A3D"/>
    <w:rsid w:val="004C2EF7"/>
    <w:rsid w:val="004C3137"/>
    <w:rsid w:val="004C4892"/>
    <w:rsid w:val="004C4DAE"/>
    <w:rsid w:val="004C56A8"/>
    <w:rsid w:val="004C5977"/>
    <w:rsid w:val="004C6A94"/>
    <w:rsid w:val="004C6C57"/>
    <w:rsid w:val="004C7FEA"/>
    <w:rsid w:val="004D0416"/>
    <w:rsid w:val="004D0A6D"/>
    <w:rsid w:val="004D0D61"/>
    <w:rsid w:val="004D0EA5"/>
    <w:rsid w:val="004D15A0"/>
    <w:rsid w:val="004D22D7"/>
    <w:rsid w:val="004D27F4"/>
    <w:rsid w:val="004D2D5A"/>
    <w:rsid w:val="004D2DC3"/>
    <w:rsid w:val="004D3616"/>
    <w:rsid w:val="004D3F9E"/>
    <w:rsid w:val="004D4171"/>
    <w:rsid w:val="004D4ABC"/>
    <w:rsid w:val="004D518E"/>
    <w:rsid w:val="004D54FA"/>
    <w:rsid w:val="004D57AB"/>
    <w:rsid w:val="004D5FF6"/>
    <w:rsid w:val="004D6BC0"/>
    <w:rsid w:val="004D7087"/>
    <w:rsid w:val="004D7119"/>
    <w:rsid w:val="004D775D"/>
    <w:rsid w:val="004D78B3"/>
    <w:rsid w:val="004E12B8"/>
    <w:rsid w:val="004E1612"/>
    <w:rsid w:val="004E1F15"/>
    <w:rsid w:val="004E2306"/>
    <w:rsid w:val="004E2B5D"/>
    <w:rsid w:val="004E2EFF"/>
    <w:rsid w:val="004E352A"/>
    <w:rsid w:val="004E3703"/>
    <w:rsid w:val="004E448C"/>
    <w:rsid w:val="004E45EA"/>
    <w:rsid w:val="004E5B31"/>
    <w:rsid w:val="004E62DB"/>
    <w:rsid w:val="004E6F7D"/>
    <w:rsid w:val="004E76A7"/>
    <w:rsid w:val="004E7EF4"/>
    <w:rsid w:val="004F0337"/>
    <w:rsid w:val="004F11B9"/>
    <w:rsid w:val="004F145D"/>
    <w:rsid w:val="004F1A8B"/>
    <w:rsid w:val="004F20FA"/>
    <w:rsid w:val="004F37D8"/>
    <w:rsid w:val="004F38E4"/>
    <w:rsid w:val="004F3A15"/>
    <w:rsid w:val="004F3B10"/>
    <w:rsid w:val="004F5330"/>
    <w:rsid w:val="004F5605"/>
    <w:rsid w:val="004F60A7"/>
    <w:rsid w:val="004F65E2"/>
    <w:rsid w:val="004F72A1"/>
    <w:rsid w:val="004F72D3"/>
    <w:rsid w:val="004F7465"/>
    <w:rsid w:val="00501388"/>
    <w:rsid w:val="00501C25"/>
    <w:rsid w:val="00501CA3"/>
    <w:rsid w:val="00502158"/>
    <w:rsid w:val="00502181"/>
    <w:rsid w:val="0050229B"/>
    <w:rsid w:val="00502E8C"/>
    <w:rsid w:val="00502EF7"/>
    <w:rsid w:val="005038F0"/>
    <w:rsid w:val="005059D4"/>
    <w:rsid w:val="00506290"/>
    <w:rsid w:val="00506D62"/>
    <w:rsid w:val="00507249"/>
    <w:rsid w:val="00507257"/>
    <w:rsid w:val="005075EB"/>
    <w:rsid w:val="00507780"/>
    <w:rsid w:val="00507F09"/>
    <w:rsid w:val="00510471"/>
    <w:rsid w:val="00510EB6"/>
    <w:rsid w:val="00512806"/>
    <w:rsid w:val="00512A82"/>
    <w:rsid w:val="005139A1"/>
    <w:rsid w:val="0051498A"/>
    <w:rsid w:val="00516A6F"/>
    <w:rsid w:val="00516CEB"/>
    <w:rsid w:val="0052051B"/>
    <w:rsid w:val="005219B1"/>
    <w:rsid w:val="00522DDF"/>
    <w:rsid w:val="00523C37"/>
    <w:rsid w:val="00523D39"/>
    <w:rsid w:val="00523F70"/>
    <w:rsid w:val="005245F4"/>
    <w:rsid w:val="005249BE"/>
    <w:rsid w:val="00524CEB"/>
    <w:rsid w:val="00524EE8"/>
    <w:rsid w:val="005275DC"/>
    <w:rsid w:val="00527752"/>
    <w:rsid w:val="0053005B"/>
    <w:rsid w:val="00530A28"/>
    <w:rsid w:val="00530B15"/>
    <w:rsid w:val="00530CA9"/>
    <w:rsid w:val="00531CD2"/>
    <w:rsid w:val="005327EC"/>
    <w:rsid w:val="00532FF3"/>
    <w:rsid w:val="00533101"/>
    <w:rsid w:val="00533B52"/>
    <w:rsid w:val="005341EF"/>
    <w:rsid w:val="005346BD"/>
    <w:rsid w:val="0053484E"/>
    <w:rsid w:val="005353AC"/>
    <w:rsid w:val="005353B5"/>
    <w:rsid w:val="0053586F"/>
    <w:rsid w:val="00535B90"/>
    <w:rsid w:val="00536CFE"/>
    <w:rsid w:val="00537C7B"/>
    <w:rsid w:val="0054154C"/>
    <w:rsid w:val="00541C72"/>
    <w:rsid w:val="00541E90"/>
    <w:rsid w:val="005422C8"/>
    <w:rsid w:val="0054272A"/>
    <w:rsid w:val="00543373"/>
    <w:rsid w:val="00543942"/>
    <w:rsid w:val="005440ED"/>
    <w:rsid w:val="0054419D"/>
    <w:rsid w:val="005441C4"/>
    <w:rsid w:val="005441FF"/>
    <w:rsid w:val="005444EC"/>
    <w:rsid w:val="005445FA"/>
    <w:rsid w:val="00544B57"/>
    <w:rsid w:val="00546193"/>
    <w:rsid w:val="005461A8"/>
    <w:rsid w:val="005462C6"/>
    <w:rsid w:val="00547DA8"/>
    <w:rsid w:val="00547E30"/>
    <w:rsid w:val="00547E4A"/>
    <w:rsid w:val="00550B01"/>
    <w:rsid w:val="00550D91"/>
    <w:rsid w:val="00552DA8"/>
    <w:rsid w:val="00552F22"/>
    <w:rsid w:val="00553471"/>
    <w:rsid w:val="005547C8"/>
    <w:rsid w:val="005568BF"/>
    <w:rsid w:val="00556EB5"/>
    <w:rsid w:val="0055712A"/>
    <w:rsid w:val="005606FE"/>
    <w:rsid w:val="00561544"/>
    <w:rsid w:val="0056282B"/>
    <w:rsid w:val="005643A9"/>
    <w:rsid w:val="00565AFA"/>
    <w:rsid w:val="0056625B"/>
    <w:rsid w:val="00566A1C"/>
    <w:rsid w:val="00567450"/>
    <w:rsid w:val="005679C7"/>
    <w:rsid w:val="005679C8"/>
    <w:rsid w:val="00567C6E"/>
    <w:rsid w:val="0057036E"/>
    <w:rsid w:val="005704E2"/>
    <w:rsid w:val="005710AC"/>
    <w:rsid w:val="0057117B"/>
    <w:rsid w:val="00571403"/>
    <w:rsid w:val="0057185E"/>
    <w:rsid w:val="00572847"/>
    <w:rsid w:val="00572985"/>
    <w:rsid w:val="00572E20"/>
    <w:rsid w:val="00573DBF"/>
    <w:rsid w:val="00575233"/>
    <w:rsid w:val="00576096"/>
    <w:rsid w:val="00576516"/>
    <w:rsid w:val="0057722C"/>
    <w:rsid w:val="00577820"/>
    <w:rsid w:val="00580932"/>
    <w:rsid w:val="00580CDC"/>
    <w:rsid w:val="00581006"/>
    <w:rsid w:val="00581549"/>
    <w:rsid w:val="005816D4"/>
    <w:rsid w:val="00581A03"/>
    <w:rsid w:val="00582B8A"/>
    <w:rsid w:val="005847B7"/>
    <w:rsid w:val="0058528D"/>
    <w:rsid w:val="00585CC3"/>
    <w:rsid w:val="0058663B"/>
    <w:rsid w:val="00586685"/>
    <w:rsid w:val="00586B33"/>
    <w:rsid w:val="00586DBB"/>
    <w:rsid w:val="00591737"/>
    <w:rsid w:val="00591AF9"/>
    <w:rsid w:val="00591B84"/>
    <w:rsid w:val="00592BFF"/>
    <w:rsid w:val="00593F09"/>
    <w:rsid w:val="00594CBD"/>
    <w:rsid w:val="00594CE2"/>
    <w:rsid w:val="00594D9C"/>
    <w:rsid w:val="00595081"/>
    <w:rsid w:val="00597FD8"/>
    <w:rsid w:val="005A050B"/>
    <w:rsid w:val="005A0581"/>
    <w:rsid w:val="005A0EF4"/>
    <w:rsid w:val="005A2495"/>
    <w:rsid w:val="005A2614"/>
    <w:rsid w:val="005A26DD"/>
    <w:rsid w:val="005A3092"/>
    <w:rsid w:val="005A3580"/>
    <w:rsid w:val="005A3FE2"/>
    <w:rsid w:val="005A520F"/>
    <w:rsid w:val="005A69C4"/>
    <w:rsid w:val="005A6F54"/>
    <w:rsid w:val="005A77E9"/>
    <w:rsid w:val="005A7BEA"/>
    <w:rsid w:val="005B00C4"/>
    <w:rsid w:val="005B0332"/>
    <w:rsid w:val="005B0628"/>
    <w:rsid w:val="005B0985"/>
    <w:rsid w:val="005B1882"/>
    <w:rsid w:val="005B1D44"/>
    <w:rsid w:val="005B20C2"/>
    <w:rsid w:val="005B2DE5"/>
    <w:rsid w:val="005B3D06"/>
    <w:rsid w:val="005B3DE2"/>
    <w:rsid w:val="005B56C7"/>
    <w:rsid w:val="005B57A8"/>
    <w:rsid w:val="005B58ED"/>
    <w:rsid w:val="005B5B25"/>
    <w:rsid w:val="005B65C0"/>
    <w:rsid w:val="005B6E36"/>
    <w:rsid w:val="005B7747"/>
    <w:rsid w:val="005C1F96"/>
    <w:rsid w:val="005C2795"/>
    <w:rsid w:val="005C2934"/>
    <w:rsid w:val="005C2D44"/>
    <w:rsid w:val="005C4210"/>
    <w:rsid w:val="005C4774"/>
    <w:rsid w:val="005C69DE"/>
    <w:rsid w:val="005C6AEC"/>
    <w:rsid w:val="005C70AD"/>
    <w:rsid w:val="005C7B35"/>
    <w:rsid w:val="005C7E8E"/>
    <w:rsid w:val="005D0300"/>
    <w:rsid w:val="005D03CB"/>
    <w:rsid w:val="005D1246"/>
    <w:rsid w:val="005D1800"/>
    <w:rsid w:val="005D1DD5"/>
    <w:rsid w:val="005D27EA"/>
    <w:rsid w:val="005D31CD"/>
    <w:rsid w:val="005D3690"/>
    <w:rsid w:val="005D43CB"/>
    <w:rsid w:val="005D57F5"/>
    <w:rsid w:val="005D5DD0"/>
    <w:rsid w:val="005D621C"/>
    <w:rsid w:val="005D7642"/>
    <w:rsid w:val="005D7658"/>
    <w:rsid w:val="005D7AE8"/>
    <w:rsid w:val="005D7C32"/>
    <w:rsid w:val="005E06A9"/>
    <w:rsid w:val="005E1D6E"/>
    <w:rsid w:val="005E2E02"/>
    <w:rsid w:val="005E3E8B"/>
    <w:rsid w:val="005E4123"/>
    <w:rsid w:val="005E41B4"/>
    <w:rsid w:val="005E7B78"/>
    <w:rsid w:val="005E7F71"/>
    <w:rsid w:val="005F0D68"/>
    <w:rsid w:val="005F14EC"/>
    <w:rsid w:val="005F217E"/>
    <w:rsid w:val="005F3414"/>
    <w:rsid w:val="005F5432"/>
    <w:rsid w:val="005F557F"/>
    <w:rsid w:val="005F5EC0"/>
    <w:rsid w:val="005F705D"/>
    <w:rsid w:val="006000AE"/>
    <w:rsid w:val="006005F4"/>
    <w:rsid w:val="00600C83"/>
    <w:rsid w:val="00600CA0"/>
    <w:rsid w:val="00600E83"/>
    <w:rsid w:val="006011D3"/>
    <w:rsid w:val="006012F8"/>
    <w:rsid w:val="00602268"/>
    <w:rsid w:val="0060266A"/>
    <w:rsid w:val="006026B9"/>
    <w:rsid w:val="00602A3A"/>
    <w:rsid w:val="0060359B"/>
    <w:rsid w:val="00603CA5"/>
    <w:rsid w:val="006043DE"/>
    <w:rsid w:val="00604449"/>
    <w:rsid w:val="006044E0"/>
    <w:rsid w:val="006047C4"/>
    <w:rsid w:val="00604EC2"/>
    <w:rsid w:val="006056D5"/>
    <w:rsid w:val="006057B4"/>
    <w:rsid w:val="006108CC"/>
    <w:rsid w:val="00610B9A"/>
    <w:rsid w:val="00610CBE"/>
    <w:rsid w:val="00610E12"/>
    <w:rsid w:val="00611041"/>
    <w:rsid w:val="006116DA"/>
    <w:rsid w:val="00612CEB"/>
    <w:rsid w:val="00613CC5"/>
    <w:rsid w:val="00615824"/>
    <w:rsid w:val="00615C9C"/>
    <w:rsid w:val="006160C5"/>
    <w:rsid w:val="00616CD9"/>
    <w:rsid w:val="00617A5D"/>
    <w:rsid w:val="00617D82"/>
    <w:rsid w:val="006207EA"/>
    <w:rsid w:val="00620F00"/>
    <w:rsid w:val="00622377"/>
    <w:rsid w:val="00622924"/>
    <w:rsid w:val="0062340B"/>
    <w:rsid w:val="006234EA"/>
    <w:rsid w:val="0062411E"/>
    <w:rsid w:val="0062490D"/>
    <w:rsid w:val="0062590D"/>
    <w:rsid w:val="0062645E"/>
    <w:rsid w:val="00627631"/>
    <w:rsid w:val="006279E6"/>
    <w:rsid w:val="006307F6"/>
    <w:rsid w:val="006321D8"/>
    <w:rsid w:val="00634243"/>
    <w:rsid w:val="00634997"/>
    <w:rsid w:val="006360DD"/>
    <w:rsid w:val="006362FB"/>
    <w:rsid w:val="006364D3"/>
    <w:rsid w:val="00637389"/>
    <w:rsid w:val="00637AB7"/>
    <w:rsid w:val="0064252D"/>
    <w:rsid w:val="00643B4E"/>
    <w:rsid w:val="0064421C"/>
    <w:rsid w:val="00644B82"/>
    <w:rsid w:val="0064562B"/>
    <w:rsid w:val="00645B67"/>
    <w:rsid w:val="00646214"/>
    <w:rsid w:val="006472DE"/>
    <w:rsid w:val="00647A85"/>
    <w:rsid w:val="006515F9"/>
    <w:rsid w:val="006517E8"/>
    <w:rsid w:val="006521A5"/>
    <w:rsid w:val="006523AC"/>
    <w:rsid w:val="006523CB"/>
    <w:rsid w:val="00653C8D"/>
    <w:rsid w:val="0065488D"/>
    <w:rsid w:val="00654D17"/>
    <w:rsid w:val="00655056"/>
    <w:rsid w:val="00655BB9"/>
    <w:rsid w:val="00655CDA"/>
    <w:rsid w:val="0065646F"/>
    <w:rsid w:val="0065657D"/>
    <w:rsid w:val="0066032D"/>
    <w:rsid w:val="00660F96"/>
    <w:rsid w:val="006611E6"/>
    <w:rsid w:val="00661852"/>
    <w:rsid w:val="00661A24"/>
    <w:rsid w:val="00661E61"/>
    <w:rsid w:val="00663DA6"/>
    <w:rsid w:val="0066442C"/>
    <w:rsid w:val="00665B28"/>
    <w:rsid w:val="00666626"/>
    <w:rsid w:val="006670BF"/>
    <w:rsid w:val="006670F0"/>
    <w:rsid w:val="00670068"/>
    <w:rsid w:val="00671082"/>
    <w:rsid w:val="00671B8B"/>
    <w:rsid w:val="006723F4"/>
    <w:rsid w:val="0067285A"/>
    <w:rsid w:val="006735CF"/>
    <w:rsid w:val="0067400D"/>
    <w:rsid w:val="006742E5"/>
    <w:rsid w:val="0067581D"/>
    <w:rsid w:val="00675E45"/>
    <w:rsid w:val="00675FA4"/>
    <w:rsid w:val="00677B0D"/>
    <w:rsid w:val="00677DB0"/>
    <w:rsid w:val="006800E8"/>
    <w:rsid w:val="0068181B"/>
    <w:rsid w:val="00681DD1"/>
    <w:rsid w:val="006835D5"/>
    <w:rsid w:val="00683649"/>
    <w:rsid w:val="00684346"/>
    <w:rsid w:val="0068446C"/>
    <w:rsid w:val="0068689F"/>
    <w:rsid w:val="00686B41"/>
    <w:rsid w:val="00686FFE"/>
    <w:rsid w:val="00687354"/>
    <w:rsid w:val="00687941"/>
    <w:rsid w:val="006901F1"/>
    <w:rsid w:val="00691941"/>
    <w:rsid w:val="006935CD"/>
    <w:rsid w:val="006941DE"/>
    <w:rsid w:val="00694E64"/>
    <w:rsid w:val="0069599E"/>
    <w:rsid w:val="00695FE6"/>
    <w:rsid w:val="00696CDF"/>
    <w:rsid w:val="00697AD3"/>
    <w:rsid w:val="006A0372"/>
    <w:rsid w:val="006A23E5"/>
    <w:rsid w:val="006A3C74"/>
    <w:rsid w:val="006A3D4C"/>
    <w:rsid w:val="006A45FB"/>
    <w:rsid w:val="006A579B"/>
    <w:rsid w:val="006A5F98"/>
    <w:rsid w:val="006A7255"/>
    <w:rsid w:val="006A7B1A"/>
    <w:rsid w:val="006A7F76"/>
    <w:rsid w:val="006B0453"/>
    <w:rsid w:val="006B0A9F"/>
    <w:rsid w:val="006B0F07"/>
    <w:rsid w:val="006B25EC"/>
    <w:rsid w:val="006B3455"/>
    <w:rsid w:val="006B3FC8"/>
    <w:rsid w:val="006B4253"/>
    <w:rsid w:val="006B4AAB"/>
    <w:rsid w:val="006B5DAB"/>
    <w:rsid w:val="006B623E"/>
    <w:rsid w:val="006B6C0B"/>
    <w:rsid w:val="006C0148"/>
    <w:rsid w:val="006C0462"/>
    <w:rsid w:val="006C066F"/>
    <w:rsid w:val="006C0879"/>
    <w:rsid w:val="006C118E"/>
    <w:rsid w:val="006C17AE"/>
    <w:rsid w:val="006C1E13"/>
    <w:rsid w:val="006C2131"/>
    <w:rsid w:val="006C22AB"/>
    <w:rsid w:val="006C2A9F"/>
    <w:rsid w:val="006C2E1E"/>
    <w:rsid w:val="006C31C0"/>
    <w:rsid w:val="006C3400"/>
    <w:rsid w:val="006C396A"/>
    <w:rsid w:val="006C3DB6"/>
    <w:rsid w:val="006C3FBD"/>
    <w:rsid w:val="006C459E"/>
    <w:rsid w:val="006C551D"/>
    <w:rsid w:val="006C57CF"/>
    <w:rsid w:val="006C5D9E"/>
    <w:rsid w:val="006C78C7"/>
    <w:rsid w:val="006C7DE7"/>
    <w:rsid w:val="006D063B"/>
    <w:rsid w:val="006D0DAD"/>
    <w:rsid w:val="006D1DF5"/>
    <w:rsid w:val="006D343B"/>
    <w:rsid w:val="006D37A8"/>
    <w:rsid w:val="006D60B5"/>
    <w:rsid w:val="006D62A6"/>
    <w:rsid w:val="006D6541"/>
    <w:rsid w:val="006D776E"/>
    <w:rsid w:val="006E0874"/>
    <w:rsid w:val="006E20C1"/>
    <w:rsid w:val="006E217F"/>
    <w:rsid w:val="006E222E"/>
    <w:rsid w:val="006E35A9"/>
    <w:rsid w:val="006E42EE"/>
    <w:rsid w:val="006E4607"/>
    <w:rsid w:val="006E55A8"/>
    <w:rsid w:val="006E6467"/>
    <w:rsid w:val="006E6897"/>
    <w:rsid w:val="006E704E"/>
    <w:rsid w:val="006E7B22"/>
    <w:rsid w:val="006F048D"/>
    <w:rsid w:val="006F0C8C"/>
    <w:rsid w:val="006F13E6"/>
    <w:rsid w:val="006F16DC"/>
    <w:rsid w:val="006F1BE7"/>
    <w:rsid w:val="006F2B81"/>
    <w:rsid w:val="006F2E14"/>
    <w:rsid w:val="006F3081"/>
    <w:rsid w:val="006F556E"/>
    <w:rsid w:val="006F58B9"/>
    <w:rsid w:val="006F5D99"/>
    <w:rsid w:val="006F5EB2"/>
    <w:rsid w:val="006F6431"/>
    <w:rsid w:val="006F6DDA"/>
    <w:rsid w:val="006F71E1"/>
    <w:rsid w:val="006F746F"/>
    <w:rsid w:val="006F7B91"/>
    <w:rsid w:val="007009F0"/>
    <w:rsid w:val="007011D0"/>
    <w:rsid w:val="007023E9"/>
    <w:rsid w:val="007056AC"/>
    <w:rsid w:val="00705B69"/>
    <w:rsid w:val="00707211"/>
    <w:rsid w:val="007078B2"/>
    <w:rsid w:val="00710480"/>
    <w:rsid w:val="00710982"/>
    <w:rsid w:val="00710CBE"/>
    <w:rsid w:val="0071141A"/>
    <w:rsid w:val="00711496"/>
    <w:rsid w:val="00712801"/>
    <w:rsid w:val="00712A80"/>
    <w:rsid w:val="00714AAB"/>
    <w:rsid w:val="0071505E"/>
    <w:rsid w:val="007175EC"/>
    <w:rsid w:val="0071787F"/>
    <w:rsid w:val="00717EA9"/>
    <w:rsid w:val="007201EF"/>
    <w:rsid w:val="007202B5"/>
    <w:rsid w:val="00720E85"/>
    <w:rsid w:val="007212A7"/>
    <w:rsid w:val="00721937"/>
    <w:rsid w:val="00721AAC"/>
    <w:rsid w:val="00722404"/>
    <w:rsid w:val="00722834"/>
    <w:rsid w:val="007265FB"/>
    <w:rsid w:val="00727187"/>
    <w:rsid w:val="00727B1E"/>
    <w:rsid w:val="00727CE1"/>
    <w:rsid w:val="00727E80"/>
    <w:rsid w:val="0073141D"/>
    <w:rsid w:val="00731B62"/>
    <w:rsid w:val="0073253C"/>
    <w:rsid w:val="00732CEC"/>
    <w:rsid w:val="0073318D"/>
    <w:rsid w:val="00733472"/>
    <w:rsid w:val="00733542"/>
    <w:rsid w:val="007336C2"/>
    <w:rsid w:val="00733772"/>
    <w:rsid w:val="00733A04"/>
    <w:rsid w:val="00734155"/>
    <w:rsid w:val="007343CE"/>
    <w:rsid w:val="0073549F"/>
    <w:rsid w:val="00735712"/>
    <w:rsid w:val="00735B5C"/>
    <w:rsid w:val="00735DA1"/>
    <w:rsid w:val="0073683A"/>
    <w:rsid w:val="0073735D"/>
    <w:rsid w:val="00737761"/>
    <w:rsid w:val="007403AC"/>
    <w:rsid w:val="007417C4"/>
    <w:rsid w:val="00741963"/>
    <w:rsid w:val="00741C00"/>
    <w:rsid w:val="00742033"/>
    <w:rsid w:val="007423F1"/>
    <w:rsid w:val="0074263D"/>
    <w:rsid w:val="007430CB"/>
    <w:rsid w:val="00743B83"/>
    <w:rsid w:val="00743DE4"/>
    <w:rsid w:val="00744A5D"/>
    <w:rsid w:val="00745805"/>
    <w:rsid w:val="00745FD7"/>
    <w:rsid w:val="00747662"/>
    <w:rsid w:val="0074766F"/>
    <w:rsid w:val="007476CE"/>
    <w:rsid w:val="00747A9C"/>
    <w:rsid w:val="00747CCB"/>
    <w:rsid w:val="0075104C"/>
    <w:rsid w:val="00751B5E"/>
    <w:rsid w:val="00751D11"/>
    <w:rsid w:val="00751D48"/>
    <w:rsid w:val="00753C85"/>
    <w:rsid w:val="0075442C"/>
    <w:rsid w:val="007559CA"/>
    <w:rsid w:val="0075628E"/>
    <w:rsid w:val="00756DEB"/>
    <w:rsid w:val="0075719E"/>
    <w:rsid w:val="00757241"/>
    <w:rsid w:val="00762791"/>
    <w:rsid w:val="007641EE"/>
    <w:rsid w:val="007657A8"/>
    <w:rsid w:val="007660F3"/>
    <w:rsid w:val="00767945"/>
    <w:rsid w:val="00767C93"/>
    <w:rsid w:val="0077084C"/>
    <w:rsid w:val="0077177D"/>
    <w:rsid w:val="00772988"/>
    <w:rsid w:val="007729B5"/>
    <w:rsid w:val="00773936"/>
    <w:rsid w:val="00773C7B"/>
    <w:rsid w:val="00773E4B"/>
    <w:rsid w:val="007749E5"/>
    <w:rsid w:val="00775529"/>
    <w:rsid w:val="00775F56"/>
    <w:rsid w:val="00775F76"/>
    <w:rsid w:val="00776E53"/>
    <w:rsid w:val="00777B14"/>
    <w:rsid w:val="0078007A"/>
    <w:rsid w:val="007812C1"/>
    <w:rsid w:val="0078139F"/>
    <w:rsid w:val="0078160D"/>
    <w:rsid w:val="00782581"/>
    <w:rsid w:val="007835BD"/>
    <w:rsid w:val="007838B8"/>
    <w:rsid w:val="00784A3F"/>
    <w:rsid w:val="007853E7"/>
    <w:rsid w:val="007862A1"/>
    <w:rsid w:val="007872C5"/>
    <w:rsid w:val="007874FC"/>
    <w:rsid w:val="0078799E"/>
    <w:rsid w:val="00787A5C"/>
    <w:rsid w:val="007907BF"/>
    <w:rsid w:val="0079131F"/>
    <w:rsid w:val="00791364"/>
    <w:rsid w:val="00791368"/>
    <w:rsid w:val="00791532"/>
    <w:rsid w:val="00792272"/>
    <w:rsid w:val="00792AD3"/>
    <w:rsid w:val="0079326A"/>
    <w:rsid w:val="00793500"/>
    <w:rsid w:val="007939DB"/>
    <w:rsid w:val="007946B4"/>
    <w:rsid w:val="00794AD9"/>
    <w:rsid w:val="00794B30"/>
    <w:rsid w:val="00796601"/>
    <w:rsid w:val="007A082E"/>
    <w:rsid w:val="007A0A68"/>
    <w:rsid w:val="007A0FD8"/>
    <w:rsid w:val="007A2681"/>
    <w:rsid w:val="007A2763"/>
    <w:rsid w:val="007A2833"/>
    <w:rsid w:val="007A2CB0"/>
    <w:rsid w:val="007A3296"/>
    <w:rsid w:val="007A37A7"/>
    <w:rsid w:val="007A3A9C"/>
    <w:rsid w:val="007A4FAB"/>
    <w:rsid w:val="007A59C8"/>
    <w:rsid w:val="007A7901"/>
    <w:rsid w:val="007B0923"/>
    <w:rsid w:val="007B0B8F"/>
    <w:rsid w:val="007B0D27"/>
    <w:rsid w:val="007B12B2"/>
    <w:rsid w:val="007B1D51"/>
    <w:rsid w:val="007B216B"/>
    <w:rsid w:val="007B338A"/>
    <w:rsid w:val="007B350E"/>
    <w:rsid w:val="007B36FB"/>
    <w:rsid w:val="007B37AF"/>
    <w:rsid w:val="007B400C"/>
    <w:rsid w:val="007B4136"/>
    <w:rsid w:val="007B49C9"/>
    <w:rsid w:val="007B5F55"/>
    <w:rsid w:val="007B718F"/>
    <w:rsid w:val="007B7973"/>
    <w:rsid w:val="007C007D"/>
    <w:rsid w:val="007C07A7"/>
    <w:rsid w:val="007C08D7"/>
    <w:rsid w:val="007C117D"/>
    <w:rsid w:val="007C13AC"/>
    <w:rsid w:val="007C13C1"/>
    <w:rsid w:val="007C1491"/>
    <w:rsid w:val="007C1A5D"/>
    <w:rsid w:val="007C21C7"/>
    <w:rsid w:val="007C3058"/>
    <w:rsid w:val="007C37A2"/>
    <w:rsid w:val="007C41FC"/>
    <w:rsid w:val="007C5507"/>
    <w:rsid w:val="007C5FD1"/>
    <w:rsid w:val="007C6556"/>
    <w:rsid w:val="007C6928"/>
    <w:rsid w:val="007C71FB"/>
    <w:rsid w:val="007C7490"/>
    <w:rsid w:val="007C794D"/>
    <w:rsid w:val="007D0EE9"/>
    <w:rsid w:val="007D1EDF"/>
    <w:rsid w:val="007D1F5B"/>
    <w:rsid w:val="007D2D93"/>
    <w:rsid w:val="007D317D"/>
    <w:rsid w:val="007D3BEE"/>
    <w:rsid w:val="007D3FBD"/>
    <w:rsid w:val="007D42EB"/>
    <w:rsid w:val="007D5039"/>
    <w:rsid w:val="007D5153"/>
    <w:rsid w:val="007D64C1"/>
    <w:rsid w:val="007D69A0"/>
    <w:rsid w:val="007D6D4F"/>
    <w:rsid w:val="007D7248"/>
    <w:rsid w:val="007D76B6"/>
    <w:rsid w:val="007D7B25"/>
    <w:rsid w:val="007D7DBE"/>
    <w:rsid w:val="007E047B"/>
    <w:rsid w:val="007E0534"/>
    <w:rsid w:val="007E17E7"/>
    <w:rsid w:val="007E1BD9"/>
    <w:rsid w:val="007E2CEA"/>
    <w:rsid w:val="007E3C50"/>
    <w:rsid w:val="007E3CB3"/>
    <w:rsid w:val="007E4D80"/>
    <w:rsid w:val="007E4DB5"/>
    <w:rsid w:val="007E517A"/>
    <w:rsid w:val="007E5D0F"/>
    <w:rsid w:val="007E62AF"/>
    <w:rsid w:val="007E640B"/>
    <w:rsid w:val="007E6DAF"/>
    <w:rsid w:val="007E7FB1"/>
    <w:rsid w:val="007F052B"/>
    <w:rsid w:val="007F11B7"/>
    <w:rsid w:val="007F1531"/>
    <w:rsid w:val="007F289E"/>
    <w:rsid w:val="007F306F"/>
    <w:rsid w:val="007F47F7"/>
    <w:rsid w:val="007F5247"/>
    <w:rsid w:val="007F53D8"/>
    <w:rsid w:val="007F602F"/>
    <w:rsid w:val="007F6967"/>
    <w:rsid w:val="007F6D3F"/>
    <w:rsid w:val="007F6F02"/>
    <w:rsid w:val="007F71BA"/>
    <w:rsid w:val="007F7F99"/>
    <w:rsid w:val="008008F7"/>
    <w:rsid w:val="00801420"/>
    <w:rsid w:val="00801707"/>
    <w:rsid w:val="0080172C"/>
    <w:rsid w:val="008021BC"/>
    <w:rsid w:val="00802899"/>
    <w:rsid w:val="00803395"/>
    <w:rsid w:val="008039D1"/>
    <w:rsid w:val="00803E13"/>
    <w:rsid w:val="00805FF5"/>
    <w:rsid w:val="00806021"/>
    <w:rsid w:val="00806AF9"/>
    <w:rsid w:val="0080730A"/>
    <w:rsid w:val="00807BDD"/>
    <w:rsid w:val="00811629"/>
    <w:rsid w:val="00812CC8"/>
    <w:rsid w:val="00813300"/>
    <w:rsid w:val="00814F09"/>
    <w:rsid w:val="00815045"/>
    <w:rsid w:val="0081560E"/>
    <w:rsid w:val="00815683"/>
    <w:rsid w:val="008165B6"/>
    <w:rsid w:val="00816644"/>
    <w:rsid w:val="00816E3F"/>
    <w:rsid w:val="00817851"/>
    <w:rsid w:val="00817B99"/>
    <w:rsid w:val="00820B00"/>
    <w:rsid w:val="0082157A"/>
    <w:rsid w:val="00821C34"/>
    <w:rsid w:val="00822D4C"/>
    <w:rsid w:val="00824EB7"/>
    <w:rsid w:val="0082503E"/>
    <w:rsid w:val="00826251"/>
    <w:rsid w:val="008264B9"/>
    <w:rsid w:val="00826BB2"/>
    <w:rsid w:val="00827F5A"/>
    <w:rsid w:val="0083251A"/>
    <w:rsid w:val="008329E0"/>
    <w:rsid w:val="00832CE3"/>
    <w:rsid w:val="00832D2B"/>
    <w:rsid w:val="0083353D"/>
    <w:rsid w:val="00833A1D"/>
    <w:rsid w:val="00833A96"/>
    <w:rsid w:val="00833D68"/>
    <w:rsid w:val="008349A9"/>
    <w:rsid w:val="00835B2F"/>
    <w:rsid w:val="00835CFD"/>
    <w:rsid w:val="0083669E"/>
    <w:rsid w:val="008366DC"/>
    <w:rsid w:val="00837445"/>
    <w:rsid w:val="00840033"/>
    <w:rsid w:val="008409FD"/>
    <w:rsid w:val="00842C37"/>
    <w:rsid w:val="008437ED"/>
    <w:rsid w:val="00844995"/>
    <w:rsid w:val="00844D3A"/>
    <w:rsid w:val="008455E6"/>
    <w:rsid w:val="00845B73"/>
    <w:rsid w:val="00845E6B"/>
    <w:rsid w:val="008469D5"/>
    <w:rsid w:val="00846DA9"/>
    <w:rsid w:val="00846DB7"/>
    <w:rsid w:val="00846F8F"/>
    <w:rsid w:val="008475B4"/>
    <w:rsid w:val="008476DE"/>
    <w:rsid w:val="00850331"/>
    <w:rsid w:val="008508A2"/>
    <w:rsid w:val="00850C1F"/>
    <w:rsid w:val="00851152"/>
    <w:rsid w:val="0085124E"/>
    <w:rsid w:val="00851AB2"/>
    <w:rsid w:val="00851DFF"/>
    <w:rsid w:val="00852FC4"/>
    <w:rsid w:val="00853AEF"/>
    <w:rsid w:val="008551A4"/>
    <w:rsid w:val="00855250"/>
    <w:rsid w:val="0085537C"/>
    <w:rsid w:val="00855985"/>
    <w:rsid w:val="00855AC8"/>
    <w:rsid w:val="00856BC7"/>
    <w:rsid w:val="008572D0"/>
    <w:rsid w:val="008573A0"/>
    <w:rsid w:val="00857446"/>
    <w:rsid w:val="00857CF0"/>
    <w:rsid w:val="00860FAD"/>
    <w:rsid w:val="008613E2"/>
    <w:rsid w:val="00861DAC"/>
    <w:rsid w:val="00862261"/>
    <w:rsid w:val="00863419"/>
    <w:rsid w:val="00863CFE"/>
    <w:rsid w:val="008644E3"/>
    <w:rsid w:val="00864C5C"/>
    <w:rsid w:val="00864E18"/>
    <w:rsid w:val="00864F48"/>
    <w:rsid w:val="008659E8"/>
    <w:rsid w:val="0086698F"/>
    <w:rsid w:val="00867328"/>
    <w:rsid w:val="008679BC"/>
    <w:rsid w:val="008712BE"/>
    <w:rsid w:val="008719D0"/>
    <w:rsid w:val="00873407"/>
    <w:rsid w:val="00873B76"/>
    <w:rsid w:val="00874078"/>
    <w:rsid w:val="00874521"/>
    <w:rsid w:val="00874BD2"/>
    <w:rsid w:val="00875EF4"/>
    <w:rsid w:val="008771F1"/>
    <w:rsid w:val="008777D7"/>
    <w:rsid w:val="00880738"/>
    <w:rsid w:val="00881BE2"/>
    <w:rsid w:val="00881DAF"/>
    <w:rsid w:val="008820AC"/>
    <w:rsid w:val="00882656"/>
    <w:rsid w:val="00882C0F"/>
    <w:rsid w:val="00883CC0"/>
    <w:rsid w:val="0088408D"/>
    <w:rsid w:val="0088438A"/>
    <w:rsid w:val="00885A3B"/>
    <w:rsid w:val="00886551"/>
    <w:rsid w:val="0089289C"/>
    <w:rsid w:val="008940C2"/>
    <w:rsid w:val="00894370"/>
    <w:rsid w:val="0089522E"/>
    <w:rsid w:val="0089579C"/>
    <w:rsid w:val="00895DB3"/>
    <w:rsid w:val="00896A3B"/>
    <w:rsid w:val="00896E25"/>
    <w:rsid w:val="008971CE"/>
    <w:rsid w:val="00897C9C"/>
    <w:rsid w:val="008A0337"/>
    <w:rsid w:val="008A081A"/>
    <w:rsid w:val="008A2916"/>
    <w:rsid w:val="008A3001"/>
    <w:rsid w:val="008A3BED"/>
    <w:rsid w:val="008A3D35"/>
    <w:rsid w:val="008A4348"/>
    <w:rsid w:val="008A71B6"/>
    <w:rsid w:val="008A7683"/>
    <w:rsid w:val="008B01BA"/>
    <w:rsid w:val="008B07A3"/>
    <w:rsid w:val="008B0C0D"/>
    <w:rsid w:val="008B0D76"/>
    <w:rsid w:val="008B1308"/>
    <w:rsid w:val="008B1702"/>
    <w:rsid w:val="008B1EC6"/>
    <w:rsid w:val="008B3908"/>
    <w:rsid w:val="008B3A11"/>
    <w:rsid w:val="008B63CF"/>
    <w:rsid w:val="008B77DC"/>
    <w:rsid w:val="008C05F6"/>
    <w:rsid w:val="008C1176"/>
    <w:rsid w:val="008C192E"/>
    <w:rsid w:val="008C2FBF"/>
    <w:rsid w:val="008C3D41"/>
    <w:rsid w:val="008C47EE"/>
    <w:rsid w:val="008C4C64"/>
    <w:rsid w:val="008C71B4"/>
    <w:rsid w:val="008D1917"/>
    <w:rsid w:val="008D19BD"/>
    <w:rsid w:val="008D24F9"/>
    <w:rsid w:val="008D3E2E"/>
    <w:rsid w:val="008D4639"/>
    <w:rsid w:val="008D4C61"/>
    <w:rsid w:val="008D5BE2"/>
    <w:rsid w:val="008D6921"/>
    <w:rsid w:val="008D6F50"/>
    <w:rsid w:val="008D7A6C"/>
    <w:rsid w:val="008E06CD"/>
    <w:rsid w:val="008E071A"/>
    <w:rsid w:val="008E07F8"/>
    <w:rsid w:val="008E0A5F"/>
    <w:rsid w:val="008E0D26"/>
    <w:rsid w:val="008E19D6"/>
    <w:rsid w:val="008E2033"/>
    <w:rsid w:val="008E2961"/>
    <w:rsid w:val="008E2D20"/>
    <w:rsid w:val="008E2DFA"/>
    <w:rsid w:val="008E3988"/>
    <w:rsid w:val="008E470C"/>
    <w:rsid w:val="008E4749"/>
    <w:rsid w:val="008E4B5A"/>
    <w:rsid w:val="008E635B"/>
    <w:rsid w:val="008E67AC"/>
    <w:rsid w:val="008E7633"/>
    <w:rsid w:val="008E7815"/>
    <w:rsid w:val="008F005C"/>
    <w:rsid w:val="008F09DA"/>
    <w:rsid w:val="008F0BD7"/>
    <w:rsid w:val="008F1406"/>
    <w:rsid w:val="008F1FA0"/>
    <w:rsid w:val="008F1FB8"/>
    <w:rsid w:val="008F27B5"/>
    <w:rsid w:val="008F2C7A"/>
    <w:rsid w:val="008F2F55"/>
    <w:rsid w:val="008F4594"/>
    <w:rsid w:val="008F6766"/>
    <w:rsid w:val="008F6C9C"/>
    <w:rsid w:val="008F6D9D"/>
    <w:rsid w:val="008F7B09"/>
    <w:rsid w:val="00900B98"/>
    <w:rsid w:val="00901108"/>
    <w:rsid w:val="009022ED"/>
    <w:rsid w:val="00902343"/>
    <w:rsid w:val="0090262E"/>
    <w:rsid w:val="0090550D"/>
    <w:rsid w:val="009057A3"/>
    <w:rsid w:val="009062C4"/>
    <w:rsid w:val="00906777"/>
    <w:rsid w:val="009068A4"/>
    <w:rsid w:val="00906F99"/>
    <w:rsid w:val="00907431"/>
    <w:rsid w:val="00910B58"/>
    <w:rsid w:val="00910F40"/>
    <w:rsid w:val="0091126B"/>
    <w:rsid w:val="00911A91"/>
    <w:rsid w:val="00912784"/>
    <w:rsid w:val="00913081"/>
    <w:rsid w:val="00914F19"/>
    <w:rsid w:val="00915651"/>
    <w:rsid w:val="009160F6"/>
    <w:rsid w:val="00916A4F"/>
    <w:rsid w:val="00916C13"/>
    <w:rsid w:val="009174B7"/>
    <w:rsid w:val="00917A7E"/>
    <w:rsid w:val="00917ACA"/>
    <w:rsid w:val="009208B7"/>
    <w:rsid w:val="00921158"/>
    <w:rsid w:val="00921228"/>
    <w:rsid w:val="00921461"/>
    <w:rsid w:val="009219A0"/>
    <w:rsid w:val="0092207E"/>
    <w:rsid w:val="009221E0"/>
    <w:rsid w:val="0092343A"/>
    <w:rsid w:val="00923F6C"/>
    <w:rsid w:val="009244AF"/>
    <w:rsid w:val="0092455A"/>
    <w:rsid w:val="00925339"/>
    <w:rsid w:val="0092551D"/>
    <w:rsid w:val="00925C07"/>
    <w:rsid w:val="00925CB5"/>
    <w:rsid w:val="00930634"/>
    <w:rsid w:val="00931583"/>
    <w:rsid w:val="00931CA1"/>
    <w:rsid w:val="00931DBF"/>
    <w:rsid w:val="00932201"/>
    <w:rsid w:val="00933305"/>
    <w:rsid w:val="00934AD7"/>
    <w:rsid w:val="00936061"/>
    <w:rsid w:val="0093654C"/>
    <w:rsid w:val="009367C8"/>
    <w:rsid w:val="00937058"/>
    <w:rsid w:val="00937533"/>
    <w:rsid w:val="009378ED"/>
    <w:rsid w:val="0094146F"/>
    <w:rsid w:val="00941A48"/>
    <w:rsid w:val="00941DFC"/>
    <w:rsid w:val="00942028"/>
    <w:rsid w:val="009422E0"/>
    <w:rsid w:val="00942635"/>
    <w:rsid w:val="00943B61"/>
    <w:rsid w:val="0094560F"/>
    <w:rsid w:val="00945833"/>
    <w:rsid w:val="00945D37"/>
    <w:rsid w:val="009462AD"/>
    <w:rsid w:val="0094688B"/>
    <w:rsid w:val="00946A65"/>
    <w:rsid w:val="00946CB7"/>
    <w:rsid w:val="0094760C"/>
    <w:rsid w:val="00950483"/>
    <w:rsid w:val="0095065D"/>
    <w:rsid w:val="009506DB"/>
    <w:rsid w:val="009507F5"/>
    <w:rsid w:val="00950C51"/>
    <w:rsid w:val="009516D4"/>
    <w:rsid w:val="00952C45"/>
    <w:rsid w:val="009532AD"/>
    <w:rsid w:val="009538BD"/>
    <w:rsid w:val="00953958"/>
    <w:rsid w:val="00953BE4"/>
    <w:rsid w:val="0095416C"/>
    <w:rsid w:val="0095440F"/>
    <w:rsid w:val="00954503"/>
    <w:rsid w:val="00954E31"/>
    <w:rsid w:val="00954F4E"/>
    <w:rsid w:val="00955117"/>
    <w:rsid w:val="009559E7"/>
    <w:rsid w:val="009559F7"/>
    <w:rsid w:val="00957977"/>
    <w:rsid w:val="00957DC9"/>
    <w:rsid w:val="00957E91"/>
    <w:rsid w:val="00960126"/>
    <w:rsid w:val="009601BB"/>
    <w:rsid w:val="00960512"/>
    <w:rsid w:val="009606C5"/>
    <w:rsid w:val="00960F0D"/>
    <w:rsid w:val="0096112D"/>
    <w:rsid w:val="009615D5"/>
    <w:rsid w:val="009615FC"/>
    <w:rsid w:val="00961F79"/>
    <w:rsid w:val="00963A00"/>
    <w:rsid w:val="009641D8"/>
    <w:rsid w:val="00964E58"/>
    <w:rsid w:val="009653F3"/>
    <w:rsid w:val="00966370"/>
    <w:rsid w:val="0096745B"/>
    <w:rsid w:val="0096772E"/>
    <w:rsid w:val="00967FCC"/>
    <w:rsid w:val="0097013F"/>
    <w:rsid w:val="00970D02"/>
    <w:rsid w:val="009724F6"/>
    <w:rsid w:val="009728A7"/>
    <w:rsid w:val="00973190"/>
    <w:rsid w:val="0097384C"/>
    <w:rsid w:val="00974520"/>
    <w:rsid w:val="00974DD5"/>
    <w:rsid w:val="009772F2"/>
    <w:rsid w:val="00977CC1"/>
    <w:rsid w:val="00981E51"/>
    <w:rsid w:val="00981E90"/>
    <w:rsid w:val="00981FAB"/>
    <w:rsid w:val="00981FB8"/>
    <w:rsid w:val="0098293A"/>
    <w:rsid w:val="009847F8"/>
    <w:rsid w:val="0098594D"/>
    <w:rsid w:val="00985C8C"/>
    <w:rsid w:val="00985F14"/>
    <w:rsid w:val="009864E6"/>
    <w:rsid w:val="0098694F"/>
    <w:rsid w:val="00986E3D"/>
    <w:rsid w:val="00987926"/>
    <w:rsid w:val="00987EC4"/>
    <w:rsid w:val="009903AA"/>
    <w:rsid w:val="009905B6"/>
    <w:rsid w:val="009906BB"/>
    <w:rsid w:val="00990D4A"/>
    <w:rsid w:val="00991197"/>
    <w:rsid w:val="009917E0"/>
    <w:rsid w:val="0099180E"/>
    <w:rsid w:val="009921EF"/>
    <w:rsid w:val="00992566"/>
    <w:rsid w:val="00994044"/>
    <w:rsid w:val="00994980"/>
    <w:rsid w:val="00995900"/>
    <w:rsid w:val="00995E84"/>
    <w:rsid w:val="00995EEF"/>
    <w:rsid w:val="009962C8"/>
    <w:rsid w:val="009975A1"/>
    <w:rsid w:val="009975D3"/>
    <w:rsid w:val="009A03DA"/>
    <w:rsid w:val="009A0E55"/>
    <w:rsid w:val="009A168C"/>
    <w:rsid w:val="009A237B"/>
    <w:rsid w:val="009A29DD"/>
    <w:rsid w:val="009A3822"/>
    <w:rsid w:val="009A5E17"/>
    <w:rsid w:val="009A5F45"/>
    <w:rsid w:val="009A76CF"/>
    <w:rsid w:val="009B09A8"/>
    <w:rsid w:val="009B22CB"/>
    <w:rsid w:val="009B35B0"/>
    <w:rsid w:val="009B395F"/>
    <w:rsid w:val="009B3BAC"/>
    <w:rsid w:val="009B4338"/>
    <w:rsid w:val="009B5066"/>
    <w:rsid w:val="009B649B"/>
    <w:rsid w:val="009B7DCD"/>
    <w:rsid w:val="009C1A58"/>
    <w:rsid w:val="009C23C2"/>
    <w:rsid w:val="009C25B3"/>
    <w:rsid w:val="009C2922"/>
    <w:rsid w:val="009C335A"/>
    <w:rsid w:val="009C3A98"/>
    <w:rsid w:val="009C4284"/>
    <w:rsid w:val="009C4362"/>
    <w:rsid w:val="009C43CC"/>
    <w:rsid w:val="009C49F6"/>
    <w:rsid w:val="009C57D1"/>
    <w:rsid w:val="009C714E"/>
    <w:rsid w:val="009C7889"/>
    <w:rsid w:val="009C7AAB"/>
    <w:rsid w:val="009D0B94"/>
    <w:rsid w:val="009D119E"/>
    <w:rsid w:val="009D1801"/>
    <w:rsid w:val="009D1A2B"/>
    <w:rsid w:val="009D1AC1"/>
    <w:rsid w:val="009D25E8"/>
    <w:rsid w:val="009D29CC"/>
    <w:rsid w:val="009D2E2F"/>
    <w:rsid w:val="009D32B7"/>
    <w:rsid w:val="009D36E9"/>
    <w:rsid w:val="009D5372"/>
    <w:rsid w:val="009D6C50"/>
    <w:rsid w:val="009D6E11"/>
    <w:rsid w:val="009D7A23"/>
    <w:rsid w:val="009D7C4A"/>
    <w:rsid w:val="009E12FF"/>
    <w:rsid w:val="009E2170"/>
    <w:rsid w:val="009E34E1"/>
    <w:rsid w:val="009E41D0"/>
    <w:rsid w:val="009E4AA9"/>
    <w:rsid w:val="009E5A30"/>
    <w:rsid w:val="009E5D7B"/>
    <w:rsid w:val="009E60DA"/>
    <w:rsid w:val="009E7243"/>
    <w:rsid w:val="009F0864"/>
    <w:rsid w:val="009F30D5"/>
    <w:rsid w:val="009F39CD"/>
    <w:rsid w:val="009F4277"/>
    <w:rsid w:val="009F52EE"/>
    <w:rsid w:val="009F5546"/>
    <w:rsid w:val="009F6D65"/>
    <w:rsid w:val="009F707F"/>
    <w:rsid w:val="00A009B7"/>
    <w:rsid w:val="00A00FAC"/>
    <w:rsid w:val="00A00FD1"/>
    <w:rsid w:val="00A0130E"/>
    <w:rsid w:val="00A0148B"/>
    <w:rsid w:val="00A0217D"/>
    <w:rsid w:val="00A02190"/>
    <w:rsid w:val="00A022BB"/>
    <w:rsid w:val="00A02461"/>
    <w:rsid w:val="00A02903"/>
    <w:rsid w:val="00A02EDA"/>
    <w:rsid w:val="00A03AA5"/>
    <w:rsid w:val="00A03E60"/>
    <w:rsid w:val="00A051F5"/>
    <w:rsid w:val="00A06981"/>
    <w:rsid w:val="00A06EFB"/>
    <w:rsid w:val="00A07094"/>
    <w:rsid w:val="00A10444"/>
    <w:rsid w:val="00A10B5F"/>
    <w:rsid w:val="00A10DD4"/>
    <w:rsid w:val="00A11DD5"/>
    <w:rsid w:val="00A126C0"/>
    <w:rsid w:val="00A128C1"/>
    <w:rsid w:val="00A134B5"/>
    <w:rsid w:val="00A14EEC"/>
    <w:rsid w:val="00A150BF"/>
    <w:rsid w:val="00A15210"/>
    <w:rsid w:val="00A1562B"/>
    <w:rsid w:val="00A16ADF"/>
    <w:rsid w:val="00A16BF3"/>
    <w:rsid w:val="00A174DA"/>
    <w:rsid w:val="00A17997"/>
    <w:rsid w:val="00A2005B"/>
    <w:rsid w:val="00A2106C"/>
    <w:rsid w:val="00A212ED"/>
    <w:rsid w:val="00A219D2"/>
    <w:rsid w:val="00A22BD7"/>
    <w:rsid w:val="00A236E8"/>
    <w:rsid w:val="00A23819"/>
    <w:rsid w:val="00A24AB2"/>
    <w:rsid w:val="00A24CAF"/>
    <w:rsid w:val="00A2545A"/>
    <w:rsid w:val="00A2562A"/>
    <w:rsid w:val="00A259FF"/>
    <w:rsid w:val="00A26003"/>
    <w:rsid w:val="00A27667"/>
    <w:rsid w:val="00A301A1"/>
    <w:rsid w:val="00A308E6"/>
    <w:rsid w:val="00A30E9C"/>
    <w:rsid w:val="00A33491"/>
    <w:rsid w:val="00A334D8"/>
    <w:rsid w:val="00A336D0"/>
    <w:rsid w:val="00A33833"/>
    <w:rsid w:val="00A33CE9"/>
    <w:rsid w:val="00A33E24"/>
    <w:rsid w:val="00A33EC1"/>
    <w:rsid w:val="00A34CB0"/>
    <w:rsid w:val="00A35109"/>
    <w:rsid w:val="00A35E43"/>
    <w:rsid w:val="00A36219"/>
    <w:rsid w:val="00A36ED6"/>
    <w:rsid w:val="00A36FBB"/>
    <w:rsid w:val="00A3717A"/>
    <w:rsid w:val="00A37BAD"/>
    <w:rsid w:val="00A37E28"/>
    <w:rsid w:val="00A40FD5"/>
    <w:rsid w:val="00A41A72"/>
    <w:rsid w:val="00A41DF2"/>
    <w:rsid w:val="00A4247B"/>
    <w:rsid w:val="00A42549"/>
    <w:rsid w:val="00A4283D"/>
    <w:rsid w:val="00A42F02"/>
    <w:rsid w:val="00A432FE"/>
    <w:rsid w:val="00A435C2"/>
    <w:rsid w:val="00A438B2"/>
    <w:rsid w:val="00A438D2"/>
    <w:rsid w:val="00A43CA7"/>
    <w:rsid w:val="00A43CC0"/>
    <w:rsid w:val="00A45641"/>
    <w:rsid w:val="00A45B94"/>
    <w:rsid w:val="00A45C3E"/>
    <w:rsid w:val="00A460F8"/>
    <w:rsid w:val="00A46457"/>
    <w:rsid w:val="00A46596"/>
    <w:rsid w:val="00A5034D"/>
    <w:rsid w:val="00A50694"/>
    <w:rsid w:val="00A50EA5"/>
    <w:rsid w:val="00A51787"/>
    <w:rsid w:val="00A5348A"/>
    <w:rsid w:val="00A537A0"/>
    <w:rsid w:val="00A56154"/>
    <w:rsid w:val="00A56200"/>
    <w:rsid w:val="00A5650C"/>
    <w:rsid w:val="00A567A5"/>
    <w:rsid w:val="00A567E3"/>
    <w:rsid w:val="00A601B5"/>
    <w:rsid w:val="00A6057C"/>
    <w:rsid w:val="00A60F9E"/>
    <w:rsid w:val="00A621B5"/>
    <w:rsid w:val="00A62CE9"/>
    <w:rsid w:val="00A63280"/>
    <w:rsid w:val="00A637C4"/>
    <w:rsid w:val="00A63994"/>
    <w:rsid w:val="00A6554A"/>
    <w:rsid w:val="00A66C28"/>
    <w:rsid w:val="00A66E0A"/>
    <w:rsid w:val="00A67514"/>
    <w:rsid w:val="00A70128"/>
    <w:rsid w:val="00A705E0"/>
    <w:rsid w:val="00A7118E"/>
    <w:rsid w:val="00A7139A"/>
    <w:rsid w:val="00A7154F"/>
    <w:rsid w:val="00A72B7D"/>
    <w:rsid w:val="00A7302D"/>
    <w:rsid w:val="00A7340B"/>
    <w:rsid w:val="00A73C60"/>
    <w:rsid w:val="00A741FF"/>
    <w:rsid w:val="00A7490C"/>
    <w:rsid w:val="00A75880"/>
    <w:rsid w:val="00A75BB3"/>
    <w:rsid w:val="00A75DF3"/>
    <w:rsid w:val="00A77900"/>
    <w:rsid w:val="00A80B62"/>
    <w:rsid w:val="00A81B95"/>
    <w:rsid w:val="00A821D9"/>
    <w:rsid w:val="00A833B0"/>
    <w:rsid w:val="00A83B2B"/>
    <w:rsid w:val="00A846F0"/>
    <w:rsid w:val="00A84A7A"/>
    <w:rsid w:val="00A84E51"/>
    <w:rsid w:val="00A84E78"/>
    <w:rsid w:val="00A84F0D"/>
    <w:rsid w:val="00A85610"/>
    <w:rsid w:val="00A85A03"/>
    <w:rsid w:val="00A87077"/>
    <w:rsid w:val="00A878BC"/>
    <w:rsid w:val="00A87D25"/>
    <w:rsid w:val="00A901F6"/>
    <w:rsid w:val="00A90408"/>
    <w:rsid w:val="00A90444"/>
    <w:rsid w:val="00A905C1"/>
    <w:rsid w:val="00A90D23"/>
    <w:rsid w:val="00A916B5"/>
    <w:rsid w:val="00A91BA0"/>
    <w:rsid w:val="00A92A0E"/>
    <w:rsid w:val="00A9301C"/>
    <w:rsid w:val="00A93C9A"/>
    <w:rsid w:val="00A93D6B"/>
    <w:rsid w:val="00A93D74"/>
    <w:rsid w:val="00A95084"/>
    <w:rsid w:val="00A969A4"/>
    <w:rsid w:val="00A96FCC"/>
    <w:rsid w:val="00A97EB3"/>
    <w:rsid w:val="00AA1AF9"/>
    <w:rsid w:val="00AA1FFF"/>
    <w:rsid w:val="00AA2050"/>
    <w:rsid w:val="00AA24C8"/>
    <w:rsid w:val="00AA2644"/>
    <w:rsid w:val="00AA46AE"/>
    <w:rsid w:val="00AA4802"/>
    <w:rsid w:val="00AA4B57"/>
    <w:rsid w:val="00AA50D5"/>
    <w:rsid w:val="00AA58B1"/>
    <w:rsid w:val="00AA7DE5"/>
    <w:rsid w:val="00AB0B3A"/>
    <w:rsid w:val="00AB1093"/>
    <w:rsid w:val="00AB24CD"/>
    <w:rsid w:val="00AB395D"/>
    <w:rsid w:val="00AB423D"/>
    <w:rsid w:val="00AB4744"/>
    <w:rsid w:val="00AB6100"/>
    <w:rsid w:val="00AB72F9"/>
    <w:rsid w:val="00AB7447"/>
    <w:rsid w:val="00AB7A96"/>
    <w:rsid w:val="00AC05FD"/>
    <w:rsid w:val="00AC195B"/>
    <w:rsid w:val="00AC1B23"/>
    <w:rsid w:val="00AC2422"/>
    <w:rsid w:val="00AC339E"/>
    <w:rsid w:val="00AC3B82"/>
    <w:rsid w:val="00AC424A"/>
    <w:rsid w:val="00AC51A2"/>
    <w:rsid w:val="00AC5636"/>
    <w:rsid w:val="00AC5FC1"/>
    <w:rsid w:val="00AC6262"/>
    <w:rsid w:val="00AC7BBA"/>
    <w:rsid w:val="00AD3455"/>
    <w:rsid w:val="00AD4B7B"/>
    <w:rsid w:val="00AD4CA3"/>
    <w:rsid w:val="00AD4CE9"/>
    <w:rsid w:val="00AD4E8C"/>
    <w:rsid w:val="00AD5F2A"/>
    <w:rsid w:val="00AD6310"/>
    <w:rsid w:val="00AD65C1"/>
    <w:rsid w:val="00AD68AB"/>
    <w:rsid w:val="00AD768F"/>
    <w:rsid w:val="00AD7770"/>
    <w:rsid w:val="00AD7864"/>
    <w:rsid w:val="00AD7BF1"/>
    <w:rsid w:val="00AD7DEF"/>
    <w:rsid w:val="00AD7E2A"/>
    <w:rsid w:val="00AE0956"/>
    <w:rsid w:val="00AE1550"/>
    <w:rsid w:val="00AE1B92"/>
    <w:rsid w:val="00AE1C48"/>
    <w:rsid w:val="00AE378C"/>
    <w:rsid w:val="00AE3BF7"/>
    <w:rsid w:val="00AE467E"/>
    <w:rsid w:val="00AE48E8"/>
    <w:rsid w:val="00AE626C"/>
    <w:rsid w:val="00AE73EC"/>
    <w:rsid w:val="00AE76B2"/>
    <w:rsid w:val="00AE7D1E"/>
    <w:rsid w:val="00AF0222"/>
    <w:rsid w:val="00AF0CCC"/>
    <w:rsid w:val="00AF0E77"/>
    <w:rsid w:val="00AF2D18"/>
    <w:rsid w:val="00AF3622"/>
    <w:rsid w:val="00AF4039"/>
    <w:rsid w:val="00AF4349"/>
    <w:rsid w:val="00AF5289"/>
    <w:rsid w:val="00AF560F"/>
    <w:rsid w:val="00AF7B96"/>
    <w:rsid w:val="00B0034A"/>
    <w:rsid w:val="00B009CE"/>
    <w:rsid w:val="00B00D20"/>
    <w:rsid w:val="00B017C9"/>
    <w:rsid w:val="00B01EB0"/>
    <w:rsid w:val="00B02E17"/>
    <w:rsid w:val="00B044DB"/>
    <w:rsid w:val="00B04AE5"/>
    <w:rsid w:val="00B053AA"/>
    <w:rsid w:val="00B06FCA"/>
    <w:rsid w:val="00B078FE"/>
    <w:rsid w:val="00B07B51"/>
    <w:rsid w:val="00B106F1"/>
    <w:rsid w:val="00B1103D"/>
    <w:rsid w:val="00B11660"/>
    <w:rsid w:val="00B1175C"/>
    <w:rsid w:val="00B1250B"/>
    <w:rsid w:val="00B12929"/>
    <w:rsid w:val="00B13639"/>
    <w:rsid w:val="00B13E40"/>
    <w:rsid w:val="00B14325"/>
    <w:rsid w:val="00B1484E"/>
    <w:rsid w:val="00B14AFF"/>
    <w:rsid w:val="00B14E91"/>
    <w:rsid w:val="00B1518F"/>
    <w:rsid w:val="00B2040C"/>
    <w:rsid w:val="00B20C81"/>
    <w:rsid w:val="00B20FF8"/>
    <w:rsid w:val="00B221C2"/>
    <w:rsid w:val="00B232E1"/>
    <w:rsid w:val="00B2381C"/>
    <w:rsid w:val="00B23C20"/>
    <w:rsid w:val="00B23C6D"/>
    <w:rsid w:val="00B23F9C"/>
    <w:rsid w:val="00B23FE1"/>
    <w:rsid w:val="00B240BD"/>
    <w:rsid w:val="00B24AFB"/>
    <w:rsid w:val="00B26392"/>
    <w:rsid w:val="00B26595"/>
    <w:rsid w:val="00B2737F"/>
    <w:rsid w:val="00B27814"/>
    <w:rsid w:val="00B27CCC"/>
    <w:rsid w:val="00B305D4"/>
    <w:rsid w:val="00B30941"/>
    <w:rsid w:val="00B30F64"/>
    <w:rsid w:val="00B311E0"/>
    <w:rsid w:val="00B31F81"/>
    <w:rsid w:val="00B35951"/>
    <w:rsid w:val="00B35DF0"/>
    <w:rsid w:val="00B35F8C"/>
    <w:rsid w:val="00B36841"/>
    <w:rsid w:val="00B36BD5"/>
    <w:rsid w:val="00B3708E"/>
    <w:rsid w:val="00B370C8"/>
    <w:rsid w:val="00B40DF2"/>
    <w:rsid w:val="00B414B3"/>
    <w:rsid w:val="00B418FD"/>
    <w:rsid w:val="00B43127"/>
    <w:rsid w:val="00B43354"/>
    <w:rsid w:val="00B43CE4"/>
    <w:rsid w:val="00B45D19"/>
    <w:rsid w:val="00B45E61"/>
    <w:rsid w:val="00B46235"/>
    <w:rsid w:val="00B476DF"/>
    <w:rsid w:val="00B50F79"/>
    <w:rsid w:val="00B51625"/>
    <w:rsid w:val="00B5169D"/>
    <w:rsid w:val="00B52A2D"/>
    <w:rsid w:val="00B54C78"/>
    <w:rsid w:val="00B54DD5"/>
    <w:rsid w:val="00B561AB"/>
    <w:rsid w:val="00B56679"/>
    <w:rsid w:val="00B56D49"/>
    <w:rsid w:val="00B575EC"/>
    <w:rsid w:val="00B57E3D"/>
    <w:rsid w:val="00B57FDE"/>
    <w:rsid w:val="00B60286"/>
    <w:rsid w:val="00B615C0"/>
    <w:rsid w:val="00B617A9"/>
    <w:rsid w:val="00B61A28"/>
    <w:rsid w:val="00B62A92"/>
    <w:rsid w:val="00B62CD5"/>
    <w:rsid w:val="00B63EC4"/>
    <w:rsid w:val="00B64990"/>
    <w:rsid w:val="00B65030"/>
    <w:rsid w:val="00B659FB"/>
    <w:rsid w:val="00B6687D"/>
    <w:rsid w:val="00B66D93"/>
    <w:rsid w:val="00B701C6"/>
    <w:rsid w:val="00B70C18"/>
    <w:rsid w:val="00B70C27"/>
    <w:rsid w:val="00B7127A"/>
    <w:rsid w:val="00B73604"/>
    <w:rsid w:val="00B73ECF"/>
    <w:rsid w:val="00B74CEE"/>
    <w:rsid w:val="00B7575B"/>
    <w:rsid w:val="00B769D9"/>
    <w:rsid w:val="00B82AB3"/>
    <w:rsid w:val="00B82BA6"/>
    <w:rsid w:val="00B8333F"/>
    <w:rsid w:val="00B846CF"/>
    <w:rsid w:val="00B847DD"/>
    <w:rsid w:val="00B847E5"/>
    <w:rsid w:val="00B85436"/>
    <w:rsid w:val="00B86354"/>
    <w:rsid w:val="00B877E5"/>
    <w:rsid w:val="00B911C8"/>
    <w:rsid w:val="00B9139F"/>
    <w:rsid w:val="00B91853"/>
    <w:rsid w:val="00B918DD"/>
    <w:rsid w:val="00B93D37"/>
    <w:rsid w:val="00B93FBE"/>
    <w:rsid w:val="00B94A30"/>
    <w:rsid w:val="00B94F45"/>
    <w:rsid w:val="00B959BC"/>
    <w:rsid w:val="00B967E1"/>
    <w:rsid w:val="00B96A5B"/>
    <w:rsid w:val="00B9723D"/>
    <w:rsid w:val="00BA05CF"/>
    <w:rsid w:val="00BA10D4"/>
    <w:rsid w:val="00BA1B63"/>
    <w:rsid w:val="00BA1D1A"/>
    <w:rsid w:val="00BA1FDB"/>
    <w:rsid w:val="00BA217A"/>
    <w:rsid w:val="00BA24C9"/>
    <w:rsid w:val="00BA25EF"/>
    <w:rsid w:val="00BA2DD0"/>
    <w:rsid w:val="00BA35EE"/>
    <w:rsid w:val="00BA4EDA"/>
    <w:rsid w:val="00BA5E6B"/>
    <w:rsid w:val="00BA641C"/>
    <w:rsid w:val="00BA64D9"/>
    <w:rsid w:val="00BA66DA"/>
    <w:rsid w:val="00BA6BAA"/>
    <w:rsid w:val="00BA7C5E"/>
    <w:rsid w:val="00BB0E6F"/>
    <w:rsid w:val="00BB16E0"/>
    <w:rsid w:val="00BB2432"/>
    <w:rsid w:val="00BB27A2"/>
    <w:rsid w:val="00BB3026"/>
    <w:rsid w:val="00BB30D2"/>
    <w:rsid w:val="00BB3B21"/>
    <w:rsid w:val="00BB4567"/>
    <w:rsid w:val="00BB590F"/>
    <w:rsid w:val="00BB5A93"/>
    <w:rsid w:val="00BB72CB"/>
    <w:rsid w:val="00BC05C0"/>
    <w:rsid w:val="00BC2215"/>
    <w:rsid w:val="00BC37E3"/>
    <w:rsid w:val="00BC3D4F"/>
    <w:rsid w:val="00BC47F2"/>
    <w:rsid w:val="00BC66E0"/>
    <w:rsid w:val="00BC7015"/>
    <w:rsid w:val="00BC79DC"/>
    <w:rsid w:val="00BD06B5"/>
    <w:rsid w:val="00BD1460"/>
    <w:rsid w:val="00BD2242"/>
    <w:rsid w:val="00BD2B8D"/>
    <w:rsid w:val="00BD3399"/>
    <w:rsid w:val="00BD4A4E"/>
    <w:rsid w:val="00BD4C47"/>
    <w:rsid w:val="00BD50B8"/>
    <w:rsid w:val="00BD5D9D"/>
    <w:rsid w:val="00BD605F"/>
    <w:rsid w:val="00BD6838"/>
    <w:rsid w:val="00BD77EE"/>
    <w:rsid w:val="00BE0169"/>
    <w:rsid w:val="00BE0CA0"/>
    <w:rsid w:val="00BE1127"/>
    <w:rsid w:val="00BE1257"/>
    <w:rsid w:val="00BE12F7"/>
    <w:rsid w:val="00BE18BF"/>
    <w:rsid w:val="00BE1C0A"/>
    <w:rsid w:val="00BE2911"/>
    <w:rsid w:val="00BE3DF1"/>
    <w:rsid w:val="00BE44A0"/>
    <w:rsid w:val="00BE5073"/>
    <w:rsid w:val="00BE5F65"/>
    <w:rsid w:val="00BE7B12"/>
    <w:rsid w:val="00BF04E0"/>
    <w:rsid w:val="00BF050B"/>
    <w:rsid w:val="00BF187B"/>
    <w:rsid w:val="00BF3CEB"/>
    <w:rsid w:val="00BF3D5F"/>
    <w:rsid w:val="00BF4782"/>
    <w:rsid w:val="00BF4A4C"/>
    <w:rsid w:val="00BF4FCA"/>
    <w:rsid w:val="00BF5910"/>
    <w:rsid w:val="00BF59FF"/>
    <w:rsid w:val="00BF5CA9"/>
    <w:rsid w:val="00BF652F"/>
    <w:rsid w:val="00BF68C6"/>
    <w:rsid w:val="00BF6A70"/>
    <w:rsid w:val="00BF73C7"/>
    <w:rsid w:val="00BF7B97"/>
    <w:rsid w:val="00C00D23"/>
    <w:rsid w:val="00C00EB8"/>
    <w:rsid w:val="00C016ED"/>
    <w:rsid w:val="00C030C4"/>
    <w:rsid w:val="00C0323C"/>
    <w:rsid w:val="00C037B8"/>
    <w:rsid w:val="00C06185"/>
    <w:rsid w:val="00C0656D"/>
    <w:rsid w:val="00C108A6"/>
    <w:rsid w:val="00C10F24"/>
    <w:rsid w:val="00C11107"/>
    <w:rsid w:val="00C120A3"/>
    <w:rsid w:val="00C120DD"/>
    <w:rsid w:val="00C13261"/>
    <w:rsid w:val="00C1384A"/>
    <w:rsid w:val="00C14157"/>
    <w:rsid w:val="00C14180"/>
    <w:rsid w:val="00C14C9D"/>
    <w:rsid w:val="00C15248"/>
    <w:rsid w:val="00C155CD"/>
    <w:rsid w:val="00C15825"/>
    <w:rsid w:val="00C1726E"/>
    <w:rsid w:val="00C17417"/>
    <w:rsid w:val="00C21DFF"/>
    <w:rsid w:val="00C23744"/>
    <w:rsid w:val="00C24B3D"/>
    <w:rsid w:val="00C24E6D"/>
    <w:rsid w:val="00C25065"/>
    <w:rsid w:val="00C25649"/>
    <w:rsid w:val="00C2676C"/>
    <w:rsid w:val="00C269A8"/>
    <w:rsid w:val="00C27485"/>
    <w:rsid w:val="00C27BBC"/>
    <w:rsid w:val="00C27E7B"/>
    <w:rsid w:val="00C30101"/>
    <w:rsid w:val="00C303AF"/>
    <w:rsid w:val="00C303E7"/>
    <w:rsid w:val="00C30E5D"/>
    <w:rsid w:val="00C324F0"/>
    <w:rsid w:val="00C32550"/>
    <w:rsid w:val="00C32ECC"/>
    <w:rsid w:val="00C340B0"/>
    <w:rsid w:val="00C34589"/>
    <w:rsid w:val="00C35FBE"/>
    <w:rsid w:val="00C36699"/>
    <w:rsid w:val="00C37F12"/>
    <w:rsid w:val="00C406DA"/>
    <w:rsid w:val="00C42C39"/>
    <w:rsid w:val="00C4304D"/>
    <w:rsid w:val="00C43314"/>
    <w:rsid w:val="00C43B18"/>
    <w:rsid w:val="00C440BA"/>
    <w:rsid w:val="00C44768"/>
    <w:rsid w:val="00C45431"/>
    <w:rsid w:val="00C45989"/>
    <w:rsid w:val="00C4605B"/>
    <w:rsid w:val="00C4629F"/>
    <w:rsid w:val="00C46568"/>
    <w:rsid w:val="00C4698E"/>
    <w:rsid w:val="00C47E82"/>
    <w:rsid w:val="00C50DBD"/>
    <w:rsid w:val="00C517EC"/>
    <w:rsid w:val="00C527A2"/>
    <w:rsid w:val="00C52E4C"/>
    <w:rsid w:val="00C53AA7"/>
    <w:rsid w:val="00C54F4F"/>
    <w:rsid w:val="00C55610"/>
    <w:rsid w:val="00C5603E"/>
    <w:rsid w:val="00C5689C"/>
    <w:rsid w:val="00C57AF8"/>
    <w:rsid w:val="00C61409"/>
    <w:rsid w:val="00C61EAD"/>
    <w:rsid w:val="00C629B2"/>
    <w:rsid w:val="00C635D1"/>
    <w:rsid w:val="00C653E8"/>
    <w:rsid w:val="00C654F9"/>
    <w:rsid w:val="00C668F7"/>
    <w:rsid w:val="00C66D6F"/>
    <w:rsid w:val="00C66DFC"/>
    <w:rsid w:val="00C67B29"/>
    <w:rsid w:val="00C67F05"/>
    <w:rsid w:val="00C70568"/>
    <w:rsid w:val="00C70E8D"/>
    <w:rsid w:val="00C71850"/>
    <w:rsid w:val="00C71907"/>
    <w:rsid w:val="00C72FEF"/>
    <w:rsid w:val="00C7337A"/>
    <w:rsid w:val="00C7445D"/>
    <w:rsid w:val="00C75152"/>
    <w:rsid w:val="00C752CA"/>
    <w:rsid w:val="00C75914"/>
    <w:rsid w:val="00C75B79"/>
    <w:rsid w:val="00C7687A"/>
    <w:rsid w:val="00C7717E"/>
    <w:rsid w:val="00C778DD"/>
    <w:rsid w:val="00C8055F"/>
    <w:rsid w:val="00C80C30"/>
    <w:rsid w:val="00C80D68"/>
    <w:rsid w:val="00C828F7"/>
    <w:rsid w:val="00C84055"/>
    <w:rsid w:val="00C84485"/>
    <w:rsid w:val="00C8500B"/>
    <w:rsid w:val="00C852EE"/>
    <w:rsid w:val="00C85F50"/>
    <w:rsid w:val="00C86297"/>
    <w:rsid w:val="00C86374"/>
    <w:rsid w:val="00C876DC"/>
    <w:rsid w:val="00C908B2"/>
    <w:rsid w:val="00C90FBE"/>
    <w:rsid w:val="00C9244E"/>
    <w:rsid w:val="00C926E4"/>
    <w:rsid w:val="00C92CB0"/>
    <w:rsid w:val="00C9304D"/>
    <w:rsid w:val="00C9313F"/>
    <w:rsid w:val="00C94476"/>
    <w:rsid w:val="00C945CE"/>
    <w:rsid w:val="00C9493C"/>
    <w:rsid w:val="00C95095"/>
    <w:rsid w:val="00C95E54"/>
    <w:rsid w:val="00C96123"/>
    <w:rsid w:val="00C97792"/>
    <w:rsid w:val="00CA0A24"/>
    <w:rsid w:val="00CA135B"/>
    <w:rsid w:val="00CA1429"/>
    <w:rsid w:val="00CA1D71"/>
    <w:rsid w:val="00CA25E3"/>
    <w:rsid w:val="00CA2E4B"/>
    <w:rsid w:val="00CA652B"/>
    <w:rsid w:val="00CA71B3"/>
    <w:rsid w:val="00CA76F9"/>
    <w:rsid w:val="00CA7927"/>
    <w:rsid w:val="00CB0D41"/>
    <w:rsid w:val="00CB0FC0"/>
    <w:rsid w:val="00CB1440"/>
    <w:rsid w:val="00CB17C0"/>
    <w:rsid w:val="00CB2B46"/>
    <w:rsid w:val="00CB2E1C"/>
    <w:rsid w:val="00CB32EC"/>
    <w:rsid w:val="00CB45DA"/>
    <w:rsid w:val="00CB4F56"/>
    <w:rsid w:val="00CB5389"/>
    <w:rsid w:val="00CB53EF"/>
    <w:rsid w:val="00CB65B0"/>
    <w:rsid w:val="00CB74BE"/>
    <w:rsid w:val="00CB780F"/>
    <w:rsid w:val="00CB7D8E"/>
    <w:rsid w:val="00CB7E50"/>
    <w:rsid w:val="00CC0514"/>
    <w:rsid w:val="00CC085B"/>
    <w:rsid w:val="00CC140F"/>
    <w:rsid w:val="00CC1464"/>
    <w:rsid w:val="00CC188A"/>
    <w:rsid w:val="00CC37D5"/>
    <w:rsid w:val="00CC380D"/>
    <w:rsid w:val="00CC3A5C"/>
    <w:rsid w:val="00CC4D6D"/>
    <w:rsid w:val="00CC5742"/>
    <w:rsid w:val="00CC63A9"/>
    <w:rsid w:val="00CC743F"/>
    <w:rsid w:val="00CC7935"/>
    <w:rsid w:val="00CC7C7C"/>
    <w:rsid w:val="00CC7E35"/>
    <w:rsid w:val="00CD003E"/>
    <w:rsid w:val="00CD02FF"/>
    <w:rsid w:val="00CD0F72"/>
    <w:rsid w:val="00CD17AE"/>
    <w:rsid w:val="00CD23C6"/>
    <w:rsid w:val="00CD3499"/>
    <w:rsid w:val="00CD3D99"/>
    <w:rsid w:val="00CD42FD"/>
    <w:rsid w:val="00CD434A"/>
    <w:rsid w:val="00CD5862"/>
    <w:rsid w:val="00CD70F0"/>
    <w:rsid w:val="00CD7271"/>
    <w:rsid w:val="00CD7F87"/>
    <w:rsid w:val="00CE010C"/>
    <w:rsid w:val="00CE0EA2"/>
    <w:rsid w:val="00CE1B5A"/>
    <w:rsid w:val="00CE1ECD"/>
    <w:rsid w:val="00CE1FC0"/>
    <w:rsid w:val="00CE2677"/>
    <w:rsid w:val="00CE3640"/>
    <w:rsid w:val="00CE3782"/>
    <w:rsid w:val="00CE37D4"/>
    <w:rsid w:val="00CE4739"/>
    <w:rsid w:val="00CE538E"/>
    <w:rsid w:val="00CE64AC"/>
    <w:rsid w:val="00CE6524"/>
    <w:rsid w:val="00CE65F1"/>
    <w:rsid w:val="00CE6871"/>
    <w:rsid w:val="00CE7BA6"/>
    <w:rsid w:val="00CE7C42"/>
    <w:rsid w:val="00CF0770"/>
    <w:rsid w:val="00CF1999"/>
    <w:rsid w:val="00CF19A0"/>
    <w:rsid w:val="00CF32DE"/>
    <w:rsid w:val="00CF36B0"/>
    <w:rsid w:val="00CF3FD6"/>
    <w:rsid w:val="00CF4AFA"/>
    <w:rsid w:val="00CF50B1"/>
    <w:rsid w:val="00CF6476"/>
    <w:rsid w:val="00CF6556"/>
    <w:rsid w:val="00CF723F"/>
    <w:rsid w:val="00D00382"/>
    <w:rsid w:val="00D0102C"/>
    <w:rsid w:val="00D0139A"/>
    <w:rsid w:val="00D02AFD"/>
    <w:rsid w:val="00D037C6"/>
    <w:rsid w:val="00D0574C"/>
    <w:rsid w:val="00D057D4"/>
    <w:rsid w:val="00D059E0"/>
    <w:rsid w:val="00D05A1D"/>
    <w:rsid w:val="00D068DE"/>
    <w:rsid w:val="00D069BA"/>
    <w:rsid w:val="00D06C96"/>
    <w:rsid w:val="00D11AFF"/>
    <w:rsid w:val="00D128DE"/>
    <w:rsid w:val="00D12B04"/>
    <w:rsid w:val="00D13C5A"/>
    <w:rsid w:val="00D14915"/>
    <w:rsid w:val="00D14E97"/>
    <w:rsid w:val="00D15E0F"/>
    <w:rsid w:val="00D15F2C"/>
    <w:rsid w:val="00D16038"/>
    <w:rsid w:val="00D207CF"/>
    <w:rsid w:val="00D2193E"/>
    <w:rsid w:val="00D238FE"/>
    <w:rsid w:val="00D251D2"/>
    <w:rsid w:val="00D26A48"/>
    <w:rsid w:val="00D26BB3"/>
    <w:rsid w:val="00D26D58"/>
    <w:rsid w:val="00D27B81"/>
    <w:rsid w:val="00D307EE"/>
    <w:rsid w:val="00D30FB3"/>
    <w:rsid w:val="00D318F3"/>
    <w:rsid w:val="00D31E42"/>
    <w:rsid w:val="00D31FEB"/>
    <w:rsid w:val="00D3236D"/>
    <w:rsid w:val="00D32CDE"/>
    <w:rsid w:val="00D33465"/>
    <w:rsid w:val="00D334E9"/>
    <w:rsid w:val="00D3506C"/>
    <w:rsid w:val="00D362B1"/>
    <w:rsid w:val="00D37A8D"/>
    <w:rsid w:val="00D37B89"/>
    <w:rsid w:val="00D37CF4"/>
    <w:rsid w:val="00D4094C"/>
    <w:rsid w:val="00D425F2"/>
    <w:rsid w:val="00D438C7"/>
    <w:rsid w:val="00D44F01"/>
    <w:rsid w:val="00D45771"/>
    <w:rsid w:val="00D45FBA"/>
    <w:rsid w:val="00D46B94"/>
    <w:rsid w:val="00D4763F"/>
    <w:rsid w:val="00D47782"/>
    <w:rsid w:val="00D47A49"/>
    <w:rsid w:val="00D53209"/>
    <w:rsid w:val="00D53E03"/>
    <w:rsid w:val="00D5416E"/>
    <w:rsid w:val="00D54495"/>
    <w:rsid w:val="00D54613"/>
    <w:rsid w:val="00D546E9"/>
    <w:rsid w:val="00D556A9"/>
    <w:rsid w:val="00D55964"/>
    <w:rsid w:val="00D55E55"/>
    <w:rsid w:val="00D57458"/>
    <w:rsid w:val="00D57DA1"/>
    <w:rsid w:val="00D610D3"/>
    <w:rsid w:val="00D621A3"/>
    <w:rsid w:val="00D6276A"/>
    <w:rsid w:val="00D62AFC"/>
    <w:rsid w:val="00D64474"/>
    <w:rsid w:val="00D64B17"/>
    <w:rsid w:val="00D65FCA"/>
    <w:rsid w:val="00D66282"/>
    <w:rsid w:val="00D66A93"/>
    <w:rsid w:val="00D66F06"/>
    <w:rsid w:val="00D676F4"/>
    <w:rsid w:val="00D70708"/>
    <w:rsid w:val="00D718BD"/>
    <w:rsid w:val="00D72124"/>
    <w:rsid w:val="00D733EC"/>
    <w:rsid w:val="00D73E91"/>
    <w:rsid w:val="00D7405B"/>
    <w:rsid w:val="00D7460D"/>
    <w:rsid w:val="00D747C8"/>
    <w:rsid w:val="00D747CC"/>
    <w:rsid w:val="00D74C61"/>
    <w:rsid w:val="00D75A9C"/>
    <w:rsid w:val="00D75FA4"/>
    <w:rsid w:val="00D76A00"/>
    <w:rsid w:val="00D770B6"/>
    <w:rsid w:val="00D777F0"/>
    <w:rsid w:val="00D778C8"/>
    <w:rsid w:val="00D80B30"/>
    <w:rsid w:val="00D80BD0"/>
    <w:rsid w:val="00D80E2D"/>
    <w:rsid w:val="00D815A2"/>
    <w:rsid w:val="00D83415"/>
    <w:rsid w:val="00D83AA8"/>
    <w:rsid w:val="00D85F70"/>
    <w:rsid w:val="00D86518"/>
    <w:rsid w:val="00D86943"/>
    <w:rsid w:val="00D86B13"/>
    <w:rsid w:val="00D86BF4"/>
    <w:rsid w:val="00D86E53"/>
    <w:rsid w:val="00D86FA1"/>
    <w:rsid w:val="00D87137"/>
    <w:rsid w:val="00D87944"/>
    <w:rsid w:val="00D90E60"/>
    <w:rsid w:val="00D9197B"/>
    <w:rsid w:val="00D93C66"/>
    <w:rsid w:val="00D9581E"/>
    <w:rsid w:val="00D95861"/>
    <w:rsid w:val="00D95E2C"/>
    <w:rsid w:val="00D96E85"/>
    <w:rsid w:val="00DA02C3"/>
    <w:rsid w:val="00DA0375"/>
    <w:rsid w:val="00DA269C"/>
    <w:rsid w:val="00DA2B67"/>
    <w:rsid w:val="00DA2BEF"/>
    <w:rsid w:val="00DA2FE8"/>
    <w:rsid w:val="00DA33E7"/>
    <w:rsid w:val="00DA3659"/>
    <w:rsid w:val="00DA419B"/>
    <w:rsid w:val="00DA495B"/>
    <w:rsid w:val="00DA4C89"/>
    <w:rsid w:val="00DA7139"/>
    <w:rsid w:val="00DA7333"/>
    <w:rsid w:val="00DA7D3F"/>
    <w:rsid w:val="00DB016F"/>
    <w:rsid w:val="00DB01E1"/>
    <w:rsid w:val="00DB0AF9"/>
    <w:rsid w:val="00DB10CA"/>
    <w:rsid w:val="00DB1C01"/>
    <w:rsid w:val="00DB1F2B"/>
    <w:rsid w:val="00DB1F9E"/>
    <w:rsid w:val="00DB2232"/>
    <w:rsid w:val="00DB303C"/>
    <w:rsid w:val="00DB32C1"/>
    <w:rsid w:val="00DB41D8"/>
    <w:rsid w:val="00DB4290"/>
    <w:rsid w:val="00DB47A7"/>
    <w:rsid w:val="00DB4EED"/>
    <w:rsid w:val="00DB57DF"/>
    <w:rsid w:val="00DB59F4"/>
    <w:rsid w:val="00DB5A4B"/>
    <w:rsid w:val="00DB6D1D"/>
    <w:rsid w:val="00DB6FC9"/>
    <w:rsid w:val="00DC04EF"/>
    <w:rsid w:val="00DC06D2"/>
    <w:rsid w:val="00DC091F"/>
    <w:rsid w:val="00DC0B26"/>
    <w:rsid w:val="00DC153D"/>
    <w:rsid w:val="00DC1EBE"/>
    <w:rsid w:val="00DC2F2C"/>
    <w:rsid w:val="00DC307B"/>
    <w:rsid w:val="00DC34C3"/>
    <w:rsid w:val="00DC3D15"/>
    <w:rsid w:val="00DC423A"/>
    <w:rsid w:val="00DC424C"/>
    <w:rsid w:val="00DC4456"/>
    <w:rsid w:val="00DC46F0"/>
    <w:rsid w:val="00DC6D1C"/>
    <w:rsid w:val="00DD0FB9"/>
    <w:rsid w:val="00DD1524"/>
    <w:rsid w:val="00DD1901"/>
    <w:rsid w:val="00DD2ADD"/>
    <w:rsid w:val="00DD2FFB"/>
    <w:rsid w:val="00DD3D7E"/>
    <w:rsid w:val="00DD426D"/>
    <w:rsid w:val="00DD5390"/>
    <w:rsid w:val="00DD5984"/>
    <w:rsid w:val="00DD5BBC"/>
    <w:rsid w:val="00DD5D32"/>
    <w:rsid w:val="00DD6766"/>
    <w:rsid w:val="00DD6897"/>
    <w:rsid w:val="00DD6DE2"/>
    <w:rsid w:val="00DD75C0"/>
    <w:rsid w:val="00DD76B2"/>
    <w:rsid w:val="00DD7A0D"/>
    <w:rsid w:val="00DE08FC"/>
    <w:rsid w:val="00DE10EF"/>
    <w:rsid w:val="00DE19E4"/>
    <w:rsid w:val="00DE1ED9"/>
    <w:rsid w:val="00DE4293"/>
    <w:rsid w:val="00DE51F4"/>
    <w:rsid w:val="00DE5A5B"/>
    <w:rsid w:val="00DE5DF8"/>
    <w:rsid w:val="00DE6313"/>
    <w:rsid w:val="00DE7541"/>
    <w:rsid w:val="00DE7642"/>
    <w:rsid w:val="00DE7928"/>
    <w:rsid w:val="00DF1118"/>
    <w:rsid w:val="00DF1B1C"/>
    <w:rsid w:val="00DF1B6E"/>
    <w:rsid w:val="00DF24CE"/>
    <w:rsid w:val="00DF27B4"/>
    <w:rsid w:val="00DF3485"/>
    <w:rsid w:val="00DF4AA1"/>
    <w:rsid w:val="00DF4F52"/>
    <w:rsid w:val="00DF5CE1"/>
    <w:rsid w:val="00DF6232"/>
    <w:rsid w:val="00DF6839"/>
    <w:rsid w:val="00DF7767"/>
    <w:rsid w:val="00DF7DC6"/>
    <w:rsid w:val="00E00605"/>
    <w:rsid w:val="00E00885"/>
    <w:rsid w:val="00E01DF4"/>
    <w:rsid w:val="00E024D7"/>
    <w:rsid w:val="00E02FCE"/>
    <w:rsid w:val="00E033B7"/>
    <w:rsid w:val="00E0469C"/>
    <w:rsid w:val="00E04723"/>
    <w:rsid w:val="00E04AE3"/>
    <w:rsid w:val="00E04CAB"/>
    <w:rsid w:val="00E05A26"/>
    <w:rsid w:val="00E066F9"/>
    <w:rsid w:val="00E06B69"/>
    <w:rsid w:val="00E07649"/>
    <w:rsid w:val="00E079A7"/>
    <w:rsid w:val="00E10AC2"/>
    <w:rsid w:val="00E1227F"/>
    <w:rsid w:val="00E127EA"/>
    <w:rsid w:val="00E1332D"/>
    <w:rsid w:val="00E1343F"/>
    <w:rsid w:val="00E13DAC"/>
    <w:rsid w:val="00E14080"/>
    <w:rsid w:val="00E14CA9"/>
    <w:rsid w:val="00E168A9"/>
    <w:rsid w:val="00E17094"/>
    <w:rsid w:val="00E17DCA"/>
    <w:rsid w:val="00E17ED7"/>
    <w:rsid w:val="00E17F29"/>
    <w:rsid w:val="00E215C0"/>
    <w:rsid w:val="00E217B5"/>
    <w:rsid w:val="00E223BF"/>
    <w:rsid w:val="00E2296C"/>
    <w:rsid w:val="00E235D0"/>
    <w:rsid w:val="00E25967"/>
    <w:rsid w:val="00E25ED3"/>
    <w:rsid w:val="00E26766"/>
    <w:rsid w:val="00E2694E"/>
    <w:rsid w:val="00E26FCD"/>
    <w:rsid w:val="00E27387"/>
    <w:rsid w:val="00E27D3B"/>
    <w:rsid w:val="00E30C93"/>
    <w:rsid w:val="00E3206F"/>
    <w:rsid w:val="00E325CE"/>
    <w:rsid w:val="00E32DC2"/>
    <w:rsid w:val="00E33474"/>
    <w:rsid w:val="00E34112"/>
    <w:rsid w:val="00E3434E"/>
    <w:rsid w:val="00E343D7"/>
    <w:rsid w:val="00E3503A"/>
    <w:rsid w:val="00E35D0F"/>
    <w:rsid w:val="00E35D58"/>
    <w:rsid w:val="00E3649D"/>
    <w:rsid w:val="00E368C9"/>
    <w:rsid w:val="00E374A3"/>
    <w:rsid w:val="00E37609"/>
    <w:rsid w:val="00E37A1F"/>
    <w:rsid w:val="00E41C9A"/>
    <w:rsid w:val="00E422AD"/>
    <w:rsid w:val="00E430B2"/>
    <w:rsid w:val="00E439E7"/>
    <w:rsid w:val="00E452F4"/>
    <w:rsid w:val="00E45CC8"/>
    <w:rsid w:val="00E477F1"/>
    <w:rsid w:val="00E47804"/>
    <w:rsid w:val="00E47F31"/>
    <w:rsid w:val="00E5003E"/>
    <w:rsid w:val="00E5004E"/>
    <w:rsid w:val="00E50FCC"/>
    <w:rsid w:val="00E51A09"/>
    <w:rsid w:val="00E51CD1"/>
    <w:rsid w:val="00E51DD5"/>
    <w:rsid w:val="00E52002"/>
    <w:rsid w:val="00E52E24"/>
    <w:rsid w:val="00E5395D"/>
    <w:rsid w:val="00E53F08"/>
    <w:rsid w:val="00E550FD"/>
    <w:rsid w:val="00E55AE2"/>
    <w:rsid w:val="00E5603A"/>
    <w:rsid w:val="00E575FE"/>
    <w:rsid w:val="00E57A7E"/>
    <w:rsid w:val="00E62437"/>
    <w:rsid w:val="00E62BD1"/>
    <w:rsid w:val="00E630FA"/>
    <w:rsid w:val="00E63C36"/>
    <w:rsid w:val="00E63C52"/>
    <w:rsid w:val="00E649AD"/>
    <w:rsid w:val="00E650A1"/>
    <w:rsid w:val="00E6640B"/>
    <w:rsid w:val="00E66ECA"/>
    <w:rsid w:val="00E67EE4"/>
    <w:rsid w:val="00E7143D"/>
    <w:rsid w:val="00E71B66"/>
    <w:rsid w:val="00E71CDA"/>
    <w:rsid w:val="00E71D86"/>
    <w:rsid w:val="00E72179"/>
    <w:rsid w:val="00E73AF4"/>
    <w:rsid w:val="00E73ED6"/>
    <w:rsid w:val="00E743BC"/>
    <w:rsid w:val="00E74C20"/>
    <w:rsid w:val="00E74D4B"/>
    <w:rsid w:val="00E75292"/>
    <w:rsid w:val="00E753F1"/>
    <w:rsid w:val="00E762EC"/>
    <w:rsid w:val="00E76638"/>
    <w:rsid w:val="00E769BF"/>
    <w:rsid w:val="00E80466"/>
    <w:rsid w:val="00E80C44"/>
    <w:rsid w:val="00E813B8"/>
    <w:rsid w:val="00E82ACD"/>
    <w:rsid w:val="00E82E83"/>
    <w:rsid w:val="00E847BD"/>
    <w:rsid w:val="00E84B55"/>
    <w:rsid w:val="00E84E26"/>
    <w:rsid w:val="00E85015"/>
    <w:rsid w:val="00E86CCE"/>
    <w:rsid w:val="00E87898"/>
    <w:rsid w:val="00E90057"/>
    <w:rsid w:val="00E9156E"/>
    <w:rsid w:val="00E92448"/>
    <w:rsid w:val="00E926B2"/>
    <w:rsid w:val="00E93EBA"/>
    <w:rsid w:val="00E93F1F"/>
    <w:rsid w:val="00E94338"/>
    <w:rsid w:val="00E94358"/>
    <w:rsid w:val="00E944D3"/>
    <w:rsid w:val="00E95A17"/>
    <w:rsid w:val="00E95E81"/>
    <w:rsid w:val="00E9690F"/>
    <w:rsid w:val="00E974ED"/>
    <w:rsid w:val="00E97971"/>
    <w:rsid w:val="00E97F36"/>
    <w:rsid w:val="00EA0107"/>
    <w:rsid w:val="00EA093E"/>
    <w:rsid w:val="00EA12A3"/>
    <w:rsid w:val="00EA1FC9"/>
    <w:rsid w:val="00EA1FEC"/>
    <w:rsid w:val="00EA2629"/>
    <w:rsid w:val="00EA2643"/>
    <w:rsid w:val="00EA271A"/>
    <w:rsid w:val="00EA2AF8"/>
    <w:rsid w:val="00EA32CA"/>
    <w:rsid w:val="00EA625B"/>
    <w:rsid w:val="00EA6910"/>
    <w:rsid w:val="00EB0172"/>
    <w:rsid w:val="00EB0E06"/>
    <w:rsid w:val="00EB0EC9"/>
    <w:rsid w:val="00EB20CB"/>
    <w:rsid w:val="00EB2CE8"/>
    <w:rsid w:val="00EB32AD"/>
    <w:rsid w:val="00EB4A47"/>
    <w:rsid w:val="00EB4D35"/>
    <w:rsid w:val="00EB60D6"/>
    <w:rsid w:val="00EB61E5"/>
    <w:rsid w:val="00EB68ED"/>
    <w:rsid w:val="00EB69E0"/>
    <w:rsid w:val="00EB7471"/>
    <w:rsid w:val="00EB755A"/>
    <w:rsid w:val="00EC0299"/>
    <w:rsid w:val="00EC0F84"/>
    <w:rsid w:val="00EC1125"/>
    <w:rsid w:val="00EC1212"/>
    <w:rsid w:val="00EC4072"/>
    <w:rsid w:val="00EC40F3"/>
    <w:rsid w:val="00EC42F9"/>
    <w:rsid w:val="00EC4DE7"/>
    <w:rsid w:val="00EC53D3"/>
    <w:rsid w:val="00EC543C"/>
    <w:rsid w:val="00EC5541"/>
    <w:rsid w:val="00EC56C8"/>
    <w:rsid w:val="00EC61D7"/>
    <w:rsid w:val="00EC674A"/>
    <w:rsid w:val="00EC6E6A"/>
    <w:rsid w:val="00EC7CF5"/>
    <w:rsid w:val="00ED1201"/>
    <w:rsid w:val="00ED1939"/>
    <w:rsid w:val="00ED24EB"/>
    <w:rsid w:val="00ED3826"/>
    <w:rsid w:val="00ED39CF"/>
    <w:rsid w:val="00ED3DCA"/>
    <w:rsid w:val="00ED4317"/>
    <w:rsid w:val="00ED49EA"/>
    <w:rsid w:val="00ED5EF0"/>
    <w:rsid w:val="00ED7138"/>
    <w:rsid w:val="00ED74D3"/>
    <w:rsid w:val="00ED75FD"/>
    <w:rsid w:val="00EE092F"/>
    <w:rsid w:val="00EE0C04"/>
    <w:rsid w:val="00EE1693"/>
    <w:rsid w:val="00EE186E"/>
    <w:rsid w:val="00EE18A9"/>
    <w:rsid w:val="00EE227E"/>
    <w:rsid w:val="00EE4A8E"/>
    <w:rsid w:val="00EE4AD7"/>
    <w:rsid w:val="00EE530D"/>
    <w:rsid w:val="00EE56BD"/>
    <w:rsid w:val="00EE5916"/>
    <w:rsid w:val="00EE6C33"/>
    <w:rsid w:val="00EE6DF6"/>
    <w:rsid w:val="00EE724E"/>
    <w:rsid w:val="00EF074D"/>
    <w:rsid w:val="00EF07E9"/>
    <w:rsid w:val="00EF17AD"/>
    <w:rsid w:val="00EF17EC"/>
    <w:rsid w:val="00EF3729"/>
    <w:rsid w:val="00EF3C48"/>
    <w:rsid w:val="00EF45AE"/>
    <w:rsid w:val="00EF480B"/>
    <w:rsid w:val="00EF5C2B"/>
    <w:rsid w:val="00EF5EBA"/>
    <w:rsid w:val="00EF6E74"/>
    <w:rsid w:val="00EF7499"/>
    <w:rsid w:val="00EF787C"/>
    <w:rsid w:val="00EF7A01"/>
    <w:rsid w:val="00EF7A5A"/>
    <w:rsid w:val="00F01F72"/>
    <w:rsid w:val="00F021A0"/>
    <w:rsid w:val="00F02625"/>
    <w:rsid w:val="00F062D1"/>
    <w:rsid w:val="00F06B50"/>
    <w:rsid w:val="00F078FD"/>
    <w:rsid w:val="00F07944"/>
    <w:rsid w:val="00F13545"/>
    <w:rsid w:val="00F1357E"/>
    <w:rsid w:val="00F135B1"/>
    <w:rsid w:val="00F13B8C"/>
    <w:rsid w:val="00F1459A"/>
    <w:rsid w:val="00F146E8"/>
    <w:rsid w:val="00F14C2A"/>
    <w:rsid w:val="00F14F8B"/>
    <w:rsid w:val="00F1569C"/>
    <w:rsid w:val="00F17F05"/>
    <w:rsid w:val="00F20165"/>
    <w:rsid w:val="00F218EC"/>
    <w:rsid w:val="00F22210"/>
    <w:rsid w:val="00F22242"/>
    <w:rsid w:val="00F22D2F"/>
    <w:rsid w:val="00F23EE8"/>
    <w:rsid w:val="00F241BA"/>
    <w:rsid w:val="00F25184"/>
    <w:rsid w:val="00F25482"/>
    <w:rsid w:val="00F25684"/>
    <w:rsid w:val="00F26EA8"/>
    <w:rsid w:val="00F27766"/>
    <w:rsid w:val="00F27CA7"/>
    <w:rsid w:val="00F30730"/>
    <w:rsid w:val="00F30A70"/>
    <w:rsid w:val="00F3128E"/>
    <w:rsid w:val="00F31774"/>
    <w:rsid w:val="00F31E78"/>
    <w:rsid w:val="00F32B7B"/>
    <w:rsid w:val="00F3301F"/>
    <w:rsid w:val="00F33A7E"/>
    <w:rsid w:val="00F348FE"/>
    <w:rsid w:val="00F41C05"/>
    <w:rsid w:val="00F420D0"/>
    <w:rsid w:val="00F426EE"/>
    <w:rsid w:val="00F4302F"/>
    <w:rsid w:val="00F432F8"/>
    <w:rsid w:val="00F44333"/>
    <w:rsid w:val="00F44907"/>
    <w:rsid w:val="00F45619"/>
    <w:rsid w:val="00F45D79"/>
    <w:rsid w:val="00F46035"/>
    <w:rsid w:val="00F47485"/>
    <w:rsid w:val="00F4754E"/>
    <w:rsid w:val="00F47664"/>
    <w:rsid w:val="00F5194A"/>
    <w:rsid w:val="00F53053"/>
    <w:rsid w:val="00F53615"/>
    <w:rsid w:val="00F540E6"/>
    <w:rsid w:val="00F547BB"/>
    <w:rsid w:val="00F54A78"/>
    <w:rsid w:val="00F54CC5"/>
    <w:rsid w:val="00F54F66"/>
    <w:rsid w:val="00F56C81"/>
    <w:rsid w:val="00F6050B"/>
    <w:rsid w:val="00F60E49"/>
    <w:rsid w:val="00F6188A"/>
    <w:rsid w:val="00F61AF3"/>
    <w:rsid w:val="00F62DF4"/>
    <w:rsid w:val="00F630ED"/>
    <w:rsid w:val="00F6426D"/>
    <w:rsid w:val="00F664B7"/>
    <w:rsid w:val="00F66530"/>
    <w:rsid w:val="00F6708A"/>
    <w:rsid w:val="00F67509"/>
    <w:rsid w:val="00F7050E"/>
    <w:rsid w:val="00F7098D"/>
    <w:rsid w:val="00F71017"/>
    <w:rsid w:val="00F715FB"/>
    <w:rsid w:val="00F71BBB"/>
    <w:rsid w:val="00F7210C"/>
    <w:rsid w:val="00F731D2"/>
    <w:rsid w:val="00F741FC"/>
    <w:rsid w:val="00F743E0"/>
    <w:rsid w:val="00F748C2"/>
    <w:rsid w:val="00F751F4"/>
    <w:rsid w:val="00F75653"/>
    <w:rsid w:val="00F75BE4"/>
    <w:rsid w:val="00F77703"/>
    <w:rsid w:val="00F804E2"/>
    <w:rsid w:val="00F80606"/>
    <w:rsid w:val="00F81F65"/>
    <w:rsid w:val="00F8223C"/>
    <w:rsid w:val="00F832D4"/>
    <w:rsid w:val="00F833BD"/>
    <w:rsid w:val="00F84346"/>
    <w:rsid w:val="00F844D9"/>
    <w:rsid w:val="00F851B2"/>
    <w:rsid w:val="00F86A8C"/>
    <w:rsid w:val="00F871BF"/>
    <w:rsid w:val="00F875E6"/>
    <w:rsid w:val="00F87D4C"/>
    <w:rsid w:val="00F90053"/>
    <w:rsid w:val="00F903E2"/>
    <w:rsid w:val="00F90BFC"/>
    <w:rsid w:val="00F90E94"/>
    <w:rsid w:val="00F9114A"/>
    <w:rsid w:val="00F91B5A"/>
    <w:rsid w:val="00F925AB"/>
    <w:rsid w:val="00F936B9"/>
    <w:rsid w:val="00F93E75"/>
    <w:rsid w:val="00F94A0B"/>
    <w:rsid w:val="00F94DF5"/>
    <w:rsid w:val="00F96BFD"/>
    <w:rsid w:val="00F96D88"/>
    <w:rsid w:val="00F976DD"/>
    <w:rsid w:val="00F979F7"/>
    <w:rsid w:val="00F97D2E"/>
    <w:rsid w:val="00FA06E8"/>
    <w:rsid w:val="00FA0E52"/>
    <w:rsid w:val="00FA107C"/>
    <w:rsid w:val="00FA1AB6"/>
    <w:rsid w:val="00FA37AA"/>
    <w:rsid w:val="00FA3A24"/>
    <w:rsid w:val="00FA6C4E"/>
    <w:rsid w:val="00FA7551"/>
    <w:rsid w:val="00FA769F"/>
    <w:rsid w:val="00FA7C05"/>
    <w:rsid w:val="00FB0A41"/>
    <w:rsid w:val="00FB0B38"/>
    <w:rsid w:val="00FB0D15"/>
    <w:rsid w:val="00FB2128"/>
    <w:rsid w:val="00FB3357"/>
    <w:rsid w:val="00FB3EB2"/>
    <w:rsid w:val="00FB4241"/>
    <w:rsid w:val="00FB42D4"/>
    <w:rsid w:val="00FB442C"/>
    <w:rsid w:val="00FB4BEB"/>
    <w:rsid w:val="00FB5B7B"/>
    <w:rsid w:val="00FC01F0"/>
    <w:rsid w:val="00FC033F"/>
    <w:rsid w:val="00FC0379"/>
    <w:rsid w:val="00FC077E"/>
    <w:rsid w:val="00FC1F7E"/>
    <w:rsid w:val="00FC3A9D"/>
    <w:rsid w:val="00FC45E7"/>
    <w:rsid w:val="00FC4B66"/>
    <w:rsid w:val="00FC6144"/>
    <w:rsid w:val="00FC65CB"/>
    <w:rsid w:val="00FC6C18"/>
    <w:rsid w:val="00FD167B"/>
    <w:rsid w:val="00FD1F1F"/>
    <w:rsid w:val="00FD2496"/>
    <w:rsid w:val="00FD254B"/>
    <w:rsid w:val="00FD33E2"/>
    <w:rsid w:val="00FD3ED3"/>
    <w:rsid w:val="00FD4D16"/>
    <w:rsid w:val="00FD57A5"/>
    <w:rsid w:val="00FD5D18"/>
    <w:rsid w:val="00FD79E8"/>
    <w:rsid w:val="00FD7A45"/>
    <w:rsid w:val="00FD7C95"/>
    <w:rsid w:val="00FD7DE2"/>
    <w:rsid w:val="00FE05EA"/>
    <w:rsid w:val="00FE1D22"/>
    <w:rsid w:val="00FE300C"/>
    <w:rsid w:val="00FE3478"/>
    <w:rsid w:val="00FE3BE9"/>
    <w:rsid w:val="00FE5509"/>
    <w:rsid w:val="00FE5F03"/>
    <w:rsid w:val="00FE61C2"/>
    <w:rsid w:val="00FE6691"/>
    <w:rsid w:val="00FE6916"/>
    <w:rsid w:val="00FE709B"/>
    <w:rsid w:val="00FE725D"/>
    <w:rsid w:val="00FF0316"/>
    <w:rsid w:val="00FF09E5"/>
    <w:rsid w:val="00FF164B"/>
    <w:rsid w:val="00FF1FC0"/>
    <w:rsid w:val="00FF22B1"/>
    <w:rsid w:val="00FF23F2"/>
    <w:rsid w:val="00FF2843"/>
    <w:rsid w:val="00FF2AD4"/>
    <w:rsid w:val="00FF348E"/>
    <w:rsid w:val="00FF64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a05c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8FE"/>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D238FE"/>
    <w:pPr>
      <w:keepNext/>
      <w:keepLines/>
      <w:pageBreakBefore/>
      <w:numPr>
        <w:numId w:val="77"/>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D238FE"/>
    <w:pPr>
      <w:keepNext/>
      <w:keepLines/>
      <w:numPr>
        <w:ilvl w:val="1"/>
        <w:numId w:val="77"/>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D238FE"/>
    <w:pPr>
      <w:keepNext/>
      <w:keepLines/>
      <w:numPr>
        <w:ilvl w:val="2"/>
        <w:numId w:val="77"/>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D238FE"/>
    <w:pPr>
      <w:keepNext/>
      <w:keepLines/>
      <w:numPr>
        <w:ilvl w:val="3"/>
        <w:numId w:val="77"/>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D238FE"/>
    <w:pPr>
      <w:keepNext/>
      <w:keepLines/>
      <w:numPr>
        <w:ilvl w:val="4"/>
        <w:numId w:val="7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38FE"/>
    <w:pPr>
      <w:keepNext/>
      <w:keepLines/>
      <w:numPr>
        <w:ilvl w:val="5"/>
        <w:numId w:val="7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38FE"/>
    <w:pPr>
      <w:keepNext/>
      <w:keepLines/>
      <w:numPr>
        <w:ilvl w:val="6"/>
        <w:numId w:val="7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38FE"/>
    <w:pPr>
      <w:keepNext/>
      <w:keepLines/>
      <w:numPr>
        <w:ilvl w:val="7"/>
        <w:numId w:val="7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D238FE"/>
    <w:pPr>
      <w:keepNext/>
      <w:keepLines/>
      <w:numPr>
        <w:ilvl w:val="8"/>
        <w:numId w:val="7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2,H2,heading 1"/>
    <w:basedOn w:val="Normal"/>
    <w:link w:val="ListParagraphChar"/>
    <w:uiPriority w:val="34"/>
    <w:qFormat/>
    <w:rsid w:val="00D238FE"/>
    <w:pPr>
      <w:numPr>
        <w:numId w:val="79"/>
      </w:numPr>
      <w:spacing w:before="120" w:after="120" w:line="240" w:lineRule="auto"/>
      <w:ind w:left="1296" w:hanging="288"/>
      <w:contextualSpacing/>
    </w:pPr>
  </w:style>
  <w:style w:type="paragraph" w:styleId="BalloonText">
    <w:name w:val="Balloon Text"/>
    <w:basedOn w:val="Normal"/>
    <w:link w:val="BalloonTextChar"/>
    <w:semiHidden/>
    <w:rsid w:val="00DC0B26"/>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DC0B26"/>
    <w:rPr>
      <w:rFonts w:ascii="Tahoma" w:eastAsia="Times New Roman" w:hAnsi="Tahoma" w:cs="Tahoma"/>
      <w:b/>
      <w:bCs/>
      <w:sz w:val="16"/>
      <w:szCs w:val="1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D238FE"/>
    <w:rPr>
      <w:rFonts w:ascii="Arial" w:hAnsi="Arial" w:cs="Arial"/>
      <w:b/>
    </w:rPr>
  </w:style>
  <w:style w:type="character" w:customStyle="1" w:styleId="Heading6Char">
    <w:name w:val="Heading 6 Char"/>
    <w:basedOn w:val="DefaultParagraphFont"/>
    <w:link w:val="Heading6"/>
    <w:uiPriority w:val="9"/>
    <w:rsid w:val="00D238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238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238F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D238FE"/>
    <w:rPr>
      <w:rFonts w:asciiTheme="majorHAnsi" w:eastAsiaTheme="majorEastAsia" w:hAnsiTheme="majorHAnsi" w:cstheme="majorBidi"/>
      <w:i/>
      <w:iCs/>
      <w:color w:val="404040" w:themeColor="text1" w:themeTint="BF"/>
      <w:sz w:val="20"/>
      <w:szCs w:val="20"/>
    </w:rPr>
  </w:style>
  <w:style w:type="paragraph" w:customStyle="1" w:styleId="Header1-Clauses">
    <w:name w:val="Header 1 - Clauses"/>
    <w:basedOn w:val="Normal"/>
    <w:rsid w:val="00226995"/>
    <w:pPr>
      <w:numPr>
        <w:ilvl w:val="2"/>
        <w:numId w:val="1"/>
      </w:numPr>
      <w:tabs>
        <w:tab w:val="clear" w:pos="864"/>
        <w:tab w:val="num" w:pos="432"/>
      </w:tabs>
      <w:ind w:left="432"/>
    </w:pPr>
    <w:rPr>
      <w:rFonts w:ascii="Times New Roman" w:eastAsia="Times New Roman" w:hAnsi="Times New Roman" w:cs="Times New Roman"/>
      <w:b/>
      <w:sz w:val="24"/>
      <w:szCs w:val="20"/>
      <w:lang w:eastAsia="fr-FR"/>
    </w:rPr>
  </w:style>
  <w:style w:type="paragraph" w:customStyle="1" w:styleId="Header2-SubClauses">
    <w:name w:val="Header 2 - SubClauses"/>
    <w:basedOn w:val="Normal"/>
    <w:rsid w:val="00226995"/>
    <w:pPr>
      <w:tabs>
        <w:tab w:val="left" w:pos="619"/>
      </w:tabs>
      <w:ind w:left="619" w:hanging="619"/>
    </w:pPr>
    <w:rPr>
      <w:rFonts w:ascii="Times New Roman" w:eastAsia="Times New Roman" w:hAnsi="Times New Roman" w:cs="Times New Roman"/>
      <w:sz w:val="24"/>
      <w:szCs w:val="20"/>
      <w:lang w:eastAsia="fr-FR"/>
    </w:rPr>
  </w:style>
  <w:style w:type="paragraph" w:customStyle="1" w:styleId="Header3-Paragraph">
    <w:name w:val="Header 3 - Paragraph"/>
    <w:basedOn w:val="Normal"/>
    <w:rsid w:val="00226995"/>
    <w:pPr>
      <w:tabs>
        <w:tab w:val="num" w:pos="864"/>
      </w:tabs>
      <w:ind w:left="1238" w:hanging="619"/>
    </w:pPr>
    <w:rPr>
      <w:rFonts w:ascii="Times New Roman" w:eastAsia="Times New Roman" w:hAnsi="Times New Roman" w:cs="Times New Roman"/>
      <w:sz w:val="24"/>
      <w:szCs w:val="20"/>
      <w:lang w:eastAsia="fr-FR"/>
    </w:rPr>
  </w:style>
  <w:style w:type="paragraph" w:styleId="NormalWeb">
    <w:name w:val="Normal (Web)"/>
    <w:basedOn w:val="Normal"/>
    <w:uiPriority w:val="99"/>
    <w:unhideWhenUsed/>
    <w:rsid w:val="00DD0FB9"/>
    <w:pPr>
      <w:spacing w:before="100" w:beforeAutospacing="1" w:after="100" w:afterAutospacing="1"/>
    </w:pPr>
    <w:rPr>
      <w:rFonts w:ascii="Times New Roman" w:eastAsia="Times New Roman" w:hAnsi="Times New Roman" w:cs="Times New Roman"/>
      <w:sz w:val="24"/>
      <w:szCs w:val="24"/>
    </w:rPr>
  </w:style>
  <w:style w:type="paragraph" w:styleId="Footer">
    <w:name w:val="footer"/>
    <w:aliases w:val="eersteregel,Footer Char Char Char"/>
    <w:basedOn w:val="Normal"/>
    <w:link w:val="FooterChar"/>
    <w:uiPriority w:val="99"/>
    <w:unhideWhenUsed/>
    <w:rsid w:val="00D238FE"/>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D238FE"/>
    <w:rPr>
      <w:rFonts w:ascii="Arial" w:hAnsi="Arial" w:cs="Arial"/>
    </w:rPr>
  </w:style>
  <w:style w:type="paragraph" w:customStyle="1" w:styleId="bullet1">
    <w:name w:val="bullet1"/>
    <w:basedOn w:val="Normal"/>
    <w:autoRedefine/>
    <w:qFormat/>
    <w:rsid w:val="006026B9"/>
    <w:pPr>
      <w:tabs>
        <w:tab w:val="left" w:pos="426"/>
      </w:tabs>
      <w:spacing w:line="120" w:lineRule="auto"/>
      <w:ind w:left="864"/>
    </w:pPr>
    <w:rPr>
      <w:rFonts w:ascii="Times New Roman" w:eastAsia="Times New Roman" w:hAnsi="Times New Roman" w:cs="Times New Roman"/>
      <w:sz w:val="24"/>
      <w:szCs w:val="24"/>
      <w:lang w:val="en-AU"/>
    </w:rPr>
  </w:style>
  <w:style w:type="paragraph" w:styleId="BodyText">
    <w:name w:val="Body Text"/>
    <w:aliases w:val="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DNV-Body תו תו תו תו תו תו תו תו תו"/>
    <w:basedOn w:val="Normal"/>
    <w:link w:val="BodyTextChar"/>
    <w:rsid w:val="00DA495B"/>
    <w:rPr>
      <w:rFonts w:eastAsia="Times New Roman" w:cs="Times New Roman"/>
      <w:szCs w:val="20"/>
      <w:lang w:val="en-GB"/>
    </w:rPr>
  </w:style>
  <w:style w:type="character" w:customStyle="1" w:styleId="BodyTextChar">
    <w:name w:val="Body Text Char"/>
    <w:aliases w:val="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uiPriority w:val="99"/>
    <w:rsid w:val="00DA495B"/>
    <w:rPr>
      <w:rFonts w:ascii="Arial" w:eastAsia="Times New Roman" w:hAnsi="Arial" w:cs="Times New Roman"/>
      <w:szCs w:val="20"/>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D238FE"/>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D238FE"/>
    <w:rPr>
      <w:rFonts w:ascii="Arial" w:hAnsi="Arial" w:cs="Arial"/>
      <w:b/>
      <w:smallCaps/>
      <w:color w:val="C842EC"/>
      <w:sz w:val="26"/>
      <w:szCs w:val="26"/>
    </w:rPr>
  </w:style>
  <w:style w:type="paragraph" w:styleId="TOCHeading">
    <w:name w:val="TOC Heading"/>
    <w:basedOn w:val="Heading1"/>
    <w:next w:val="Normal"/>
    <w:uiPriority w:val="39"/>
    <w:semiHidden/>
    <w:unhideWhenUsed/>
    <w:qFormat/>
    <w:rsid w:val="00E217B5"/>
    <w:pPr>
      <w:outlineLvl w:val="9"/>
    </w:pPr>
  </w:style>
  <w:style w:type="paragraph" w:styleId="TOC1">
    <w:name w:val="toc 1"/>
    <w:basedOn w:val="Normal"/>
    <w:next w:val="Normal"/>
    <w:autoRedefine/>
    <w:uiPriority w:val="39"/>
    <w:unhideWhenUsed/>
    <w:rsid w:val="00FE1D22"/>
    <w:pPr>
      <w:spacing w:after="40" w:line="240" w:lineRule="auto"/>
      <w:ind w:left="446" w:hanging="446"/>
      <w:jc w:val="left"/>
    </w:pPr>
    <w:rPr>
      <w:b/>
      <w:bCs/>
      <w:caps/>
      <w:sz w:val="24"/>
      <w:szCs w:val="20"/>
    </w:rPr>
  </w:style>
  <w:style w:type="paragraph" w:styleId="TOC2">
    <w:name w:val="toc 2"/>
    <w:basedOn w:val="Normal"/>
    <w:next w:val="Normal"/>
    <w:autoRedefine/>
    <w:uiPriority w:val="39"/>
    <w:unhideWhenUsed/>
    <w:rsid w:val="00FE1D22"/>
    <w:pPr>
      <w:spacing w:after="40" w:line="240" w:lineRule="auto"/>
      <w:ind w:left="907" w:hanging="619"/>
      <w:jc w:val="left"/>
    </w:pPr>
    <w:rPr>
      <w:caps/>
      <w:szCs w:val="20"/>
    </w:rPr>
  </w:style>
  <w:style w:type="character" w:styleId="Hyperlink">
    <w:name w:val="Hyperlink"/>
    <w:basedOn w:val="DefaultParagraphFont"/>
    <w:uiPriority w:val="99"/>
    <w:unhideWhenUsed/>
    <w:rsid w:val="00E217B5"/>
    <w:rPr>
      <w:color w:val="0000FF" w:themeColor="hyperlink"/>
      <w:u w:val="single"/>
    </w:rPr>
  </w:style>
  <w:style w:type="character" w:customStyle="1" w:styleId="Heading3Char">
    <w:name w:val="Heading 3 Char"/>
    <w:aliases w:val="Style Heading 3 Char,for 2.4.1 Char"/>
    <w:basedOn w:val="DefaultParagraphFont"/>
    <w:link w:val="Heading3"/>
    <w:uiPriority w:val="9"/>
    <w:rsid w:val="00D238FE"/>
    <w:rPr>
      <w:rFonts w:ascii="Arial" w:hAnsi="Arial" w:cs="Arial"/>
      <w:b/>
      <w:i/>
    </w:rPr>
  </w:style>
  <w:style w:type="paragraph" w:styleId="TOC3">
    <w:name w:val="toc 3"/>
    <w:basedOn w:val="Normal"/>
    <w:next w:val="Normal"/>
    <w:autoRedefine/>
    <w:uiPriority w:val="39"/>
    <w:unhideWhenUsed/>
    <w:rsid w:val="00FE1D22"/>
    <w:pPr>
      <w:tabs>
        <w:tab w:val="left" w:pos="1320"/>
        <w:tab w:val="right" w:leader="dot" w:pos="9593"/>
      </w:tabs>
      <w:spacing w:after="40" w:line="240" w:lineRule="auto"/>
      <w:ind w:left="1296" w:hanging="864"/>
      <w:jc w:val="left"/>
    </w:pPr>
    <w:rPr>
      <w:i/>
      <w:iCs/>
      <w:szCs w:val="20"/>
    </w:rPr>
  </w:style>
  <w:style w:type="table" w:styleId="TableGrid">
    <w:name w:val="Table Grid"/>
    <w:basedOn w:val="TableNormal"/>
    <w:uiPriority w:val="39"/>
    <w:rsid w:val="00A35E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aliases w:val="Header Char Char,Message,h, Char"/>
    <w:basedOn w:val="Normal"/>
    <w:link w:val="HeaderChar"/>
    <w:uiPriority w:val="99"/>
    <w:unhideWhenUsed/>
    <w:rsid w:val="00D238FE"/>
    <w:pPr>
      <w:tabs>
        <w:tab w:val="center" w:pos="4680"/>
        <w:tab w:val="right" w:pos="9360"/>
      </w:tabs>
      <w:spacing w:line="240" w:lineRule="auto"/>
    </w:pPr>
  </w:style>
  <w:style w:type="character" w:customStyle="1" w:styleId="HeaderChar">
    <w:name w:val="Header Char"/>
    <w:aliases w:val="Header Char Char Char,Message Char,h Char, Char Char"/>
    <w:basedOn w:val="DefaultParagraphFont"/>
    <w:link w:val="Header"/>
    <w:uiPriority w:val="99"/>
    <w:rsid w:val="00D238FE"/>
    <w:rPr>
      <w:rFonts w:ascii="Arial" w:hAnsi="Arial" w:cs="Arial"/>
    </w:rPr>
  </w:style>
  <w:style w:type="paragraph" w:customStyle="1" w:styleId="ListParagraph1">
    <w:name w:val="List Paragraph1"/>
    <w:aliases w:val="Heading3"/>
    <w:basedOn w:val="Normal"/>
    <w:autoRedefine/>
    <w:uiPriority w:val="99"/>
    <w:qFormat/>
    <w:rsid w:val="00E430B2"/>
    <w:pPr>
      <w:numPr>
        <w:ilvl w:val="2"/>
      </w:numPr>
      <w:spacing w:before="240" w:after="240"/>
      <w:ind w:left="1440" w:hanging="1440"/>
    </w:pPr>
    <w:rPr>
      <w:rFonts w:ascii="Times New Roman" w:eastAsia="Calibri" w:hAnsi="Times New Roman" w:cs="Times New Roman"/>
      <w:sz w:val="24"/>
      <w:szCs w:val="24"/>
    </w:rPr>
  </w:style>
  <w:style w:type="paragraph" w:customStyle="1" w:styleId="Default">
    <w:name w:val="Default"/>
    <w:rsid w:val="009E41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aliases w:val="Side Char"/>
    <w:basedOn w:val="DefaultParagraphFont"/>
    <w:link w:val="Heading5"/>
    <w:uiPriority w:val="9"/>
    <w:rsid w:val="00D238FE"/>
    <w:rPr>
      <w:rFonts w:asciiTheme="majorHAnsi" w:eastAsiaTheme="majorEastAsia" w:hAnsiTheme="majorHAnsi" w:cstheme="majorBidi"/>
      <w:color w:val="243F60" w:themeColor="accent1" w:themeShade="7F"/>
    </w:rPr>
  </w:style>
  <w:style w:type="character" w:customStyle="1" w:styleId="ListParagraphChar">
    <w:name w:val="List Paragraph Char"/>
    <w:aliases w:val="List bullet Char,List Paragraph2 Char,H2 Char,heading 1 Char"/>
    <w:link w:val="ListParagraph"/>
    <w:uiPriority w:val="34"/>
    <w:rsid w:val="00343EAE"/>
    <w:rPr>
      <w:rFonts w:ascii="Arial" w:hAnsi="Arial" w:cs="Arial"/>
    </w:rPr>
  </w:style>
  <w:style w:type="paragraph" w:styleId="BodyText2">
    <w:name w:val="Body Text 2"/>
    <w:basedOn w:val="Normal"/>
    <w:link w:val="BodyText2Char"/>
    <w:uiPriority w:val="99"/>
    <w:semiHidden/>
    <w:unhideWhenUsed/>
    <w:rsid w:val="00A81B95"/>
    <w:pPr>
      <w:spacing w:after="120" w:line="480" w:lineRule="auto"/>
    </w:pPr>
  </w:style>
  <w:style w:type="character" w:customStyle="1" w:styleId="BodyText2Char">
    <w:name w:val="Body Text 2 Char"/>
    <w:basedOn w:val="DefaultParagraphFont"/>
    <w:link w:val="BodyText2"/>
    <w:uiPriority w:val="99"/>
    <w:semiHidden/>
    <w:rsid w:val="00A81B95"/>
  </w:style>
  <w:style w:type="paragraph" w:customStyle="1" w:styleId="Buletted">
    <w:name w:val="Buletted"/>
    <w:basedOn w:val="ListParagraph"/>
    <w:next w:val="Normal"/>
    <w:qFormat/>
    <w:rsid w:val="00D238FE"/>
    <w:pPr>
      <w:numPr>
        <w:numId w:val="78"/>
      </w:numPr>
      <w:ind w:left="1008" w:hanging="288"/>
    </w:pPr>
  </w:style>
  <w:style w:type="character" w:styleId="Strong">
    <w:name w:val="Strong"/>
    <w:basedOn w:val="DefaultParagraphFont"/>
    <w:uiPriority w:val="22"/>
    <w:qFormat/>
    <w:rsid w:val="006F746F"/>
    <w:rPr>
      <w:b/>
      <w:bCs/>
    </w:rPr>
  </w:style>
  <w:style w:type="character" w:customStyle="1" w:styleId="apple-converted-space">
    <w:name w:val="apple-converted-space"/>
    <w:basedOn w:val="DefaultParagraphFont"/>
    <w:rsid w:val="00C96123"/>
  </w:style>
  <w:style w:type="paragraph" w:customStyle="1" w:styleId="StyleArial11ptJustifiedLeft079cmBefore6ptAfter">
    <w:name w:val="Style Arial 11 pt Justified Left:  0.79 cm Before:  6 pt After..."/>
    <w:basedOn w:val="Normal"/>
    <w:autoRedefine/>
    <w:rsid w:val="00DC0B26"/>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DC0B26"/>
    <w:rPr>
      <w:szCs w:val="22"/>
    </w:rPr>
  </w:style>
  <w:style w:type="character" w:styleId="PageNumber">
    <w:name w:val="page number"/>
    <w:basedOn w:val="DefaultParagraphFont"/>
    <w:semiHidden/>
    <w:unhideWhenUsed/>
    <w:rsid w:val="00DC0B26"/>
    <w:rPr>
      <w:rFonts w:ascii="Times New Roman" w:hAnsi="Times New Roman" w:cs="Times New Roman" w:hint="default"/>
    </w:rPr>
  </w:style>
  <w:style w:type="paragraph" w:styleId="Caption">
    <w:name w:val="caption"/>
    <w:basedOn w:val="Normal"/>
    <w:next w:val="Normal"/>
    <w:uiPriority w:val="35"/>
    <w:unhideWhenUsed/>
    <w:qFormat/>
    <w:rsid w:val="00D238FE"/>
    <w:pPr>
      <w:spacing w:line="240" w:lineRule="auto"/>
      <w:jc w:val="left"/>
    </w:pPr>
    <w:rPr>
      <w:b/>
      <w:bCs/>
      <w:sz w:val="20"/>
      <w:szCs w:val="20"/>
    </w:rPr>
  </w:style>
  <w:style w:type="paragraph" w:styleId="NoSpacing">
    <w:name w:val="No Spacing"/>
    <w:link w:val="NoSpacingChar"/>
    <w:uiPriority w:val="1"/>
    <w:qFormat/>
    <w:rsid w:val="00DC0B26"/>
    <w:pPr>
      <w:spacing w:after="0" w:line="240" w:lineRule="auto"/>
      <w:jc w:val="both"/>
    </w:pPr>
    <w:rPr>
      <w:rFonts w:ascii="Arial" w:hAnsi="Arial"/>
      <w:sz w:val="20"/>
    </w:rPr>
  </w:style>
  <w:style w:type="paragraph" w:styleId="TableofFigures">
    <w:name w:val="table of figures"/>
    <w:basedOn w:val="Normal"/>
    <w:next w:val="Normal"/>
    <w:uiPriority w:val="99"/>
    <w:unhideWhenUsed/>
    <w:rsid w:val="009D25E8"/>
  </w:style>
  <w:style w:type="character" w:customStyle="1" w:styleId="xref">
    <w:name w:val="xref"/>
    <w:basedOn w:val="DefaultParagraphFont"/>
    <w:rsid w:val="00981E51"/>
    <w:rPr>
      <w:color w:val="0000FF"/>
    </w:rPr>
  </w:style>
  <w:style w:type="character" w:styleId="FollowedHyperlink">
    <w:name w:val="FollowedHyperlink"/>
    <w:basedOn w:val="DefaultParagraphFont"/>
    <w:uiPriority w:val="99"/>
    <w:semiHidden/>
    <w:unhideWhenUsed/>
    <w:rsid w:val="00B1175C"/>
    <w:rPr>
      <w:color w:val="800080" w:themeColor="followedHyperlink"/>
      <w:u w:val="single"/>
    </w:rPr>
  </w:style>
  <w:style w:type="paragraph" w:styleId="TOC4">
    <w:name w:val="toc 4"/>
    <w:basedOn w:val="Normal"/>
    <w:next w:val="Normal"/>
    <w:autoRedefine/>
    <w:uiPriority w:val="39"/>
    <w:unhideWhenUsed/>
    <w:rsid w:val="009F4277"/>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9F4277"/>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9F4277"/>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9F4277"/>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9F4277"/>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9F4277"/>
    <w:pPr>
      <w:ind w:left="1760"/>
      <w:jc w:val="left"/>
    </w:pPr>
    <w:rPr>
      <w:rFonts w:asciiTheme="minorHAnsi" w:hAnsiTheme="minorHAnsi"/>
      <w:sz w:val="18"/>
      <w:szCs w:val="18"/>
    </w:rPr>
  </w:style>
  <w:style w:type="paragraph" w:customStyle="1" w:styleId="Chart-BodyCopy">
    <w:name w:val="Chart - Body Copy"/>
    <w:basedOn w:val="Normal"/>
    <w:uiPriority w:val="99"/>
    <w:rsid w:val="00D96E85"/>
    <w:pPr>
      <w:widowControl w:val="0"/>
      <w:suppressAutoHyphens/>
      <w:autoSpaceDE w:val="0"/>
      <w:autoSpaceDN w:val="0"/>
      <w:adjustRightInd w:val="0"/>
      <w:spacing w:before="28" w:line="220" w:lineRule="atLeast"/>
      <w:ind w:left="227" w:hanging="227"/>
      <w:jc w:val="left"/>
      <w:textAlignment w:val="center"/>
    </w:pPr>
    <w:rPr>
      <w:rFonts w:ascii="FuturaBT-Book" w:eastAsiaTheme="minorEastAsia" w:hAnsi="FuturaBT-Book" w:cs="FuturaBT-Book"/>
      <w:color w:val="000000"/>
      <w:sz w:val="16"/>
      <w:szCs w:val="16"/>
      <w:lang w:val="en-GB"/>
    </w:rPr>
  </w:style>
  <w:style w:type="paragraph" w:customStyle="1" w:styleId="Chart-Heading">
    <w:name w:val="Chart - Heading"/>
    <w:basedOn w:val="Normal"/>
    <w:uiPriority w:val="99"/>
    <w:rsid w:val="00D96E85"/>
    <w:pPr>
      <w:widowControl w:val="0"/>
      <w:suppressAutoHyphens/>
      <w:autoSpaceDE w:val="0"/>
      <w:autoSpaceDN w:val="0"/>
      <w:adjustRightInd w:val="0"/>
      <w:spacing w:before="57" w:line="200" w:lineRule="atLeast"/>
      <w:jc w:val="left"/>
      <w:textAlignment w:val="center"/>
    </w:pPr>
    <w:rPr>
      <w:rFonts w:ascii="FuturaBT-Bold" w:eastAsiaTheme="minorEastAsia" w:hAnsi="FuturaBT-Bold" w:cs="FuturaBT-Bold"/>
      <w:b/>
      <w:bCs/>
      <w:color w:val="000000"/>
      <w:sz w:val="16"/>
      <w:szCs w:val="16"/>
      <w:lang w:val="en-GB"/>
    </w:rPr>
  </w:style>
  <w:style w:type="paragraph" w:customStyle="1" w:styleId="NoParagraphStyle">
    <w:name w:val="[No Paragraph Style]"/>
    <w:rsid w:val="00D96E85"/>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xl63">
    <w:name w:val="xl63"/>
    <w:basedOn w:val="Normal"/>
    <w:rsid w:val="00D96E85"/>
    <w:pPr>
      <w:spacing w:before="100" w:beforeAutospacing="1" w:after="100" w:afterAutospacing="1"/>
      <w:jc w:val="left"/>
    </w:pPr>
    <w:rPr>
      <w:rFonts w:eastAsia="Times New Roman"/>
      <w:sz w:val="24"/>
      <w:szCs w:val="24"/>
    </w:rPr>
  </w:style>
  <w:style w:type="paragraph" w:customStyle="1" w:styleId="xl64">
    <w:name w:val="xl64"/>
    <w:basedOn w:val="Normal"/>
    <w:rsid w:val="00D96E85"/>
    <w:pPr>
      <w:spacing w:before="100" w:beforeAutospacing="1" w:after="100" w:afterAutospacing="1"/>
      <w:jc w:val="left"/>
    </w:pPr>
    <w:rPr>
      <w:rFonts w:eastAsia="Times New Roman"/>
      <w:color w:val="000000"/>
      <w:sz w:val="16"/>
      <w:szCs w:val="16"/>
    </w:rPr>
  </w:style>
  <w:style w:type="paragraph" w:customStyle="1" w:styleId="xl65">
    <w:name w:val="xl65"/>
    <w:basedOn w:val="Normal"/>
    <w:rsid w:val="00D96E85"/>
    <w:pPr>
      <w:spacing w:before="100" w:beforeAutospacing="1" w:after="100" w:afterAutospacing="1"/>
      <w:jc w:val="left"/>
    </w:pPr>
    <w:rPr>
      <w:rFonts w:ascii="Times New Roman" w:eastAsia="Times New Roman" w:hAnsi="Times New Roman" w:cs="Times New Roman"/>
      <w:sz w:val="24"/>
      <w:szCs w:val="24"/>
    </w:rPr>
  </w:style>
  <w:style w:type="paragraph" w:customStyle="1" w:styleId="xl66">
    <w:name w:val="xl66"/>
    <w:basedOn w:val="Normal"/>
    <w:rsid w:val="00D96E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00000"/>
      <w:sz w:val="16"/>
      <w:szCs w:val="16"/>
    </w:rPr>
  </w:style>
  <w:style w:type="paragraph" w:customStyle="1" w:styleId="xl67">
    <w:name w:val="xl67"/>
    <w:basedOn w:val="Normal"/>
    <w:rsid w:val="00D96E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68">
    <w:name w:val="xl68"/>
    <w:basedOn w:val="Normal"/>
    <w:rsid w:val="00D96E8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69">
    <w:name w:val="xl69"/>
    <w:basedOn w:val="Normal"/>
    <w:rsid w:val="00D96E85"/>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0">
    <w:name w:val="xl70"/>
    <w:basedOn w:val="Normal"/>
    <w:rsid w:val="00D96E8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1">
    <w:name w:val="xl71"/>
    <w:basedOn w:val="Normal"/>
    <w:rsid w:val="00D96E85"/>
    <w:pPr>
      <w:pBdr>
        <w:top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2">
    <w:name w:val="xl72"/>
    <w:basedOn w:val="Normal"/>
    <w:rsid w:val="00D96E85"/>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3">
    <w:name w:val="xl73"/>
    <w:basedOn w:val="Normal"/>
    <w:rsid w:val="00D96E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4">
    <w:name w:val="xl74"/>
    <w:basedOn w:val="Normal"/>
    <w:rsid w:val="00D96E85"/>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5">
    <w:name w:val="xl75"/>
    <w:basedOn w:val="Normal"/>
    <w:rsid w:val="00D96E85"/>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6">
    <w:name w:val="xl76"/>
    <w:basedOn w:val="Normal"/>
    <w:rsid w:val="00D96E85"/>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7">
    <w:name w:val="xl77"/>
    <w:basedOn w:val="Normal"/>
    <w:rsid w:val="00D96E85"/>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8">
    <w:name w:val="xl78"/>
    <w:basedOn w:val="Normal"/>
    <w:rsid w:val="00D96E85"/>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9">
    <w:name w:val="xl79"/>
    <w:basedOn w:val="Normal"/>
    <w:rsid w:val="00D96E85"/>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0">
    <w:name w:val="xl80"/>
    <w:basedOn w:val="Normal"/>
    <w:rsid w:val="00D96E85"/>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1">
    <w:name w:val="xl81"/>
    <w:basedOn w:val="Normal"/>
    <w:rsid w:val="00D96E85"/>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character" w:customStyle="1" w:styleId="NoSpacingChar">
    <w:name w:val="No Spacing Char"/>
    <w:link w:val="NoSpacing"/>
    <w:uiPriority w:val="1"/>
    <w:rsid w:val="000A75BA"/>
    <w:rPr>
      <w:rFonts w:ascii="Arial" w:hAnsi="Arial"/>
      <w:sz w:val="20"/>
    </w:rPr>
  </w:style>
  <w:style w:type="character" w:styleId="CommentReference">
    <w:name w:val="annotation reference"/>
    <w:basedOn w:val="DefaultParagraphFont"/>
    <w:uiPriority w:val="99"/>
    <w:semiHidden/>
    <w:unhideWhenUsed/>
    <w:rsid w:val="0078799E"/>
    <w:rPr>
      <w:sz w:val="16"/>
      <w:szCs w:val="16"/>
    </w:rPr>
  </w:style>
  <w:style w:type="paragraph" w:styleId="CommentText">
    <w:name w:val="annotation text"/>
    <w:basedOn w:val="Normal"/>
    <w:link w:val="CommentTextChar"/>
    <w:uiPriority w:val="99"/>
    <w:semiHidden/>
    <w:unhideWhenUsed/>
    <w:rsid w:val="0078799E"/>
    <w:rPr>
      <w:sz w:val="20"/>
      <w:szCs w:val="20"/>
    </w:rPr>
  </w:style>
  <w:style w:type="character" w:customStyle="1" w:styleId="CommentTextChar">
    <w:name w:val="Comment Text Char"/>
    <w:basedOn w:val="DefaultParagraphFont"/>
    <w:link w:val="CommentText"/>
    <w:uiPriority w:val="99"/>
    <w:semiHidden/>
    <w:rsid w:val="007879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8799E"/>
    <w:rPr>
      <w:b/>
      <w:bCs/>
    </w:rPr>
  </w:style>
  <w:style w:type="character" w:customStyle="1" w:styleId="CommentSubjectChar">
    <w:name w:val="Comment Subject Char"/>
    <w:basedOn w:val="CommentTextChar"/>
    <w:link w:val="CommentSubject"/>
    <w:uiPriority w:val="99"/>
    <w:semiHidden/>
    <w:rsid w:val="0078799E"/>
    <w:rPr>
      <w:rFonts w:ascii="Arial" w:hAnsi="Arial"/>
      <w:b/>
      <w:bCs/>
      <w:sz w:val="20"/>
      <w:szCs w:val="20"/>
    </w:rPr>
  </w:style>
  <w:style w:type="paragraph" w:customStyle="1" w:styleId="TOCHeading1">
    <w:name w:val="TOC Heading1"/>
    <w:basedOn w:val="Heading1"/>
    <w:next w:val="Normal"/>
    <w:uiPriority w:val="39"/>
    <w:semiHidden/>
    <w:unhideWhenUsed/>
    <w:qFormat/>
    <w:rsid w:val="00D13C5A"/>
    <w:pPr>
      <w:numPr>
        <w:numId w:val="0"/>
      </w:numPr>
      <w:spacing w:afterAutospacing="1"/>
      <w:ind w:left="720" w:hanging="720"/>
      <w:outlineLvl w:val="9"/>
    </w:pPr>
  </w:style>
  <w:style w:type="character" w:styleId="Emphasis">
    <w:name w:val="Emphasis"/>
    <w:basedOn w:val="DefaultParagraphFont"/>
    <w:uiPriority w:val="20"/>
    <w:qFormat/>
    <w:rsid w:val="00300A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8FE"/>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D238FE"/>
    <w:pPr>
      <w:keepNext/>
      <w:keepLines/>
      <w:pageBreakBefore/>
      <w:numPr>
        <w:numId w:val="77"/>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D238FE"/>
    <w:pPr>
      <w:keepNext/>
      <w:keepLines/>
      <w:numPr>
        <w:ilvl w:val="1"/>
        <w:numId w:val="77"/>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D238FE"/>
    <w:pPr>
      <w:keepNext/>
      <w:keepLines/>
      <w:numPr>
        <w:ilvl w:val="2"/>
        <w:numId w:val="77"/>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D238FE"/>
    <w:pPr>
      <w:keepNext/>
      <w:keepLines/>
      <w:numPr>
        <w:ilvl w:val="3"/>
        <w:numId w:val="77"/>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D238FE"/>
    <w:pPr>
      <w:keepNext/>
      <w:keepLines/>
      <w:numPr>
        <w:ilvl w:val="4"/>
        <w:numId w:val="7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38FE"/>
    <w:pPr>
      <w:keepNext/>
      <w:keepLines/>
      <w:numPr>
        <w:ilvl w:val="5"/>
        <w:numId w:val="7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38FE"/>
    <w:pPr>
      <w:keepNext/>
      <w:keepLines/>
      <w:numPr>
        <w:ilvl w:val="6"/>
        <w:numId w:val="7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38FE"/>
    <w:pPr>
      <w:keepNext/>
      <w:keepLines/>
      <w:numPr>
        <w:ilvl w:val="7"/>
        <w:numId w:val="7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D238FE"/>
    <w:pPr>
      <w:keepNext/>
      <w:keepLines/>
      <w:numPr>
        <w:ilvl w:val="8"/>
        <w:numId w:val="7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2,H2,heading 1"/>
    <w:basedOn w:val="Normal"/>
    <w:link w:val="ListParagraphChar"/>
    <w:uiPriority w:val="34"/>
    <w:qFormat/>
    <w:rsid w:val="00D238FE"/>
    <w:pPr>
      <w:numPr>
        <w:numId w:val="79"/>
      </w:numPr>
      <w:spacing w:before="120" w:after="120" w:line="240" w:lineRule="auto"/>
      <w:ind w:left="1296" w:hanging="288"/>
      <w:contextualSpacing/>
    </w:pPr>
  </w:style>
  <w:style w:type="paragraph" w:styleId="BalloonText">
    <w:name w:val="Balloon Text"/>
    <w:basedOn w:val="Normal"/>
    <w:link w:val="BalloonTextChar"/>
    <w:semiHidden/>
    <w:rsid w:val="00DC0B26"/>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DC0B26"/>
    <w:rPr>
      <w:rFonts w:ascii="Tahoma" w:eastAsia="Times New Roman" w:hAnsi="Tahoma" w:cs="Tahoma"/>
      <w:b/>
      <w:bCs/>
      <w:sz w:val="16"/>
      <w:szCs w:val="1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D238FE"/>
    <w:rPr>
      <w:rFonts w:ascii="Arial" w:hAnsi="Arial" w:cs="Arial"/>
      <w:b/>
    </w:rPr>
  </w:style>
  <w:style w:type="character" w:customStyle="1" w:styleId="Heading6Char">
    <w:name w:val="Heading 6 Char"/>
    <w:basedOn w:val="DefaultParagraphFont"/>
    <w:link w:val="Heading6"/>
    <w:uiPriority w:val="9"/>
    <w:rsid w:val="00D238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238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238F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D238FE"/>
    <w:rPr>
      <w:rFonts w:asciiTheme="majorHAnsi" w:eastAsiaTheme="majorEastAsia" w:hAnsiTheme="majorHAnsi" w:cstheme="majorBidi"/>
      <w:i/>
      <w:iCs/>
      <w:color w:val="404040" w:themeColor="text1" w:themeTint="BF"/>
      <w:sz w:val="20"/>
      <w:szCs w:val="20"/>
    </w:rPr>
  </w:style>
  <w:style w:type="paragraph" w:customStyle="1" w:styleId="Header1-Clauses">
    <w:name w:val="Header 1 - Clauses"/>
    <w:basedOn w:val="Normal"/>
    <w:rsid w:val="00226995"/>
    <w:pPr>
      <w:numPr>
        <w:ilvl w:val="2"/>
        <w:numId w:val="1"/>
      </w:numPr>
      <w:tabs>
        <w:tab w:val="clear" w:pos="864"/>
        <w:tab w:val="num" w:pos="432"/>
      </w:tabs>
      <w:ind w:left="432"/>
    </w:pPr>
    <w:rPr>
      <w:rFonts w:ascii="Times New Roman" w:eastAsia="Times New Roman" w:hAnsi="Times New Roman" w:cs="Times New Roman"/>
      <w:b/>
      <w:sz w:val="24"/>
      <w:szCs w:val="20"/>
      <w:lang w:eastAsia="fr-FR"/>
    </w:rPr>
  </w:style>
  <w:style w:type="paragraph" w:customStyle="1" w:styleId="Header2-SubClauses">
    <w:name w:val="Header 2 - SubClauses"/>
    <w:basedOn w:val="Normal"/>
    <w:rsid w:val="00226995"/>
    <w:pPr>
      <w:tabs>
        <w:tab w:val="left" w:pos="619"/>
      </w:tabs>
      <w:ind w:left="619" w:hanging="619"/>
    </w:pPr>
    <w:rPr>
      <w:rFonts w:ascii="Times New Roman" w:eastAsia="Times New Roman" w:hAnsi="Times New Roman" w:cs="Times New Roman"/>
      <w:sz w:val="24"/>
      <w:szCs w:val="20"/>
      <w:lang w:eastAsia="fr-FR"/>
    </w:rPr>
  </w:style>
  <w:style w:type="paragraph" w:customStyle="1" w:styleId="Header3-Paragraph">
    <w:name w:val="Header 3 - Paragraph"/>
    <w:basedOn w:val="Normal"/>
    <w:rsid w:val="00226995"/>
    <w:pPr>
      <w:tabs>
        <w:tab w:val="num" w:pos="864"/>
      </w:tabs>
      <w:ind w:left="1238" w:hanging="619"/>
    </w:pPr>
    <w:rPr>
      <w:rFonts w:ascii="Times New Roman" w:eastAsia="Times New Roman" w:hAnsi="Times New Roman" w:cs="Times New Roman"/>
      <w:sz w:val="24"/>
      <w:szCs w:val="20"/>
      <w:lang w:eastAsia="fr-FR"/>
    </w:rPr>
  </w:style>
  <w:style w:type="paragraph" w:styleId="NormalWeb">
    <w:name w:val="Normal (Web)"/>
    <w:basedOn w:val="Normal"/>
    <w:uiPriority w:val="99"/>
    <w:unhideWhenUsed/>
    <w:rsid w:val="00DD0FB9"/>
    <w:pPr>
      <w:spacing w:before="100" w:beforeAutospacing="1" w:after="100" w:afterAutospacing="1"/>
    </w:pPr>
    <w:rPr>
      <w:rFonts w:ascii="Times New Roman" w:eastAsia="Times New Roman" w:hAnsi="Times New Roman" w:cs="Times New Roman"/>
      <w:sz w:val="24"/>
      <w:szCs w:val="24"/>
    </w:rPr>
  </w:style>
  <w:style w:type="paragraph" w:styleId="Footer">
    <w:name w:val="footer"/>
    <w:aliases w:val="eersteregel,Footer Char Char Char"/>
    <w:basedOn w:val="Normal"/>
    <w:link w:val="FooterChar"/>
    <w:uiPriority w:val="99"/>
    <w:unhideWhenUsed/>
    <w:rsid w:val="00D238FE"/>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D238FE"/>
    <w:rPr>
      <w:rFonts w:ascii="Arial" w:hAnsi="Arial" w:cs="Arial"/>
    </w:rPr>
  </w:style>
  <w:style w:type="paragraph" w:customStyle="1" w:styleId="bullet1">
    <w:name w:val="bullet1"/>
    <w:basedOn w:val="Normal"/>
    <w:autoRedefine/>
    <w:qFormat/>
    <w:rsid w:val="006026B9"/>
    <w:pPr>
      <w:tabs>
        <w:tab w:val="left" w:pos="426"/>
      </w:tabs>
      <w:spacing w:line="120" w:lineRule="auto"/>
      <w:ind w:left="864"/>
    </w:pPr>
    <w:rPr>
      <w:rFonts w:ascii="Times New Roman" w:eastAsia="Times New Roman" w:hAnsi="Times New Roman" w:cs="Times New Roman"/>
      <w:sz w:val="24"/>
      <w:szCs w:val="24"/>
      <w:lang w:val="en-AU"/>
    </w:rPr>
  </w:style>
  <w:style w:type="paragraph" w:styleId="BodyText">
    <w:name w:val="Body Text"/>
    <w:aliases w:val="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DNV-Body תו תו תו תו תו תו תו תו תו"/>
    <w:basedOn w:val="Normal"/>
    <w:link w:val="BodyTextChar"/>
    <w:rsid w:val="00DA495B"/>
    <w:rPr>
      <w:rFonts w:eastAsia="Times New Roman" w:cs="Times New Roman"/>
      <w:szCs w:val="20"/>
      <w:lang w:val="en-GB"/>
    </w:rPr>
  </w:style>
  <w:style w:type="character" w:customStyle="1" w:styleId="BodyTextChar">
    <w:name w:val="Body Text Char"/>
    <w:aliases w:val="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uiPriority w:val="99"/>
    <w:rsid w:val="00DA495B"/>
    <w:rPr>
      <w:rFonts w:ascii="Arial" w:eastAsia="Times New Roman" w:hAnsi="Arial" w:cs="Times New Roman"/>
      <w:szCs w:val="20"/>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D238FE"/>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D238FE"/>
    <w:rPr>
      <w:rFonts w:ascii="Arial" w:hAnsi="Arial" w:cs="Arial"/>
      <w:b/>
      <w:smallCaps/>
      <w:color w:val="C842EC"/>
      <w:sz w:val="26"/>
      <w:szCs w:val="26"/>
    </w:rPr>
  </w:style>
  <w:style w:type="paragraph" w:styleId="TOCHeading">
    <w:name w:val="TOC Heading"/>
    <w:basedOn w:val="Heading1"/>
    <w:next w:val="Normal"/>
    <w:uiPriority w:val="39"/>
    <w:semiHidden/>
    <w:unhideWhenUsed/>
    <w:qFormat/>
    <w:rsid w:val="00E217B5"/>
    <w:pPr>
      <w:outlineLvl w:val="9"/>
    </w:pPr>
  </w:style>
  <w:style w:type="paragraph" w:styleId="TOC1">
    <w:name w:val="toc 1"/>
    <w:basedOn w:val="Normal"/>
    <w:next w:val="Normal"/>
    <w:autoRedefine/>
    <w:uiPriority w:val="39"/>
    <w:unhideWhenUsed/>
    <w:rsid w:val="00FE1D22"/>
    <w:pPr>
      <w:spacing w:after="40" w:line="240" w:lineRule="auto"/>
      <w:ind w:left="446" w:hanging="446"/>
      <w:jc w:val="left"/>
    </w:pPr>
    <w:rPr>
      <w:b/>
      <w:bCs/>
      <w:caps/>
      <w:sz w:val="24"/>
      <w:szCs w:val="20"/>
    </w:rPr>
  </w:style>
  <w:style w:type="paragraph" w:styleId="TOC2">
    <w:name w:val="toc 2"/>
    <w:basedOn w:val="Normal"/>
    <w:next w:val="Normal"/>
    <w:autoRedefine/>
    <w:uiPriority w:val="39"/>
    <w:unhideWhenUsed/>
    <w:rsid w:val="00FE1D22"/>
    <w:pPr>
      <w:spacing w:after="40" w:line="240" w:lineRule="auto"/>
      <w:ind w:left="907" w:hanging="619"/>
      <w:jc w:val="left"/>
    </w:pPr>
    <w:rPr>
      <w:caps/>
      <w:szCs w:val="20"/>
    </w:rPr>
  </w:style>
  <w:style w:type="character" w:styleId="Hyperlink">
    <w:name w:val="Hyperlink"/>
    <w:basedOn w:val="DefaultParagraphFont"/>
    <w:uiPriority w:val="99"/>
    <w:unhideWhenUsed/>
    <w:rsid w:val="00E217B5"/>
    <w:rPr>
      <w:color w:val="0000FF" w:themeColor="hyperlink"/>
      <w:u w:val="single"/>
    </w:rPr>
  </w:style>
  <w:style w:type="character" w:customStyle="1" w:styleId="Heading3Char">
    <w:name w:val="Heading 3 Char"/>
    <w:aliases w:val="Style Heading 3 Char,for 2.4.1 Char"/>
    <w:basedOn w:val="DefaultParagraphFont"/>
    <w:link w:val="Heading3"/>
    <w:uiPriority w:val="9"/>
    <w:rsid w:val="00D238FE"/>
    <w:rPr>
      <w:rFonts w:ascii="Arial" w:hAnsi="Arial" w:cs="Arial"/>
      <w:b/>
      <w:i/>
    </w:rPr>
  </w:style>
  <w:style w:type="paragraph" w:styleId="TOC3">
    <w:name w:val="toc 3"/>
    <w:basedOn w:val="Normal"/>
    <w:next w:val="Normal"/>
    <w:autoRedefine/>
    <w:uiPriority w:val="39"/>
    <w:unhideWhenUsed/>
    <w:rsid w:val="00FE1D22"/>
    <w:pPr>
      <w:tabs>
        <w:tab w:val="left" w:pos="1320"/>
        <w:tab w:val="right" w:leader="dot" w:pos="9593"/>
      </w:tabs>
      <w:spacing w:after="40" w:line="240" w:lineRule="auto"/>
      <w:ind w:left="1296" w:hanging="864"/>
      <w:jc w:val="left"/>
    </w:pPr>
    <w:rPr>
      <w:i/>
      <w:iCs/>
      <w:szCs w:val="20"/>
    </w:rPr>
  </w:style>
  <w:style w:type="table" w:styleId="TableGrid">
    <w:name w:val="Table Grid"/>
    <w:basedOn w:val="TableNormal"/>
    <w:uiPriority w:val="39"/>
    <w:rsid w:val="00A35E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aliases w:val="Header Char Char,Message,h, Char"/>
    <w:basedOn w:val="Normal"/>
    <w:link w:val="HeaderChar"/>
    <w:uiPriority w:val="99"/>
    <w:unhideWhenUsed/>
    <w:rsid w:val="00D238FE"/>
    <w:pPr>
      <w:tabs>
        <w:tab w:val="center" w:pos="4680"/>
        <w:tab w:val="right" w:pos="9360"/>
      </w:tabs>
      <w:spacing w:line="240" w:lineRule="auto"/>
    </w:pPr>
  </w:style>
  <w:style w:type="character" w:customStyle="1" w:styleId="HeaderChar">
    <w:name w:val="Header Char"/>
    <w:aliases w:val="Header Char Char Char,Message Char,h Char, Char Char"/>
    <w:basedOn w:val="DefaultParagraphFont"/>
    <w:link w:val="Header"/>
    <w:uiPriority w:val="99"/>
    <w:rsid w:val="00D238FE"/>
    <w:rPr>
      <w:rFonts w:ascii="Arial" w:hAnsi="Arial" w:cs="Arial"/>
    </w:rPr>
  </w:style>
  <w:style w:type="paragraph" w:customStyle="1" w:styleId="ListParagraph1">
    <w:name w:val="List Paragraph1"/>
    <w:aliases w:val="Heading3"/>
    <w:basedOn w:val="Normal"/>
    <w:autoRedefine/>
    <w:uiPriority w:val="99"/>
    <w:qFormat/>
    <w:rsid w:val="00E430B2"/>
    <w:pPr>
      <w:numPr>
        <w:ilvl w:val="2"/>
      </w:numPr>
      <w:spacing w:before="240" w:after="240"/>
      <w:ind w:left="1440" w:hanging="1440"/>
    </w:pPr>
    <w:rPr>
      <w:rFonts w:ascii="Times New Roman" w:eastAsia="Calibri" w:hAnsi="Times New Roman" w:cs="Times New Roman"/>
      <w:sz w:val="24"/>
      <w:szCs w:val="24"/>
    </w:rPr>
  </w:style>
  <w:style w:type="paragraph" w:customStyle="1" w:styleId="Default">
    <w:name w:val="Default"/>
    <w:rsid w:val="009E41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aliases w:val="Side Char"/>
    <w:basedOn w:val="DefaultParagraphFont"/>
    <w:link w:val="Heading5"/>
    <w:uiPriority w:val="9"/>
    <w:rsid w:val="00D238FE"/>
    <w:rPr>
      <w:rFonts w:asciiTheme="majorHAnsi" w:eastAsiaTheme="majorEastAsia" w:hAnsiTheme="majorHAnsi" w:cstheme="majorBidi"/>
      <w:color w:val="243F60" w:themeColor="accent1" w:themeShade="7F"/>
    </w:rPr>
  </w:style>
  <w:style w:type="character" w:customStyle="1" w:styleId="ListParagraphChar">
    <w:name w:val="List Paragraph Char"/>
    <w:aliases w:val="List bullet Char,List Paragraph2 Char,H2 Char,heading 1 Char"/>
    <w:link w:val="ListParagraph"/>
    <w:uiPriority w:val="34"/>
    <w:rsid w:val="00343EAE"/>
    <w:rPr>
      <w:rFonts w:ascii="Arial" w:hAnsi="Arial" w:cs="Arial"/>
    </w:rPr>
  </w:style>
  <w:style w:type="paragraph" w:styleId="BodyText2">
    <w:name w:val="Body Text 2"/>
    <w:basedOn w:val="Normal"/>
    <w:link w:val="BodyText2Char"/>
    <w:uiPriority w:val="99"/>
    <w:semiHidden/>
    <w:unhideWhenUsed/>
    <w:rsid w:val="00A81B95"/>
    <w:pPr>
      <w:spacing w:after="120" w:line="480" w:lineRule="auto"/>
    </w:pPr>
  </w:style>
  <w:style w:type="character" w:customStyle="1" w:styleId="BodyText2Char">
    <w:name w:val="Body Text 2 Char"/>
    <w:basedOn w:val="DefaultParagraphFont"/>
    <w:link w:val="BodyText2"/>
    <w:uiPriority w:val="99"/>
    <w:semiHidden/>
    <w:rsid w:val="00A81B95"/>
  </w:style>
  <w:style w:type="paragraph" w:customStyle="1" w:styleId="Buletted">
    <w:name w:val="Buletted"/>
    <w:basedOn w:val="ListParagraph"/>
    <w:next w:val="Normal"/>
    <w:qFormat/>
    <w:rsid w:val="00D238FE"/>
    <w:pPr>
      <w:numPr>
        <w:numId w:val="78"/>
      </w:numPr>
      <w:ind w:left="1008" w:hanging="288"/>
    </w:pPr>
  </w:style>
  <w:style w:type="character" w:styleId="Strong">
    <w:name w:val="Strong"/>
    <w:basedOn w:val="DefaultParagraphFont"/>
    <w:uiPriority w:val="22"/>
    <w:qFormat/>
    <w:rsid w:val="006F746F"/>
    <w:rPr>
      <w:b/>
      <w:bCs/>
    </w:rPr>
  </w:style>
  <w:style w:type="character" w:customStyle="1" w:styleId="apple-converted-space">
    <w:name w:val="apple-converted-space"/>
    <w:basedOn w:val="DefaultParagraphFont"/>
    <w:rsid w:val="00C96123"/>
  </w:style>
  <w:style w:type="paragraph" w:customStyle="1" w:styleId="StyleArial11ptJustifiedLeft079cmBefore6ptAfter">
    <w:name w:val="Style Arial 11 pt Justified Left:  0.79 cm Before:  6 pt After..."/>
    <w:basedOn w:val="Normal"/>
    <w:autoRedefine/>
    <w:rsid w:val="00DC0B26"/>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DC0B26"/>
    <w:rPr>
      <w:szCs w:val="22"/>
    </w:rPr>
  </w:style>
  <w:style w:type="character" w:styleId="PageNumber">
    <w:name w:val="page number"/>
    <w:basedOn w:val="DefaultParagraphFont"/>
    <w:semiHidden/>
    <w:unhideWhenUsed/>
    <w:rsid w:val="00DC0B26"/>
    <w:rPr>
      <w:rFonts w:ascii="Times New Roman" w:hAnsi="Times New Roman" w:cs="Times New Roman" w:hint="default"/>
    </w:rPr>
  </w:style>
  <w:style w:type="paragraph" w:styleId="Caption">
    <w:name w:val="caption"/>
    <w:basedOn w:val="Normal"/>
    <w:next w:val="Normal"/>
    <w:uiPriority w:val="35"/>
    <w:unhideWhenUsed/>
    <w:qFormat/>
    <w:rsid w:val="00D238FE"/>
    <w:pPr>
      <w:spacing w:line="240" w:lineRule="auto"/>
      <w:jc w:val="left"/>
    </w:pPr>
    <w:rPr>
      <w:b/>
      <w:bCs/>
      <w:sz w:val="20"/>
      <w:szCs w:val="20"/>
    </w:rPr>
  </w:style>
  <w:style w:type="paragraph" w:styleId="NoSpacing">
    <w:name w:val="No Spacing"/>
    <w:link w:val="NoSpacingChar"/>
    <w:uiPriority w:val="1"/>
    <w:qFormat/>
    <w:rsid w:val="00DC0B26"/>
    <w:pPr>
      <w:spacing w:after="0" w:line="240" w:lineRule="auto"/>
      <w:jc w:val="both"/>
    </w:pPr>
    <w:rPr>
      <w:rFonts w:ascii="Arial" w:hAnsi="Arial"/>
      <w:sz w:val="20"/>
    </w:rPr>
  </w:style>
  <w:style w:type="paragraph" w:styleId="TableofFigures">
    <w:name w:val="table of figures"/>
    <w:basedOn w:val="Normal"/>
    <w:next w:val="Normal"/>
    <w:uiPriority w:val="99"/>
    <w:unhideWhenUsed/>
    <w:rsid w:val="009D25E8"/>
  </w:style>
  <w:style w:type="character" w:customStyle="1" w:styleId="xref">
    <w:name w:val="xref"/>
    <w:basedOn w:val="DefaultParagraphFont"/>
    <w:rsid w:val="00981E51"/>
    <w:rPr>
      <w:color w:val="0000FF"/>
    </w:rPr>
  </w:style>
  <w:style w:type="character" w:styleId="FollowedHyperlink">
    <w:name w:val="FollowedHyperlink"/>
    <w:basedOn w:val="DefaultParagraphFont"/>
    <w:uiPriority w:val="99"/>
    <w:semiHidden/>
    <w:unhideWhenUsed/>
    <w:rsid w:val="00B1175C"/>
    <w:rPr>
      <w:color w:val="800080" w:themeColor="followedHyperlink"/>
      <w:u w:val="single"/>
    </w:rPr>
  </w:style>
  <w:style w:type="paragraph" w:styleId="TOC4">
    <w:name w:val="toc 4"/>
    <w:basedOn w:val="Normal"/>
    <w:next w:val="Normal"/>
    <w:autoRedefine/>
    <w:uiPriority w:val="39"/>
    <w:unhideWhenUsed/>
    <w:rsid w:val="009F4277"/>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9F4277"/>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9F4277"/>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9F4277"/>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9F4277"/>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9F4277"/>
    <w:pPr>
      <w:ind w:left="1760"/>
      <w:jc w:val="left"/>
    </w:pPr>
    <w:rPr>
      <w:rFonts w:asciiTheme="minorHAnsi" w:hAnsiTheme="minorHAnsi"/>
      <w:sz w:val="18"/>
      <w:szCs w:val="18"/>
    </w:rPr>
  </w:style>
  <w:style w:type="paragraph" w:customStyle="1" w:styleId="Chart-BodyCopy">
    <w:name w:val="Chart - Body Copy"/>
    <w:basedOn w:val="Normal"/>
    <w:uiPriority w:val="99"/>
    <w:rsid w:val="00D96E85"/>
    <w:pPr>
      <w:widowControl w:val="0"/>
      <w:suppressAutoHyphens/>
      <w:autoSpaceDE w:val="0"/>
      <w:autoSpaceDN w:val="0"/>
      <w:adjustRightInd w:val="0"/>
      <w:spacing w:before="28" w:line="220" w:lineRule="atLeast"/>
      <w:ind w:left="227" w:hanging="227"/>
      <w:jc w:val="left"/>
      <w:textAlignment w:val="center"/>
    </w:pPr>
    <w:rPr>
      <w:rFonts w:ascii="FuturaBT-Book" w:eastAsiaTheme="minorEastAsia" w:hAnsi="FuturaBT-Book" w:cs="FuturaBT-Book"/>
      <w:color w:val="000000"/>
      <w:sz w:val="16"/>
      <w:szCs w:val="16"/>
      <w:lang w:val="en-GB"/>
    </w:rPr>
  </w:style>
  <w:style w:type="paragraph" w:customStyle="1" w:styleId="Chart-Heading">
    <w:name w:val="Chart - Heading"/>
    <w:basedOn w:val="Normal"/>
    <w:uiPriority w:val="99"/>
    <w:rsid w:val="00D96E85"/>
    <w:pPr>
      <w:widowControl w:val="0"/>
      <w:suppressAutoHyphens/>
      <w:autoSpaceDE w:val="0"/>
      <w:autoSpaceDN w:val="0"/>
      <w:adjustRightInd w:val="0"/>
      <w:spacing w:before="57" w:line="200" w:lineRule="atLeast"/>
      <w:jc w:val="left"/>
      <w:textAlignment w:val="center"/>
    </w:pPr>
    <w:rPr>
      <w:rFonts w:ascii="FuturaBT-Bold" w:eastAsiaTheme="minorEastAsia" w:hAnsi="FuturaBT-Bold" w:cs="FuturaBT-Bold"/>
      <w:b/>
      <w:bCs/>
      <w:color w:val="000000"/>
      <w:sz w:val="16"/>
      <w:szCs w:val="16"/>
      <w:lang w:val="en-GB"/>
    </w:rPr>
  </w:style>
  <w:style w:type="paragraph" w:customStyle="1" w:styleId="NoParagraphStyle">
    <w:name w:val="[No Paragraph Style]"/>
    <w:rsid w:val="00D96E85"/>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xl63">
    <w:name w:val="xl63"/>
    <w:basedOn w:val="Normal"/>
    <w:rsid w:val="00D96E85"/>
    <w:pPr>
      <w:spacing w:before="100" w:beforeAutospacing="1" w:after="100" w:afterAutospacing="1"/>
      <w:jc w:val="left"/>
    </w:pPr>
    <w:rPr>
      <w:rFonts w:eastAsia="Times New Roman"/>
      <w:sz w:val="24"/>
      <w:szCs w:val="24"/>
    </w:rPr>
  </w:style>
  <w:style w:type="paragraph" w:customStyle="1" w:styleId="xl64">
    <w:name w:val="xl64"/>
    <w:basedOn w:val="Normal"/>
    <w:rsid w:val="00D96E85"/>
    <w:pPr>
      <w:spacing w:before="100" w:beforeAutospacing="1" w:after="100" w:afterAutospacing="1"/>
      <w:jc w:val="left"/>
    </w:pPr>
    <w:rPr>
      <w:rFonts w:eastAsia="Times New Roman"/>
      <w:color w:val="000000"/>
      <w:sz w:val="16"/>
      <w:szCs w:val="16"/>
    </w:rPr>
  </w:style>
  <w:style w:type="paragraph" w:customStyle="1" w:styleId="xl65">
    <w:name w:val="xl65"/>
    <w:basedOn w:val="Normal"/>
    <w:rsid w:val="00D96E85"/>
    <w:pPr>
      <w:spacing w:before="100" w:beforeAutospacing="1" w:after="100" w:afterAutospacing="1"/>
      <w:jc w:val="left"/>
    </w:pPr>
    <w:rPr>
      <w:rFonts w:ascii="Times New Roman" w:eastAsia="Times New Roman" w:hAnsi="Times New Roman" w:cs="Times New Roman"/>
      <w:sz w:val="24"/>
      <w:szCs w:val="24"/>
    </w:rPr>
  </w:style>
  <w:style w:type="paragraph" w:customStyle="1" w:styleId="xl66">
    <w:name w:val="xl66"/>
    <w:basedOn w:val="Normal"/>
    <w:rsid w:val="00D96E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00000"/>
      <w:sz w:val="16"/>
      <w:szCs w:val="16"/>
    </w:rPr>
  </w:style>
  <w:style w:type="paragraph" w:customStyle="1" w:styleId="xl67">
    <w:name w:val="xl67"/>
    <w:basedOn w:val="Normal"/>
    <w:rsid w:val="00D96E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68">
    <w:name w:val="xl68"/>
    <w:basedOn w:val="Normal"/>
    <w:rsid w:val="00D96E8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69">
    <w:name w:val="xl69"/>
    <w:basedOn w:val="Normal"/>
    <w:rsid w:val="00D96E85"/>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0">
    <w:name w:val="xl70"/>
    <w:basedOn w:val="Normal"/>
    <w:rsid w:val="00D96E8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1">
    <w:name w:val="xl71"/>
    <w:basedOn w:val="Normal"/>
    <w:rsid w:val="00D96E85"/>
    <w:pPr>
      <w:pBdr>
        <w:top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2">
    <w:name w:val="xl72"/>
    <w:basedOn w:val="Normal"/>
    <w:rsid w:val="00D96E85"/>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3">
    <w:name w:val="xl73"/>
    <w:basedOn w:val="Normal"/>
    <w:rsid w:val="00D96E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4">
    <w:name w:val="xl74"/>
    <w:basedOn w:val="Normal"/>
    <w:rsid w:val="00D96E85"/>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5">
    <w:name w:val="xl75"/>
    <w:basedOn w:val="Normal"/>
    <w:rsid w:val="00D96E85"/>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6">
    <w:name w:val="xl76"/>
    <w:basedOn w:val="Normal"/>
    <w:rsid w:val="00D96E85"/>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7">
    <w:name w:val="xl77"/>
    <w:basedOn w:val="Normal"/>
    <w:rsid w:val="00D96E85"/>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8">
    <w:name w:val="xl78"/>
    <w:basedOn w:val="Normal"/>
    <w:rsid w:val="00D96E85"/>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9">
    <w:name w:val="xl79"/>
    <w:basedOn w:val="Normal"/>
    <w:rsid w:val="00D96E85"/>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0">
    <w:name w:val="xl80"/>
    <w:basedOn w:val="Normal"/>
    <w:rsid w:val="00D96E85"/>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1">
    <w:name w:val="xl81"/>
    <w:basedOn w:val="Normal"/>
    <w:rsid w:val="00D96E85"/>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character" w:customStyle="1" w:styleId="NoSpacingChar">
    <w:name w:val="No Spacing Char"/>
    <w:link w:val="NoSpacing"/>
    <w:uiPriority w:val="1"/>
    <w:rsid w:val="000A75BA"/>
    <w:rPr>
      <w:rFonts w:ascii="Arial" w:hAnsi="Arial"/>
      <w:sz w:val="20"/>
    </w:rPr>
  </w:style>
  <w:style w:type="character" w:styleId="CommentReference">
    <w:name w:val="annotation reference"/>
    <w:basedOn w:val="DefaultParagraphFont"/>
    <w:uiPriority w:val="99"/>
    <w:semiHidden/>
    <w:unhideWhenUsed/>
    <w:rsid w:val="0078799E"/>
    <w:rPr>
      <w:sz w:val="16"/>
      <w:szCs w:val="16"/>
    </w:rPr>
  </w:style>
  <w:style w:type="paragraph" w:styleId="CommentText">
    <w:name w:val="annotation text"/>
    <w:basedOn w:val="Normal"/>
    <w:link w:val="CommentTextChar"/>
    <w:uiPriority w:val="99"/>
    <w:semiHidden/>
    <w:unhideWhenUsed/>
    <w:rsid w:val="0078799E"/>
    <w:rPr>
      <w:sz w:val="20"/>
      <w:szCs w:val="20"/>
    </w:rPr>
  </w:style>
  <w:style w:type="character" w:customStyle="1" w:styleId="CommentTextChar">
    <w:name w:val="Comment Text Char"/>
    <w:basedOn w:val="DefaultParagraphFont"/>
    <w:link w:val="CommentText"/>
    <w:uiPriority w:val="99"/>
    <w:semiHidden/>
    <w:rsid w:val="007879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8799E"/>
    <w:rPr>
      <w:b/>
      <w:bCs/>
    </w:rPr>
  </w:style>
  <w:style w:type="character" w:customStyle="1" w:styleId="CommentSubjectChar">
    <w:name w:val="Comment Subject Char"/>
    <w:basedOn w:val="CommentTextChar"/>
    <w:link w:val="CommentSubject"/>
    <w:uiPriority w:val="99"/>
    <w:semiHidden/>
    <w:rsid w:val="0078799E"/>
    <w:rPr>
      <w:rFonts w:ascii="Arial" w:hAnsi="Arial"/>
      <w:b/>
      <w:bCs/>
      <w:sz w:val="20"/>
      <w:szCs w:val="20"/>
    </w:rPr>
  </w:style>
  <w:style w:type="paragraph" w:customStyle="1" w:styleId="TOCHeading1">
    <w:name w:val="TOC Heading1"/>
    <w:basedOn w:val="Heading1"/>
    <w:next w:val="Normal"/>
    <w:uiPriority w:val="39"/>
    <w:semiHidden/>
    <w:unhideWhenUsed/>
    <w:qFormat/>
    <w:rsid w:val="00D13C5A"/>
    <w:pPr>
      <w:numPr>
        <w:numId w:val="0"/>
      </w:numPr>
      <w:spacing w:afterAutospacing="1"/>
      <w:ind w:left="720" w:hanging="720"/>
      <w:outlineLvl w:val="9"/>
    </w:pPr>
  </w:style>
  <w:style w:type="character" w:styleId="Emphasis">
    <w:name w:val="Emphasis"/>
    <w:basedOn w:val="DefaultParagraphFont"/>
    <w:uiPriority w:val="20"/>
    <w:qFormat/>
    <w:rsid w:val="00300A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955">
      <w:bodyDiv w:val="1"/>
      <w:marLeft w:val="0"/>
      <w:marRight w:val="0"/>
      <w:marTop w:val="0"/>
      <w:marBottom w:val="0"/>
      <w:divBdr>
        <w:top w:val="none" w:sz="0" w:space="0" w:color="auto"/>
        <w:left w:val="none" w:sz="0" w:space="0" w:color="auto"/>
        <w:bottom w:val="none" w:sz="0" w:space="0" w:color="auto"/>
        <w:right w:val="none" w:sz="0" w:space="0" w:color="auto"/>
      </w:divBdr>
    </w:div>
    <w:div w:id="83961317">
      <w:bodyDiv w:val="1"/>
      <w:marLeft w:val="0"/>
      <w:marRight w:val="0"/>
      <w:marTop w:val="0"/>
      <w:marBottom w:val="0"/>
      <w:divBdr>
        <w:top w:val="none" w:sz="0" w:space="0" w:color="auto"/>
        <w:left w:val="none" w:sz="0" w:space="0" w:color="auto"/>
        <w:bottom w:val="none" w:sz="0" w:space="0" w:color="auto"/>
        <w:right w:val="none" w:sz="0" w:space="0" w:color="auto"/>
      </w:divBdr>
    </w:div>
    <w:div w:id="89787305">
      <w:bodyDiv w:val="1"/>
      <w:marLeft w:val="0"/>
      <w:marRight w:val="0"/>
      <w:marTop w:val="0"/>
      <w:marBottom w:val="0"/>
      <w:divBdr>
        <w:top w:val="none" w:sz="0" w:space="0" w:color="auto"/>
        <w:left w:val="none" w:sz="0" w:space="0" w:color="auto"/>
        <w:bottom w:val="none" w:sz="0" w:space="0" w:color="auto"/>
        <w:right w:val="none" w:sz="0" w:space="0" w:color="auto"/>
      </w:divBdr>
    </w:div>
    <w:div w:id="167446190">
      <w:bodyDiv w:val="1"/>
      <w:marLeft w:val="0"/>
      <w:marRight w:val="0"/>
      <w:marTop w:val="0"/>
      <w:marBottom w:val="0"/>
      <w:divBdr>
        <w:top w:val="none" w:sz="0" w:space="0" w:color="auto"/>
        <w:left w:val="none" w:sz="0" w:space="0" w:color="auto"/>
        <w:bottom w:val="none" w:sz="0" w:space="0" w:color="auto"/>
        <w:right w:val="none" w:sz="0" w:space="0" w:color="auto"/>
      </w:divBdr>
      <w:divsChild>
        <w:div w:id="1265771566">
          <w:marLeft w:val="547"/>
          <w:marRight w:val="0"/>
          <w:marTop w:val="0"/>
          <w:marBottom w:val="0"/>
          <w:divBdr>
            <w:top w:val="none" w:sz="0" w:space="0" w:color="auto"/>
            <w:left w:val="none" w:sz="0" w:space="0" w:color="auto"/>
            <w:bottom w:val="none" w:sz="0" w:space="0" w:color="auto"/>
            <w:right w:val="none" w:sz="0" w:space="0" w:color="auto"/>
          </w:divBdr>
        </w:div>
      </w:divsChild>
    </w:div>
    <w:div w:id="187372966">
      <w:bodyDiv w:val="1"/>
      <w:marLeft w:val="0"/>
      <w:marRight w:val="0"/>
      <w:marTop w:val="0"/>
      <w:marBottom w:val="0"/>
      <w:divBdr>
        <w:top w:val="none" w:sz="0" w:space="0" w:color="auto"/>
        <w:left w:val="none" w:sz="0" w:space="0" w:color="auto"/>
        <w:bottom w:val="none" w:sz="0" w:space="0" w:color="auto"/>
        <w:right w:val="none" w:sz="0" w:space="0" w:color="auto"/>
      </w:divBdr>
      <w:divsChild>
        <w:div w:id="996809996">
          <w:marLeft w:val="576"/>
          <w:marRight w:val="0"/>
          <w:marTop w:val="0"/>
          <w:marBottom w:val="120"/>
          <w:divBdr>
            <w:top w:val="none" w:sz="0" w:space="0" w:color="auto"/>
            <w:left w:val="none" w:sz="0" w:space="0" w:color="auto"/>
            <w:bottom w:val="none" w:sz="0" w:space="0" w:color="auto"/>
            <w:right w:val="none" w:sz="0" w:space="0" w:color="auto"/>
          </w:divBdr>
        </w:div>
        <w:div w:id="1414627259">
          <w:marLeft w:val="1123"/>
          <w:marRight w:val="0"/>
          <w:marTop w:val="144"/>
          <w:marBottom w:val="120"/>
          <w:divBdr>
            <w:top w:val="none" w:sz="0" w:space="0" w:color="auto"/>
            <w:left w:val="none" w:sz="0" w:space="0" w:color="auto"/>
            <w:bottom w:val="none" w:sz="0" w:space="0" w:color="auto"/>
            <w:right w:val="none" w:sz="0" w:space="0" w:color="auto"/>
          </w:divBdr>
        </w:div>
        <w:div w:id="1359545728">
          <w:marLeft w:val="1123"/>
          <w:marRight w:val="0"/>
          <w:marTop w:val="144"/>
          <w:marBottom w:val="120"/>
          <w:divBdr>
            <w:top w:val="none" w:sz="0" w:space="0" w:color="auto"/>
            <w:left w:val="none" w:sz="0" w:space="0" w:color="auto"/>
            <w:bottom w:val="none" w:sz="0" w:space="0" w:color="auto"/>
            <w:right w:val="none" w:sz="0" w:space="0" w:color="auto"/>
          </w:divBdr>
        </w:div>
        <w:div w:id="1248340">
          <w:marLeft w:val="1123"/>
          <w:marRight w:val="0"/>
          <w:marTop w:val="144"/>
          <w:marBottom w:val="120"/>
          <w:divBdr>
            <w:top w:val="none" w:sz="0" w:space="0" w:color="auto"/>
            <w:left w:val="none" w:sz="0" w:space="0" w:color="auto"/>
            <w:bottom w:val="none" w:sz="0" w:space="0" w:color="auto"/>
            <w:right w:val="none" w:sz="0" w:space="0" w:color="auto"/>
          </w:divBdr>
        </w:div>
      </w:divsChild>
    </w:div>
    <w:div w:id="236719529">
      <w:bodyDiv w:val="1"/>
      <w:marLeft w:val="0"/>
      <w:marRight w:val="0"/>
      <w:marTop w:val="0"/>
      <w:marBottom w:val="0"/>
      <w:divBdr>
        <w:top w:val="none" w:sz="0" w:space="0" w:color="auto"/>
        <w:left w:val="none" w:sz="0" w:space="0" w:color="auto"/>
        <w:bottom w:val="none" w:sz="0" w:space="0" w:color="auto"/>
        <w:right w:val="none" w:sz="0" w:space="0" w:color="auto"/>
      </w:divBdr>
      <w:divsChild>
        <w:div w:id="508521526">
          <w:marLeft w:val="576"/>
          <w:marRight w:val="0"/>
          <w:marTop w:val="0"/>
          <w:marBottom w:val="120"/>
          <w:divBdr>
            <w:top w:val="none" w:sz="0" w:space="0" w:color="auto"/>
            <w:left w:val="none" w:sz="0" w:space="0" w:color="auto"/>
            <w:bottom w:val="none" w:sz="0" w:space="0" w:color="auto"/>
            <w:right w:val="none" w:sz="0" w:space="0" w:color="auto"/>
          </w:divBdr>
        </w:div>
        <w:div w:id="243489033">
          <w:marLeft w:val="1123"/>
          <w:marRight w:val="0"/>
          <w:marTop w:val="154"/>
          <w:marBottom w:val="120"/>
          <w:divBdr>
            <w:top w:val="none" w:sz="0" w:space="0" w:color="auto"/>
            <w:left w:val="none" w:sz="0" w:space="0" w:color="auto"/>
            <w:bottom w:val="none" w:sz="0" w:space="0" w:color="auto"/>
            <w:right w:val="none" w:sz="0" w:space="0" w:color="auto"/>
          </w:divBdr>
        </w:div>
        <w:div w:id="1478719440">
          <w:marLeft w:val="1123"/>
          <w:marRight w:val="0"/>
          <w:marTop w:val="154"/>
          <w:marBottom w:val="120"/>
          <w:divBdr>
            <w:top w:val="none" w:sz="0" w:space="0" w:color="auto"/>
            <w:left w:val="none" w:sz="0" w:space="0" w:color="auto"/>
            <w:bottom w:val="none" w:sz="0" w:space="0" w:color="auto"/>
            <w:right w:val="none" w:sz="0" w:space="0" w:color="auto"/>
          </w:divBdr>
        </w:div>
      </w:divsChild>
    </w:div>
    <w:div w:id="247808634">
      <w:bodyDiv w:val="1"/>
      <w:marLeft w:val="0"/>
      <w:marRight w:val="0"/>
      <w:marTop w:val="0"/>
      <w:marBottom w:val="0"/>
      <w:divBdr>
        <w:top w:val="none" w:sz="0" w:space="0" w:color="auto"/>
        <w:left w:val="none" w:sz="0" w:space="0" w:color="auto"/>
        <w:bottom w:val="none" w:sz="0" w:space="0" w:color="auto"/>
        <w:right w:val="none" w:sz="0" w:space="0" w:color="auto"/>
      </w:divBdr>
    </w:div>
    <w:div w:id="276911810">
      <w:bodyDiv w:val="1"/>
      <w:marLeft w:val="0"/>
      <w:marRight w:val="0"/>
      <w:marTop w:val="0"/>
      <w:marBottom w:val="0"/>
      <w:divBdr>
        <w:top w:val="none" w:sz="0" w:space="0" w:color="auto"/>
        <w:left w:val="none" w:sz="0" w:space="0" w:color="auto"/>
        <w:bottom w:val="none" w:sz="0" w:space="0" w:color="auto"/>
        <w:right w:val="none" w:sz="0" w:space="0" w:color="auto"/>
      </w:divBdr>
      <w:divsChild>
        <w:div w:id="254558598">
          <w:marLeft w:val="1469"/>
          <w:marRight w:val="0"/>
          <w:marTop w:val="65"/>
          <w:marBottom w:val="0"/>
          <w:divBdr>
            <w:top w:val="none" w:sz="0" w:space="0" w:color="auto"/>
            <w:left w:val="none" w:sz="0" w:space="0" w:color="auto"/>
            <w:bottom w:val="none" w:sz="0" w:space="0" w:color="auto"/>
            <w:right w:val="none" w:sz="0" w:space="0" w:color="auto"/>
          </w:divBdr>
        </w:div>
        <w:div w:id="1102841602">
          <w:marLeft w:val="1469"/>
          <w:marRight w:val="0"/>
          <w:marTop w:val="65"/>
          <w:marBottom w:val="0"/>
          <w:divBdr>
            <w:top w:val="none" w:sz="0" w:space="0" w:color="auto"/>
            <w:left w:val="none" w:sz="0" w:space="0" w:color="auto"/>
            <w:bottom w:val="none" w:sz="0" w:space="0" w:color="auto"/>
            <w:right w:val="none" w:sz="0" w:space="0" w:color="auto"/>
          </w:divBdr>
        </w:div>
        <w:div w:id="1591157873">
          <w:marLeft w:val="1469"/>
          <w:marRight w:val="0"/>
          <w:marTop w:val="65"/>
          <w:marBottom w:val="0"/>
          <w:divBdr>
            <w:top w:val="none" w:sz="0" w:space="0" w:color="auto"/>
            <w:left w:val="none" w:sz="0" w:space="0" w:color="auto"/>
            <w:bottom w:val="none" w:sz="0" w:space="0" w:color="auto"/>
            <w:right w:val="none" w:sz="0" w:space="0" w:color="auto"/>
          </w:divBdr>
        </w:div>
      </w:divsChild>
    </w:div>
    <w:div w:id="277763861">
      <w:bodyDiv w:val="1"/>
      <w:marLeft w:val="0"/>
      <w:marRight w:val="0"/>
      <w:marTop w:val="0"/>
      <w:marBottom w:val="0"/>
      <w:divBdr>
        <w:top w:val="none" w:sz="0" w:space="0" w:color="auto"/>
        <w:left w:val="none" w:sz="0" w:space="0" w:color="auto"/>
        <w:bottom w:val="none" w:sz="0" w:space="0" w:color="auto"/>
        <w:right w:val="none" w:sz="0" w:space="0" w:color="auto"/>
      </w:divBdr>
      <w:divsChild>
        <w:div w:id="1535533405">
          <w:marLeft w:val="547"/>
          <w:marRight w:val="0"/>
          <w:marTop w:val="0"/>
          <w:marBottom w:val="0"/>
          <w:divBdr>
            <w:top w:val="none" w:sz="0" w:space="0" w:color="auto"/>
            <w:left w:val="none" w:sz="0" w:space="0" w:color="auto"/>
            <w:bottom w:val="none" w:sz="0" w:space="0" w:color="auto"/>
            <w:right w:val="none" w:sz="0" w:space="0" w:color="auto"/>
          </w:divBdr>
        </w:div>
        <w:div w:id="1244879223">
          <w:marLeft w:val="547"/>
          <w:marRight w:val="0"/>
          <w:marTop w:val="0"/>
          <w:marBottom w:val="0"/>
          <w:divBdr>
            <w:top w:val="none" w:sz="0" w:space="0" w:color="auto"/>
            <w:left w:val="none" w:sz="0" w:space="0" w:color="auto"/>
            <w:bottom w:val="none" w:sz="0" w:space="0" w:color="auto"/>
            <w:right w:val="none" w:sz="0" w:space="0" w:color="auto"/>
          </w:divBdr>
        </w:div>
        <w:div w:id="1562132595">
          <w:marLeft w:val="547"/>
          <w:marRight w:val="0"/>
          <w:marTop w:val="0"/>
          <w:marBottom w:val="0"/>
          <w:divBdr>
            <w:top w:val="none" w:sz="0" w:space="0" w:color="auto"/>
            <w:left w:val="none" w:sz="0" w:space="0" w:color="auto"/>
            <w:bottom w:val="none" w:sz="0" w:space="0" w:color="auto"/>
            <w:right w:val="none" w:sz="0" w:space="0" w:color="auto"/>
          </w:divBdr>
        </w:div>
        <w:div w:id="152376061">
          <w:marLeft w:val="547"/>
          <w:marRight w:val="0"/>
          <w:marTop w:val="0"/>
          <w:marBottom w:val="0"/>
          <w:divBdr>
            <w:top w:val="none" w:sz="0" w:space="0" w:color="auto"/>
            <w:left w:val="none" w:sz="0" w:space="0" w:color="auto"/>
            <w:bottom w:val="none" w:sz="0" w:space="0" w:color="auto"/>
            <w:right w:val="none" w:sz="0" w:space="0" w:color="auto"/>
          </w:divBdr>
        </w:div>
      </w:divsChild>
    </w:div>
    <w:div w:id="290598153">
      <w:bodyDiv w:val="1"/>
      <w:marLeft w:val="0"/>
      <w:marRight w:val="0"/>
      <w:marTop w:val="0"/>
      <w:marBottom w:val="0"/>
      <w:divBdr>
        <w:top w:val="none" w:sz="0" w:space="0" w:color="auto"/>
        <w:left w:val="none" w:sz="0" w:space="0" w:color="auto"/>
        <w:bottom w:val="none" w:sz="0" w:space="0" w:color="auto"/>
        <w:right w:val="none" w:sz="0" w:space="0" w:color="auto"/>
      </w:divBdr>
      <w:divsChild>
        <w:div w:id="1483502463">
          <w:marLeft w:val="1123"/>
          <w:marRight w:val="0"/>
          <w:marTop w:val="154"/>
          <w:marBottom w:val="120"/>
          <w:divBdr>
            <w:top w:val="none" w:sz="0" w:space="0" w:color="auto"/>
            <w:left w:val="none" w:sz="0" w:space="0" w:color="auto"/>
            <w:bottom w:val="none" w:sz="0" w:space="0" w:color="auto"/>
            <w:right w:val="none" w:sz="0" w:space="0" w:color="auto"/>
          </w:divBdr>
        </w:div>
        <w:div w:id="130294947">
          <w:marLeft w:val="1123"/>
          <w:marRight w:val="0"/>
          <w:marTop w:val="154"/>
          <w:marBottom w:val="120"/>
          <w:divBdr>
            <w:top w:val="none" w:sz="0" w:space="0" w:color="auto"/>
            <w:left w:val="none" w:sz="0" w:space="0" w:color="auto"/>
            <w:bottom w:val="none" w:sz="0" w:space="0" w:color="auto"/>
            <w:right w:val="none" w:sz="0" w:space="0" w:color="auto"/>
          </w:divBdr>
        </w:div>
      </w:divsChild>
    </w:div>
    <w:div w:id="302200061">
      <w:bodyDiv w:val="1"/>
      <w:marLeft w:val="0"/>
      <w:marRight w:val="0"/>
      <w:marTop w:val="0"/>
      <w:marBottom w:val="0"/>
      <w:divBdr>
        <w:top w:val="none" w:sz="0" w:space="0" w:color="auto"/>
        <w:left w:val="none" w:sz="0" w:space="0" w:color="auto"/>
        <w:bottom w:val="none" w:sz="0" w:space="0" w:color="auto"/>
        <w:right w:val="none" w:sz="0" w:space="0" w:color="auto"/>
      </w:divBdr>
    </w:div>
    <w:div w:id="362902214">
      <w:bodyDiv w:val="1"/>
      <w:marLeft w:val="0"/>
      <w:marRight w:val="0"/>
      <w:marTop w:val="0"/>
      <w:marBottom w:val="0"/>
      <w:divBdr>
        <w:top w:val="none" w:sz="0" w:space="0" w:color="auto"/>
        <w:left w:val="none" w:sz="0" w:space="0" w:color="auto"/>
        <w:bottom w:val="none" w:sz="0" w:space="0" w:color="auto"/>
        <w:right w:val="none" w:sz="0" w:space="0" w:color="auto"/>
      </w:divBdr>
    </w:div>
    <w:div w:id="375349655">
      <w:bodyDiv w:val="1"/>
      <w:marLeft w:val="0"/>
      <w:marRight w:val="0"/>
      <w:marTop w:val="0"/>
      <w:marBottom w:val="0"/>
      <w:divBdr>
        <w:top w:val="none" w:sz="0" w:space="0" w:color="auto"/>
        <w:left w:val="none" w:sz="0" w:space="0" w:color="auto"/>
        <w:bottom w:val="none" w:sz="0" w:space="0" w:color="auto"/>
        <w:right w:val="none" w:sz="0" w:space="0" w:color="auto"/>
      </w:divBdr>
    </w:div>
    <w:div w:id="378865674">
      <w:bodyDiv w:val="1"/>
      <w:marLeft w:val="0"/>
      <w:marRight w:val="0"/>
      <w:marTop w:val="0"/>
      <w:marBottom w:val="0"/>
      <w:divBdr>
        <w:top w:val="none" w:sz="0" w:space="0" w:color="auto"/>
        <w:left w:val="none" w:sz="0" w:space="0" w:color="auto"/>
        <w:bottom w:val="none" w:sz="0" w:space="0" w:color="auto"/>
        <w:right w:val="none" w:sz="0" w:space="0" w:color="auto"/>
      </w:divBdr>
    </w:div>
    <w:div w:id="398551675">
      <w:bodyDiv w:val="1"/>
      <w:marLeft w:val="0"/>
      <w:marRight w:val="0"/>
      <w:marTop w:val="0"/>
      <w:marBottom w:val="0"/>
      <w:divBdr>
        <w:top w:val="none" w:sz="0" w:space="0" w:color="auto"/>
        <w:left w:val="none" w:sz="0" w:space="0" w:color="auto"/>
        <w:bottom w:val="none" w:sz="0" w:space="0" w:color="auto"/>
        <w:right w:val="none" w:sz="0" w:space="0" w:color="auto"/>
      </w:divBdr>
      <w:divsChild>
        <w:div w:id="918171315">
          <w:marLeft w:val="1123"/>
          <w:marRight w:val="0"/>
          <w:marTop w:val="154"/>
          <w:marBottom w:val="120"/>
          <w:divBdr>
            <w:top w:val="none" w:sz="0" w:space="0" w:color="auto"/>
            <w:left w:val="none" w:sz="0" w:space="0" w:color="auto"/>
            <w:bottom w:val="none" w:sz="0" w:space="0" w:color="auto"/>
            <w:right w:val="none" w:sz="0" w:space="0" w:color="auto"/>
          </w:divBdr>
        </w:div>
      </w:divsChild>
    </w:div>
    <w:div w:id="405765644">
      <w:bodyDiv w:val="1"/>
      <w:marLeft w:val="0"/>
      <w:marRight w:val="0"/>
      <w:marTop w:val="0"/>
      <w:marBottom w:val="0"/>
      <w:divBdr>
        <w:top w:val="none" w:sz="0" w:space="0" w:color="auto"/>
        <w:left w:val="none" w:sz="0" w:space="0" w:color="auto"/>
        <w:bottom w:val="none" w:sz="0" w:space="0" w:color="auto"/>
        <w:right w:val="none" w:sz="0" w:space="0" w:color="auto"/>
      </w:divBdr>
      <w:divsChild>
        <w:div w:id="1022826639">
          <w:marLeft w:val="1080"/>
          <w:marRight w:val="0"/>
          <w:marTop w:val="80"/>
          <w:marBottom w:val="0"/>
          <w:divBdr>
            <w:top w:val="none" w:sz="0" w:space="0" w:color="auto"/>
            <w:left w:val="none" w:sz="0" w:space="0" w:color="auto"/>
            <w:bottom w:val="none" w:sz="0" w:space="0" w:color="auto"/>
            <w:right w:val="none" w:sz="0" w:space="0" w:color="auto"/>
          </w:divBdr>
        </w:div>
        <w:div w:id="777989333">
          <w:marLeft w:val="1469"/>
          <w:marRight w:val="0"/>
          <w:marTop w:val="65"/>
          <w:marBottom w:val="0"/>
          <w:divBdr>
            <w:top w:val="none" w:sz="0" w:space="0" w:color="auto"/>
            <w:left w:val="none" w:sz="0" w:space="0" w:color="auto"/>
            <w:bottom w:val="none" w:sz="0" w:space="0" w:color="auto"/>
            <w:right w:val="none" w:sz="0" w:space="0" w:color="auto"/>
          </w:divBdr>
        </w:div>
        <w:div w:id="1932539946">
          <w:marLeft w:val="1469"/>
          <w:marRight w:val="0"/>
          <w:marTop w:val="65"/>
          <w:marBottom w:val="0"/>
          <w:divBdr>
            <w:top w:val="none" w:sz="0" w:space="0" w:color="auto"/>
            <w:left w:val="none" w:sz="0" w:space="0" w:color="auto"/>
            <w:bottom w:val="none" w:sz="0" w:space="0" w:color="auto"/>
            <w:right w:val="none" w:sz="0" w:space="0" w:color="auto"/>
          </w:divBdr>
        </w:div>
        <w:div w:id="833955553">
          <w:marLeft w:val="1469"/>
          <w:marRight w:val="0"/>
          <w:marTop w:val="65"/>
          <w:marBottom w:val="0"/>
          <w:divBdr>
            <w:top w:val="none" w:sz="0" w:space="0" w:color="auto"/>
            <w:left w:val="none" w:sz="0" w:space="0" w:color="auto"/>
            <w:bottom w:val="none" w:sz="0" w:space="0" w:color="auto"/>
            <w:right w:val="none" w:sz="0" w:space="0" w:color="auto"/>
          </w:divBdr>
        </w:div>
      </w:divsChild>
    </w:div>
    <w:div w:id="407924642">
      <w:bodyDiv w:val="1"/>
      <w:marLeft w:val="0"/>
      <w:marRight w:val="0"/>
      <w:marTop w:val="0"/>
      <w:marBottom w:val="0"/>
      <w:divBdr>
        <w:top w:val="none" w:sz="0" w:space="0" w:color="auto"/>
        <w:left w:val="none" w:sz="0" w:space="0" w:color="auto"/>
        <w:bottom w:val="none" w:sz="0" w:space="0" w:color="auto"/>
        <w:right w:val="none" w:sz="0" w:space="0" w:color="auto"/>
      </w:divBdr>
      <w:divsChild>
        <w:div w:id="996688758">
          <w:marLeft w:val="1469"/>
          <w:marRight w:val="0"/>
          <w:marTop w:val="65"/>
          <w:marBottom w:val="0"/>
          <w:divBdr>
            <w:top w:val="none" w:sz="0" w:space="0" w:color="auto"/>
            <w:left w:val="none" w:sz="0" w:space="0" w:color="auto"/>
            <w:bottom w:val="none" w:sz="0" w:space="0" w:color="auto"/>
            <w:right w:val="none" w:sz="0" w:space="0" w:color="auto"/>
          </w:divBdr>
        </w:div>
      </w:divsChild>
    </w:div>
    <w:div w:id="424302368">
      <w:bodyDiv w:val="1"/>
      <w:marLeft w:val="0"/>
      <w:marRight w:val="0"/>
      <w:marTop w:val="0"/>
      <w:marBottom w:val="0"/>
      <w:divBdr>
        <w:top w:val="none" w:sz="0" w:space="0" w:color="auto"/>
        <w:left w:val="none" w:sz="0" w:space="0" w:color="auto"/>
        <w:bottom w:val="none" w:sz="0" w:space="0" w:color="auto"/>
        <w:right w:val="none" w:sz="0" w:space="0" w:color="auto"/>
      </w:divBdr>
      <w:divsChild>
        <w:div w:id="522399043">
          <w:marLeft w:val="1267"/>
          <w:marRight w:val="0"/>
          <w:marTop w:val="0"/>
          <w:marBottom w:val="0"/>
          <w:divBdr>
            <w:top w:val="none" w:sz="0" w:space="0" w:color="auto"/>
            <w:left w:val="none" w:sz="0" w:space="0" w:color="auto"/>
            <w:bottom w:val="none" w:sz="0" w:space="0" w:color="auto"/>
            <w:right w:val="none" w:sz="0" w:space="0" w:color="auto"/>
          </w:divBdr>
        </w:div>
        <w:div w:id="119037724">
          <w:marLeft w:val="1987"/>
          <w:marRight w:val="0"/>
          <w:marTop w:val="0"/>
          <w:marBottom w:val="0"/>
          <w:divBdr>
            <w:top w:val="none" w:sz="0" w:space="0" w:color="auto"/>
            <w:left w:val="none" w:sz="0" w:space="0" w:color="auto"/>
            <w:bottom w:val="none" w:sz="0" w:space="0" w:color="auto"/>
            <w:right w:val="none" w:sz="0" w:space="0" w:color="auto"/>
          </w:divBdr>
        </w:div>
        <w:div w:id="1194878788">
          <w:marLeft w:val="1987"/>
          <w:marRight w:val="0"/>
          <w:marTop w:val="0"/>
          <w:marBottom w:val="0"/>
          <w:divBdr>
            <w:top w:val="none" w:sz="0" w:space="0" w:color="auto"/>
            <w:left w:val="none" w:sz="0" w:space="0" w:color="auto"/>
            <w:bottom w:val="none" w:sz="0" w:space="0" w:color="auto"/>
            <w:right w:val="none" w:sz="0" w:space="0" w:color="auto"/>
          </w:divBdr>
        </w:div>
        <w:div w:id="1309936742">
          <w:marLeft w:val="1987"/>
          <w:marRight w:val="0"/>
          <w:marTop w:val="0"/>
          <w:marBottom w:val="0"/>
          <w:divBdr>
            <w:top w:val="none" w:sz="0" w:space="0" w:color="auto"/>
            <w:left w:val="none" w:sz="0" w:space="0" w:color="auto"/>
            <w:bottom w:val="none" w:sz="0" w:space="0" w:color="auto"/>
            <w:right w:val="none" w:sz="0" w:space="0" w:color="auto"/>
          </w:divBdr>
        </w:div>
        <w:div w:id="1111781218">
          <w:marLeft w:val="1987"/>
          <w:marRight w:val="0"/>
          <w:marTop w:val="0"/>
          <w:marBottom w:val="0"/>
          <w:divBdr>
            <w:top w:val="none" w:sz="0" w:space="0" w:color="auto"/>
            <w:left w:val="none" w:sz="0" w:space="0" w:color="auto"/>
            <w:bottom w:val="none" w:sz="0" w:space="0" w:color="auto"/>
            <w:right w:val="none" w:sz="0" w:space="0" w:color="auto"/>
          </w:divBdr>
        </w:div>
        <w:div w:id="909002517">
          <w:marLeft w:val="1987"/>
          <w:marRight w:val="0"/>
          <w:marTop w:val="0"/>
          <w:marBottom w:val="0"/>
          <w:divBdr>
            <w:top w:val="none" w:sz="0" w:space="0" w:color="auto"/>
            <w:left w:val="none" w:sz="0" w:space="0" w:color="auto"/>
            <w:bottom w:val="none" w:sz="0" w:space="0" w:color="auto"/>
            <w:right w:val="none" w:sz="0" w:space="0" w:color="auto"/>
          </w:divBdr>
        </w:div>
      </w:divsChild>
    </w:div>
    <w:div w:id="426460723">
      <w:bodyDiv w:val="1"/>
      <w:marLeft w:val="0"/>
      <w:marRight w:val="0"/>
      <w:marTop w:val="0"/>
      <w:marBottom w:val="0"/>
      <w:divBdr>
        <w:top w:val="none" w:sz="0" w:space="0" w:color="auto"/>
        <w:left w:val="none" w:sz="0" w:space="0" w:color="auto"/>
        <w:bottom w:val="none" w:sz="0" w:space="0" w:color="auto"/>
        <w:right w:val="none" w:sz="0" w:space="0" w:color="auto"/>
      </w:divBdr>
      <w:divsChild>
        <w:div w:id="1536118718">
          <w:marLeft w:val="576"/>
          <w:marRight w:val="0"/>
          <w:marTop w:val="0"/>
          <w:marBottom w:val="120"/>
          <w:divBdr>
            <w:top w:val="none" w:sz="0" w:space="0" w:color="auto"/>
            <w:left w:val="none" w:sz="0" w:space="0" w:color="auto"/>
            <w:bottom w:val="none" w:sz="0" w:space="0" w:color="auto"/>
            <w:right w:val="none" w:sz="0" w:space="0" w:color="auto"/>
          </w:divBdr>
        </w:div>
        <w:div w:id="1448890712">
          <w:marLeft w:val="1123"/>
          <w:marRight w:val="0"/>
          <w:marTop w:val="144"/>
          <w:marBottom w:val="120"/>
          <w:divBdr>
            <w:top w:val="none" w:sz="0" w:space="0" w:color="auto"/>
            <w:left w:val="none" w:sz="0" w:space="0" w:color="auto"/>
            <w:bottom w:val="none" w:sz="0" w:space="0" w:color="auto"/>
            <w:right w:val="none" w:sz="0" w:space="0" w:color="auto"/>
          </w:divBdr>
        </w:div>
        <w:div w:id="1299803354">
          <w:marLeft w:val="1123"/>
          <w:marRight w:val="0"/>
          <w:marTop w:val="144"/>
          <w:marBottom w:val="120"/>
          <w:divBdr>
            <w:top w:val="none" w:sz="0" w:space="0" w:color="auto"/>
            <w:left w:val="none" w:sz="0" w:space="0" w:color="auto"/>
            <w:bottom w:val="none" w:sz="0" w:space="0" w:color="auto"/>
            <w:right w:val="none" w:sz="0" w:space="0" w:color="auto"/>
          </w:divBdr>
        </w:div>
      </w:divsChild>
    </w:div>
    <w:div w:id="432359642">
      <w:bodyDiv w:val="1"/>
      <w:marLeft w:val="0"/>
      <w:marRight w:val="0"/>
      <w:marTop w:val="0"/>
      <w:marBottom w:val="0"/>
      <w:divBdr>
        <w:top w:val="none" w:sz="0" w:space="0" w:color="auto"/>
        <w:left w:val="none" w:sz="0" w:space="0" w:color="auto"/>
        <w:bottom w:val="none" w:sz="0" w:space="0" w:color="auto"/>
        <w:right w:val="none" w:sz="0" w:space="0" w:color="auto"/>
      </w:divBdr>
      <w:divsChild>
        <w:div w:id="769661217">
          <w:marLeft w:val="576"/>
          <w:marRight w:val="0"/>
          <w:marTop w:val="0"/>
          <w:marBottom w:val="120"/>
          <w:divBdr>
            <w:top w:val="none" w:sz="0" w:space="0" w:color="auto"/>
            <w:left w:val="none" w:sz="0" w:space="0" w:color="auto"/>
            <w:bottom w:val="none" w:sz="0" w:space="0" w:color="auto"/>
            <w:right w:val="none" w:sz="0" w:space="0" w:color="auto"/>
          </w:divBdr>
        </w:div>
        <w:div w:id="297804522">
          <w:marLeft w:val="1123"/>
          <w:marRight w:val="0"/>
          <w:marTop w:val="144"/>
          <w:marBottom w:val="120"/>
          <w:divBdr>
            <w:top w:val="none" w:sz="0" w:space="0" w:color="auto"/>
            <w:left w:val="none" w:sz="0" w:space="0" w:color="auto"/>
            <w:bottom w:val="none" w:sz="0" w:space="0" w:color="auto"/>
            <w:right w:val="none" w:sz="0" w:space="0" w:color="auto"/>
          </w:divBdr>
        </w:div>
        <w:div w:id="1807240418">
          <w:marLeft w:val="1123"/>
          <w:marRight w:val="0"/>
          <w:marTop w:val="144"/>
          <w:marBottom w:val="120"/>
          <w:divBdr>
            <w:top w:val="none" w:sz="0" w:space="0" w:color="auto"/>
            <w:left w:val="none" w:sz="0" w:space="0" w:color="auto"/>
            <w:bottom w:val="none" w:sz="0" w:space="0" w:color="auto"/>
            <w:right w:val="none" w:sz="0" w:space="0" w:color="auto"/>
          </w:divBdr>
        </w:div>
      </w:divsChild>
    </w:div>
    <w:div w:id="500317649">
      <w:bodyDiv w:val="1"/>
      <w:marLeft w:val="0"/>
      <w:marRight w:val="0"/>
      <w:marTop w:val="0"/>
      <w:marBottom w:val="0"/>
      <w:divBdr>
        <w:top w:val="none" w:sz="0" w:space="0" w:color="auto"/>
        <w:left w:val="none" w:sz="0" w:space="0" w:color="auto"/>
        <w:bottom w:val="none" w:sz="0" w:space="0" w:color="auto"/>
        <w:right w:val="none" w:sz="0" w:space="0" w:color="auto"/>
      </w:divBdr>
      <w:divsChild>
        <w:div w:id="967470098">
          <w:marLeft w:val="1469"/>
          <w:marRight w:val="0"/>
          <w:marTop w:val="65"/>
          <w:marBottom w:val="0"/>
          <w:divBdr>
            <w:top w:val="none" w:sz="0" w:space="0" w:color="auto"/>
            <w:left w:val="none" w:sz="0" w:space="0" w:color="auto"/>
            <w:bottom w:val="none" w:sz="0" w:space="0" w:color="auto"/>
            <w:right w:val="none" w:sz="0" w:space="0" w:color="auto"/>
          </w:divBdr>
        </w:div>
      </w:divsChild>
    </w:div>
    <w:div w:id="536434208">
      <w:bodyDiv w:val="1"/>
      <w:marLeft w:val="0"/>
      <w:marRight w:val="0"/>
      <w:marTop w:val="0"/>
      <w:marBottom w:val="0"/>
      <w:divBdr>
        <w:top w:val="none" w:sz="0" w:space="0" w:color="auto"/>
        <w:left w:val="none" w:sz="0" w:space="0" w:color="auto"/>
        <w:bottom w:val="none" w:sz="0" w:space="0" w:color="auto"/>
        <w:right w:val="none" w:sz="0" w:space="0" w:color="auto"/>
      </w:divBdr>
    </w:div>
    <w:div w:id="536696261">
      <w:bodyDiv w:val="1"/>
      <w:marLeft w:val="0"/>
      <w:marRight w:val="0"/>
      <w:marTop w:val="0"/>
      <w:marBottom w:val="0"/>
      <w:divBdr>
        <w:top w:val="none" w:sz="0" w:space="0" w:color="auto"/>
        <w:left w:val="none" w:sz="0" w:space="0" w:color="auto"/>
        <w:bottom w:val="none" w:sz="0" w:space="0" w:color="auto"/>
        <w:right w:val="none" w:sz="0" w:space="0" w:color="auto"/>
      </w:divBdr>
      <w:divsChild>
        <w:div w:id="1468744957">
          <w:marLeft w:val="576"/>
          <w:marRight w:val="0"/>
          <w:marTop w:val="0"/>
          <w:marBottom w:val="120"/>
          <w:divBdr>
            <w:top w:val="none" w:sz="0" w:space="0" w:color="auto"/>
            <w:left w:val="none" w:sz="0" w:space="0" w:color="auto"/>
            <w:bottom w:val="none" w:sz="0" w:space="0" w:color="auto"/>
            <w:right w:val="none" w:sz="0" w:space="0" w:color="auto"/>
          </w:divBdr>
        </w:div>
        <w:div w:id="1218325406">
          <w:marLeft w:val="1123"/>
          <w:marRight w:val="0"/>
          <w:marTop w:val="154"/>
          <w:marBottom w:val="120"/>
          <w:divBdr>
            <w:top w:val="none" w:sz="0" w:space="0" w:color="auto"/>
            <w:left w:val="none" w:sz="0" w:space="0" w:color="auto"/>
            <w:bottom w:val="none" w:sz="0" w:space="0" w:color="auto"/>
            <w:right w:val="none" w:sz="0" w:space="0" w:color="auto"/>
          </w:divBdr>
        </w:div>
        <w:div w:id="1759129784">
          <w:marLeft w:val="1123"/>
          <w:marRight w:val="0"/>
          <w:marTop w:val="154"/>
          <w:marBottom w:val="120"/>
          <w:divBdr>
            <w:top w:val="none" w:sz="0" w:space="0" w:color="auto"/>
            <w:left w:val="none" w:sz="0" w:space="0" w:color="auto"/>
            <w:bottom w:val="none" w:sz="0" w:space="0" w:color="auto"/>
            <w:right w:val="none" w:sz="0" w:space="0" w:color="auto"/>
          </w:divBdr>
        </w:div>
      </w:divsChild>
    </w:div>
    <w:div w:id="547106944">
      <w:bodyDiv w:val="1"/>
      <w:marLeft w:val="0"/>
      <w:marRight w:val="0"/>
      <w:marTop w:val="0"/>
      <w:marBottom w:val="0"/>
      <w:divBdr>
        <w:top w:val="none" w:sz="0" w:space="0" w:color="auto"/>
        <w:left w:val="none" w:sz="0" w:space="0" w:color="auto"/>
        <w:bottom w:val="none" w:sz="0" w:space="0" w:color="auto"/>
        <w:right w:val="none" w:sz="0" w:space="0" w:color="auto"/>
      </w:divBdr>
    </w:div>
    <w:div w:id="548106985">
      <w:bodyDiv w:val="1"/>
      <w:marLeft w:val="0"/>
      <w:marRight w:val="0"/>
      <w:marTop w:val="0"/>
      <w:marBottom w:val="0"/>
      <w:divBdr>
        <w:top w:val="none" w:sz="0" w:space="0" w:color="auto"/>
        <w:left w:val="none" w:sz="0" w:space="0" w:color="auto"/>
        <w:bottom w:val="none" w:sz="0" w:space="0" w:color="auto"/>
        <w:right w:val="none" w:sz="0" w:space="0" w:color="auto"/>
      </w:divBdr>
      <w:divsChild>
        <w:div w:id="651371957">
          <w:marLeft w:val="547"/>
          <w:marRight w:val="0"/>
          <w:marTop w:val="0"/>
          <w:marBottom w:val="0"/>
          <w:divBdr>
            <w:top w:val="none" w:sz="0" w:space="0" w:color="auto"/>
            <w:left w:val="none" w:sz="0" w:space="0" w:color="auto"/>
            <w:bottom w:val="none" w:sz="0" w:space="0" w:color="auto"/>
            <w:right w:val="none" w:sz="0" w:space="0" w:color="auto"/>
          </w:divBdr>
        </w:div>
      </w:divsChild>
    </w:div>
    <w:div w:id="551237073">
      <w:bodyDiv w:val="1"/>
      <w:marLeft w:val="0"/>
      <w:marRight w:val="0"/>
      <w:marTop w:val="0"/>
      <w:marBottom w:val="0"/>
      <w:divBdr>
        <w:top w:val="none" w:sz="0" w:space="0" w:color="auto"/>
        <w:left w:val="none" w:sz="0" w:space="0" w:color="auto"/>
        <w:bottom w:val="none" w:sz="0" w:space="0" w:color="auto"/>
        <w:right w:val="none" w:sz="0" w:space="0" w:color="auto"/>
      </w:divBdr>
    </w:div>
    <w:div w:id="563567645">
      <w:bodyDiv w:val="1"/>
      <w:marLeft w:val="0"/>
      <w:marRight w:val="0"/>
      <w:marTop w:val="0"/>
      <w:marBottom w:val="0"/>
      <w:divBdr>
        <w:top w:val="none" w:sz="0" w:space="0" w:color="auto"/>
        <w:left w:val="none" w:sz="0" w:space="0" w:color="auto"/>
        <w:bottom w:val="none" w:sz="0" w:space="0" w:color="auto"/>
        <w:right w:val="none" w:sz="0" w:space="0" w:color="auto"/>
      </w:divBdr>
    </w:div>
    <w:div w:id="600795334">
      <w:bodyDiv w:val="1"/>
      <w:marLeft w:val="0"/>
      <w:marRight w:val="0"/>
      <w:marTop w:val="0"/>
      <w:marBottom w:val="0"/>
      <w:divBdr>
        <w:top w:val="none" w:sz="0" w:space="0" w:color="auto"/>
        <w:left w:val="none" w:sz="0" w:space="0" w:color="auto"/>
        <w:bottom w:val="none" w:sz="0" w:space="0" w:color="auto"/>
        <w:right w:val="none" w:sz="0" w:space="0" w:color="auto"/>
      </w:divBdr>
    </w:div>
    <w:div w:id="632949759">
      <w:bodyDiv w:val="1"/>
      <w:marLeft w:val="0"/>
      <w:marRight w:val="0"/>
      <w:marTop w:val="0"/>
      <w:marBottom w:val="0"/>
      <w:divBdr>
        <w:top w:val="none" w:sz="0" w:space="0" w:color="auto"/>
        <w:left w:val="none" w:sz="0" w:space="0" w:color="auto"/>
        <w:bottom w:val="none" w:sz="0" w:space="0" w:color="auto"/>
        <w:right w:val="none" w:sz="0" w:space="0" w:color="auto"/>
      </w:divBdr>
      <w:divsChild>
        <w:div w:id="1903249685">
          <w:marLeft w:val="1123"/>
          <w:marRight w:val="0"/>
          <w:marTop w:val="130"/>
          <w:marBottom w:val="120"/>
          <w:divBdr>
            <w:top w:val="none" w:sz="0" w:space="0" w:color="auto"/>
            <w:left w:val="none" w:sz="0" w:space="0" w:color="auto"/>
            <w:bottom w:val="none" w:sz="0" w:space="0" w:color="auto"/>
            <w:right w:val="none" w:sz="0" w:space="0" w:color="auto"/>
          </w:divBdr>
        </w:div>
        <w:div w:id="1257397850">
          <w:marLeft w:val="1123"/>
          <w:marRight w:val="0"/>
          <w:marTop w:val="130"/>
          <w:marBottom w:val="120"/>
          <w:divBdr>
            <w:top w:val="none" w:sz="0" w:space="0" w:color="auto"/>
            <w:left w:val="none" w:sz="0" w:space="0" w:color="auto"/>
            <w:bottom w:val="none" w:sz="0" w:space="0" w:color="auto"/>
            <w:right w:val="none" w:sz="0" w:space="0" w:color="auto"/>
          </w:divBdr>
        </w:div>
        <w:div w:id="1453555221">
          <w:marLeft w:val="1123"/>
          <w:marRight w:val="0"/>
          <w:marTop w:val="130"/>
          <w:marBottom w:val="120"/>
          <w:divBdr>
            <w:top w:val="none" w:sz="0" w:space="0" w:color="auto"/>
            <w:left w:val="none" w:sz="0" w:space="0" w:color="auto"/>
            <w:bottom w:val="none" w:sz="0" w:space="0" w:color="auto"/>
            <w:right w:val="none" w:sz="0" w:space="0" w:color="auto"/>
          </w:divBdr>
        </w:div>
      </w:divsChild>
    </w:div>
    <w:div w:id="643236572">
      <w:bodyDiv w:val="1"/>
      <w:marLeft w:val="0"/>
      <w:marRight w:val="0"/>
      <w:marTop w:val="0"/>
      <w:marBottom w:val="0"/>
      <w:divBdr>
        <w:top w:val="none" w:sz="0" w:space="0" w:color="auto"/>
        <w:left w:val="none" w:sz="0" w:space="0" w:color="auto"/>
        <w:bottom w:val="none" w:sz="0" w:space="0" w:color="auto"/>
        <w:right w:val="none" w:sz="0" w:space="0" w:color="auto"/>
      </w:divBdr>
      <w:divsChild>
        <w:div w:id="99394637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52492156">
      <w:bodyDiv w:val="1"/>
      <w:marLeft w:val="0"/>
      <w:marRight w:val="0"/>
      <w:marTop w:val="0"/>
      <w:marBottom w:val="0"/>
      <w:divBdr>
        <w:top w:val="none" w:sz="0" w:space="0" w:color="auto"/>
        <w:left w:val="none" w:sz="0" w:space="0" w:color="auto"/>
        <w:bottom w:val="none" w:sz="0" w:space="0" w:color="auto"/>
        <w:right w:val="none" w:sz="0" w:space="0" w:color="auto"/>
      </w:divBdr>
      <w:divsChild>
        <w:div w:id="1821918695">
          <w:marLeft w:val="1123"/>
          <w:marRight w:val="0"/>
          <w:marTop w:val="154"/>
          <w:marBottom w:val="120"/>
          <w:divBdr>
            <w:top w:val="none" w:sz="0" w:space="0" w:color="auto"/>
            <w:left w:val="none" w:sz="0" w:space="0" w:color="auto"/>
            <w:bottom w:val="none" w:sz="0" w:space="0" w:color="auto"/>
            <w:right w:val="none" w:sz="0" w:space="0" w:color="auto"/>
          </w:divBdr>
        </w:div>
        <w:div w:id="1167398824">
          <w:marLeft w:val="1123"/>
          <w:marRight w:val="0"/>
          <w:marTop w:val="154"/>
          <w:marBottom w:val="120"/>
          <w:divBdr>
            <w:top w:val="none" w:sz="0" w:space="0" w:color="auto"/>
            <w:left w:val="none" w:sz="0" w:space="0" w:color="auto"/>
            <w:bottom w:val="none" w:sz="0" w:space="0" w:color="auto"/>
            <w:right w:val="none" w:sz="0" w:space="0" w:color="auto"/>
          </w:divBdr>
        </w:div>
      </w:divsChild>
    </w:div>
    <w:div w:id="673801159">
      <w:bodyDiv w:val="1"/>
      <w:marLeft w:val="0"/>
      <w:marRight w:val="0"/>
      <w:marTop w:val="0"/>
      <w:marBottom w:val="0"/>
      <w:divBdr>
        <w:top w:val="none" w:sz="0" w:space="0" w:color="auto"/>
        <w:left w:val="none" w:sz="0" w:space="0" w:color="auto"/>
        <w:bottom w:val="none" w:sz="0" w:space="0" w:color="auto"/>
        <w:right w:val="none" w:sz="0" w:space="0" w:color="auto"/>
      </w:divBdr>
      <w:divsChild>
        <w:div w:id="1965691983">
          <w:marLeft w:val="576"/>
          <w:marRight w:val="0"/>
          <w:marTop w:val="0"/>
          <w:marBottom w:val="120"/>
          <w:divBdr>
            <w:top w:val="none" w:sz="0" w:space="0" w:color="auto"/>
            <w:left w:val="none" w:sz="0" w:space="0" w:color="auto"/>
            <w:bottom w:val="none" w:sz="0" w:space="0" w:color="auto"/>
            <w:right w:val="none" w:sz="0" w:space="0" w:color="auto"/>
          </w:divBdr>
        </w:div>
        <w:div w:id="445202391">
          <w:marLeft w:val="1123"/>
          <w:marRight w:val="0"/>
          <w:marTop w:val="130"/>
          <w:marBottom w:val="120"/>
          <w:divBdr>
            <w:top w:val="none" w:sz="0" w:space="0" w:color="auto"/>
            <w:left w:val="none" w:sz="0" w:space="0" w:color="auto"/>
            <w:bottom w:val="none" w:sz="0" w:space="0" w:color="auto"/>
            <w:right w:val="none" w:sz="0" w:space="0" w:color="auto"/>
          </w:divBdr>
        </w:div>
        <w:div w:id="867840016">
          <w:marLeft w:val="1800"/>
          <w:marRight w:val="0"/>
          <w:marTop w:val="115"/>
          <w:marBottom w:val="0"/>
          <w:divBdr>
            <w:top w:val="none" w:sz="0" w:space="0" w:color="auto"/>
            <w:left w:val="none" w:sz="0" w:space="0" w:color="auto"/>
            <w:bottom w:val="none" w:sz="0" w:space="0" w:color="auto"/>
            <w:right w:val="none" w:sz="0" w:space="0" w:color="auto"/>
          </w:divBdr>
        </w:div>
        <w:div w:id="1952978640">
          <w:marLeft w:val="1800"/>
          <w:marRight w:val="0"/>
          <w:marTop w:val="115"/>
          <w:marBottom w:val="0"/>
          <w:divBdr>
            <w:top w:val="none" w:sz="0" w:space="0" w:color="auto"/>
            <w:left w:val="none" w:sz="0" w:space="0" w:color="auto"/>
            <w:bottom w:val="none" w:sz="0" w:space="0" w:color="auto"/>
            <w:right w:val="none" w:sz="0" w:space="0" w:color="auto"/>
          </w:divBdr>
        </w:div>
        <w:div w:id="1097410506">
          <w:marLeft w:val="1800"/>
          <w:marRight w:val="0"/>
          <w:marTop w:val="115"/>
          <w:marBottom w:val="0"/>
          <w:divBdr>
            <w:top w:val="none" w:sz="0" w:space="0" w:color="auto"/>
            <w:left w:val="none" w:sz="0" w:space="0" w:color="auto"/>
            <w:bottom w:val="none" w:sz="0" w:space="0" w:color="auto"/>
            <w:right w:val="none" w:sz="0" w:space="0" w:color="auto"/>
          </w:divBdr>
        </w:div>
        <w:div w:id="261185526">
          <w:marLeft w:val="1800"/>
          <w:marRight w:val="0"/>
          <w:marTop w:val="115"/>
          <w:marBottom w:val="240"/>
          <w:divBdr>
            <w:top w:val="none" w:sz="0" w:space="0" w:color="auto"/>
            <w:left w:val="none" w:sz="0" w:space="0" w:color="auto"/>
            <w:bottom w:val="none" w:sz="0" w:space="0" w:color="auto"/>
            <w:right w:val="none" w:sz="0" w:space="0" w:color="auto"/>
          </w:divBdr>
        </w:div>
        <w:div w:id="382875913">
          <w:marLeft w:val="1858"/>
          <w:marRight w:val="0"/>
          <w:marTop w:val="115"/>
          <w:marBottom w:val="120"/>
          <w:divBdr>
            <w:top w:val="none" w:sz="0" w:space="0" w:color="auto"/>
            <w:left w:val="none" w:sz="0" w:space="0" w:color="auto"/>
            <w:bottom w:val="none" w:sz="0" w:space="0" w:color="auto"/>
            <w:right w:val="none" w:sz="0" w:space="0" w:color="auto"/>
          </w:divBdr>
        </w:div>
      </w:divsChild>
    </w:div>
    <w:div w:id="698553974">
      <w:bodyDiv w:val="1"/>
      <w:marLeft w:val="0"/>
      <w:marRight w:val="0"/>
      <w:marTop w:val="0"/>
      <w:marBottom w:val="0"/>
      <w:divBdr>
        <w:top w:val="none" w:sz="0" w:space="0" w:color="auto"/>
        <w:left w:val="none" w:sz="0" w:space="0" w:color="auto"/>
        <w:bottom w:val="none" w:sz="0" w:space="0" w:color="auto"/>
        <w:right w:val="none" w:sz="0" w:space="0" w:color="auto"/>
      </w:divBdr>
    </w:div>
    <w:div w:id="704409158">
      <w:bodyDiv w:val="1"/>
      <w:marLeft w:val="0"/>
      <w:marRight w:val="0"/>
      <w:marTop w:val="0"/>
      <w:marBottom w:val="0"/>
      <w:divBdr>
        <w:top w:val="none" w:sz="0" w:space="0" w:color="auto"/>
        <w:left w:val="none" w:sz="0" w:space="0" w:color="auto"/>
        <w:bottom w:val="none" w:sz="0" w:space="0" w:color="auto"/>
        <w:right w:val="none" w:sz="0" w:space="0" w:color="auto"/>
      </w:divBdr>
    </w:div>
    <w:div w:id="705984871">
      <w:bodyDiv w:val="1"/>
      <w:marLeft w:val="0"/>
      <w:marRight w:val="0"/>
      <w:marTop w:val="0"/>
      <w:marBottom w:val="0"/>
      <w:divBdr>
        <w:top w:val="none" w:sz="0" w:space="0" w:color="auto"/>
        <w:left w:val="none" w:sz="0" w:space="0" w:color="auto"/>
        <w:bottom w:val="none" w:sz="0" w:space="0" w:color="auto"/>
        <w:right w:val="none" w:sz="0" w:space="0" w:color="auto"/>
      </w:divBdr>
    </w:div>
    <w:div w:id="715273641">
      <w:bodyDiv w:val="1"/>
      <w:marLeft w:val="0"/>
      <w:marRight w:val="0"/>
      <w:marTop w:val="0"/>
      <w:marBottom w:val="0"/>
      <w:divBdr>
        <w:top w:val="none" w:sz="0" w:space="0" w:color="auto"/>
        <w:left w:val="none" w:sz="0" w:space="0" w:color="auto"/>
        <w:bottom w:val="none" w:sz="0" w:space="0" w:color="auto"/>
        <w:right w:val="none" w:sz="0" w:space="0" w:color="auto"/>
      </w:divBdr>
    </w:div>
    <w:div w:id="717901222">
      <w:bodyDiv w:val="1"/>
      <w:marLeft w:val="0"/>
      <w:marRight w:val="0"/>
      <w:marTop w:val="0"/>
      <w:marBottom w:val="0"/>
      <w:divBdr>
        <w:top w:val="none" w:sz="0" w:space="0" w:color="auto"/>
        <w:left w:val="none" w:sz="0" w:space="0" w:color="auto"/>
        <w:bottom w:val="none" w:sz="0" w:space="0" w:color="auto"/>
        <w:right w:val="none" w:sz="0" w:space="0" w:color="auto"/>
      </w:divBdr>
    </w:div>
    <w:div w:id="727654334">
      <w:bodyDiv w:val="1"/>
      <w:marLeft w:val="0"/>
      <w:marRight w:val="0"/>
      <w:marTop w:val="0"/>
      <w:marBottom w:val="0"/>
      <w:divBdr>
        <w:top w:val="none" w:sz="0" w:space="0" w:color="auto"/>
        <w:left w:val="none" w:sz="0" w:space="0" w:color="auto"/>
        <w:bottom w:val="none" w:sz="0" w:space="0" w:color="auto"/>
        <w:right w:val="none" w:sz="0" w:space="0" w:color="auto"/>
      </w:divBdr>
      <w:divsChild>
        <w:div w:id="11714083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727805098">
      <w:bodyDiv w:val="1"/>
      <w:marLeft w:val="0"/>
      <w:marRight w:val="0"/>
      <w:marTop w:val="0"/>
      <w:marBottom w:val="0"/>
      <w:divBdr>
        <w:top w:val="none" w:sz="0" w:space="0" w:color="auto"/>
        <w:left w:val="none" w:sz="0" w:space="0" w:color="auto"/>
        <w:bottom w:val="none" w:sz="0" w:space="0" w:color="auto"/>
        <w:right w:val="none" w:sz="0" w:space="0" w:color="auto"/>
      </w:divBdr>
      <w:divsChild>
        <w:div w:id="1780099698">
          <w:marLeft w:val="576"/>
          <w:marRight w:val="0"/>
          <w:marTop w:val="0"/>
          <w:marBottom w:val="120"/>
          <w:divBdr>
            <w:top w:val="none" w:sz="0" w:space="0" w:color="auto"/>
            <w:left w:val="none" w:sz="0" w:space="0" w:color="auto"/>
            <w:bottom w:val="none" w:sz="0" w:space="0" w:color="auto"/>
            <w:right w:val="none" w:sz="0" w:space="0" w:color="auto"/>
          </w:divBdr>
        </w:div>
        <w:div w:id="1820075454">
          <w:marLeft w:val="1123"/>
          <w:marRight w:val="0"/>
          <w:marTop w:val="144"/>
          <w:marBottom w:val="120"/>
          <w:divBdr>
            <w:top w:val="none" w:sz="0" w:space="0" w:color="auto"/>
            <w:left w:val="none" w:sz="0" w:space="0" w:color="auto"/>
            <w:bottom w:val="none" w:sz="0" w:space="0" w:color="auto"/>
            <w:right w:val="none" w:sz="0" w:space="0" w:color="auto"/>
          </w:divBdr>
        </w:div>
        <w:div w:id="96870254">
          <w:marLeft w:val="1123"/>
          <w:marRight w:val="0"/>
          <w:marTop w:val="144"/>
          <w:marBottom w:val="120"/>
          <w:divBdr>
            <w:top w:val="none" w:sz="0" w:space="0" w:color="auto"/>
            <w:left w:val="none" w:sz="0" w:space="0" w:color="auto"/>
            <w:bottom w:val="none" w:sz="0" w:space="0" w:color="auto"/>
            <w:right w:val="none" w:sz="0" w:space="0" w:color="auto"/>
          </w:divBdr>
        </w:div>
        <w:div w:id="1075471408">
          <w:marLeft w:val="1123"/>
          <w:marRight w:val="0"/>
          <w:marTop w:val="144"/>
          <w:marBottom w:val="120"/>
          <w:divBdr>
            <w:top w:val="none" w:sz="0" w:space="0" w:color="auto"/>
            <w:left w:val="none" w:sz="0" w:space="0" w:color="auto"/>
            <w:bottom w:val="none" w:sz="0" w:space="0" w:color="auto"/>
            <w:right w:val="none" w:sz="0" w:space="0" w:color="auto"/>
          </w:divBdr>
        </w:div>
      </w:divsChild>
    </w:div>
    <w:div w:id="733746511">
      <w:bodyDiv w:val="1"/>
      <w:marLeft w:val="0"/>
      <w:marRight w:val="0"/>
      <w:marTop w:val="0"/>
      <w:marBottom w:val="0"/>
      <w:divBdr>
        <w:top w:val="none" w:sz="0" w:space="0" w:color="auto"/>
        <w:left w:val="none" w:sz="0" w:space="0" w:color="auto"/>
        <w:bottom w:val="none" w:sz="0" w:space="0" w:color="auto"/>
        <w:right w:val="none" w:sz="0" w:space="0" w:color="auto"/>
      </w:divBdr>
    </w:div>
    <w:div w:id="735470235">
      <w:bodyDiv w:val="1"/>
      <w:marLeft w:val="0"/>
      <w:marRight w:val="0"/>
      <w:marTop w:val="0"/>
      <w:marBottom w:val="0"/>
      <w:divBdr>
        <w:top w:val="none" w:sz="0" w:space="0" w:color="auto"/>
        <w:left w:val="none" w:sz="0" w:space="0" w:color="auto"/>
        <w:bottom w:val="none" w:sz="0" w:space="0" w:color="auto"/>
        <w:right w:val="none" w:sz="0" w:space="0" w:color="auto"/>
      </w:divBdr>
    </w:div>
    <w:div w:id="765612916">
      <w:bodyDiv w:val="1"/>
      <w:marLeft w:val="0"/>
      <w:marRight w:val="0"/>
      <w:marTop w:val="0"/>
      <w:marBottom w:val="0"/>
      <w:divBdr>
        <w:top w:val="none" w:sz="0" w:space="0" w:color="auto"/>
        <w:left w:val="none" w:sz="0" w:space="0" w:color="auto"/>
        <w:bottom w:val="none" w:sz="0" w:space="0" w:color="auto"/>
        <w:right w:val="none" w:sz="0" w:space="0" w:color="auto"/>
      </w:divBdr>
      <w:divsChild>
        <w:div w:id="469447228">
          <w:marLeft w:val="1123"/>
          <w:marRight w:val="0"/>
          <w:marTop w:val="144"/>
          <w:marBottom w:val="120"/>
          <w:divBdr>
            <w:top w:val="none" w:sz="0" w:space="0" w:color="auto"/>
            <w:left w:val="none" w:sz="0" w:space="0" w:color="auto"/>
            <w:bottom w:val="none" w:sz="0" w:space="0" w:color="auto"/>
            <w:right w:val="none" w:sz="0" w:space="0" w:color="auto"/>
          </w:divBdr>
        </w:div>
        <w:div w:id="790320748">
          <w:marLeft w:val="1123"/>
          <w:marRight w:val="0"/>
          <w:marTop w:val="144"/>
          <w:marBottom w:val="120"/>
          <w:divBdr>
            <w:top w:val="none" w:sz="0" w:space="0" w:color="auto"/>
            <w:left w:val="none" w:sz="0" w:space="0" w:color="auto"/>
            <w:bottom w:val="none" w:sz="0" w:space="0" w:color="auto"/>
            <w:right w:val="none" w:sz="0" w:space="0" w:color="auto"/>
          </w:divBdr>
        </w:div>
        <w:div w:id="224684421">
          <w:marLeft w:val="1123"/>
          <w:marRight w:val="0"/>
          <w:marTop w:val="144"/>
          <w:marBottom w:val="120"/>
          <w:divBdr>
            <w:top w:val="none" w:sz="0" w:space="0" w:color="auto"/>
            <w:left w:val="none" w:sz="0" w:space="0" w:color="auto"/>
            <w:bottom w:val="none" w:sz="0" w:space="0" w:color="auto"/>
            <w:right w:val="none" w:sz="0" w:space="0" w:color="auto"/>
          </w:divBdr>
        </w:div>
      </w:divsChild>
    </w:div>
    <w:div w:id="775099254">
      <w:bodyDiv w:val="1"/>
      <w:marLeft w:val="0"/>
      <w:marRight w:val="0"/>
      <w:marTop w:val="0"/>
      <w:marBottom w:val="0"/>
      <w:divBdr>
        <w:top w:val="none" w:sz="0" w:space="0" w:color="auto"/>
        <w:left w:val="none" w:sz="0" w:space="0" w:color="auto"/>
        <w:bottom w:val="none" w:sz="0" w:space="0" w:color="auto"/>
        <w:right w:val="none" w:sz="0" w:space="0" w:color="auto"/>
      </w:divBdr>
    </w:div>
    <w:div w:id="777529781">
      <w:bodyDiv w:val="1"/>
      <w:marLeft w:val="0"/>
      <w:marRight w:val="0"/>
      <w:marTop w:val="0"/>
      <w:marBottom w:val="0"/>
      <w:divBdr>
        <w:top w:val="none" w:sz="0" w:space="0" w:color="auto"/>
        <w:left w:val="none" w:sz="0" w:space="0" w:color="auto"/>
        <w:bottom w:val="none" w:sz="0" w:space="0" w:color="auto"/>
        <w:right w:val="none" w:sz="0" w:space="0" w:color="auto"/>
      </w:divBdr>
      <w:divsChild>
        <w:div w:id="7299051">
          <w:marLeft w:val="576"/>
          <w:marRight w:val="0"/>
          <w:marTop w:val="80"/>
          <w:marBottom w:val="0"/>
          <w:divBdr>
            <w:top w:val="none" w:sz="0" w:space="0" w:color="auto"/>
            <w:left w:val="none" w:sz="0" w:space="0" w:color="auto"/>
            <w:bottom w:val="none" w:sz="0" w:space="0" w:color="auto"/>
            <w:right w:val="none" w:sz="0" w:space="0" w:color="auto"/>
          </w:divBdr>
        </w:div>
        <w:div w:id="1742174350">
          <w:marLeft w:val="979"/>
          <w:marRight w:val="0"/>
          <w:marTop w:val="65"/>
          <w:marBottom w:val="0"/>
          <w:divBdr>
            <w:top w:val="none" w:sz="0" w:space="0" w:color="auto"/>
            <w:left w:val="none" w:sz="0" w:space="0" w:color="auto"/>
            <w:bottom w:val="none" w:sz="0" w:space="0" w:color="auto"/>
            <w:right w:val="none" w:sz="0" w:space="0" w:color="auto"/>
          </w:divBdr>
        </w:div>
        <w:div w:id="2101247529">
          <w:marLeft w:val="979"/>
          <w:marRight w:val="0"/>
          <w:marTop w:val="65"/>
          <w:marBottom w:val="0"/>
          <w:divBdr>
            <w:top w:val="none" w:sz="0" w:space="0" w:color="auto"/>
            <w:left w:val="none" w:sz="0" w:space="0" w:color="auto"/>
            <w:bottom w:val="none" w:sz="0" w:space="0" w:color="auto"/>
            <w:right w:val="none" w:sz="0" w:space="0" w:color="auto"/>
          </w:divBdr>
        </w:div>
        <w:div w:id="571693162">
          <w:marLeft w:val="979"/>
          <w:marRight w:val="0"/>
          <w:marTop w:val="65"/>
          <w:marBottom w:val="0"/>
          <w:divBdr>
            <w:top w:val="none" w:sz="0" w:space="0" w:color="auto"/>
            <w:left w:val="none" w:sz="0" w:space="0" w:color="auto"/>
            <w:bottom w:val="none" w:sz="0" w:space="0" w:color="auto"/>
            <w:right w:val="none" w:sz="0" w:space="0" w:color="auto"/>
          </w:divBdr>
        </w:div>
        <w:div w:id="1811484839">
          <w:marLeft w:val="576"/>
          <w:marRight w:val="0"/>
          <w:marTop w:val="80"/>
          <w:marBottom w:val="0"/>
          <w:divBdr>
            <w:top w:val="none" w:sz="0" w:space="0" w:color="auto"/>
            <w:left w:val="none" w:sz="0" w:space="0" w:color="auto"/>
            <w:bottom w:val="none" w:sz="0" w:space="0" w:color="auto"/>
            <w:right w:val="none" w:sz="0" w:space="0" w:color="auto"/>
          </w:divBdr>
        </w:div>
        <w:div w:id="1698386574">
          <w:marLeft w:val="979"/>
          <w:marRight w:val="0"/>
          <w:marTop w:val="65"/>
          <w:marBottom w:val="0"/>
          <w:divBdr>
            <w:top w:val="none" w:sz="0" w:space="0" w:color="auto"/>
            <w:left w:val="none" w:sz="0" w:space="0" w:color="auto"/>
            <w:bottom w:val="none" w:sz="0" w:space="0" w:color="auto"/>
            <w:right w:val="none" w:sz="0" w:space="0" w:color="auto"/>
          </w:divBdr>
        </w:div>
        <w:div w:id="589389265">
          <w:marLeft w:val="979"/>
          <w:marRight w:val="0"/>
          <w:marTop w:val="65"/>
          <w:marBottom w:val="0"/>
          <w:divBdr>
            <w:top w:val="none" w:sz="0" w:space="0" w:color="auto"/>
            <w:left w:val="none" w:sz="0" w:space="0" w:color="auto"/>
            <w:bottom w:val="none" w:sz="0" w:space="0" w:color="auto"/>
            <w:right w:val="none" w:sz="0" w:space="0" w:color="auto"/>
          </w:divBdr>
        </w:div>
        <w:div w:id="1243837653">
          <w:marLeft w:val="576"/>
          <w:marRight w:val="0"/>
          <w:marTop w:val="80"/>
          <w:marBottom w:val="0"/>
          <w:divBdr>
            <w:top w:val="none" w:sz="0" w:space="0" w:color="auto"/>
            <w:left w:val="none" w:sz="0" w:space="0" w:color="auto"/>
            <w:bottom w:val="none" w:sz="0" w:space="0" w:color="auto"/>
            <w:right w:val="none" w:sz="0" w:space="0" w:color="auto"/>
          </w:divBdr>
        </w:div>
        <w:div w:id="669066642">
          <w:marLeft w:val="979"/>
          <w:marRight w:val="0"/>
          <w:marTop w:val="65"/>
          <w:marBottom w:val="0"/>
          <w:divBdr>
            <w:top w:val="none" w:sz="0" w:space="0" w:color="auto"/>
            <w:left w:val="none" w:sz="0" w:space="0" w:color="auto"/>
            <w:bottom w:val="none" w:sz="0" w:space="0" w:color="auto"/>
            <w:right w:val="none" w:sz="0" w:space="0" w:color="auto"/>
          </w:divBdr>
        </w:div>
        <w:div w:id="1442992268">
          <w:marLeft w:val="979"/>
          <w:marRight w:val="0"/>
          <w:marTop w:val="65"/>
          <w:marBottom w:val="0"/>
          <w:divBdr>
            <w:top w:val="none" w:sz="0" w:space="0" w:color="auto"/>
            <w:left w:val="none" w:sz="0" w:space="0" w:color="auto"/>
            <w:bottom w:val="none" w:sz="0" w:space="0" w:color="auto"/>
            <w:right w:val="none" w:sz="0" w:space="0" w:color="auto"/>
          </w:divBdr>
        </w:div>
      </w:divsChild>
    </w:div>
    <w:div w:id="787117928">
      <w:bodyDiv w:val="1"/>
      <w:marLeft w:val="0"/>
      <w:marRight w:val="0"/>
      <w:marTop w:val="0"/>
      <w:marBottom w:val="0"/>
      <w:divBdr>
        <w:top w:val="none" w:sz="0" w:space="0" w:color="auto"/>
        <w:left w:val="none" w:sz="0" w:space="0" w:color="auto"/>
        <w:bottom w:val="none" w:sz="0" w:space="0" w:color="auto"/>
        <w:right w:val="none" w:sz="0" w:space="0" w:color="auto"/>
      </w:divBdr>
    </w:div>
    <w:div w:id="800924492">
      <w:bodyDiv w:val="1"/>
      <w:marLeft w:val="0"/>
      <w:marRight w:val="0"/>
      <w:marTop w:val="0"/>
      <w:marBottom w:val="0"/>
      <w:divBdr>
        <w:top w:val="none" w:sz="0" w:space="0" w:color="auto"/>
        <w:left w:val="none" w:sz="0" w:space="0" w:color="auto"/>
        <w:bottom w:val="none" w:sz="0" w:space="0" w:color="auto"/>
        <w:right w:val="none" w:sz="0" w:space="0" w:color="auto"/>
      </w:divBdr>
    </w:div>
    <w:div w:id="856042594">
      <w:bodyDiv w:val="1"/>
      <w:marLeft w:val="0"/>
      <w:marRight w:val="0"/>
      <w:marTop w:val="0"/>
      <w:marBottom w:val="0"/>
      <w:divBdr>
        <w:top w:val="none" w:sz="0" w:space="0" w:color="auto"/>
        <w:left w:val="none" w:sz="0" w:space="0" w:color="auto"/>
        <w:bottom w:val="none" w:sz="0" w:space="0" w:color="auto"/>
        <w:right w:val="none" w:sz="0" w:space="0" w:color="auto"/>
      </w:divBdr>
    </w:div>
    <w:div w:id="902134512">
      <w:bodyDiv w:val="1"/>
      <w:marLeft w:val="0"/>
      <w:marRight w:val="0"/>
      <w:marTop w:val="0"/>
      <w:marBottom w:val="0"/>
      <w:divBdr>
        <w:top w:val="none" w:sz="0" w:space="0" w:color="auto"/>
        <w:left w:val="none" w:sz="0" w:space="0" w:color="auto"/>
        <w:bottom w:val="none" w:sz="0" w:space="0" w:color="auto"/>
        <w:right w:val="none" w:sz="0" w:space="0" w:color="auto"/>
      </w:divBdr>
      <w:divsChild>
        <w:div w:id="1284918963">
          <w:marLeft w:val="576"/>
          <w:marRight w:val="0"/>
          <w:marTop w:val="0"/>
          <w:marBottom w:val="120"/>
          <w:divBdr>
            <w:top w:val="none" w:sz="0" w:space="0" w:color="auto"/>
            <w:left w:val="none" w:sz="0" w:space="0" w:color="auto"/>
            <w:bottom w:val="none" w:sz="0" w:space="0" w:color="auto"/>
            <w:right w:val="none" w:sz="0" w:space="0" w:color="auto"/>
          </w:divBdr>
        </w:div>
        <w:div w:id="1005284753">
          <w:marLeft w:val="1123"/>
          <w:marRight w:val="0"/>
          <w:marTop w:val="154"/>
          <w:marBottom w:val="120"/>
          <w:divBdr>
            <w:top w:val="none" w:sz="0" w:space="0" w:color="auto"/>
            <w:left w:val="none" w:sz="0" w:space="0" w:color="auto"/>
            <w:bottom w:val="none" w:sz="0" w:space="0" w:color="auto"/>
            <w:right w:val="none" w:sz="0" w:space="0" w:color="auto"/>
          </w:divBdr>
        </w:div>
        <w:div w:id="261032917">
          <w:marLeft w:val="1123"/>
          <w:marRight w:val="0"/>
          <w:marTop w:val="154"/>
          <w:marBottom w:val="120"/>
          <w:divBdr>
            <w:top w:val="none" w:sz="0" w:space="0" w:color="auto"/>
            <w:left w:val="none" w:sz="0" w:space="0" w:color="auto"/>
            <w:bottom w:val="none" w:sz="0" w:space="0" w:color="auto"/>
            <w:right w:val="none" w:sz="0" w:space="0" w:color="auto"/>
          </w:divBdr>
        </w:div>
        <w:div w:id="1778401052">
          <w:marLeft w:val="1123"/>
          <w:marRight w:val="0"/>
          <w:marTop w:val="154"/>
          <w:marBottom w:val="120"/>
          <w:divBdr>
            <w:top w:val="none" w:sz="0" w:space="0" w:color="auto"/>
            <w:left w:val="none" w:sz="0" w:space="0" w:color="auto"/>
            <w:bottom w:val="none" w:sz="0" w:space="0" w:color="auto"/>
            <w:right w:val="none" w:sz="0" w:space="0" w:color="auto"/>
          </w:divBdr>
        </w:div>
      </w:divsChild>
    </w:div>
    <w:div w:id="917205730">
      <w:bodyDiv w:val="1"/>
      <w:marLeft w:val="0"/>
      <w:marRight w:val="0"/>
      <w:marTop w:val="0"/>
      <w:marBottom w:val="0"/>
      <w:divBdr>
        <w:top w:val="none" w:sz="0" w:space="0" w:color="auto"/>
        <w:left w:val="none" w:sz="0" w:space="0" w:color="auto"/>
        <w:bottom w:val="none" w:sz="0" w:space="0" w:color="auto"/>
        <w:right w:val="none" w:sz="0" w:space="0" w:color="auto"/>
      </w:divBdr>
      <w:divsChild>
        <w:div w:id="1697391683">
          <w:marLeft w:val="547"/>
          <w:marRight w:val="0"/>
          <w:marTop w:val="0"/>
          <w:marBottom w:val="0"/>
          <w:divBdr>
            <w:top w:val="none" w:sz="0" w:space="0" w:color="auto"/>
            <w:left w:val="none" w:sz="0" w:space="0" w:color="auto"/>
            <w:bottom w:val="none" w:sz="0" w:space="0" w:color="auto"/>
            <w:right w:val="none" w:sz="0" w:space="0" w:color="auto"/>
          </w:divBdr>
        </w:div>
      </w:divsChild>
    </w:div>
    <w:div w:id="953051244">
      <w:bodyDiv w:val="1"/>
      <w:marLeft w:val="0"/>
      <w:marRight w:val="0"/>
      <w:marTop w:val="0"/>
      <w:marBottom w:val="0"/>
      <w:divBdr>
        <w:top w:val="none" w:sz="0" w:space="0" w:color="auto"/>
        <w:left w:val="none" w:sz="0" w:space="0" w:color="auto"/>
        <w:bottom w:val="none" w:sz="0" w:space="0" w:color="auto"/>
        <w:right w:val="none" w:sz="0" w:space="0" w:color="auto"/>
      </w:divBdr>
      <w:divsChild>
        <w:div w:id="1425765353">
          <w:marLeft w:val="1123"/>
          <w:marRight w:val="0"/>
          <w:marTop w:val="154"/>
          <w:marBottom w:val="120"/>
          <w:divBdr>
            <w:top w:val="none" w:sz="0" w:space="0" w:color="auto"/>
            <w:left w:val="none" w:sz="0" w:space="0" w:color="auto"/>
            <w:bottom w:val="none" w:sz="0" w:space="0" w:color="auto"/>
            <w:right w:val="none" w:sz="0" w:space="0" w:color="auto"/>
          </w:divBdr>
        </w:div>
        <w:div w:id="1552300548">
          <w:marLeft w:val="1555"/>
          <w:marRight w:val="0"/>
          <w:marTop w:val="134"/>
          <w:marBottom w:val="120"/>
          <w:divBdr>
            <w:top w:val="none" w:sz="0" w:space="0" w:color="auto"/>
            <w:left w:val="none" w:sz="0" w:space="0" w:color="auto"/>
            <w:bottom w:val="none" w:sz="0" w:space="0" w:color="auto"/>
            <w:right w:val="none" w:sz="0" w:space="0" w:color="auto"/>
          </w:divBdr>
        </w:div>
      </w:divsChild>
    </w:div>
    <w:div w:id="962004402">
      <w:bodyDiv w:val="1"/>
      <w:marLeft w:val="0"/>
      <w:marRight w:val="0"/>
      <w:marTop w:val="0"/>
      <w:marBottom w:val="0"/>
      <w:divBdr>
        <w:top w:val="none" w:sz="0" w:space="0" w:color="auto"/>
        <w:left w:val="none" w:sz="0" w:space="0" w:color="auto"/>
        <w:bottom w:val="none" w:sz="0" w:space="0" w:color="auto"/>
        <w:right w:val="none" w:sz="0" w:space="0" w:color="auto"/>
      </w:divBdr>
      <w:divsChild>
        <w:div w:id="790248403">
          <w:marLeft w:val="1123"/>
          <w:marRight w:val="0"/>
          <w:marTop w:val="154"/>
          <w:marBottom w:val="120"/>
          <w:divBdr>
            <w:top w:val="none" w:sz="0" w:space="0" w:color="auto"/>
            <w:left w:val="none" w:sz="0" w:space="0" w:color="auto"/>
            <w:bottom w:val="none" w:sz="0" w:space="0" w:color="auto"/>
            <w:right w:val="none" w:sz="0" w:space="0" w:color="auto"/>
          </w:divBdr>
        </w:div>
        <w:div w:id="944458885">
          <w:marLeft w:val="1123"/>
          <w:marRight w:val="0"/>
          <w:marTop w:val="154"/>
          <w:marBottom w:val="120"/>
          <w:divBdr>
            <w:top w:val="none" w:sz="0" w:space="0" w:color="auto"/>
            <w:left w:val="none" w:sz="0" w:space="0" w:color="auto"/>
            <w:bottom w:val="none" w:sz="0" w:space="0" w:color="auto"/>
            <w:right w:val="none" w:sz="0" w:space="0" w:color="auto"/>
          </w:divBdr>
        </w:div>
      </w:divsChild>
    </w:div>
    <w:div w:id="978801166">
      <w:bodyDiv w:val="1"/>
      <w:marLeft w:val="0"/>
      <w:marRight w:val="0"/>
      <w:marTop w:val="0"/>
      <w:marBottom w:val="0"/>
      <w:divBdr>
        <w:top w:val="none" w:sz="0" w:space="0" w:color="auto"/>
        <w:left w:val="none" w:sz="0" w:space="0" w:color="auto"/>
        <w:bottom w:val="none" w:sz="0" w:space="0" w:color="auto"/>
        <w:right w:val="none" w:sz="0" w:space="0" w:color="auto"/>
      </w:divBdr>
    </w:div>
    <w:div w:id="1005281274">
      <w:bodyDiv w:val="1"/>
      <w:marLeft w:val="0"/>
      <w:marRight w:val="0"/>
      <w:marTop w:val="0"/>
      <w:marBottom w:val="0"/>
      <w:divBdr>
        <w:top w:val="none" w:sz="0" w:space="0" w:color="auto"/>
        <w:left w:val="none" w:sz="0" w:space="0" w:color="auto"/>
        <w:bottom w:val="none" w:sz="0" w:space="0" w:color="auto"/>
        <w:right w:val="none" w:sz="0" w:space="0" w:color="auto"/>
      </w:divBdr>
    </w:div>
    <w:div w:id="1048410964">
      <w:bodyDiv w:val="1"/>
      <w:marLeft w:val="0"/>
      <w:marRight w:val="0"/>
      <w:marTop w:val="0"/>
      <w:marBottom w:val="0"/>
      <w:divBdr>
        <w:top w:val="none" w:sz="0" w:space="0" w:color="auto"/>
        <w:left w:val="none" w:sz="0" w:space="0" w:color="auto"/>
        <w:bottom w:val="none" w:sz="0" w:space="0" w:color="auto"/>
        <w:right w:val="none" w:sz="0" w:space="0" w:color="auto"/>
      </w:divBdr>
    </w:div>
    <w:div w:id="1089740062">
      <w:bodyDiv w:val="1"/>
      <w:marLeft w:val="0"/>
      <w:marRight w:val="0"/>
      <w:marTop w:val="0"/>
      <w:marBottom w:val="0"/>
      <w:divBdr>
        <w:top w:val="none" w:sz="0" w:space="0" w:color="auto"/>
        <w:left w:val="none" w:sz="0" w:space="0" w:color="auto"/>
        <w:bottom w:val="none" w:sz="0" w:space="0" w:color="auto"/>
        <w:right w:val="none" w:sz="0" w:space="0" w:color="auto"/>
      </w:divBdr>
      <w:divsChild>
        <w:div w:id="1149517446">
          <w:marLeft w:val="979"/>
          <w:marRight w:val="0"/>
          <w:marTop w:val="65"/>
          <w:marBottom w:val="0"/>
          <w:divBdr>
            <w:top w:val="none" w:sz="0" w:space="0" w:color="auto"/>
            <w:left w:val="none" w:sz="0" w:space="0" w:color="auto"/>
            <w:bottom w:val="none" w:sz="0" w:space="0" w:color="auto"/>
            <w:right w:val="none" w:sz="0" w:space="0" w:color="auto"/>
          </w:divBdr>
        </w:div>
        <w:div w:id="878399083">
          <w:marLeft w:val="979"/>
          <w:marRight w:val="0"/>
          <w:marTop w:val="65"/>
          <w:marBottom w:val="0"/>
          <w:divBdr>
            <w:top w:val="none" w:sz="0" w:space="0" w:color="auto"/>
            <w:left w:val="none" w:sz="0" w:space="0" w:color="auto"/>
            <w:bottom w:val="none" w:sz="0" w:space="0" w:color="auto"/>
            <w:right w:val="none" w:sz="0" w:space="0" w:color="auto"/>
          </w:divBdr>
        </w:div>
        <w:div w:id="1832943313">
          <w:marLeft w:val="979"/>
          <w:marRight w:val="0"/>
          <w:marTop w:val="65"/>
          <w:marBottom w:val="0"/>
          <w:divBdr>
            <w:top w:val="none" w:sz="0" w:space="0" w:color="auto"/>
            <w:left w:val="none" w:sz="0" w:space="0" w:color="auto"/>
            <w:bottom w:val="none" w:sz="0" w:space="0" w:color="auto"/>
            <w:right w:val="none" w:sz="0" w:space="0" w:color="auto"/>
          </w:divBdr>
        </w:div>
        <w:div w:id="1288927277">
          <w:marLeft w:val="979"/>
          <w:marRight w:val="0"/>
          <w:marTop w:val="65"/>
          <w:marBottom w:val="0"/>
          <w:divBdr>
            <w:top w:val="none" w:sz="0" w:space="0" w:color="auto"/>
            <w:left w:val="none" w:sz="0" w:space="0" w:color="auto"/>
            <w:bottom w:val="none" w:sz="0" w:space="0" w:color="auto"/>
            <w:right w:val="none" w:sz="0" w:space="0" w:color="auto"/>
          </w:divBdr>
        </w:div>
        <w:div w:id="1999796326">
          <w:marLeft w:val="979"/>
          <w:marRight w:val="0"/>
          <w:marTop w:val="65"/>
          <w:marBottom w:val="0"/>
          <w:divBdr>
            <w:top w:val="none" w:sz="0" w:space="0" w:color="auto"/>
            <w:left w:val="none" w:sz="0" w:space="0" w:color="auto"/>
            <w:bottom w:val="none" w:sz="0" w:space="0" w:color="auto"/>
            <w:right w:val="none" w:sz="0" w:space="0" w:color="auto"/>
          </w:divBdr>
        </w:div>
        <w:div w:id="406653077">
          <w:marLeft w:val="979"/>
          <w:marRight w:val="0"/>
          <w:marTop w:val="65"/>
          <w:marBottom w:val="0"/>
          <w:divBdr>
            <w:top w:val="none" w:sz="0" w:space="0" w:color="auto"/>
            <w:left w:val="none" w:sz="0" w:space="0" w:color="auto"/>
            <w:bottom w:val="none" w:sz="0" w:space="0" w:color="auto"/>
            <w:right w:val="none" w:sz="0" w:space="0" w:color="auto"/>
          </w:divBdr>
        </w:div>
        <w:div w:id="1278171491">
          <w:marLeft w:val="979"/>
          <w:marRight w:val="0"/>
          <w:marTop w:val="65"/>
          <w:marBottom w:val="0"/>
          <w:divBdr>
            <w:top w:val="none" w:sz="0" w:space="0" w:color="auto"/>
            <w:left w:val="none" w:sz="0" w:space="0" w:color="auto"/>
            <w:bottom w:val="none" w:sz="0" w:space="0" w:color="auto"/>
            <w:right w:val="none" w:sz="0" w:space="0" w:color="auto"/>
          </w:divBdr>
        </w:div>
      </w:divsChild>
    </w:div>
    <w:div w:id="1102412500">
      <w:bodyDiv w:val="1"/>
      <w:marLeft w:val="0"/>
      <w:marRight w:val="0"/>
      <w:marTop w:val="0"/>
      <w:marBottom w:val="0"/>
      <w:divBdr>
        <w:top w:val="none" w:sz="0" w:space="0" w:color="auto"/>
        <w:left w:val="none" w:sz="0" w:space="0" w:color="auto"/>
        <w:bottom w:val="none" w:sz="0" w:space="0" w:color="auto"/>
        <w:right w:val="none" w:sz="0" w:space="0" w:color="auto"/>
      </w:divBdr>
      <w:divsChild>
        <w:div w:id="1620330029">
          <w:marLeft w:val="1123"/>
          <w:marRight w:val="0"/>
          <w:marTop w:val="154"/>
          <w:marBottom w:val="120"/>
          <w:divBdr>
            <w:top w:val="none" w:sz="0" w:space="0" w:color="auto"/>
            <w:left w:val="none" w:sz="0" w:space="0" w:color="auto"/>
            <w:bottom w:val="none" w:sz="0" w:space="0" w:color="auto"/>
            <w:right w:val="none" w:sz="0" w:space="0" w:color="auto"/>
          </w:divBdr>
        </w:div>
      </w:divsChild>
    </w:div>
    <w:div w:id="1108964642">
      <w:bodyDiv w:val="1"/>
      <w:marLeft w:val="0"/>
      <w:marRight w:val="0"/>
      <w:marTop w:val="0"/>
      <w:marBottom w:val="0"/>
      <w:divBdr>
        <w:top w:val="none" w:sz="0" w:space="0" w:color="auto"/>
        <w:left w:val="none" w:sz="0" w:space="0" w:color="auto"/>
        <w:bottom w:val="none" w:sz="0" w:space="0" w:color="auto"/>
        <w:right w:val="none" w:sz="0" w:space="0" w:color="auto"/>
      </w:divBdr>
      <w:divsChild>
        <w:div w:id="1409309184">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124926428">
      <w:bodyDiv w:val="1"/>
      <w:marLeft w:val="0"/>
      <w:marRight w:val="0"/>
      <w:marTop w:val="0"/>
      <w:marBottom w:val="0"/>
      <w:divBdr>
        <w:top w:val="none" w:sz="0" w:space="0" w:color="auto"/>
        <w:left w:val="none" w:sz="0" w:space="0" w:color="auto"/>
        <w:bottom w:val="none" w:sz="0" w:space="0" w:color="auto"/>
        <w:right w:val="none" w:sz="0" w:space="0" w:color="auto"/>
      </w:divBdr>
    </w:div>
    <w:div w:id="1145704021">
      <w:bodyDiv w:val="1"/>
      <w:marLeft w:val="0"/>
      <w:marRight w:val="0"/>
      <w:marTop w:val="0"/>
      <w:marBottom w:val="0"/>
      <w:divBdr>
        <w:top w:val="none" w:sz="0" w:space="0" w:color="auto"/>
        <w:left w:val="none" w:sz="0" w:space="0" w:color="auto"/>
        <w:bottom w:val="none" w:sz="0" w:space="0" w:color="auto"/>
        <w:right w:val="none" w:sz="0" w:space="0" w:color="auto"/>
      </w:divBdr>
      <w:divsChild>
        <w:div w:id="1012101499">
          <w:marLeft w:val="1123"/>
          <w:marRight w:val="0"/>
          <w:marTop w:val="154"/>
          <w:marBottom w:val="120"/>
          <w:divBdr>
            <w:top w:val="none" w:sz="0" w:space="0" w:color="auto"/>
            <w:left w:val="none" w:sz="0" w:space="0" w:color="auto"/>
            <w:bottom w:val="none" w:sz="0" w:space="0" w:color="auto"/>
            <w:right w:val="none" w:sz="0" w:space="0" w:color="auto"/>
          </w:divBdr>
        </w:div>
        <w:div w:id="767165899">
          <w:marLeft w:val="1123"/>
          <w:marRight w:val="0"/>
          <w:marTop w:val="154"/>
          <w:marBottom w:val="120"/>
          <w:divBdr>
            <w:top w:val="none" w:sz="0" w:space="0" w:color="auto"/>
            <w:left w:val="none" w:sz="0" w:space="0" w:color="auto"/>
            <w:bottom w:val="none" w:sz="0" w:space="0" w:color="auto"/>
            <w:right w:val="none" w:sz="0" w:space="0" w:color="auto"/>
          </w:divBdr>
        </w:div>
        <w:div w:id="1004941063">
          <w:marLeft w:val="1123"/>
          <w:marRight w:val="0"/>
          <w:marTop w:val="154"/>
          <w:marBottom w:val="120"/>
          <w:divBdr>
            <w:top w:val="none" w:sz="0" w:space="0" w:color="auto"/>
            <w:left w:val="none" w:sz="0" w:space="0" w:color="auto"/>
            <w:bottom w:val="none" w:sz="0" w:space="0" w:color="auto"/>
            <w:right w:val="none" w:sz="0" w:space="0" w:color="auto"/>
          </w:divBdr>
        </w:div>
      </w:divsChild>
    </w:div>
    <w:div w:id="1154443586">
      <w:bodyDiv w:val="1"/>
      <w:marLeft w:val="0"/>
      <w:marRight w:val="0"/>
      <w:marTop w:val="0"/>
      <w:marBottom w:val="0"/>
      <w:divBdr>
        <w:top w:val="none" w:sz="0" w:space="0" w:color="auto"/>
        <w:left w:val="none" w:sz="0" w:space="0" w:color="auto"/>
        <w:bottom w:val="none" w:sz="0" w:space="0" w:color="auto"/>
        <w:right w:val="none" w:sz="0" w:space="0" w:color="auto"/>
      </w:divBdr>
      <w:divsChild>
        <w:div w:id="221337129">
          <w:marLeft w:val="1123"/>
          <w:marRight w:val="0"/>
          <w:marTop w:val="144"/>
          <w:marBottom w:val="120"/>
          <w:divBdr>
            <w:top w:val="none" w:sz="0" w:space="0" w:color="auto"/>
            <w:left w:val="none" w:sz="0" w:space="0" w:color="auto"/>
            <w:bottom w:val="none" w:sz="0" w:space="0" w:color="auto"/>
            <w:right w:val="none" w:sz="0" w:space="0" w:color="auto"/>
          </w:divBdr>
        </w:div>
        <w:div w:id="50156124">
          <w:marLeft w:val="1555"/>
          <w:marRight w:val="0"/>
          <w:marTop w:val="125"/>
          <w:marBottom w:val="120"/>
          <w:divBdr>
            <w:top w:val="none" w:sz="0" w:space="0" w:color="auto"/>
            <w:left w:val="none" w:sz="0" w:space="0" w:color="auto"/>
            <w:bottom w:val="none" w:sz="0" w:space="0" w:color="auto"/>
            <w:right w:val="none" w:sz="0" w:space="0" w:color="auto"/>
          </w:divBdr>
        </w:div>
        <w:div w:id="766921871">
          <w:marLeft w:val="1555"/>
          <w:marRight w:val="0"/>
          <w:marTop w:val="125"/>
          <w:marBottom w:val="120"/>
          <w:divBdr>
            <w:top w:val="none" w:sz="0" w:space="0" w:color="auto"/>
            <w:left w:val="none" w:sz="0" w:space="0" w:color="auto"/>
            <w:bottom w:val="none" w:sz="0" w:space="0" w:color="auto"/>
            <w:right w:val="none" w:sz="0" w:space="0" w:color="auto"/>
          </w:divBdr>
        </w:div>
        <w:div w:id="424111345">
          <w:marLeft w:val="1555"/>
          <w:marRight w:val="0"/>
          <w:marTop w:val="125"/>
          <w:marBottom w:val="120"/>
          <w:divBdr>
            <w:top w:val="none" w:sz="0" w:space="0" w:color="auto"/>
            <w:left w:val="none" w:sz="0" w:space="0" w:color="auto"/>
            <w:bottom w:val="none" w:sz="0" w:space="0" w:color="auto"/>
            <w:right w:val="none" w:sz="0" w:space="0" w:color="auto"/>
          </w:divBdr>
        </w:div>
        <w:div w:id="15085798">
          <w:marLeft w:val="1555"/>
          <w:marRight w:val="0"/>
          <w:marTop w:val="125"/>
          <w:marBottom w:val="120"/>
          <w:divBdr>
            <w:top w:val="none" w:sz="0" w:space="0" w:color="auto"/>
            <w:left w:val="none" w:sz="0" w:space="0" w:color="auto"/>
            <w:bottom w:val="none" w:sz="0" w:space="0" w:color="auto"/>
            <w:right w:val="none" w:sz="0" w:space="0" w:color="auto"/>
          </w:divBdr>
        </w:div>
        <w:div w:id="1992782763">
          <w:marLeft w:val="1555"/>
          <w:marRight w:val="0"/>
          <w:marTop w:val="125"/>
          <w:marBottom w:val="120"/>
          <w:divBdr>
            <w:top w:val="none" w:sz="0" w:space="0" w:color="auto"/>
            <w:left w:val="none" w:sz="0" w:space="0" w:color="auto"/>
            <w:bottom w:val="none" w:sz="0" w:space="0" w:color="auto"/>
            <w:right w:val="none" w:sz="0" w:space="0" w:color="auto"/>
          </w:divBdr>
        </w:div>
        <w:div w:id="539902302">
          <w:marLeft w:val="1555"/>
          <w:marRight w:val="0"/>
          <w:marTop w:val="125"/>
          <w:marBottom w:val="120"/>
          <w:divBdr>
            <w:top w:val="none" w:sz="0" w:space="0" w:color="auto"/>
            <w:left w:val="none" w:sz="0" w:space="0" w:color="auto"/>
            <w:bottom w:val="none" w:sz="0" w:space="0" w:color="auto"/>
            <w:right w:val="none" w:sz="0" w:space="0" w:color="auto"/>
          </w:divBdr>
        </w:div>
      </w:divsChild>
    </w:div>
    <w:div w:id="1175388367">
      <w:bodyDiv w:val="1"/>
      <w:marLeft w:val="0"/>
      <w:marRight w:val="0"/>
      <w:marTop w:val="0"/>
      <w:marBottom w:val="0"/>
      <w:divBdr>
        <w:top w:val="none" w:sz="0" w:space="0" w:color="auto"/>
        <w:left w:val="none" w:sz="0" w:space="0" w:color="auto"/>
        <w:bottom w:val="none" w:sz="0" w:space="0" w:color="auto"/>
        <w:right w:val="none" w:sz="0" w:space="0" w:color="auto"/>
      </w:divBdr>
      <w:divsChild>
        <w:div w:id="181390583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175728906">
      <w:bodyDiv w:val="1"/>
      <w:marLeft w:val="0"/>
      <w:marRight w:val="0"/>
      <w:marTop w:val="0"/>
      <w:marBottom w:val="0"/>
      <w:divBdr>
        <w:top w:val="none" w:sz="0" w:space="0" w:color="auto"/>
        <w:left w:val="none" w:sz="0" w:space="0" w:color="auto"/>
        <w:bottom w:val="none" w:sz="0" w:space="0" w:color="auto"/>
        <w:right w:val="none" w:sz="0" w:space="0" w:color="auto"/>
      </w:divBdr>
    </w:div>
    <w:div w:id="1215699390">
      <w:bodyDiv w:val="1"/>
      <w:marLeft w:val="0"/>
      <w:marRight w:val="0"/>
      <w:marTop w:val="0"/>
      <w:marBottom w:val="0"/>
      <w:divBdr>
        <w:top w:val="none" w:sz="0" w:space="0" w:color="auto"/>
        <w:left w:val="none" w:sz="0" w:space="0" w:color="auto"/>
        <w:bottom w:val="none" w:sz="0" w:space="0" w:color="auto"/>
        <w:right w:val="none" w:sz="0" w:space="0" w:color="auto"/>
      </w:divBdr>
      <w:divsChild>
        <w:div w:id="1995715251">
          <w:marLeft w:val="576"/>
          <w:marRight w:val="0"/>
          <w:marTop w:val="0"/>
          <w:marBottom w:val="120"/>
          <w:divBdr>
            <w:top w:val="none" w:sz="0" w:space="0" w:color="auto"/>
            <w:left w:val="none" w:sz="0" w:space="0" w:color="auto"/>
            <w:bottom w:val="none" w:sz="0" w:space="0" w:color="auto"/>
            <w:right w:val="none" w:sz="0" w:space="0" w:color="auto"/>
          </w:divBdr>
        </w:div>
        <w:div w:id="366105755">
          <w:marLeft w:val="1123"/>
          <w:marRight w:val="0"/>
          <w:marTop w:val="154"/>
          <w:marBottom w:val="120"/>
          <w:divBdr>
            <w:top w:val="none" w:sz="0" w:space="0" w:color="auto"/>
            <w:left w:val="none" w:sz="0" w:space="0" w:color="auto"/>
            <w:bottom w:val="none" w:sz="0" w:space="0" w:color="auto"/>
            <w:right w:val="none" w:sz="0" w:space="0" w:color="auto"/>
          </w:divBdr>
        </w:div>
        <w:div w:id="1683511658">
          <w:marLeft w:val="1123"/>
          <w:marRight w:val="0"/>
          <w:marTop w:val="154"/>
          <w:marBottom w:val="120"/>
          <w:divBdr>
            <w:top w:val="none" w:sz="0" w:space="0" w:color="auto"/>
            <w:left w:val="none" w:sz="0" w:space="0" w:color="auto"/>
            <w:bottom w:val="none" w:sz="0" w:space="0" w:color="auto"/>
            <w:right w:val="none" w:sz="0" w:space="0" w:color="auto"/>
          </w:divBdr>
        </w:div>
      </w:divsChild>
    </w:div>
    <w:div w:id="1227839139">
      <w:bodyDiv w:val="1"/>
      <w:marLeft w:val="0"/>
      <w:marRight w:val="0"/>
      <w:marTop w:val="0"/>
      <w:marBottom w:val="0"/>
      <w:divBdr>
        <w:top w:val="none" w:sz="0" w:space="0" w:color="auto"/>
        <w:left w:val="none" w:sz="0" w:space="0" w:color="auto"/>
        <w:bottom w:val="none" w:sz="0" w:space="0" w:color="auto"/>
        <w:right w:val="none" w:sz="0" w:space="0" w:color="auto"/>
      </w:divBdr>
      <w:divsChild>
        <w:div w:id="282922650">
          <w:marLeft w:val="1123"/>
          <w:marRight w:val="0"/>
          <w:marTop w:val="154"/>
          <w:marBottom w:val="120"/>
          <w:divBdr>
            <w:top w:val="none" w:sz="0" w:space="0" w:color="auto"/>
            <w:left w:val="none" w:sz="0" w:space="0" w:color="auto"/>
            <w:bottom w:val="none" w:sz="0" w:space="0" w:color="auto"/>
            <w:right w:val="none" w:sz="0" w:space="0" w:color="auto"/>
          </w:divBdr>
        </w:div>
        <w:div w:id="776487245">
          <w:marLeft w:val="1123"/>
          <w:marRight w:val="0"/>
          <w:marTop w:val="154"/>
          <w:marBottom w:val="120"/>
          <w:divBdr>
            <w:top w:val="none" w:sz="0" w:space="0" w:color="auto"/>
            <w:left w:val="none" w:sz="0" w:space="0" w:color="auto"/>
            <w:bottom w:val="none" w:sz="0" w:space="0" w:color="auto"/>
            <w:right w:val="none" w:sz="0" w:space="0" w:color="auto"/>
          </w:divBdr>
        </w:div>
      </w:divsChild>
    </w:div>
    <w:div w:id="1289817246">
      <w:bodyDiv w:val="1"/>
      <w:marLeft w:val="0"/>
      <w:marRight w:val="0"/>
      <w:marTop w:val="0"/>
      <w:marBottom w:val="0"/>
      <w:divBdr>
        <w:top w:val="none" w:sz="0" w:space="0" w:color="auto"/>
        <w:left w:val="none" w:sz="0" w:space="0" w:color="auto"/>
        <w:bottom w:val="none" w:sz="0" w:space="0" w:color="auto"/>
        <w:right w:val="none" w:sz="0" w:space="0" w:color="auto"/>
      </w:divBdr>
      <w:divsChild>
        <w:div w:id="2142533671">
          <w:marLeft w:val="1123"/>
          <w:marRight w:val="0"/>
          <w:marTop w:val="144"/>
          <w:marBottom w:val="120"/>
          <w:divBdr>
            <w:top w:val="none" w:sz="0" w:space="0" w:color="auto"/>
            <w:left w:val="none" w:sz="0" w:space="0" w:color="auto"/>
            <w:bottom w:val="none" w:sz="0" w:space="0" w:color="auto"/>
            <w:right w:val="none" w:sz="0" w:space="0" w:color="auto"/>
          </w:divBdr>
        </w:div>
        <w:div w:id="714742703">
          <w:marLeft w:val="1123"/>
          <w:marRight w:val="0"/>
          <w:marTop w:val="144"/>
          <w:marBottom w:val="120"/>
          <w:divBdr>
            <w:top w:val="none" w:sz="0" w:space="0" w:color="auto"/>
            <w:left w:val="none" w:sz="0" w:space="0" w:color="auto"/>
            <w:bottom w:val="none" w:sz="0" w:space="0" w:color="auto"/>
            <w:right w:val="none" w:sz="0" w:space="0" w:color="auto"/>
          </w:divBdr>
        </w:div>
        <w:div w:id="144786966">
          <w:marLeft w:val="1123"/>
          <w:marRight w:val="0"/>
          <w:marTop w:val="144"/>
          <w:marBottom w:val="120"/>
          <w:divBdr>
            <w:top w:val="none" w:sz="0" w:space="0" w:color="auto"/>
            <w:left w:val="none" w:sz="0" w:space="0" w:color="auto"/>
            <w:bottom w:val="none" w:sz="0" w:space="0" w:color="auto"/>
            <w:right w:val="none" w:sz="0" w:space="0" w:color="auto"/>
          </w:divBdr>
        </w:div>
      </w:divsChild>
    </w:div>
    <w:div w:id="1299844332">
      <w:bodyDiv w:val="1"/>
      <w:marLeft w:val="0"/>
      <w:marRight w:val="0"/>
      <w:marTop w:val="0"/>
      <w:marBottom w:val="0"/>
      <w:divBdr>
        <w:top w:val="none" w:sz="0" w:space="0" w:color="auto"/>
        <w:left w:val="none" w:sz="0" w:space="0" w:color="auto"/>
        <w:bottom w:val="none" w:sz="0" w:space="0" w:color="auto"/>
        <w:right w:val="none" w:sz="0" w:space="0" w:color="auto"/>
      </w:divBdr>
    </w:div>
    <w:div w:id="1332368234">
      <w:bodyDiv w:val="1"/>
      <w:marLeft w:val="0"/>
      <w:marRight w:val="0"/>
      <w:marTop w:val="0"/>
      <w:marBottom w:val="0"/>
      <w:divBdr>
        <w:top w:val="none" w:sz="0" w:space="0" w:color="auto"/>
        <w:left w:val="none" w:sz="0" w:space="0" w:color="auto"/>
        <w:bottom w:val="none" w:sz="0" w:space="0" w:color="auto"/>
        <w:right w:val="none" w:sz="0" w:space="0" w:color="auto"/>
      </w:divBdr>
    </w:div>
    <w:div w:id="1337343338">
      <w:bodyDiv w:val="1"/>
      <w:marLeft w:val="0"/>
      <w:marRight w:val="0"/>
      <w:marTop w:val="0"/>
      <w:marBottom w:val="0"/>
      <w:divBdr>
        <w:top w:val="none" w:sz="0" w:space="0" w:color="auto"/>
        <w:left w:val="none" w:sz="0" w:space="0" w:color="auto"/>
        <w:bottom w:val="none" w:sz="0" w:space="0" w:color="auto"/>
        <w:right w:val="none" w:sz="0" w:space="0" w:color="auto"/>
      </w:divBdr>
    </w:div>
    <w:div w:id="1360164233">
      <w:bodyDiv w:val="1"/>
      <w:marLeft w:val="0"/>
      <w:marRight w:val="0"/>
      <w:marTop w:val="0"/>
      <w:marBottom w:val="0"/>
      <w:divBdr>
        <w:top w:val="none" w:sz="0" w:space="0" w:color="auto"/>
        <w:left w:val="none" w:sz="0" w:space="0" w:color="auto"/>
        <w:bottom w:val="none" w:sz="0" w:space="0" w:color="auto"/>
        <w:right w:val="none" w:sz="0" w:space="0" w:color="auto"/>
      </w:divBdr>
      <w:divsChild>
        <w:div w:id="1545480337">
          <w:marLeft w:val="547"/>
          <w:marRight w:val="0"/>
          <w:marTop w:val="0"/>
          <w:marBottom w:val="0"/>
          <w:divBdr>
            <w:top w:val="none" w:sz="0" w:space="0" w:color="auto"/>
            <w:left w:val="none" w:sz="0" w:space="0" w:color="auto"/>
            <w:bottom w:val="none" w:sz="0" w:space="0" w:color="auto"/>
            <w:right w:val="none" w:sz="0" w:space="0" w:color="auto"/>
          </w:divBdr>
        </w:div>
      </w:divsChild>
    </w:div>
    <w:div w:id="1403024070">
      <w:bodyDiv w:val="1"/>
      <w:marLeft w:val="0"/>
      <w:marRight w:val="0"/>
      <w:marTop w:val="0"/>
      <w:marBottom w:val="0"/>
      <w:divBdr>
        <w:top w:val="none" w:sz="0" w:space="0" w:color="auto"/>
        <w:left w:val="none" w:sz="0" w:space="0" w:color="auto"/>
        <w:bottom w:val="none" w:sz="0" w:space="0" w:color="auto"/>
        <w:right w:val="none" w:sz="0" w:space="0" w:color="auto"/>
      </w:divBdr>
      <w:divsChild>
        <w:div w:id="687292036">
          <w:marLeft w:val="576"/>
          <w:marRight w:val="0"/>
          <w:marTop w:val="0"/>
          <w:marBottom w:val="120"/>
          <w:divBdr>
            <w:top w:val="none" w:sz="0" w:space="0" w:color="auto"/>
            <w:left w:val="none" w:sz="0" w:space="0" w:color="auto"/>
            <w:bottom w:val="none" w:sz="0" w:space="0" w:color="auto"/>
            <w:right w:val="none" w:sz="0" w:space="0" w:color="auto"/>
          </w:divBdr>
        </w:div>
        <w:div w:id="1925648861">
          <w:marLeft w:val="1123"/>
          <w:marRight w:val="0"/>
          <w:marTop w:val="154"/>
          <w:marBottom w:val="120"/>
          <w:divBdr>
            <w:top w:val="none" w:sz="0" w:space="0" w:color="auto"/>
            <w:left w:val="none" w:sz="0" w:space="0" w:color="auto"/>
            <w:bottom w:val="none" w:sz="0" w:space="0" w:color="auto"/>
            <w:right w:val="none" w:sz="0" w:space="0" w:color="auto"/>
          </w:divBdr>
        </w:div>
        <w:div w:id="1501119515">
          <w:marLeft w:val="1123"/>
          <w:marRight w:val="0"/>
          <w:marTop w:val="154"/>
          <w:marBottom w:val="120"/>
          <w:divBdr>
            <w:top w:val="none" w:sz="0" w:space="0" w:color="auto"/>
            <w:left w:val="none" w:sz="0" w:space="0" w:color="auto"/>
            <w:bottom w:val="none" w:sz="0" w:space="0" w:color="auto"/>
            <w:right w:val="none" w:sz="0" w:space="0" w:color="auto"/>
          </w:divBdr>
        </w:div>
      </w:divsChild>
    </w:div>
    <w:div w:id="1445231229">
      <w:bodyDiv w:val="1"/>
      <w:marLeft w:val="0"/>
      <w:marRight w:val="0"/>
      <w:marTop w:val="0"/>
      <w:marBottom w:val="0"/>
      <w:divBdr>
        <w:top w:val="none" w:sz="0" w:space="0" w:color="auto"/>
        <w:left w:val="none" w:sz="0" w:space="0" w:color="auto"/>
        <w:bottom w:val="none" w:sz="0" w:space="0" w:color="auto"/>
        <w:right w:val="none" w:sz="0" w:space="0" w:color="auto"/>
      </w:divBdr>
      <w:divsChild>
        <w:div w:id="1504011407">
          <w:marLeft w:val="547"/>
          <w:marRight w:val="0"/>
          <w:marTop w:val="0"/>
          <w:marBottom w:val="0"/>
          <w:divBdr>
            <w:top w:val="none" w:sz="0" w:space="0" w:color="auto"/>
            <w:left w:val="none" w:sz="0" w:space="0" w:color="auto"/>
            <w:bottom w:val="none" w:sz="0" w:space="0" w:color="auto"/>
            <w:right w:val="none" w:sz="0" w:space="0" w:color="auto"/>
          </w:divBdr>
        </w:div>
      </w:divsChild>
    </w:div>
    <w:div w:id="1462991821">
      <w:bodyDiv w:val="1"/>
      <w:marLeft w:val="0"/>
      <w:marRight w:val="0"/>
      <w:marTop w:val="0"/>
      <w:marBottom w:val="0"/>
      <w:divBdr>
        <w:top w:val="none" w:sz="0" w:space="0" w:color="auto"/>
        <w:left w:val="none" w:sz="0" w:space="0" w:color="auto"/>
        <w:bottom w:val="none" w:sz="0" w:space="0" w:color="auto"/>
        <w:right w:val="none" w:sz="0" w:space="0" w:color="auto"/>
      </w:divBdr>
    </w:div>
    <w:div w:id="1488546077">
      <w:bodyDiv w:val="1"/>
      <w:marLeft w:val="0"/>
      <w:marRight w:val="0"/>
      <w:marTop w:val="0"/>
      <w:marBottom w:val="0"/>
      <w:divBdr>
        <w:top w:val="none" w:sz="0" w:space="0" w:color="auto"/>
        <w:left w:val="none" w:sz="0" w:space="0" w:color="auto"/>
        <w:bottom w:val="none" w:sz="0" w:space="0" w:color="auto"/>
        <w:right w:val="none" w:sz="0" w:space="0" w:color="auto"/>
      </w:divBdr>
      <w:divsChild>
        <w:div w:id="107239245">
          <w:marLeft w:val="576"/>
          <w:marRight w:val="0"/>
          <w:marTop w:val="0"/>
          <w:marBottom w:val="120"/>
          <w:divBdr>
            <w:top w:val="none" w:sz="0" w:space="0" w:color="auto"/>
            <w:left w:val="none" w:sz="0" w:space="0" w:color="auto"/>
            <w:bottom w:val="none" w:sz="0" w:space="0" w:color="auto"/>
            <w:right w:val="none" w:sz="0" w:space="0" w:color="auto"/>
          </w:divBdr>
        </w:div>
        <w:div w:id="1258366685">
          <w:marLeft w:val="1123"/>
          <w:marRight w:val="0"/>
          <w:marTop w:val="154"/>
          <w:marBottom w:val="120"/>
          <w:divBdr>
            <w:top w:val="none" w:sz="0" w:space="0" w:color="auto"/>
            <w:left w:val="none" w:sz="0" w:space="0" w:color="auto"/>
            <w:bottom w:val="none" w:sz="0" w:space="0" w:color="auto"/>
            <w:right w:val="none" w:sz="0" w:space="0" w:color="auto"/>
          </w:divBdr>
        </w:div>
        <w:div w:id="1939211273">
          <w:marLeft w:val="1123"/>
          <w:marRight w:val="0"/>
          <w:marTop w:val="154"/>
          <w:marBottom w:val="120"/>
          <w:divBdr>
            <w:top w:val="none" w:sz="0" w:space="0" w:color="auto"/>
            <w:left w:val="none" w:sz="0" w:space="0" w:color="auto"/>
            <w:bottom w:val="none" w:sz="0" w:space="0" w:color="auto"/>
            <w:right w:val="none" w:sz="0" w:space="0" w:color="auto"/>
          </w:divBdr>
        </w:div>
      </w:divsChild>
    </w:div>
    <w:div w:id="1506092165">
      <w:bodyDiv w:val="1"/>
      <w:marLeft w:val="0"/>
      <w:marRight w:val="0"/>
      <w:marTop w:val="0"/>
      <w:marBottom w:val="0"/>
      <w:divBdr>
        <w:top w:val="none" w:sz="0" w:space="0" w:color="auto"/>
        <w:left w:val="none" w:sz="0" w:space="0" w:color="auto"/>
        <w:bottom w:val="none" w:sz="0" w:space="0" w:color="auto"/>
        <w:right w:val="none" w:sz="0" w:space="0" w:color="auto"/>
      </w:divBdr>
    </w:div>
    <w:div w:id="1521973543">
      <w:bodyDiv w:val="1"/>
      <w:marLeft w:val="0"/>
      <w:marRight w:val="0"/>
      <w:marTop w:val="0"/>
      <w:marBottom w:val="0"/>
      <w:divBdr>
        <w:top w:val="none" w:sz="0" w:space="0" w:color="auto"/>
        <w:left w:val="none" w:sz="0" w:space="0" w:color="auto"/>
        <w:bottom w:val="none" w:sz="0" w:space="0" w:color="auto"/>
        <w:right w:val="none" w:sz="0" w:space="0" w:color="auto"/>
      </w:divBdr>
      <w:divsChild>
        <w:div w:id="1398939451">
          <w:marLeft w:val="1123"/>
          <w:marRight w:val="0"/>
          <w:marTop w:val="154"/>
          <w:marBottom w:val="120"/>
          <w:divBdr>
            <w:top w:val="none" w:sz="0" w:space="0" w:color="auto"/>
            <w:left w:val="none" w:sz="0" w:space="0" w:color="auto"/>
            <w:bottom w:val="none" w:sz="0" w:space="0" w:color="auto"/>
            <w:right w:val="none" w:sz="0" w:space="0" w:color="auto"/>
          </w:divBdr>
        </w:div>
        <w:div w:id="896283804">
          <w:marLeft w:val="1123"/>
          <w:marRight w:val="0"/>
          <w:marTop w:val="154"/>
          <w:marBottom w:val="120"/>
          <w:divBdr>
            <w:top w:val="none" w:sz="0" w:space="0" w:color="auto"/>
            <w:left w:val="none" w:sz="0" w:space="0" w:color="auto"/>
            <w:bottom w:val="none" w:sz="0" w:space="0" w:color="auto"/>
            <w:right w:val="none" w:sz="0" w:space="0" w:color="auto"/>
          </w:divBdr>
        </w:div>
      </w:divsChild>
    </w:div>
    <w:div w:id="1542815509">
      <w:bodyDiv w:val="1"/>
      <w:marLeft w:val="0"/>
      <w:marRight w:val="0"/>
      <w:marTop w:val="0"/>
      <w:marBottom w:val="0"/>
      <w:divBdr>
        <w:top w:val="none" w:sz="0" w:space="0" w:color="auto"/>
        <w:left w:val="none" w:sz="0" w:space="0" w:color="auto"/>
        <w:bottom w:val="none" w:sz="0" w:space="0" w:color="auto"/>
        <w:right w:val="none" w:sz="0" w:space="0" w:color="auto"/>
      </w:divBdr>
    </w:div>
    <w:div w:id="1584223766">
      <w:bodyDiv w:val="1"/>
      <w:marLeft w:val="0"/>
      <w:marRight w:val="0"/>
      <w:marTop w:val="0"/>
      <w:marBottom w:val="0"/>
      <w:divBdr>
        <w:top w:val="none" w:sz="0" w:space="0" w:color="auto"/>
        <w:left w:val="none" w:sz="0" w:space="0" w:color="auto"/>
        <w:bottom w:val="none" w:sz="0" w:space="0" w:color="auto"/>
        <w:right w:val="none" w:sz="0" w:space="0" w:color="auto"/>
      </w:divBdr>
      <w:divsChild>
        <w:div w:id="1096318473">
          <w:marLeft w:val="0"/>
          <w:marRight w:val="0"/>
          <w:marTop w:val="0"/>
          <w:marBottom w:val="0"/>
          <w:divBdr>
            <w:top w:val="none" w:sz="0" w:space="0" w:color="auto"/>
            <w:left w:val="none" w:sz="0" w:space="0" w:color="auto"/>
            <w:bottom w:val="none" w:sz="0" w:space="0" w:color="auto"/>
            <w:right w:val="none" w:sz="0" w:space="0" w:color="auto"/>
          </w:divBdr>
        </w:div>
      </w:divsChild>
    </w:div>
    <w:div w:id="1597323269">
      <w:bodyDiv w:val="1"/>
      <w:marLeft w:val="0"/>
      <w:marRight w:val="0"/>
      <w:marTop w:val="0"/>
      <w:marBottom w:val="0"/>
      <w:divBdr>
        <w:top w:val="none" w:sz="0" w:space="0" w:color="auto"/>
        <w:left w:val="none" w:sz="0" w:space="0" w:color="auto"/>
        <w:bottom w:val="none" w:sz="0" w:space="0" w:color="auto"/>
        <w:right w:val="none" w:sz="0" w:space="0" w:color="auto"/>
      </w:divBdr>
    </w:div>
    <w:div w:id="1643584747">
      <w:bodyDiv w:val="1"/>
      <w:marLeft w:val="0"/>
      <w:marRight w:val="0"/>
      <w:marTop w:val="0"/>
      <w:marBottom w:val="0"/>
      <w:divBdr>
        <w:top w:val="none" w:sz="0" w:space="0" w:color="auto"/>
        <w:left w:val="none" w:sz="0" w:space="0" w:color="auto"/>
        <w:bottom w:val="none" w:sz="0" w:space="0" w:color="auto"/>
        <w:right w:val="none" w:sz="0" w:space="0" w:color="auto"/>
      </w:divBdr>
    </w:div>
    <w:div w:id="1658223284">
      <w:bodyDiv w:val="1"/>
      <w:marLeft w:val="0"/>
      <w:marRight w:val="0"/>
      <w:marTop w:val="0"/>
      <w:marBottom w:val="0"/>
      <w:divBdr>
        <w:top w:val="none" w:sz="0" w:space="0" w:color="auto"/>
        <w:left w:val="none" w:sz="0" w:space="0" w:color="auto"/>
        <w:bottom w:val="none" w:sz="0" w:space="0" w:color="auto"/>
        <w:right w:val="none" w:sz="0" w:space="0" w:color="auto"/>
      </w:divBdr>
      <w:divsChild>
        <w:div w:id="873156061">
          <w:marLeft w:val="1123"/>
          <w:marRight w:val="0"/>
          <w:marTop w:val="154"/>
          <w:marBottom w:val="120"/>
          <w:divBdr>
            <w:top w:val="none" w:sz="0" w:space="0" w:color="auto"/>
            <w:left w:val="none" w:sz="0" w:space="0" w:color="auto"/>
            <w:bottom w:val="none" w:sz="0" w:space="0" w:color="auto"/>
            <w:right w:val="none" w:sz="0" w:space="0" w:color="auto"/>
          </w:divBdr>
        </w:div>
        <w:div w:id="1165587076">
          <w:marLeft w:val="1123"/>
          <w:marRight w:val="0"/>
          <w:marTop w:val="154"/>
          <w:marBottom w:val="120"/>
          <w:divBdr>
            <w:top w:val="none" w:sz="0" w:space="0" w:color="auto"/>
            <w:left w:val="none" w:sz="0" w:space="0" w:color="auto"/>
            <w:bottom w:val="none" w:sz="0" w:space="0" w:color="auto"/>
            <w:right w:val="none" w:sz="0" w:space="0" w:color="auto"/>
          </w:divBdr>
        </w:div>
      </w:divsChild>
    </w:div>
    <w:div w:id="1756318783">
      <w:bodyDiv w:val="1"/>
      <w:marLeft w:val="0"/>
      <w:marRight w:val="0"/>
      <w:marTop w:val="0"/>
      <w:marBottom w:val="0"/>
      <w:divBdr>
        <w:top w:val="none" w:sz="0" w:space="0" w:color="auto"/>
        <w:left w:val="none" w:sz="0" w:space="0" w:color="auto"/>
        <w:bottom w:val="none" w:sz="0" w:space="0" w:color="auto"/>
        <w:right w:val="none" w:sz="0" w:space="0" w:color="auto"/>
      </w:divBdr>
    </w:div>
    <w:div w:id="1758209298">
      <w:bodyDiv w:val="1"/>
      <w:marLeft w:val="0"/>
      <w:marRight w:val="0"/>
      <w:marTop w:val="0"/>
      <w:marBottom w:val="0"/>
      <w:divBdr>
        <w:top w:val="none" w:sz="0" w:space="0" w:color="auto"/>
        <w:left w:val="none" w:sz="0" w:space="0" w:color="auto"/>
        <w:bottom w:val="none" w:sz="0" w:space="0" w:color="auto"/>
        <w:right w:val="none" w:sz="0" w:space="0" w:color="auto"/>
      </w:divBdr>
    </w:div>
    <w:div w:id="1762869740">
      <w:bodyDiv w:val="1"/>
      <w:marLeft w:val="0"/>
      <w:marRight w:val="0"/>
      <w:marTop w:val="0"/>
      <w:marBottom w:val="0"/>
      <w:divBdr>
        <w:top w:val="none" w:sz="0" w:space="0" w:color="auto"/>
        <w:left w:val="none" w:sz="0" w:space="0" w:color="auto"/>
        <w:bottom w:val="none" w:sz="0" w:space="0" w:color="auto"/>
        <w:right w:val="none" w:sz="0" w:space="0" w:color="auto"/>
      </w:divBdr>
      <w:divsChild>
        <w:div w:id="1185290191">
          <w:marLeft w:val="979"/>
          <w:marRight w:val="0"/>
          <w:marTop w:val="65"/>
          <w:marBottom w:val="0"/>
          <w:divBdr>
            <w:top w:val="none" w:sz="0" w:space="0" w:color="auto"/>
            <w:left w:val="none" w:sz="0" w:space="0" w:color="auto"/>
            <w:bottom w:val="none" w:sz="0" w:space="0" w:color="auto"/>
            <w:right w:val="none" w:sz="0" w:space="0" w:color="auto"/>
          </w:divBdr>
        </w:div>
        <w:div w:id="1950745855">
          <w:marLeft w:val="979"/>
          <w:marRight w:val="0"/>
          <w:marTop w:val="65"/>
          <w:marBottom w:val="0"/>
          <w:divBdr>
            <w:top w:val="none" w:sz="0" w:space="0" w:color="auto"/>
            <w:left w:val="none" w:sz="0" w:space="0" w:color="auto"/>
            <w:bottom w:val="none" w:sz="0" w:space="0" w:color="auto"/>
            <w:right w:val="none" w:sz="0" w:space="0" w:color="auto"/>
          </w:divBdr>
        </w:div>
        <w:div w:id="591863172">
          <w:marLeft w:val="979"/>
          <w:marRight w:val="0"/>
          <w:marTop w:val="65"/>
          <w:marBottom w:val="0"/>
          <w:divBdr>
            <w:top w:val="none" w:sz="0" w:space="0" w:color="auto"/>
            <w:left w:val="none" w:sz="0" w:space="0" w:color="auto"/>
            <w:bottom w:val="none" w:sz="0" w:space="0" w:color="auto"/>
            <w:right w:val="none" w:sz="0" w:space="0" w:color="auto"/>
          </w:divBdr>
        </w:div>
        <w:div w:id="1728795265">
          <w:marLeft w:val="979"/>
          <w:marRight w:val="0"/>
          <w:marTop w:val="65"/>
          <w:marBottom w:val="0"/>
          <w:divBdr>
            <w:top w:val="none" w:sz="0" w:space="0" w:color="auto"/>
            <w:left w:val="none" w:sz="0" w:space="0" w:color="auto"/>
            <w:bottom w:val="none" w:sz="0" w:space="0" w:color="auto"/>
            <w:right w:val="none" w:sz="0" w:space="0" w:color="auto"/>
          </w:divBdr>
        </w:div>
        <w:div w:id="1226910255">
          <w:marLeft w:val="979"/>
          <w:marRight w:val="0"/>
          <w:marTop w:val="65"/>
          <w:marBottom w:val="0"/>
          <w:divBdr>
            <w:top w:val="none" w:sz="0" w:space="0" w:color="auto"/>
            <w:left w:val="none" w:sz="0" w:space="0" w:color="auto"/>
            <w:bottom w:val="none" w:sz="0" w:space="0" w:color="auto"/>
            <w:right w:val="none" w:sz="0" w:space="0" w:color="auto"/>
          </w:divBdr>
        </w:div>
      </w:divsChild>
    </w:div>
    <w:div w:id="1802261981">
      <w:bodyDiv w:val="1"/>
      <w:marLeft w:val="0"/>
      <w:marRight w:val="0"/>
      <w:marTop w:val="0"/>
      <w:marBottom w:val="0"/>
      <w:divBdr>
        <w:top w:val="none" w:sz="0" w:space="0" w:color="auto"/>
        <w:left w:val="none" w:sz="0" w:space="0" w:color="auto"/>
        <w:bottom w:val="none" w:sz="0" w:space="0" w:color="auto"/>
        <w:right w:val="none" w:sz="0" w:space="0" w:color="auto"/>
      </w:divBdr>
    </w:div>
    <w:div w:id="1804423385">
      <w:bodyDiv w:val="1"/>
      <w:marLeft w:val="0"/>
      <w:marRight w:val="0"/>
      <w:marTop w:val="0"/>
      <w:marBottom w:val="0"/>
      <w:divBdr>
        <w:top w:val="none" w:sz="0" w:space="0" w:color="auto"/>
        <w:left w:val="none" w:sz="0" w:space="0" w:color="auto"/>
        <w:bottom w:val="none" w:sz="0" w:space="0" w:color="auto"/>
        <w:right w:val="none" w:sz="0" w:space="0" w:color="auto"/>
      </w:divBdr>
      <w:divsChild>
        <w:div w:id="180623898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871257125">
      <w:bodyDiv w:val="1"/>
      <w:marLeft w:val="0"/>
      <w:marRight w:val="0"/>
      <w:marTop w:val="0"/>
      <w:marBottom w:val="0"/>
      <w:divBdr>
        <w:top w:val="none" w:sz="0" w:space="0" w:color="auto"/>
        <w:left w:val="none" w:sz="0" w:space="0" w:color="auto"/>
        <w:bottom w:val="none" w:sz="0" w:space="0" w:color="auto"/>
        <w:right w:val="none" w:sz="0" w:space="0" w:color="auto"/>
      </w:divBdr>
      <w:divsChild>
        <w:div w:id="517737879">
          <w:marLeft w:val="547"/>
          <w:marRight w:val="0"/>
          <w:marTop w:val="0"/>
          <w:marBottom w:val="0"/>
          <w:divBdr>
            <w:top w:val="none" w:sz="0" w:space="0" w:color="auto"/>
            <w:left w:val="none" w:sz="0" w:space="0" w:color="auto"/>
            <w:bottom w:val="none" w:sz="0" w:space="0" w:color="auto"/>
            <w:right w:val="none" w:sz="0" w:space="0" w:color="auto"/>
          </w:divBdr>
        </w:div>
      </w:divsChild>
    </w:div>
    <w:div w:id="1884949910">
      <w:bodyDiv w:val="1"/>
      <w:marLeft w:val="0"/>
      <w:marRight w:val="0"/>
      <w:marTop w:val="0"/>
      <w:marBottom w:val="0"/>
      <w:divBdr>
        <w:top w:val="none" w:sz="0" w:space="0" w:color="auto"/>
        <w:left w:val="none" w:sz="0" w:space="0" w:color="auto"/>
        <w:bottom w:val="none" w:sz="0" w:space="0" w:color="auto"/>
        <w:right w:val="none" w:sz="0" w:space="0" w:color="auto"/>
      </w:divBdr>
      <w:divsChild>
        <w:div w:id="848788865">
          <w:marLeft w:val="850"/>
          <w:marRight w:val="0"/>
          <w:marTop w:val="360"/>
          <w:marBottom w:val="120"/>
          <w:divBdr>
            <w:top w:val="none" w:sz="0" w:space="0" w:color="auto"/>
            <w:left w:val="none" w:sz="0" w:space="0" w:color="auto"/>
            <w:bottom w:val="none" w:sz="0" w:space="0" w:color="auto"/>
            <w:right w:val="none" w:sz="0" w:space="0" w:color="auto"/>
          </w:divBdr>
        </w:div>
      </w:divsChild>
    </w:div>
    <w:div w:id="1915047831">
      <w:bodyDiv w:val="1"/>
      <w:marLeft w:val="0"/>
      <w:marRight w:val="0"/>
      <w:marTop w:val="0"/>
      <w:marBottom w:val="0"/>
      <w:divBdr>
        <w:top w:val="none" w:sz="0" w:space="0" w:color="auto"/>
        <w:left w:val="none" w:sz="0" w:space="0" w:color="auto"/>
        <w:bottom w:val="none" w:sz="0" w:space="0" w:color="auto"/>
        <w:right w:val="none" w:sz="0" w:space="0" w:color="auto"/>
      </w:divBdr>
      <w:divsChild>
        <w:div w:id="826163767">
          <w:marLeft w:val="576"/>
          <w:marRight w:val="0"/>
          <w:marTop w:val="0"/>
          <w:marBottom w:val="120"/>
          <w:divBdr>
            <w:top w:val="none" w:sz="0" w:space="0" w:color="auto"/>
            <w:left w:val="none" w:sz="0" w:space="0" w:color="auto"/>
            <w:bottom w:val="none" w:sz="0" w:space="0" w:color="auto"/>
            <w:right w:val="none" w:sz="0" w:space="0" w:color="auto"/>
          </w:divBdr>
        </w:div>
        <w:div w:id="1192113282">
          <w:marLeft w:val="1123"/>
          <w:marRight w:val="0"/>
          <w:marTop w:val="154"/>
          <w:marBottom w:val="120"/>
          <w:divBdr>
            <w:top w:val="none" w:sz="0" w:space="0" w:color="auto"/>
            <w:left w:val="none" w:sz="0" w:space="0" w:color="auto"/>
            <w:bottom w:val="none" w:sz="0" w:space="0" w:color="auto"/>
            <w:right w:val="none" w:sz="0" w:space="0" w:color="auto"/>
          </w:divBdr>
        </w:div>
        <w:div w:id="137769263">
          <w:marLeft w:val="1555"/>
          <w:marRight w:val="0"/>
          <w:marTop w:val="134"/>
          <w:marBottom w:val="120"/>
          <w:divBdr>
            <w:top w:val="none" w:sz="0" w:space="0" w:color="auto"/>
            <w:left w:val="none" w:sz="0" w:space="0" w:color="auto"/>
            <w:bottom w:val="none" w:sz="0" w:space="0" w:color="auto"/>
            <w:right w:val="none" w:sz="0" w:space="0" w:color="auto"/>
          </w:divBdr>
        </w:div>
      </w:divsChild>
    </w:div>
    <w:div w:id="1934851845">
      <w:bodyDiv w:val="1"/>
      <w:marLeft w:val="0"/>
      <w:marRight w:val="0"/>
      <w:marTop w:val="0"/>
      <w:marBottom w:val="0"/>
      <w:divBdr>
        <w:top w:val="none" w:sz="0" w:space="0" w:color="auto"/>
        <w:left w:val="none" w:sz="0" w:space="0" w:color="auto"/>
        <w:bottom w:val="none" w:sz="0" w:space="0" w:color="auto"/>
        <w:right w:val="none" w:sz="0" w:space="0" w:color="auto"/>
      </w:divBdr>
      <w:divsChild>
        <w:div w:id="1417551493">
          <w:marLeft w:val="1123"/>
          <w:marRight w:val="0"/>
          <w:marTop w:val="154"/>
          <w:marBottom w:val="120"/>
          <w:divBdr>
            <w:top w:val="none" w:sz="0" w:space="0" w:color="auto"/>
            <w:left w:val="none" w:sz="0" w:space="0" w:color="auto"/>
            <w:bottom w:val="none" w:sz="0" w:space="0" w:color="auto"/>
            <w:right w:val="none" w:sz="0" w:space="0" w:color="auto"/>
          </w:divBdr>
        </w:div>
      </w:divsChild>
    </w:div>
    <w:div w:id="1991403047">
      <w:bodyDiv w:val="1"/>
      <w:marLeft w:val="0"/>
      <w:marRight w:val="0"/>
      <w:marTop w:val="0"/>
      <w:marBottom w:val="0"/>
      <w:divBdr>
        <w:top w:val="none" w:sz="0" w:space="0" w:color="auto"/>
        <w:left w:val="none" w:sz="0" w:space="0" w:color="auto"/>
        <w:bottom w:val="none" w:sz="0" w:space="0" w:color="auto"/>
        <w:right w:val="none" w:sz="0" w:space="0" w:color="auto"/>
      </w:divBdr>
    </w:div>
    <w:div w:id="2023429159">
      <w:bodyDiv w:val="1"/>
      <w:marLeft w:val="0"/>
      <w:marRight w:val="0"/>
      <w:marTop w:val="0"/>
      <w:marBottom w:val="0"/>
      <w:divBdr>
        <w:top w:val="none" w:sz="0" w:space="0" w:color="auto"/>
        <w:left w:val="none" w:sz="0" w:space="0" w:color="auto"/>
        <w:bottom w:val="none" w:sz="0" w:space="0" w:color="auto"/>
        <w:right w:val="none" w:sz="0" w:space="0" w:color="auto"/>
      </w:divBdr>
      <w:divsChild>
        <w:div w:id="1635986361">
          <w:marLeft w:val="1123"/>
          <w:marRight w:val="0"/>
          <w:marTop w:val="154"/>
          <w:marBottom w:val="120"/>
          <w:divBdr>
            <w:top w:val="none" w:sz="0" w:space="0" w:color="auto"/>
            <w:left w:val="none" w:sz="0" w:space="0" w:color="auto"/>
            <w:bottom w:val="none" w:sz="0" w:space="0" w:color="auto"/>
            <w:right w:val="none" w:sz="0" w:space="0" w:color="auto"/>
          </w:divBdr>
        </w:div>
      </w:divsChild>
    </w:div>
    <w:div w:id="2041976933">
      <w:bodyDiv w:val="1"/>
      <w:marLeft w:val="0"/>
      <w:marRight w:val="0"/>
      <w:marTop w:val="0"/>
      <w:marBottom w:val="0"/>
      <w:divBdr>
        <w:top w:val="none" w:sz="0" w:space="0" w:color="auto"/>
        <w:left w:val="none" w:sz="0" w:space="0" w:color="auto"/>
        <w:bottom w:val="none" w:sz="0" w:space="0" w:color="auto"/>
        <w:right w:val="none" w:sz="0" w:space="0" w:color="auto"/>
      </w:divBdr>
      <w:divsChild>
        <w:div w:id="1944877401">
          <w:marLeft w:val="547"/>
          <w:marRight w:val="0"/>
          <w:marTop w:val="0"/>
          <w:marBottom w:val="0"/>
          <w:divBdr>
            <w:top w:val="none" w:sz="0" w:space="0" w:color="auto"/>
            <w:left w:val="none" w:sz="0" w:space="0" w:color="auto"/>
            <w:bottom w:val="none" w:sz="0" w:space="0" w:color="auto"/>
            <w:right w:val="none" w:sz="0" w:space="0" w:color="auto"/>
          </w:divBdr>
        </w:div>
      </w:divsChild>
    </w:div>
    <w:div w:id="2051689038">
      <w:bodyDiv w:val="1"/>
      <w:marLeft w:val="0"/>
      <w:marRight w:val="0"/>
      <w:marTop w:val="0"/>
      <w:marBottom w:val="0"/>
      <w:divBdr>
        <w:top w:val="none" w:sz="0" w:space="0" w:color="auto"/>
        <w:left w:val="none" w:sz="0" w:space="0" w:color="auto"/>
        <w:bottom w:val="none" w:sz="0" w:space="0" w:color="auto"/>
        <w:right w:val="none" w:sz="0" w:space="0" w:color="auto"/>
      </w:divBdr>
    </w:div>
    <w:div w:id="2055034750">
      <w:bodyDiv w:val="1"/>
      <w:marLeft w:val="0"/>
      <w:marRight w:val="0"/>
      <w:marTop w:val="0"/>
      <w:marBottom w:val="0"/>
      <w:divBdr>
        <w:top w:val="none" w:sz="0" w:space="0" w:color="auto"/>
        <w:left w:val="none" w:sz="0" w:space="0" w:color="auto"/>
        <w:bottom w:val="none" w:sz="0" w:space="0" w:color="auto"/>
        <w:right w:val="none" w:sz="0" w:space="0" w:color="auto"/>
      </w:divBdr>
      <w:divsChild>
        <w:div w:id="1792818492">
          <w:marLeft w:val="1123"/>
          <w:marRight w:val="0"/>
          <w:marTop w:val="154"/>
          <w:marBottom w:val="120"/>
          <w:divBdr>
            <w:top w:val="none" w:sz="0" w:space="0" w:color="auto"/>
            <w:left w:val="none" w:sz="0" w:space="0" w:color="auto"/>
            <w:bottom w:val="none" w:sz="0" w:space="0" w:color="auto"/>
            <w:right w:val="none" w:sz="0" w:space="0" w:color="auto"/>
          </w:divBdr>
        </w:div>
        <w:div w:id="888960689">
          <w:marLeft w:val="1555"/>
          <w:marRight w:val="0"/>
          <w:marTop w:val="134"/>
          <w:marBottom w:val="120"/>
          <w:divBdr>
            <w:top w:val="none" w:sz="0" w:space="0" w:color="auto"/>
            <w:left w:val="none" w:sz="0" w:space="0" w:color="auto"/>
            <w:bottom w:val="none" w:sz="0" w:space="0" w:color="auto"/>
            <w:right w:val="none" w:sz="0" w:space="0" w:color="auto"/>
          </w:divBdr>
        </w:div>
        <w:div w:id="292642661">
          <w:marLeft w:val="1555"/>
          <w:marRight w:val="0"/>
          <w:marTop w:val="134"/>
          <w:marBottom w:val="120"/>
          <w:divBdr>
            <w:top w:val="none" w:sz="0" w:space="0" w:color="auto"/>
            <w:left w:val="none" w:sz="0" w:space="0" w:color="auto"/>
            <w:bottom w:val="none" w:sz="0" w:space="0" w:color="auto"/>
            <w:right w:val="none" w:sz="0" w:space="0" w:color="auto"/>
          </w:divBdr>
        </w:div>
        <w:div w:id="1064330407">
          <w:marLeft w:val="1555"/>
          <w:marRight w:val="0"/>
          <w:marTop w:val="134"/>
          <w:marBottom w:val="120"/>
          <w:divBdr>
            <w:top w:val="none" w:sz="0" w:space="0" w:color="auto"/>
            <w:left w:val="none" w:sz="0" w:space="0" w:color="auto"/>
            <w:bottom w:val="none" w:sz="0" w:space="0" w:color="auto"/>
            <w:right w:val="none" w:sz="0" w:space="0" w:color="auto"/>
          </w:divBdr>
        </w:div>
      </w:divsChild>
    </w:div>
    <w:div w:id="2080202420">
      <w:bodyDiv w:val="1"/>
      <w:marLeft w:val="0"/>
      <w:marRight w:val="0"/>
      <w:marTop w:val="0"/>
      <w:marBottom w:val="0"/>
      <w:divBdr>
        <w:top w:val="none" w:sz="0" w:space="0" w:color="auto"/>
        <w:left w:val="none" w:sz="0" w:space="0" w:color="auto"/>
        <w:bottom w:val="none" w:sz="0" w:space="0" w:color="auto"/>
        <w:right w:val="none" w:sz="0" w:space="0" w:color="auto"/>
      </w:divBdr>
    </w:div>
    <w:div w:id="2093315126">
      <w:bodyDiv w:val="1"/>
      <w:marLeft w:val="0"/>
      <w:marRight w:val="0"/>
      <w:marTop w:val="0"/>
      <w:marBottom w:val="0"/>
      <w:divBdr>
        <w:top w:val="none" w:sz="0" w:space="0" w:color="auto"/>
        <w:left w:val="none" w:sz="0" w:space="0" w:color="auto"/>
        <w:bottom w:val="none" w:sz="0" w:space="0" w:color="auto"/>
        <w:right w:val="none" w:sz="0" w:space="0" w:color="auto"/>
      </w:divBdr>
      <w:divsChild>
        <w:div w:id="56323614">
          <w:marLeft w:val="547"/>
          <w:marRight w:val="0"/>
          <w:marTop w:val="0"/>
          <w:marBottom w:val="0"/>
          <w:divBdr>
            <w:top w:val="none" w:sz="0" w:space="0" w:color="auto"/>
            <w:left w:val="none" w:sz="0" w:space="0" w:color="auto"/>
            <w:bottom w:val="none" w:sz="0" w:space="0" w:color="auto"/>
            <w:right w:val="none" w:sz="0" w:space="0" w:color="auto"/>
          </w:divBdr>
        </w:div>
        <w:div w:id="246310089">
          <w:marLeft w:val="547"/>
          <w:marRight w:val="0"/>
          <w:marTop w:val="0"/>
          <w:marBottom w:val="0"/>
          <w:divBdr>
            <w:top w:val="none" w:sz="0" w:space="0" w:color="auto"/>
            <w:left w:val="none" w:sz="0" w:space="0" w:color="auto"/>
            <w:bottom w:val="none" w:sz="0" w:space="0" w:color="auto"/>
            <w:right w:val="none" w:sz="0" w:space="0" w:color="auto"/>
          </w:divBdr>
        </w:div>
        <w:div w:id="701713862">
          <w:marLeft w:val="547"/>
          <w:marRight w:val="0"/>
          <w:marTop w:val="0"/>
          <w:marBottom w:val="0"/>
          <w:divBdr>
            <w:top w:val="none" w:sz="0" w:space="0" w:color="auto"/>
            <w:left w:val="none" w:sz="0" w:space="0" w:color="auto"/>
            <w:bottom w:val="none" w:sz="0" w:space="0" w:color="auto"/>
            <w:right w:val="none" w:sz="0" w:space="0" w:color="auto"/>
          </w:divBdr>
        </w:div>
        <w:div w:id="1345859964">
          <w:marLeft w:val="547"/>
          <w:marRight w:val="0"/>
          <w:marTop w:val="0"/>
          <w:marBottom w:val="0"/>
          <w:divBdr>
            <w:top w:val="none" w:sz="0" w:space="0" w:color="auto"/>
            <w:left w:val="none" w:sz="0" w:space="0" w:color="auto"/>
            <w:bottom w:val="none" w:sz="0" w:space="0" w:color="auto"/>
            <w:right w:val="none" w:sz="0" w:space="0" w:color="auto"/>
          </w:divBdr>
        </w:div>
      </w:divsChild>
    </w:div>
    <w:div w:id="214238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diagramData" Target="diagrams/data1.xml"/><Relationship Id="rId47" Type="http://schemas.openxmlformats.org/officeDocument/2006/relationships/image" Target="media/image3.png"/><Relationship Id="rId63" Type="http://schemas.openxmlformats.org/officeDocument/2006/relationships/header" Target="header21.xml"/><Relationship Id="rId68" Type="http://schemas.openxmlformats.org/officeDocument/2006/relationships/footer" Target="footer23.xml"/><Relationship Id="rId84" Type="http://schemas.openxmlformats.org/officeDocument/2006/relationships/footer" Target="footer31.xml"/><Relationship Id="rId89"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5.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hyperlink" Target="mailto:SSIDdirectorate@gmail.com" TargetMode="External"/><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diagramColors" Target="diagrams/colors1.xml"/><Relationship Id="rId53" Type="http://schemas.openxmlformats.org/officeDocument/2006/relationships/footer" Target="footer16.xml"/><Relationship Id="rId58" Type="http://schemas.openxmlformats.org/officeDocument/2006/relationships/header" Target="header18.xml"/><Relationship Id="rId66" Type="http://schemas.openxmlformats.org/officeDocument/2006/relationships/header" Target="header22.xml"/><Relationship Id="rId74" Type="http://schemas.openxmlformats.org/officeDocument/2006/relationships/header" Target="header26.xml"/><Relationship Id="rId79" Type="http://schemas.openxmlformats.org/officeDocument/2006/relationships/footer" Target="footer28.xml"/><Relationship Id="rId87" Type="http://schemas.openxmlformats.org/officeDocument/2006/relationships/footer" Target="footer32.xml"/><Relationship Id="rId102" Type="http://schemas.openxmlformats.org/officeDocument/2006/relationships/header" Target="header41.xml"/><Relationship Id="rId5" Type="http://schemas.openxmlformats.org/officeDocument/2006/relationships/settings" Target="settings.xml"/><Relationship Id="rId61" Type="http://schemas.openxmlformats.org/officeDocument/2006/relationships/footer" Target="footer20.xml"/><Relationship Id="rId82" Type="http://schemas.openxmlformats.org/officeDocument/2006/relationships/header" Target="header31.xml"/><Relationship Id="rId90" Type="http://schemas.openxmlformats.org/officeDocument/2006/relationships/header" Target="header35.xml"/><Relationship Id="rId95" Type="http://schemas.openxmlformats.org/officeDocument/2006/relationships/footer" Target="footer36.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diagramLayout" Target="diagrams/layout1.xml"/><Relationship Id="rId48" Type="http://schemas.openxmlformats.org/officeDocument/2006/relationships/header" Target="header13.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footer" Target="footer24.xml"/><Relationship Id="rId77" Type="http://schemas.openxmlformats.org/officeDocument/2006/relationships/header" Target="header28.xml"/><Relationship Id="rId100" Type="http://schemas.openxmlformats.org/officeDocument/2006/relationships/image" Target="media/image4.jp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footer" Target="footer25.xml"/><Relationship Id="rId80" Type="http://schemas.openxmlformats.org/officeDocument/2006/relationships/footer" Target="footer29.xml"/><Relationship Id="rId85" Type="http://schemas.openxmlformats.org/officeDocument/2006/relationships/header" Target="header32.xml"/><Relationship Id="rId93" Type="http://schemas.openxmlformats.org/officeDocument/2006/relationships/header" Target="header36.xml"/><Relationship Id="rId98" Type="http://schemas.openxmlformats.org/officeDocument/2006/relationships/header" Target="header39.xml"/><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s://www.designingbuildings.co.uk/wiki/Method_statement" TargetMode="External"/><Relationship Id="rId38" Type="http://schemas.openxmlformats.org/officeDocument/2006/relationships/header" Target="header11.xml"/><Relationship Id="rId46" Type="http://schemas.microsoft.com/office/2007/relationships/diagramDrawing" Target="diagrams/drawing1.xml"/><Relationship Id="rId59" Type="http://schemas.openxmlformats.org/officeDocument/2006/relationships/header" Target="header19.xml"/><Relationship Id="rId67" Type="http://schemas.openxmlformats.org/officeDocument/2006/relationships/header" Target="header23.xml"/><Relationship Id="rId103" Type="http://schemas.openxmlformats.org/officeDocument/2006/relationships/footer" Target="footer39.xml"/><Relationship Id="rId20" Type="http://schemas.openxmlformats.org/officeDocument/2006/relationships/header" Target="header4.xml"/><Relationship Id="rId41" Type="http://schemas.openxmlformats.org/officeDocument/2006/relationships/footer" Target="footer13.xml"/><Relationship Id="rId54" Type="http://schemas.openxmlformats.org/officeDocument/2006/relationships/header" Target="header16.xml"/><Relationship Id="rId62" Type="http://schemas.openxmlformats.org/officeDocument/2006/relationships/header" Target="header20.xml"/><Relationship Id="rId70" Type="http://schemas.openxmlformats.org/officeDocument/2006/relationships/header" Target="header24.xml"/><Relationship Id="rId75" Type="http://schemas.openxmlformats.org/officeDocument/2006/relationships/header" Target="header27.xml"/><Relationship Id="rId83" Type="http://schemas.openxmlformats.org/officeDocument/2006/relationships/footer" Target="footer30.xml"/><Relationship Id="rId88" Type="http://schemas.openxmlformats.org/officeDocument/2006/relationships/footer" Target="footer33.xml"/><Relationship Id="rId91" Type="http://schemas.openxmlformats.org/officeDocument/2006/relationships/footer" Target="footer34.xml"/><Relationship Id="rId96"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oa.gov.et" TargetMode="Externa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14.xml"/><Relationship Id="rId57" Type="http://schemas.openxmlformats.org/officeDocument/2006/relationships/footer" Target="footer18.xml"/><Relationship Id="rId106" Type="http://schemas.openxmlformats.org/officeDocument/2006/relationships/theme" Target="theme/theme1.xml"/><Relationship Id="rId10" Type="http://schemas.openxmlformats.org/officeDocument/2006/relationships/hyperlink" Target="mailto:SSIDdirectorate@moa.gov.et" TargetMode="External"/><Relationship Id="rId31" Type="http://schemas.openxmlformats.org/officeDocument/2006/relationships/footer" Target="footer8.xml"/><Relationship Id="rId44" Type="http://schemas.openxmlformats.org/officeDocument/2006/relationships/diagramQuickStyle" Target="diagrams/quickStyle1.xml"/><Relationship Id="rId52" Type="http://schemas.openxmlformats.org/officeDocument/2006/relationships/header" Target="header15.xml"/><Relationship Id="rId60" Type="http://schemas.openxmlformats.org/officeDocument/2006/relationships/footer" Target="footer19.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header" Target="header33.xml"/><Relationship Id="rId94" Type="http://schemas.openxmlformats.org/officeDocument/2006/relationships/header" Target="header37.xml"/><Relationship Id="rId99" Type="http://schemas.openxmlformats.org/officeDocument/2006/relationships/footer" Target="footer38.xml"/><Relationship Id="rId101" Type="http://schemas.openxmlformats.org/officeDocument/2006/relationships/header" Target="header4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moa.gov.et" TargetMode="External"/><Relationship Id="rId18" Type="http://schemas.openxmlformats.org/officeDocument/2006/relationships/image" Target="media/image2.jpeg"/><Relationship Id="rId39" Type="http://schemas.openxmlformats.org/officeDocument/2006/relationships/header" Target="header12.xml"/><Relationship Id="rId34" Type="http://schemas.openxmlformats.org/officeDocument/2006/relationships/header" Target="header9.xml"/><Relationship Id="rId50" Type="http://schemas.openxmlformats.org/officeDocument/2006/relationships/footer" Target="footer14.xml"/><Relationship Id="rId55" Type="http://schemas.openxmlformats.org/officeDocument/2006/relationships/header" Target="header17.xml"/><Relationship Id="rId76" Type="http://schemas.openxmlformats.org/officeDocument/2006/relationships/footer" Target="footer27.xml"/><Relationship Id="rId97" Type="http://schemas.openxmlformats.org/officeDocument/2006/relationships/header" Target="header38.xml"/><Relationship Id="rId104" Type="http://schemas.openxmlformats.org/officeDocument/2006/relationships/footer" Target="footer40.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BD80D0-0ECA-4F17-9454-F276C97E530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D644397-172F-429D-B890-B52A09E45B39}">
      <dgm:prSet phldrT="[Text]" custT="1"/>
      <dgm:spPr>
        <a:solidFill>
          <a:schemeClr val="accent1">
            <a:lumMod val="75000"/>
          </a:schemeClr>
        </a:solidFill>
      </dgm:spPr>
      <dgm:t>
        <a:bodyPr/>
        <a:lstStyle/>
        <a:p>
          <a:r>
            <a:rPr lang="en-US" sz="1000" b="1">
              <a:latin typeface="Arial" pitchFamily="34" charset="0"/>
              <a:cs typeface="Arial" pitchFamily="34" charset="0"/>
            </a:rPr>
            <a:t>Project Coordination Office</a:t>
          </a:r>
        </a:p>
        <a:p>
          <a:r>
            <a:rPr lang="en-US" sz="1000" b="1">
              <a:latin typeface="Arial" pitchFamily="34" charset="0"/>
              <a:cs typeface="Arial" pitchFamily="34" charset="0"/>
            </a:rPr>
            <a:t>Project Engineer,</a:t>
          </a:r>
        </a:p>
        <a:p>
          <a:r>
            <a:rPr lang="en-US" sz="1000" b="1">
              <a:latin typeface="Arial" pitchFamily="34" charset="0"/>
              <a:cs typeface="Arial" pitchFamily="34" charset="0"/>
            </a:rPr>
            <a:t>Contract Engineer</a:t>
          </a:r>
        </a:p>
      </dgm:t>
    </dgm:pt>
    <dgm:pt modelId="{6A43CFFE-52E2-4A2C-A769-9929A8030162}" type="parTrans" cxnId="{7CA4DDA7-7E0F-4ECD-A4A2-D651D5BC58E2}">
      <dgm:prSet/>
      <dgm:spPr/>
      <dgm:t>
        <a:bodyPr/>
        <a:lstStyle/>
        <a:p>
          <a:endParaRPr lang="en-US"/>
        </a:p>
      </dgm:t>
    </dgm:pt>
    <dgm:pt modelId="{E714152B-C40A-4E00-B64D-D0BBA28488BB}" type="sibTrans" cxnId="{7CA4DDA7-7E0F-4ECD-A4A2-D651D5BC58E2}">
      <dgm:prSet/>
      <dgm:spPr/>
      <dgm:t>
        <a:bodyPr/>
        <a:lstStyle/>
        <a:p>
          <a:endParaRPr lang="en-US"/>
        </a:p>
      </dgm:t>
    </dgm:pt>
    <dgm:pt modelId="{A0AC5595-248F-4D4B-BE97-CCA0987AD922}" type="asst">
      <dgm:prSet phldrT="[Text]" custT="1"/>
      <dgm:spPr>
        <a:solidFill>
          <a:schemeClr val="accent1">
            <a:lumMod val="75000"/>
          </a:schemeClr>
        </a:solidFill>
      </dgm:spPr>
      <dgm:t>
        <a:bodyPr/>
        <a:lstStyle/>
        <a:p>
          <a:endParaRPr lang="en-US" sz="1000" b="1"/>
        </a:p>
        <a:p>
          <a:r>
            <a:rPr lang="en-US" sz="1000" b="1">
              <a:latin typeface="Arial" pitchFamily="34" charset="0"/>
              <a:cs typeface="Arial" pitchFamily="34" charset="0"/>
            </a:rPr>
            <a:t>Pool</a:t>
          </a:r>
        </a:p>
        <a:p>
          <a:r>
            <a:rPr lang="en-US" sz="1000" b="1">
              <a:latin typeface="Arial" pitchFamily="34" charset="0"/>
              <a:cs typeface="Arial" pitchFamily="34" charset="0"/>
            </a:rPr>
            <a:t>Design Engineer,</a:t>
          </a:r>
        </a:p>
        <a:p>
          <a:r>
            <a:rPr lang="en-US" sz="1000" b="1">
              <a:latin typeface="Arial" pitchFamily="34" charset="0"/>
              <a:cs typeface="Arial" pitchFamily="34" charset="0"/>
            </a:rPr>
            <a:t>Geotechnical/Materials Engineer,</a:t>
          </a:r>
        </a:p>
        <a:p>
          <a:r>
            <a:rPr lang="en-US" sz="1000" b="1">
              <a:latin typeface="Arial" pitchFamily="34" charset="0"/>
              <a:cs typeface="Arial" pitchFamily="34" charset="0"/>
            </a:rPr>
            <a:t>Electro-Mechanical Engineer,</a:t>
          </a:r>
        </a:p>
        <a:p>
          <a:r>
            <a:rPr lang="en-US" sz="1000" b="1">
              <a:latin typeface="Arial" pitchFamily="34" charset="0"/>
              <a:cs typeface="Arial" pitchFamily="34" charset="0"/>
            </a:rPr>
            <a:t>Quantity Surveyor</a:t>
          </a:r>
        </a:p>
        <a:p>
          <a:endParaRPr lang="en-US" sz="1000" b="1">
            <a:latin typeface="Arial" pitchFamily="34" charset="0"/>
            <a:cs typeface="Arial" pitchFamily="34" charset="0"/>
          </a:endParaRPr>
        </a:p>
      </dgm:t>
    </dgm:pt>
    <dgm:pt modelId="{C8516587-CB25-438E-AB90-580D130EC679}" type="parTrans" cxnId="{EDEE245F-236E-493E-B99C-2B36607D7258}">
      <dgm:prSet/>
      <dgm:spPr/>
      <dgm:t>
        <a:bodyPr/>
        <a:lstStyle/>
        <a:p>
          <a:endParaRPr lang="en-US"/>
        </a:p>
      </dgm:t>
    </dgm:pt>
    <dgm:pt modelId="{B462382B-95EE-4F2A-9403-08B5A60AA0BB}" type="sibTrans" cxnId="{EDEE245F-236E-493E-B99C-2B36607D7258}">
      <dgm:prSet/>
      <dgm:spPr/>
      <dgm:t>
        <a:bodyPr/>
        <a:lstStyle/>
        <a:p>
          <a:endParaRPr lang="en-US"/>
        </a:p>
      </dgm:t>
    </dgm:pt>
    <dgm:pt modelId="{46280924-4CCF-4CBB-A17C-6B4C9327373A}">
      <dgm:prSet phldrT="[Text]" custT="1"/>
      <dgm:spPr>
        <a:solidFill>
          <a:schemeClr val="accent1">
            <a:lumMod val="75000"/>
          </a:schemeClr>
        </a:solidFill>
      </dgm:spPr>
      <dgm:t>
        <a:bodyPr/>
        <a:lstStyle/>
        <a:p>
          <a:r>
            <a:rPr lang="en-US" sz="1000" b="1">
              <a:latin typeface="Arial" pitchFamily="34" charset="0"/>
              <a:cs typeface="Arial" pitchFamily="34" charset="0"/>
            </a:rPr>
            <a:t>Project Site - 1</a:t>
          </a:r>
        </a:p>
        <a:p>
          <a:r>
            <a:rPr lang="en-US" sz="1000" b="1">
              <a:latin typeface="Arial" pitchFamily="34" charset="0"/>
              <a:cs typeface="Arial" pitchFamily="34" charset="0"/>
            </a:rPr>
            <a:t>Supervisor Engineer, Surveyor, and Community Promoter</a:t>
          </a:r>
        </a:p>
      </dgm:t>
    </dgm:pt>
    <dgm:pt modelId="{ED5DBE50-DB0B-406A-B1F2-443270C11E10}" type="parTrans" cxnId="{39BB4C11-7477-4310-AF26-2339E564124A}">
      <dgm:prSet/>
      <dgm:spPr/>
      <dgm:t>
        <a:bodyPr/>
        <a:lstStyle/>
        <a:p>
          <a:endParaRPr lang="en-US"/>
        </a:p>
      </dgm:t>
    </dgm:pt>
    <dgm:pt modelId="{FC86A197-6FF3-4F04-A621-3199E451D5C9}" type="sibTrans" cxnId="{39BB4C11-7477-4310-AF26-2339E564124A}">
      <dgm:prSet/>
      <dgm:spPr/>
      <dgm:t>
        <a:bodyPr/>
        <a:lstStyle/>
        <a:p>
          <a:endParaRPr lang="en-US"/>
        </a:p>
      </dgm:t>
    </dgm:pt>
    <dgm:pt modelId="{5FAAB837-7E9A-4E27-8EEF-75E400158775}">
      <dgm:prSet phldrT="[Text]" custT="1"/>
      <dgm:spPr>
        <a:solidFill>
          <a:schemeClr val="accent1">
            <a:lumMod val="75000"/>
          </a:schemeClr>
        </a:solidFill>
      </dgm:spPr>
      <dgm:t>
        <a:bodyPr/>
        <a:lstStyle/>
        <a:p>
          <a:r>
            <a:rPr lang="en-US" sz="1000" b="1">
              <a:latin typeface="Arial" pitchFamily="34" charset="0"/>
              <a:cs typeface="Arial" pitchFamily="34" charset="0"/>
            </a:rPr>
            <a:t>Project Site - 2</a:t>
          </a:r>
        </a:p>
        <a:p>
          <a:r>
            <a:rPr lang="en-US" sz="1000" b="1">
              <a:latin typeface="Arial" pitchFamily="34" charset="0"/>
              <a:cs typeface="Arial" pitchFamily="34" charset="0"/>
            </a:rPr>
            <a:t>Resident Engineer, </a:t>
          </a:r>
        </a:p>
        <a:p>
          <a:r>
            <a:rPr lang="en-US" sz="1000" b="1">
              <a:latin typeface="Arial" pitchFamily="34" charset="0"/>
              <a:cs typeface="Arial" pitchFamily="34" charset="0"/>
            </a:rPr>
            <a:t>Supervisor Engineer, Surveyor, Laboratory Technician, and Community Promoter</a:t>
          </a:r>
        </a:p>
      </dgm:t>
    </dgm:pt>
    <dgm:pt modelId="{2C6FF4D4-DED5-4AE8-8B56-DB3F8925E22D}" type="parTrans" cxnId="{541095DC-AAC8-4DD1-B948-A7195051559A}">
      <dgm:prSet/>
      <dgm:spPr/>
      <dgm:t>
        <a:bodyPr/>
        <a:lstStyle/>
        <a:p>
          <a:endParaRPr lang="en-US"/>
        </a:p>
      </dgm:t>
    </dgm:pt>
    <dgm:pt modelId="{FBC298F5-3078-4A40-900D-F39C0C8BA8E9}" type="sibTrans" cxnId="{541095DC-AAC8-4DD1-B948-A7195051559A}">
      <dgm:prSet/>
      <dgm:spPr/>
      <dgm:t>
        <a:bodyPr/>
        <a:lstStyle/>
        <a:p>
          <a:endParaRPr lang="en-US"/>
        </a:p>
      </dgm:t>
    </dgm:pt>
    <dgm:pt modelId="{D725E2DB-E4B6-4B29-A69B-4B8AAF02161A}">
      <dgm:prSet phldrT="[Text]" custT="1"/>
      <dgm:spPr>
        <a:solidFill>
          <a:schemeClr val="accent1">
            <a:lumMod val="75000"/>
          </a:schemeClr>
        </a:solidFill>
      </dgm:spPr>
      <dgm:t>
        <a:bodyPr/>
        <a:lstStyle/>
        <a:p>
          <a:r>
            <a:rPr lang="en-US" sz="1000" b="1">
              <a:latin typeface="Arial" pitchFamily="34" charset="0"/>
              <a:cs typeface="Arial" pitchFamily="34" charset="0"/>
            </a:rPr>
            <a:t>Project Site - 3</a:t>
          </a:r>
        </a:p>
        <a:p>
          <a:r>
            <a:rPr lang="en-US" sz="1000" b="1">
              <a:latin typeface="Arial" pitchFamily="34" charset="0"/>
              <a:cs typeface="Arial" pitchFamily="34" charset="0"/>
            </a:rPr>
            <a:t>Supervisor Engineer, </a:t>
          </a:r>
        </a:p>
        <a:p>
          <a:r>
            <a:rPr lang="en-US" sz="1000" b="1">
              <a:latin typeface="Arial" pitchFamily="34" charset="0"/>
              <a:cs typeface="Arial" pitchFamily="34" charset="0"/>
            </a:rPr>
            <a:t>Surveyor, </a:t>
          </a:r>
        </a:p>
        <a:p>
          <a:r>
            <a:rPr lang="en-US" sz="1000" b="1">
              <a:latin typeface="Arial" pitchFamily="34" charset="0"/>
              <a:cs typeface="Arial" pitchFamily="34" charset="0"/>
            </a:rPr>
            <a:t>and Community Promoter</a:t>
          </a:r>
        </a:p>
      </dgm:t>
    </dgm:pt>
    <dgm:pt modelId="{703F1548-58DC-4D34-9503-C14E692501E0}" type="parTrans" cxnId="{BE1706B6-987B-4E7C-94DF-759E2A76EB8F}">
      <dgm:prSet/>
      <dgm:spPr/>
      <dgm:t>
        <a:bodyPr/>
        <a:lstStyle/>
        <a:p>
          <a:endParaRPr lang="en-US"/>
        </a:p>
      </dgm:t>
    </dgm:pt>
    <dgm:pt modelId="{0B259516-745F-4428-A250-62609506D5E0}" type="sibTrans" cxnId="{BE1706B6-987B-4E7C-94DF-759E2A76EB8F}">
      <dgm:prSet/>
      <dgm:spPr/>
      <dgm:t>
        <a:bodyPr/>
        <a:lstStyle/>
        <a:p>
          <a:endParaRPr lang="en-US"/>
        </a:p>
      </dgm:t>
    </dgm:pt>
    <dgm:pt modelId="{D4EDE5D1-D246-4F0D-B846-AB7A3655C81E}" type="pres">
      <dgm:prSet presAssocID="{DFBD80D0-0ECA-4F17-9454-F276C97E5307}" presName="hierChild1" presStyleCnt="0">
        <dgm:presLayoutVars>
          <dgm:orgChart val="1"/>
          <dgm:chPref val="1"/>
          <dgm:dir/>
          <dgm:animOne val="branch"/>
          <dgm:animLvl val="lvl"/>
          <dgm:resizeHandles/>
        </dgm:presLayoutVars>
      </dgm:prSet>
      <dgm:spPr/>
      <dgm:t>
        <a:bodyPr/>
        <a:lstStyle/>
        <a:p>
          <a:endParaRPr lang="en-US"/>
        </a:p>
      </dgm:t>
    </dgm:pt>
    <dgm:pt modelId="{6B9A20F5-18F0-43D2-9451-6AA4527199BE}" type="pres">
      <dgm:prSet presAssocID="{3D644397-172F-429D-B890-B52A09E45B39}" presName="hierRoot1" presStyleCnt="0">
        <dgm:presLayoutVars>
          <dgm:hierBranch val="init"/>
        </dgm:presLayoutVars>
      </dgm:prSet>
      <dgm:spPr/>
    </dgm:pt>
    <dgm:pt modelId="{DC7D183E-8C04-425D-BFB7-1AEE3E108F8F}" type="pres">
      <dgm:prSet presAssocID="{3D644397-172F-429D-B890-B52A09E45B39}" presName="rootComposite1" presStyleCnt="0"/>
      <dgm:spPr/>
    </dgm:pt>
    <dgm:pt modelId="{3E80F2D0-3DDE-4096-ADC4-8F4C52ACFEBC}" type="pres">
      <dgm:prSet presAssocID="{3D644397-172F-429D-B890-B52A09E45B39}" presName="rootText1" presStyleLbl="node0" presStyleIdx="0" presStyleCnt="1" custScaleX="138826" custScaleY="105282" custLinFactNeighborY="-2800">
        <dgm:presLayoutVars>
          <dgm:chPref val="3"/>
        </dgm:presLayoutVars>
      </dgm:prSet>
      <dgm:spPr/>
      <dgm:t>
        <a:bodyPr/>
        <a:lstStyle/>
        <a:p>
          <a:endParaRPr lang="en-US"/>
        </a:p>
      </dgm:t>
    </dgm:pt>
    <dgm:pt modelId="{E8472198-6360-4409-8CD3-AFDCCE6E88E9}" type="pres">
      <dgm:prSet presAssocID="{3D644397-172F-429D-B890-B52A09E45B39}" presName="rootConnector1" presStyleLbl="node1" presStyleIdx="0" presStyleCnt="0"/>
      <dgm:spPr/>
      <dgm:t>
        <a:bodyPr/>
        <a:lstStyle/>
        <a:p>
          <a:endParaRPr lang="en-US"/>
        </a:p>
      </dgm:t>
    </dgm:pt>
    <dgm:pt modelId="{D7B8716E-DDF1-470D-8A75-EF1AEF35AE4B}" type="pres">
      <dgm:prSet presAssocID="{3D644397-172F-429D-B890-B52A09E45B39}" presName="hierChild2" presStyleCnt="0"/>
      <dgm:spPr/>
    </dgm:pt>
    <dgm:pt modelId="{FC3EADDB-815D-4583-AFDB-149F285E8A84}" type="pres">
      <dgm:prSet presAssocID="{ED5DBE50-DB0B-406A-B1F2-443270C11E10}" presName="Name37" presStyleLbl="parChTrans1D2" presStyleIdx="0" presStyleCnt="4"/>
      <dgm:spPr/>
      <dgm:t>
        <a:bodyPr/>
        <a:lstStyle/>
        <a:p>
          <a:endParaRPr lang="en-US"/>
        </a:p>
      </dgm:t>
    </dgm:pt>
    <dgm:pt modelId="{EDAD9FFB-99AA-43B8-A692-07626C8913D8}" type="pres">
      <dgm:prSet presAssocID="{46280924-4CCF-4CBB-A17C-6B4C9327373A}" presName="hierRoot2" presStyleCnt="0">
        <dgm:presLayoutVars>
          <dgm:hierBranch val="init"/>
        </dgm:presLayoutVars>
      </dgm:prSet>
      <dgm:spPr/>
    </dgm:pt>
    <dgm:pt modelId="{51029F58-9CF0-40E9-8A58-9607A347D17B}" type="pres">
      <dgm:prSet presAssocID="{46280924-4CCF-4CBB-A17C-6B4C9327373A}" presName="rootComposite" presStyleCnt="0"/>
      <dgm:spPr/>
    </dgm:pt>
    <dgm:pt modelId="{830B01C4-AFEC-4432-B25D-24CCACF7BEF4}" type="pres">
      <dgm:prSet presAssocID="{46280924-4CCF-4CBB-A17C-6B4C9327373A}" presName="rootText" presStyleLbl="node2" presStyleIdx="0" presStyleCnt="3" custScaleX="115070" custScaleY="148092">
        <dgm:presLayoutVars>
          <dgm:chPref val="3"/>
        </dgm:presLayoutVars>
      </dgm:prSet>
      <dgm:spPr/>
      <dgm:t>
        <a:bodyPr/>
        <a:lstStyle/>
        <a:p>
          <a:endParaRPr lang="en-US"/>
        </a:p>
      </dgm:t>
    </dgm:pt>
    <dgm:pt modelId="{451152C9-F1AD-4D29-BA7B-24FA8746BDD3}" type="pres">
      <dgm:prSet presAssocID="{46280924-4CCF-4CBB-A17C-6B4C9327373A}" presName="rootConnector" presStyleLbl="node2" presStyleIdx="0" presStyleCnt="3"/>
      <dgm:spPr/>
      <dgm:t>
        <a:bodyPr/>
        <a:lstStyle/>
        <a:p>
          <a:endParaRPr lang="en-US"/>
        </a:p>
      </dgm:t>
    </dgm:pt>
    <dgm:pt modelId="{4AB18904-817F-4E2D-BB50-DFFCC48CD35D}" type="pres">
      <dgm:prSet presAssocID="{46280924-4CCF-4CBB-A17C-6B4C9327373A}" presName="hierChild4" presStyleCnt="0"/>
      <dgm:spPr/>
    </dgm:pt>
    <dgm:pt modelId="{5650C977-9CAE-488F-81E2-DC32796ED90B}" type="pres">
      <dgm:prSet presAssocID="{46280924-4CCF-4CBB-A17C-6B4C9327373A}" presName="hierChild5" presStyleCnt="0"/>
      <dgm:spPr/>
    </dgm:pt>
    <dgm:pt modelId="{4E4ABA6D-3BAE-438E-9DD5-C077C6BA889C}" type="pres">
      <dgm:prSet presAssocID="{2C6FF4D4-DED5-4AE8-8B56-DB3F8925E22D}" presName="Name37" presStyleLbl="parChTrans1D2" presStyleIdx="1" presStyleCnt="4"/>
      <dgm:spPr/>
      <dgm:t>
        <a:bodyPr/>
        <a:lstStyle/>
        <a:p>
          <a:endParaRPr lang="en-US"/>
        </a:p>
      </dgm:t>
    </dgm:pt>
    <dgm:pt modelId="{2650E5C6-8948-4818-9D26-FA88A018D853}" type="pres">
      <dgm:prSet presAssocID="{5FAAB837-7E9A-4E27-8EEF-75E400158775}" presName="hierRoot2" presStyleCnt="0">
        <dgm:presLayoutVars>
          <dgm:hierBranch val="init"/>
        </dgm:presLayoutVars>
      </dgm:prSet>
      <dgm:spPr/>
    </dgm:pt>
    <dgm:pt modelId="{E041718D-FCEB-4346-A827-D2DCE3BFEF19}" type="pres">
      <dgm:prSet presAssocID="{5FAAB837-7E9A-4E27-8EEF-75E400158775}" presName="rootComposite" presStyleCnt="0"/>
      <dgm:spPr/>
    </dgm:pt>
    <dgm:pt modelId="{E74C4741-1669-4A0D-8373-E5F837E89956}" type="pres">
      <dgm:prSet presAssocID="{5FAAB837-7E9A-4E27-8EEF-75E400158775}" presName="rootText" presStyleLbl="node2" presStyleIdx="1" presStyleCnt="3" custScaleX="131856" custScaleY="152349">
        <dgm:presLayoutVars>
          <dgm:chPref val="3"/>
        </dgm:presLayoutVars>
      </dgm:prSet>
      <dgm:spPr/>
      <dgm:t>
        <a:bodyPr/>
        <a:lstStyle/>
        <a:p>
          <a:endParaRPr lang="en-US"/>
        </a:p>
      </dgm:t>
    </dgm:pt>
    <dgm:pt modelId="{D97A7E5A-AB69-4FC4-80D9-B668B9448289}" type="pres">
      <dgm:prSet presAssocID="{5FAAB837-7E9A-4E27-8EEF-75E400158775}" presName="rootConnector" presStyleLbl="node2" presStyleIdx="1" presStyleCnt="3"/>
      <dgm:spPr/>
      <dgm:t>
        <a:bodyPr/>
        <a:lstStyle/>
        <a:p>
          <a:endParaRPr lang="en-US"/>
        </a:p>
      </dgm:t>
    </dgm:pt>
    <dgm:pt modelId="{D0079410-0E1E-414A-A762-3028050104E8}" type="pres">
      <dgm:prSet presAssocID="{5FAAB837-7E9A-4E27-8EEF-75E400158775}" presName="hierChild4" presStyleCnt="0"/>
      <dgm:spPr/>
    </dgm:pt>
    <dgm:pt modelId="{C451D3C1-CF6E-426A-8F72-1D2838EE856A}" type="pres">
      <dgm:prSet presAssocID="{5FAAB837-7E9A-4E27-8EEF-75E400158775}" presName="hierChild5" presStyleCnt="0"/>
      <dgm:spPr/>
    </dgm:pt>
    <dgm:pt modelId="{CF407074-127A-4DEC-BDE8-8A43458B29EB}" type="pres">
      <dgm:prSet presAssocID="{703F1548-58DC-4D34-9503-C14E692501E0}" presName="Name37" presStyleLbl="parChTrans1D2" presStyleIdx="2" presStyleCnt="4"/>
      <dgm:spPr/>
      <dgm:t>
        <a:bodyPr/>
        <a:lstStyle/>
        <a:p>
          <a:endParaRPr lang="en-US"/>
        </a:p>
      </dgm:t>
    </dgm:pt>
    <dgm:pt modelId="{5E8FF0A7-3350-4C6C-B237-5000F270477E}" type="pres">
      <dgm:prSet presAssocID="{D725E2DB-E4B6-4B29-A69B-4B8AAF02161A}" presName="hierRoot2" presStyleCnt="0">
        <dgm:presLayoutVars>
          <dgm:hierBranch val="init"/>
        </dgm:presLayoutVars>
      </dgm:prSet>
      <dgm:spPr/>
    </dgm:pt>
    <dgm:pt modelId="{3014D2D4-C761-4AF8-A65B-99CE66E693AB}" type="pres">
      <dgm:prSet presAssocID="{D725E2DB-E4B6-4B29-A69B-4B8AAF02161A}" presName="rootComposite" presStyleCnt="0"/>
      <dgm:spPr/>
    </dgm:pt>
    <dgm:pt modelId="{B9403773-111C-46EF-80D8-AFA3752CEDD4}" type="pres">
      <dgm:prSet presAssocID="{D725E2DB-E4B6-4B29-A69B-4B8AAF02161A}" presName="rootText" presStyleLbl="node2" presStyleIdx="2" presStyleCnt="3" custScaleX="108602" custScaleY="160001" custLinFactNeighborX="-4900">
        <dgm:presLayoutVars>
          <dgm:chPref val="3"/>
        </dgm:presLayoutVars>
      </dgm:prSet>
      <dgm:spPr/>
      <dgm:t>
        <a:bodyPr/>
        <a:lstStyle/>
        <a:p>
          <a:endParaRPr lang="en-US"/>
        </a:p>
      </dgm:t>
    </dgm:pt>
    <dgm:pt modelId="{BE7F7A1F-1698-4DB0-AFB1-91D4EFE0EDBC}" type="pres">
      <dgm:prSet presAssocID="{D725E2DB-E4B6-4B29-A69B-4B8AAF02161A}" presName="rootConnector" presStyleLbl="node2" presStyleIdx="2" presStyleCnt="3"/>
      <dgm:spPr/>
      <dgm:t>
        <a:bodyPr/>
        <a:lstStyle/>
        <a:p>
          <a:endParaRPr lang="en-US"/>
        </a:p>
      </dgm:t>
    </dgm:pt>
    <dgm:pt modelId="{46B8D85F-9425-4D02-8801-C79B8BFB1B31}" type="pres">
      <dgm:prSet presAssocID="{D725E2DB-E4B6-4B29-A69B-4B8AAF02161A}" presName="hierChild4" presStyleCnt="0"/>
      <dgm:spPr/>
    </dgm:pt>
    <dgm:pt modelId="{44E3EF03-EDFB-4C19-9015-C7BBC784DA14}" type="pres">
      <dgm:prSet presAssocID="{D725E2DB-E4B6-4B29-A69B-4B8AAF02161A}" presName="hierChild5" presStyleCnt="0"/>
      <dgm:spPr/>
    </dgm:pt>
    <dgm:pt modelId="{DAA6E143-0DFB-489D-9CBC-E6A069398053}" type="pres">
      <dgm:prSet presAssocID="{3D644397-172F-429D-B890-B52A09E45B39}" presName="hierChild3" presStyleCnt="0"/>
      <dgm:spPr/>
    </dgm:pt>
    <dgm:pt modelId="{9A102026-5145-450D-B7EF-2405E3B1E261}" type="pres">
      <dgm:prSet presAssocID="{C8516587-CB25-438E-AB90-580D130EC679}" presName="Name111" presStyleLbl="parChTrans1D2" presStyleIdx="3" presStyleCnt="4"/>
      <dgm:spPr/>
      <dgm:t>
        <a:bodyPr/>
        <a:lstStyle/>
        <a:p>
          <a:endParaRPr lang="en-US"/>
        </a:p>
      </dgm:t>
    </dgm:pt>
    <dgm:pt modelId="{34A27942-6188-47D1-9BB1-06B50068B9F1}" type="pres">
      <dgm:prSet presAssocID="{A0AC5595-248F-4D4B-BE97-CCA0987AD922}" presName="hierRoot3" presStyleCnt="0">
        <dgm:presLayoutVars>
          <dgm:hierBranch val="init"/>
        </dgm:presLayoutVars>
      </dgm:prSet>
      <dgm:spPr/>
    </dgm:pt>
    <dgm:pt modelId="{0EC77EC2-E7F1-4828-BC40-E492FE34FAC8}" type="pres">
      <dgm:prSet presAssocID="{A0AC5595-248F-4D4B-BE97-CCA0987AD922}" presName="rootComposite3" presStyleCnt="0"/>
      <dgm:spPr/>
    </dgm:pt>
    <dgm:pt modelId="{022BB18B-72C7-445E-959C-A165205D17AD}" type="pres">
      <dgm:prSet presAssocID="{A0AC5595-248F-4D4B-BE97-CCA0987AD922}" presName="rootText3" presStyleLbl="asst1" presStyleIdx="0" presStyleCnt="1" custScaleX="143794" custScaleY="193136">
        <dgm:presLayoutVars>
          <dgm:chPref val="3"/>
        </dgm:presLayoutVars>
      </dgm:prSet>
      <dgm:spPr/>
      <dgm:t>
        <a:bodyPr/>
        <a:lstStyle/>
        <a:p>
          <a:endParaRPr lang="en-US"/>
        </a:p>
      </dgm:t>
    </dgm:pt>
    <dgm:pt modelId="{9C9DC8BD-0DA9-4BDA-A996-0C469D03E64D}" type="pres">
      <dgm:prSet presAssocID="{A0AC5595-248F-4D4B-BE97-CCA0987AD922}" presName="rootConnector3" presStyleLbl="asst1" presStyleIdx="0" presStyleCnt="1"/>
      <dgm:spPr/>
      <dgm:t>
        <a:bodyPr/>
        <a:lstStyle/>
        <a:p>
          <a:endParaRPr lang="en-US"/>
        </a:p>
      </dgm:t>
    </dgm:pt>
    <dgm:pt modelId="{E370DF3F-C0F5-4364-97B2-4C91BA8D71B6}" type="pres">
      <dgm:prSet presAssocID="{A0AC5595-248F-4D4B-BE97-CCA0987AD922}" presName="hierChild6" presStyleCnt="0"/>
      <dgm:spPr/>
    </dgm:pt>
    <dgm:pt modelId="{C7FCDD05-52E5-4264-8ABF-EE43F4DA21FF}" type="pres">
      <dgm:prSet presAssocID="{A0AC5595-248F-4D4B-BE97-CCA0987AD922}" presName="hierChild7" presStyleCnt="0"/>
      <dgm:spPr/>
    </dgm:pt>
  </dgm:ptLst>
  <dgm:cxnLst>
    <dgm:cxn modelId="{1C46F2BF-8A4C-48F5-AA9A-022C8747A42C}" type="presOf" srcId="{5FAAB837-7E9A-4E27-8EEF-75E400158775}" destId="{D97A7E5A-AB69-4FC4-80D9-B668B9448289}" srcOrd="1" destOrd="0" presId="urn:microsoft.com/office/officeart/2005/8/layout/orgChart1"/>
    <dgm:cxn modelId="{0A04DF3A-5EE8-40A0-843E-B8481C53DEC0}" type="presOf" srcId="{C8516587-CB25-438E-AB90-580D130EC679}" destId="{9A102026-5145-450D-B7EF-2405E3B1E261}" srcOrd="0" destOrd="0" presId="urn:microsoft.com/office/officeart/2005/8/layout/orgChart1"/>
    <dgm:cxn modelId="{318A0DBB-A95E-46CE-AB90-7930333D4BC8}" type="presOf" srcId="{DFBD80D0-0ECA-4F17-9454-F276C97E5307}" destId="{D4EDE5D1-D246-4F0D-B846-AB7A3655C81E}" srcOrd="0" destOrd="0" presId="urn:microsoft.com/office/officeart/2005/8/layout/orgChart1"/>
    <dgm:cxn modelId="{B8B40BC7-035A-45DE-AFFC-32E14A89BF6C}" type="presOf" srcId="{ED5DBE50-DB0B-406A-B1F2-443270C11E10}" destId="{FC3EADDB-815D-4583-AFDB-149F285E8A84}" srcOrd="0" destOrd="0" presId="urn:microsoft.com/office/officeart/2005/8/layout/orgChart1"/>
    <dgm:cxn modelId="{BE1706B6-987B-4E7C-94DF-759E2A76EB8F}" srcId="{3D644397-172F-429D-B890-B52A09E45B39}" destId="{D725E2DB-E4B6-4B29-A69B-4B8AAF02161A}" srcOrd="3" destOrd="0" parTransId="{703F1548-58DC-4D34-9503-C14E692501E0}" sibTransId="{0B259516-745F-4428-A250-62609506D5E0}"/>
    <dgm:cxn modelId="{7CA4DDA7-7E0F-4ECD-A4A2-D651D5BC58E2}" srcId="{DFBD80D0-0ECA-4F17-9454-F276C97E5307}" destId="{3D644397-172F-429D-B890-B52A09E45B39}" srcOrd="0" destOrd="0" parTransId="{6A43CFFE-52E2-4A2C-A769-9929A8030162}" sibTransId="{E714152B-C40A-4E00-B64D-D0BBA28488BB}"/>
    <dgm:cxn modelId="{0C8B72C1-BED1-4776-ADB6-1B7FBFBC2123}" type="presOf" srcId="{D725E2DB-E4B6-4B29-A69B-4B8AAF02161A}" destId="{B9403773-111C-46EF-80D8-AFA3752CEDD4}" srcOrd="0" destOrd="0" presId="urn:microsoft.com/office/officeart/2005/8/layout/orgChart1"/>
    <dgm:cxn modelId="{BA62BA33-35F9-481F-978D-DFE65A9DBC5B}" type="presOf" srcId="{703F1548-58DC-4D34-9503-C14E692501E0}" destId="{CF407074-127A-4DEC-BDE8-8A43458B29EB}" srcOrd="0" destOrd="0" presId="urn:microsoft.com/office/officeart/2005/8/layout/orgChart1"/>
    <dgm:cxn modelId="{384FFFD1-9447-4339-8232-62079507869E}" type="presOf" srcId="{2C6FF4D4-DED5-4AE8-8B56-DB3F8925E22D}" destId="{4E4ABA6D-3BAE-438E-9DD5-C077C6BA889C}" srcOrd="0" destOrd="0" presId="urn:microsoft.com/office/officeart/2005/8/layout/orgChart1"/>
    <dgm:cxn modelId="{D2818F43-11E6-4253-9C3C-D0EDCE1D99C1}" type="presOf" srcId="{5FAAB837-7E9A-4E27-8EEF-75E400158775}" destId="{E74C4741-1669-4A0D-8373-E5F837E89956}" srcOrd="0" destOrd="0" presId="urn:microsoft.com/office/officeart/2005/8/layout/orgChart1"/>
    <dgm:cxn modelId="{D9B7F5E2-2E0E-4BBF-9050-00B01242C032}" type="presOf" srcId="{3D644397-172F-429D-B890-B52A09E45B39}" destId="{E8472198-6360-4409-8CD3-AFDCCE6E88E9}" srcOrd="1" destOrd="0" presId="urn:microsoft.com/office/officeart/2005/8/layout/orgChart1"/>
    <dgm:cxn modelId="{03A282B7-7745-49B8-863B-DCD066C8B3F7}" type="presOf" srcId="{46280924-4CCF-4CBB-A17C-6B4C9327373A}" destId="{451152C9-F1AD-4D29-BA7B-24FA8746BDD3}" srcOrd="1" destOrd="0" presId="urn:microsoft.com/office/officeart/2005/8/layout/orgChart1"/>
    <dgm:cxn modelId="{9E013065-CACE-4CE7-9C74-ED2B78CAB3E9}" type="presOf" srcId="{A0AC5595-248F-4D4B-BE97-CCA0987AD922}" destId="{022BB18B-72C7-445E-959C-A165205D17AD}" srcOrd="0" destOrd="0" presId="urn:microsoft.com/office/officeart/2005/8/layout/orgChart1"/>
    <dgm:cxn modelId="{541095DC-AAC8-4DD1-B948-A7195051559A}" srcId="{3D644397-172F-429D-B890-B52A09E45B39}" destId="{5FAAB837-7E9A-4E27-8EEF-75E400158775}" srcOrd="2" destOrd="0" parTransId="{2C6FF4D4-DED5-4AE8-8B56-DB3F8925E22D}" sibTransId="{FBC298F5-3078-4A40-900D-F39C0C8BA8E9}"/>
    <dgm:cxn modelId="{0E0A07FE-838C-4583-973F-AF2B54CA71E3}" type="presOf" srcId="{A0AC5595-248F-4D4B-BE97-CCA0987AD922}" destId="{9C9DC8BD-0DA9-4BDA-A996-0C469D03E64D}" srcOrd="1" destOrd="0" presId="urn:microsoft.com/office/officeart/2005/8/layout/orgChart1"/>
    <dgm:cxn modelId="{39BB4C11-7477-4310-AF26-2339E564124A}" srcId="{3D644397-172F-429D-B890-B52A09E45B39}" destId="{46280924-4CCF-4CBB-A17C-6B4C9327373A}" srcOrd="1" destOrd="0" parTransId="{ED5DBE50-DB0B-406A-B1F2-443270C11E10}" sibTransId="{FC86A197-6FF3-4F04-A621-3199E451D5C9}"/>
    <dgm:cxn modelId="{EDEE245F-236E-493E-B99C-2B36607D7258}" srcId="{3D644397-172F-429D-B890-B52A09E45B39}" destId="{A0AC5595-248F-4D4B-BE97-CCA0987AD922}" srcOrd="0" destOrd="0" parTransId="{C8516587-CB25-438E-AB90-580D130EC679}" sibTransId="{B462382B-95EE-4F2A-9403-08B5A60AA0BB}"/>
    <dgm:cxn modelId="{65F4C6E1-161E-48DB-A9AE-1C4DCB3C6983}" type="presOf" srcId="{D725E2DB-E4B6-4B29-A69B-4B8AAF02161A}" destId="{BE7F7A1F-1698-4DB0-AFB1-91D4EFE0EDBC}" srcOrd="1" destOrd="0" presId="urn:microsoft.com/office/officeart/2005/8/layout/orgChart1"/>
    <dgm:cxn modelId="{CCD0B541-B33E-437B-BF15-B891907F12A6}" type="presOf" srcId="{46280924-4CCF-4CBB-A17C-6B4C9327373A}" destId="{830B01C4-AFEC-4432-B25D-24CCACF7BEF4}" srcOrd="0" destOrd="0" presId="urn:microsoft.com/office/officeart/2005/8/layout/orgChart1"/>
    <dgm:cxn modelId="{4A166D2A-4EDA-409E-8820-C00C51EB519D}" type="presOf" srcId="{3D644397-172F-429D-B890-B52A09E45B39}" destId="{3E80F2D0-3DDE-4096-ADC4-8F4C52ACFEBC}" srcOrd="0" destOrd="0" presId="urn:microsoft.com/office/officeart/2005/8/layout/orgChart1"/>
    <dgm:cxn modelId="{C372C397-8B8A-4D45-B854-7E527CBF4821}" type="presParOf" srcId="{D4EDE5D1-D246-4F0D-B846-AB7A3655C81E}" destId="{6B9A20F5-18F0-43D2-9451-6AA4527199BE}" srcOrd="0" destOrd="0" presId="urn:microsoft.com/office/officeart/2005/8/layout/orgChart1"/>
    <dgm:cxn modelId="{1B984B1B-F32B-460B-9192-A816F02598D7}" type="presParOf" srcId="{6B9A20F5-18F0-43D2-9451-6AA4527199BE}" destId="{DC7D183E-8C04-425D-BFB7-1AEE3E108F8F}" srcOrd="0" destOrd="0" presId="urn:microsoft.com/office/officeart/2005/8/layout/orgChart1"/>
    <dgm:cxn modelId="{6137E6F1-19B7-43A7-9301-A0B85E85E586}" type="presParOf" srcId="{DC7D183E-8C04-425D-BFB7-1AEE3E108F8F}" destId="{3E80F2D0-3DDE-4096-ADC4-8F4C52ACFEBC}" srcOrd="0" destOrd="0" presId="urn:microsoft.com/office/officeart/2005/8/layout/orgChart1"/>
    <dgm:cxn modelId="{14108C4A-9FF1-49C3-8DD6-0C55AE230F70}" type="presParOf" srcId="{DC7D183E-8C04-425D-BFB7-1AEE3E108F8F}" destId="{E8472198-6360-4409-8CD3-AFDCCE6E88E9}" srcOrd="1" destOrd="0" presId="urn:microsoft.com/office/officeart/2005/8/layout/orgChart1"/>
    <dgm:cxn modelId="{56BE5E13-0289-43F9-9E52-012012F97C25}" type="presParOf" srcId="{6B9A20F5-18F0-43D2-9451-6AA4527199BE}" destId="{D7B8716E-DDF1-470D-8A75-EF1AEF35AE4B}" srcOrd="1" destOrd="0" presId="urn:microsoft.com/office/officeart/2005/8/layout/orgChart1"/>
    <dgm:cxn modelId="{D01CC34B-F1CE-4583-AE77-729611EC4D40}" type="presParOf" srcId="{D7B8716E-DDF1-470D-8A75-EF1AEF35AE4B}" destId="{FC3EADDB-815D-4583-AFDB-149F285E8A84}" srcOrd="0" destOrd="0" presId="urn:microsoft.com/office/officeart/2005/8/layout/orgChart1"/>
    <dgm:cxn modelId="{EE1AE3DE-5481-493A-85BE-D7B6455DFD16}" type="presParOf" srcId="{D7B8716E-DDF1-470D-8A75-EF1AEF35AE4B}" destId="{EDAD9FFB-99AA-43B8-A692-07626C8913D8}" srcOrd="1" destOrd="0" presId="urn:microsoft.com/office/officeart/2005/8/layout/orgChart1"/>
    <dgm:cxn modelId="{AAADCBF9-02A8-45D3-90D3-3814EB4EE649}" type="presParOf" srcId="{EDAD9FFB-99AA-43B8-A692-07626C8913D8}" destId="{51029F58-9CF0-40E9-8A58-9607A347D17B}" srcOrd="0" destOrd="0" presId="urn:microsoft.com/office/officeart/2005/8/layout/orgChart1"/>
    <dgm:cxn modelId="{4ABB1646-B7CF-4418-AC37-B68AD73203DF}" type="presParOf" srcId="{51029F58-9CF0-40E9-8A58-9607A347D17B}" destId="{830B01C4-AFEC-4432-B25D-24CCACF7BEF4}" srcOrd="0" destOrd="0" presId="urn:microsoft.com/office/officeart/2005/8/layout/orgChart1"/>
    <dgm:cxn modelId="{8AF76563-D676-4961-98FF-8613D2FDA8C6}" type="presParOf" srcId="{51029F58-9CF0-40E9-8A58-9607A347D17B}" destId="{451152C9-F1AD-4D29-BA7B-24FA8746BDD3}" srcOrd="1" destOrd="0" presId="urn:microsoft.com/office/officeart/2005/8/layout/orgChart1"/>
    <dgm:cxn modelId="{C01C086F-E02E-456B-BBE8-6FE45ECE24D5}" type="presParOf" srcId="{EDAD9FFB-99AA-43B8-A692-07626C8913D8}" destId="{4AB18904-817F-4E2D-BB50-DFFCC48CD35D}" srcOrd="1" destOrd="0" presId="urn:microsoft.com/office/officeart/2005/8/layout/orgChart1"/>
    <dgm:cxn modelId="{2A43369D-D379-4ED2-979F-100C606FA3A6}" type="presParOf" srcId="{EDAD9FFB-99AA-43B8-A692-07626C8913D8}" destId="{5650C977-9CAE-488F-81E2-DC32796ED90B}" srcOrd="2" destOrd="0" presId="urn:microsoft.com/office/officeart/2005/8/layout/orgChart1"/>
    <dgm:cxn modelId="{3F668A80-DC1F-4AB0-A6DB-730D8A3AE0CA}" type="presParOf" srcId="{D7B8716E-DDF1-470D-8A75-EF1AEF35AE4B}" destId="{4E4ABA6D-3BAE-438E-9DD5-C077C6BA889C}" srcOrd="2" destOrd="0" presId="urn:microsoft.com/office/officeart/2005/8/layout/orgChart1"/>
    <dgm:cxn modelId="{5BE667C9-16CE-499A-81AE-25F124957A86}" type="presParOf" srcId="{D7B8716E-DDF1-470D-8A75-EF1AEF35AE4B}" destId="{2650E5C6-8948-4818-9D26-FA88A018D853}" srcOrd="3" destOrd="0" presId="urn:microsoft.com/office/officeart/2005/8/layout/orgChart1"/>
    <dgm:cxn modelId="{8E0F76AE-AFD7-4098-8196-4687CB2DACD2}" type="presParOf" srcId="{2650E5C6-8948-4818-9D26-FA88A018D853}" destId="{E041718D-FCEB-4346-A827-D2DCE3BFEF19}" srcOrd="0" destOrd="0" presId="urn:microsoft.com/office/officeart/2005/8/layout/orgChart1"/>
    <dgm:cxn modelId="{4592D38D-FA0F-4581-AD78-15DD987FE724}" type="presParOf" srcId="{E041718D-FCEB-4346-A827-D2DCE3BFEF19}" destId="{E74C4741-1669-4A0D-8373-E5F837E89956}" srcOrd="0" destOrd="0" presId="urn:microsoft.com/office/officeart/2005/8/layout/orgChart1"/>
    <dgm:cxn modelId="{BAB08244-19EF-41DB-B673-6F8C20A1CD63}" type="presParOf" srcId="{E041718D-FCEB-4346-A827-D2DCE3BFEF19}" destId="{D97A7E5A-AB69-4FC4-80D9-B668B9448289}" srcOrd="1" destOrd="0" presId="urn:microsoft.com/office/officeart/2005/8/layout/orgChart1"/>
    <dgm:cxn modelId="{B23BC3A4-42A1-46B8-9133-0F404BEE44F2}" type="presParOf" srcId="{2650E5C6-8948-4818-9D26-FA88A018D853}" destId="{D0079410-0E1E-414A-A762-3028050104E8}" srcOrd="1" destOrd="0" presId="urn:microsoft.com/office/officeart/2005/8/layout/orgChart1"/>
    <dgm:cxn modelId="{1DA82492-C688-4FBF-ADD3-2DFF9928794C}" type="presParOf" srcId="{2650E5C6-8948-4818-9D26-FA88A018D853}" destId="{C451D3C1-CF6E-426A-8F72-1D2838EE856A}" srcOrd="2" destOrd="0" presId="urn:microsoft.com/office/officeart/2005/8/layout/orgChart1"/>
    <dgm:cxn modelId="{F5C57464-4EFC-480C-ABB5-7271468D77FC}" type="presParOf" srcId="{D7B8716E-DDF1-470D-8A75-EF1AEF35AE4B}" destId="{CF407074-127A-4DEC-BDE8-8A43458B29EB}" srcOrd="4" destOrd="0" presId="urn:microsoft.com/office/officeart/2005/8/layout/orgChart1"/>
    <dgm:cxn modelId="{A449F750-E190-45FC-A38E-8B1E7E9D3052}" type="presParOf" srcId="{D7B8716E-DDF1-470D-8A75-EF1AEF35AE4B}" destId="{5E8FF0A7-3350-4C6C-B237-5000F270477E}" srcOrd="5" destOrd="0" presId="urn:microsoft.com/office/officeart/2005/8/layout/orgChart1"/>
    <dgm:cxn modelId="{5A8D2E8C-6AAA-4CD6-9008-71DB1FE113E9}" type="presParOf" srcId="{5E8FF0A7-3350-4C6C-B237-5000F270477E}" destId="{3014D2D4-C761-4AF8-A65B-99CE66E693AB}" srcOrd="0" destOrd="0" presId="urn:microsoft.com/office/officeart/2005/8/layout/orgChart1"/>
    <dgm:cxn modelId="{37AEDB17-DBD3-4FB7-AA90-EA0B64F4B2E3}" type="presParOf" srcId="{3014D2D4-C761-4AF8-A65B-99CE66E693AB}" destId="{B9403773-111C-46EF-80D8-AFA3752CEDD4}" srcOrd="0" destOrd="0" presId="urn:microsoft.com/office/officeart/2005/8/layout/orgChart1"/>
    <dgm:cxn modelId="{DD3CF62A-A2EE-4EDA-8FCA-A152013ACE27}" type="presParOf" srcId="{3014D2D4-C761-4AF8-A65B-99CE66E693AB}" destId="{BE7F7A1F-1698-4DB0-AFB1-91D4EFE0EDBC}" srcOrd="1" destOrd="0" presId="urn:microsoft.com/office/officeart/2005/8/layout/orgChart1"/>
    <dgm:cxn modelId="{1823B458-4780-4D9E-A3D4-F29158E2BE46}" type="presParOf" srcId="{5E8FF0A7-3350-4C6C-B237-5000F270477E}" destId="{46B8D85F-9425-4D02-8801-C79B8BFB1B31}" srcOrd="1" destOrd="0" presId="urn:microsoft.com/office/officeart/2005/8/layout/orgChart1"/>
    <dgm:cxn modelId="{BF131BAE-BC78-4CDC-B95D-63669938AD26}" type="presParOf" srcId="{5E8FF0A7-3350-4C6C-B237-5000F270477E}" destId="{44E3EF03-EDFB-4C19-9015-C7BBC784DA14}" srcOrd="2" destOrd="0" presId="urn:microsoft.com/office/officeart/2005/8/layout/orgChart1"/>
    <dgm:cxn modelId="{5A05F1CD-9D29-4D25-B686-54EDA86BD697}" type="presParOf" srcId="{6B9A20F5-18F0-43D2-9451-6AA4527199BE}" destId="{DAA6E143-0DFB-489D-9CBC-E6A069398053}" srcOrd="2" destOrd="0" presId="urn:microsoft.com/office/officeart/2005/8/layout/orgChart1"/>
    <dgm:cxn modelId="{0A579AE7-8788-413C-A1EE-E8B0B874A8D4}" type="presParOf" srcId="{DAA6E143-0DFB-489D-9CBC-E6A069398053}" destId="{9A102026-5145-450D-B7EF-2405E3B1E261}" srcOrd="0" destOrd="0" presId="urn:microsoft.com/office/officeart/2005/8/layout/orgChart1"/>
    <dgm:cxn modelId="{DE819E70-0A02-4286-9DC8-7B49431DFC33}" type="presParOf" srcId="{DAA6E143-0DFB-489D-9CBC-E6A069398053}" destId="{34A27942-6188-47D1-9BB1-06B50068B9F1}" srcOrd="1" destOrd="0" presId="urn:microsoft.com/office/officeart/2005/8/layout/orgChart1"/>
    <dgm:cxn modelId="{4C0F9033-58F1-48BD-B2CF-37018CEBA757}" type="presParOf" srcId="{34A27942-6188-47D1-9BB1-06B50068B9F1}" destId="{0EC77EC2-E7F1-4828-BC40-E492FE34FAC8}" srcOrd="0" destOrd="0" presId="urn:microsoft.com/office/officeart/2005/8/layout/orgChart1"/>
    <dgm:cxn modelId="{52EBDE5D-CED1-4DC3-B806-EDC5389AC06B}" type="presParOf" srcId="{0EC77EC2-E7F1-4828-BC40-E492FE34FAC8}" destId="{022BB18B-72C7-445E-959C-A165205D17AD}" srcOrd="0" destOrd="0" presId="urn:microsoft.com/office/officeart/2005/8/layout/orgChart1"/>
    <dgm:cxn modelId="{757F955F-F6A3-499E-9143-A36F43868C94}" type="presParOf" srcId="{0EC77EC2-E7F1-4828-BC40-E492FE34FAC8}" destId="{9C9DC8BD-0DA9-4BDA-A996-0C469D03E64D}" srcOrd="1" destOrd="0" presId="urn:microsoft.com/office/officeart/2005/8/layout/orgChart1"/>
    <dgm:cxn modelId="{E6F31768-67F0-431B-B473-7945F5FDB3C7}" type="presParOf" srcId="{34A27942-6188-47D1-9BB1-06B50068B9F1}" destId="{E370DF3F-C0F5-4364-97B2-4C91BA8D71B6}" srcOrd="1" destOrd="0" presId="urn:microsoft.com/office/officeart/2005/8/layout/orgChart1"/>
    <dgm:cxn modelId="{F48B2798-0045-42D1-8257-6A44BB573BFD}" type="presParOf" srcId="{34A27942-6188-47D1-9BB1-06B50068B9F1}" destId="{C7FCDD05-52E5-4264-8ABF-EE43F4DA21FF}"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102026-5145-450D-B7EF-2405E3B1E261}">
      <dsp:nvSpPr>
        <dsp:cNvPr id="0" name=""/>
        <dsp:cNvSpPr/>
      </dsp:nvSpPr>
      <dsp:spPr>
        <a:xfrm>
          <a:off x="2562250" y="800114"/>
          <a:ext cx="142849" cy="961638"/>
        </a:xfrm>
        <a:custGeom>
          <a:avLst/>
          <a:gdLst/>
          <a:ahLst/>
          <a:cxnLst/>
          <a:rect l="0" t="0" r="0" b="0"/>
          <a:pathLst>
            <a:path>
              <a:moveTo>
                <a:pt x="142849" y="0"/>
              </a:moveTo>
              <a:lnTo>
                <a:pt x="142849" y="961638"/>
              </a:lnTo>
              <a:lnTo>
                <a:pt x="0" y="961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407074-127A-4DEC-BDE8-8A43458B29EB}">
      <dsp:nvSpPr>
        <dsp:cNvPr id="0" name=""/>
        <dsp:cNvSpPr/>
      </dsp:nvSpPr>
      <dsp:spPr>
        <a:xfrm>
          <a:off x="2705100" y="800114"/>
          <a:ext cx="1898719" cy="1904229"/>
        </a:xfrm>
        <a:custGeom>
          <a:avLst/>
          <a:gdLst/>
          <a:ahLst/>
          <a:cxnLst/>
          <a:rect l="0" t="0" r="0" b="0"/>
          <a:pathLst>
            <a:path>
              <a:moveTo>
                <a:pt x="0" y="0"/>
              </a:moveTo>
              <a:lnTo>
                <a:pt x="0" y="1761379"/>
              </a:lnTo>
              <a:lnTo>
                <a:pt x="1898719" y="1761379"/>
              </a:lnTo>
              <a:lnTo>
                <a:pt x="1898719" y="19042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4ABA6D-3BAE-438E-9DD5-C077C6BA889C}">
      <dsp:nvSpPr>
        <dsp:cNvPr id="0" name=""/>
        <dsp:cNvSpPr/>
      </dsp:nvSpPr>
      <dsp:spPr>
        <a:xfrm>
          <a:off x="2659380" y="800114"/>
          <a:ext cx="91440" cy="1904229"/>
        </a:xfrm>
        <a:custGeom>
          <a:avLst/>
          <a:gdLst/>
          <a:ahLst/>
          <a:cxnLst/>
          <a:rect l="0" t="0" r="0" b="0"/>
          <a:pathLst>
            <a:path>
              <a:moveTo>
                <a:pt x="45720" y="0"/>
              </a:moveTo>
              <a:lnTo>
                <a:pt x="45720" y="1761379"/>
              </a:lnTo>
              <a:lnTo>
                <a:pt x="89717" y="1761379"/>
              </a:lnTo>
              <a:lnTo>
                <a:pt x="89717" y="19042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EADDB-815D-4583-AFDB-149F285E8A84}">
      <dsp:nvSpPr>
        <dsp:cNvPr id="0" name=""/>
        <dsp:cNvSpPr/>
      </dsp:nvSpPr>
      <dsp:spPr>
        <a:xfrm>
          <a:off x="783714" y="800114"/>
          <a:ext cx="1921385" cy="1904229"/>
        </a:xfrm>
        <a:custGeom>
          <a:avLst/>
          <a:gdLst/>
          <a:ahLst/>
          <a:cxnLst/>
          <a:rect l="0" t="0" r="0" b="0"/>
          <a:pathLst>
            <a:path>
              <a:moveTo>
                <a:pt x="1921385" y="0"/>
              </a:moveTo>
              <a:lnTo>
                <a:pt x="1921385" y="1761379"/>
              </a:lnTo>
              <a:lnTo>
                <a:pt x="0" y="1761379"/>
              </a:lnTo>
              <a:lnTo>
                <a:pt x="0" y="19042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80F2D0-3DDE-4096-ADC4-8F4C52ACFEBC}">
      <dsp:nvSpPr>
        <dsp:cNvPr id="0" name=""/>
        <dsp:cNvSpPr/>
      </dsp:nvSpPr>
      <dsp:spPr>
        <a:xfrm>
          <a:off x="1760753" y="83946"/>
          <a:ext cx="1888693" cy="716167"/>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Project Coordination Office</a:t>
          </a:r>
        </a:p>
        <a:p>
          <a:pPr lvl="0" algn="ctr" defTabSz="444500">
            <a:lnSpc>
              <a:spcPct val="90000"/>
            </a:lnSpc>
            <a:spcBef>
              <a:spcPct val="0"/>
            </a:spcBef>
            <a:spcAft>
              <a:spcPct val="35000"/>
            </a:spcAft>
          </a:pPr>
          <a:r>
            <a:rPr lang="en-US" sz="1000" b="1" kern="1200">
              <a:latin typeface="Arial" pitchFamily="34" charset="0"/>
              <a:cs typeface="Arial" pitchFamily="34" charset="0"/>
            </a:rPr>
            <a:t>Project Engineer,</a:t>
          </a:r>
        </a:p>
        <a:p>
          <a:pPr lvl="0" algn="ctr" defTabSz="444500">
            <a:lnSpc>
              <a:spcPct val="90000"/>
            </a:lnSpc>
            <a:spcBef>
              <a:spcPct val="0"/>
            </a:spcBef>
            <a:spcAft>
              <a:spcPct val="35000"/>
            </a:spcAft>
          </a:pPr>
          <a:r>
            <a:rPr lang="en-US" sz="1000" b="1" kern="1200">
              <a:latin typeface="Arial" pitchFamily="34" charset="0"/>
              <a:cs typeface="Arial" pitchFamily="34" charset="0"/>
            </a:rPr>
            <a:t>Contract Engineer</a:t>
          </a:r>
        </a:p>
      </dsp:txBody>
      <dsp:txXfrm>
        <a:off x="1760753" y="83946"/>
        <a:ext cx="1888693" cy="716167"/>
      </dsp:txXfrm>
    </dsp:sp>
    <dsp:sp modelId="{830B01C4-AFEC-4432-B25D-24CCACF7BEF4}">
      <dsp:nvSpPr>
        <dsp:cNvPr id="0" name=""/>
        <dsp:cNvSpPr/>
      </dsp:nvSpPr>
      <dsp:spPr>
        <a:xfrm>
          <a:off x="965" y="2704344"/>
          <a:ext cx="1565498" cy="1007377"/>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Project Site - 1</a:t>
          </a:r>
        </a:p>
        <a:p>
          <a:pPr lvl="0" algn="ctr" defTabSz="444500">
            <a:lnSpc>
              <a:spcPct val="90000"/>
            </a:lnSpc>
            <a:spcBef>
              <a:spcPct val="0"/>
            </a:spcBef>
            <a:spcAft>
              <a:spcPct val="35000"/>
            </a:spcAft>
          </a:pPr>
          <a:r>
            <a:rPr lang="en-US" sz="1000" b="1" kern="1200">
              <a:latin typeface="Arial" pitchFamily="34" charset="0"/>
              <a:cs typeface="Arial" pitchFamily="34" charset="0"/>
            </a:rPr>
            <a:t>Supervisor Engineer, Surveyor, and Community Promoter</a:t>
          </a:r>
        </a:p>
      </dsp:txBody>
      <dsp:txXfrm>
        <a:off x="965" y="2704344"/>
        <a:ext cx="1565498" cy="1007377"/>
      </dsp:txXfrm>
    </dsp:sp>
    <dsp:sp modelId="{E74C4741-1669-4A0D-8373-E5F837E89956}">
      <dsp:nvSpPr>
        <dsp:cNvPr id="0" name=""/>
        <dsp:cNvSpPr/>
      </dsp:nvSpPr>
      <dsp:spPr>
        <a:xfrm>
          <a:off x="1852163" y="2704344"/>
          <a:ext cx="1793868" cy="1036335"/>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Project Site - 2</a:t>
          </a:r>
        </a:p>
        <a:p>
          <a:pPr lvl="0" algn="ctr" defTabSz="444500">
            <a:lnSpc>
              <a:spcPct val="90000"/>
            </a:lnSpc>
            <a:spcBef>
              <a:spcPct val="0"/>
            </a:spcBef>
            <a:spcAft>
              <a:spcPct val="35000"/>
            </a:spcAft>
          </a:pPr>
          <a:r>
            <a:rPr lang="en-US" sz="1000" b="1" kern="1200">
              <a:latin typeface="Arial" pitchFamily="34" charset="0"/>
              <a:cs typeface="Arial" pitchFamily="34" charset="0"/>
            </a:rPr>
            <a:t>Resident Engineer, </a:t>
          </a:r>
        </a:p>
        <a:p>
          <a:pPr lvl="0" algn="ctr" defTabSz="444500">
            <a:lnSpc>
              <a:spcPct val="90000"/>
            </a:lnSpc>
            <a:spcBef>
              <a:spcPct val="0"/>
            </a:spcBef>
            <a:spcAft>
              <a:spcPct val="35000"/>
            </a:spcAft>
          </a:pPr>
          <a:r>
            <a:rPr lang="en-US" sz="1000" b="1" kern="1200">
              <a:latin typeface="Arial" pitchFamily="34" charset="0"/>
              <a:cs typeface="Arial" pitchFamily="34" charset="0"/>
            </a:rPr>
            <a:t>Supervisor Engineer, Surveyor, Laboratory Technician, and Community Promoter</a:t>
          </a:r>
        </a:p>
      </dsp:txBody>
      <dsp:txXfrm>
        <a:off x="1852163" y="2704344"/>
        <a:ext cx="1793868" cy="1036335"/>
      </dsp:txXfrm>
    </dsp:sp>
    <dsp:sp modelId="{B9403773-111C-46EF-80D8-AFA3752CEDD4}">
      <dsp:nvSpPr>
        <dsp:cNvPr id="0" name=""/>
        <dsp:cNvSpPr/>
      </dsp:nvSpPr>
      <dsp:spPr>
        <a:xfrm>
          <a:off x="3865068" y="2704344"/>
          <a:ext cx="1477503" cy="108838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Project Site - 3</a:t>
          </a:r>
        </a:p>
        <a:p>
          <a:pPr lvl="0" algn="ctr" defTabSz="444500">
            <a:lnSpc>
              <a:spcPct val="90000"/>
            </a:lnSpc>
            <a:spcBef>
              <a:spcPct val="0"/>
            </a:spcBef>
            <a:spcAft>
              <a:spcPct val="35000"/>
            </a:spcAft>
          </a:pPr>
          <a:r>
            <a:rPr lang="en-US" sz="1000" b="1" kern="1200">
              <a:latin typeface="Arial" pitchFamily="34" charset="0"/>
              <a:cs typeface="Arial" pitchFamily="34" charset="0"/>
            </a:rPr>
            <a:t>Supervisor Engineer, </a:t>
          </a:r>
        </a:p>
        <a:p>
          <a:pPr lvl="0" algn="ctr" defTabSz="444500">
            <a:lnSpc>
              <a:spcPct val="90000"/>
            </a:lnSpc>
            <a:spcBef>
              <a:spcPct val="0"/>
            </a:spcBef>
            <a:spcAft>
              <a:spcPct val="35000"/>
            </a:spcAft>
          </a:pPr>
          <a:r>
            <a:rPr lang="en-US" sz="1000" b="1" kern="1200">
              <a:latin typeface="Arial" pitchFamily="34" charset="0"/>
              <a:cs typeface="Arial" pitchFamily="34" charset="0"/>
            </a:rPr>
            <a:t>Surveyor, </a:t>
          </a:r>
        </a:p>
        <a:p>
          <a:pPr lvl="0" algn="ctr" defTabSz="444500">
            <a:lnSpc>
              <a:spcPct val="90000"/>
            </a:lnSpc>
            <a:spcBef>
              <a:spcPct val="0"/>
            </a:spcBef>
            <a:spcAft>
              <a:spcPct val="35000"/>
            </a:spcAft>
          </a:pPr>
          <a:r>
            <a:rPr lang="en-US" sz="1000" b="1" kern="1200">
              <a:latin typeface="Arial" pitchFamily="34" charset="0"/>
              <a:cs typeface="Arial" pitchFamily="34" charset="0"/>
            </a:rPr>
            <a:t>and Community Promoter</a:t>
          </a:r>
        </a:p>
      </dsp:txBody>
      <dsp:txXfrm>
        <a:off x="3865068" y="2704344"/>
        <a:ext cx="1477503" cy="1088386"/>
      </dsp:txXfrm>
    </dsp:sp>
    <dsp:sp modelId="{022BB18B-72C7-445E-959C-A165205D17AD}">
      <dsp:nvSpPr>
        <dsp:cNvPr id="0" name=""/>
        <dsp:cNvSpPr/>
      </dsp:nvSpPr>
      <dsp:spPr>
        <a:xfrm>
          <a:off x="605968" y="1104861"/>
          <a:ext cx="1956281" cy="1313783"/>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latin typeface="Arial" pitchFamily="34" charset="0"/>
              <a:cs typeface="Arial" pitchFamily="34" charset="0"/>
            </a:rPr>
            <a:t>Pool</a:t>
          </a:r>
        </a:p>
        <a:p>
          <a:pPr lvl="0" algn="ctr" defTabSz="444500">
            <a:lnSpc>
              <a:spcPct val="90000"/>
            </a:lnSpc>
            <a:spcBef>
              <a:spcPct val="0"/>
            </a:spcBef>
            <a:spcAft>
              <a:spcPct val="35000"/>
            </a:spcAft>
          </a:pPr>
          <a:r>
            <a:rPr lang="en-US" sz="1000" b="1" kern="1200">
              <a:latin typeface="Arial" pitchFamily="34" charset="0"/>
              <a:cs typeface="Arial" pitchFamily="34" charset="0"/>
            </a:rPr>
            <a:t>Design Engineer,</a:t>
          </a:r>
        </a:p>
        <a:p>
          <a:pPr lvl="0" algn="ctr" defTabSz="444500">
            <a:lnSpc>
              <a:spcPct val="90000"/>
            </a:lnSpc>
            <a:spcBef>
              <a:spcPct val="0"/>
            </a:spcBef>
            <a:spcAft>
              <a:spcPct val="35000"/>
            </a:spcAft>
          </a:pPr>
          <a:r>
            <a:rPr lang="en-US" sz="1000" b="1" kern="1200">
              <a:latin typeface="Arial" pitchFamily="34" charset="0"/>
              <a:cs typeface="Arial" pitchFamily="34" charset="0"/>
            </a:rPr>
            <a:t>Geotechnical/Materials Engineer,</a:t>
          </a:r>
        </a:p>
        <a:p>
          <a:pPr lvl="0" algn="ctr" defTabSz="444500">
            <a:lnSpc>
              <a:spcPct val="90000"/>
            </a:lnSpc>
            <a:spcBef>
              <a:spcPct val="0"/>
            </a:spcBef>
            <a:spcAft>
              <a:spcPct val="35000"/>
            </a:spcAft>
          </a:pPr>
          <a:r>
            <a:rPr lang="en-US" sz="1000" b="1" kern="1200">
              <a:latin typeface="Arial" pitchFamily="34" charset="0"/>
              <a:cs typeface="Arial" pitchFamily="34" charset="0"/>
            </a:rPr>
            <a:t>Electro-Mechanical Engineer,</a:t>
          </a:r>
        </a:p>
        <a:p>
          <a:pPr lvl="0" algn="ctr" defTabSz="444500">
            <a:lnSpc>
              <a:spcPct val="90000"/>
            </a:lnSpc>
            <a:spcBef>
              <a:spcPct val="0"/>
            </a:spcBef>
            <a:spcAft>
              <a:spcPct val="35000"/>
            </a:spcAft>
          </a:pPr>
          <a:r>
            <a:rPr lang="en-US" sz="1000" b="1" kern="1200">
              <a:latin typeface="Arial" pitchFamily="34" charset="0"/>
              <a:cs typeface="Arial" pitchFamily="34" charset="0"/>
            </a:rPr>
            <a:t>Quantity Surveyor</a:t>
          </a:r>
        </a:p>
        <a:p>
          <a:pPr lvl="0" algn="ctr" defTabSz="444500">
            <a:lnSpc>
              <a:spcPct val="90000"/>
            </a:lnSpc>
            <a:spcBef>
              <a:spcPct val="0"/>
            </a:spcBef>
            <a:spcAft>
              <a:spcPct val="35000"/>
            </a:spcAft>
          </a:pPr>
          <a:endParaRPr lang="en-US" sz="1000" b="1" kern="1200">
            <a:latin typeface="Arial" pitchFamily="34" charset="0"/>
            <a:cs typeface="Arial" pitchFamily="34" charset="0"/>
          </a:endParaRPr>
        </a:p>
      </dsp:txBody>
      <dsp:txXfrm>
        <a:off x="605968" y="1104861"/>
        <a:ext cx="1956281" cy="13137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D0187-8732-41F1-A0EF-E3656358B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19213</TotalTime>
  <Pages>176</Pages>
  <Words>46881</Words>
  <Characters>267228</Characters>
  <Application>Microsoft Office Word</Application>
  <DocSecurity>0</DocSecurity>
  <Lines>2226</Lines>
  <Paragraphs>626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OWWDSE</dc:creator>
  <cp:lastModifiedBy>Dell</cp:lastModifiedBy>
  <cp:revision>97</cp:revision>
  <cp:lastPrinted>2018-12-03T23:25:00Z</cp:lastPrinted>
  <dcterms:created xsi:type="dcterms:W3CDTF">2018-09-17T19:11:00Z</dcterms:created>
  <dcterms:modified xsi:type="dcterms:W3CDTF">2019-01-13T08:59:00Z</dcterms:modified>
</cp:coreProperties>
</file>