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F2B" w:rsidRDefault="00F86F2B" w:rsidP="00930C6A">
      <w:pPr>
        <w:spacing w:after="200"/>
        <w:jc w:val="center"/>
        <w:rPr>
          <w:b/>
          <w:i/>
          <w:sz w:val="28"/>
          <w:szCs w:val="28"/>
        </w:rPr>
      </w:pPr>
      <w:r>
        <w:rPr>
          <w:b/>
          <w:i/>
          <w:noProof/>
          <w:sz w:val="28"/>
          <w:szCs w:val="28"/>
        </w:rPr>
        <w:drawing>
          <wp:anchor distT="0" distB="0" distL="114300" distR="114300" simplePos="0" relativeHeight="251671552" behindDoc="0" locked="0" layoutInCell="1" allowOverlap="1" wp14:anchorId="4E9B24E6" wp14:editId="30E36731">
            <wp:simplePos x="735330" y="735330"/>
            <wp:positionH relativeFrom="margin">
              <wp:align>center</wp:align>
            </wp:positionH>
            <wp:positionV relativeFrom="margin">
              <wp:align>center</wp:align>
            </wp:positionV>
            <wp:extent cx="7553325" cy="10734040"/>
            <wp:effectExtent l="0" t="0" r="9525" b="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805" cy="10744302"/>
                    </a:xfrm>
                    <a:prstGeom prst="rect">
                      <a:avLst/>
                    </a:prstGeom>
                  </pic:spPr>
                </pic:pic>
              </a:graphicData>
            </a:graphic>
            <wp14:sizeRelH relativeFrom="margin">
              <wp14:pctWidth>0</wp14:pctWidth>
            </wp14:sizeRelH>
            <wp14:sizeRelV relativeFrom="margin">
              <wp14:pctHeight>0</wp14:pctHeight>
            </wp14:sizeRelV>
          </wp:anchor>
        </w:drawing>
      </w:r>
    </w:p>
    <w:p w:rsidR="00F86F2B" w:rsidRDefault="00F86F2B">
      <w:pPr>
        <w:spacing w:line="240" w:lineRule="auto"/>
        <w:jc w:val="left"/>
        <w:rPr>
          <w:b/>
          <w:i/>
          <w:sz w:val="28"/>
          <w:szCs w:val="28"/>
        </w:rPr>
      </w:pPr>
      <w:r>
        <w:rPr>
          <w:b/>
          <w:i/>
          <w:sz w:val="28"/>
          <w:szCs w:val="28"/>
        </w:rPr>
        <w:lastRenderedPageBreak/>
        <w:br w:type="page"/>
      </w:r>
    </w:p>
    <w:p w:rsidR="00930C6A" w:rsidRPr="008C4A25" w:rsidRDefault="00930C6A" w:rsidP="00930C6A">
      <w:pPr>
        <w:spacing w:after="200"/>
        <w:jc w:val="center"/>
        <w:rPr>
          <w:b/>
          <w:i/>
          <w:sz w:val="28"/>
          <w:szCs w:val="28"/>
        </w:rPr>
      </w:pPr>
      <w:r w:rsidRPr="008C4A25">
        <w:rPr>
          <w:b/>
          <w:i/>
          <w:sz w:val="28"/>
          <w:szCs w:val="28"/>
        </w:rPr>
        <w:lastRenderedPageBreak/>
        <w:t>MINISTRY OF AGRICULTURE</w:t>
      </w:r>
    </w:p>
    <w:p w:rsidR="00930C6A" w:rsidRPr="00243FA9" w:rsidRDefault="00930C6A" w:rsidP="00930C6A">
      <w:pPr>
        <w:spacing w:after="200"/>
        <w:jc w:val="left"/>
        <w:rPr>
          <w:b/>
          <w:sz w:val="28"/>
          <w:szCs w:val="28"/>
        </w:rPr>
      </w:pPr>
      <w:r w:rsidRPr="00243FA9">
        <w:rPr>
          <w:b/>
          <w:sz w:val="28"/>
          <w:szCs w:val="28"/>
        </w:rPr>
        <w:t xml:space="preserve"> </w:t>
      </w:r>
    </w:p>
    <w:p w:rsidR="00930C6A" w:rsidRPr="008C4A25" w:rsidRDefault="00930C6A" w:rsidP="00930C6A">
      <w:pPr>
        <w:spacing w:after="200"/>
        <w:jc w:val="center"/>
        <w:rPr>
          <w:b/>
          <w:i/>
          <w:sz w:val="28"/>
          <w:szCs w:val="28"/>
        </w:rPr>
      </w:pPr>
      <w:r w:rsidRPr="008C4A25">
        <w:rPr>
          <w:b/>
          <w:i/>
          <w:sz w:val="28"/>
          <w:szCs w:val="28"/>
        </w:rPr>
        <w:t>National Guidelines for Small Scale Irrigation Development</w:t>
      </w:r>
      <w:r w:rsidR="00AD5898">
        <w:rPr>
          <w:b/>
          <w:i/>
          <w:sz w:val="28"/>
          <w:szCs w:val="28"/>
        </w:rPr>
        <w:t xml:space="preserve"> in Ethiopia</w:t>
      </w:r>
    </w:p>
    <w:p w:rsidR="00930C6A" w:rsidRPr="00243FA9" w:rsidRDefault="00930C6A" w:rsidP="00930C6A">
      <w:pPr>
        <w:spacing w:after="200"/>
        <w:jc w:val="center"/>
        <w:rPr>
          <w:b/>
          <w:sz w:val="28"/>
          <w:szCs w:val="28"/>
        </w:rPr>
      </w:pPr>
    </w:p>
    <w:p w:rsidR="00930C6A" w:rsidRPr="00243FA9" w:rsidRDefault="00930C6A" w:rsidP="00930C6A">
      <w:pPr>
        <w:spacing w:after="200"/>
        <w:jc w:val="center"/>
        <w:rPr>
          <w:b/>
          <w:sz w:val="28"/>
          <w:szCs w:val="28"/>
        </w:rPr>
      </w:pPr>
    </w:p>
    <w:p w:rsidR="00930C6A" w:rsidRPr="00243FA9" w:rsidRDefault="00930C6A" w:rsidP="00930C6A">
      <w:pPr>
        <w:spacing w:after="200"/>
        <w:jc w:val="center"/>
        <w:rPr>
          <w:b/>
          <w:sz w:val="28"/>
          <w:szCs w:val="28"/>
        </w:rPr>
      </w:pPr>
    </w:p>
    <w:p w:rsidR="00930C6A" w:rsidRDefault="00930C6A" w:rsidP="00930C6A">
      <w:pPr>
        <w:spacing w:after="200"/>
        <w:jc w:val="center"/>
        <w:rPr>
          <w:b/>
          <w:sz w:val="28"/>
          <w:szCs w:val="28"/>
        </w:rPr>
      </w:pPr>
    </w:p>
    <w:p w:rsidR="00930C6A" w:rsidRDefault="00930C6A" w:rsidP="00930C6A">
      <w:pPr>
        <w:spacing w:after="200"/>
        <w:jc w:val="center"/>
        <w:rPr>
          <w:b/>
          <w:sz w:val="28"/>
          <w:szCs w:val="28"/>
        </w:rPr>
      </w:pPr>
    </w:p>
    <w:p w:rsidR="00930C6A" w:rsidRDefault="00930C6A" w:rsidP="00930C6A">
      <w:pPr>
        <w:spacing w:after="200"/>
        <w:jc w:val="center"/>
        <w:rPr>
          <w:b/>
          <w:sz w:val="28"/>
          <w:szCs w:val="28"/>
        </w:rPr>
      </w:pPr>
    </w:p>
    <w:p w:rsidR="00930C6A" w:rsidRDefault="00930C6A" w:rsidP="00930C6A">
      <w:pPr>
        <w:spacing w:after="200"/>
        <w:jc w:val="center"/>
        <w:rPr>
          <w:b/>
          <w:sz w:val="28"/>
          <w:szCs w:val="28"/>
        </w:rPr>
      </w:pPr>
    </w:p>
    <w:p w:rsidR="00930C6A" w:rsidRDefault="00930C6A" w:rsidP="00930C6A">
      <w:pPr>
        <w:spacing w:after="200"/>
        <w:jc w:val="center"/>
        <w:rPr>
          <w:b/>
          <w:sz w:val="28"/>
          <w:szCs w:val="28"/>
        </w:rPr>
      </w:pPr>
      <w:r w:rsidRPr="00930C6A">
        <w:rPr>
          <w:b/>
          <w:sz w:val="28"/>
          <w:szCs w:val="28"/>
        </w:rPr>
        <w:t>SSIGL 30: Scheme Operation, Maintenance and Management</w:t>
      </w:r>
    </w:p>
    <w:p w:rsidR="00930C6A" w:rsidRDefault="00930C6A" w:rsidP="00930C6A">
      <w:pPr>
        <w:spacing w:after="200"/>
        <w:jc w:val="right"/>
        <w:rPr>
          <w:b/>
          <w:sz w:val="28"/>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930C6A" w:rsidRDefault="00930C6A" w:rsidP="00930C6A">
      <w:pPr>
        <w:spacing w:after="200"/>
        <w:jc w:val="right"/>
        <w:rPr>
          <w:b/>
          <w:sz w:val="24"/>
          <w:szCs w:val="28"/>
        </w:rPr>
      </w:pPr>
    </w:p>
    <w:p w:rsidR="00AD5898" w:rsidRDefault="00AD5898" w:rsidP="00AD5898">
      <w:pPr>
        <w:spacing w:after="200"/>
        <w:ind w:left="6120"/>
        <w:jc w:val="center"/>
        <w:rPr>
          <w:rFonts w:eastAsia="Calibri"/>
          <w:b/>
          <w:sz w:val="24"/>
          <w:szCs w:val="28"/>
        </w:rPr>
      </w:pPr>
    </w:p>
    <w:p w:rsidR="00AD5898" w:rsidRPr="00AD5898" w:rsidRDefault="00AD5898" w:rsidP="00AD5898">
      <w:pPr>
        <w:spacing w:after="200"/>
        <w:ind w:left="6120"/>
        <w:jc w:val="center"/>
        <w:rPr>
          <w:rFonts w:eastAsia="Calibri"/>
          <w:b/>
          <w:sz w:val="24"/>
          <w:szCs w:val="28"/>
        </w:rPr>
      </w:pPr>
      <w:r w:rsidRPr="00AD5898">
        <w:rPr>
          <w:rFonts w:eastAsia="Calibri"/>
          <w:b/>
          <w:sz w:val="24"/>
          <w:szCs w:val="28"/>
        </w:rPr>
        <w:t xml:space="preserve">November 2018 </w:t>
      </w:r>
      <w:r w:rsidRPr="00AD5898">
        <w:rPr>
          <w:rFonts w:ascii="Lucida Handwriting" w:eastAsia="Calibri" w:hAnsi="Lucida Handwriting"/>
          <w:b/>
          <w:sz w:val="24"/>
          <w:szCs w:val="28"/>
        </w:rPr>
        <w:t xml:space="preserve">                    </w:t>
      </w:r>
      <w:r w:rsidRPr="00AD5898">
        <w:rPr>
          <w:rFonts w:eastAsia="Calibri"/>
          <w:b/>
          <w:sz w:val="24"/>
          <w:szCs w:val="28"/>
        </w:rPr>
        <w:t>Addis Ababa</w:t>
      </w:r>
    </w:p>
    <w:p w:rsidR="00930C6A" w:rsidRDefault="00930C6A" w:rsidP="00930C6A">
      <w:pPr>
        <w:spacing w:after="200"/>
        <w:jc w:val="left"/>
        <w:rPr>
          <w:b/>
          <w:sz w:val="24"/>
          <w:szCs w:val="24"/>
        </w:rPr>
      </w:pPr>
      <w:r>
        <w:rPr>
          <w:b/>
          <w:sz w:val="24"/>
          <w:szCs w:val="24"/>
        </w:rPr>
        <w:br w:type="page"/>
      </w:r>
    </w:p>
    <w:p w:rsidR="00930C6A" w:rsidRDefault="00930C6A" w:rsidP="00930C6A">
      <w:pPr>
        <w:rPr>
          <w:b/>
          <w:sz w:val="24"/>
          <w:szCs w:val="24"/>
        </w:rPr>
      </w:pPr>
    </w:p>
    <w:p w:rsidR="00930C6A" w:rsidRPr="007B7981" w:rsidRDefault="00930C6A" w:rsidP="00930C6A">
      <w:pPr>
        <w:rPr>
          <w:b/>
          <w:sz w:val="24"/>
          <w:szCs w:val="24"/>
        </w:rPr>
      </w:pPr>
      <w:r w:rsidRPr="007B7981">
        <w:rPr>
          <w:b/>
          <w:sz w:val="24"/>
          <w:szCs w:val="24"/>
        </w:rPr>
        <w:t xml:space="preserve">National Guidelines for Small Scale Irrigation Development </w:t>
      </w:r>
      <w:r w:rsidR="00AD5898">
        <w:rPr>
          <w:b/>
          <w:sz w:val="24"/>
          <w:szCs w:val="24"/>
        </w:rPr>
        <w:t>in Ethiopia</w:t>
      </w:r>
    </w:p>
    <w:p w:rsidR="00930C6A" w:rsidRPr="007B7981" w:rsidRDefault="00930C6A" w:rsidP="00930C6A">
      <w:pPr>
        <w:spacing w:after="200"/>
        <w:ind w:firstLine="720"/>
        <w:jc w:val="left"/>
        <w:rPr>
          <w:b/>
        </w:rPr>
      </w:pPr>
      <w:r w:rsidRPr="007B7981">
        <w:rPr>
          <w:b/>
        </w:rPr>
        <w:t xml:space="preserve">First Edition 2018 </w:t>
      </w:r>
    </w:p>
    <w:p w:rsidR="00930C6A" w:rsidRPr="007B7981" w:rsidRDefault="00930C6A" w:rsidP="00930C6A">
      <w:pPr>
        <w:autoSpaceDE w:val="0"/>
        <w:autoSpaceDN w:val="0"/>
        <w:adjustRightInd w:val="0"/>
        <w:ind w:firstLine="720"/>
      </w:pPr>
      <w:r w:rsidRPr="007B7981">
        <w:t>© MOA 2018</w:t>
      </w: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7B7981" w:rsidRDefault="00930C6A" w:rsidP="00930C6A">
      <w:pPr>
        <w:autoSpaceDE w:val="0"/>
        <w:autoSpaceDN w:val="0"/>
        <w:adjustRightInd w:val="0"/>
      </w:pPr>
    </w:p>
    <w:p w:rsidR="00930C6A" w:rsidRPr="004008A0" w:rsidRDefault="00930C6A" w:rsidP="00930C6A">
      <w:pPr>
        <w:autoSpaceDE w:val="0"/>
        <w:autoSpaceDN w:val="0"/>
        <w:adjustRightInd w:val="0"/>
        <w:rPr>
          <w:sz w:val="20"/>
          <w:szCs w:val="20"/>
        </w:rPr>
      </w:pPr>
      <w:r w:rsidRPr="004008A0">
        <w:rPr>
          <w:sz w:val="20"/>
          <w:szCs w:val="20"/>
        </w:rPr>
        <w:t>Ministry of Agriculture</w:t>
      </w:r>
    </w:p>
    <w:p w:rsidR="00930C6A" w:rsidRPr="004008A0" w:rsidRDefault="00930C6A" w:rsidP="00930C6A">
      <w:pPr>
        <w:autoSpaceDE w:val="0"/>
        <w:autoSpaceDN w:val="0"/>
        <w:adjustRightInd w:val="0"/>
        <w:rPr>
          <w:sz w:val="20"/>
          <w:szCs w:val="20"/>
        </w:rPr>
      </w:pPr>
      <w:r w:rsidRPr="004008A0">
        <w:rPr>
          <w:sz w:val="20"/>
          <w:szCs w:val="20"/>
        </w:rPr>
        <w:t>Small-Scale Irrigation Development Directorate</w:t>
      </w:r>
    </w:p>
    <w:p w:rsidR="00930C6A" w:rsidRPr="004008A0" w:rsidRDefault="00930C6A" w:rsidP="00930C6A">
      <w:pPr>
        <w:autoSpaceDE w:val="0"/>
        <w:autoSpaceDN w:val="0"/>
        <w:adjustRightInd w:val="0"/>
        <w:rPr>
          <w:sz w:val="20"/>
          <w:szCs w:val="20"/>
        </w:rPr>
      </w:pPr>
      <w:r w:rsidRPr="004008A0">
        <w:rPr>
          <w:sz w:val="20"/>
          <w:szCs w:val="20"/>
        </w:rPr>
        <w:t>P. O. Box 62347</w:t>
      </w:r>
    </w:p>
    <w:p w:rsidR="00930C6A" w:rsidRPr="004008A0" w:rsidRDefault="00930C6A" w:rsidP="00930C6A">
      <w:pPr>
        <w:autoSpaceDE w:val="0"/>
        <w:autoSpaceDN w:val="0"/>
        <w:adjustRightInd w:val="0"/>
        <w:rPr>
          <w:sz w:val="20"/>
          <w:szCs w:val="20"/>
        </w:rPr>
      </w:pPr>
      <w:r w:rsidRPr="004008A0">
        <w:rPr>
          <w:sz w:val="20"/>
          <w:szCs w:val="20"/>
        </w:rPr>
        <w:t>Tel: +251-1-6462355</w:t>
      </w:r>
    </w:p>
    <w:p w:rsidR="00930C6A" w:rsidRPr="004008A0" w:rsidRDefault="00930C6A" w:rsidP="00930C6A">
      <w:pPr>
        <w:autoSpaceDE w:val="0"/>
        <w:autoSpaceDN w:val="0"/>
        <w:adjustRightInd w:val="0"/>
        <w:rPr>
          <w:sz w:val="20"/>
          <w:szCs w:val="20"/>
        </w:rPr>
      </w:pPr>
      <w:r w:rsidRPr="004008A0">
        <w:rPr>
          <w:sz w:val="20"/>
          <w:szCs w:val="20"/>
        </w:rPr>
        <w:t>Fax: +251-1-6462355</w:t>
      </w:r>
    </w:p>
    <w:p w:rsidR="00930C6A" w:rsidRPr="004008A0" w:rsidRDefault="00930C6A" w:rsidP="00930C6A">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930C6A" w:rsidRPr="004008A0" w:rsidRDefault="00930C6A" w:rsidP="00930C6A">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930C6A" w:rsidRPr="004008A0" w:rsidRDefault="00930C6A" w:rsidP="00930C6A">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930C6A" w:rsidRPr="004008A0" w:rsidRDefault="00930C6A" w:rsidP="00930C6A">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930C6A" w:rsidRPr="004008A0" w:rsidRDefault="00930C6A" w:rsidP="00930C6A">
      <w:pPr>
        <w:autoSpaceDE w:val="0"/>
        <w:autoSpaceDN w:val="0"/>
        <w:adjustRightInd w:val="0"/>
        <w:rPr>
          <w:sz w:val="20"/>
          <w:szCs w:val="20"/>
        </w:rPr>
      </w:pPr>
    </w:p>
    <w:p w:rsidR="00930C6A" w:rsidRDefault="00930C6A" w:rsidP="00930C6A">
      <w:pPr>
        <w:rPr>
          <w:sz w:val="20"/>
          <w:szCs w:val="20"/>
        </w:rPr>
      </w:pPr>
    </w:p>
    <w:p w:rsidR="00930C6A" w:rsidRDefault="00930C6A" w:rsidP="00930C6A">
      <w:pPr>
        <w:rPr>
          <w:sz w:val="20"/>
          <w:szCs w:val="20"/>
        </w:rPr>
      </w:pPr>
    </w:p>
    <w:p w:rsidR="00930C6A" w:rsidRDefault="00930C6A" w:rsidP="00930C6A">
      <w:pPr>
        <w:rPr>
          <w:b/>
          <w:i/>
          <w:sz w:val="20"/>
          <w:szCs w:val="20"/>
          <w:highlight w:val="yellow"/>
        </w:rPr>
      </w:pPr>
    </w:p>
    <w:p w:rsidR="00930C6A" w:rsidRPr="0079012B" w:rsidRDefault="00930C6A" w:rsidP="00930C6A">
      <w:pPr>
        <w:rPr>
          <w:b/>
          <w:i/>
          <w:sz w:val="20"/>
          <w:szCs w:val="20"/>
        </w:rPr>
      </w:pPr>
      <w:r w:rsidRPr="00B66DA2">
        <w:rPr>
          <w:b/>
          <w:i/>
          <w:sz w:val="20"/>
          <w:szCs w:val="20"/>
        </w:rPr>
        <w:t>Financed by Agricultural Growth Program (AGP)</w:t>
      </w: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Pr="007B7981" w:rsidRDefault="00930C6A" w:rsidP="00930C6A">
      <w:pPr>
        <w:rPr>
          <w:sz w:val="20"/>
          <w:szCs w:val="20"/>
        </w:rPr>
      </w:pPr>
    </w:p>
    <w:p w:rsidR="00930C6A" w:rsidRDefault="00930C6A" w:rsidP="00930C6A">
      <w:pPr>
        <w:rPr>
          <w:b/>
          <w:color w:val="0070C0"/>
        </w:rPr>
      </w:pPr>
    </w:p>
    <w:p w:rsidR="00930C6A" w:rsidRDefault="00930C6A" w:rsidP="00930C6A">
      <w:pPr>
        <w:rPr>
          <w:b/>
          <w:color w:val="0070C0"/>
        </w:rPr>
      </w:pPr>
    </w:p>
    <w:p w:rsidR="00930C6A" w:rsidRDefault="00930C6A" w:rsidP="00930C6A">
      <w:pPr>
        <w:rPr>
          <w:b/>
          <w:color w:val="0070C0"/>
        </w:rPr>
      </w:pPr>
    </w:p>
    <w:p w:rsidR="00930C6A" w:rsidRPr="00104B7E" w:rsidRDefault="00930C6A" w:rsidP="00930C6A">
      <w:pPr>
        <w:jc w:val="center"/>
        <w:rPr>
          <w:b/>
          <w:i/>
          <w:color w:val="0070C0"/>
          <w:sz w:val="20"/>
        </w:rPr>
      </w:pPr>
      <w:r w:rsidRPr="00104B7E">
        <w:rPr>
          <w:b/>
          <w:i/>
          <w:color w:val="0070C0"/>
          <w:sz w:val="20"/>
        </w:rPr>
        <w:t>DISCLAIMER</w:t>
      </w:r>
    </w:p>
    <w:p w:rsidR="00930C6A" w:rsidRDefault="00930C6A" w:rsidP="00930C6A">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930C6A" w:rsidRDefault="00930C6A" w:rsidP="00930C6A">
      <w:pPr>
        <w:autoSpaceDE w:val="0"/>
        <w:autoSpaceDN w:val="0"/>
        <w:adjustRightInd w:val="0"/>
        <w:rPr>
          <w:i/>
          <w:sz w:val="20"/>
          <w:szCs w:val="20"/>
        </w:rPr>
        <w:sectPr w:rsidR="00930C6A" w:rsidSect="00930C6A">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930C6A" w:rsidRPr="004008A0" w:rsidRDefault="00930C6A" w:rsidP="00930C6A">
      <w:pPr>
        <w:pStyle w:val="Heading1"/>
        <w:numPr>
          <w:ilvl w:val="0"/>
          <w:numId w:val="0"/>
        </w:numPr>
        <w:rPr>
          <w:bCs w:val="0"/>
          <w:sz w:val="24"/>
          <w:szCs w:val="24"/>
        </w:rPr>
      </w:pPr>
      <w:bookmarkStart w:id="0" w:name="_Toc529616565"/>
      <w:bookmarkStart w:id="1" w:name="_Toc531353120"/>
      <w:bookmarkStart w:id="2" w:name="_Toc531355478"/>
      <w:bookmarkStart w:id="3" w:name="_Toc531426946"/>
      <w:bookmarkStart w:id="4" w:name="_Toc531430040"/>
      <w:bookmarkStart w:id="5" w:name="_Toc531440945"/>
      <w:bookmarkStart w:id="6" w:name="_Toc531443523"/>
      <w:bookmarkStart w:id="7" w:name="_Toc531445321"/>
      <w:bookmarkStart w:id="8" w:name="_Toc531654910"/>
      <w:r w:rsidRPr="004008A0">
        <w:rPr>
          <w:sz w:val="24"/>
          <w:szCs w:val="24"/>
        </w:rPr>
        <w:lastRenderedPageBreak/>
        <w:t>FORWARD</w:t>
      </w:r>
      <w:bookmarkEnd w:id="0"/>
      <w:bookmarkEnd w:id="1"/>
      <w:bookmarkEnd w:id="2"/>
      <w:bookmarkEnd w:id="3"/>
      <w:bookmarkEnd w:id="4"/>
      <w:bookmarkEnd w:id="5"/>
      <w:bookmarkEnd w:id="6"/>
      <w:bookmarkEnd w:id="7"/>
      <w:bookmarkEnd w:id="8"/>
    </w:p>
    <w:p w:rsidR="00930C6A" w:rsidRPr="0092493F" w:rsidRDefault="00930C6A" w:rsidP="00930C6A">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930C6A" w:rsidRPr="0092493F" w:rsidRDefault="00930C6A" w:rsidP="00930C6A">
      <w:pPr>
        <w:spacing w:line="240" w:lineRule="auto"/>
        <w:rPr>
          <w:rFonts w:eastAsia="Times New Roman"/>
          <w:sz w:val="21"/>
          <w:szCs w:val="21"/>
        </w:rPr>
      </w:pPr>
    </w:p>
    <w:p w:rsidR="00930C6A" w:rsidRPr="0092493F" w:rsidRDefault="00930C6A" w:rsidP="00930C6A">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9" w:name="_Toc453290003"/>
      <w:r w:rsidRPr="0092493F">
        <w:rPr>
          <w:rFonts w:eastAsia="Times New Roman"/>
          <w:sz w:val="21"/>
          <w:szCs w:val="21"/>
        </w:rPr>
        <w:t>barriers </w:t>
      </w:r>
      <w:bookmarkEnd w:id="9"/>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930C6A" w:rsidRPr="0092493F" w:rsidRDefault="00930C6A" w:rsidP="00930C6A">
      <w:pPr>
        <w:spacing w:line="240" w:lineRule="auto"/>
        <w:rPr>
          <w:rFonts w:eastAsia="Times New Roman"/>
          <w:sz w:val="21"/>
          <w:szCs w:val="21"/>
        </w:rPr>
      </w:pPr>
      <w:r w:rsidRPr="0092493F">
        <w:rPr>
          <w:rFonts w:eastAsia="Times New Roman"/>
          <w:sz w:val="21"/>
          <w:szCs w:val="21"/>
        </w:rPr>
        <w:t xml:space="preserve"> </w:t>
      </w:r>
    </w:p>
    <w:p w:rsidR="00930C6A" w:rsidRPr="0092493F" w:rsidRDefault="00930C6A" w:rsidP="00930C6A">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755F77"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755F77">
        <w:rPr>
          <w:rFonts w:eastAsia="Times New Roman"/>
          <w:sz w:val="21"/>
          <w:szCs w:val="21"/>
        </w:rPr>
        <w:t>.</w:t>
      </w:r>
    </w:p>
    <w:p w:rsidR="00930C6A" w:rsidRPr="0092493F" w:rsidRDefault="00930C6A" w:rsidP="00930C6A">
      <w:pPr>
        <w:spacing w:line="240" w:lineRule="auto"/>
        <w:rPr>
          <w:rFonts w:eastAsia="Times New Roman"/>
          <w:sz w:val="21"/>
          <w:szCs w:val="21"/>
        </w:rPr>
      </w:pPr>
    </w:p>
    <w:p w:rsidR="00930C6A" w:rsidRPr="0092493F" w:rsidRDefault="00930C6A" w:rsidP="00930C6A">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930C6A" w:rsidRPr="0092493F" w:rsidRDefault="00930C6A" w:rsidP="00930C6A">
      <w:pPr>
        <w:spacing w:line="240" w:lineRule="auto"/>
        <w:rPr>
          <w:rFonts w:eastAsia="Times New Roman"/>
          <w:sz w:val="21"/>
          <w:szCs w:val="21"/>
        </w:rPr>
      </w:pPr>
    </w:p>
    <w:p w:rsidR="00930C6A" w:rsidRPr="0092493F" w:rsidRDefault="00930C6A" w:rsidP="00930C6A">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930C6A" w:rsidRPr="0092493F" w:rsidRDefault="00930C6A" w:rsidP="00930C6A">
      <w:pPr>
        <w:spacing w:line="240" w:lineRule="auto"/>
        <w:rPr>
          <w:rFonts w:eastAsia="Times New Roman"/>
          <w:sz w:val="21"/>
          <w:szCs w:val="21"/>
        </w:rPr>
      </w:pPr>
    </w:p>
    <w:p w:rsidR="00930C6A" w:rsidRPr="0092493F" w:rsidRDefault="00930C6A" w:rsidP="00930C6A">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930C6A" w:rsidRPr="0092493F" w:rsidRDefault="00930C6A" w:rsidP="00930C6A">
      <w:pPr>
        <w:spacing w:line="240" w:lineRule="auto"/>
        <w:rPr>
          <w:rFonts w:eastAsia="Times New Roman"/>
          <w:sz w:val="21"/>
          <w:szCs w:val="21"/>
        </w:rPr>
      </w:pPr>
    </w:p>
    <w:p w:rsidR="00930C6A" w:rsidRPr="0092493F" w:rsidRDefault="00930C6A" w:rsidP="00930C6A">
      <w:pPr>
        <w:spacing w:line="240" w:lineRule="auto"/>
        <w:rPr>
          <w:rFonts w:eastAsia="Times New Roman"/>
          <w:sz w:val="21"/>
          <w:szCs w:val="21"/>
        </w:rPr>
      </w:pPr>
      <w:r w:rsidRPr="0092493F">
        <w:rPr>
          <w:rFonts w:eastAsia="Times New Roman"/>
          <w:noProof/>
          <w:sz w:val="21"/>
          <w:szCs w:val="21"/>
        </w:rPr>
        <w:drawing>
          <wp:inline distT="0" distB="0" distL="0" distR="0" wp14:anchorId="3CFCDC39" wp14:editId="4B993D4A">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930C6A" w:rsidRPr="0092493F" w:rsidRDefault="00930C6A" w:rsidP="00930C6A">
      <w:pPr>
        <w:spacing w:line="240" w:lineRule="auto"/>
        <w:rPr>
          <w:sz w:val="21"/>
          <w:szCs w:val="21"/>
        </w:rPr>
      </w:pPr>
    </w:p>
    <w:p w:rsidR="00930C6A" w:rsidRPr="0092493F" w:rsidRDefault="00930C6A" w:rsidP="00930C6A">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930C6A" w:rsidRPr="0092493F" w:rsidRDefault="00930C6A" w:rsidP="00930C6A">
      <w:pPr>
        <w:spacing w:line="240" w:lineRule="auto"/>
        <w:rPr>
          <w:sz w:val="48"/>
          <w:szCs w:val="48"/>
        </w:rPr>
      </w:pPr>
      <w:r w:rsidRPr="00B66DA2">
        <w:rPr>
          <w:sz w:val="21"/>
          <w:szCs w:val="21"/>
        </w:rPr>
        <w:t>State Minister, Ministry of Agriculture</w:t>
      </w:r>
      <w:r w:rsidRPr="0092493F">
        <w:rPr>
          <w:sz w:val="48"/>
          <w:szCs w:val="48"/>
        </w:rPr>
        <w:t xml:space="preserve">                                                                         </w:t>
      </w: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Default="00930C6A" w:rsidP="00930C6A">
      <w:pPr>
        <w:spacing w:line="240" w:lineRule="auto"/>
        <w:rPr>
          <w:sz w:val="48"/>
          <w:szCs w:val="48"/>
        </w:rPr>
      </w:pPr>
    </w:p>
    <w:p w:rsidR="00930C6A" w:rsidRPr="00510136" w:rsidRDefault="00930C6A" w:rsidP="00930C6A">
      <w:pPr>
        <w:rPr>
          <w:b/>
          <w:color w:val="0070C0"/>
        </w:rPr>
      </w:pPr>
    </w:p>
    <w:p w:rsidR="00930C6A" w:rsidRPr="00104B7E" w:rsidRDefault="00930C6A" w:rsidP="00930C6A">
      <w:pPr>
        <w:jc w:val="center"/>
        <w:rPr>
          <w:b/>
          <w:i/>
          <w:color w:val="0070C0"/>
          <w:sz w:val="20"/>
        </w:rPr>
      </w:pPr>
      <w:r w:rsidRPr="00104B7E">
        <w:rPr>
          <w:b/>
          <w:i/>
          <w:color w:val="0070C0"/>
          <w:sz w:val="20"/>
        </w:rPr>
        <w:t>SMALL SCALE IRRIGATION DEVELOPMENT VISION</w:t>
      </w:r>
    </w:p>
    <w:p w:rsidR="00930C6A" w:rsidRPr="00215DDE" w:rsidRDefault="00930C6A" w:rsidP="00930C6A">
      <w:pPr>
        <w:spacing w:line="240" w:lineRule="auto"/>
        <w:ind w:left="1440"/>
        <w:rPr>
          <w:color w:val="0070C0"/>
          <w:sz w:val="28"/>
          <w:szCs w:val="28"/>
        </w:rPr>
      </w:pPr>
      <w:r w:rsidRPr="00215DDE">
        <w:rPr>
          <w:color w:val="0070C0"/>
          <w:sz w:val="28"/>
          <w:szCs w:val="28"/>
        </w:rPr>
        <w:t xml:space="preserve"> </w:t>
      </w:r>
    </w:p>
    <w:p w:rsidR="00930C6A" w:rsidRPr="00104B7E" w:rsidRDefault="00930C6A" w:rsidP="00930C6A">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930C6A" w:rsidRPr="00314F75" w:rsidRDefault="00930C6A" w:rsidP="00930C6A">
      <w:pPr>
        <w:spacing w:after="200"/>
        <w:jc w:val="left"/>
      </w:pPr>
      <w:r w:rsidRPr="00314F75">
        <w:br w:type="page"/>
      </w:r>
    </w:p>
    <w:p w:rsidR="00930C6A" w:rsidRPr="004008A0" w:rsidRDefault="00930C6A" w:rsidP="00930C6A">
      <w:pPr>
        <w:pStyle w:val="Heading1"/>
        <w:numPr>
          <w:ilvl w:val="0"/>
          <w:numId w:val="0"/>
        </w:numPr>
        <w:rPr>
          <w:sz w:val="24"/>
          <w:szCs w:val="24"/>
        </w:rPr>
      </w:pPr>
      <w:bookmarkStart w:id="10" w:name="_Toc529616566"/>
      <w:bookmarkStart w:id="11" w:name="_Toc531353121"/>
      <w:bookmarkStart w:id="12" w:name="_Toc531355479"/>
      <w:bookmarkStart w:id="13" w:name="_Toc531426947"/>
      <w:bookmarkStart w:id="14" w:name="_Toc531430041"/>
      <w:bookmarkStart w:id="15" w:name="_Toc531440946"/>
      <w:bookmarkStart w:id="16" w:name="_Toc531443524"/>
      <w:bookmarkStart w:id="17" w:name="_Toc531445322"/>
      <w:bookmarkStart w:id="18" w:name="_Toc531654911"/>
      <w:r w:rsidRPr="004008A0">
        <w:rPr>
          <w:sz w:val="24"/>
          <w:szCs w:val="24"/>
        </w:rPr>
        <w:lastRenderedPageBreak/>
        <w:t>ACKNOWLEDGEMENTS</w:t>
      </w:r>
      <w:bookmarkEnd w:id="10"/>
      <w:bookmarkEnd w:id="11"/>
      <w:bookmarkEnd w:id="12"/>
      <w:bookmarkEnd w:id="13"/>
      <w:bookmarkEnd w:id="14"/>
      <w:bookmarkEnd w:id="15"/>
      <w:bookmarkEnd w:id="16"/>
      <w:bookmarkEnd w:id="17"/>
      <w:bookmarkEnd w:id="18"/>
      <w:r w:rsidRPr="004008A0">
        <w:rPr>
          <w:sz w:val="24"/>
          <w:szCs w:val="24"/>
        </w:rPr>
        <w:t xml:space="preserve"> </w:t>
      </w:r>
    </w:p>
    <w:p w:rsidR="00930C6A" w:rsidRPr="001B46B2" w:rsidRDefault="00930C6A" w:rsidP="00930C6A">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930C6A" w:rsidRPr="001B46B2" w:rsidRDefault="00930C6A" w:rsidP="00930C6A">
      <w:pPr>
        <w:rPr>
          <w:sz w:val="21"/>
          <w:szCs w:val="21"/>
        </w:rPr>
      </w:pPr>
    </w:p>
    <w:p w:rsidR="00930C6A" w:rsidRPr="001B46B2" w:rsidRDefault="00930C6A" w:rsidP="00930C6A">
      <w:pPr>
        <w:rPr>
          <w:sz w:val="21"/>
          <w:szCs w:val="21"/>
        </w:rPr>
      </w:pPr>
      <w:r w:rsidRPr="001B46B2">
        <w:rPr>
          <w:sz w:val="21"/>
          <w:szCs w:val="21"/>
        </w:rPr>
        <w:t>The Ministry would like to extend its appreciation and gratitude to the following contributors:</w:t>
      </w:r>
    </w:p>
    <w:p w:rsidR="00930C6A" w:rsidRPr="001B46B2" w:rsidRDefault="00930C6A" w:rsidP="00930C6A">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930C6A" w:rsidRPr="001B46B2" w:rsidRDefault="00930C6A" w:rsidP="00930C6A">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930C6A" w:rsidRPr="001B46B2" w:rsidRDefault="00930C6A" w:rsidP="00930C6A">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930C6A" w:rsidRPr="001B46B2" w:rsidRDefault="00930C6A" w:rsidP="00930C6A">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930C6A" w:rsidRPr="001B46B2" w:rsidRDefault="00930C6A" w:rsidP="00930C6A">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930C6A" w:rsidRPr="001B46B2" w:rsidRDefault="00930C6A" w:rsidP="007803C1">
      <w:pPr>
        <w:spacing w:line="240" w:lineRule="auto"/>
        <w:rPr>
          <w:sz w:val="21"/>
          <w:szCs w:val="21"/>
        </w:rPr>
      </w:pPr>
    </w:p>
    <w:p w:rsidR="00930C6A" w:rsidRPr="001B46B2" w:rsidRDefault="00930C6A" w:rsidP="00930C6A">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930C6A" w:rsidRPr="001B46B2" w:rsidRDefault="00930C6A" w:rsidP="00930C6A">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930C6A" w:rsidRPr="004008A0" w:rsidRDefault="00930C6A" w:rsidP="00930C6A">
      <w:pPr>
        <w:rPr>
          <w:rFonts w:eastAsia="Calibri"/>
          <w:sz w:val="21"/>
          <w:szCs w:val="21"/>
        </w:rPr>
      </w:pPr>
    </w:p>
    <w:p w:rsidR="00930C6A" w:rsidRPr="004008A0" w:rsidRDefault="00930C6A" w:rsidP="00E6226E">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930C6A" w:rsidRPr="004008A0" w:rsidRDefault="00930C6A" w:rsidP="00930C6A">
      <w:pPr>
        <w:spacing w:after="200"/>
        <w:jc w:val="left"/>
        <w:rPr>
          <w:sz w:val="21"/>
          <w:szCs w:val="21"/>
        </w:rPr>
      </w:pPr>
      <w:r w:rsidRPr="004008A0">
        <w:rPr>
          <w:sz w:val="21"/>
          <w:szCs w:val="21"/>
        </w:rPr>
        <w:t>Ministry of Agriculture</w:t>
      </w:r>
    </w:p>
    <w:p w:rsidR="00930C6A" w:rsidRPr="001B46B2" w:rsidRDefault="00930C6A" w:rsidP="00930C6A">
      <w:pPr>
        <w:spacing w:after="200"/>
        <w:jc w:val="left"/>
        <w:rPr>
          <w:color w:val="FF0000"/>
          <w:sz w:val="21"/>
          <w:szCs w:val="21"/>
        </w:rPr>
      </w:pPr>
    </w:p>
    <w:p w:rsidR="00930C6A" w:rsidRDefault="00930C6A" w:rsidP="00930C6A">
      <w:pPr>
        <w:spacing w:after="200"/>
        <w:jc w:val="left"/>
      </w:pPr>
      <w:r w:rsidRPr="001F5965">
        <w:t xml:space="preserve"> </w:t>
      </w:r>
    </w:p>
    <w:p w:rsidR="00930C6A" w:rsidRPr="001F5965" w:rsidRDefault="00930C6A" w:rsidP="00930C6A">
      <w:pPr>
        <w:spacing w:after="200"/>
        <w:jc w:val="left"/>
      </w:pPr>
    </w:p>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 w:rsidR="00930C6A" w:rsidRDefault="00930C6A" w:rsidP="00930C6A">
      <w:pPr>
        <w:jc w:val="center"/>
      </w:pPr>
    </w:p>
    <w:p w:rsidR="00930C6A" w:rsidRDefault="00930C6A" w:rsidP="00930C6A">
      <w:pPr>
        <w:jc w:val="center"/>
        <w:rPr>
          <w:b/>
          <w:color w:val="0070C0"/>
        </w:rPr>
      </w:pPr>
    </w:p>
    <w:p w:rsidR="00930C6A" w:rsidRPr="00104B7E" w:rsidRDefault="00930C6A" w:rsidP="00930C6A">
      <w:pPr>
        <w:jc w:val="center"/>
        <w:rPr>
          <w:b/>
          <w:i/>
          <w:color w:val="0070C0"/>
          <w:sz w:val="20"/>
        </w:rPr>
      </w:pPr>
      <w:r w:rsidRPr="00104B7E">
        <w:rPr>
          <w:b/>
          <w:i/>
          <w:color w:val="0070C0"/>
          <w:sz w:val="20"/>
        </w:rPr>
        <w:t>DEDICATIONS</w:t>
      </w:r>
    </w:p>
    <w:p w:rsidR="00930C6A" w:rsidRPr="00104B7E" w:rsidRDefault="00930C6A" w:rsidP="00930C6A">
      <w:pPr>
        <w:jc w:val="center"/>
        <w:rPr>
          <w:b/>
          <w:color w:val="0070C0"/>
          <w:sz w:val="20"/>
        </w:rPr>
      </w:pPr>
    </w:p>
    <w:p w:rsidR="00D63295" w:rsidRDefault="00D63295" w:rsidP="00D63295">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D63295" w:rsidRDefault="00D63295" w:rsidP="00D63295">
      <w:pPr>
        <w:rPr>
          <w:rFonts w:eastAsia="Calibri"/>
          <w:sz w:val="28"/>
          <w:szCs w:val="28"/>
        </w:rPr>
      </w:pPr>
    </w:p>
    <w:p w:rsidR="00930DA1" w:rsidRPr="00403EC8" w:rsidRDefault="00930DA1" w:rsidP="00930DA1">
      <w:pPr>
        <w:ind w:left="-90" w:right="-226"/>
        <w:rPr>
          <w:rFonts w:eastAsia="Calibri"/>
          <w:b/>
          <w:i/>
          <w:sz w:val="28"/>
          <w:szCs w:val="28"/>
        </w:rPr>
      </w:pPr>
    </w:p>
    <w:p w:rsidR="00930DA1" w:rsidRPr="00403EC8" w:rsidRDefault="00930DA1" w:rsidP="00930C6A">
      <w:pPr>
        <w:pStyle w:val="Heading1"/>
        <w:numPr>
          <w:ilvl w:val="0"/>
          <w:numId w:val="0"/>
        </w:numPr>
        <w:rPr>
          <w:rFonts w:eastAsia="Calibri"/>
        </w:rPr>
      </w:pPr>
      <w:r w:rsidRPr="00403EC8">
        <w:rPr>
          <w:rFonts w:eastAsia="Calibri"/>
        </w:rPr>
        <w:lastRenderedPageBreak/>
        <w:t xml:space="preserve">   </w:t>
      </w:r>
      <w:bookmarkStart w:id="19" w:name="_Toc531654912"/>
      <w:r w:rsidRPr="00403EC8">
        <w:rPr>
          <w:rFonts w:eastAsia="Calibri"/>
        </w:rPr>
        <w:t>List of Guidelines</w:t>
      </w:r>
      <w:bookmarkEnd w:id="19"/>
    </w:p>
    <w:p w:rsidR="00930DA1" w:rsidRPr="00403EC8" w:rsidRDefault="00930DA1" w:rsidP="00930DA1">
      <w:pPr>
        <w:spacing w:line="480" w:lineRule="auto"/>
        <w:ind w:left="360"/>
        <w:rPr>
          <w:rFonts w:eastAsia="Calibri"/>
          <w:b/>
        </w:rPr>
      </w:pPr>
      <w:r w:rsidRPr="00403EC8">
        <w:rPr>
          <w:rFonts w:eastAsia="Calibri"/>
          <w:b/>
        </w:rPr>
        <w:t xml:space="preserve">Part I. SSIGL 1: Project Initiation, Planning and Organization </w:t>
      </w:r>
    </w:p>
    <w:p w:rsidR="00930DA1" w:rsidRPr="00403EC8" w:rsidRDefault="00930DA1" w:rsidP="00930DA1">
      <w:pPr>
        <w:spacing w:line="480" w:lineRule="auto"/>
        <w:ind w:left="360"/>
        <w:rPr>
          <w:rFonts w:eastAsia="Calibri"/>
          <w:b/>
        </w:rPr>
      </w:pPr>
      <w:r w:rsidRPr="00403EC8">
        <w:rPr>
          <w:rFonts w:eastAsia="Calibri"/>
          <w:b/>
        </w:rPr>
        <w:t xml:space="preserve">Part II: SSIGL 2: Site Identification and Prioritization </w:t>
      </w:r>
    </w:p>
    <w:p w:rsidR="00930DA1" w:rsidRPr="00403EC8" w:rsidRDefault="00930DA1" w:rsidP="00930DA1">
      <w:pPr>
        <w:spacing w:line="480" w:lineRule="auto"/>
        <w:ind w:left="360"/>
        <w:rPr>
          <w:rFonts w:eastAsia="Calibri"/>
          <w:b/>
        </w:rPr>
      </w:pPr>
      <w:r w:rsidRPr="00403EC8">
        <w:rPr>
          <w:rFonts w:eastAsia="Calibri"/>
          <w:b/>
        </w:rPr>
        <w:t xml:space="preserve">Part III: Feasibility Study and Detail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3: Hydrology and Water Resources Planning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6:  Geology and Engineering Geology Study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7: Groundwater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9: Socio</w:t>
      </w:r>
      <w:r w:rsidR="005159CE">
        <w:rPr>
          <w:rFonts w:eastAsia="Calibri"/>
          <w:b/>
        </w:rPr>
        <w:t>-</w:t>
      </w:r>
      <w:r w:rsidRPr="00403EC8">
        <w:rPr>
          <w:rFonts w:eastAsia="Calibri"/>
          <w:b/>
        </w:rPr>
        <w:t xml:space="preserve">economy and Community Participation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10: Diversion Weir Study and Design</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12: Small Embankment Dam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14: Spring Development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15: Surface Irrigation System Planning and Design</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16:  Canals Related Structures Design</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18:  Drip Irrigation System Study and Design</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20:  Quantity Surveying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21:  Selected Application Software’s</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22:  Technical Drawings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23:  Tender Document Preparation </w:t>
      </w:r>
    </w:p>
    <w:p w:rsidR="00930DA1" w:rsidRPr="00403EC8" w:rsidRDefault="00930DA1" w:rsidP="00930DA1">
      <w:pPr>
        <w:tabs>
          <w:tab w:val="left" w:pos="720"/>
        </w:tabs>
        <w:spacing w:line="360" w:lineRule="auto"/>
        <w:ind w:firstLine="720"/>
        <w:rPr>
          <w:rFonts w:eastAsia="Calibri"/>
          <w:b/>
        </w:rPr>
      </w:pPr>
      <w:r w:rsidRPr="00403EC8">
        <w:rPr>
          <w:rFonts w:eastAsia="Calibri"/>
          <w:b/>
        </w:rPr>
        <w:t>SSIGL 24:  Technical Specifications Preparation</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930DA1" w:rsidRPr="00403EC8" w:rsidRDefault="00930DA1" w:rsidP="00930DA1">
      <w:pPr>
        <w:tabs>
          <w:tab w:val="left" w:pos="720"/>
        </w:tabs>
        <w:spacing w:line="360" w:lineRule="auto"/>
        <w:ind w:firstLine="720"/>
        <w:rPr>
          <w:rFonts w:eastAsia="Calibri"/>
          <w:b/>
        </w:rPr>
      </w:pPr>
      <w:r w:rsidRPr="00403EC8">
        <w:rPr>
          <w:rFonts w:eastAsia="Calibri"/>
          <w:b/>
        </w:rPr>
        <w:t xml:space="preserve">SSIGL 26:  Financial and Economic Analysis </w:t>
      </w:r>
    </w:p>
    <w:p w:rsidR="00930DA1" w:rsidRDefault="00930DA1" w:rsidP="00930DA1">
      <w:pPr>
        <w:spacing w:after="160" w:line="259" w:lineRule="auto"/>
        <w:jc w:val="left"/>
        <w:rPr>
          <w:rFonts w:eastAsia="Calibri"/>
          <w:b/>
        </w:rPr>
      </w:pPr>
      <w:r>
        <w:rPr>
          <w:rFonts w:eastAsia="Calibri"/>
          <w:b/>
        </w:rPr>
        <w:br w:type="page"/>
      </w:r>
    </w:p>
    <w:p w:rsidR="00930DA1" w:rsidRPr="00403EC8" w:rsidRDefault="00930DA1" w:rsidP="00930DA1">
      <w:pPr>
        <w:spacing w:line="480" w:lineRule="auto"/>
        <w:ind w:left="360"/>
        <w:rPr>
          <w:rFonts w:eastAsia="Calibri"/>
          <w:b/>
        </w:rPr>
      </w:pPr>
      <w:r w:rsidRPr="00403EC8">
        <w:rPr>
          <w:rFonts w:eastAsia="Calibri"/>
          <w:b/>
        </w:rPr>
        <w:lastRenderedPageBreak/>
        <w:t xml:space="preserve">Part IV:  Contract Administration &amp; Construction Management  </w:t>
      </w:r>
    </w:p>
    <w:p w:rsidR="00930DA1" w:rsidRPr="00403EC8" w:rsidRDefault="00930DA1" w:rsidP="00930DA1">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930DA1" w:rsidRPr="00403EC8" w:rsidRDefault="00930DA1" w:rsidP="00930DA1">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930DA1" w:rsidRPr="00403EC8" w:rsidRDefault="00930DA1" w:rsidP="00930DA1">
      <w:pPr>
        <w:ind w:firstLine="720"/>
        <w:rPr>
          <w:rFonts w:eastAsia="Calibri"/>
          <w:b/>
        </w:rPr>
      </w:pPr>
      <w:r w:rsidRPr="00403EC8">
        <w:rPr>
          <w:rFonts w:eastAsia="Calibri"/>
          <w:b/>
        </w:rPr>
        <w:t xml:space="preserve">SSIGL 29: Construction of Irrigation Infrastructures  </w:t>
      </w:r>
    </w:p>
    <w:p w:rsidR="00930DA1" w:rsidRPr="00403EC8" w:rsidRDefault="00930DA1" w:rsidP="00930DA1">
      <w:pPr>
        <w:ind w:left="360"/>
        <w:rPr>
          <w:rFonts w:eastAsia="Calibri"/>
          <w:b/>
        </w:rPr>
      </w:pPr>
    </w:p>
    <w:p w:rsidR="00930DA1" w:rsidRPr="00403EC8" w:rsidRDefault="00930DA1" w:rsidP="00930DA1">
      <w:pPr>
        <w:spacing w:line="480" w:lineRule="auto"/>
        <w:ind w:left="360"/>
        <w:rPr>
          <w:rFonts w:eastAsia="Calibri"/>
          <w:b/>
        </w:rPr>
      </w:pPr>
      <w:r w:rsidRPr="00403EC8">
        <w:rPr>
          <w:rFonts w:eastAsia="Calibri"/>
          <w:b/>
        </w:rPr>
        <w:t xml:space="preserve">Part V: SSI Scheme Operation, Maintenance and Management  </w:t>
      </w:r>
    </w:p>
    <w:p w:rsidR="00930DA1" w:rsidRPr="00403EC8" w:rsidRDefault="00930DA1" w:rsidP="00930DA1">
      <w:pPr>
        <w:pBdr>
          <w:top w:val="single" w:sz="18" w:space="1" w:color="B917B1"/>
          <w:left w:val="single" w:sz="18" w:space="4" w:color="B917B1"/>
          <w:bottom w:val="single" w:sz="18" w:space="1" w:color="B917B1"/>
          <w:right w:val="single" w:sz="18" w:space="4" w:color="B917B1"/>
        </w:pBdr>
        <w:spacing w:line="360" w:lineRule="auto"/>
        <w:ind w:firstLine="720"/>
        <w:rPr>
          <w:rFonts w:eastAsia="Calibri"/>
          <w:b/>
        </w:rPr>
      </w:pPr>
      <w:r w:rsidRPr="00403EC8">
        <w:rPr>
          <w:rFonts w:eastAsia="Calibri"/>
          <w:b/>
        </w:rPr>
        <w:t xml:space="preserve">SSIGL 30: Scheme Operation, Maintenance and Management   </w:t>
      </w:r>
    </w:p>
    <w:p w:rsidR="00930DA1" w:rsidRPr="00403EC8" w:rsidRDefault="00930DA1" w:rsidP="00930DA1">
      <w:pPr>
        <w:spacing w:line="360" w:lineRule="auto"/>
        <w:ind w:firstLine="720"/>
        <w:rPr>
          <w:rFonts w:eastAsia="Calibri"/>
          <w:b/>
        </w:rPr>
      </w:pPr>
      <w:r w:rsidRPr="00403EC8">
        <w:rPr>
          <w:rFonts w:eastAsia="Calibri"/>
          <w:b/>
        </w:rPr>
        <w:t xml:space="preserve">SSIGL 31: </w:t>
      </w:r>
      <w:r w:rsidR="00B4712F" w:rsidRPr="00B4712F">
        <w:rPr>
          <w:rFonts w:eastAsia="Calibri"/>
          <w:b/>
        </w:rPr>
        <w:t>A Procedural Guideline for Small Scale Irrigation Schemes Revitalization</w:t>
      </w:r>
    </w:p>
    <w:p w:rsidR="00930DA1" w:rsidRPr="00403EC8" w:rsidRDefault="00930DA1" w:rsidP="00930DA1">
      <w:pPr>
        <w:spacing w:line="360" w:lineRule="auto"/>
        <w:ind w:firstLine="720"/>
        <w:rPr>
          <w:rFonts w:eastAsia="Calibri"/>
          <w:b/>
        </w:rPr>
      </w:pPr>
      <w:r w:rsidRPr="00403EC8">
        <w:rPr>
          <w:rFonts w:eastAsia="Calibri"/>
          <w:b/>
        </w:rPr>
        <w:t>SSIGL 32: Monitoring and Evaluation</w:t>
      </w:r>
    </w:p>
    <w:p w:rsidR="00C05816" w:rsidRDefault="00C05816" w:rsidP="00335BC1">
      <w:pPr>
        <w:spacing w:line="240" w:lineRule="auto"/>
      </w:pPr>
    </w:p>
    <w:p w:rsidR="00335BC1" w:rsidRPr="00930C6A" w:rsidRDefault="00335BC1" w:rsidP="00335BC1">
      <w:pPr>
        <w:spacing w:line="480" w:lineRule="auto"/>
        <w:ind w:left="360"/>
        <w:rPr>
          <w:rFonts w:eastAsia="Calibri"/>
          <w:b/>
        </w:rPr>
      </w:pPr>
      <w:r w:rsidRPr="00930C6A">
        <w:rPr>
          <w:rFonts w:eastAsia="Calibri"/>
          <w:b/>
        </w:rPr>
        <w:t xml:space="preserve">Ancillary Tools for National Guidelines of Small Scale Irrigation Development </w:t>
      </w:r>
    </w:p>
    <w:p w:rsidR="00335BC1" w:rsidRPr="00930C6A" w:rsidRDefault="00335BC1" w:rsidP="00335BC1">
      <w:pPr>
        <w:spacing w:line="360" w:lineRule="auto"/>
        <w:ind w:left="720"/>
        <w:rPr>
          <w:rFonts w:eastAsia="Calibri"/>
          <w:b/>
        </w:rPr>
      </w:pPr>
      <w:r w:rsidRPr="00930C6A">
        <w:rPr>
          <w:rFonts w:eastAsia="Calibri"/>
          <w:b/>
        </w:rPr>
        <w:t xml:space="preserve">SSIGL 33: Participatory Irrigation Development and Management (PIDM)  </w:t>
      </w:r>
    </w:p>
    <w:p w:rsidR="00335BC1" w:rsidRPr="00930C6A" w:rsidRDefault="00335BC1" w:rsidP="00335BC1">
      <w:pPr>
        <w:spacing w:line="360" w:lineRule="auto"/>
        <w:ind w:left="720"/>
        <w:rPr>
          <w:rFonts w:eastAsia="Calibri"/>
          <w:b/>
        </w:rPr>
      </w:pPr>
      <w:r w:rsidRPr="00930C6A">
        <w:rPr>
          <w:rFonts w:eastAsia="Calibri"/>
          <w:b/>
        </w:rPr>
        <w:t xml:space="preserve">SSIGL 34: Quality Assurance and Control for Engineering Sector Study and Design   </w:t>
      </w:r>
    </w:p>
    <w:p w:rsidR="00C05816" w:rsidRPr="00930C6A" w:rsidRDefault="00C05816" w:rsidP="00C05816">
      <w:pPr>
        <w:pStyle w:val="Heading1"/>
        <w:numPr>
          <w:ilvl w:val="0"/>
          <w:numId w:val="0"/>
        </w:numPr>
        <w:rPr>
          <w:color w:val="auto"/>
        </w:rPr>
        <w:sectPr w:rsidR="00C05816" w:rsidRPr="00930C6A" w:rsidSect="00930C6A">
          <w:headerReference w:type="even" r:id="rId19"/>
          <w:headerReference w:type="default" r:id="rId20"/>
          <w:footerReference w:type="even" r:id="rId21"/>
          <w:footerReference w:type="default" r:id="rId22"/>
          <w:pgSz w:w="11907" w:h="16839" w:code="9"/>
          <w:pgMar w:top="1152" w:right="1152" w:bottom="1152" w:left="1152" w:header="720" w:footer="720" w:gutter="0"/>
          <w:pgNumType w:fmt="lowerRoman" w:start="1"/>
          <w:cols w:space="720"/>
          <w:docGrid w:linePitch="360"/>
        </w:sectPr>
      </w:pPr>
    </w:p>
    <w:p w:rsidR="005B45D9" w:rsidRDefault="005B45D9" w:rsidP="005D3C95">
      <w:pPr>
        <w:jc w:val="center"/>
        <w:rPr>
          <w:b/>
          <w:sz w:val="28"/>
        </w:rPr>
      </w:pPr>
      <w:r w:rsidRPr="005B45D9">
        <w:rPr>
          <w:b/>
          <w:sz w:val="28"/>
        </w:rPr>
        <w:lastRenderedPageBreak/>
        <w:t>TABLE OF CONTENTS</w:t>
      </w:r>
    </w:p>
    <w:p w:rsidR="007D1A5A" w:rsidRDefault="00A825AB">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31654910" w:history="1">
        <w:r w:rsidR="007D1A5A" w:rsidRPr="00E71E65">
          <w:rPr>
            <w:rStyle w:val="Hyperlink"/>
            <w:noProof/>
          </w:rPr>
          <w:t>FORWARD</w:t>
        </w:r>
        <w:r w:rsidR="007D1A5A">
          <w:rPr>
            <w:noProof/>
            <w:webHidden/>
          </w:rPr>
          <w:tab/>
        </w:r>
        <w:r w:rsidR="007D1A5A">
          <w:rPr>
            <w:noProof/>
            <w:webHidden/>
          </w:rPr>
          <w:fldChar w:fldCharType="begin"/>
        </w:r>
        <w:r w:rsidR="007D1A5A">
          <w:rPr>
            <w:noProof/>
            <w:webHidden/>
          </w:rPr>
          <w:instrText xml:space="preserve"> PAGEREF _Toc531654910 \h </w:instrText>
        </w:r>
        <w:r w:rsidR="007D1A5A">
          <w:rPr>
            <w:noProof/>
            <w:webHidden/>
          </w:rPr>
        </w:r>
        <w:r w:rsidR="007D1A5A">
          <w:rPr>
            <w:noProof/>
            <w:webHidden/>
          </w:rPr>
          <w:fldChar w:fldCharType="separate"/>
        </w:r>
        <w:r w:rsidR="007D1A5A">
          <w:rPr>
            <w:noProof/>
            <w:webHidden/>
          </w:rPr>
          <w:t>i</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1" w:history="1">
        <w:r w:rsidR="007D1A5A" w:rsidRPr="00E71E65">
          <w:rPr>
            <w:rStyle w:val="Hyperlink"/>
            <w:noProof/>
          </w:rPr>
          <w:t>ACKNOWLEDGEMENTS</w:t>
        </w:r>
        <w:r w:rsidR="007D1A5A">
          <w:rPr>
            <w:noProof/>
            <w:webHidden/>
          </w:rPr>
          <w:tab/>
        </w:r>
        <w:r w:rsidR="007D1A5A">
          <w:rPr>
            <w:noProof/>
            <w:webHidden/>
          </w:rPr>
          <w:fldChar w:fldCharType="begin"/>
        </w:r>
        <w:r w:rsidR="007D1A5A">
          <w:rPr>
            <w:noProof/>
            <w:webHidden/>
          </w:rPr>
          <w:instrText xml:space="preserve"> PAGEREF _Toc531654911 \h </w:instrText>
        </w:r>
        <w:r w:rsidR="007D1A5A">
          <w:rPr>
            <w:noProof/>
            <w:webHidden/>
          </w:rPr>
        </w:r>
        <w:r w:rsidR="007D1A5A">
          <w:rPr>
            <w:noProof/>
            <w:webHidden/>
          </w:rPr>
          <w:fldChar w:fldCharType="separate"/>
        </w:r>
        <w:r w:rsidR="007D1A5A">
          <w:rPr>
            <w:noProof/>
            <w:webHidden/>
          </w:rPr>
          <w:t>iii</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2" w:history="1">
        <w:r w:rsidR="007D1A5A" w:rsidRPr="00E71E65">
          <w:rPr>
            <w:rStyle w:val="Hyperlink"/>
            <w:rFonts w:eastAsia="Calibri"/>
            <w:noProof/>
          </w:rPr>
          <w:t>List of Guidelines</w:t>
        </w:r>
        <w:r w:rsidR="007D1A5A">
          <w:rPr>
            <w:noProof/>
            <w:webHidden/>
          </w:rPr>
          <w:tab/>
        </w:r>
        <w:r w:rsidR="007D1A5A">
          <w:rPr>
            <w:noProof/>
            <w:webHidden/>
          </w:rPr>
          <w:fldChar w:fldCharType="begin"/>
        </w:r>
        <w:r w:rsidR="007D1A5A">
          <w:rPr>
            <w:noProof/>
            <w:webHidden/>
          </w:rPr>
          <w:instrText xml:space="preserve"> PAGEREF _Toc531654912 \h </w:instrText>
        </w:r>
        <w:r w:rsidR="007D1A5A">
          <w:rPr>
            <w:noProof/>
            <w:webHidden/>
          </w:rPr>
        </w:r>
        <w:r w:rsidR="007D1A5A">
          <w:rPr>
            <w:noProof/>
            <w:webHidden/>
          </w:rPr>
          <w:fldChar w:fldCharType="separate"/>
        </w:r>
        <w:r w:rsidR="007D1A5A">
          <w:rPr>
            <w:noProof/>
            <w:webHidden/>
          </w:rPr>
          <w:t>v</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3" w:history="1">
        <w:r w:rsidR="007D1A5A" w:rsidRPr="00E71E65">
          <w:rPr>
            <w:rStyle w:val="Hyperlink"/>
            <w:noProof/>
          </w:rPr>
          <w:t>Acronyms</w:t>
        </w:r>
        <w:r w:rsidR="007D1A5A">
          <w:rPr>
            <w:noProof/>
            <w:webHidden/>
          </w:rPr>
          <w:tab/>
        </w:r>
        <w:r w:rsidR="007D1A5A">
          <w:rPr>
            <w:noProof/>
            <w:webHidden/>
          </w:rPr>
          <w:fldChar w:fldCharType="begin"/>
        </w:r>
        <w:r w:rsidR="007D1A5A">
          <w:rPr>
            <w:noProof/>
            <w:webHidden/>
          </w:rPr>
          <w:instrText xml:space="preserve"> PAGEREF _Toc531654913 \h </w:instrText>
        </w:r>
        <w:r w:rsidR="007D1A5A">
          <w:rPr>
            <w:noProof/>
            <w:webHidden/>
          </w:rPr>
        </w:r>
        <w:r w:rsidR="007D1A5A">
          <w:rPr>
            <w:noProof/>
            <w:webHidden/>
          </w:rPr>
          <w:fldChar w:fldCharType="separate"/>
        </w:r>
        <w:r w:rsidR="007D1A5A">
          <w:rPr>
            <w:noProof/>
            <w:webHidden/>
          </w:rPr>
          <w:t>xi</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4" w:history="1">
        <w:r w:rsidR="007D1A5A" w:rsidRPr="00E71E65">
          <w:rPr>
            <w:rStyle w:val="Hyperlink"/>
            <w:noProof/>
          </w:rPr>
          <w:t>PREFACE</w:t>
        </w:r>
        <w:r w:rsidR="007D1A5A">
          <w:rPr>
            <w:noProof/>
            <w:webHidden/>
          </w:rPr>
          <w:tab/>
        </w:r>
        <w:r w:rsidR="007D1A5A">
          <w:rPr>
            <w:noProof/>
            <w:webHidden/>
          </w:rPr>
          <w:fldChar w:fldCharType="begin"/>
        </w:r>
        <w:r w:rsidR="007D1A5A">
          <w:rPr>
            <w:noProof/>
            <w:webHidden/>
          </w:rPr>
          <w:instrText xml:space="preserve"> PAGEREF _Toc531654914 \h </w:instrText>
        </w:r>
        <w:r w:rsidR="007D1A5A">
          <w:rPr>
            <w:noProof/>
            <w:webHidden/>
          </w:rPr>
        </w:r>
        <w:r w:rsidR="007D1A5A">
          <w:rPr>
            <w:noProof/>
            <w:webHidden/>
          </w:rPr>
          <w:fldChar w:fldCharType="separate"/>
        </w:r>
        <w:r w:rsidR="007D1A5A">
          <w:rPr>
            <w:noProof/>
            <w:webHidden/>
          </w:rPr>
          <w:t>xiii</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5" w:history="1">
        <w:r w:rsidR="007D1A5A" w:rsidRPr="00E71E65">
          <w:rPr>
            <w:rStyle w:val="Hyperlink"/>
            <w:noProof/>
          </w:rPr>
          <w:t>UPDATING AND REVISIONS OF GUIDELINES</w:t>
        </w:r>
        <w:r w:rsidR="007D1A5A">
          <w:rPr>
            <w:noProof/>
            <w:webHidden/>
          </w:rPr>
          <w:tab/>
        </w:r>
        <w:r w:rsidR="007D1A5A">
          <w:rPr>
            <w:noProof/>
            <w:webHidden/>
          </w:rPr>
          <w:fldChar w:fldCharType="begin"/>
        </w:r>
        <w:r w:rsidR="007D1A5A">
          <w:rPr>
            <w:noProof/>
            <w:webHidden/>
          </w:rPr>
          <w:instrText xml:space="preserve"> PAGEREF _Toc531654915 \h </w:instrText>
        </w:r>
        <w:r w:rsidR="007D1A5A">
          <w:rPr>
            <w:noProof/>
            <w:webHidden/>
          </w:rPr>
        </w:r>
        <w:r w:rsidR="007D1A5A">
          <w:rPr>
            <w:noProof/>
            <w:webHidden/>
          </w:rPr>
          <w:fldChar w:fldCharType="separate"/>
        </w:r>
        <w:r w:rsidR="007D1A5A">
          <w:rPr>
            <w:noProof/>
            <w:webHidden/>
          </w:rPr>
          <w:t>xv</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6" w:history="1">
        <w:r w:rsidR="007D1A5A" w:rsidRPr="00E71E65">
          <w:rPr>
            <w:rStyle w:val="Hyperlink"/>
            <w:noProof/>
            <w14:scene3d>
              <w14:camera w14:prst="orthographicFront"/>
              <w14:lightRig w14:rig="threePt" w14:dir="t">
                <w14:rot w14:lat="0" w14:lon="0" w14:rev="0"/>
              </w14:lightRig>
            </w14:scene3d>
          </w:rPr>
          <w:t>1</w:t>
        </w:r>
        <w:r w:rsidR="007D1A5A">
          <w:rPr>
            <w:rFonts w:asciiTheme="minorHAnsi" w:eastAsiaTheme="minorEastAsia" w:hAnsiTheme="minorHAnsi" w:cstheme="minorBidi"/>
            <w:b w:val="0"/>
            <w:caps w:val="0"/>
            <w:noProof/>
            <w:sz w:val="22"/>
          </w:rPr>
          <w:tab/>
        </w:r>
        <w:r w:rsidR="007D1A5A" w:rsidRPr="00E71E65">
          <w:rPr>
            <w:rStyle w:val="Hyperlink"/>
            <w:noProof/>
          </w:rPr>
          <w:t>INTRODUCTION</w:t>
        </w:r>
        <w:r w:rsidR="007D1A5A">
          <w:rPr>
            <w:noProof/>
            <w:webHidden/>
          </w:rPr>
          <w:tab/>
        </w:r>
        <w:r w:rsidR="007D1A5A">
          <w:rPr>
            <w:noProof/>
            <w:webHidden/>
          </w:rPr>
          <w:fldChar w:fldCharType="begin"/>
        </w:r>
        <w:r w:rsidR="007D1A5A">
          <w:rPr>
            <w:noProof/>
            <w:webHidden/>
          </w:rPr>
          <w:instrText xml:space="preserve"> PAGEREF _Toc531654916 \h </w:instrText>
        </w:r>
        <w:r w:rsidR="007D1A5A">
          <w:rPr>
            <w:noProof/>
            <w:webHidden/>
          </w:rPr>
        </w:r>
        <w:r w:rsidR="007D1A5A">
          <w:rPr>
            <w:noProof/>
            <w:webHidden/>
          </w:rPr>
          <w:fldChar w:fldCharType="separate"/>
        </w:r>
        <w:r w:rsidR="007D1A5A">
          <w:rPr>
            <w:noProof/>
            <w:webHidden/>
          </w:rPr>
          <w:t>1</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17" w:history="1">
        <w:r w:rsidR="007D1A5A" w:rsidRPr="00E71E65">
          <w:rPr>
            <w:rStyle w:val="Hyperlink"/>
            <w:noProof/>
            <w14:scene3d>
              <w14:camera w14:prst="orthographicFront"/>
              <w14:lightRig w14:rig="threePt" w14:dir="t">
                <w14:rot w14:lat="0" w14:lon="0" w14:rev="0"/>
              </w14:lightRig>
            </w14:scene3d>
          </w:rPr>
          <w:t>2</w:t>
        </w:r>
        <w:r w:rsidR="007D1A5A">
          <w:rPr>
            <w:rFonts w:asciiTheme="minorHAnsi" w:eastAsiaTheme="minorEastAsia" w:hAnsiTheme="minorHAnsi" w:cstheme="minorBidi"/>
            <w:b w:val="0"/>
            <w:caps w:val="0"/>
            <w:noProof/>
            <w:sz w:val="22"/>
          </w:rPr>
          <w:tab/>
        </w:r>
        <w:r w:rsidR="007D1A5A" w:rsidRPr="00E71E65">
          <w:rPr>
            <w:rStyle w:val="Hyperlink"/>
            <w:noProof/>
          </w:rPr>
          <w:t>PURPOSE and SCOPE of the Guideline</w:t>
        </w:r>
        <w:r w:rsidR="007D1A5A">
          <w:rPr>
            <w:noProof/>
            <w:webHidden/>
          </w:rPr>
          <w:tab/>
        </w:r>
        <w:r w:rsidR="007D1A5A">
          <w:rPr>
            <w:noProof/>
            <w:webHidden/>
          </w:rPr>
          <w:fldChar w:fldCharType="begin"/>
        </w:r>
        <w:r w:rsidR="007D1A5A">
          <w:rPr>
            <w:noProof/>
            <w:webHidden/>
          </w:rPr>
          <w:instrText xml:space="preserve"> PAGEREF _Toc531654917 \h </w:instrText>
        </w:r>
        <w:r w:rsidR="007D1A5A">
          <w:rPr>
            <w:noProof/>
            <w:webHidden/>
          </w:rPr>
        </w:r>
        <w:r w:rsidR="007D1A5A">
          <w:rPr>
            <w:noProof/>
            <w:webHidden/>
          </w:rPr>
          <w:fldChar w:fldCharType="separate"/>
        </w:r>
        <w:r w:rsidR="007D1A5A">
          <w:rPr>
            <w:noProof/>
            <w:webHidden/>
          </w:rPr>
          <w:t>3</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18" w:history="1">
        <w:r w:rsidR="007D1A5A" w:rsidRPr="00E71E65">
          <w:rPr>
            <w:rStyle w:val="Hyperlink"/>
            <w:noProof/>
            <w14:scene3d>
              <w14:camera w14:prst="orthographicFront"/>
              <w14:lightRig w14:rig="threePt" w14:dir="t">
                <w14:rot w14:lat="0" w14:lon="0" w14:rev="0"/>
              </w14:lightRig>
            </w14:scene3d>
          </w:rPr>
          <w:t>2.1</w:t>
        </w:r>
        <w:r w:rsidR="007D1A5A">
          <w:rPr>
            <w:rFonts w:asciiTheme="minorHAnsi" w:eastAsiaTheme="minorEastAsia" w:hAnsiTheme="minorHAnsi" w:cstheme="minorBidi"/>
            <w:caps w:val="0"/>
            <w:noProof/>
          </w:rPr>
          <w:tab/>
        </w:r>
        <w:r w:rsidR="007D1A5A" w:rsidRPr="00E71E65">
          <w:rPr>
            <w:rStyle w:val="Hyperlink"/>
            <w:noProof/>
          </w:rPr>
          <w:t>purpose</w:t>
        </w:r>
        <w:r w:rsidR="007D1A5A">
          <w:rPr>
            <w:noProof/>
            <w:webHidden/>
          </w:rPr>
          <w:tab/>
        </w:r>
        <w:r w:rsidR="007D1A5A">
          <w:rPr>
            <w:noProof/>
            <w:webHidden/>
          </w:rPr>
          <w:fldChar w:fldCharType="begin"/>
        </w:r>
        <w:r w:rsidR="007D1A5A">
          <w:rPr>
            <w:noProof/>
            <w:webHidden/>
          </w:rPr>
          <w:instrText xml:space="preserve"> PAGEREF _Toc531654918 \h </w:instrText>
        </w:r>
        <w:r w:rsidR="007D1A5A">
          <w:rPr>
            <w:noProof/>
            <w:webHidden/>
          </w:rPr>
        </w:r>
        <w:r w:rsidR="007D1A5A">
          <w:rPr>
            <w:noProof/>
            <w:webHidden/>
          </w:rPr>
          <w:fldChar w:fldCharType="separate"/>
        </w:r>
        <w:r w:rsidR="007D1A5A">
          <w:rPr>
            <w:noProof/>
            <w:webHidden/>
          </w:rPr>
          <w:t>3</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19" w:history="1">
        <w:r w:rsidR="007D1A5A" w:rsidRPr="00E71E65">
          <w:rPr>
            <w:rStyle w:val="Hyperlink"/>
            <w:noProof/>
            <w14:scene3d>
              <w14:camera w14:prst="orthographicFront"/>
              <w14:lightRig w14:rig="threePt" w14:dir="t">
                <w14:rot w14:lat="0" w14:lon="0" w14:rev="0"/>
              </w14:lightRig>
            </w14:scene3d>
          </w:rPr>
          <w:t>2.2</w:t>
        </w:r>
        <w:r w:rsidR="007D1A5A">
          <w:rPr>
            <w:rFonts w:asciiTheme="minorHAnsi" w:eastAsiaTheme="minorEastAsia" w:hAnsiTheme="minorHAnsi" w:cstheme="minorBidi"/>
            <w:caps w:val="0"/>
            <w:noProof/>
          </w:rPr>
          <w:tab/>
        </w:r>
        <w:r w:rsidR="007D1A5A" w:rsidRPr="00E71E65">
          <w:rPr>
            <w:rStyle w:val="Hyperlink"/>
            <w:noProof/>
          </w:rPr>
          <w:t>scope</w:t>
        </w:r>
        <w:r w:rsidR="007D1A5A">
          <w:rPr>
            <w:noProof/>
            <w:webHidden/>
          </w:rPr>
          <w:tab/>
        </w:r>
        <w:r w:rsidR="007D1A5A">
          <w:rPr>
            <w:noProof/>
            <w:webHidden/>
          </w:rPr>
          <w:fldChar w:fldCharType="begin"/>
        </w:r>
        <w:r w:rsidR="007D1A5A">
          <w:rPr>
            <w:noProof/>
            <w:webHidden/>
          </w:rPr>
          <w:instrText xml:space="preserve"> PAGEREF _Toc531654919 \h </w:instrText>
        </w:r>
        <w:r w:rsidR="007D1A5A">
          <w:rPr>
            <w:noProof/>
            <w:webHidden/>
          </w:rPr>
        </w:r>
        <w:r w:rsidR="007D1A5A">
          <w:rPr>
            <w:noProof/>
            <w:webHidden/>
          </w:rPr>
          <w:fldChar w:fldCharType="separate"/>
        </w:r>
        <w:r w:rsidR="007D1A5A">
          <w:rPr>
            <w:noProof/>
            <w:webHidden/>
          </w:rPr>
          <w:t>3</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20" w:history="1">
        <w:r w:rsidR="007D1A5A" w:rsidRPr="00E71E65">
          <w:rPr>
            <w:rStyle w:val="Hyperlink"/>
            <w:noProof/>
            <w14:scene3d>
              <w14:camera w14:prst="orthographicFront"/>
              <w14:lightRig w14:rig="threePt" w14:dir="t">
                <w14:rot w14:lat="0" w14:lon="0" w14:rev="0"/>
              </w14:lightRig>
            </w14:scene3d>
          </w:rPr>
          <w:t>3</w:t>
        </w:r>
        <w:r w:rsidR="007D1A5A">
          <w:rPr>
            <w:rFonts w:asciiTheme="minorHAnsi" w:eastAsiaTheme="minorEastAsia" w:hAnsiTheme="minorHAnsi" w:cstheme="minorBidi"/>
            <w:b w:val="0"/>
            <w:caps w:val="0"/>
            <w:noProof/>
            <w:sz w:val="22"/>
          </w:rPr>
          <w:tab/>
        </w:r>
        <w:r w:rsidR="007D1A5A" w:rsidRPr="00E71E65">
          <w:rPr>
            <w:rStyle w:val="Hyperlink"/>
            <w:noProof/>
          </w:rPr>
          <w:t>Operation AND Maintenance Issues</w:t>
        </w:r>
        <w:r w:rsidR="007D1A5A">
          <w:rPr>
            <w:noProof/>
            <w:webHidden/>
          </w:rPr>
          <w:tab/>
        </w:r>
        <w:r w:rsidR="007D1A5A">
          <w:rPr>
            <w:noProof/>
            <w:webHidden/>
          </w:rPr>
          <w:fldChar w:fldCharType="begin"/>
        </w:r>
        <w:r w:rsidR="007D1A5A">
          <w:rPr>
            <w:noProof/>
            <w:webHidden/>
          </w:rPr>
          <w:instrText xml:space="preserve"> PAGEREF _Toc531654920 \h </w:instrText>
        </w:r>
        <w:r w:rsidR="007D1A5A">
          <w:rPr>
            <w:noProof/>
            <w:webHidden/>
          </w:rPr>
        </w:r>
        <w:r w:rsidR="007D1A5A">
          <w:rPr>
            <w:noProof/>
            <w:webHidden/>
          </w:rPr>
          <w:fldChar w:fldCharType="separate"/>
        </w:r>
        <w:r w:rsidR="007D1A5A">
          <w:rPr>
            <w:noProof/>
            <w:webHidden/>
          </w:rPr>
          <w:t>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1" w:history="1">
        <w:r w:rsidR="007D1A5A" w:rsidRPr="00E71E65">
          <w:rPr>
            <w:rStyle w:val="Hyperlink"/>
            <w:noProof/>
            <w14:scene3d>
              <w14:camera w14:prst="orthographicFront"/>
              <w14:lightRig w14:rig="threePt" w14:dir="t">
                <w14:rot w14:lat="0" w14:lon="0" w14:rev="0"/>
              </w14:lightRig>
            </w14:scene3d>
          </w:rPr>
          <w:t>3.1</w:t>
        </w:r>
        <w:r w:rsidR="007D1A5A">
          <w:rPr>
            <w:rFonts w:asciiTheme="minorHAnsi" w:eastAsiaTheme="minorEastAsia" w:hAnsiTheme="minorHAnsi" w:cstheme="minorBidi"/>
            <w:caps w:val="0"/>
            <w:noProof/>
          </w:rPr>
          <w:tab/>
        </w:r>
        <w:r w:rsidR="007D1A5A" w:rsidRPr="00E71E65">
          <w:rPr>
            <w:rStyle w:val="Hyperlink"/>
            <w:noProof/>
          </w:rPr>
          <w:t>operation issues</w:t>
        </w:r>
        <w:r w:rsidR="007D1A5A">
          <w:rPr>
            <w:noProof/>
            <w:webHidden/>
          </w:rPr>
          <w:tab/>
        </w:r>
        <w:r w:rsidR="007D1A5A">
          <w:rPr>
            <w:noProof/>
            <w:webHidden/>
          </w:rPr>
          <w:fldChar w:fldCharType="begin"/>
        </w:r>
        <w:r w:rsidR="007D1A5A">
          <w:rPr>
            <w:noProof/>
            <w:webHidden/>
          </w:rPr>
          <w:instrText xml:space="preserve"> PAGEREF _Toc531654921 \h </w:instrText>
        </w:r>
        <w:r w:rsidR="007D1A5A">
          <w:rPr>
            <w:noProof/>
            <w:webHidden/>
          </w:rPr>
        </w:r>
        <w:r w:rsidR="007D1A5A">
          <w:rPr>
            <w:noProof/>
            <w:webHidden/>
          </w:rPr>
          <w:fldChar w:fldCharType="separate"/>
        </w:r>
        <w:r w:rsidR="007D1A5A">
          <w:rPr>
            <w:noProof/>
            <w:webHidden/>
          </w:rPr>
          <w:t>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2" w:history="1">
        <w:r w:rsidR="007D1A5A" w:rsidRPr="00E71E65">
          <w:rPr>
            <w:rStyle w:val="Hyperlink"/>
            <w:noProof/>
            <w14:scene3d>
              <w14:camera w14:prst="orthographicFront"/>
              <w14:lightRig w14:rig="threePt" w14:dir="t">
                <w14:rot w14:lat="0" w14:lon="0" w14:rev="0"/>
              </w14:lightRig>
            </w14:scene3d>
          </w:rPr>
          <w:t>3.2</w:t>
        </w:r>
        <w:r w:rsidR="007D1A5A">
          <w:rPr>
            <w:rFonts w:asciiTheme="minorHAnsi" w:eastAsiaTheme="minorEastAsia" w:hAnsiTheme="minorHAnsi" w:cstheme="minorBidi"/>
            <w:caps w:val="0"/>
            <w:noProof/>
          </w:rPr>
          <w:tab/>
        </w:r>
        <w:r w:rsidR="007D1A5A" w:rsidRPr="00E71E65">
          <w:rPr>
            <w:rStyle w:val="Hyperlink"/>
            <w:noProof/>
          </w:rPr>
          <w:t>inspection and maintenance issues</w:t>
        </w:r>
        <w:r w:rsidR="007D1A5A">
          <w:rPr>
            <w:noProof/>
            <w:webHidden/>
          </w:rPr>
          <w:tab/>
        </w:r>
        <w:r w:rsidR="007D1A5A">
          <w:rPr>
            <w:noProof/>
            <w:webHidden/>
          </w:rPr>
          <w:fldChar w:fldCharType="begin"/>
        </w:r>
        <w:r w:rsidR="007D1A5A">
          <w:rPr>
            <w:noProof/>
            <w:webHidden/>
          </w:rPr>
          <w:instrText xml:space="preserve"> PAGEREF _Toc531654922 \h </w:instrText>
        </w:r>
        <w:r w:rsidR="007D1A5A">
          <w:rPr>
            <w:noProof/>
            <w:webHidden/>
          </w:rPr>
        </w:r>
        <w:r w:rsidR="007D1A5A">
          <w:rPr>
            <w:noProof/>
            <w:webHidden/>
          </w:rPr>
          <w:fldChar w:fldCharType="separate"/>
        </w:r>
        <w:r w:rsidR="007D1A5A">
          <w:rPr>
            <w:noProof/>
            <w:webHidden/>
          </w:rPr>
          <w:t>6</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3" w:history="1">
        <w:r w:rsidR="007D1A5A" w:rsidRPr="00E71E65">
          <w:rPr>
            <w:rStyle w:val="Hyperlink"/>
            <w:noProof/>
            <w14:scene3d>
              <w14:camera w14:prst="orthographicFront"/>
              <w14:lightRig w14:rig="threePt" w14:dir="t">
                <w14:rot w14:lat="0" w14:lon="0" w14:rev="0"/>
              </w14:lightRig>
            </w14:scene3d>
          </w:rPr>
          <w:t>3.3</w:t>
        </w:r>
        <w:r w:rsidR="007D1A5A">
          <w:rPr>
            <w:rFonts w:asciiTheme="minorHAnsi" w:eastAsiaTheme="minorEastAsia" w:hAnsiTheme="minorHAnsi" w:cstheme="minorBidi"/>
            <w:caps w:val="0"/>
            <w:noProof/>
          </w:rPr>
          <w:tab/>
        </w:r>
        <w:r w:rsidR="007D1A5A" w:rsidRPr="00E71E65">
          <w:rPr>
            <w:rStyle w:val="Hyperlink"/>
            <w:noProof/>
          </w:rPr>
          <w:t>ill-effects of poor operation and maintenance</w:t>
        </w:r>
        <w:r w:rsidR="007D1A5A">
          <w:rPr>
            <w:noProof/>
            <w:webHidden/>
          </w:rPr>
          <w:tab/>
        </w:r>
        <w:r w:rsidR="007D1A5A">
          <w:rPr>
            <w:noProof/>
            <w:webHidden/>
          </w:rPr>
          <w:fldChar w:fldCharType="begin"/>
        </w:r>
        <w:r w:rsidR="007D1A5A">
          <w:rPr>
            <w:noProof/>
            <w:webHidden/>
          </w:rPr>
          <w:instrText xml:space="preserve"> PAGEREF _Toc531654923 \h </w:instrText>
        </w:r>
        <w:r w:rsidR="007D1A5A">
          <w:rPr>
            <w:noProof/>
            <w:webHidden/>
          </w:rPr>
        </w:r>
        <w:r w:rsidR="007D1A5A">
          <w:rPr>
            <w:noProof/>
            <w:webHidden/>
          </w:rPr>
          <w:fldChar w:fldCharType="separate"/>
        </w:r>
        <w:r w:rsidR="007D1A5A">
          <w:rPr>
            <w:noProof/>
            <w:webHidden/>
          </w:rPr>
          <w:t>7</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24" w:history="1">
        <w:r w:rsidR="007D1A5A" w:rsidRPr="00E71E65">
          <w:rPr>
            <w:rStyle w:val="Hyperlink"/>
            <w:noProof/>
            <w14:scene3d>
              <w14:camera w14:prst="orthographicFront"/>
              <w14:lightRig w14:rig="threePt" w14:dir="t">
                <w14:rot w14:lat="0" w14:lon="0" w14:rev="0"/>
              </w14:lightRig>
            </w14:scene3d>
          </w:rPr>
          <w:t>4</w:t>
        </w:r>
        <w:r w:rsidR="007D1A5A">
          <w:rPr>
            <w:rFonts w:asciiTheme="minorHAnsi" w:eastAsiaTheme="minorEastAsia" w:hAnsiTheme="minorHAnsi" w:cstheme="minorBidi"/>
            <w:b w:val="0"/>
            <w:caps w:val="0"/>
            <w:noProof/>
            <w:sz w:val="22"/>
          </w:rPr>
          <w:tab/>
        </w:r>
        <w:r w:rsidR="007D1A5A" w:rsidRPr="00E71E65">
          <w:rPr>
            <w:rStyle w:val="Hyperlink"/>
            <w:noProof/>
          </w:rPr>
          <w:t>Soil, climate and hydrologICAL DATA FOR SCHEME OMM</w:t>
        </w:r>
        <w:r w:rsidR="007D1A5A">
          <w:rPr>
            <w:noProof/>
            <w:webHidden/>
          </w:rPr>
          <w:tab/>
        </w:r>
        <w:r w:rsidR="007D1A5A">
          <w:rPr>
            <w:noProof/>
            <w:webHidden/>
          </w:rPr>
          <w:fldChar w:fldCharType="begin"/>
        </w:r>
        <w:r w:rsidR="007D1A5A">
          <w:rPr>
            <w:noProof/>
            <w:webHidden/>
          </w:rPr>
          <w:instrText xml:space="preserve"> PAGEREF _Toc531654924 \h </w:instrText>
        </w:r>
        <w:r w:rsidR="007D1A5A">
          <w:rPr>
            <w:noProof/>
            <w:webHidden/>
          </w:rPr>
        </w:r>
        <w:r w:rsidR="007D1A5A">
          <w:rPr>
            <w:noProof/>
            <w:webHidden/>
          </w:rPr>
          <w:fldChar w:fldCharType="separate"/>
        </w:r>
        <w:r w:rsidR="007D1A5A">
          <w:rPr>
            <w:noProof/>
            <w:webHidden/>
          </w:rPr>
          <w:t>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5" w:history="1">
        <w:r w:rsidR="007D1A5A" w:rsidRPr="00E71E65">
          <w:rPr>
            <w:rStyle w:val="Hyperlink"/>
            <w:noProof/>
            <w14:scene3d>
              <w14:camera w14:prst="orthographicFront"/>
              <w14:lightRig w14:rig="threePt" w14:dir="t">
                <w14:rot w14:lat="0" w14:lon="0" w14:rev="0"/>
              </w14:lightRig>
            </w14:scene3d>
          </w:rPr>
          <w:t>4.1</w:t>
        </w:r>
        <w:r w:rsidR="007D1A5A">
          <w:rPr>
            <w:rFonts w:asciiTheme="minorHAnsi" w:eastAsiaTheme="minorEastAsia" w:hAnsiTheme="minorHAnsi" w:cstheme="minorBidi"/>
            <w:caps w:val="0"/>
            <w:noProof/>
          </w:rPr>
          <w:tab/>
        </w:r>
        <w:r w:rsidR="007D1A5A" w:rsidRPr="00E71E65">
          <w:rPr>
            <w:rStyle w:val="Hyperlink"/>
            <w:noProof/>
          </w:rPr>
          <w:t>soil data</w:t>
        </w:r>
        <w:r w:rsidR="007D1A5A">
          <w:rPr>
            <w:noProof/>
            <w:webHidden/>
          </w:rPr>
          <w:tab/>
        </w:r>
        <w:r w:rsidR="007D1A5A">
          <w:rPr>
            <w:noProof/>
            <w:webHidden/>
          </w:rPr>
          <w:fldChar w:fldCharType="begin"/>
        </w:r>
        <w:r w:rsidR="007D1A5A">
          <w:rPr>
            <w:noProof/>
            <w:webHidden/>
          </w:rPr>
          <w:instrText xml:space="preserve"> PAGEREF _Toc531654925 \h </w:instrText>
        </w:r>
        <w:r w:rsidR="007D1A5A">
          <w:rPr>
            <w:noProof/>
            <w:webHidden/>
          </w:rPr>
        </w:r>
        <w:r w:rsidR="007D1A5A">
          <w:rPr>
            <w:noProof/>
            <w:webHidden/>
          </w:rPr>
          <w:fldChar w:fldCharType="separate"/>
        </w:r>
        <w:r w:rsidR="007D1A5A">
          <w:rPr>
            <w:noProof/>
            <w:webHidden/>
          </w:rPr>
          <w:t>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6" w:history="1">
        <w:r w:rsidR="007D1A5A" w:rsidRPr="00E71E65">
          <w:rPr>
            <w:rStyle w:val="Hyperlink"/>
            <w:noProof/>
            <w14:scene3d>
              <w14:camera w14:prst="orthographicFront"/>
              <w14:lightRig w14:rig="threePt" w14:dir="t">
                <w14:rot w14:lat="0" w14:lon="0" w14:rev="0"/>
              </w14:lightRig>
            </w14:scene3d>
          </w:rPr>
          <w:t>4.2</w:t>
        </w:r>
        <w:r w:rsidR="007D1A5A">
          <w:rPr>
            <w:rFonts w:asciiTheme="minorHAnsi" w:eastAsiaTheme="minorEastAsia" w:hAnsiTheme="minorHAnsi" w:cstheme="minorBidi"/>
            <w:caps w:val="0"/>
            <w:noProof/>
          </w:rPr>
          <w:tab/>
        </w:r>
        <w:r w:rsidR="007D1A5A" w:rsidRPr="00E71E65">
          <w:rPr>
            <w:rStyle w:val="Hyperlink"/>
            <w:noProof/>
          </w:rPr>
          <w:t>climate data</w:t>
        </w:r>
        <w:r w:rsidR="007D1A5A">
          <w:rPr>
            <w:noProof/>
            <w:webHidden/>
          </w:rPr>
          <w:tab/>
        </w:r>
        <w:r w:rsidR="007D1A5A">
          <w:rPr>
            <w:noProof/>
            <w:webHidden/>
          </w:rPr>
          <w:fldChar w:fldCharType="begin"/>
        </w:r>
        <w:r w:rsidR="007D1A5A">
          <w:rPr>
            <w:noProof/>
            <w:webHidden/>
          </w:rPr>
          <w:instrText xml:space="preserve"> PAGEREF _Toc531654926 \h </w:instrText>
        </w:r>
        <w:r w:rsidR="007D1A5A">
          <w:rPr>
            <w:noProof/>
            <w:webHidden/>
          </w:rPr>
        </w:r>
        <w:r w:rsidR="007D1A5A">
          <w:rPr>
            <w:noProof/>
            <w:webHidden/>
          </w:rPr>
          <w:fldChar w:fldCharType="separate"/>
        </w:r>
        <w:r w:rsidR="007D1A5A">
          <w:rPr>
            <w:noProof/>
            <w:webHidden/>
          </w:rPr>
          <w:t>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7" w:history="1">
        <w:r w:rsidR="007D1A5A" w:rsidRPr="00E71E65">
          <w:rPr>
            <w:rStyle w:val="Hyperlink"/>
            <w:noProof/>
            <w14:scene3d>
              <w14:camera w14:prst="orthographicFront"/>
              <w14:lightRig w14:rig="threePt" w14:dir="t">
                <w14:rot w14:lat="0" w14:lon="0" w14:rev="0"/>
              </w14:lightRig>
            </w14:scene3d>
          </w:rPr>
          <w:t>4.3</w:t>
        </w:r>
        <w:r w:rsidR="007D1A5A">
          <w:rPr>
            <w:rFonts w:asciiTheme="minorHAnsi" w:eastAsiaTheme="minorEastAsia" w:hAnsiTheme="minorHAnsi" w:cstheme="minorBidi"/>
            <w:caps w:val="0"/>
            <w:noProof/>
          </w:rPr>
          <w:tab/>
        </w:r>
        <w:r w:rsidR="007D1A5A" w:rsidRPr="00E71E65">
          <w:rPr>
            <w:rStyle w:val="Hyperlink"/>
            <w:noProof/>
          </w:rPr>
          <w:t>hydrological data</w:t>
        </w:r>
        <w:r w:rsidR="007D1A5A">
          <w:rPr>
            <w:noProof/>
            <w:webHidden/>
          </w:rPr>
          <w:tab/>
        </w:r>
        <w:r w:rsidR="007D1A5A">
          <w:rPr>
            <w:noProof/>
            <w:webHidden/>
          </w:rPr>
          <w:fldChar w:fldCharType="begin"/>
        </w:r>
        <w:r w:rsidR="007D1A5A">
          <w:rPr>
            <w:noProof/>
            <w:webHidden/>
          </w:rPr>
          <w:instrText xml:space="preserve"> PAGEREF _Toc531654927 \h </w:instrText>
        </w:r>
        <w:r w:rsidR="007D1A5A">
          <w:rPr>
            <w:noProof/>
            <w:webHidden/>
          </w:rPr>
        </w:r>
        <w:r w:rsidR="007D1A5A">
          <w:rPr>
            <w:noProof/>
            <w:webHidden/>
          </w:rPr>
          <w:fldChar w:fldCharType="separate"/>
        </w:r>
        <w:r w:rsidR="007D1A5A">
          <w:rPr>
            <w:noProof/>
            <w:webHidden/>
          </w:rPr>
          <w:t>9</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28" w:history="1">
        <w:r w:rsidR="007D1A5A" w:rsidRPr="00E71E65">
          <w:rPr>
            <w:rStyle w:val="Hyperlink"/>
            <w:noProof/>
            <w14:scene3d>
              <w14:camera w14:prst="orthographicFront"/>
              <w14:lightRig w14:rig="threePt" w14:dir="t">
                <w14:rot w14:lat="0" w14:lon="0" w14:rev="0"/>
              </w14:lightRig>
            </w14:scene3d>
          </w:rPr>
          <w:t>5</w:t>
        </w:r>
        <w:r w:rsidR="007D1A5A">
          <w:rPr>
            <w:rFonts w:asciiTheme="minorHAnsi" w:eastAsiaTheme="minorEastAsia" w:hAnsiTheme="minorHAnsi" w:cstheme="minorBidi"/>
            <w:b w:val="0"/>
            <w:caps w:val="0"/>
            <w:noProof/>
            <w:sz w:val="22"/>
          </w:rPr>
          <w:tab/>
        </w:r>
        <w:r w:rsidR="007D1A5A" w:rsidRPr="00E71E65">
          <w:rPr>
            <w:rStyle w:val="Hyperlink"/>
            <w:noProof/>
          </w:rPr>
          <w:t>Cropping pattern AND Crop water Requirement</w:t>
        </w:r>
        <w:r w:rsidR="007D1A5A">
          <w:rPr>
            <w:noProof/>
            <w:webHidden/>
          </w:rPr>
          <w:tab/>
        </w:r>
        <w:r w:rsidR="007D1A5A">
          <w:rPr>
            <w:noProof/>
            <w:webHidden/>
          </w:rPr>
          <w:fldChar w:fldCharType="begin"/>
        </w:r>
        <w:r w:rsidR="007D1A5A">
          <w:rPr>
            <w:noProof/>
            <w:webHidden/>
          </w:rPr>
          <w:instrText xml:space="preserve"> PAGEREF _Toc531654928 \h </w:instrText>
        </w:r>
        <w:r w:rsidR="007D1A5A">
          <w:rPr>
            <w:noProof/>
            <w:webHidden/>
          </w:rPr>
        </w:r>
        <w:r w:rsidR="007D1A5A">
          <w:rPr>
            <w:noProof/>
            <w:webHidden/>
          </w:rPr>
          <w:fldChar w:fldCharType="separate"/>
        </w:r>
        <w:r w:rsidR="007D1A5A">
          <w:rPr>
            <w:noProof/>
            <w:webHidden/>
          </w:rPr>
          <w:t>11</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29" w:history="1">
        <w:r w:rsidR="007D1A5A" w:rsidRPr="00E71E65">
          <w:rPr>
            <w:rStyle w:val="Hyperlink"/>
            <w:noProof/>
            <w14:scene3d>
              <w14:camera w14:prst="orthographicFront"/>
              <w14:lightRig w14:rig="threePt" w14:dir="t">
                <w14:rot w14:lat="0" w14:lon="0" w14:rev="0"/>
              </w14:lightRig>
            </w14:scene3d>
          </w:rPr>
          <w:t>5.1</w:t>
        </w:r>
        <w:r w:rsidR="007D1A5A">
          <w:rPr>
            <w:rFonts w:asciiTheme="minorHAnsi" w:eastAsiaTheme="minorEastAsia" w:hAnsiTheme="minorHAnsi" w:cstheme="minorBidi"/>
            <w:caps w:val="0"/>
            <w:noProof/>
          </w:rPr>
          <w:tab/>
        </w:r>
        <w:r w:rsidR="007D1A5A" w:rsidRPr="00E71E65">
          <w:rPr>
            <w:rStyle w:val="Hyperlink"/>
            <w:noProof/>
          </w:rPr>
          <w:t>cropping pattern</w:t>
        </w:r>
        <w:r w:rsidR="007D1A5A">
          <w:rPr>
            <w:noProof/>
            <w:webHidden/>
          </w:rPr>
          <w:tab/>
        </w:r>
        <w:r w:rsidR="007D1A5A">
          <w:rPr>
            <w:noProof/>
            <w:webHidden/>
          </w:rPr>
          <w:fldChar w:fldCharType="begin"/>
        </w:r>
        <w:r w:rsidR="007D1A5A">
          <w:rPr>
            <w:noProof/>
            <w:webHidden/>
          </w:rPr>
          <w:instrText xml:space="preserve"> PAGEREF _Toc531654929 \h </w:instrText>
        </w:r>
        <w:r w:rsidR="007D1A5A">
          <w:rPr>
            <w:noProof/>
            <w:webHidden/>
          </w:rPr>
        </w:r>
        <w:r w:rsidR="007D1A5A">
          <w:rPr>
            <w:noProof/>
            <w:webHidden/>
          </w:rPr>
          <w:fldChar w:fldCharType="separate"/>
        </w:r>
        <w:r w:rsidR="007D1A5A">
          <w:rPr>
            <w:noProof/>
            <w:webHidden/>
          </w:rPr>
          <w:t>11</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30" w:history="1">
        <w:r w:rsidR="007D1A5A" w:rsidRPr="00E71E65">
          <w:rPr>
            <w:rStyle w:val="Hyperlink"/>
            <w:noProof/>
            <w14:scene3d>
              <w14:camera w14:prst="orthographicFront"/>
              <w14:lightRig w14:rig="threePt" w14:dir="t">
                <w14:rot w14:lat="0" w14:lon="0" w14:rev="0"/>
              </w14:lightRig>
            </w14:scene3d>
          </w:rPr>
          <w:t>5.2</w:t>
        </w:r>
        <w:r w:rsidR="007D1A5A">
          <w:rPr>
            <w:rFonts w:asciiTheme="minorHAnsi" w:eastAsiaTheme="minorEastAsia" w:hAnsiTheme="minorHAnsi" w:cstheme="minorBidi"/>
            <w:caps w:val="0"/>
            <w:noProof/>
          </w:rPr>
          <w:tab/>
        </w:r>
        <w:r w:rsidR="007D1A5A" w:rsidRPr="00E71E65">
          <w:rPr>
            <w:rStyle w:val="Hyperlink"/>
            <w:noProof/>
          </w:rPr>
          <w:t>crop water requirement</w:t>
        </w:r>
        <w:r w:rsidR="007D1A5A">
          <w:rPr>
            <w:noProof/>
            <w:webHidden/>
          </w:rPr>
          <w:tab/>
        </w:r>
        <w:r w:rsidR="007D1A5A">
          <w:rPr>
            <w:noProof/>
            <w:webHidden/>
          </w:rPr>
          <w:fldChar w:fldCharType="begin"/>
        </w:r>
        <w:r w:rsidR="007D1A5A">
          <w:rPr>
            <w:noProof/>
            <w:webHidden/>
          </w:rPr>
          <w:instrText xml:space="preserve"> PAGEREF _Toc531654930 \h </w:instrText>
        </w:r>
        <w:r w:rsidR="007D1A5A">
          <w:rPr>
            <w:noProof/>
            <w:webHidden/>
          </w:rPr>
        </w:r>
        <w:r w:rsidR="007D1A5A">
          <w:rPr>
            <w:noProof/>
            <w:webHidden/>
          </w:rPr>
          <w:fldChar w:fldCharType="separate"/>
        </w:r>
        <w:r w:rsidR="007D1A5A">
          <w:rPr>
            <w:noProof/>
            <w:webHidden/>
          </w:rPr>
          <w:t>12</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31" w:history="1">
        <w:r w:rsidR="007D1A5A" w:rsidRPr="00E71E65">
          <w:rPr>
            <w:rStyle w:val="Hyperlink"/>
            <w:noProof/>
            <w14:scene3d>
              <w14:camera w14:prst="orthographicFront"/>
              <w14:lightRig w14:rig="threePt" w14:dir="t">
                <w14:rot w14:lat="0" w14:lon="0" w14:rev="0"/>
              </w14:lightRig>
            </w14:scene3d>
          </w:rPr>
          <w:t>6</w:t>
        </w:r>
        <w:r w:rsidR="007D1A5A">
          <w:rPr>
            <w:rFonts w:asciiTheme="minorHAnsi" w:eastAsiaTheme="minorEastAsia" w:hAnsiTheme="minorHAnsi" w:cstheme="minorBidi"/>
            <w:b w:val="0"/>
            <w:caps w:val="0"/>
            <w:noProof/>
            <w:sz w:val="22"/>
          </w:rPr>
          <w:tab/>
        </w:r>
        <w:r w:rsidR="007D1A5A" w:rsidRPr="00E71E65">
          <w:rPr>
            <w:rStyle w:val="Hyperlink"/>
            <w:noProof/>
          </w:rPr>
          <w:t>Irrigation Scheduling</w:t>
        </w:r>
        <w:r w:rsidR="007D1A5A">
          <w:rPr>
            <w:noProof/>
            <w:webHidden/>
          </w:rPr>
          <w:tab/>
        </w:r>
        <w:r w:rsidR="007D1A5A">
          <w:rPr>
            <w:noProof/>
            <w:webHidden/>
          </w:rPr>
          <w:fldChar w:fldCharType="begin"/>
        </w:r>
        <w:r w:rsidR="007D1A5A">
          <w:rPr>
            <w:noProof/>
            <w:webHidden/>
          </w:rPr>
          <w:instrText xml:space="preserve"> PAGEREF _Toc531654931 \h </w:instrText>
        </w:r>
        <w:r w:rsidR="007D1A5A">
          <w:rPr>
            <w:noProof/>
            <w:webHidden/>
          </w:rPr>
        </w:r>
        <w:r w:rsidR="007D1A5A">
          <w:rPr>
            <w:noProof/>
            <w:webHidden/>
          </w:rPr>
          <w:fldChar w:fldCharType="separate"/>
        </w:r>
        <w:r w:rsidR="007D1A5A">
          <w:rPr>
            <w:noProof/>
            <w:webHidden/>
          </w:rPr>
          <w:t>15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32" w:history="1">
        <w:r w:rsidR="007D1A5A" w:rsidRPr="00E71E65">
          <w:rPr>
            <w:rStyle w:val="Hyperlink"/>
            <w:noProof/>
            <w14:scene3d>
              <w14:camera w14:prst="orthographicFront"/>
              <w14:lightRig w14:rig="threePt" w14:dir="t">
                <w14:rot w14:lat="0" w14:lon="0" w14:rev="0"/>
              </w14:lightRig>
            </w14:scene3d>
          </w:rPr>
          <w:t>6.1</w:t>
        </w:r>
        <w:r w:rsidR="007D1A5A">
          <w:rPr>
            <w:rFonts w:asciiTheme="minorHAnsi" w:eastAsiaTheme="minorEastAsia" w:hAnsiTheme="minorHAnsi" w:cstheme="minorBidi"/>
            <w:caps w:val="0"/>
            <w:noProof/>
          </w:rPr>
          <w:tab/>
        </w:r>
        <w:r w:rsidR="007D1A5A" w:rsidRPr="00E71E65">
          <w:rPr>
            <w:rStyle w:val="Hyperlink"/>
            <w:noProof/>
          </w:rPr>
          <w:t>net and gross irrigation water requirement</w:t>
        </w:r>
        <w:r w:rsidR="007D1A5A">
          <w:rPr>
            <w:noProof/>
            <w:webHidden/>
          </w:rPr>
          <w:tab/>
        </w:r>
        <w:r w:rsidR="007D1A5A">
          <w:rPr>
            <w:noProof/>
            <w:webHidden/>
          </w:rPr>
          <w:fldChar w:fldCharType="begin"/>
        </w:r>
        <w:r w:rsidR="007D1A5A">
          <w:rPr>
            <w:noProof/>
            <w:webHidden/>
          </w:rPr>
          <w:instrText xml:space="preserve"> PAGEREF _Toc531654932 \h </w:instrText>
        </w:r>
        <w:r w:rsidR="007D1A5A">
          <w:rPr>
            <w:noProof/>
            <w:webHidden/>
          </w:rPr>
        </w:r>
        <w:r w:rsidR="007D1A5A">
          <w:rPr>
            <w:noProof/>
            <w:webHidden/>
          </w:rPr>
          <w:fldChar w:fldCharType="separate"/>
        </w:r>
        <w:r w:rsidR="007D1A5A">
          <w:rPr>
            <w:noProof/>
            <w:webHidden/>
          </w:rPr>
          <w:t>15</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33" w:history="1">
        <w:r w:rsidR="007D1A5A" w:rsidRPr="00E71E65">
          <w:rPr>
            <w:rStyle w:val="Hyperlink"/>
            <w:noProof/>
            <w14:scene3d>
              <w14:camera w14:prst="orthographicFront"/>
              <w14:lightRig w14:rig="threePt" w14:dir="t">
                <w14:rot w14:lat="0" w14:lon="0" w14:rev="0"/>
              </w14:lightRig>
            </w14:scene3d>
          </w:rPr>
          <w:t>6.1.1</w:t>
        </w:r>
        <w:r w:rsidR="007D1A5A">
          <w:rPr>
            <w:rFonts w:asciiTheme="minorHAnsi" w:eastAsiaTheme="minorEastAsia" w:hAnsiTheme="minorHAnsi" w:cstheme="minorBidi"/>
            <w:i w:val="0"/>
            <w:noProof/>
          </w:rPr>
          <w:tab/>
        </w:r>
        <w:r w:rsidR="007D1A5A" w:rsidRPr="00E71E65">
          <w:rPr>
            <w:rStyle w:val="Hyperlink"/>
            <w:noProof/>
          </w:rPr>
          <w:t>Net irrigation water requirement</w:t>
        </w:r>
        <w:r w:rsidR="007D1A5A">
          <w:rPr>
            <w:noProof/>
            <w:webHidden/>
          </w:rPr>
          <w:tab/>
        </w:r>
        <w:r w:rsidR="007D1A5A">
          <w:rPr>
            <w:noProof/>
            <w:webHidden/>
          </w:rPr>
          <w:fldChar w:fldCharType="begin"/>
        </w:r>
        <w:r w:rsidR="007D1A5A">
          <w:rPr>
            <w:noProof/>
            <w:webHidden/>
          </w:rPr>
          <w:instrText xml:space="preserve"> PAGEREF _Toc531654933 \h </w:instrText>
        </w:r>
        <w:r w:rsidR="007D1A5A">
          <w:rPr>
            <w:noProof/>
            <w:webHidden/>
          </w:rPr>
        </w:r>
        <w:r w:rsidR="007D1A5A">
          <w:rPr>
            <w:noProof/>
            <w:webHidden/>
          </w:rPr>
          <w:fldChar w:fldCharType="separate"/>
        </w:r>
        <w:r w:rsidR="007D1A5A">
          <w:rPr>
            <w:noProof/>
            <w:webHidden/>
          </w:rPr>
          <w:t>15</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34" w:history="1">
        <w:r w:rsidR="007D1A5A" w:rsidRPr="00E71E65">
          <w:rPr>
            <w:rStyle w:val="Hyperlink"/>
            <w:noProof/>
            <w14:scene3d>
              <w14:camera w14:prst="orthographicFront"/>
              <w14:lightRig w14:rig="threePt" w14:dir="t">
                <w14:rot w14:lat="0" w14:lon="0" w14:rev="0"/>
              </w14:lightRig>
            </w14:scene3d>
          </w:rPr>
          <w:t>6.1.2</w:t>
        </w:r>
        <w:r w:rsidR="007D1A5A">
          <w:rPr>
            <w:rFonts w:asciiTheme="minorHAnsi" w:eastAsiaTheme="minorEastAsia" w:hAnsiTheme="minorHAnsi" w:cstheme="minorBidi"/>
            <w:i w:val="0"/>
            <w:noProof/>
          </w:rPr>
          <w:tab/>
        </w:r>
        <w:r w:rsidR="007D1A5A" w:rsidRPr="00E71E65">
          <w:rPr>
            <w:rStyle w:val="Hyperlink"/>
            <w:noProof/>
          </w:rPr>
          <w:t>Gross irrigation water requirement</w:t>
        </w:r>
        <w:r w:rsidR="007D1A5A">
          <w:rPr>
            <w:noProof/>
            <w:webHidden/>
          </w:rPr>
          <w:tab/>
        </w:r>
        <w:r w:rsidR="007D1A5A">
          <w:rPr>
            <w:noProof/>
            <w:webHidden/>
          </w:rPr>
          <w:fldChar w:fldCharType="begin"/>
        </w:r>
        <w:r w:rsidR="007D1A5A">
          <w:rPr>
            <w:noProof/>
            <w:webHidden/>
          </w:rPr>
          <w:instrText xml:space="preserve"> PAGEREF _Toc531654934 \h </w:instrText>
        </w:r>
        <w:r w:rsidR="007D1A5A">
          <w:rPr>
            <w:noProof/>
            <w:webHidden/>
          </w:rPr>
        </w:r>
        <w:r w:rsidR="007D1A5A">
          <w:rPr>
            <w:noProof/>
            <w:webHidden/>
          </w:rPr>
          <w:fldChar w:fldCharType="separate"/>
        </w:r>
        <w:r w:rsidR="007D1A5A">
          <w:rPr>
            <w:noProof/>
            <w:webHidden/>
          </w:rPr>
          <w:t>16</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35" w:history="1">
        <w:r w:rsidR="007D1A5A" w:rsidRPr="00E71E65">
          <w:rPr>
            <w:rStyle w:val="Hyperlink"/>
            <w:noProof/>
            <w14:scene3d>
              <w14:camera w14:prst="orthographicFront"/>
              <w14:lightRig w14:rig="threePt" w14:dir="t">
                <w14:rot w14:lat="0" w14:lon="0" w14:rev="0"/>
              </w14:lightRig>
            </w14:scene3d>
          </w:rPr>
          <w:t>6.2</w:t>
        </w:r>
        <w:r w:rsidR="007D1A5A">
          <w:rPr>
            <w:rFonts w:asciiTheme="minorHAnsi" w:eastAsiaTheme="minorEastAsia" w:hAnsiTheme="minorHAnsi" w:cstheme="minorBidi"/>
            <w:caps w:val="0"/>
            <w:noProof/>
          </w:rPr>
          <w:tab/>
        </w:r>
        <w:r w:rsidR="007D1A5A" w:rsidRPr="00E71E65">
          <w:rPr>
            <w:rStyle w:val="Hyperlink"/>
            <w:noProof/>
          </w:rPr>
          <w:t>irrigation duty</w:t>
        </w:r>
        <w:r w:rsidR="007D1A5A">
          <w:rPr>
            <w:noProof/>
            <w:webHidden/>
          </w:rPr>
          <w:tab/>
        </w:r>
        <w:r w:rsidR="007D1A5A">
          <w:rPr>
            <w:noProof/>
            <w:webHidden/>
          </w:rPr>
          <w:fldChar w:fldCharType="begin"/>
        </w:r>
        <w:r w:rsidR="007D1A5A">
          <w:rPr>
            <w:noProof/>
            <w:webHidden/>
          </w:rPr>
          <w:instrText xml:space="preserve"> PAGEREF _Toc531654935 \h </w:instrText>
        </w:r>
        <w:r w:rsidR="007D1A5A">
          <w:rPr>
            <w:noProof/>
            <w:webHidden/>
          </w:rPr>
        </w:r>
        <w:r w:rsidR="007D1A5A">
          <w:rPr>
            <w:noProof/>
            <w:webHidden/>
          </w:rPr>
          <w:fldChar w:fldCharType="separate"/>
        </w:r>
        <w:r w:rsidR="007D1A5A">
          <w:rPr>
            <w:noProof/>
            <w:webHidden/>
          </w:rPr>
          <w:t>18</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36" w:history="1">
        <w:r w:rsidR="007D1A5A" w:rsidRPr="00E71E65">
          <w:rPr>
            <w:rStyle w:val="Hyperlink"/>
            <w:noProof/>
            <w14:scene3d>
              <w14:camera w14:prst="orthographicFront"/>
              <w14:lightRig w14:rig="threePt" w14:dir="t">
                <w14:rot w14:lat="0" w14:lon="0" w14:rev="0"/>
              </w14:lightRig>
            </w14:scene3d>
          </w:rPr>
          <w:t>6.3</w:t>
        </w:r>
        <w:r w:rsidR="007D1A5A">
          <w:rPr>
            <w:rFonts w:asciiTheme="minorHAnsi" w:eastAsiaTheme="minorEastAsia" w:hAnsiTheme="minorHAnsi" w:cstheme="minorBidi"/>
            <w:caps w:val="0"/>
            <w:noProof/>
          </w:rPr>
          <w:tab/>
        </w:r>
        <w:r w:rsidR="007D1A5A" w:rsidRPr="00E71E65">
          <w:rPr>
            <w:rStyle w:val="Hyperlink"/>
            <w:noProof/>
          </w:rPr>
          <w:t>irrigation intervals</w:t>
        </w:r>
        <w:r w:rsidR="007D1A5A">
          <w:rPr>
            <w:noProof/>
            <w:webHidden/>
          </w:rPr>
          <w:tab/>
        </w:r>
        <w:r w:rsidR="007D1A5A">
          <w:rPr>
            <w:noProof/>
            <w:webHidden/>
          </w:rPr>
          <w:fldChar w:fldCharType="begin"/>
        </w:r>
        <w:r w:rsidR="007D1A5A">
          <w:rPr>
            <w:noProof/>
            <w:webHidden/>
          </w:rPr>
          <w:instrText xml:space="preserve"> PAGEREF _Toc531654936 \h </w:instrText>
        </w:r>
        <w:r w:rsidR="007D1A5A">
          <w:rPr>
            <w:noProof/>
            <w:webHidden/>
          </w:rPr>
        </w:r>
        <w:r w:rsidR="007D1A5A">
          <w:rPr>
            <w:noProof/>
            <w:webHidden/>
          </w:rPr>
          <w:fldChar w:fldCharType="separate"/>
        </w:r>
        <w:r w:rsidR="007D1A5A">
          <w:rPr>
            <w:noProof/>
            <w:webHidden/>
          </w:rPr>
          <w:t>18</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37" w:history="1">
        <w:r w:rsidR="007D1A5A" w:rsidRPr="00E71E65">
          <w:rPr>
            <w:rStyle w:val="Hyperlink"/>
            <w:noProof/>
            <w14:scene3d>
              <w14:camera w14:prst="orthographicFront"/>
              <w14:lightRig w14:rig="threePt" w14:dir="t">
                <w14:rot w14:lat="0" w14:lon="0" w14:rev="0"/>
              </w14:lightRig>
            </w14:scene3d>
          </w:rPr>
          <w:t>6.3.1</w:t>
        </w:r>
        <w:r w:rsidR="007D1A5A">
          <w:rPr>
            <w:rFonts w:asciiTheme="minorHAnsi" w:eastAsiaTheme="minorEastAsia" w:hAnsiTheme="minorHAnsi" w:cstheme="minorBidi"/>
            <w:i w:val="0"/>
            <w:noProof/>
          </w:rPr>
          <w:tab/>
        </w:r>
        <w:r w:rsidR="007D1A5A" w:rsidRPr="00E71E65">
          <w:rPr>
            <w:rStyle w:val="Hyperlink"/>
            <w:noProof/>
          </w:rPr>
          <w:t>Irrigation scheduling by Soil Observation</w:t>
        </w:r>
        <w:r w:rsidR="007D1A5A">
          <w:rPr>
            <w:noProof/>
            <w:webHidden/>
          </w:rPr>
          <w:tab/>
        </w:r>
        <w:r w:rsidR="007D1A5A">
          <w:rPr>
            <w:noProof/>
            <w:webHidden/>
          </w:rPr>
          <w:fldChar w:fldCharType="begin"/>
        </w:r>
        <w:r w:rsidR="007D1A5A">
          <w:rPr>
            <w:noProof/>
            <w:webHidden/>
          </w:rPr>
          <w:instrText xml:space="preserve"> PAGEREF _Toc531654937 \h </w:instrText>
        </w:r>
        <w:r w:rsidR="007D1A5A">
          <w:rPr>
            <w:noProof/>
            <w:webHidden/>
          </w:rPr>
        </w:r>
        <w:r w:rsidR="007D1A5A">
          <w:rPr>
            <w:noProof/>
            <w:webHidden/>
          </w:rPr>
          <w:fldChar w:fldCharType="separate"/>
        </w:r>
        <w:r w:rsidR="007D1A5A">
          <w:rPr>
            <w:noProof/>
            <w:webHidden/>
          </w:rPr>
          <w:t>23</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38" w:history="1">
        <w:r w:rsidR="007D1A5A" w:rsidRPr="00E71E65">
          <w:rPr>
            <w:rStyle w:val="Hyperlink"/>
            <w:noProof/>
            <w14:scene3d>
              <w14:camera w14:prst="orthographicFront"/>
              <w14:lightRig w14:rig="threePt" w14:dir="t">
                <w14:rot w14:lat="0" w14:lon="0" w14:rev="0"/>
              </w14:lightRig>
            </w14:scene3d>
          </w:rPr>
          <w:t>6.3.2</w:t>
        </w:r>
        <w:r w:rsidR="007D1A5A">
          <w:rPr>
            <w:rFonts w:asciiTheme="minorHAnsi" w:eastAsiaTheme="minorEastAsia" w:hAnsiTheme="minorHAnsi" w:cstheme="minorBidi"/>
            <w:i w:val="0"/>
            <w:noProof/>
          </w:rPr>
          <w:tab/>
        </w:r>
        <w:r w:rsidR="007D1A5A" w:rsidRPr="00E71E65">
          <w:rPr>
            <w:rStyle w:val="Hyperlink"/>
            <w:noProof/>
          </w:rPr>
          <w:t>Irrigation Scheduling Based on CWR Calculation</w:t>
        </w:r>
        <w:r w:rsidR="007D1A5A">
          <w:rPr>
            <w:noProof/>
            <w:webHidden/>
          </w:rPr>
          <w:tab/>
        </w:r>
        <w:r w:rsidR="007D1A5A">
          <w:rPr>
            <w:noProof/>
            <w:webHidden/>
          </w:rPr>
          <w:fldChar w:fldCharType="begin"/>
        </w:r>
        <w:r w:rsidR="007D1A5A">
          <w:rPr>
            <w:noProof/>
            <w:webHidden/>
          </w:rPr>
          <w:instrText xml:space="preserve"> PAGEREF _Toc531654938 \h </w:instrText>
        </w:r>
        <w:r w:rsidR="007D1A5A">
          <w:rPr>
            <w:noProof/>
            <w:webHidden/>
          </w:rPr>
        </w:r>
        <w:r w:rsidR="007D1A5A">
          <w:rPr>
            <w:noProof/>
            <w:webHidden/>
          </w:rPr>
          <w:fldChar w:fldCharType="separate"/>
        </w:r>
        <w:r w:rsidR="007D1A5A">
          <w:rPr>
            <w:noProof/>
            <w:webHidden/>
          </w:rPr>
          <w:t>24</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39" w:history="1">
        <w:r w:rsidR="007D1A5A" w:rsidRPr="00E71E65">
          <w:rPr>
            <w:rStyle w:val="Hyperlink"/>
            <w:noProof/>
            <w14:scene3d>
              <w14:camera w14:prst="orthographicFront"/>
              <w14:lightRig w14:rig="threePt" w14:dir="t">
                <w14:rot w14:lat="0" w14:lon="0" w14:rev="0"/>
              </w14:lightRig>
            </w14:scene3d>
          </w:rPr>
          <w:t>7</w:t>
        </w:r>
        <w:r w:rsidR="007D1A5A">
          <w:rPr>
            <w:rFonts w:asciiTheme="minorHAnsi" w:eastAsiaTheme="minorEastAsia" w:hAnsiTheme="minorHAnsi" w:cstheme="minorBidi"/>
            <w:b w:val="0"/>
            <w:caps w:val="0"/>
            <w:noProof/>
            <w:sz w:val="22"/>
          </w:rPr>
          <w:tab/>
        </w:r>
        <w:r w:rsidR="007D1A5A" w:rsidRPr="00E71E65">
          <w:rPr>
            <w:rStyle w:val="Hyperlink"/>
            <w:noProof/>
          </w:rPr>
          <w:t>Water Distribution plan and DELIVERY</w:t>
        </w:r>
        <w:r w:rsidR="007D1A5A">
          <w:rPr>
            <w:noProof/>
            <w:webHidden/>
          </w:rPr>
          <w:tab/>
        </w:r>
        <w:r w:rsidR="007D1A5A">
          <w:rPr>
            <w:noProof/>
            <w:webHidden/>
          </w:rPr>
          <w:fldChar w:fldCharType="begin"/>
        </w:r>
        <w:r w:rsidR="007D1A5A">
          <w:rPr>
            <w:noProof/>
            <w:webHidden/>
          </w:rPr>
          <w:instrText xml:space="preserve"> PAGEREF _Toc531654939 \h </w:instrText>
        </w:r>
        <w:r w:rsidR="007D1A5A">
          <w:rPr>
            <w:noProof/>
            <w:webHidden/>
          </w:rPr>
        </w:r>
        <w:r w:rsidR="007D1A5A">
          <w:rPr>
            <w:noProof/>
            <w:webHidden/>
          </w:rPr>
          <w:fldChar w:fldCharType="separate"/>
        </w:r>
        <w:r w:rsidR="007D1A5A">
          <w:rPr>
            <w:noProof/>
            <w:webHidden/>
          </w:rPr>
          <w:t>27</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40" w:history="1">
        <w:r w:rsidR="007D1A5A" w:rsidRPr="00E71E65">
          <w:rPr>
            <w:rStyle w:val="Hyperlink"/>
            <w:noProof/>
            <w14:scene3d>
              <w14:camera w14:prst="orthographicFront"/>
              <w14:lightRig w14:rig="threePt" w14:dir="t">
                <w14:rot w14:lat="0" w14:lon="0" w14:rev="0"/>
              </w14:lightRig>
            </w14:scene3d>
          </w:rPr>
          <w:t>7.1</w:t>
        </w:r>
        <w:r w:rsidR="007D1A5A">
          <w:rPr>
            <w:rFonts w:asciiTheme="minorHAnsi" w:eastAsiaTheme="minorEastAsia" w:hAnsiTheme="minorHAnsi" w:cstheme="minorBidi"/>
            <w:caps w:val="0"/>
            <w:noProof/>
          </w:rPr>
          <w:tab/>
        </w:r>
        <w:r w:rsidR="007D1A5A" w:rsidRPr="00E71E65">
          <w:rPr>
            <w:rStyle w:val="Hyperlink"/>
            <w:noProof/>
          </w:rPr>
          <w:t>irrigation system layout plan and infrastructures</w:t>
        </w:r>
        <w:r w:rsidR="007D1A5A">
          <w:rPr>
            <w:noProof/>
            <w:webHidden/>
          </w:rPr>
          <w:tab/>
        </w:r>
        <w:r w:rsidR="007D1A5A">
          <w:rPr>
            <w:noProof/>
            <w:webHidden/>
          </w:rPr>
          <w:fldChar w:fldCharType="begin"/>
        </w:r>
        <w:r w:rsidR="007D1A5A">
          <w:rPr>
            <w:noProof/>
            <w:webHidden/>
          </w:rPr>
          <w:instrText xml:space="preserve"> PAGEREF _Toc531654940 \h </w:instrText>
        </w:r>
        <w:r w:rsidR="007D1A5A">
          <w:rPr>
            <w:noProof/>
            <w:webHidden/>
          </w:rPr>
        </w:r>
        <w:r w:rsidR="007D1A5A">
          <w:rPr>
            <w:noProof/>
            <w:webHidden/>
          </w:rPr>
          <w:fldChar w:fldCharType="separate"/>
        </w:r>
        <w:r w:rsidR="007D1A5A">
          <w:rPr>
            <w:noProof/>
            <w:webHidden/>
          </w:rPr>
          <w:t>27</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41" w:history="1">
        <w:r w:rsidR="007D1A5A" w:rsidRPr="00E71E65">
          <w:rPr>
            <w:rStyle w:val="Hyperlink"/>
            <w:noProof/>
            <w14:scene3d>
              <w14:camera w14:prst="orthographicFront"/>
              <w14:lightRig w14:rig="threePt" w14:dir="t">
                <w14:rot w14:lat="0" w14:lon="0" w14:rev="0"/>
              </w14:lightRig>
            </w14:scene3d>
          </w:rPr>
          <w:t>7.2</w:t>
        </w:r>
        <w:r w:rsidR="007D1A5A">
          <w:rPr>
            <w:rFonts w:asciiTheme="minorHAnsi" w:eastAsiaTheme="minorEastAsia" w:hAnsiTheme="minorHAnsi" w:cstheme="minorBidi"/>
            <w:caps w:val="0"/>
            <w:noProof/>
          </w:rPr>
          <w:tab/>
        </w:r>
        <w:r w:rsidR="007D1A5A" w:rsidRPr="00E71E65">
          <w:rPr>
            <w:rStyle w:val="Hyperlink"/>
            <w:noProof/>
          </w:rPr>
          <w:t>water delivery schedule</w:t>
        </w:r>
        <w:r w:rsidR="007D1A5A">
          <w:rPr>
            <w:noProof/>
            <w:webHidden/>
          </w:rPr>
          <w:tab/>
        </w:r>
        <w:r w:rsidR="007D1A5A">
          <w:rPr>
            <w:noProof/>
            <w:webHidden/>
          </w:rPr>
          <w:fldChar w:fldCharType="begin"/>
        </w:r>
        <w:r w:rsidR="007D1A5A">
          <w:rPr>
            <w:noProof/>
            <w:webHidden/>
          </w:rPr>
          <w:instrText xml:space="preserve"> PAGEREF _Toc531654941 \h </w:instrText>
        </w:r>
        <w:r w:rsidR="007D1A5A">
          <w:rPr>
            <w:noProof/>
            <w:webHidden/>
          </w:rPr>
        </w:r>
        <w:r w:rsidR="007D1A5A">
          <w:rPr>
            <w:noProof/>
            <w:webHidden/>
          </w:rPr>
          <w:fldChar w:fldCharType="separate"/>
        </w:r>
        <w:r w:rsidR="007D1A5A">
          <w:rPr>
            <w:noProof/>
            <w:webHidden/>
          </w:rPr>
          <w:t>30</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42" w:history="1">
        <w:r w:rsidR="007D1A5A" w:rsidRPr="00E71E65">
          <w:rPr>
            <w:rStyle w:val="Hyperlink"/>
            <w:noProof/>
            <w14:scene3d>
              <w14:camera w14:prst="orthographicFront"/>
              <w14:lightRig w14:rig="threePt" w14:dir="t">
                <w14:rot w14:lat="0" w14:lon="0" w14:rev="0"/>
              </w14:lightRig>
            </w14:scene3d>
          </w:rPr>
          <w:t>7.3</w:t>
        </w:r>
        <w:r w:rsidR="007D1A5A">
          <w:rPr>
            <w:rFonts w:asciiTheme="minorHAnsi" w:eastAsiaTheme="minorEastAsia" w:hAnsiTheme="minorHAnsi" w:cstheme="minorBidi"/>
            <w:caps w:val="0"/>
            <w:noProof/>
          </w:rPr>
          <w:tab/>
        </w:r>
        <w:r w:rsidR="007D1A5A" w:rsidRPr="00E71E65">
          <w:rPr>
            <w:rStyle w:val="Hyperlink"/>
            <w:noProof/>
          </w:rPr>
          <w:t>water distribution plan</w:t>
        </w:r>
        <w:r w:rsidR="007D1A5A">
          <w:rPr>
            <w:noProof/>
            <w:webHidden/>
          </w:rPr>
          <w:tab/>
        </w:r>
        <w:r w:rsidR="007D1A5A">
          <w:rPr>
            <w:noProof/>
            <w:webHidden/>
          </w:rPr>
          <w:fldChar w:fldCharType="begin"/>
        </w:r>
        <w:r w:rsidR="007D1A5A">
          <w:rPr>
            <w:noProof/>
            <w:webHidden/>
          </w:rPr>
          <w:instrText xml:space="preserve"> PAGEREF _Toc531654942 \h </w:instrText>
        </w:r>
        <w:r w:rsidR="007D1A5A">
          <w:rPr>
            <w:noProof/>
            <w:webHidden/>
          </w:rPr>
        </w:r>
        <w:r w:rsidR="007D1A5A">
          <w:rPr>
            <w:noProof/>
            <w:webHidden/>
          </w:rPr>
          <w:fldChar w:fldCharType="separate"/>
        </w:r>
        <w:r w:rsidR="007D1A5A">
          <w:rPr>
            <w:noProof/>
            <w:webHidden/>
          </w:rPr>
          <w:t>32</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43" w:history="1">
        <w:r w:rsidR="007D1A5A" w:rsidRPr="00E71E65">
          <w:rPr>
            <w:rStyle w:val="Hyperlink"/>
            <w:noProof/>
            <w14:scene3d>
              <w14:camera w14:prst="orthographicFront"/>
              <w14:lightRig w14:rig="threePt" w14:dir="t">
                <w14:rot w14:lat="0" w14:lon="0" w14:rev="0"/>
              </w14:lightRig>
            </w14:scene3d>
          </w:rPr>
          <w:t>7.3.1</w:t>
        </w:r>
        <w:r w:rsidR="007D1A5A">
          <w:rPr>
            <w:rFonts w:asciiTheme="minorHAnsi" w:eastAsiaTheme="minorEastAsia" w:hAnsiTheme="minorHAnsi" w:cstheme="minorBidi"/>
            <w:i w:val="0"/>
            <w:noProof/>
          </w:rPr>
          <w:tab/>
        </w:r>
        <w:r w:rsidR="007D1A5A" w:rsidRPr="00E71E65">
          <w:rPr>
            <w:rStyle w:val="Hyperlink"/>
            <w:noProof/>
          </w:rPr>
          <w:t>Water distribution plan for Arata chufa scheme (2016/17 cropping plan)</w:t>
        </w:r>
        <w:r w:rsidR="007D1A5A">
          <w:rPr>
            <w:noProof/>
            <w:webHidden/>
          </w:rPr>
          <w:tab/>
        </w:r>
        <w:r w:rsidR="007D1A5A">
          <w:rPr>
            <w:noProof/>
            <w:webHidden/>
          </w:rPr>
          <w:fldChar w:fldCharType="begin"/>
        </w:r>
        <w:r w:rsidR="007D1A5A">
          <w:rPr>
            <w:noProof/>
            <w:webHidden/>
          </w:rPr>
          <w:instrText xml:space="preserve"> PAGEREF _Toc531654943 \h </w:instrText>
        </w:r>
        <w:r w:rsidR="007D1A5A">
          <w:rPr>
            <w:noProof/>
            <w:webHidden/>
          </w:rPr>
        </w:r>
        <w:r w:rsidR="007D1A5A">
          <w:rPr>
            <w:noProof/>
            <w:webHidden/>
          </w:rPr>
          <w:fldChar w:fldCharType="separate"/>
        </w:r>
        <w:r w:rsidR="007D1A5A">
          <w:rPr>
            <w:noProof/>
            <w:webHidden/>
          </w:rPr>
          <w:t>37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44" w:history="1">
        <w:r w:rsidR="007D1A5A" w:rsidRPr="00E71E65">
          <w:rPr>
            <w:rStyle w:val="Hyperlink"/>
            <w:noProof/>
            <w14:scene3d>
              <w14:camera w14:prst="orthographicFront"/>
              <w14:lightRig w14:rig="threePt" w14:dir="t">
                <w14:rot w14:lat="0" w14:lon="0" w14:rev="0"/>
              </w14:lightRig>
            </w14:scene3d>
          </w:rPr>
          <w:t>7.3.2</w:t>
        </w:r>
        <w:r w:rsidR="007D1A5A">
          <w:rPr>
            <w:rFonts w:asciiTheme="minorHAnsi" w:eastAsiaTheme="minorEastAsia" w:hAnsiTheme="minorHAnsi" w:cstheme="minorBidi"/>
            <w:i w:val="0"/>
            <w:noProof/>
          </w:rPr>
          <w:tab/>
        </w:r>
        <w:r w:rsidR="007D1A5A" w:rsidRPr="00E71E65">
          <w:rPr>
            <w:rStyle w:val="Hyperlink"/>
            <w:noProof/>
          </w:rPr>
          <w:t>Scheme Irrigation Interval</w:t>
        </w:r>
        <w:r w:rsidR="007D1A5A">
          <w:rPr>
            <w:noProof/>
            <w:webHidden/>
          </w:rPr>
          <w:tab/>
        </w:r>
        <w:r w:rsidR="007D1A5A">
          <w:rPr>
            <w:noProof/>
            <w:webHidden/>
          </w:rPr>
          <w:fldChar w:fldCharType="begin"/>
        </w:r>
        <w:r w:rsidR="007D1A5A">
          <w:rPr>
            <w:noProof/>
            <w:webHidden/>
          </w:rPr>
          <w:instrText xml:space="preserve"> PAGEREF _Toc531654944 \h </w:instrText>
        </w:r>
        <w:r w:rsidR="007D1A5A">
          <w:rPr>
            <w:noProof/>
            <w:webHidden/>
          </w:rPr>
        </w:r>
        <w:r w:rsidR="007D1A5A">
          <w:rPr>
            <w:noProof/>
            <w:webHidden/>
          </w:rPr>
          <w:fldChar w:fldCharType="separate"/>
        </w:r>
        <w:r w:rsidR="007D1A5A">
          <w:rPr>
            <w:noProof/>
            <w:webHidden/>
          </w:rPr>
          <w:t>41</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45" w:history="1">
        <w:r w:rsidR="007D1A5A" w:rsidRPr="00E71E65">
          <w:rPr>
            <w:rStyle w:val="Hyperlink"/>
            <w:noProof/>
            <w14:scene3d>
              <w14:camera w14:prst="orthographicFront"/>
              <w14:lightRig w14:rig="threePt" w14:dir="t">
                <w14:rot w14:lat="0" w14:lon="0" w14:rev="0"/>
              </w14:lightRig>
            </w14:scene3d>
          </w:rPr>
          <w:t>7.3.3</w:t>
        </w:r>
        <w:r w:rsidR="007D1A5A">
          <w:rPr>
            <w:rFonts w:asciiTheme="minorHAnsi" w:eastAsiaTheme="minorEastAsia" w:hAnsiTheme="minorHAnsi" w:cstheme="minorBidi"/>
            <w:i w:val="0"/>
            <w:noProof/>
          </w:rPr>
          <w:tab/>
        </w:r>
        <w:r w:rsidR="007D1A5A" w:rsidRPr="00E71E65">
          <w:rPr>
            <w:rStyle w:val="Hyperlink"/>
            <w:noProof/>
          </w:rPr>
          <w:t>Scheme flow rates</w:t>
        </w:r>
        <w:r w:rsidR="007D1A5A">
          <w:rPr>
            <w:noProof/>
            <w:webHidden/>
          </w:rPr>
          <w:tab/>
        </w:r>
        <w:r w:rsidR="007D1A5A">
          <w:rPr>
            <w:noProof/>
            <w:webHidden/>
          </w:rPr>
          <w:fldChar w:fldCharType="begin"/>
        </w:r>
        <w:r w:rsidR="007D1A5A">
          <w:rPr>
            <w:noProof/>
            <w:webHidden/>
          </w:rPr>
          <w:instrText xml:space="preserve"> PAGEREF _Toc531654945 \h </w:instrText>
        </w:r>
        <w:r w:rsidR="007D1A5A">
          <w:rPr>
            <w:noProof/>
            <w:webHidden/>
          </w:rPr>
        </w:r>
        <w:r w:rsidR="007D1A5A">
          <w:rPr>
            <w:noProof/>
            <w:webHidden/>
          </w:rPr>
          <w:fldChar w:fldCharType="separate"/>
        </w:r>
        <w:r w:rsidR="007D1A5A">
          <w:rPr>
            <w:noProof/>
            <w:webHidden/>
          </w:rPr>
          <w:t>42</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46" w:history="1">
        <w:r w:rsidR="007D1A5A" w:rsidRPr="00E71E65">
          <w:rPr>
            <w:rStyle w:val="Hyperlink"/>
            <w:noProof/>
            <w14:scene3d>
              <w14:camera w14:prst="orthographicFront"/>
              <w14:lightRig w14:rig="threePt" w14:dir="t">
                <w14:rot w14:lat="0" w14:lon="0" w14:rev="0"/>
              </w14:lightRig>
            </w14:scene3d>
          </w:rPr>
          <w:t>7.3.4</w:t>
        </w:r>
        <w:r w:rsidR="007D1A5A">
          <w:rPr>
            <w:rFonts w:asciiTheme="minorHAnsi" w:eastAsiaTheme="minorEastAsia" w:hAnsiTheme="minorHAnsi" w:cstheme="minorBidi"/>
            <w:i w:val="0"/>
            <w:noProof/>
          </w:rPr>
          <w:tab/>
        </w:r>
        <w:r w:rsidR="007D1A5A" w:rsidRPr="00E71E65">
          <w:rPr>
            <w:rStyle w:val="Hyperlink"/>
            <w:noProof/>
          </w:rPr>
          <w:t>Irrigation scheduling for pressurized systems</w:t>
        </w:r>
        <w:r w:rsidR="007D1A5A">
          <w:rPr>
            <w:noProof/>
            <w:webHidden/>
          </w:rPr>
          <w:tab/>
        </w:r>
        <w:r w:rsidR="007D1A5A">
          <w:rPr>
            <w:noProof/>
            <w:webHidden/>
          </w:rPr>
          <w:fldChar w:fldCharType="begin"/>
        </w:r>
        <w:r w:rsidR="007D1A5A">
          <w:rPr>
            <w:noProof/>
            <w:webHidden/>
          </w:rPr>
          <w:instrText xml:space="preserve"> PAGEREF _Toc531654946 \h </w:instrText>
        </w:r>
        <w:r w:rsidR="007D1A5A">
          <w:rPr>
            <w:noProof/>
            <w:webHidden/>
          </w:rPr>
        </w:r>
        <w:r w:rsidR="007D1A5A">
          <w:rPr>
            <w:noProof/>
            <w:webHidden/>
          </w:rPr>
          <w:fldChar w:fldCharType="separate"/>
        </w:r>
        <w:r w:rsidR="007D1A5A">
          <w:rPr>
            <w:noProof/>
            <w:webHidden/>
          </w:rPr>
          <w:t>43</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47" w:history="1">
        <w:r w:rsidR="007D1A5A" w:rsidRPr="00E71E65">
          <w:rPr>
            <w:rStyle w:val="Hyperlink"/>
            <w:noProof/>
            <w14:scene3d>
              <w14:camera w14:prst="orthographicFront"/>
              <w14:lightRig w14:rig="threePt" w14:dir="t">
                <w14:rot w14:lat="0" w14:lon="0" w14:rev="0"/>
              </w14:lightRig>
            </w14:scene3d>
          </w:rPr>
          <w:t>8</w:t>
        </w:r>
        <w:r w:rsidR="007D1A5A">
          <w:rPr>
            <w:rFonts w:asciiTheme="minorHAnsi" w:eastAsiaTheme="minorEastAsia" w:hAnsiTheme="minorHAnsi" w:cstheme="minorBidi"/>
            <w:b w:val="0"/>
            <w:caps w:val="0"/>
            <w:noProof/>
            <w:sz w:val="22"/>
          </w:rPr>
          <w:tab/>
        </w:r>
        <w:r w:rsidR="007D1A5A" w:rsidRPr="00E71E65">
          <w:rPr>
            <w:rStyle w:val="Hyperlink"/>
            <w:noProof/>
          </w:rPr>
          <w:t>Operation of IRRIGATION INFRASTRUCTURES</w:t>
        </w:r>
        <w:r w:rsidR="007D1A5A">
          <w:rPr>
            <w:noProof/>
            <w:webHidden/>
          </w:rPr>
          <w:tab/>
        </w:r>
        <w:r w:rsidR="007D1A5A">
          <w:rPr>
            <w:noProof/>
            <w:webHidden/>
          </w:rPr>
          <w:fldChar w:fldCharType="begin"/>
        </w:r>
        <w:r w:rsidR="007D1A5A">
          <w:rPr>
            <w:noProof/>
            <w:webHidden/>
          </w:rPr>
          <w:instrText xml:space="preserve"> PAGEREF _Toc531654947 \h </w:instrText>
        </w:r>
        <w:r w:rsidR="007D1A5A">
          <w:rPr>
            <w:noProof/>
            <w:webHidden/>
          </w:rPr>
        </w:r>
        <w:r w:rsidR="007D1A5A">
          <w:rPr>
            <w:noProof/>
            <w:webHidden/>
          </w:rPr>
          <w:fldChar w:fldCharType="separate"/>
        </w:r>
        <w:r w:rsidR="007D1A5A">
          <w:rPr>
            <w:noProof/>
            <w:webHidden/>
          </w:rPr>
          <w:t>49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48" w:history="1">
        <w:r w:rsidR="007D1A5A" w:rsidRPr="00E71E65">
          <w:rPr>
            <w:rStyle w:val="Hyperlink"/>
            <w:noProof/>
            <w14:scene3d>
              <w14:camera w14:prst="orthographicFront"/>
              <w14:lightRig w14:rig="threePt" w14:dir="t">
                <w14:rot w14:lat="0" w14:lon="0" w14:rev="0"/>
              </w14:lightRig>
            </w14:scene3d>
          </w:rPr>
          <w:t>8.1</w:t>
        </w:r>
        <w:r w:rsidR="007D1A5A">
          <w:rPr>
            <w:rFonts w:asciiTheme="minorHAnsi" w:eastAsiaTheme="minorEastAsia" w:hAnsiTheme="minorHAnsi" w:cstheme="minorBidi"/>
            <w:caps w:val="0"/>
            <w:noProof/>
          </w:rPr>
          <w:tab/>
        </w:r>
        <w:r w:rsidR="007D1A5A" w:rsidRPr="00E71E65">
          <w:rPr>
            <w:rStyle w:val="Hyperlink"/>
            <w:noProof/>
          </w:rPr>
          <w:t>operation of headworks</w:t>
        </w:r>
        <w:r w:rsidR="007D1A5A">
          <w:rPr>
            <w:noProof/>
            <w:webHidden/>
          </w:rPr>
          <w:tab/>
        </w:r>
        <w:r w:rsidR="007D1A5A">
          <w:rPr>
            <w:noProof/>
            <w:webHidden/>
          </w:rPr>
          <w:fldChar w:fldCharType="begin"/>
        </w:r>
        <w:r w:rsidR="007D1A5A">
          <w:rPr>
            <w:noProof/>
            <w:webHidden/>
          </w:rPr>
          <w:instrText xml:space="preserve"> PAGEREF _Toc531654948 \h </w:instrText>
        </w:r>
        <w:r w:rsidR="007D1A5A">
          <w:rPr>
            <w:noProof/>
            <w:webHidden/>
          </w:rPr>
        </w:r>
        <w:r w:rsidR="007D1A5A">
          <w:rPr>
            <w:noProof/>
            <w:webHidden/>
          </w:rPr>
          <w:fldChar w:fldCharType="separate"/>
        </w:r>
        <w:r w:rsidR="007D1A5A">
          <w:rPr>
            <w:noProof/>
            <w:webHidden/>
          </w:rPr>
          <w:t>49</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49" w:history="1">
        <w:r w:rsidR="007D1A5A" w:rsidRPr="00E71E65">
          <w:rPr>
            <w:rStyle w:val="Hyperlink"/>
            <w:noProof/>
            <w14:scene3d>
              <w14:camera w14:prst="orthographicFront"/>
              <w14:lightRig w14:rig="threePt" w14:dir="t">
                <w14:rot w14:lat="0" w14:lon="0" w14:rev="0"/>
              </w14:lightRig>
            </w14:scene3d>
          </w:rPr>
          <w:t>8.1.1</w:t>
        </w:r>
        <w:r w:rsidR="007D1A5A">
          <w:rPr>
            <w:rFonts w:asciiTheme="minorHAnsi" w:eastAsiaTheme="minorEastAsia" w:hAnsiTheme="minorHAnsi" w:cstheme="minorBidi"/>
            <w:i w:val="0"/>
            <w:noProof/>
          </w:rPr>
          <w:tab/>
        </w:r>
        <w:r w:rsidR="007D1A5A" w:rsidRPr="00E71E65">
          <w:rPr>
            <w:rStyle w:val="Hyperlink"/>
            <w:noProof/>
          </w:rPr>
          <w:t>Operation of diversion weirs and barrages</w:t>
        </w:r>
        <w:r w:rsidR="007D1A5A">
          <w:rPr>
            <w:noProof/>
            <w:webHidden/>
          </w:rPr>
          <w:tab/>
        </w:r>
        <w:r w:rsidR="007D1A5A">
          <w:rPr>
            <w:noProof/>
            <w:webHidden/>
          </w:rPr>
          <w:fldChar w:fldCharType="begin"/>
        </w:r>
        <w:r w:rsidR="007D1A5A">
          <w:rPr>
            <w:noProof/>
            <w:webHidden/>
          </w:rPr>
          <w:instrText xml:space="preserve"> PAGEREF _Toc531654949 \h </w:instrText>
        </w:r>
        <w:r w:rsidR="007D1A5A">
          <w:rPr>
            <w:noProof/>
            <w:webHidden/>
          </w:rPr>
        </w:r>
        <w:r w:rsidR="007D1A5A">
          <w:rPr>
            <w:noProof/>
            <w:webHidden/>
          </w:rPr>
          <w:fldChar w:fldCharType="separate"/>
        </w:r>
        <w:r w:rsidR="007D1A5A">
          <w:rPr>
            <w:noProof/>
            <w:webHidden/>
          </w:rPr>
          <w:t>49</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0" w:history="1">
        <w:r w:rsidR="007D1A5A" w:rsidRPr="00E71E65">
          <w:rPr>
            <w:rStyle w:val="Hyperlink"/>
            <w:noProof/>
            <w14:scene3d>
              <w14:camera w14:prst="orthographicFront"/>
              <w14:lightRig w14:rig="threePt" w14:dir="t">
                <w14:rot w14:lat="0" w14:lon="0" w14:rev="0"/>
              </w14:lightRig>
            </w14:scene3d>
          </w:rPr>
          <w:t>8.1.2</w:t>
        </w:r>
        <w:r w:rsidR="007D1A5A">
          <w:rPr>
            <w:rFonts w:asciiTheme="minorHAnsi" w:eastAsiaTheme="minorEastAsia" w:hAnsiTheme="minorHAnsi" w:cstheme="minorBidi"/>
            <w:i w:val="0"/>
            <w:noProof/>
          </w:rPr>
          <w:tab/>
        </w:r>
        <w:r w:rsidR="007D1A5A" w:rsidRPr="00E71E65">
          <w:rPr>
            <w:rStyle w:val="Hyperlink"/>
            <w:noProof/>
          </w:rPr>
          <w:t>Operation of small dams</w:t>
        </w:r>
        <w:r w:rsidR="007D1A5A">
          <w:rPr>
            <w:noProof/>
            <w:webHidden/>
          </w:rPr>
          <w:tab/>
        </w:r>
        <w:r w:rsidR="007D1A5A">
          <w:rPr>
            <w:noProof/>
            <w:webHidden/>
          </w:rPr>
          <w:fldChar w:fldCharType="begin"/>
        </w:r>
        <w:r w:rsidR="007D1A5A">
          <w:rPr>
            <w:noProof/>
            <w:webHidden/>
          </w:rPr>
          <w:instrText xml:space="preserve"> PAGEREF _Toc531654950 \h </w:instrText>
        </w:r>
        <w:r w:rsidR="007D1A5A">
          <w:rPr>
            <w:noProof/>
            <w:webHidden/>
          </w:rPr>
        </w:r>
        <w:r w:rsidR="007D1A5A">
          <w:rPr>
            <w:noProof/>
            <w:webHidden/>
          </w:rPr>
          <w:fldChar w:fldCharType="separate"/>
        </w:r>
        <w:r w:rsidR="007D1A5A">
          <w:rPr>
            <w:noProof/>
            <w:webHidden/>
          </w:rPr>
          <w:t>53</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1" w:history="1">
        <w:r w:rsidR="007D1A5A" w:rsidRPr="00E71E65">
          <w:rPr>
            <w:rStyle w:val="Hyperlink"/>
            <w:noProof/>
            <w14:scene3d>
              <w14:camera w14:prst="orthographicFront"/>
              <w14:lightRig w14:rig="threePt" w14:dir="t">
                <w14:rot w14:lat="0" w14:lon="0" w14:rev="0"/>
              </w14:lightRig>
            </w14:scene3d>
          </w:rPr>
          <w:t>8.1.3</w:t>
        </w:r>
        <w:r w:rsidR="007D1A5A">
          <w:rPr>
            <w:rFonts w:asciiTheme="minorHAnsi" w:eastAsiaTheme="minorEastAsia" w:hAnsiTheme="minorHAnsi" w:cstheme="minorBidi"/>
            <w:i w:val="0"/>
            <w:noProof/>
          </w:rPr>
          <w:tab/>
        </w:r>
        <w:r w:rsidR="007D1A5A" w:rsidRPr="00E71E65">
          <w:rPr>
            <w:rStyle w:val="Hyperlink"/>
            <w:noProof/>
          </w:rPr>
          <w:t>Operation of pumps and control heads</w:t>
        </w:r>
        <w:r w:rsidR="007D1A5A">
          <w:rPr>
            <w:noProof/>
            <w:webHidden/>
          </w:rPr>
          <w:tab/>
        </w:r>
        <w:r w:rsidR="007D1A5A">
          <w:rPr>
            <w:noProof/>
            <w:webHidden/>
          </w:rPr>
          <w:fldChar w:fldCharType="begin"/>
        </w:r>
        <w:r w:rsidR="007D1A5A">
          <w:rPr>
            <w:noProof/>
            <w:webHidden/>
          </w:rPr>
          <w:instrText xml:space="preserve"> PAGEREF _Toc531654951 \h </w:instrText>
        </w:r>
        <w:r w:rsidR="007D1A5A">
          <w:rPr>
            <w:noProof/>
            <w:webHidden/>
          </w:rPr>
        </w:r>
        <w:r w:rsidR="007D1A5A">
          <w:rPr>
            <w:noProof/>
            <w:webHidden/>
          </w:rPr>
          <w:fldChar w:fldCharType="separate"/>
        </w:r>
        <w:r w:rsidR="007D1A5A">
          <w:rPr>
            <w:noProof/>
            <w:webHidden/>
          </w:rPr>
          <w:t>54</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52" w:history="1">
        <w:r w:rsidR="007D1A5A" w:rsidRPr="00E71E65">
          <w:rPr>
            <w:rStyle w:val="Hyperlink"/>
            <w:noProof/>
            <w14:scene3d>
              <w14:camera w14:prst="orthographicFront"/>
              <w14:lightRig w14:rig="threePt" w14:dir="t">
                <w14:rot w14:lat="0" w14:lon="0" w14:rev="0"/>
              </w14:lightRig>
            </w14:scene3d>
          </w:rPr>
          <w:t>8.2</w:t>
        </w:r>
        <w:r w:rsidR="007D1A5A">
          <w:rPr>
            <w:rFonts w:asciiTheme="minorHAnsi" w:eastAsiaTheme="minorEastAsia" w:hAnsiTheme="minorHAnsi" w:cstheme="minorBidi"/>
            <w:caps w:val="0"/>
            <w:noProof/>
          </w:rPr>
          <w:tab/>
        </w:r>
        <w:r w:rsidR="007D1A5A" w:rsidRPr="00E71E65">
          <w:rPr>
            <w:rStyle w:val="Hyperlink"/>
            <w:noProof/>
          </w:rPr>
          <w:t>operation of conveyance and distribution systems</w:t>
        </w:r>
        <w:r w:rsidR="007D1A5A">
          <w:rPr>
            <w:noProof/>
            <w:webHidden/>
          </w:rPr>
          <w:tab/>
        </w:r>
        <w:r w:rsidR="007D1A5A">
          <w:rPr>
            <w:noProof/>
            <w:webHidden/>
          </w:rPr>
          <w:fldChar w:fldCharType="begin"/>
        </w:r>
        <w:r w:rsidR="007D1A5A">
          <w:rPr>
            <w:noProof/>
            <w:webHidden/>
          </w:rPr>
          <w:instrText xml:space="preserve"> PAGEREF _Toc531654952 \h </w:instrText>
        </w:r>
        <w:r w:rsidR="007D1A5A">
          <w:rPr>
            <w:noProof/>
            <w:webHidden/>
          </w:rPr>
        </w:r>
        <w:r w:rsidR="007D1A5A">
          <w:rPr>
            <w:noProof/>
            <w:webHidden/>
          </w:rPr>
          <w:fldChar w:fldCharType="separate"/>
        </w:r>
        <w:r w:rsidR="007D1A5A">
          <w:rPr>
            <w:noProof/>
            <w:webHidden/>
          </w:rPr>
          <w:t>57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3" w:history="1">
        <w:r w:rsidR="007D1A5A" w:rsidRPr="00E71E65">
          <w:rPr>
            <w:rStyle w:val="Hyperlink"/>
            <w:noProof/>
            <w14:scene3d>
              <w14:camera w14:prst="orthographicFront"/>
              <w14:lightRig w14:rig="threePt" w14:dir="t">
                <w14:rot w14:lat="0" w14:lon="0" w14:rev="0"/>
              </w14:lightRig>
            </w14:scene3d>
          </w:rPr>
          <w:t>8.2.1</w:t>
        </w:r>
        <w:r w:rsidR="007D1A5A">
          <w:rPr>
            <w:rFonts w:asciiTheme="minorHAnsi" w:eastAsiaTheme="minorEastAsia" w:hAnsiTheme="minorHAnsi" w:cstheme="minorBidi"/>
            <w:i w:val="0"/>
            <w:noProof/>
          </w:rPr>
          <w:tab/>
        </w:r>
        <w:r w:rsidR="007D1A5A" w:rsidRPr="00E71E65">
          <w:rPr>
            <w:rStyle w:val="Hyperlink"/>
            <w:noProof/>
          </w:rPr>
          <w:t>Operation procedures and instructions</w:t>
        </w:r>
        <w:r w:rsidR="007D1A5A">
          <w:rPr>
            <w:noProof/>
            <w:webHidden/>
          </w:rPr>
          <w:tab/>
        </w:r>
        <w:r w:rsidR="007D1A5A">
          <w:rPr>
            <w:noProof/>
            <w:webHidden/>
          </w:rPr>
          <w:fldChar w:fldCharType="begin"/>
        </w:r>
        <w:r w:rsidR="007D1A5A">
          <w:rPr>
            <w:noProof/>
            <w:webHidden/>
          </w:rPr>
          <w:instrText xml:space="preserve"> PAGEREF _Toc531654953 \h </w:instrText>
        </w:r>
        <w:r w:rsidR="007D1A5A">
          <w:rPr>
            <w:noProof/>
            <w:webHidden/>
          </w:rPr>
        </w:r>
        <w:r w:rsidR="007D1A5A">
          <w:rPr>
            <w:noProof/>
            <w:webHidden/>
          </w:rPr>
          <w:fldChar w:fldCharType="separate"/>
        </w:r>
        <w:r w:rsidR="007D1A5A">
          <w:rPr>
            <w:noProof/>
            <w:webHidden/>
          </w:rPr>
          <w:t>57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4" w:history="1">
        <w:r w:rsidR="007D1A5A" w:rsidRPr="00E71E65">
          <w:rPr>
            <w:rStyle w:val="Hyperlink"/>
            <w:noProof/>
            <w14:scene3d>
              <w14:camera w14:prst="orthographicFront"/>
              <w14:lightRig w14:rig="threePt" w14:dir="t">
                <w14:rot w14:lat="0" w14:lon="0" w14:rev="0"/>
              </w14:lightRig>
            </w14:scene3d>
          </w:rPr>
          <w:t>8.2.2</w:t>
        </w:r>
        <w:r w:rsidR="007D1A5A">
          <w:rPr>
            <w:rFonts w:asciiTheme="minorHAnsi" w:eastAsiaTheme="minorEastAsia" w:hAnsiTheme="minorHAnsi" w:cstheme="minorBidi"/>
            <w:i w:val="0"/>
            <w:noProof/>
          </w:rPr>
          <w:tab/>
        </w:r>
        <w:r w:rsidR="007D1A5A" w:rsidRPr="00E71E65">
          <w:rPr>
            <w:rStyle w:val="Hyperlink"/>
            <w:noProof/>
          </w:rPr>
          <w:t>Operation of intake gates related to main conveyance</w:t>
        </w:r>
        <w:r w:rsidR="007D1A5A">
          <w:rPr>
            <w:noProof/>
            <w:webHidden/>
          </w:rPr>
          <w:tab/>
        </w:r>
        <w:r w:rsidR="007D1A5A">
          <w:rPr>
            <w:noProof/>
            <w:webHidden/>
          </w:rPr>
          <w:fldChar w:fldCharType="begin"/>
        </w:r>
        <w:r w:rsidR="007D1A5A">
          <w:rPr>
            <w:noProof/>
            <w:webHidden/>
          </w:rPr>
          <w:instrText xml:space="preserve"> PAGEREF _Toc531654954 \h </w:instrText>
        </w:r>
        <w:r w:rsidR="007D1A5A">
          <w:rPr>
            <w:noProof/>
            <w:webHidden/>
          </w:rPr>
        </w:r>
        <w:r w:rsidR="007D1A5A">
          <w:rPr>
            <w:noProof/>
            <w:webHidden/>
          </w:rPr>
          <w:fldChar w:fldCharType="separate"/>
        </w:r>
        <w:r w:rsidR="007D1A5A">
          <w:rPr>
            <w:noProof/>
            <w:webHidden/>
          </w:rPr>
          <w:t>59</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5" w:history="1">
        <w:r w:rsidR="007D1A5A" w:rsidRPr="00E71E65">
          <w:rPr>
            <w:rStyle w:val="Hyperlink"/>
            <w:noProof/>
            <w14:scene3d>
              <w14:camera w14:prst="orthographicFront"/>
              <w14:lightRig w14:rig="threePt" w14:dir="t">
                <w14:rot w14:lat="0" w14:lon="0" w14:rev="0"/>
              </w14:lightRig>
            </w14:scene3d>
          </w:rPr>
          <w:t>8.2.3</w:t>
        </w:r>
        <w:r w:rsidR="007D1A5A">
          <w:rPr>
            <w:rFonts w:asciiTheme="minorHAnsi" w:eastAsiaTheme="minorEastAsia" w:hAnsiTheme="minorHAnsi" w:cstheme="minorBidi"/>
            <w:i w:val="0"/>
            <w:noProof/>
          </w:rPr>
          <w:tab/>
        </w:r>
        <w:r w:rsidR="007D1A5A" w:rsidRPr="00E71E65">
          <w:rPr>
            <w:rStyle w:val="Hyperlink"/>
            <w:noProof/>
          </w:rPr>
          <w:t>Operation of silt basin and canal water escapes</w:t>
        </w:r>
        <w:r w:rsidR="007D1A5A">
          <w:rPr>
            <w:noProof/>
            <w:webHidden/>
          </w:rPr>
          <w:tab/>
        </w:r>
        <w:r w:rsidR="007D1A5A">
          <w:rPr>
            <w:noProof/>
            <w:webHidden/>
          </w:rPr>
          <w:fldChar w:fldCharType="begin"/>
        </w:r>
        <w:r w:rsidR="007D1A5A">
          <w:rPr>
            <w:noProof/>
            <w:webHidden/>
          </w:rPr>
          <w:instrText xml:space="preserve"> PAGEREF _Toc531654955 \h </w:instrText>
        </w:r>
        <w:r w:rsidR="007D1A5A">
          <w:rPr>
            <w:noProof/>
            <w:webHidden/>
          </w:rPr>
        </w:r>
        <w:r w:rsidR="007D1A5A">
          <w:rPr>
            <w:noProof/>
            <w:webHidden/>
          </w:rPr>
          <w:fldChar w:fldCharType="separate"/>
        </w:r>
        <w:r w:rsidR="007D1A5A">
          <w:rPr>
            <w:noProof/>
            <w:webHidden/>
          </w:rPr>
          <w:t>59</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6" w:history="1">
        <w:r w:rsidR="007D1A5A" w:rsidRPr="00E71E65">
          <w:rPr>
            <w:rStyle w:val="Hyperlink"/>
            <w:noProof/>
            <w14:scene3d>
              <w14:camera w14:prst="orthographicFront"/>
              <w14:lightRig w14:rig="threePt" w14:dir="t">
                <w14:rot w14:lat="0" w14:lon="0" w14:rev="0"/>
              </w14:lightRig>
            </w14:scene3d>
          </w:rPr>
          <w:t>8.2.4</w:t>
        </w:r>
        <w:r w:rsidR="007D1A5A">
          <w:rPr>
            <w:rFonts w:asciiTheme="minorHAnsi" w:eastAsiaTheme="minorEastAsia" w:hAnsiTheme="minorHAnsi" w:cstheme="minorBidi"/>
            <w:i w:val="0"/>
            <w:noProof/>
          </w:rPr>
          <w:tab/>
        </w:r>
        <w:r w:rsidR="007D1A5A" w:rsidRPr="00E71E65">
          <w:rPr>
            <w:rStyle w:val="Hyperlink"/>
            <w:noProof/>
          </w:rPr>
          <w:t>Operation of cross drainage works</w:t>
        </w:r>
        <w:r w:rsidR="007D1A5A">
          <w:rPr>
            <w:noProof/>
            <w:webHidden/>
          </w:rPr>
          <w:tab/>
        </w:r>
        <w:r w:rsidR="007D1A5A">
          <w:rPr>
            <w:noProof/>
            <w:webHidden/>
          </w:rPr>
          <w:fldChar w:fldCharType="begin"/>
        </w:r>
        <w:r w:rsidR="007D1A5A">
          <w:rPr>
            <w:noProof/>
            <w:webHidden/>
          </w:rPr>
          <w:instrText xml:space="preserve"> PAGEREF _Toc531654956 \h </w:instrText>
        </w:r>
        <w:r w:rsidR="007D1A5A">
          <w:rPr>
            <w:noProof/>
            <w:webHidden/>
          </w:rPr>
        </w:r>
        <w:r w:rsidR="007D1A5A">
          <w:rPr>
            <w:noProof/>
            <w:webHidden/>
          </w:rPr>
          <w:fldChar w:fldCharType="separate"/>
        </w:r>
        <w:r w:rsidR="007D1A5A">
          <w:rPr>
            <w:noProof/>
            <w:webHidden/>
          </w:rPr>
          <w:t>60</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7" w:history="1">
        <w:r w:rsidR="007D1A5A" w:rsidRPr="00E71E65">
          <w:rPr>
            <w:rStyle w:val="Hyperlink"/>
            <w:noProof/>
            <w14:scene3d>
              <w14:camera w14:prst="orthographicFront"/>
              <w14:lightRig w14:rig="threePt" w14:dir="t">
                <w14:rot w14:lat="0" w14:lon="0" w14:rev="0"/>
              </w14:lightRig>
            </w14:scene3d>
          </w:rPr>
          <w:t>8.2.5</w:t>
        </w:r>
        <w:r w:rsidR="007D1A5A">
          <w:rPr>
            <w:rFonts w:asciiTheme="minorHAnsi" w:eastAsiaTheme="minorEastAsia" w:hAnsiTheme="minorHAnsi" w:cstheme="minorBidi"/>
            <w:i w:val="0"/>
            <w:noProof/>
          </w:rPr>
          <w:tab/>
        </w:r>
        <w:r w:rsidR="007D1A5A" w:rsidRPr="00E71E65">
          <w:rPr>
            <w:rStyle w:val="Hyperlink"/>
            <w:noProof/>
          </w:rPr>
          <w:t>Operation of division box, turnout and off-take gates</w:t>
        </w:r>
        <w:r w:rsidR="007D1A5A">
          <w:rPr>
            <w:noProof/>
            <w:webHidden/>
          </w:rPr>
          <w:tab/>
        </w:r>
        <w:r w:rsidR="007D1A5A">
          <w:rPr>
            <w:noProof/>
            <w:webHidden/>
          </w:rPr>
          <w:fldChar w:fldCharType="begin"/>
        </w:r>
        <w:r w:rsidR="007D1A5A">
          <w:rPr>
            <w:noProof/>
            <w:webHidden/>
          </w:rPr>
          <w:instrText xml:space="preserve"> PAGEREF _Toc531654957 \h </w:instrText>
        </w:r>
        <w:r w:rsidR="007D1A5A">
          <w:rPr>
            <w:noProof/>
            <w:webHidden/>
          </w:rPr>
        </w:r>
        <w:r w:rsidR="007D1A5A">
          <w:rPr>
            <w:noProof/>
            <w:webHidden/>
          </w:rPr>
          <w:fldChar w:fldCharType="separate"/>
        </w:r>
        <w:r w:rsidR="007D1A5A">
          <w:rPr>
            <w:noProof/>
            <w:webHidden/>
          </w:rPr>
          <w:t>60</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58" w:history="1">
        <w:r w:rsidR="007D1A5A" w:rsidRPr="00E71E65">
          <w:rPr>
            <w:rStyle w:val="Hyperlink"/>
            <w:noProof/>
            <w14:scene3d>
              <w14:camera w14:prst="orthographicFront"/>
              <w14:lightRig w14:rig="threePt" w14:dir="t">
                <w14:rot w14:lat="0" w14:lon="0" w14:rev="0"/>
              </w14:lightRig>
            </w14:scene3d>
          </w:rPr>
          <w:t>8.2.6</w:t>
        </w:r>
        <w:r w:rsidR="007D1A5A">
          <w:rPr>
            <w:rFonts w:asciiTheme="minorHAnsi" w:eastAsiaTheme="minorEastAsia" w:hAnsiTheme="minorHAnsi" w:cstheme="minorBidi"/>
            <w:i w:val="0"/>
            <w:noProof/>
          </w:rPr>
          <w:tab/>
        </w:r>
        <w:r w:rsidR="007D1A5A" w:rsidRPr="00E71E65">
          <w:rPr>
            <w:rStyle w:val="Hyperlink"/>
            <w:noProof/>
          </w:rPr>
          <w:t>Flow measuring structures</w:t>
        </w:r>
        <w:r w:rsidR="007D1A5A">
          <w:rPr>
            <w:noProof/>
            <w:webHidden/>
          </w:rPr>
          <w:tab/>
        </w:r>
        <w:r w:rsidR="007D1A5A">
          <w:rPr>
            <w:noProof/>
            <w:webHidden/>
          </w:rPr>
          <w:fldChar w:fldCharType="begin"/>
        </w:r>
        <w:r w:rsidR="007D1A5A">
          <w:rPr>
            <w:noProof/>
            <w:webHidden/>
          </w:rPr>
          <w:instrText xml:space="preserve"> PAGEREF _Toc531654958 \h </w:instrText>
        </w:r>
        <w:r w:rsidR="007D1A5A">
          <w:rPr>
            <w:noProof/>
            <w:webHidden/>
          </w:rPr>
        </w:r>
        <w:r w:rsidR="007D1A5A">
          <w:rPr>
            <w:noProof/>
            <w:webHidden/>
          </w:rPr>
          <w:fldChar w:fldCharType="separate"/>
        </w:r>
        <w:r w:rsidR="007D1A5A">
          <w:rPr>
            <w:noProof/>
            <w:webHidden/>
          </w:rPr>
          <w:t>60</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59" w:history="1">
        <w:r w:rsidR="007D1A5A" w:rsidRPr="00E71E65">
          <w:rPr>
            <w:rStyle w:val="Hyperlink"/>
            <w:noProof/>
            <w14:scene3d>
              <w14:camera w14:prst="orthographicFront"/>
              <w14:lightRig w14:rig="threePt" w14:dir="t">
                <w14:rot w14:lat="0" w14:lon="0" w14:rev="0"/>
              </w14:lightRig>
            </w14:scene3d>
          </w:rPr>
          <w:t>8.3</w:t>
        </w:r>
        <w:r w:rsidR="007D1A5A">
          <w:rPr>
            <w:rFonts w:asciiTheme="minorHAnsi" w:eastAsiaTheme="minorEastAsia" w:hAnsiTheme="minorHAnsi" w:cstheme="minorBidi"/>
            <w:caps w:val="0"/>
            <w:noProof/>
          </w:rPr>
          <w:tab/>
        </w:r>
        <w:r w:rsidR="007D1A5A" w:rsidRPr="00E71E65">
          <w:rPr>
            <w:rStyle w:val="Hyperlink"/>
            <w:noProof/>
          </w:rPr>
          <w:t>operation of pressurized irrigation systems</w:t>
        </w:r>
        <w:r w:rsidR="007D1A5A">
          <w:rPr>
            <w:noProof/>
            <w:webHidden/>
          </w:rPr>
          <w:tab/>
        </w:r>
        <w:r w:rsidR="007D1A5A">
          <w:rPr>
            <w:noProof/>
            <w:webHidden/>
          </w:rPr>
          <w:fldChar w:fldCharType="begin"/>
        </w:r>
        <w:r w:rsidR="007D1A5A">
          <w:rPr>
            <w:noProof/>
            <w:webHidden/>
          </w:rPr>
          <w:instrText xml:space="preserve"> PAGEREF _Toc531654959 \h </w:instrText>
        </w:r>
        <w:r w:rsidR="007D1A5A">
          <w:rPr>
            <w:noProof/>
            <w:webHidden/>
          </w:rPr>
        </w:r>
        <w:r w:rsidR="007D1A5A">
          <w:rPr>
            <w:noProof/>
            <w:webHidden/>
          </w:rPr>
          <w:fldChar w:fldCharType="separate"/>
        </w:r>
        <w:r w:rsidR="007D1A5A">
          <w:rPr>
            <w:noProof/>
            <w:webHidden/>
          </w:rPr>
          <w:t>61</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60" w:history="1">
        <w:r w:rsidR="007D1A5A" w:rsidRPr="00E71E65">
          <w:rPr>
            <w:rStyle w:val="Hyperlink"/>
            <w:noProof/>
            <w14:scene3d>
              <w14:camera w14:prst="orthographicFront"/>
              <w14:lightRig w14:rig="threePt" w14:dir="t">
                <w14:rot w14:lat="0" w14:lon="0" w14:rev="0"/>
              </w14:lightRig>
            </w14:scene3d>
          </w:rPr>
          <w:t>9</w:t>
        </w:r>
        <w:r w:rsidR="007D1A5A">
          <w:rPr>
            <w:rFonts w:asciiTheme="minorHAnsi" w:eastAsiaTheme="minorEastAsia" w:hAnsiTheme="minorHAnsi" w:cstheme="minorBidi"/>
            <w:b w:val="0"/>
            <w:caps w:val="0"/>
            <w:noProof/>
            <w:sz w:val="22"/>
          </w:rPr>
          <w:tab/>
        </w:r>
        <w:r w:rsidR="007D1A5A" w:rsidRPr="00E71E65">
          <w:rPr>
            <w:rStyle w:val="Hyperlink"/>
            <w:noProof/>
          </w:rPr>
          <w:t>Maintenance of IRRIGATION INFRASTRUCTURES</w:t>
        </w:r>
        <w:r w:rsidR="007D1A5A">
          <w:rPr>
            <w:noProof/>
            <w:webHidden/>
          </w:rPr>
          <w:tab/>
        </w:r>
        <w:r w:rsidR="007D1A5A">
          <w:rPr>
            <w:noProof/>
            <w:webHidden/>
          </w:rPr>
          <w:fldChar w:fldCharType="begin"/>
        </w:r>
        <w:r w:rsidR="007D1A5A">
          <w:rPr>
            <w:noProof/>
            <w:webHidden/>
          </w:rPr>
          <w:instrText xml:space="preserve"> PAGEREF _Toc531654960 \h </w:instrText>
        </w:r>
        <w:r w:rsidR="007D1A5A">
          <w:rPr>
            <w:noProof/>
            <w:webHidden/>
          </w:rPr>
        </w:r>
        <w:r w:rsidR="007D1A5A">
          <w:rPr>
            <w:noProof/>
            <w:webHidden/>
          </w:rPr>
          <w:fldChar w:fldCharType="separate"/>
        </w:r>
        <w:r w:rsidR="007D1A5A">
          <w:rPr>
            <w:noProof/>
            <w:webHidden/>
          </w:rPr>
          <w:t>63</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61" w:history="1">
        <w:r w:rsidR="007D1A5A" w:rsidRPr="00E71E65">
          <w:rPr>
            <w:rStyle w:val="Hyperlink"/>
            <w:noProof/>
            <w14:scene3d>
              <w14:camera w14:prst="orthographicFront"/>
              <w14:lightRig w14:rig="threePt" w14:dir="t">
                <w14:rot w14:lat="0" w14:lon="0" w14:rev="0"/>
              </w14:lightRig>
            </w14:scene3d>
          </w:rPr>
          <w:t>9.1</w:t>
        </w:r>
        <w:r w:rsidR="007D1A5A">
          <w:rPr>
            <w:rFonts w:asciiTheme="minorHAnsi" w:eastAsiaTheme="minorEastAsia" w:hAnsiTheme="minorHAnsi" w:cstheme="minorBidi"/>
            <w:caps w:val="0"/>
            <w:noProof/>
          </w:rPr>
          <w:tab/>
        </w:r>
        <w:r w:rsidR="007D1A5A" w:rsidRPr="00E71E65">
          <w:rPr>
            <w:rStyle w:val="Hyperlink"/>
            <w:noProof/>
          </w:rPr>
          <w:t>types of maintenance activities</w:t>
        </w:r>
        <w:r w:rsidR="007D1A5A">
          <w:rPr>
            <w:noProof/>
            <w:webHidden/>
          </w:rPr>
          <w:tab/>
        </w:r>
        <w:r w:rsidR="007D1A5A">
          <w:rPr>
            <w:noProof/>
            <w:webHidden/>
          </w:rPr>
          <w:fldChar w:fldCharType="begin"/>
        </w:r>
        <w:r w:rsidR="007D1A5A">
          <w:rPr>
            <w:noProof/>
            <w:webHidden/>
          </w:rPr>
          <w:instrText xml:space="preserve"> PAGEREF _Toc531654961 \h </w:instrText>
        </w:r>
        <w:r w:rsidR="007D1A5A">
          <w:rPr>
            <w:noProof/>
            <w:webHidden/>
          </w:rPr>
        </w:r>
        <w:r w:rsidR="007D1A5A">
          <w:rPr>
            <w:noProof/>
            <w:webHidden/>
          </w:rPr>
          <w:fldChar w:fldCharType="separate"/>
        </w:r>
        <w:r w:rsidR="007D1A5A">
          <w:rPr>
            <w:noProof/>
            <w:webHidden/>
          </w:rPr>
          <w:t>63</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62" w:history="1">
        <w:r w:rsidR="007D1A5A" w:rsidRPr="00E71E65">
          <w:rPr>
            <w:rStyle w:val="Hyperlink"/>
            <w:noProof/>
            <w14:scene3d>
              <w14:camera w14:prst="orthographicFront"/>
              <w14:lightRig w14:rig="threePt" w14:dir="t">
                <w14:rot w14:lat="0" w14:lon="0" w14:rev="0"/>
              </w14:lightRig>
            </w14:scene3d>
          </w:rPr>
          <w:t>9.2</w:t>
        </w:r>
        <w:r w:rsidR="007D1A5A">
          <w:rPr>
            <w:rFonts w:asciiTheme="minorHAnsi" w:eastAsiaTheme="minorEastAsia" w:hAnsiTheme="minorHAnsi" w:cstheme="minorBidi"/>
            <w:caps w:val="0"/>
            <w:noProof/>
          </w:rPr>
          <w:tab/>
        </w:r>
        <w:r w:rsidR="007D1A5A" w:rsidRPr="00E71E65">
          <w:rPr>
            <w:rStyle w:val="Hyperlink"/>
            <w:noProof/>
          </w:rPr>
          <w:t>planning maintenance activities</w:t>
        </w:r>
        <w:r w:rsidR="007D1A5A">
          <w:rPr>
            <w:noProof/>
            <w:webHidden/>
          </w:rPr>
          <w:tab/>
        </w:r>
        <w:r w:rsidR="007D1A5A">
          <w:rPr>
            <w:noProof/>
            <w:webHidden/>
          </w:rPr>
          <w:fldChar w:fldCharType="begin"/>
        </w:r>
        <w:r w:rsidR="007D1A5A">
          <w:rPr>
            <w:noProof/>
            <w:webHidden/>
          </w:rPr>
          <w:instrText xml:space="preserve"> PAGEREF _Toc531654962 \h </w:instrText>
        </w:r>
        <w:r w:rsidR="007D1A5A">
          <w:rPr>
            <w:noProof/>
            <w:webHidden/>
          </w:rPr>
        </w:r>
        <w:r w:rsidR="007D1A5A">
          <w:rPr>
            <w:noProof/>
            <w:webHidden/>
          </w:rPr>
          <w:fldChar w:fldCharType="separate"/>
        </w:r>
        <w:r w:rsidR="007D1A5A">
          <w:rPr>
            <w:noProof/>
            <w:webHidden/>
          </w:rPr>
          <w:t>64</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63" w:history="1">
        <w:r w:rsidR="007D1A5A" w:rsidRPr="00E71E65">
          <w:rPr>
            <w:rStyle w:val="Hyperlink"/>
            <w:noProof/>
            <w14:scene3d>
              <w14:camera w14:prst="orthographicFront"/>
              <w14:lightRig w14:rig="threePt" w14:dir="t">
                <w14:rot w14:lat="0" w14:lon="0" w14:rev="0"/>
              </w14:lightRig>
            </w14:scene3d>
          </w:rPr>
          <w:t>9.3</w:t>
        </w:r>
        <w:r w:rsidR="007D1A5A">
          <w:rPr>
            <w:rFonts w:asciiTheme="minorHAnsi" w:eastAsiaTheme="minorEastAsia" w:hAnsiTheme="minorHAnsi" w:cstheme="minorBidi"/>
            <w:caps w:val="0"/>
            <w:noProof/>
          </w:rPr>
          <w:tab/>
        </w:r>
        <w:r w:rsidR="007D1A5A" w:rsidRPr="00E71E65">
          <w:rPr>
            <w:rStyle w:val="Hyperlink"/>
            <w:noProof/>
          </w:rPr>
          <w:t>maintenance of headworks and structures</w:t>
        </w:r>
        <w:r w:rsidR="007D1A5A">
          <w:rPr>
            <w:noProof/>
            <w:webHidden/>
          </w:rPr>
          <w:tab/>
        </w:r>
        <w:r w:rsidR="007D1A5A">
          <w:rPr>
            <w:noProof/>
            <w:webHidden/>
          </w:rPr>
          <w:fldChar w:fldCharType="begin"/>
        </w:r>
        <w:r w:rsidR="007D1A5A">
          <w:rPr>
            <w:noProof/>
            <w:webHidden/>
          </w:rPr>
          <w:instrText xml:space="preserve"> PAGEREF _Toc531654963 \h </w:instrText>
        </w:r>
        <w:r w:rsidR="007D1A5A">
          <w:rPr>
            <w:noProof/>
            <w:webHidden/>
          </w:rPr>
        </w:r>
        <w:r w:rsidR="007D1A5A">
          <w:rPr>
            <w:noProof/>
            <w:webHidden/>
          </w:rPr>
          <w:fldChar w:fldCharType="separate"/>
        </w:r>
        <w:r w:rsidR="007D1A5A">
          <w:rPr>
            <w:noProof/>
            <w:webHidden/>
          </w:rPr>
          <w:t>67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4" w:history="1">
        <w:r w:rsidR="007D1A5A" w:rsidRPr="00E71E65">
          <w:rPr>
            <w:rStyle w:val="Hyperlink"/>
            <w:noProof/>
            <w14:scene3d>
              <w14:camera w14:prst="orthographicFront"/>
              <w14:lightRig w14:rig="threePt" w14:dir="t">
                <w14:rot w14:lat="0" w14:lon="0" w14:rev="0"/>
              </w14:lightRig>
            </w14:scene3d>
          </w:rPr>
          <w:t>9.3.1</w:t>
        </w:r>
        <w:r w:rsidR="007D1A5A">
          <w:rPr>
            <w:rFonts w:asciiTheme="minorHAnsi" w:eastAsiaTheme="minorEastAsia" w:hAnsiTheme="minorHAnsi" w:cstheme="minorBidi"/>
            <w:i w:val="0"/>
            <w:noProof/>
          </w:rPr>
          <w:tab/>
        </w:r>
        <w:r w:rsidR="007D1A5A" w:rsidRPr="00E71E65">
          <w:rPr>
            <w:rStyle w:val="Hyperlink"/>
            <w:noProof/>
          </w:rPr>
          <w:t>Maintenance of weir, barrage, free intake and related structures</w:t>
        </w:r>
        <w:r w:rsidR="007D1A5A">
          <w:rPr>
            <w:noProof/>
            <w:webHidden/>
          </w:rPr>
          <w:tab/>
        </w:r>
        <w:r w:rsidR="007D1A5A">
          <w:rPr>
            <w:noProof/>
            <w:webHidden/>
          </w:rPr>
          <w:fldChar w:fldCharType="begin"/>
        </w:r>
        <w:r w:rsidR="007D1A5A">
          <w:rPr>
            <w:noProof/>
            <w:webHidden/>
          </w:rPr>
          <w:instrText xml:space="preserve"> PAGEREF _Toc531654964 \h </w:instrText>
        </w:r>
        <w:r w:rsidR="007D1A5A">
          <w:rPr>
            <w:noProof/>
            <w:webHidden/>
          </w:rPr>
        </w:r>
        <w:r w:rsidR="007D1A5A">
          <w:rPr>
            <w:noProof/>
            <w:webHidden/>
          </w:rPr>
          <w:fldChar w:fldCharType="separate"/>
        </w:r>
        <w:r w:rsidR="007D1A5A">
          <w:rPr>
            <w:noProof/>
            <w:webHidden/>
          </w:rPr>
          <w:t>67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5" w:history="1">
        <w:r w:rsidR="007D1A5A" w:rsidRPr="00E71E65">
          <w:rPr>
            <w:rStyle w:val="Hyperlink"/>
            <w:noProof/>
            <w14:scene3d>
              <w14:camera w14:prst="orthographicFront"/>
              <w14:lightRig w14:rig="threePt" w14:dir="t">
                <w14:rot w14:lat="0" w14:lon="0" w14:rev="0"/>
              </w14:lightRig>
            </w14:scene3d>
          </w:rPr>
          <w:t>9.3.2</w:t>
        </w:r>
        <w:r w:rsidR="007D1A5A">
          <w:rPr>
            <w:rFonts w:asciiTheme="minorHAnsi" w:eastAsiaTheme="minorEastAsia" w:hAnsiTheme="minorHAnsi" w:cstheme="minorBidi"/>
            <w:i w:val="0"/>
            <w:noProof/>
          </w:rPr>
          <w:tab/>
        </w:r>
        <w:r w:rsidR="007D1A5A" w:rsidRPr="00E71E65">
          <w:rPr>
            <w:rStyle w:val="Hyperlink"/>
            <w:noProof/>
          </w:rPr>
          <w:t>Maintenance of small dams and related structures</w:t>
        </w:r>
        <w:r w:rsidR="007D1A5A">
          <w:rPr>
            <w:noProof/>
            <w:webHidden/>
          </w:rPr>
          <w:tab/>
        </w:r>
        <w:r w:rsidR="007D1A5A">
          <w:rPr>
            <w:noProof/>
            <w:webHidden/>
          </w:rPr>
          <w:fldChar w:fldCharType="begin"/>
        </w:r>
        <w:r w:rsidR="007D1A5A">
          <w:rPr>
            <w:noProof/>
            <w:webHidden/>
          </w:rPr>
          <w:instrText xml:space="preserve"> PAGEREF _Toc531654965 \h </w:instrText>
        </w:r>
        <w:r w:rsidR="007D1A5A">
          <w:rPr>
            <w:noProof/>
            <w:webHidden/>
          </w:rPr>
        </w:r>
        <w:r w:rsidR="007D1A5A">
          <w:rPr>
            <w:noProof/>
            <w:webHidden/>
          </w:rPr>
          <w:fldChar w:fldCharType="separate"/>
        </w:r>
        <w:r w:rsidR="007D1A5A">
          <w:rPr>
            <w:noProof/>
            <w:webHidden/>
          </w:rPr>
          <w:t>71</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6" w:history="1">
        <w:r w:rsidR="007D1A5A" w:rsidRPr="00E71E65">
          <w:rPr>
            <w:rStyle w:val="Hyperlink"/>
            <w:noProof/>
            <w14:scene3d>
              <w14:camera w14:prst="orthographicFront"/>
              <w14:lightRig w14:rig="threePt" w14:dir="t">
                <w14:rot w14:lat="0" w14:lon="0" w14:rev="0"/>
              </w14:lightRig>
            </w14:scene3d>
          </w:rPr>
          <w:t>9.3.3</w:t>
        </w:r>
        <w:r w:rsidR="007D1A5A">
          <w:rPr>
            <w:rFonts w:asciiTheme="minorHAnsi" w:eastAsiaTheme="minorEastAsia" w:hAnsiTheme="minorHAnsi" w:cstheme="minorBidi"/>
            <w:i w:val="0"/>
            <w:noProof/>
          </w:rPr>
          <w:tab/>
        </w:r>
        <w:r w:rsidR="007D1A5A" w:rsidRPr="00E71E65">
          <w:rPr>
            <w:rStyle w:val="Hyperlink"/>
            <w:noProof/>
          </w:rPr>
          <w:t>Maintenance of pumps and control heads</w:t>
        </w:r>
        <w:r w:rsidR="007D1A5A">
          <w:rPr>
            <w:noProof/>
            <w:webHidden/>
          </w:rPr>
          <w:tab/>
        </w:r>
        <w:r w:rsidR="007D1A5A">
          <w:rPr>
            <w:noProof/>
            <w:webHidden/>
          </w:rPr>
          <w:fldChar w:fldCharType="begin"/>
        </w:r>
        <w:r w:rsidR="007D1A5A">
          <w:rPr>
            <w:noProof/>
            <w:webHidden/>
          </w:rPr>
          <w:instrText xml:space="preserve"> PAGEREF _Toc531654966 \h </w:instrText>
        </w:r>
        <w:r w:rsidR="007D1A5A">
          <w:rPr>
            <w:noProof/>
            <w:webHidden/>
          </w:rPr>
        </w:r>
        <w:r w:rsidR="007D1A5A">
          <w:rPr>
            <w:noProof/>
            <w:webHidden/>
          </w:rPr>
          <w:fldChar w:fldCharType="separate"/>
        </w:r>
        <w:r w:rsidR="007D1A5A">
          <w:rPr>
            <w:noProof/>
            <w:webHidden/>
          </w:rPr>
          <w:t>80</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7" w:history="1">
        <w:r w:rsidR="007D1A5A" w:rsidRPr="00E71E65">
          <w:rPr>
            <w:rStyle w:val="Hyperlink"/>
            <w:noProof/>
            <w14:scene3d>
              <w14:camera w14:prst="orthographicFront"/>
              <w14:lightRig w14:rig="threePt" w14:dir="t">
                <w14:rot w14:lat="0" w14:lon="0" w14:rev="0"/>
              </w14:lightRig>
            </w14:scene3d>
          </w:rPr>
          <w:t>9.3.4</w:t>
        </w:r>
        <w:r w:rsidR="007D1A5A">
          <w:rPr>
            <w:rFonts w:asciiTheme="minorHAnsi" w:eastAsiaTheme="minorEastAsia" w:hAnsiTheme="minorHAnsi" w:cstheme="minorBidi"/>
            <w:i w:val="0"/>
            <w:noProof/>
          </w:rPr>
          <w:tab/>
        </w:r>
        <w:r w:rsidR="007D1A5A" w:rsidRPr="00E71E65">
          <w:rPr>
            <w:rStyle w:val="Hyperlink"/>
            <w:noProof/>
          </w:rPr>
          <w:t>Maintenance of canals and related on-farm structures</w:t>
        </w:r>
        <w:r w:rsidR="007D1A5A">
          <w:rPr>
            <w:noProof/>
            <w:webHidden/>
          </w:rPr>
          <w:tab/>
        </w:r>
        <w:r w:rsidR="007D1A5A">
          <w:rPr>
            <w:noProof/>
            <w:webHidden/>
          </w:rPr>
          <w:fldChar w:fldCharType="begin"/>
        </w:r>
        <w:r w:rsidR="007D1A5A">
          <w:rPr>
            <w:noProof/>
            <w:webHidden/>
          </w:rPr>
          <w:instrText xml:space="preserve"> PAGEREF _Toc531654967 \h </w:instrText>
        </w:r>
        <w:r w:rsidR="007D1A5A">
          <w:rPr>
            <w:noProof/>
            <w:webHidden/>
          </w:rPr>
        </w:r>
        <w:r w:rsidR="007D1A5A">
          <w:rPr>
            <w:noProof/>
            <w:webHidden/>
          </w:rPr>
          <w:fldChar w:fldCharType="separate"/>
        </w:r>
        <w:r w:rsidR="007D1A5A">
          <w:rPr>
            <w:noProof/>
            <w:webHidden/>
          </w:rPr>
          <w:t>82</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8" w:history="1">
        <w:r w:rsidR="007D1A5A" w:rsidRPr="00E71E65">
          <w:rPr>
            <w:rStyle w:val="Hyperlink"/>
            <w:noProof/>
            <w14:scene3d>
              <w14:camera w14:prst="orthographicFront"/>
              <w14:lightRig w14:rig="threePt" w14:dir="t">
                <w14:rot w14:lat="0" w14:lon="0" w14:rev="0"/>
              </w14:lightRig>
            </w14:scene3d>
          </w:rPr>
          <w:t>9.3.5</w:t>
        </w:r>
        <w:r w:rsidR="007D1A5A">
          <w:rPr>
            <w:rFonts w:asciiTheme="minorHAnsi" w:eastAsiaTheme="minorEastAsia" w:hAnsiTheme="minorHAnsi" w:cstheme="minorBidi"/>
            <w:i w:val="0"/>
            <w:noProof/>
          </w:rPr>
          <w:tab/>
        </w:r>
        <w:r w:rsidR="007D1A5A" w:rsidRPr="00E71E65">
          <w:rPr>
            <w:rStyle w:val="Hyperlink"/>
            <w:noProof/>
          </w:rPr>
          <w:t>Maintenance of night storage (pond) and related structures</w:t>
        </w:r>
        <w:r w:rsidR="007D1A5A">
          <w:rPr>
            <w:noProof/>
            <w:webHidden/>
          </w:rPr>
          <w:tab/>
        </w:r>
        <w:r w:rsidR="007D1A5A">
          <w:rPr>
            <w:noProof/>
            <w:webHidden/>
          </w:rPr>
          <w:fldChar w:fldCharType="begin"/>
        </w:r>
        <w:r w:rsidR="007D1A5A">
          <w:rPr>
            <w:noProof/>
            <w:webHidden/>
          </w:rPr>
          <w:instrText xml:space="preserve"> PAGEREF _Toc531654968 \h </w:instrText>
        </w:r>
        <w:r w:rsidR="007D1A5A">
          <w:rPr>
            <w:noProof/>
            <w:webHidden/>
          </w:rPr>
        </w:r>
        <w:r w:rsidR="007D1A5A">
          <w:rPr>
            <w:noProof/>
            <w:webHidden/>
          </w:rPr>
          <w:fldChar w:fldCharType="separate"/>
        </w:r>
        <w:r w:rsidR="007D1A5A">
          <w:rPr>
            <w:noProof/>
            <w:webHidden/>
          </w:rPr>
          <w:t>97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69" w:history="1">
        <w:r w:rsidR="007D1A5A" w:rsidRPr="00E71E65">
          <w:rPr>
            <w:rStyle w:val="Hyperlink"/>
            <w:noProof/>
            <w14:scene3d>
              <w14:camera w14:prst="orthographicFront"/>
              <w14:lightRig w14:rig="threePt" w14:dir="t">
                <w14:rot w14:lat="0" w14:lon="0" w14:rev="0"/>
              </w14:lightRig>
            </w14:scene3d>
          </w:rPr>
          <w:t>9.3.6</w:t>
        </w:r>
        <w:r w:rsidR="007D1A5A">
          <w:rPr>
            <w:rFonts w:asciiTheme="minorHAnsi" w:eastAsiaTheme="minorEastAsia" w:hAnsiTheme="minorHAnsi" w:cstheme="minorBidi"/>
            <w:i w:val="0"/>
            <w:noProof/>
          </w:rPr>
          <w:tab/>
        </w:r>
        <w:r w:rsidR="007D1A5A" w:rsidRPr="00E71E65">
          <w:rPr>
            <w:rStyle w:val="Hyperlink"/>
            <w:noProof/>
          </w:rPr>
          <w:t>Maintenance of gates and related structures</w:t>
        </w:r>
        <w:r w:rsidR="007D1A5A">
          <w:rPr>
            <w:noProof/>
            <w:webHidden/>
          </w:rPr>
          <w:tab/>
        </w:r>
        <w:r w:rsidR="007D1A5A">
          <w:rPr>
            <w:noProof/>
            <w:webHidden/>
          </w:rPr>
          <w:fldChar w:fldCharType="begin"/>
        </w:r>
        <w:r w:rsidR="007D1A5A">
          <w:rPr>
            <w:noProof/>
            <w:webHidden/>
          </w:rPr>
          <w:instrText xml:space="preserve"> PAGEREF _Toc531654969 \h </w:instrText>
        </w:r>
        <w:r w:rsidR="007D1A5A">
          <w:rPr>
            <w:noProof/>
            <w:webHidden/>
          </w:rPr>
        </w:r>
        <w:r w:rsidR="007D1A5A">
          <w:rPr>
            <w:noProof/>
            <w:webHidden/>
          </w:rPr>
          <w:fldChar w:fldCharType="separate"/>
        </w:r>
        <w:r w:rsidR="007D1A5A">
          <w:rPr>
            <w:noProof/>
            <w:webHidden/>
          </w:rPr>
          <w:t>97</w:t>
        </w:r>
        <w:r w:rsidR="007D1A5A">
          <w:rPr>
            <w:noProof/>
            <w:webHidden/>
          </w:rPr>
          <w:fldChar w:fldCharType="end"/>
        </w:r>
      </w:hyperlink>
    </w:p>
    <w:p w:rsidR="007D1A5A" w:rsidRDefault="002828E0">
      <w:pPr>
        <w:pStyle w:val="TOC3"/>
        <w:tabs>
          <w:tab w:val="left" w:pos="1296"/>
          <w:tab w:val="right" w:leader="dot" w:pos="9593"/>
        </w:tabs>
        <w:rPr>
          <w:rFonts w:asciiTheme="minorHAnsi" w:eastAsiaTheme="minorEastAsia" w:hAnsiTheme="minorHAnsi" w:cstheme="minorBidi"/>
          <w:i w:val="0"/>
          <w:noProof/>
        </w:rPr>
      </w:pPr>
      <w:hyperlink w:anchor="_Toc531654970" w:history="1">
        <w:r w:rsidR="007D1A5A" w:rsidRPr="00E71E65">
          <w:rPr>
            <w:rStyle w:val="Hyperlink"/>
            <w:noProof/>
            <w14:scene3d>
              <w14:camera w14:prst="orthographicFront"/>
              <w14:lightRig w14:rig="threePt" w14:dir="t">
                <w14:rot w14:lat="0" w14:lon="0" w14:rev="0"/>
              </w14:lightRig>
            </w14:scene3d>
          </w:rPr>
          <w:t>9.3.7</w:t>
        </w:r>
        <w:r w:rsidR="007D1A5A">
          <w:rPr>
            <w:rFonts w:asciiTheme="minorHAnsi" w:eastAsiaTheme="minorEastAsia" w:hAnsiTheme="minorHAnsi" w:cstheme="minorBidi"/>
            <w:i w:val="0"/>
            <w:noProof/>
          </w:rPr>
          <w:tab/>
        </w:r>
        <w:r w:rsidR="007D1A5A" w:rsidRPr="00E71E65">
          <w:rPr>
            <w:rStyle w:val="Hyperlink"/>
            <w:noProof/>
          </w:rPr>
          <w:t>Maintenance of public facilities</w:t>
        </w:r>
        <w:r w:rsidR="007D1A5A">
          <w:rPr>
            <w:noProof/>
            <w:webHidden/>
          </w:rPr>
          <w:tab/>
        </w:r>
        <w:r w:rsidR="007D1A5A">
          <w:rPr>
            <w:noProof/>
            <w:webHidden/>
          </w:rPr>
          <w:fldChar w:fldCharType="begin"/>
        </w:r>
        <w:r w:rsidR="007D1A5A">
          <w:rPr>
            <w:noProof/>
            <w:webHidden/>
          </w:rPr>
          <w:instrText xml:space="preserve"> PAGEREF _Toc531654970 \h </w:instrText>
        </w:r>
        <w:r w:rsidR="007D1A5A">
          <w:rPr>
            <w:noProof/>
            <w:webHidden/>
          </w:rPr>
        </w:r>
        <w:r w:rsidR="007D1A5A">
          <w:rPr>
            <w:noProof/>
            <w:webHidden/>
          </w:rPr>
          <w:fldChar w:fldCharType="separate"/>
        </w:r>
        <w:r w:rsidR="007D1A5A">
          <w:rPr>
            <w:noProof/>
            <w:webHidden/>
          </w:rPr>
          <w:t>98</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71" w:history="1">
        <w:r w:rsidR="007D1A5A" w:rsidRPr="00E71E65">
          <w:rPr>
            <w:rStyle w:val="Hyperlink"/>
            <w:noProof/>
            <w14:scene3d>
              <w14:camera w14:prst="orthographicFront"/>
              <w14:lightRig w14:rig="threePt" w14:dir="t">
                <w14:rot w14:lat="0" w14:lon="0" w14:rev="0"/>
              </w14:lightRig>
            </w14:scene3d>
          </w:rPr>
          <w:t>10</w:t>
        </w:r>
        <w:r w:rsidR="007D1A5A">
          <w:rPr>
            <w:rFonts w:asciiTheme="minorHAnsi" w:eastAsiaTheme="minorEastAsia" w:hAnsiTheme="minorHAnsi" w:cstheme="minorBidi"/>
            <w:b w:val="0"/>
            <w:caps w:val="0"/>
            <w:noProof/>
            <w:sz w:val="22"/>
          </w:rPr>
          <w:tab/>
        </w:r>
        <w:r w:rsidR="007D1A5A" w:rsidRPr="00E71E65">
          <w:rPr>
            <w:rStyle w:val="Hyperlink"/>
            <w:noProof/>
          </w:rPr>
          <w:t>IWUA in irrigation scheme management</w:t>
        </w:r>
        <w:r w:rsidR="007D1A5A">
          <w:rPr>
            <w:noProof/>
            <w:webHidden/>
          </w:rPr>
          <w:tab/>
        </w:r>
        <w:r w:rsidR="007D1A5A">
          <w:rPr>
            <w:noProof/>
            <w:webHidden/>
          </w:rPr>
          <w:fldChar w:fldCharType="begin"/>
        </w:r>
        <w:r w:rsidR="007D1A5A">
          <w:rPr>
            <w:noProof/>
            <w:webHidden/>
          </w:rPr>
          <w:instrText xml:space="preserve"> PAGEREF _Toc531654971 \h </w:instrText>
        </w:r>
        <w:r w:rsidR="007D1A5A">
          <w:rPr>
            <w:noProof/>
            <w:webHidden/>
          </w:rPr>
        </w:r>
        <w:r w:rsidR="007D1A5A">
          <w:rPr>
            <w:noProof/>
            <w:webHidden/>
          </w:rPr>
          <w:fldChar w:fldCharType="separate"/>
        </w:r>
        <w:r w:rsidR="007D1A5A">
          <w:rPr>
            <w:noProof/>
            <w:webHidden/>
          </w:rPr>
          <w:t>99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2" w:history="1">
        <w:r w:rsidR="007D1A5A" w:rsidRPr="00E71E65">
          <w:rPr>
            <w:rStyle w:val="Hyperlink"/>
            <w:noProof/>
            <w14:scene3d>
              <w14:camera w14:prst="orthographicFront"/>
              <w14:lightRig w14:rig="threePt" w14:dir="t">
                <w14:rot w14:lat="0" w14:lon="0" w14:rev="0"/>
              </w14:lightRig>
            </w14:scene3d>
          </w:rPr>
          <w:t>10.1</w:t>
        </w:r>
        <w:r w:rsidR="007D1A5A">
          <w:rPr>
            <w:rFonts w:asciiTheme="minorHAnsi" w:eastAsiaTheme="minorEastAsia" w:hAnsiTheme="minorHAnsi" w:cstheme="minorBidi"/>
            <w:caps w:val="0"/>
            <w:noProof/>
          </w:rPr>
          <w:tab/>
        </w:r>
        <w:r w:rsidR="007D1A5A" w:rsidRPr="00E71E65">
          <w:rPr>
            <w:rStyle w:val="Hyperlink"/>
            <w:noProof/>
          </w:rPr>
          <w:t>irrigation water user’s association (iwua)</w:t>
        </w:r>
        <w:r w:rsidR="007D1A5A">
          <w:rPr>
            <w:noProof/>
            <w:webHidden/>
          </w:rPr>
          <w:tab/>
        </w:r>
        <w:r w:rsidR="007D1A5A">
          <w:rPr>
            <w:noProof/>
            <w:webHidden/>
          </w:rPr>
          <w:fldChar w:fldCharType="begin"/>
        </w:r>
        <w:r w:rsidR="007D1A5A">
          <w:rPr>
            <w:noProof/>
            <w:webHidden/>
          </w:rPr>
          <w:instrText xml:space="preserve"> PAGEREF _Toc531654972 \h </w:instrText>
        </w:r>
        <w:r w:rsidR="007D1A5A">
          <w:rPr>
            <w:noProof/>
            <w:webHidden/>
          </w:rPr>
        </w:r>
        <w:r w:rsidR="007D1A5A">
          <w:rPr>
            <w:noProof/>
            <w:webHidden/>
          </w:rPr>
          <w:fldChar w:fldCharType="separate"/>
        </w:r>
        <w:r w:rsidR="007D1A5A">
          <w:rPr>
            <w:noProof/>
            <w:webHidden/>
          </w:rPr>
          <w:t>99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3" w:history="1">
        <w:r w:rsidR="007D1A5A" w:rsidRPr="00E71E65">
          <w:rPr>
            <w:rStyle w:val="Hyperlink"/>
            <w:noProof/>
            <w14:scene3d>
              <w14:camera w14:prst="orthographicFront"/>
              <w14:lightRig w14:rig="threePt" w14:dir="t">
                <w14:rot w14:lat="0" w14:lon="0" w14:rev="0"/>
              </w14:lightRig>
            </w14:scene3d>
          </w:rPr>
          <w:t>10.2</w:t>
        </w:r>
        <w:r w:rsidR="007D1A5A">
          <w:rPr>
            <w:rFonts w:asciiTheme="minorHAnsi" w:eastAsiaTheme="minorEastAsia" w:hAnsiTheme="minorHAnsi" w:cstheme="minorBidi"/>
            <w:caps w:val="0"/>
            <w:noProof/>
          </w:rPr>
          <w:tab/>
        </w:r>
        <w:r w:rsidR="007D1A5A" w:rsidRPr="00E71E65">
          <w:rPr>
            <w:rStyle w:val="Hyperlink"/>
            <w:noProof/>
          </w:rPr>
          <w:t>gender mainstreaming in omm activities</w:t>
        </w:r>
        <w:r w:rsidR="007D1A5A">
          <w:rPr>
            <w:noProof/>
            <w:webHidden/>
          </w:rPr>
          <w:tab/>
        </w:r>
        <w:r w:rsidR="007D1A5A">
          <w:rPr>
            <w:noProof/>
            <w:webHidden/>
          </w:rPr>
          <w:fldChar w:fldCharType="begin"/>
        </w:r>
        <w:r w:rsidR="007D1A5A">
          <w:rPr>
            <w:noProof/>
            <w:webHidden/>
          </w:rPr>
          <w:instrText xml:space="preserve"> PAGEREF _Toc531654973 \h </w:instrText>
        </w:r>
        <w:r w:rsidR="007D1A5A">
          <w:rPr>
            <w:noProof/>
            <w:webHidden/>
          </w:rPr>
        </w:r>
        <w:r w:rsidR="007D1A5A">
          <w:rPr>
            <w:noProof/>
            <w:webHidden/>
          </w:rPr>
          <w:fldChar w:fldCharType="separate"/>
        </w:r>
        <w:r w:rsidR="007D1A5A">
          <w:rPr>
            <w:noProof/>
            <w:webHidden/>
          </w:rPr>
          <w:t>99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4" w:history="1">
        <w:r w:rsidR="007D1A5A" w:rsidRPr="00E71E65">
          <w:rPr>
            <w:rStyle w:val="Hyperlink"/>
            <w:noProof/>
            <w14:scene3d>
              <w14:camera w14:prst="orthographicFront"/>
              <w14:lightRig w14:rig="threePt" w14:dir="t">
                <w14:rot w14:lat="0" w14:lon="0" w14:rev="0"/>
              </w14:lightRig>
            </w14:scene3d>
          </w:rPr>
          <w:t>10.3</w:t>
        </w:r>
        <w:r w:rsidR="007D1A5A">
          <w:rPr>
            <w:rFonts w:asciiTheme="minorHAnsi" w:eastAsiaTheme="minorEastAsia" w:hAnsiTheme="minorHAnsi" w:cstheme="minorBidi"/>
            <w:caps w:val="0"/>
            <w:noProof/>
          </w:rPr>
          <w:tab/>
        </w:r>
        <w:r w:rsidR="007D1A5A" w:rsidRPr="00E71E65">
          <w:rPr>
            <w:rStyle w:val="Hyperlink"/>
            <w:noProof/>
          </w:rPr>
          <w:t>strategies to ensure effective gender participation</w:t>
        </w:r>
        <w:r w:rsidR="007D1A5A">
          <w:rPr>
            <w:noProof/>
            <w:webHidden/>
          </w:rPr>
          <w:tab/>
        </w:r>
        <w:r w:rsidR="007D1A5A">
          <w:rPr>
            <w:noProof/>
            <w:webHidden/>
          </w:rPr>
          <w:fldChar w:fldCharType="begin"/>
        </w:r>
        <w:r w:rsidR="007D1A5A">
          <w:rPr>
            <w:noProof/>
            <w:webHidden/>
          </w:rPr>
          <w:instrText xml:space="preserve"> PAGEREF _Toc531654974 \h </w:instrText>
        </w:r>
        <w:r w:rsidR="007D1A5A">
          <w:rPr>
            <w:noProof/>
            <w:webHidden/>
          </w:rPr>
        </w:r>
        <w:r w:rsidR="007D1A5A">
          <w:rPr>
            <w:noProof/>
            <w:webHidden/>
          </w:rPr>
          <w:fldChar w:fldCharType="separate"/>
        </w:r>
        <w:r w:rsidR="007D1A5A">
          <w:rPr>
            <w:noProof/>
            <w:webHidden/>
          </w:rPr>
          <w:t>100</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5" w:history="1">
        <w:r w:rsidR="007D1A5A" w:rsidRPr="00E71E65">
          <w:rPr>
            <w:rStyle w:val="Hyperlink"/>
            <w:noProof/>
            <w14:scene3d>
              <w14:camera w14:prst="orthographicFront"/>
              <w14:lightRig w14:rig="threePt" w14:dir="t">
                <w14:rot w14:lat="0" w14:lon="0" w14:rev="0"/>
              </w14:lightRig>
            </w14:scene3d>
          </w:rPr>
          <w:t>10.4</w:t>
        </w:r>
        <w:r w:rsidR="007D1A5A">
          <w:rPr>
            <w:rFonts w:asciiTheme="minorHAnsi" w:eastAsiaTheme="minorEastAsia" w:hAnsiTheme="minorHAnsi" w:cstheme="minorBidi"/>
            <w:caps w:val="0"/>
            <w:noProof/>
          </w:rPr>
          <w:tab/>
        </w:r>
        <w:r w:rsidR="007D1A5A" w:rsidRPr="00E71E65">
          <w:rPr>
            <w:rStyle w:val="Hyperlink"/>
            <w:noProof/>
          </w:rPr>
          <w:t>health and safety in scheme omm</w:t>
        </w:r>
        <w:r w:rsidR="007D1A5A">
          <w:rPr>
            <w:noProof/>
            <w:webHidden/>
          </w:rPr>
          <w:tab/>
        </w:r>
        <w:r w:rsidR="007D1A5A">
          <w:rPr>
            <w:noProof/>
            <w:webHidden/>
          </w:rPr>
          <w:fldChar w:fldCharType="begin"/>
        </w:r>
        <w:r w:rsidR="007D1A5A">
          <w:rPr>
            <w:noProof/>
            <w:webHidden/>
          </w:rPr>
          <w:instrText xml:space="preserve"> PAGEREF _Toc531654975 \h </w:instrText>
        </w:r>
        <w:r w:rsidR="007D1A5A">
          <w:rPr>
            <w:noProof/>
            <w:webHidden/>
          </w:rPr>
        </w:r>
        <w:r w:rsidR="007D1A5A">
          <w:rPr>
            <w:noProof/>
            <w:webHidden/>
          </w:rPr>
          <w:fldChar w:fldCharType="separate"/>
        </w:r>
        <w:r w:rsidR="007D1A5A">
          <w:rPr>
            <w:noProof/>
            <w:webHidden/>
          </w:rPr>
          <w:t>100</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76" w:history="1">
        <w:r w:rsidR="007D1A5A" w:rsidRPr="00E71E65">
          <w:rPr>
            <w:rStyle w:val="Hyperlink"/>
            <w:noProof/>
            <w14:scene3d>
              <w14:camera w14:prst="orthographicFront"/>
              <w14:lightRig w14:rig="threePt" w14:dir="t">
                <w14:rot w14:lat="0" w14:lon="0" w14:rev="0"/>
              </w14:lightRig>
            </w14:scene3d>
          </w:rPr>
          <w:t>11</w:t>
        </w:r>
        <w:r w:rsidR="007D1A5A">
          <w:rPr>
            <w:rFonts w:asciiTheme="minorHAnsi" w:eastAsiaTheme="minorEastAsia" w:hAnsiTheme="minorHAnsi" w:cstheme="minorBidi"/>
            <w:b w:val="0"/>
            <w:caps w:val="0"/>
            <w:noProof/>
            <w:sz w:val="22"/>
          </w:rPr>
          <w:tab/>
        </w:r>
        <w:r w:rsidR="007D1A5A" w:rsidRPr="00E71E65">
          <w:rPr>
            <w:rStyle w:val="Hyperlink"/>
            <w:noProof/>
          </w:rPr>
          <w:t>Operation, maintenance and management costs</w:t>
        </w:r>
        <w:r w:rsidR="007D1A5A">
          <w:rPr>
            <w:noProof/>
            <w:webHidden/>
          </w:rPr>
          <w:tab/>
        </w:r>
        <w:r w:rsidR="007D1A5A">
          <w:rPr>
            <w:noProof/>
            <w:webHidden/>
          </w:rPr>
          <w:fldChar w:fldCharType="begin"/>
        </w:r>
        <w:r w:rsidR="007D1A5A">
          <w:rPr>
            <w:noProof/>
            <w:webHidden/>
          </w:rPr>
          <w:instrText xml:space="preserve"> PAGEREF _Toc531654976 \h </w:instrText>
        </w:r>
        <w:r w:rsidR="007D1A5A">
          <w:rPr>
            <w:noProof/>
            <w:webHidden/>
          </w:rPr>
        </w:r>
        <w:r w:rsidR="007D1A5A">
          <w:rPr>
            <w:noProof/>
            <w:webHidden/>
          </w:rPr>
          <w:fldChar w:fldCharType="separate"/>
        </w:r>
        <w:r w:rsidR="007D1A5A">
          <w:rPr>
            <w:noProof/>
            <w:webHidden/>
          </w:rPr>
          <w:t>101</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7" w:history="1">
        <w:r w:rsidR="007D1A5A" w:rsidRPr="00E71E65">
          <w:rPr>
            <w:rStyle w:val="Hyperlink"/>
            <w:noProof/>
            <w14:scene3d>
              <w14:camera w14:prst="orthographicFront"/>
              <w14:lightRig w14:rig="threePt" w14:dir="t">
                <w14:rot w14:lat="0" w14:lon="0" w14:rev="0"/>
              </w14:lightRig>
            </w14:scene3d>
          </w:rPr>
          <w:t>11.1</w:t>
        </w:r>
        <w:r w:rsidR="007D1A5A">
          <w:rPr>
            <w:rFonts w:asciiTheme="minorHAnsi" w:eastAsiaTheme="minorEastAsia" w:hAnsiTheme="minorHAnsi" w:cstheme="minorBidi"/>
            <w:caps w:val="0"/>
            <w:noProof/>
          </w:rPr>
          <w:tab/>
        </w:r>
        <w:r w:rsidR="007D1A5A" w:rsidRPr="00E71E65">
          <w:rPr>
            <w:rStyle w:val="Hyperlink"/>
            <w:noProof/>
          </w:rPr>
          <w:t>cost elements</w:t>
        </w:r>
        <w:r w:rsidR="007D1A5A">
          <w:rPr>
            <w:noProof/>
            <w:webHidden/>
          </w:rPr>
          <w:tab/>
        </w:r>
        <w:r w:rsidR="007D1A5A">
          <w:rPr>
            <w:noProof/>
            <w:webHidden/>
          </w:rPr>
          <w:fldChar w:fldCharType="begin"/>
        </w:r>
        <w:r w:rsidR="007D1A5A">
          <w:rPr>
            <w:noProof/>
            <w:webHidden/>
          </w:rPr>
          <w:instrText xml:space="preserve"> PAGEREF _Toc531654977 \h </w:instrText>
        </w:r>
        <w:r w:rsidR="007D1A5A">
          <w:rPr>
            <w:noProof/>
            <w:webHidden/>
          </w:rPr>
        </w:r>
        <w:r w:rsidR="007D1A5A">
          <w:rPr>
            <w:noProof/>
            <w:webHidden/>
          </w:rPr>
          <w:fldChar w:fldCharType="separate"/>
        </w:r>
        <w:r w:rsidR="007D1A5A">
          <w:rPr>
            <w:noProof/>
            <w:webHidden/>
          </w:rPr>
          <w:t>101</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78" w:history="1">
        <w:r w:rsidR="007D1A5A" w:rsidRPr="00E71E65">
          <w:rPr>
            <w:rStyle w:val="Hyperlink"/>
            <w:noProof/>
            <w14:scene3d>
              <w14:camera w14:prst="orthographicFront"/>
              <w14:lightRig w14:rig="threePt" w14:dir="t">
                <w14:rot w14:lat="0" w14:lon="0" w14:rev="0"/>
              </w14:lightRig>
            </w14:scene3d>
          </w:rPr>
          <w:t>11.2</w:t>
        </w:r>
        <w:r w:rsidR="007D1A5A">
          <w:rPr>
            <w:rFonts w:asciiTheme="minorHAnsi" w:eastAsiaTheme="minorEastAsia" w:hAnsiTheme="minorHAnsi" w:cstheme="minorBidi"/>
            <w:caps w:val="0"/>
            <w:noProof/>
          </w:rPr>
          <w:tab/>
        </w:r>
        <w:r w:rsidR="007D1A5A" w:rsidRPr="00E71E65">
          <w:rPr>
            <w:rStyle w:val="Hyperlink"/>
            <w:noProof/>
          </w:rPr>
          <w:t>cost estimates</w:t>
        </w:r>
        <w:r w:rsidR="007D1A5A">
          <w:rPr>
            <w:noProof/>
            <w:webHidden/>
          </w:rPr>
          <w:tab/>
        </w:r>
        <w:r w:rsidR="007D1A5A">
          <w:rPr>
            <w:noProof/>
            <w:webHidden/>
          </w:rPr>
          <w:fldChar w:fldCharType="begin"/>
        </w:r>
        <w:r w:rsidR="007D1A5A">
          <w:rPr>
            <w:noProof/>
            <w:webHidden/>
          </w:rPr>
          <w:instrText xml:space="preserve"> PAGEREF _Toc531654978 \h </w:instrText>
        </w:r>
        <w:r w:rsidR="007D1A5A">
          <w:rPr>
            <w:noProof/>
            <w:webHidden/>
          </w:rPr>
        </w:r>
        <w:r w:rsidR="007D1A5A">
          <w:rPr>
            <w:noProof/>
            <w:webHidden/>
          </w:rPr>
          <w:fldChar w:fldCharType="separate"/>
        </w:r>
        <w:r w:rsidR="007D1A5A">
          <w:rPr>
            <w:noProof/>
            <w:webHidden/>
          </w:rPr>
          <w:t>102</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79" w:history="1">
        <w:r w:rsidR="007D1A5A" w:rsidRPr="00E71E65">
          <w:rPr>
            <w:rStyle w:val="Hyperlink"/>
            <w:noProof/>
            <w14:scene3d>
              <w14:camera w14:prst="orthographicFront"/>
              <w14:lightRig w14:rig="threePt" w14:dir="t">
                <w14:rot w14:lat="0" w14:lon="0" w14:rev="0"/>
              </w14:lightRig>
            </w14:scene3d>
          </w:rPr>
          <w:t>12</w:t>
        </w:r>
        <w:r w:rsidR="007D1A5A">
          <w:rPr>
            <w:rFonts w:asciiTheme="minorHAnsi" w:eastAsiaTheme="minorEastAsia" w:hAnsiTheme="minorHAnsi" w:cstheme="minorBidi"/>
            <w:b w:val="0"/>
            <w:caps w:val="0"/>
            <w:noProof/>
            <w:sz w:val="22"/>
          </w:rPr>
          <w:tab/>
        </w:r>
        <w:r w:rsidR="007D1A5A" w:rsidRPr="00E71E65">
          <w:rPr>
            <w:rStyle w:val="Hyperlink"/>
            <w:noProof/>
          </w:rPr>
          <w:t>Human capacity Development</w:t>
        </w:r>
        <w:r w:rsidR="007D1A5A">
          <w:rPr>
            <w:noProof/>
            <w:webHidden/>
          </w:rPr>
          <w:tab/>
        </w:r>
        <w:r w:rsidR="007D1A5A">
          <w:rPr>
            <w:noProof/>
            <w:webHidden/>
          </w:rPr>
          <w:fldChar w:fldCharType="begin"/>
        </w:r>
        <w:r w:rsidR="007D1A5A">
          <w:rPr>
            <w:noProof/>
            <w:webHidden/>
          </w:rPr>
          <w:instrText xml:space="preserve"> PAGEREF _Toc531654979 \h </w:instrText>
        </w:r>
        <w:r w:rsidR="007D1A5A">
          <w:rPr>
            <w:noProof/>
            <w:webHidden/>
          </w:rPr>
        </w:r>
        <w:r w:rsidR="007D1A5A">
          <w:rPr>
            <w:noProof/>
            <w:webHidden/>
          </w:rPr>
          <w:fldChar w:fldCharType="separate"/>
        </w:r>
        <w:r w:rsidR="007D1A5A">
          <w:rPr>
            <w:noProof/>
            <w:webHidden/>
          </w:rPr>
          <w:t>105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0" w:history="1">
        <w:r w:rsidR="007D1A5A" w:rsidRPr="00E71E65">
          <w:rPr>
            <w:rStyle w:val="Hyperlink"/>
            <w:noProof/>
            <w14:scene3d>
              <w14:camera w14:prst="orthographicFront"/>
              <w14:lightRig w14:rig="threePt" w14:dir="t">
                <w14:rot w14:lat="0" w14:lon="0" w14:rev="0"/>
              </w14:lightRig>
            </w14:scene3d>
          </w:rPr>
          <w:t>12.1</w:t>
        </w:r>
        <w:r w:rsidR="007D1A5A">
          <w:rPr>
            <w:rFonts w:asciiTheme="minorHAnsi" w:eastAsiaTheme="minorEastAsia" w:hAnsiTheme="minorHAnsi" w:cstheme="minorBidi"/>
            <w:caps w:val="0"/>
            <w:noProof/>
          </w:rPr>
          <w:tab/>
        </w:r>
        <w:r w:rsidR="007D1A5A" w:rsidRPr="00E71E65">
          <w:rPr>
            <w:rStyle w:val="Hyperlink"/>
            <w:noProof/>
          </w:rPr>
          <w:t>training of iwuas</w:t>
        </w:r>
        <w:r w:rsidR="007D1A5A">
          <w:rPr>
            <w:noProof/>
            <w:webHidden/>
          </w:rPr>
          <w:tab/>
        </w:r>
        <w:r w:rsidR="007D1A5A">
          <w:rPr>
            <w:noProof/>
            <w:webHidden/>
          </w:rPr>
          <w:fldChar w:fldCharType="begin"/>
        </w:r>
        <w:r w:rsidR="007D1A5A">
          <w:rPr>
            <w:noProof/>
            <w:webHidden/>
          </w:rPr>
          <w:instrText xml:space="preserve"> PAGEREF _Toc531654980 \h </w:instrText>
        </w:r>
        <w:r w:rsidR="007D1A5A">
          <w:rPr>
            <w:noProof/>
            <w:webHidden/>
          </w:rPr>
        </w:r>
        <w:r w:rsidR="007D1A5A">
          <w:rPr>
            <w:noProof/>
            <w:webHidden/>
          </w:rPr>
          <w:fldChar w:fldCharType="separate"/>
        </w:r>
        <w:r w:rsidR="007D1A5A">
          <w:rPr>
            <w:noProof/>
            <w:webHidden/>
          </w:rPr>
          <w:t>105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1" w:history="1">
        <w:r w:rsidR="007D1A5A" w:rsidRPr="00E71E65">
          <w:rPr>
            <w:rStyle w:val="Hyperlink"/>
            <w:noProof/>
            <w14:scene3d>
              <w14:camera w14:prst="orthographicFront"/>
              <w14:lightRig w14:rig="threePt" w14:dir="t">
                <w14:rot w14:lat="0" w14:lon="0" w14:rev="0"/>
              </w14:lightRig>
            </w14:scene3d>
          </w:rPr>
          <w:t>12.2</w:t>
        </w:r>
        <w:r w:rsidR="007D1A5A">
          <w:rPr>
            <w:rFonts w:asciiTheme="minorHAnsi" w:eastAsiaTheme="minorEastAsia" w:hAnsiTheme="minorHAnsi" w:cstheme="minorBidi"/>
            <w:caps w:val="0"/>
            <w:noProof/>
          </w:rPr>
          <w:tab/>
        </w:r>
        <w:r w:rsidR="007D1A5A" w:rsidRPr="00E71E65">
          <w:rPr>
            <w:rStyle w:val="Hyperlink"/>
            <w:noProof/>
          </w:rPr>
          <w:t>training of beneficiary farmers</w:t>
        </w:r>
        <w:r w:rsidR="007D1A5A">
          <w:rPr>
            <w:noProof/>
            <w:webHidden/>
          </w:rPr>
          <w:tab/>
        </w:r>
        <w:r w:rsidR="007D1A5A">
          <w:rPr>
            <w:noProof/>
            <w:webHidden/>
          </w:rPr>
          <w:fldChar w:fldCharType="begin"/>
        </w:r>
        <w:r w:rsidR="007D1A5A">
          <w:rPr>
            <w:noProof/>
            <w:webHidden/>
          </w:rPr>
          <w:instrText xml:space="preserve"> PAGEREF _Toc531654981 \h </w:instrText>
        </w:r>
        <w:r w:rsidR="007D1A5A">
          <w:rPr>
            <w:noProof/>
            <w:webHidden/>
          </w:rPr>
        </w:r>
        <w:r w:rsidR="007D1A5A">
          <w:rPr>
            <w:noProof/>
            <w:webHidden/>
          </w:rPr>
          <w:fldChar w:fldCharType="separate"/>
        </w:r>
        <w:r w:rsidR="007D1A5A">
          <w:rPr>
            <w:noProof/>
            <w:webHidden/>
          </w:rPr>
          <w:t>105</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2" w:history="1">
        <w:r w:rsidR="007D1A5A" w:rsidRPr="00E71E65">
          <w:rPr>
            <w:rStyle w:val="Hyperlink"/>
            <w:noProof/>
            <w14:scene3d>
              <w14:camera w14:prst="orthographicFront"/>
              <w14:lightRig w14:rig="threePt" w14:dir="t">
                <w14:rot w14:lat="0" w14:lon="0" w14:rev="0"/>
              </w14:lightRig>
            </w14:scene3d>
          </w:rPr>
          <w:t>12.3</w:t>
        </w:r>
        <w:r w:rsidR="007D1A5A">
          <w:rPr>
            <w:rFonts w:asciiTheme="minorHAnsi" w:eastAsiaTheme="minorEastAsia" w:hAnsiTheme="minorHAnsi" w:cstheme="minorBidi"/>
            <w:caps w:val="0"/>
            <w:noProof/>
          </w:rPr>
          <w:tab/>
        </w:r>
        <w:r w:rsidR="007D1A5A" w:rsidRPr="00E71E65">
          <w:rPr>
            <w:rStyle w:val="Hyperlink"/>
            <w:noProof/>
          </w:rPr>
          <w:t>training of local level extension staff and system operators</w:t>
        </w:r>
        <w:r w:rsidR="007D1A5A">
          <w:rPr>
            <w:noProof/>
            <w:webHidden/>
          </w:rPr>
          <w:tab/>
        </w:r>
        <w:r w:rsidR="007D1A5A">
          <w:rPr>
            <w:noProof/>
            <w:webHidden/>
          </w:rPr>
          <w:fldChar w:fldCharType="begin"/>
        </w:r>
        <w:r w:rsidR="007D1A5A">
          <w:rPr>
            <w:noProof/>
            <w:webHidden/>
          </w:rPr>
          <w:instrText xml:space="preserve"> PAGEREF _Toc531654982 \h </w:instrText>
        </w:r>
        <w:r w:rsidR="007D1A5A">
          <w:rPr>
            <w:noProof/>
            <w:webHidden/>
          </w:rPr>
        </w:r>
        <w:r w:rsidR="007D1A5A">
          <w:rPr>
            <w:noProof/>
            <w:webHidden/>
          </w:rPr>
          <w:fldChar w:fldCharType="separate"/>
        </w:r>
        <w:r w:rsidR="007D1A5A">
          <w:rPr>
            <w:noProof/>
            <w:webHidden/>
          </w:rPr>
          <w:t>105</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83" w:history="1">
        <w:r w:rsidR="007D1A5A" w:rsidRPr="00E71E65">
          <w:rPr>
            <w:rStyle w:val="Hyperlink"/>
            <w:noProof/>
            <w14:scene3d>
              <w14:camera w14:prst="orthographicFront"/>
              <w14:lightRig w14:rig="threePt" w14:dir="t">
                <w14:rot w14:lat="0" w14:lon="0" w14:rev="0"/>
              </w14:lightRig>
            </w14:scene3d>
          </w:rPr>
          <w:t>13</w:t>
        </w:r>
        <w:r w:rsidR="007D1A5A">
          <w:rPr>
            <w:rFonts w:asciiTheme="minorHAnsi" w:eastAsiaTheme="minorEastAsia" w:hAnsiTheme="minorHAnsi" w:cstheme="minorBidi"/>
            <w:b w:val="0"/>
            <w:caps w:val="0"/>
            <w:noProof/>
            <w:sz w:val="22"/>
          </w:rPr>
          <w:tab/>
        </w:r>
        <w:r w:rsidR="007D1A5A" w:rsidRPr="00E71E65">
          <w:rPr>
            <w:rStyle w:val="Hyperlink"/>
            <w:noProof/>
          </w:rPr>
          <w:t>PublicSupport services</w:t>
        </w:r>
        <w:r w:rsidR="007D1A5A">
          <w:rPr>
            <w:noProof/>
            <w:webHidden/>
          </w:rPr>
          <w:tab/>
        </w:r>
        <w:r w:rsidR="007D1A5A">
          <w:rPr>
            <w:noProof/>
            <w:webHidden/>
          </w:rPr>
          <w:fldChar w:fldCharType="begin"/>
        </w:r>
        <w:r w:rsidR="007D1A5A">
          <w:rPr>
            <w:noProof/>
            <w:webHidden/>
          </w:rPr>
          <w:instrText xml:space="preserve"> PAGEREF _Toc531654983 \h </w:instrText>
        </w:r>
        <w:r w:rsidR="007D1A5A">
          <w:rPr>
            <w:noProof/>
            <w:webHidden/>
          </w:rPr>
        </w:r>
        <w:r w:rsidR="007D1A5A">
          <w:rPr>
            <w:noProof/>
            <w:webHidden/>
          </w:rPr>
          <w:fldChar w:fldCharType="separate"/>
        </w:r>
        <w:r w:rsidR="007D1A5A">
          <w:rPr>
            <w:noProof/>
            <w:webHidden/>
          </w:rPr>
          <w:t>107</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4" w:history="1">
        <w:r w:rsidR="007D1A5A" w:rsidRPr="00E71E65">
          <w:rPr>
            <w:rStyle w:val="Hyperlink"/>
            <w:noProof/>
            <w14:scene3d>
              <w14:camera w14:prst="orthographicFront"/>
              <w14:lightRig w14:rig="threePt" w14:dir="t">
                <w14:rot w14:lat="0" w14:lon="0" w14:rev="0"/>
              </w14:lightRig>
            </w14:scene3d>
          </w:rPr>
          <w:t>13.1</w:t>
        </w:r>
        <w:r w:rsidR="007D1A5A">
          <w:rPr>
            <w:rFonts w:asciiTheme="minorHAnsi" w:eastAsiaTheme="minorEastAsia" w:hAnsiTheme="minorHAnsi" w:cstheme="minorBidi"/>
            <w:caps w:val="0"/>
            <w:noProof/>
          </w:rPr>
          <w:tab/>
        </w:r>
        <w:r w:rsidR="007D1A5A" w:rsidRPr="00E71E65">
          <w:rPr>
            <w:rStyle w:val="Hyperlink"/>
            <w:noProof/>
          </w:rPr>
          <w:t>identify and quantify agricultural inputs</w:t>
        </w:r>
        <w:r w:rsidR="007D1A5A">
          <w:rPr>
            <w:noProof/>
            <w:webHidden/>
          </w:rPr>
          <w:tab/>
        </w:r>
        <w:r w:rsidR="007D1A5A">
          <w:rPr>
            <w:noProof/>
            <w:webHidden/>
          </w:rPr>
          <w:fldChar w:fldCharType="begin"/>
        </w:r>
        <w:r w:rsidR="007D1A5A">
          <w:rPr>
            <w:noProof/>
            <w:webHidden/>
          </w:rPr>
          <w:instrText xml:space="preserve"> PAGEREF _Toc531654984 \h </w:instrText>
        </w:r>
        <w:r w:rsidR="007D1A5A">
          <w:rPr>
            <w:noProof/>
            <w:webHidden/>
          </w:rPr>
        </w:r>
        <w:r w:rsidR="007D1A5A">
          <w:rPr>
            <w:noProof/>
            <w:webHidden/>
          </w:rPr>
          <w:fldChar w:fldCharType="separate"/>
        </w:r>
        <w:r w:rsidR="007D1A5A">
          <w:rPr>
            <w:noProof/>
            <w:webHidden/>
          </w:rPr>
          <w:t>107</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5" w:history="1">
        <w:r w:rsidR="007D1A5A" w:rsidRPr="00E71E65">
          <w:rPr>
            <w:rStyle w:val="Hyperlink"/>
            <w:noProof/>
            <w14:scene3d>
              <w14:camera w14:prst="orthographicFront"/>
              <w14:lightRig w14:rig="threePt" w14:dir="t">
                <w14:rot w14:lat="0" w14:lon="0" w14:rev="0"/>
              </w14:lightRig>
            </w14:scene3d>
          </w:rPr>
          <w:t>13.2</w:t>
        </w:r>
        <w:r w:rsidR="007D1A5A">
          <w:rPr>
            <w:rFonts w:asciiTheme="minorHAnsi" w:eastAsiaTheme="minorEastAsia" w:hAnsiTheme="minorHAnsi" w:cstheme="minorBidi"/>
            <w:caps w:val="0"/>
            <w:noProof/>
          </w:rPr>
          <w:tab/>
        </w:r>
        <w:r w:rsidR="007D1A5A" w:rsidRPr="00E71E65">
          <w:rPr>
            <w:rStyle w:val="Hyperlink"/>
            <w:noProof/>
          </w:rPr>
          <w:t>role of agricultural support service in o&amp;m</w:t>
        </w:r>
        <w:r w:rsidR="007D1A5A">
          <w:rPr>
            <w:noProof/>
            <w:webHidden/>
          </w:rPr>
          <w:tab/>
        </w:r>
        <w:r w:rsidR="007D1A5A">
          <w:rPr>
            <w:noProof/>
            <w:webHidden/>
          </w:rPr>
          <w:fldChar w:fldCharType="begin"/>
        </w:r>
        <w:r w:rsidR="007D1A5A">
          <w:rPr>
            <w:noProof/>
            <w:webHidden/>
          </w:rPr>
          <w:instrText xml:space="preserve"> PAGEREF _Toc531654985 \h </w:instrText>
        </w:r>
        <w:r w:rsidR="007D1A5A">
          <w:rPr>
            <w:noProof/>
            <w:webHidden/>
          </w:rPr>
        </w:r>
        <w:r w:rsidR="007D1A5A">
          <w:rPr>
            <w:noProof/>
            <w:webHidden/>
          </w:rPr>
          <w:fldChar w:fldCharType="separate"/>
        </w:r>
        <w:r w:rsidR="007D1A5A">
          <w:rPr>
            <w:noProof/>
            <w:webHidden/>
          </w:rPr>
          <w:t>107</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86" w:history="1">
        <w:r w:rsidR="007D1A5A" w:rsidRPr="00E71E65">
          <w:rPr>
            <w:rStyle w:val="Hyperlink"/>
            <w:noProof/>
            <w14:scene3d>
              <w14:camera w14:prst="orthographicFront"/>
              <w14:lightRig w14:rig="threePt" w14:dir="t">
                <w14:rot w14:lat="0" w14:lon="0" w14:rev="0"/>
              </w14:lightRig>
            </w14:scene3d>
          </w:rPr>
          <w:t>14</w:t>
        </w:r>
        <w:r w:rsidR="007D1A5A">
          <w:rPr>
            <w:rFonts w:asciiTheme="minorHAnsi" w:eastAsiaTheme="minorEastAsia" w:hAnsiTheme="minorHAnsi" w:cstheme="minorBidi"/>
            <w:b w:val="0"/>
            <w:caps w:val="0"/>
            <w:noProof/>
            <w:sz w:val="22"/>
          </w:rPr>
          <w:tab/>
        </w:r>
        <w:r w:rsidR="007D1A5A" w:rsidRPr="00E71E65">
          <w:rPr>
            <w:rStyle w:val="Hyperlink"/>
            <w:noProof/>
          </w:rPr>
          <w:t>PARTICIPATORY Monitoring and Evaluation Of OMM activities</w:t>
        </w:r>
        <w:r w:rsidR="007D1A5A">
          <w:rPr>
            <w:noProof/>
            <w:webHidden/>
          </w:rPr>
          <w:tab/>
        </w:r>
        <w:r w:rsidR="007D1A5A">
          <w:rPr>
            <w:noProof/>
            <w:webHidden/>
          </w:rPr>
          <w:fldChar w:fldCharType="begin"/>
        </w:r>
        <w:r w:rsidR="007D1A5A">
          <w:rPr>
            <w:noProof/>
            <w:webHidden/>
          </w:rPr>
          <w:instrText xml:space="preserve"> PAGEREF _Toc531654986 \h </w:instrText>
        </w:r>
        <w:r w:rsidR="007D1A5A">
          <w:rPr>
            <w:noProof/>
            <w:webHidden/>
          </w:rPr>
        </w:r>
        <w:r w:rsidR="007D1A5A">
          <w:rPr>
            <w:noProof/>
            <w:webHidden/>
          </w:rPr>
          <w:fldChar w:fldCharType="separate"/>
        </w:r>
        <w:r w:rsidR="007D1A5A">
          <w:rPr>
            <w:noProof/>
            <w:webHidden/>
          </w:rPr>
          <w:t>109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7" w:history="1">
        <w:r w:rsidR="007D1A5A" w:rsidRPr="00E71E65">
          <w:rPr>
            <w:rStyle w:val="Hyperlink"/>
            <w:noProof/>
            <w14:scene3d>
              <w14:camera w14:prst="orthographicFront"/>
              <w14:lightRig w14:rig="threePt" w14:dir="t">
                <w14:rot w14:lat="0" w14:lon="0" w14:rev="0"/>
              </w14:lightRig>
            </w14:scene3d>
          </w:rPr>
          <w:t>14.1</w:t>
        </w:r>
        <w:r w:rsidR="007D1A5A">
          <w:rPr>
            <w:rFonts w:asciiTheme="minorHAnsi" w:eastAsiaTheme="minorEastAsia" w:hAnsiTheme="minorHAnsi" w:cstheme="minorBidi"/>
            <w:caps w:val="0"/>
            <w:noProof/>
          </w:rPr>
          <w:tab/>
        </w:r>
        <w:r w:rsidR="007D1A5A" w:rsidRPr="00E71E65">
          <w:rPr>
            <w:rStyle w:val="Hyperlink"/>
            <w:noProof/>
          </w:rPr>
          <w:t>importance of pm&amp;e of omm activities</w:t>
        </w:r>
        <w:r w:rsidR="007D1A5A">
          <w:rPr>
            <w:noProof/>
            <w:webHidden/>
          </w:rPr>
          <w:tab/>
        </w:r>
        <w:r w:rsidR="007D1A5A">
          <w:rPr>
            <w:noProof/>
            <w:webHidden/>
          </w:rPr>
          <w:fldChar w:fldCharType="begin"/>
        </w:r>
        <w:r w:rsidR="007D1A5A">
          <w:rPr>
            <w:noProof/>
            <w:webHidden/>
          </w:rPr>
          <w:instrText xml:space="preserve"> PAGEREF _Toc531654987 \h </w:instrText>
        </w:r>
        <w:r w:rsidR="007D1A5A">
          <w:rPr>
            <w:noProof/>
            <w:webHidden/>
          </w:rPr>
        </w:r>
        <w:r w:rsidR="007D1A5A">
          <w:rPr>
            <w:noProof/>
            <w:webHidden/>
          </w:rPr>
          <w:fldChar w:fldCharType="separate"/>
        </w:r>
        <w:r w:rsidR="007D1A5A">
          <w:rPr>
            <w:noProof/>
            <w:webHidden/>
          </w:rPr>
          <w:t>109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8" w:history="1">
        <w:r w:rsidR="007D1A5A" w:rsidRPr="00E71E65">
          <w:rPr>
            <w:rStyle w:val="Hyperlink"/>
            <w:noProof/>
            <w14:scene3d>
              <w14:camera w14:prst="orthographicFront"/>
              <w14:lightRig w14:rig="threePt" w14:dir="t">
                <w14:rot w14:lat="0" w14:lon="0" w14:rev="0"/>
              </w14:lightRig>
            </w14:scene3d>
          </w:rPr>
          <w:t>14.2</w:t>
        </w:r>
        <w:r w:rsidR="007D1A5A">
          <w:rPr>
            <w:rFonts w:asciiTheme="minorHAnsi" w:eastAsiaTheme="minorEastAsia" w:hAnsiTheme="minorHAnsi" w:cstheme="minorBidi"/>
            <w:caps w:val="0"/>
            <w:noProof/>
          </w:rPr>
          <w:tab/>
        </w:r>
        <w:r w:rsidR="007D1A5A" w:rsidRPr="00E71E65">
          <w:rPr>
            <w:rStyle w:val="Hyperlink"/>
            <w:noProof/>
          </w:rPr>
          <w:t>monitoring</w:t>
        </w:r>
        <w:r w:rsidR="007D1A5A">
          <w:rPr>
            <w:noProof/>
            <w:webHidden/>
          </w:rPr>
          <w:tab/>
        </w:r>
        <w:r w:rsidR="007D1A5A">
          <w:rPr>
            <w:noProof/>
            <w:webHidden/>
          </w:rPr>
          <w:fldChar w:fldCharType="begin"/>
        </w:r>
        <w:r w:rsidR="007D1A5A">
          <w:rPr>
            <w:noProof/>
            <w:webHidden/>
          </w:rPr>
          <w:instrText xml:space="preserve"> PAGEREF _Toc531654988 \h </w:instrText>
        </w:r>
        <w:r w:rsidR="007D1A5A">
          <w:rPr>
            <w:noProof/>
            <w:webHidden/>
          </w:rPr>
        </w:r>
        <w:r w:rsidR="007D1A5A">
          <w:rPr>
            <w:noProof/>
            <w:webHidden/>
          </w:rPr>
          <w:fldChar w:fldCharType="separate"/>
        </w:r>
        <w:r w:rsidR="007D1A5A">
          <w:rPr>
            <w:noProof/>
            <w:webHidden/>
          </w:rPr>
          <w:t>109</w:t>
        </w:r>
        <w:r w:rsidR="007D1A5A">
          <w:rPr>
            <w:noProof/>
            <w:webHidden/>
          </w:rPr>
          <w:fldChar w:fldCharType="end"/>
        </w:r>
      </w:hyperlink>
    </w:p>
    <w:p w:rsidR="007D1A5A" w:rsidRDefault="002828E0">
      <w:pPr>
        <w:pStyle w:val="TOC2"/>
        <w:rPr>
          <w:rFonts w:asciiTheme="minorHAnsi" w:eastAsiaTheme="minorEastAsia" w:hAnsiTheme="minorHAnsi" w:cstheme="minorBidi"/>
          <w:caps w:val="0"/>
          <w:noProof/>
        </w:rPr>
      </w:pPr>
      <w:hyperlink w:anchor="_Toc531654989" w:history="1">
        <w:r w:rsidR="007D1A5A" w:rsidRPr="00E71E65">
          <w:rPr>
            <w:rStyle w:val="Hyperlink"/>
            <w:noProof/>
            <w14:scene3d>
              <w14:camera w14:prst="orthographicFront"/>
              <w14:lightRig w14:rig="threePt" w14:dir="t">
                <w14:rot w14:lat="0" w14:lon="0" w14:rev="0"/>
              </w14:lightRig>
            </w14:scene3d>
          </w:rPr>
          <w:t>14.3</w:t>
        </w:r>
        <w:r w:rsidR="007D1A5A">
          <w:rPr>
            <w:rFonts w:asciiTheme="minorHAnsi" w:eastAsiaTheme="minorEastAsia" w:hAnsiTheme="minorHAnsi" w:cstheme="minorBidi"/>
            <w:caps w:val="0"/>
            <w:noProof/>
          </w:rPr>
          <w:tab/>
        </w:r>
        <w:r w:rsidR="007D1A5A" w:rsidRPr="00E71E65">
          <w:rPr>
            <w:rStyle w:val="Hyperlink"/>
            <w:noProof/>
          </w:rPr>
          <w:t>evaluation</w:t>
        </w:r>
        <w:r w:rsidR="007D1A5A">
          <w:rPr>
            <w:noProof/>
            <w:webHidden/>
          </w:rPr>
          <w:tab/>
        </w:r>
        <w:r w:rsidR="007D1A5A">
          <w:rPr>
            <w:noProof/>
            <w:webHidden/>
          </w:rPr>
          <w:fldChar w:fldCharType="begin"/>
        </w:r>
        <w:r w:rsidR="007D1A5A">
          <w:rPr>
            <w:noProof/>
            <w:webHidden/>
          </w:rPr>
          <w:instrText xml:space="preserve"> PAGEREF _Toc531654989 \h </w:instrText>
        </w:r>
        <w:r w:rsidR="007D1A5A">
          <w:rPr>
            <w:noProof/>
            <w:webHidden/>
          </w:rPr>
        </w:r>
        <w:r w:rsidR="007D1A5A">
          <w:rPr>
            <w:noProof/>
            <w:webHidden/>
          </w:rPr>
          <w:fldChar w:fldCharType="separate"/>
        </w:r>
        <w:r w:rsidR="007D1A5A">
          <w:rPr>
            <w:noProof/>
            <w:webHidden/>
          </w:rPr>
          <w:t>111</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90" w:history="1">
        <w:r w:rsidR="007D1A5A" w:rsidRPr="00E71E65">
          <w:rPr>
            <w:rStyle w:val="Hyperlink"/>
            <w:noProof/>
          </w:rPr>
          <w:t>References</w:t>
        </w:r>
        <w:r w:rsidR="007D1A5A">
          <w:rPr>
            <w:noProof/>
            <w:webHidden/>
          </w:rPr>
          <w:tab/>
        </w:r>
        <w:r w:rsidR="007D1A5A">
          <w:rPr>
            <w:noProof/>
            <w:webHidden/>
          </w:rPr>
          <w:fldChar w:fldCharType="begin"/>
        </w:r>
        <w:r w:rsidR="007D1A5A">
          <w:rPr>
            <w:noProof/>
            <w:webHidden/>
          </w:rPr>
          <w:instrText xml:space="preserve"> PAGEREF _Toc531654990 \h </w:instrText>
        </w:r>
        <w:r w:rsidR="007D1A5A">
          <w:rPr>
            <w:noProof/>
            <w:webHidden/>
          </w:rPr>
        </w:r>
        <w:r w:rsidR="007D1A5A">
          <w:rPr>
            <w:noProof/>
            <w:webHidden/>
          </w:rPr>
          <w:fldChar w:fldCharType="separate"/>
        </w:r>
        <w:r w:rsidR="007D1A5A">
          <w:rPr>
            <w:noProof/>
            <w:webHidden/>
          </w:rPr>
          <w:t>113</w:t>
        </w:r>
        <w:r w:rsidR="007D1A5A">
          <w:rPr>
            <w:noProof/>
            <w:webHidden/>
          </w:rPr>
          <w:fldChar w:fldCharType="end"/>
        </w:r>
      </w:hyperlink>
    </w:p>
    <w:p w:rsidR="007D1A5A" w:rsidRDefault="002828E0">
      <w:pPr>
        <w:pStyle w:val="TOC1"/>
        <w:rPr>
          <w:rFonts w:asciiTheme="minorHAnsi" w:eastAsiaTheme="minorEastAsia" w:hAnsiTheme="minorHAnsi" w:cstheme="minorBidi"/>
          <w:b w:val="0"/>
          <w:caps w:val="0"/>
          <w:noProof/>
          <w:sz w:val="22"/>
        </w:rPr>
      </w:pPr>
      <w:hyperlink w:anchor="_Toc531654991" w:history="1">
        <w:r w:rsidR="007D1A5A" w:rsidRPr="00E71E65">
          <w:rPr>
            <w:rStyle w:val="Hyperlink"/>
            <w:noProof/>
          </w:rPr>
          <w:t>Appendices</w:t>
        </w:r>
        <w:r w:rsidR="007D1A5A">
          <w:rPr>
            <w:noProof/>
            <w:webHidden/>
          </w:rPr>
          <w:tab/>
        </w:r>
        <w:r w:rsidR="007D1A5A">
          <w:rPr>
            <w:noProof/>
            <w:webHidden/>
          </w:rPr>
          <w:fldChar w:fldCharType="begin"/>
        </w:r>
        <w:r w:rsidR="007D1A5A">
          <w:rPr>
            <w:noProof/>
            <w:webHidden/>
          </w:rPr>
          <w:instrText xml:space="preserve"> PAGEREF _Toc531654991 \h </w:instrText>
        </w:r>
        <w:r w:rsidR="007D1A5A">
          <w:rPr>
            <w:noProof/>
            <w:webHidden/>
          </w:rPr>
        </w:r>
        <w:r w:rsidR="007D1A5A">
          <w:rPr>
            <w:noProof/>
            <w:webHidden/>
          </w:rPr>
          <w:fldChar w:fldCharType="separate"/>
        </w:r>
        <w:r w:rsidR="007D1A5A">
          <w:rPr>
            <w:noProof/>
            <w:webHidden/>
          </w:rPr>
          <w:t>115</w:t>
        </w:r>
        <w:r w:rsidR="007D1A5A">
          <w:rPr>
            <w:noProof/>
            <w:webHidden/>
          </w:rPr>
          <w:fldChar w:fldCharType="end"/>
        </w:r>
      </w:hyperlink>
    </w:p>
    <w:p w:rsidR="00EA4287" w:rsidRDefault="00A825AB" w:rsidP="00281C95">
      <w:pPr>
        <w:jc w:val="center"/>
        <w:rPr>
          <w:b/>
          <w:sz w:val="28"/>
        </w:rPr>
      </w:pPr>
      <w:r>
        <w:rPr>
          <w:rFonts w:ascii="Arial Bold" w:hAnsi="Arial Bold"/>
          <w:b/>
          <w:caps/>
          <w:sz w:val="24"/>
        </w:rPr>
        <w:fldChar w:fldCharType="end"/>
      </w:r>
      <w:r w:rsidR="00EA4287">
        <w:rPr>
          <w:b/>
          <w:sz w:val="28"/>
        </w:rPr>
        <w:br w:type="page"/>
      </w:r>
      <w:r w:rsidR="00EA4287" w:rsidRPr="00EA4287">
        <w:rPr>
          <w:b/>
          <w:sz w:val="28"/>
        </w:rPr>
        <w:lastRenderedPageBreak/>
        <w:t>APPEND</w:t>
      </w:r>
      <w:r w:rsidR="00281C95">
        <w:rPr>
          <w:b/>
          <w:sz w:val="28"/>
        </w:rPr>
        <w:t>ICES</w:t>
      </w:r>
    </w:p>
    <w:p w:rsidR="00E14294" w:rsidRDefault="00EA4287">
      <w:pPr>
        <w:pStyle w:val="TableofFigures"/>
        <w:tabs>
          <w:tab w:val="right" w:leader="dot" w:pos="9593"/>
        </w:tabs>
        <w:rPr>
          <w:rFonts w:asciiTheme="minorHAnsi" w:eastAsiaTheme="minorEastAsia" w:hAnsiTheme="minorHAnsi" w:cstheme="minorBidi"/>
          <w:noProof/>
        </w:rPr>
      </w:pPr>
      <w:r>
        <w:fldChar w:fldCharType="begin"/>
      </w:r>
      <w:r>
        <w:instrText xml:space="preserve"> TOC \h \z \c "APPENDIX" </w:instrText>
      </w:r>
      <w:r>
        <w:fldChar w:fldCharType="separate"/>
      </w:r>
      <w:hyperlink w:anchor="_Toc531616160" w:history="1">
        <w:r w:rsidR="00E14294" w:rsidRPr="009012ED">
          <w:rPr>
            <w:rStyle w:val="Hyperlink"/>
            <w:noProof/>
          </w:rPr>
          <w:t>APPENDIX I: Dam Inspection Check list</w:t>
        </w:r>
        <w:r w:rsidR="00E14294">
          <w:rPr>
            <w:noProof/>
            <w:webHidden/>
          </w:rPr>
          <w:tab/>
        </w:r>
        <w:r w:rsidR="00E14294">
          <w:rPr>
            <w:noProof/>
            <w:webHidden/>
          </w:rPr>
          <w:fldChar w:fldCharType="begin"/>
        </w:r>
        <w:r w:rsidR="00E14294">
          <w:rPr>
            <w:noProof/>
            <w:webHidden/>
          </w:rPr>
          <w:instrText xml:space="preserve"> PAGEREF _Toc531616160 \h </w:instrText>
        </w:r>
        <w:r w:rsidR="00E14294">
          <w:rPr>
            <w:noProof/>
            <w:webHidden/>
          </w:rPr>
        </w:r>
        <w:r w:rsidR="00E14294">
          <w:rPr>
            <w:noProof/>
            <w:webHidden/>
          </w:rPr>
          <w:fldChar w:fldCharType="separate"/>
        </w:r>
        <w:r w:rsidR="007D1A5A">
          <w:rPr>
            <w:noProof/>
            <w:webHidden/>
          </w:rPr>
          <w:t>117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1" w:history="1">
        <w:r w:rsidR="00E14294" w:rsidRPr="009012ED">
          <w:rPr>
            <w:rStyle w:val="Hyperlink"/>
            <w:noProof/>
          </w:rPr>
          <w:t>APPENDIX II: Operation and Maintenance Log for canal</w:t>
        </w:r>
        <w:r w:rsidR="00E14294">
          <w:rPr>
            <w:noProof/>
            <w:webHidden/>
          </w:rPr>
          <w:tab/>
        </w:r>
        <w:r w:rsidR="00E14294">
          <w:rPr>
            <w:noProof/>
            <w:webHidden/>
          </w:rPr>
          <w:fldChar w:fldCharType="begin"/>
        </w:r>
        <w:r w:rsidR="00E14294">
          <w:rPr>
            <w:noProof/>
            <w:webHidden/>
          </w:rPr>
          <w:instrText xml:space="preserve"> PAGEREF _Toc531616161 \h </w:instrText>
        </w:r>
        <w:r w:rsidR="00E14294">
          <w:rPr>
            <w:noProof/>
            <w:webHidden/>
          </w:rPr>
        </w:r>
        <w:r w:rsidR="00E14294">
          <w:rPr>
            <w:noProof/>
            <w:webHidden/>
          </w:rPr>
          <w:fldChar w:fldCharType="separate"/>
        </w:r>
        <w:r w:rsidR="007D1A5A">
          <w:rPr>
            <w:noProof/>
            <w:webHidden/>
          </w:rPr>
          <w:t>120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2" w:history="1">
        <w:r w:rsidR="00E14294" w:rsidRPr="009012ED">
          <w:rPr>
            <w:rStyle w:val="Hyperlink"/>
            <w:noProof/>
          </w:rPr>
          <w:t>APPENDIX III: List of Scheme major facilities</w:t>
        </w:r>
        <w:r w:rsidR="00E14294">
          <w:rPr>
            <w:noProof/>
            <w:webHidden/>
          </w:rPr>
          <w:tab/>
        </w:r>
        <w:r w:rsidR="00E14294">
          <w:rPr>
            <w:noProof/>
            <w:webHidden/>
          </w:rPr>
          <w:fldChar w:fldCharType="begin"/>
        </w:r>
        <w:r w:rsidR="00E14294">
          <w:rPr>
            <w:noProof/>
            <w:webHidden/>
          </w:rPr>
          <w:instrText xml:space="preserve"> PAGEREF _Toc531616162 \h </w:instrText>
        </w:r>
        <w:r w:rsidR="00E14294">
          <w:rPr>
            <w:noProof/>
            <w:webHidden/>
          </w:rPr>
        </w:r>
        <w:r w:rsidR="00E14294">
          <w:rPr>
            <w:noProof/>
            <w:webHidden/>
          </w:rPr>
          <w:fldChar w:fldCharType="separate"/>
        </w:r>
        <w:r w:rsidR="007D1A5A">
          <w:rPr>
            <w:noProof/>
            <w:webHidden/>
          </w:rPr>
          <w:t>121</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3" w:history="1">
        <w:r w:rsidR="00E14294" w:rsidRPr="009012ED">
          <w:rPr>
            <w:rStyle w:val="Hyperlink"/>
            <w:noProof/>
          </w:rPr>
          <w:t>APPENDIX IV: Field Inspection sheet</w:t>
        </w:r>
        <w:r w:rsidR="00E14294">
          <w:rPr>
            <w:noProof/>
            <w:webHidden/>
          </w:rPr>
          <w:tab/>
        </w:r>
        <w:r w:rsidR="00E14294">
          <w:rPr>
            <w:noProof/>
            <w:webHidden/>
          </w:rPr>
          <w:fldChar w:fldCharType="begin"/>
        </w:r>
        <w:r w:rsidR="00E14294">
          <w:rPr>
            <w:noProof/>
            <w:webHidden/>
          </w:rPr>
          <w:instrText xml:space="preserve"> PAGEREF _Toc531616163 \h </w:instrText>
        </w:r>
        <w:r w:rsidR="00E14294">
          <w:rPr>
            <w:noProof/>
            <w:webHidden/>
          </w:rPr>
        </w:r>
        <w:r w:rsidR="00E14294">
          <w:rPr>
            <w:noProof/>
            <w:webHidden/>
          </w:rPr>
          <w:fldChar w:fldCharType="separate"/>
        </w:r>
        <w:r w:rsidR="007D1A5A">
          <w:rPr>
            <w:noProof/>
            <w:webHidden/>
          </w:rPr>
          <w:t>122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4" w:history="1">
        <w:r w:rsidR="00E14294" w:rsidRPr="009012ED">
          <w:rPr>
            <w:rStyle w:val="Hyperlink"/>
            <w:noProof/>
          </w:rPr>
          <w:t>APPENDIX V: Repair works Action Plan form</w:t>
        </w:r>
        <w:r w:rsidR="00E14294">
          <w:rPr>
            <w:noProof/>
            <w:webHidden/>
          </w:rPr>
          <w:tab/>
        </w:r>
        <w:r w:rsidR="00E14294">
          <w:rPr>
            <w:noProof/>
            <w:webHidden/>
          </w:rPr>
          <w:fldChar w:fldCharType="begin"/>
        </w:r>
        <w:r w:rsidR="00E14294">
          <w:rPr>
            <w:noProof/>
            <w:webHidden/>
          </w:rPr>
          <w:instrText xml:space="preserve"> PAGEREF _Toc531616164 \h </w:instrText>
        </w:r>
        <w:r w:rsidR="00E14294">
          <w:rPr>
            <w:noProof/>
            <w:webHidden/>
          </w:rPr>
        </w:r>
        <w:r w:rsidR="00E14294">
          <w:rPr>
            <w:noProof/>
            <w:webHidden/>
          </w:rPr>
          <w:fldChar w:fldCharType="separate"/>
        </w:r>
        <w:r w:rsidR="007D1A5A">
          <w:rPr>
            <w:noProof/>
            <w:webHidden/>
          </w:rPr>
          <w:t>123</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5" w:history="1">
        <w:r w:rsidR="00E14294" w:rsidRPr="009012ED">
          <w:rPr>
            <w:rStyle w:val="Hyperlink"/>
            <w:noProof/>
          </w:rPr>
          <w:t>APPENDIX VI: Format for List of Farmers and Irrigable Land Size</w:t>
        </w:r>
        <w:r w:rsidR="00E14294">
          <w:rPr>
            <w:noProof/>
            <w:webHidden/>
          </w:rPr>
          <w:tab/>
        </w:r>
        <w:r w:rsidR="00E14294">
          <w:rPr>
            <w:noProof/>
            <w:webHidden/>
          </w:rPr>
          <w:fldChar w:fldCharType="begin"/>
        </w:r>
        <w:r w:rsidR="00E14294">
          <w:rPr>
            <w:noProof/>
            <w:webHidden/>
          </w:rPr>
          <w:instrText xml:space="preserve"> PAGEREF _Toc531616165 \h </w:instrText>
        </w:r>
        <w:r w:rsidR="00E14294">
          <w:rPr>
            <w:noProof/>
            <w:webHidden/>
          </w:rPr>
        </w:r>
        <w:r w:rsidR="00E14294">
          <w:rPr>
            <w:noProof/>
            <w:webHidden/>
          </w:rPr>
          <w:fldChar w:fldCharType="separate"/>
        </w:r>
        <w:r w:rsidR="007D1A5A">
          <w:rPr>
            <w:noProof/>
            <w:webHidden/>
          </w:rPr>
          <w:t>124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6" w:history="1">
        <w:r w:rsidR="00E14294" w:rsidRPr="009012ED">
          <w:rPr>
            <w:rStyle w:val="Hyperlink"/>
            <w:noProof/>
          </w:rPr>
          <w:t>APPENDIX VII: Format for Irrigation schedule</w:t>
        </w:r>
        <w:r w:rsidR="00E14294">
          <w:rPr>
            <w:noProof/>
            <w:webHidden/>
          </w:rPr>
          <w:tab/>
        </w:r>
        <w:r w:rsidR="00E14294">
          <w:rPr>
            <w:noProof/>
            <w:webHidden/>
          </w:rPr>
          <w:fldChar w:fldCharType="begin"/>
        </w:r>
        <w:r w:rsidR="00E14294">
          <w:rPr>
            <w:noProof/>
            <w:webHidden/>
          </w:rPr>
          <w:instrText xml:space="preserve"> PAGEREF _Toc531616166 \h </w:instrText>
        </w:r>
        <w:r w:rsidR="00E14294">
          <w:rPr>
            <w:noProof/>
            <w:webHidden/>
          </w:rPr>
        </w:r>
        <w:r w:rsidR="00E14294">
          <w:rPr>
            <w:noProof/>
            <w:webHidden/>
          </w:rPr>
          <w:fldChar w:fldCharType="separate"/>
        </w:r>
        <w:r w:rsidR="007D1A5A">
          <w:rPr>
            <w:noProof/>
            <w:webHidden/>
          </w:rPr>
          <w:t>125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7" w:history="1">
        <w:r w:rsidR="00E14294" w:rsidRPr="009012ED">
          <w:rPr>
            <w:rStyle w:val="Hyperlink"/>
            <w:noProof/>
          </w:rPr>
          <w:t>APPENDIX VIII: Existing Cropping Pattern of the area</w:t>
        </w:r>
        <w:r w:rsidR="00E14294">
          <w:rPr>
            <w:noProof/>
            <w:webHidden/>
          </w:rPr>
          <w:tab/>
        </w:r>
        <w:r w:rsidR="00E14294">
          <w:rPr>
            <w:noProof/>
            <w:webHidden/>
          </w:rPr>
          <w:fldChar w:fldCharType="begin"/>
        </w:r>
        <w:r w:rsidR="00E14294">
          <w:rPr>
            <w:noProof/>
            <w:webHidden/>
          </w:rPr>
          <w:instrText xml:space="preserve"> PAGEREF _Toc531616167 \h </w:instrText>
        </w:r>
        <w:r w:rsidR="00E14294">
          <w:rPr>
            <w:noProof/>
            <w:webHidden/>
          </w:rPr>
        </w:r>
        <w:r w:rsidR="00E14294">
          <w:rPr>
            <w:noProof/>
            <w:webHidden/>
          </w:rPr>
          <w:fldChar w:fldCharType="separate"/>
        </w:r>
        <w:r w:rsidR="007D1A5A">
          <w:rPr>
            <w:noProof/>
            <w:webHidden/>
          </w:rPr>
          <w:t>126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8" w:history="1">
        <w:r w:rsidR="00E14294" w:rsidRPr="009012ED">
          <w:rPr>
            <w:rStyle w:val="Hyperlink"/>
            <w:noProof/>
          </w:rPr>
          <w:t>APPENDIX IX: Sample format for scheme inventory</w:t>
        </w:r>
        <w:r w:rsidR="00E14294">
          <w:rPr>
            <w:noProof/>
            <w:webHidden/>
          </w:rPr>
          <w:tab/>
        </w:r>
        <w:r w:rsidR="00E14294">
          <w:rPr>
            <w:noProof/>
            <w:webHidden/>
          </w:rPr>
          <w:fldChar w:fldCharType="begin"/>
        </w:r>
        <w:r w:rsidR="00E14294">
          <w:rPr>
            <w:noProof/>
            <w:webHidden/>
          </w:rPr>
          <w:instrText xml:space="preserve"> PAGEREF _Toc531616168 \h </w:instrText>
        </w:r>
        <w:r w:rsidR="00E14294">
          <w:rPr>
            <w:noProof/>
            <w:webHidden/>
          </w:rPr>
        </w:r>
        <w:r w:rsidR="00E14294">
          <w:rPr>
            <w:noProof/>
            <w:webHidden/>
          </w:rPr>
          <w:fldChar w:fldCharType="separate"/>
        </w:r>
        <w:r w:rsidR="007D1A5A">
          <w:rPr>
            <w:noProof/>
            <w:webHidden/>
          </w:rPr>
          <w:t>127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69" w:history="1">
        <w:r w:rsidR="00E14294" w:rsidRPr="009012ED">
          <w:rPr>
            <w:rStyle w:val="Hyperlink"/>
            <w:noProof/>
          </w:rPr>
          <w:t>APPENDIX X: IWUA Activity Monitoring Sheet</w:t>
        </w:r>
        <w:r w:rsidR="00E14294">
          <w:rPr>
            <w:noProof/>
            <w:webHidden/>
          </w:rPr>
          <w:tab/>
        </w:r>
        <w:r w:rsidR="00E14294">
          <w:rPr>
            <w:noProof/>
            <w:webHidden/>
          </w:rPr>
          <w:fldChar w:fldCharType="begin"/>
        </w:r>
        <w:r w:rsidR="00E14294">
          <w:rPr>
            <w:noProof/>
            <w:webHidden/>
          </w:rPr>
          <w:instrText xml:space="preserve"> PAGEREF _Toc531616169 \h </w:instrText>
        </w:r>
        <w:r w:rsidR="00E14294">
          <w:rPr>
            <w:noProof/>
            <w:webHidden/>
          </w:rPr>
        </w:r>
        <w:r w:rsidR="00E14294">
          <w:rPr>
            <w:noProof/>
            <w:webHidden/>
          </w:rPr>
          <w:fldChar w:fldCharType="separate"/>
        </w:r>
        <w:r w:rsidR="007D1A5A">
          <w:rPr>
            <w:noProof/>
            <w:webHidden/>
          </w:rPr>
          <w:t>128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0" w:history="1">
        <w:r w:rsidR="00E14294" w:rsidRPr="009012ED">
          <w:rPr>
            <w:rStyle w:val="Hyperlink"/>
            <w:noProof/>
          </w:rPr>
          <w:t>APPENDIX XI: IWUA performance Monitoring Sheet</w:t>
        </w:r>
        <w:r w:rsidR="00E14294">
          <w:rPr>
            <w:noProof/>
            <w:webHidden/>
          </w:rPr>
          <w:tab/>
        </w:r>
        <w:r w:rsidR="00E14294">
          <w:rPr>
            <w:noProof/>
            <w:webHidden/>
          </w:rPr>
          <w:fldChar w:fldCharType="begin"/>
        </w:r>
        <w:r w:rsidR="00E14294">
          <w:rPr>
            <w:noProof/>
            <w:webHidden/>
          </w:rPr>
          <w:instrText xml:space="preserve"> PAGEREF _Toc531616170 \h </w:instrText>
        </w:r>
        <w:r w:rsidR="00E14294">
          <w:rPr>
            <w:noProof/>
            <w:webHidden/>
          </w:rPr>
        </w:r>
        <w:r w:rsidR="00E14294">
          <w:rPr>
            <w:noProof/>
            <w:webHidden/>
          </w:rPr>
          <w:fldChar w:fldCharType="separate"/>
        </w:r>
        <w:r w:rsidR="007D1A5A">
          <w:rPr>
            <w:noProof/>
            <w:webHidden/>
          </w:rPr>
          <w:t>129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1" w:history="1">
        <w:r w:rsidR="00E14294" w:rsidRPr="009012ED">
          <w:rPr>
            <w:rStyle w:val="Hyperlink"/>
            <w:noProof/>
          </w:rPr>
          <w:t>APPENDIX XII Individual Crop Water Requirements for Arata Chufa Scheme</w:t>
        </w:r>
        <w:r w:rsidR="00E14294">
          <w:rPr>
            <w:noProof/>
            <w:webHidden/>
          </w:rPr>
          <w:tab/>
        </w:r>
        <w:r w:rsidR="00E14294">
          <w:rPr>
            <w:noProof/>
            <w:webHidden/>
          </w:rPr>
          <w:fldChar w:fldCharType="begin"/>
        </w:r>
        <w:r w:rsidR="00E14294">
          <w:rPr>
            <w:noProof/>
            <w:webHidden/>
          </w:rPr>
          <w:instrText xml:space="preserve"> PAGEREF _Toc531616171 \h </w:instrText>
        </w:r>
        <w:r w:rsidR="00E14294">
          <w:rPr>
            <w:noProof/>
            <w:webHidden/>
          </w:rPr>
        </w:r>
        <w:r w:rsidR="00E14294">
          <w:rPr>
            <w:noProof/>
            <w:webHidden/>
          </w:rPr>
          <w:fldChar w:fldCharType="separate"/>
        </w:r>
        <w:r w:rsidR="007D1A5A">
          <w:rPr>
            <w:noProof/>
            <w:webHidden/>
          </w:rPr>
          <w:t>130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2" w:history="1">
        <w:r w:rsidR="00E14294" w:rsidRPr="009012ED">
          <w:rPr>
            <w:rStyle w:val="Hyperlink"/>
            <w:noProof/>
          </w:rPr>
          <w:t>APPENDIX XIII: Weir/Barrage Inspection Check list</w:t>
        </w:r>
        <w:r w:rsidR="00E14294">
          <w:rPr>
            <w:noProof/>
            <w:webHidden/>
          </w:rPr>
          <w:tab/>
        </w:r>
        <w:r w:rsidR="00E14294">
          <w:rPr>
            <w:noProof/>
            <w:webHidden/>
          </w:rPr>
          <w:fldChar w:fldCharType="begin"/>
        </w:r>
        <w:r w:rsidR="00E14294">
          <w:rPr>
            <w:noProof/>
            <w:webHidden/>
          </w:rPr>
          <w:instrText xml:space="preserve"> PAGEREF _Toc531616172 \h </w:instrText>
        </w:r>
        <w:r w:rsidR="00E14294">
          <w:rPr>
            <w:noProof/>
            <w:webHidden/>
          </w:rPr>
        </w:r>
        <w:r w:rsidR="00E14294">
          <w:rPr>
            <w:noProof/>
            <w:webHidden/>
          </w:rPr>
          <w:fldChar w:fldCharType="separate"/>
        </w:r>
        <w:r w:rsidR="007D1A5A">
          <w:rPr>
            <w:noProof/>
            <w:webHidden/>
          </w:rPr>
          <w:t>134</w:t>
        </w:r>
        <w:r w:rsidR="00E14294">
          <w:rPr>
            <w:noProof/>
            <w:webHidden/>
          </w:rPr>
          <w:fldChar w:fldCharType="end"/>
        </w:r>
      </w:hyperlink>
    </w:p>
    <w:p w:rsidR="00A825AB" w:rsidRDefault="00EA4287" w:rsidP="00A825AB">
      <w:pPr>
        <w:spacing w:line="240" w:lineRule="auto"/>
        <w:jc w:val="center"/>
      </w:pPr>
      <w:r>
        <w:fldChar w:fldCharType="end"/>
      </w:r>
    </w:p>
    <w:p w:rsidR="00537384" w:rsidRDefault="00537384" w:rsidP="00A825AB">
      <w:pPr>
        <w:spacing w:line="240" w:lineRule="auto"/>
        <w:jc w:val="center"/>
        <w:rPr>
          <w:b/>
          <w:sz w:val="28"/>
        </w:rPr>
      </w:pPr>
      <w:r w:rsidRPr="00537384">
        <w:rPr>
          <w:b/>
          <w:sz w:val="28"/>
        </w:rPr>
        <w:t>LIST OF TABLES</w:t>
      </w:r>
    </w:p>
    <w:p w:rsidR="00E14294" w:rsidRDefault="002E4DAE">
      <w:pPr>
        <w:pStyle w:val="TableofFigures"/>
        <w:tabs>
          <w:tab w:val="right" w:leader="dot" w:pos="9593"/>
        </w:tabs>
        <w:rPr>
          <w:rFonts w:asciiTheme="minorHAnsi" w:eastAsiaTheme="minorEastAsia" w:hAnsiTheme="minorHAnsi" w:cstheme="minorBidi"/>
          <w:noProof/>
        </w:rPr>
      </w:pPr>
      <w:r>
        <w:rPr>
          <w:b/>
          <w:sz w:val="28"/>
        </w:rPr>
        <w:fldChar w:fldCharType="begin"/>
      </w:r>
      <w:r>
        <w:rPr>
          <w:b/>
          <w:sz w:val="28"/>
        </w:rPr>
        <w:instrText xml:space="preserve"> TOC \h \z \c "Table" </w:instrText>
      </w:r>
      <w:r>
        <w:rPr>
          <w:b/>
          <w:sz w:val="28"/>
        </w:rPr>
        <w:fldChar w:fldCharType="separate"/>
      </w:r>
      <w:hyperlink w:anchor="_Toc531616173" w:history="1">
        <w:r w:rsidR="00E14294" w:rsidRPr="00F54036">
          <w:rPr>
            <w:rStyle w:val="Hyperlink"/>
            <w:noProof/>
          </w:rPr>
          <w:t>Table 5</w:t>
        </w:r>
        <w:r w:rsidR="00E14294" w:rsidRPr="00F54036">
          <w:rPr>
            <w:rStyle w:val="Hyperlink"/>
            <w:noProof/>
          </w:rPr>
          <w:noBreakHyphen/>
          <w:t>1 Sample daily crop water requirement calculation</w:t>
        </w:r>
        <w:r w:rsidR="00E14294">
          <w:rPr>
            <w:noProof/>
            <w:webHidden/>
          </w:rPr>
          <w:tab/>
        </w:r>
        <w:r w:rsidR="00E14294">
          <w:rPr>
            <w:noProof/>
            <w:webHidden/>
          </w:rPr>
          <w:fldChar w:fldCharType="begin"/>
        </w:r>
        <w:r w:rsidR="00E14294">
          <w:rPr>
            <w:noProof/>
            <w:webHidden/>
          </w:rPr>
          <w:instrText xml:space="preserve"> PAGEREF _Toc531616173 \h </w:instrText>
        </w:r>
        <w:r w:rsidR="00E14294">
          <w:rPr>
            <w:noProof/>
            <w:webHidden/>
          </w:rPr>
        </w:r>
        <w:r w:rsidR="00E14294">
          <w:rPr>
            <w:noProof/>
            <w:webHidden/>
          </w:rPr>
          <w:fldChar w:fldCharType="separate"/>
        </w:r>
        <w:r w:rsidR="007D1A5A">
          <w:rPr>
            <w:noProof/>
            <w:webHidden/>
          </w:rPr>
          <w:t>13</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4" w:history="1">
        <w:r w:rsidR="00E14294" w:rsidRPr="00F54036">
          <w:rPr>
            <w:rStyle w:val="Hyperlink"/>
            <w:noProof/>
          </w:rPr>
          <w:t>Table 6</w:t>
        </w:r>
        <w:r w:rsidR="00E14294" w:rsidRPr="00F54036">
          <w:rPr>
            <w:rStyle w:val="Hyperlink"/>
            <w:noProof/>
          </w:rPr>
          <w:noBreakHyphen/>
          <w:t>1: Indicative values of canal conveyance efficiency</w:t>
        </w:r>
        <w:r w:rsidR="00E14294">
          <w:rPr>
            <w:noProof/>
            <w:webHidden/>
          </w:rPr>
          <w:tab/>
        </w:r>
        <w:r w:rsidR="00E14294">
          <w:rPr>
            <w:noProof/>
            <w:webHidden/>
          </w:rPr>
          <w:fldChar w:fldCharType="begin"/>
        </w:r>
        <w:r w:rsidR="00E14294">
          <w:rPr>
            <w:noProof/>
            <w:webHidden/>
          </w:rPr>
          <w:instrText xml:space="preserve"> PAGEREF _Toc531616174 \h </w:instrText>
        </w:r>
        <w:r w:rsidR="00E14294">
          <w:rPr>
            <w:noProof/>
            <w:webHidden/>
          </w:rPr>
        </w:r>
        <w:r w:rsidR="00E14294">
          <w:rPr>
            <w:noProof/>
            <w:webHidden/>
          </w:rPr>
          <w:fldChar w:fldCharType="separate"/>
        </w:r>
        <w:r w:rsidR="007D1A5A">
          <w:rPr>
            <w:noProof/>
            <w:webHidden/>
          </w:rPr>
          <w:t>17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5" w:history="1">
        <w:r w:rsidR="00E14294" w:rsidRPr="00F54036">
          <w:rPr>
            <w:rStyle w:val="Hyperlink"/>
            <w:noProof/>
          </w:rPr>
          <w:t>Table 6</w:t>
        </w:r>
        <w:r w:rsidR="00E14294" w:rsidRPr="00F54036">
          <w:rPr>
            <w:rStyle w:val="Hyperlink"/>
            <w:noProof/>
          </w:rPr>
          <w:noBreakHyphen/>
          <w:t>2: Indicative value of field application efficiency</w:t>
        </w:r>
        <w:r w:rsidR="00E14294">
          <w:rPr>
            <w:noProof/>
            <w:webHidden/>
          </w:rPr>
          <w:tab/>
        </w:r>
        <w:r w:rsidR="00E14294">
          <w:rPr>
            <w:noProof/>
            <w:webHidden/>
          </w:rPr>
          <w:fldChar w:fldCharType="begin"/>
        </w:r>
        <w:r w:rsidR="00E14294">
          <w:rPr>
            <w:noProof/>
            <w:webHidden/>
          </w:rPr>
          <w:instrText xml:space="preserve"> PAGEREF _Toc531616175 \h </w:instrText>
        </w:r>
        <w:r w:rsidR="00E14294">
          <w:rPr>
            <w:noProof/>
            <w:webHidden/>
          </w:rPr>
        </w:r>
        <w:r w:rsidR="00E14294">
          <w:rPr>
            <w:noProof/>
            <w:webHidden/>
          </w:rPr>
          <w:fldChar w:fldCharType="separate"/>
        </w:r>
        <w:r w:rsidR="007D1A5A">
          <w:rPr>
            <w:noProof/>
            <w:webHidden/>
          </w:rPr>
          <w:t>17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6" w:history="1">
        <w:r w:rsidR="00E14294" w:rsidRPr="00F54036">
          <w:rPr>
            <w:rStyle w:val="Hyperlink"/>
            <w:noProof/>
          </w:rPr>
          <w:t>Table 6</w:t>
        </w:r>
        <w:r w:rsidR="00E14294" w:rsidRPr="00F54036">
          <w:rPr>
            <w:rStyle w:val="Hyperlink"/>
            <w:noProof/>
          </w:rPr>
          <w:noBreakHyphen/>
          <w:t>3: Typical values for the available water for different soil textures</w:t>
        </w:r>
        <w:r w:rsidR="00E14294">
          <w:rPr>
            <w:noProof/>
            <w:webHidden/>
          </w:rPr>
          <w:tab/>
        </w:r>
        <w:r w:rsidR="00E14294">
          <w:rPr>
            <w:noProof/>
            <w:webHidden/>
          </w:rPr>
          <w:fldChar w:fldCharType="begin"/>
        </w:r>
        <w:r w:rsidR="00E14294">
          <w:rPr>
            <w:noProof/>
            <w:webHidden/>
          </w:rPr>
          <w:instrText xml:space="preserve"> PAGEREF _Toc531616176 \h </w:instrText>
        </w:r>
        <w:r w:rsidR="00E14294">
          <w:rPr>
            <w:noProof/>
            <w:webHidden/>
          </w:rPr>
        </w:r>
        <w:r w:rsidR="00E14294">
          <w:rPr>
            <w:noProof/>
            <w:webHidden/>
          </w:rPr>
          <w:fldChar w:fldCharType="separate"/>
        </w:r>
        <w:r w:rsidR="007D1A5A">
          <w:rPr>
            <w:noProof/>
            <w:webHidden/>
          </w:rPr>
          <w:t>19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7" w:history="1">
        <w:r w:rsidR="00E14294" w:rsidRPr="00F54036">
          <w:rPr>
            <w:rStyle w:val="Hyperlink"/>
            <w:noProof/>
          </w:rPr>
          <w:t>Table 6</w:t>
        </w:r>
        <w:r w:rsidR="00E14294" w:rsidRPr="00F54036">
          <w:rPr>
            <w:rStyle w:val="Hyperlink"/>
            <w:noProof/>
          </w:rPr>
          <w:noBreakHyphen/>
          <w:t>4: Soil Feel Test</w:t>
        </w:r>
        <w:r w:rsidR="00E14294">
          <w:rPr>
            <w:noProof/>
            <w:webHidden/>
          </w:rPr>
          <w:tab/>
        </w:r>
        <w:r w:rsidR="00E14294">
          <w:rPr>
            <w:noProof/>
            <w:webHidden/>
          </w:rPr>
          <w:fldChar w:fldCharType="begin"/>
        </w:r>
        <w:r w:rsidR="00E14294">
          <w:rPr>
            <w:noProof/>
            <w:webHidden/>
          </w:rPr>
          <w:instrText xml:space="preserve"> PAGEREF _Toc531616177 \h </w:instrText>
        </w:r>
        <w:r w:rsidR="00E14294">
          <w:rPr>
            <w:noProof/>
            <w:webHidden/>
          </w:rPr>
        </w:r>
        <w:r w:rsidR="00E14294">
          <w:rPr>
            <w:noProof/>
            <w:webHidden/>
          </w:rPr>
          <w:fldChar w:fldCharType="separate"/>
        </w:r>
        <w:r w:rsidR="007D1A5A">
          <w:rPr>
            <w:noProof/>
            <w:webHidden/>
          </w:rPr>
          <w:t>24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8" w:history="1">
        <w:r w:rsidR="00E14294" w:rsidRPr="00F54036">
          <w:rPr>
            <w:rStyle w:val="Hyperlink"/>
            <w:noProof/>
          </w:rPr>
          <w:t>Table 7</w:t>
        </w:r>
        <w:r w:rsidR="00E14294" w:rsidRPr="00F54036">
          <w:rPr>
            <w:rStyle w:val="Hyperlink"/>
            <w:noProof/>
          </w:rPr>
          <w:noBreakHyphen/>
          <w:t>1: Designed maximum water budget to each block</w:t>
        </w:r>
        <w:r w:rsidR="00E14294">
          <w:rPr>
            <w:noProof/>
            <w:webHidden/>
          </w:rPr>
          <w:tab/>
        </w:r>
        <w:r w:rsidR="00E14294">
          <w:rPr>
            <w:noProof/>
            <w:webHidden/>
          </w:rPr>
          <w:fldChar w:fldCharType="begin"/>
        </w:r>
        <w:r w:rsidR="00E14294">
          <w:rPr>
            <w:noProof/>
            <w:webHidden/>
          </w:rPr>
          <w:instrText xml:space="preserve"> PAGEREF _Toc531616178 \h </w:instrText>
        </w:r>
        <w:r w:rsidR="00E14294">
          <w:rPr>
            <w:noProof/>
            <w:webHidden/>
          </w:rPr>
        </w:r>
        <w:r w:rsidR="00E14294">
          <w:rPr>
            <w:noProof/>
            <w:webHidden/>
          </w:rPr>
          <w:fldChar w:fldCharType="separate"/>
        </w:r>
        <w:r w:rsidR="007D1A5A">
          <w:rPr>
            <w:noProof/>
            <w:webHidden/>
          </w:rPr>
          <w:t>36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79" w:history="1">
        <w:r w:rsidR="00E14294" w:rsidRPr="00F54036">
          <w:rPr>
            <w:rStyle w:val="Hyperlink"/>
            <w:noProof/>
          </w:rPr>
          <w:t>Table 7</w:t>
        </w:r>
        <w:r w:rsidR="00E14294" w:rsidRPr="00F54036">
          <w:rPr>
            <w:rStyle w:val="Hyperlink"/>
            <w:noProof/>
          </w:rPr>
          <w:noBreakHyphen/>
          <w:t>2: Monthly minimum flow data of Ketar River (m</w:t>
        </w:r>
        <w:r w:rsidR="00E14294" w:rsidRPr="00F54036">
          <w:rPr>
            <w:rStyle w:val="Hyperlink"/>
            <w:noProof/>
            <w:vertAlign w:val="superscript"/>
          </w:rPr>
          <w:t>3</w:t>
        </w:r>
        <w:r w:rsidR="00E14294" w:rsidRPr="00F54036">
          <w:rPr>
            <w:rStyle w:val="Hyperlink"/>
            <w:noProof/>
          </w:rPr>
          <w:t>/s)</w:t>
        </w:r>
        <w:r w:rsidR="00E14294">
          <w:rPr>
            <w:noProof/>
            <w:webHidden/>
          </w:rPr>
          <w:tab/>
        </w:r>
        <w:r w:rsidR="00E14294">
          <w:rPr>
            <w:noProof/>
            <w:webHidden/>
          </w:rPr>
          <w:fldChar w:fldCharType="begin"/>
        </w:r>
        <w:r w:rsidR="00E14294">
          <w:rPr>
            <w:noProof/>
            <w:webHidden/>
          </w:rPr>
          <w:instrText xml:space="preserve"> PAGEREF _Toc531616179 \h </w:instrText>
        </w:r>
        <w:r w:rsidR="00E14294">
          <w:rPr>
            <w:noProof/>
            <w:webHidden/>
          </w:rPr>
        </w:r>
        <w:r w:rsidR="00E14294">
          <w:rPr>
            <w:noProof/>
            <w:webHidden/>
          </w:rPr>
          <w:fldChar w:fldCharType="separate"/>
        </w:r>
        <w:r w:rsidR="007D1A5A">
          <w:rPr>
            <w:noProof/>
            <w:webHidden/>
          </w:rPr>
          <w:t>38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0" w:history="1">
        <w:r w:rsidR="00E14294" w:rsidRPr="00F54036">
          <w:rPr>
            <w:rStyle w:val="Hyperlink"/>
            <w:noProof/>
          </w:rPr>
          <w:t>Table 7</w:t>
        </w:r>
        <w:r w:rsidR="00E14294" w:rsidRPr="00F54036">
          <w:rPr>
            <w:rStyle w:val="Hyperlink"/>
            <w:noProof/>
          </w:rPr>
          <w:noBreakHyphen/>
          <w:t>3: Water availability of Chufa River in m3/s</w:t>
        </w:r>
        <w:r w:rsidR="00E14294">
          <w:rPr>
            <w:noProof/>
            <w:webHidden/>
          </w:rPr>
          <w:tab/>
        </w:r>
        <w:r w:rsidR="00E14294">
          <w:rPr>
            <w:noProof/>
            <w:webHidden/>
          </w:rPr>
          <w:fldChar w:fldCharType="begin"/>
        </w:r>
        <w:r w:rsidR="00E14294">
          <w:rPr>
            <w:noProof/>
            <w:webHidden/>
          </w:rPr>
          <w:instrText xml:space="preserve"> PAGEREF _Toc531616180 \h </w:instrText>
        </w:r>
        <w:r w:rsidR="00E14294">
          <w:rPr>
            <w:noProof/>
            <w:webHidden/>
          </w:rPr>
        </w:r>
        <w:r w:rsidR="00E14294">
          <w:rPr>
            <w:noProof/>
            <w:webHidden/>
          </w:rPr>
          <w:fldChar w:fldCharType="separate"/>
        </w:r>
        <w:r w:rsidR="007D1A5A">
          <w:rPr>
            <w:noProof/>
            <w:webHidden/>
          </w:rPr>
          <w:t>39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1" w:history="1">
        <w:r w:rsidR="00E14294" w:rsidRPr="00F54036">
          <w:rPr>
            <w:rStyle w:val="Hyperlink"/>
            <w:noProof/>
          </w:rPr>
          <w:t>Table 7</w:t>
        </w:r>
        <w:r w:rsidR="00E14294" w:rsidRPr="00F54036">
          <w:rPr>
            <w:rStyle w:val="Hyperlink"/>
            <w:noProof/>
          </w:rPr>
          <w:noBreakHyphen/>
          <w:t>4: Dry Season Cropping plan of Arata Chufa SSI scheme (year 2016/17 GC)</w:t>
        </w:r>
        <w:r w:rsidR="00E14294">
          <w:rPr>
            <w:noProof/>
            <w:webHidden/>
          </w:rPr>
          <w:tab/>
        </w:r>
        <w:r w:rsidR="00E14294">
          <w:rPr>
            <w:noProof/>
            <w:webHidden/>
          </w:rPr>
          <w:fldChar w:fldCharType="begin"/>
        </w:r>
        <w:r w:rsidR="00E14294">
          <w:rPr>
            <w:noProof/>
            <w:webHidden/>
          </w:rPr>
          <w:instrText xml:space="preserve"> PAGEREF _Toc531616181 \h </w:instrText>
        </w:r>
        <w:r w:rsidR="00E14294">
          <w:rPr>
            <w:noProof/>
            <w:webHidden/>
          </w:rPr>
        </w:r>
        <w:r w:rsidR="00E14294">
          <w:rPr>
            <w:noProof/>
            <w:webHidden/>
          </w:rPr>
          <w:fldChar w:fldCharType="separate"/>
        </w:r>
        <w:r w:rsidR="007D1A5A">
          <w:rPr>
            <w:noProof/>
            <w:webHidden/>
          </w:rPr>
          <w:t>39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2" w:history="1">
        <w:r w:rsidR="00E14294" w:rsidRPr="00F54036">
          <w:rPr>
            <w:rStyle w:val="Hyperlink"/>
            <w:noProof/>
          </w:rPr>
          <w:t>Table 7</w:t>
        </w:r>
        <w:r w:rsidR="00E14294" w:rsidRPr="00F54036">
          <w:rPr>
            <w:rStyle w:val="Hyperlink"/>
            <w:noProof/>
          </w:rPr>
          <w:noBreakHyphen/>
          <w:t>5: Wet season cropping plan of Arata Chufa SSI scheme (year 2016/17 GC)</w:t>
        </w:r>
        <w:r w:rsidR="00E14294">
          <w:rPr>
            <w:noProof/>
            <w:webHidden/>
          </w:rPr>
          <w:tab/>
        </w:r>
        <w:r w:rsidR="00E14294">
          <w:rPr>
            <w:noProof/>
            <w:webHidden/>
          </w:rPr>
          <w:fldChar w:fldCharType="begin"/>
        </w:r>
        <w:r w:rsidR="00E14294">
          <w:rPr>
            <w:noProof/>
            <w:webHidden/>
          </w:rPr>
          <w:instrText xml:space="preserve"> PAGEREF _Toc531616182 \h </w:instrText>
        </w:r>
        <w:r w:rsidR="00E14294">
          <w:rPr>
            <w:noProof/>
            <w:webHidden/>
          </w:rPr>
        </w:r>
        <w:r w:rsidR="00E14294">
          <w:rPr>
            <w:noProof/>
            <w:webHidden/>
          </w:rPr>
          <w:fldChar w:fldCharType="separate"/>
        </w:r>
        <w:r w:rsidR="007D1A5A">
          <w:rPr>
            <w:noProof/>
            <w:webHidden/>
          </w:rPr>
          <w:t>39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3" w:history="1">
        <w:r w:rsidR="00E14294" w:rsidRPr="00F54036">
          <w:rPr>
            <w:rStyle w:val="Hyperlink"/>
            <w:noProof/>
          </w:rPr>
          <w:t>Table 7</w:t>
        </w:r>
        <w:r w:rsidR="00E14294" w:rsidRPr="00F54036">
          <w:rPr>
            <w:rStyle w:val="Hyperlink"/>
            <w:noProof/>
          </w:rPr>
          <w:noBreakHyphen/>
          <w:t>6: Scheme Irrigation water requirements for Arata Chufa</w:t>
        </w:r>
        <w:r w:rsidR="00E14294">
          <w:rPr>
            <w:noProof/>
            <w:webHidden/>
          </w:rPr>
          <w:tab/>
        </w:r>
        <w:r w:rsidR="00E14294">
          <w:rPr>
            <w:noProof/>
            <w:webHidden/>
          </w:rPr>
          <w:fldChar w:fldCharType="begin"/>
        </w:r>
        <w:r w:rsidR="00E14294">
          <w:rPr>
            <w:noProof/>
            <w:webHidden/>
          </w:rPr>
          <w:instrText xml:space="preserve"> PAGEREF _Toc531616183 \h </w:instrText>
        </w:r>
        <w:r w:rsidR="00E14294">
          <w:rPr>
            <w:noProof/>
            <w:webHidden/>
          </w:rPr>
        </w:r>
        <w:r w:rsidR="00E14294">
          <w:rPr>
            <w:noProof/>
            <w:webHidden/>
          </w:rPr>
          <w:fldChar w:fldCharType="separate"/>
        </w:r>
        <w:r w:rsidR="007D1A5A">
          <w:rPr>
            <w:noProof/>
            <w:webHidden/>
          </w:rPr>
          <w:t>40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4" w:history="1">
        <w:r w:rsidR="00E14294" w:rsidRPr="00F54036">
          <w:rPr>
            <w:rStyle w:val="Hyperlink"/>
            <w:noProof/>
          </w:rPr>
          <w:t>Table 7</w:t>
        </w:r>
        <w:r w:rsidR="00E14294" w:rsidRPr="00F54036">
          <w:rPr>
            <w:rStyle w:val="Hyperlink"/>
            <w:noProof/>
          </w:rPr>
          <w:noBreakHyphen/>
          <w:t>7: Maximum water budget to each block (for 2016/17 cropping plan)</w:t>
        </w:r>
        <w:r w:rsidR="00E14294">
          <w:rPr>
            <w:noProof/>
            <w:webHidden/>
          </w:rPr>
          <w:tab/>
        </w:r>
        <w:r w:rsidR="00E14294">
          <w:rPr>
            <w:noProof/>
            <w:webHidden/>
          </w:rPr>
          <w:fldChar w:fldCharType="begin"/>
        </w:r>
        <w:r w:rsidR="00E14294">
          <w:rPr>
            <w:noProof/>
            <w:webHidden/>
          </w:rPr>
          <w:instrText xml:space="preserve"> PAGEREF _Toc531616184 \h </w:instrText>
        </w:r>
        <w:r w:rsidR="00E14294">
          <w:rPr>
            <w:noProof/>
            <w:webHidden/>
          </w:rPr>
        </w:r>
        <w:r w:rsidR="00E14294">
          <w:rPr>
            <w:noProof/>
            <w:webHidden/>
          </w:rPr>
          <w:fldChar w:fldCharType="separate"/>
        </w:r>
        <w:r w:rsidR="007D1A5A">
          <w:rPr>
            <w:noProof/>
            <w:webHidden/>
          </w:rPr>
          <w:t>40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5" w:history="1">
        <w:r w:rsidR="00E14294" w:rsidRPr="00F54036">
          <w:rPr>
            <w:rStyle w:val="Hyperlink"/>
            <w:noProof/>
          </w:rPr>
          <w:t>Table 7</w:t>
        </w:r>
        <w:r w:rsidR="00E14294" w:rsidRPr="00F54036">
          <w:rPr>
            <w:rStyle w:val="Hyperlink"/>
            <w:noProof/>
          </w:rPr>
          <w:noBreakHyphen/>
          <w:t>8: Dry season irrigation intervals of crops in Arata Chufa Scheme (2016/2017 GC)</w:t>
        </w:r>
        <w:r w:rsidR="00E14294">
          <w:rPr>
            <w:noProof/>
            <w:webHidden/>
          </w:rPr>
          <w:tab/>
        </w:r>
        <w:r w:rsidR="00E14294">
          <w:rPr>
            <w:noProof/>
            <w:webHidden/>
          </w:rPr>
          <w:fldChar w:fldCharType="begin"/>
        </w:r>
        <w:r w:rsidR="00E14294">
          <w:rPr>
            <w:noProof/>
            <w:webHidden/>
          </w:rPr>
          <w:instrText xml:space="preserve"> PAGEREF _Toc531616185 \h </w:instrText>
        </w:r>
        <w:r w:rsidR="00E14294">
          <w:rPr>
            <w:noProof/>
            <w:webHidden/>
          </w:rPr>
        </w:r>
        <w:r w:rsidR="00E14294">
          <w:rPr>
            <w:noProof/>
            <w:webHidden/>
          </w:rPr>
          <w:fldChar w:fldCharType="separate"/>
        </w:r>
        <w:r w:rsidR="007D1A5A">
          <w:rPr>
            <w:noProof/>
            <w:webHidden/>
          </w:rPr>
          <w:t>41</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6" w:history="1">
        <w:r w:rsidR="00E14294" w:rsidRPr="00F54036">
          <w:rPr>
            <w:rStyle w:val="Hyperlink"/>
            <w:noProof/>
          </w:rPr>
          <w:t>Table 7</w:t>
        </w:r>
        <w:r w:rsidR="00E14294" w:rsidRPr="00F54036">
          <w:rPr>
            <w:rStyle w:val="Hyperlink"/>
            <w:noProof/>
          </w:rPr>
          <w:noBreakHyphen/>
          <w:t>9: Wet season irrigation intervals of crops in Arata Chufa Scheme (2016/2017 GC)</w:t>
        </w:r>
        <w:r w:rsidR="00E14294">
          <w:rPr>
            <w:noProof/>
            <w:webHidden/>
          </w:rPr>
          <w:tab/>
        </w:r>
        <w:r w:rsidR="00E14294">
          <w:rPr>
            <w:noProof/>
            <w:webHidden/>
          </w:rPr>
          <w:fldChar w:fldCharType="begin"/>
        </w:r>
        <w:r w:rsidR="00E14294">
          <w:rPr>
            <w:noProof/>
            <w:webHidden/>
          </w:rPr>
          <w:instrText xml:space="preserve"> PAGEREF _Toc531616186 \h </w:instrText>
        </w:r>
        <w:r w:rsidR="00E14294">
          <w:rPr>
            <w:noProof/>
            <w:webHidden/>
          </w:rPr>
        </w:r>
        <w:r w:rsidR="00E14294">
          <w:rPr>
            <w:noProof/>
            <w:webHidden/>
          </w:rPr>
          <w:fldChar w:fldCharType="separate"/>
        </w:r>
        <w:r w:rsidR="007D1A5A">
          <w:rPr>
            <w:noProof/>
            <w:webHidden/>
          </w:rPr>
          <w:t>42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7" w:history="1">
        <w:r w:rsidR="00E14294" w:rsidRPr="00F54036">
          <w:rPr>
            <w:rStyle w:val="Hyperlink"/>
            <w:noProof/>
          </w:rPr>
          <w:t>Table 7</w:t>
        </w:r>
        <w:r w:rsidR="00E14294" w:rsidRPr="00F54036">
          <w:rPr>
            <w:rStyle w:val="Hyperlink"/>
            <w:noProof/>
          </w:rPr>
          <w:noBreakHyphen/>
          <w:t>10: Field level flow rate per hectare during each development stage of the crops</w:t>
        </w:r>
        <w:r w:rsidR="00E14294">
          <w:rPr>
            <w:noProof/>
            <w:webHidden/>
          </w:rPr>
          <w:tab/>
        </w:r>
        <w:r w:rsidR="00E14294">
          <w:rPr>
            <w:noProof/>
            <w:webHidden/>
          </w:rPr>
          <w:fldChar w:fldCharType="begin"/>
        </w:r>
        <w:r w:rsidR="00E14294">
          <w:rPr>
            <w:noProof/>
            <w:webHidden/>
          </w:rPr>
          <w:instrText xml:space="preserve"> PAGEREF _Toc531616187 \h </w:instrText>
        </w:r>
        <w:r w:rsidR="00E14294">
          <w:rPr>
            <w:noProof/>
            <w:webHidden/>
          </w:rPr>
        </w:r>
        <w:r w:rsidR="00E14294">
          <w:rPr>
            <w:noProof/>
            <w:webHidden/>
          </w:rPr>
          <w:fldChar w:fldCharType="separate"/>
        </w:r>
        <w:r w:rsidR="007D1A5A">
          <w:rPr>
            <w:noProof/>
            <w:webHidden/>
          </w:rPr>
          <w:t>43</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8" w:history="1">
        <w:r w:rsidR="00E14294" w:rsidRPr="00F54036">
          <w:rPr>
            <w:rStyle w:val="Hyperlink"/>
            <w:noProof/>
          </w:rPr>
          <w:t>Table 7</w:t>
        </w:r>
        <w:r w:rsidR="00E14294" w:rsidRPr="00F54036">
          <w:rPr>
            <w:rStyle w:val="Hyperlink"/>
            <w:noProof/>
          </w:rPr>
          <w:noBreakHyphen/>
          <w:t>11Irrigation demand of tomato field for drip system</w:t>
        </w:r>
        <w:r w:rsidR="00E14294">
          <w:rPr>
            <w:noProof/>
            <w:webHidden/>
          </w:rPr>
          <w:tab/>
        </w:r>
        <w:r w:rsidR="00E14294">
          <w:rPr>
            <w:noProof/>
            <w:webHidden/>
          </w:rPr>
          <w:fldChar w:fldCharType="begin"/>
        </w:r>
        <w:r w:rsidR="00E14294">
          <w:rPr>
            <w:noProof/>
            <w:webHidden/>
          </w:rPr>
          <w:instrText xml:space="preserve"> PAGEREF _Toc531616188 \h </w:instrText>
        </w:r>
        <w:r w:rsidR="00E14294">
          <w:rPr>
            <w:noProof/>
            <w:webHidden/>
          </w:rPr>
        </w:r>
        <w:r w:rsidR="00E14294">
          <w:rPr>
            <w:noProof/>
            <w:webHidden/>
          </w:rPr>
          <w:fldChar w:fldCharType="separate"/>
        </w:r>
        <w:r w:rsidR="007D1A5A">
          <w:rPr>
            <w:noProof/>
            <w:webHidden/>
          </w:rPr>
          <w:t>44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89" w:history="1">
        <w:r w:rsidR="00E14294" w:rsidRPr="00F54036">
          <w:rPr>
            <w:rStyle w:val="Hyperlink"/>
            <w:noProof/>
          </w:rPr>
          <w:t>Table 7</w:t>
        </w:r>
        <w:r w:rsidR="00E14294" w:rsidRPr="00F54036">
          <w:rPr>
            <w:rStyle w:val="Hyperlink"/>
            <w:noProof/>
          </w:rPr>
          <w:noBreakHyphen/>
          <w:t>12 Drip system irrigation schedule for tomato field</w:t>
        </w:r>
        <w:r w:rsidR="00E14294">
          <w:rPr>
            <w:noProof/>
            <w:webHidden/>
          </w:rPr>
          <w:tab/>
        </w:r>
        <w:r w:rsidR="00E14294">
          <w:rPr>
            <w:noProof/>
            <w:webHidden/>
          </w:rPr>
          <w:fldChar w:fldCharType="begin"/>
        </w:r>
        <w:r w:rsidR="00E14294">
          <w:rPr>
            <w:noProof/>
            <w:webHidden/>
          </w:rPr>
          <w:instrText xml:space="preserve"> PAGEREF _Toc531616189 \h </w:instrText>
        </w:r>
        <w:r w:rsidR="00E14294">
          <w:rPr>
            <w:noProof/>
            <w:webHidden/>
          </w:rPr>
        </w:r>
        <w:r w:rsidR="00E14294">
          <w:rPr>
            <w:noProof/>
            <w:webHidden/>
          </w:rPr>
          <w:fldChar w:fldCharType="separate"/>
        </w:r>
        <w:r w:rsidR="007D1A5A">
          <w:rPr>
            <w:noProof/>
            <w:webHidden/>
          </w:rPr>
          <w:t>45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0" w:history="1">
        <w:r w:rsidR="00E14294" w:rsidRPr="00F54036">
          <w:rPr>
            <w:rStyle w:val="Hyperlink"/>
            <w:noProof/>
          </w:rPr>
          <w:t>Table 7</w:t>
        </w:r>
        <w:r w:rsidR="00E14294" w:rsidRPr="00F54036">
          <w:rPr>
            <w:rStyle w:val="Hyperlink"/>
            <w:noProof/>
          </w:rPr>
          <w:noBreakHyphen/>
          <w:t>13: Irrigation demand of Tomato field for sprinkler system</w:t>
        </w:r>
        <w:r w:rsidR="00E14294">
          <w:rPr>
            <w:noProof/>
            <w:webHidden/>
          </w:rPr>
          <w:tab/>
        </w:r>
        <w:r w:rsidR="00E14294">
          <w:rPr>
            <w:noProof/>
            <w:webHidden/>
          </w:rPr>
          <w:fldChar w:fldCharType="begin"/>
        </w:r>
        <w:r w:rsidR="00E14294">
          <w:rPr>
            <w:noProof/>
            <w:webHidden/>
          </w:rPr>
          <w:instrText xml:space="preserve"> PAGEREF _Toc531616190 \h </w:instrText>
        </w:r>
        <w:r w:rsidR="00E14294">
          <w:rPr>
            <w:noProof/>
            <w:webHidden/>
          </w:rPr>
        </w:r>
        <w:r w:rsidR="00E14294">
          <w:rPr>
            <w:noProof/>
            <w:webHidden/>
          </w:rPr>
          <w:fldChar w:fldCharType="separate"/>
        </w:r>
        <w:r w:rsidR="007D1A5A">
          <w:rPr>
            <w:noProof/>
            <w:webHidden/>
          </w:rPr>
          <w:t>46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1" w:history="1">
        <w:r w:rsidR="00E14294" w:rsidRPr="00F54036">
          <w:rPr>
            <w:rStyle w:val="Hyperlink"/>
            <w:noProof/>
          </w:rPr>
          <w:t>Table 7</w:t>
        </w:r>
        <w:r w:rsidR="00E14294" w:rsidRPr="00F54036">
          <w:rPr>
            <w:rStyle w:val="Hyperlink"/>
            <w:noProof/>
          </w:rPr>
          <w:noBreakHyphen/>
          <w:t>14 Sprinkler system irrigation schedule for tomato field</w:t>
        </w:r>
        <w:r w:rsidR="00E14294">
          <w:rPr>
            <w:noProof/>
            <w:webHidden/>
          </w:rPr>
          <w:tab/>
        </w:r>
        <w:r w:rsidR="00E14294">
          <w:rPr>
            <w:noProof/>
            <w:webHidden/>
          </w:rPr>
          <w:fldChar w:fldCharType="begin"/>
        </w:r>
        <w:r w:rsidR="00E14294">
          <w:rPr>
            <w:noProof/>
            <w:webHidden/>
          </w:rPr>
          <w:instrText xml:space="preserve"> PAGEREF _Toc531616191 \h </w:instrText>
        </w:r>
        <w:r w:rsidR="00E14294">
          <w:rPr>
            <w:noProof/>
            <w:webHidden/>
          </w:rPr>
        </w:r>
        <w:r w:rsidR="00E14294">
          <w:rPr>
            <w:noProof/>
            <w:webHidden/>
          </w:rPr>
          <w:fldChar w:fldCharType="separate"/>
        </w:r>
        <w:r w:rsidR="007D1A5A">
          <w:rPr>
            <w:noProof/>
            <w:webHidden/>
          </w:rPr>
          <w:t>46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2" w:history="1">
        <w:r w:rsidR="00E14294" w:rsidRPr="00F54036">
          <w:rPr>
            <w:rStyle w:val="Hyperlink"/>
            <w:noProof/>
          </w:rPr>
          <w:t>Table 8</w:t>
        </w:r>
        <w:r w:rsidR="00E14294" w:rsidRPr="00F54036">
          <w:rPr>
            <w:rStyle w:val="Hyperlink"/>
            <w:noProof/>
          </w:rPr>
          <w:noBreakHyphen/>
          <w:t>1: Identifying and rectifying problems with pumping plants</w:t>
        </w:r>
        <w:r w:rsidR="00E14294">
          <w:rPr>
            <w:noProof/>
            <w:webHidden/>
          </w:rPr>
          <w:tab/>
        </w:r>
        <w:r w:rsidR="00E14294">
          <w:rPr>
            <w:noProof/>
            <w:webHidden/>
          </w:rPr>
          <w:fldChar w:fldCharType="begin"/>
        </w:r>
        <w:r w:rsidR="00E14294">
          <w:rPr>
            <w:noProof/>
            <w:webHidden/>
          </w:rPr>
          <w:instrText xml:space="preserve"> PAGEREF _Toc531616192 \h </w:instrText>
        </w:r>
        <w:r w:rsidR="00E14294">
          <w:rPr>
            <w:noProof/>
            <w:webHidden/>
          </w:rPr>
        </w:r>
        <w:r w:rsidR="00E14294">
          <w:rPr>
            <w:noProof/>
            <w:webHidden/>
          </w:rPr>
          <w:fldChar w:fldCharType="separate"/>
        </w:r>
        <w:r w:rsidR="007D1A5A">
          <w:rPr>
            <w:noProof/>
            <w:webHidden/>
          </w:rPr>
          <w:t>56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3" w:history="1">
        <w:r w:rsidR="00E14294" w:rsidRPr="00F54036">
          <w:rPr>
            <w:rStyle w:val="Hyperlink"/>
            <w:noProof/>
          </w:rPr>
          <w:t>Table 9</w:t>
        </w:r>
        <w:r w:rsidR="00E14294" w:rsidRPr="00F54036">
          <w:rPr>
            <w:rStyle w:val="Hyperlink"/>
            <w:noProof/>
          </w:rPr>
          <w:noBreakHyphen/>
          <w:t>1: Nature of repair / maintenance/ for different components of SSI schemes</w:t>
        </w:r>
        <w:r w:rsidR="00E14294">
          <w:rPr>
            <w:noProof/>
            <w:webHidden/>
          </w:rPr>
          <w:tab/>
        </w:r>
        <w:r w:rsidR="00E14294">
          <w:rPr>
            <w:noProof/>
            <w:webHidden/>
          </w:rPr>
          <w:fldChar w:fldCharType="begin"/>
        </w:r>
        <w:r w:rsidR="00E14294">
          <w:rPr>
            <w:noProof/>
            <w:webHidden/>
          </w:rPr>
          <w:instrText xml:space="preserve"> PAGEREF _Toc531616193 \h </w:instrText>
        </w:r>
        <w:r w:rsidR="00E14294">
          <w:rPr>
            <w:noProof/>
            <w:webHidden/>
          </w:rPr>
        </w:r>
        <w:r w:rsidR="00E14294">
          <w:rPr>
            <w:noProof/>
            <w:webHidden/>
          </w:rPr>
          <w:fldChar w:fldCharType="separate"/>
        </w:r>
        <w:r w:rsidR="007D1A5A">
          <w:rPr>
            <w:noProof/>
            <w:webHidden/>
          </w:rPr>
          <w:t>64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4" w:history="1">
        <w:r w:rsidR="00E14294" w:rsidRPr="00F54036">
          <w:rPr>
            <w:rStyle w:val="Hyperlink"/>
            <w:noProof/>
          </w:rPr>
          <w:t>Table 9</w:t>
        </w:r>
        <w:r w:rsidR="00E14294" w:rsidRPr="00F54036">
          <w:rPr>
            <w:rStyle w:val="Hyperlink"/>
            <w:noProof/>
          </w:rPr>
          <w:noBreakHyphen/>
          <w:t>2: Regular and Periodic Maintenance Works in SSI Schemes</w:t>
        </w:r>
        <w:r w:rsidR="00E14294">
          <w:rPr>
            <w:noProof/>
            <w:webHidden/>
          </w:rPr>
          <w:tab/>
        </w:r>
        <w:r w:rsidR="00E14294">
          <w:rPr>
            <w:noProof/>
            <w:webHidden/>
          </w:rPr>
          <w:fldChar w:fldCharType="begin"/>
        </w:r>
        <w:r w:rsidR="00E14294">
          <w:rPr>
            <w:noProof/>
            <w:webHidden/>
          </w:rPr>
          <w:instrText xml:space="preserve"> PAGEREF _Toc531616194 \h </w:instrText>
        </w:r>
        <w:r w:rsidR="00E14294">
          <w:rPr>
            <w:noProof/>
            <w:webHidden/>
          </w:rPr>
        </w:r>
        <w:r w:rsidR="00E14294">
          <w:rPr>
            <w:noProof/>
            <w:webHidden/>
          </w:rPr>
          <w:fldChar w:fldCharType="separate"/>
        </w:r>
        <w:r w:rsidR="007D1A5A">
          <w:rPr>
            <w:noProof/>
            <w:webHidden/>
          </w:rPr>
          <w:t>65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5" w:history="1">
        <w:r w:rsidR="00E14294" w:rsidRPr="00F54036">
          <w:rPr>
            <w:rStyle w:val="Hyperlink"/>
            <w:noProof/>
          </w:rPr>
          <w:t>Table 9</w:t>
        </w:r>
        <w:r w:rsidR="00E14294" w:rsidRPr="00F54036">
          <w:rPr>
            <w:rStyle w:val="Hyperlink"/>
            <w:noProof/>
          </w:rPr>
          <w:noBreakHyphen/>
          <w:t>3: Annual Labor Requirement for Regular and Periodic Maintenance of SSI Project</w:t>
        </w:r>
        <w:r w:rsidR="00E14294">
          <w:rPr>
            <w:noProof/>
            <w:webHidden/>
          </w:rPr>
          <w:tab/>
        </w:r>
        <w:r w:rsidR="00E14294">
          <w:rPr>
            <w:noProof/>
            <w:webHidden/>
          </w:rPr>
          <w:fldChar w:fldCharType="begin"/>
        </w:r>
        <w:r w:rsidR="00E14294">
          <w:rPr>
            <w:noProof/>
            <w:webHidden/>
          </w:rPr>
          <w:instrText xml:space="preserve"> PAGEREF _Toc531616195 \h </w:instrText>
        </w:r>
        <w:r w:rsidR="00E14294">
          <w:rPr>
            <w:noProof/>
            <w:webHidden/>
          </w:rPr>
        </w:r>
        <w:r w:rsidR="00E14294">
          <w:rPr>
            <w:noProof/>
            <w:webHidden/>
          </w:rPr>
          <w:fldChar w:fldCharType="separate"/>
        </w:r>
        <w:r w:rsidR="007D1A5A">
          <w:rPr>
            <w:noProof/>
            <w:webHidden/>
          </w:rPr>
          <w:t>66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6" w:history="1">
        <w:r w:rsidR="00E14294" w:rsidRPr="00F54036">
          <w:rPr>
            <w:rStyle w:val="Hyperlink"/>
            <w:noProof/>
          </w:rPr>
          <w:t>Table 9</w:t>
        </w:r>
        <w:r w:rsidR="00E14294" w:rsidRPr="00F54036">
          <w:rPr>
            <w:rStyle w:val="Hyperlink"/>
            <w:noProof/>
          </w:rPr>
          <w:noBreakHyphen/>
          <w:t>4: Regular and Periodic Maintenance Annual Plan (Sample)</w:t>
        </w:r>
        <w:r w:rsidR="00E14294">
          <w:rPr>
            <w:noProof/>
            <w:webHidden/>
          </w:rPr>
          <w:tab/>
        </w:r>
        <w:r w:rsidR="00E14294">
          <w:rPr>
            <w:noProof/>
            <w:webHidden/>
          </w:rPr>
          <w:fldChar w:fldCharType="begin"/>
        </w:r>
        <w:r w:rsidR="00E14294">
          <w:rPr>
            <w:noProof/>
            <w:webHidden/>
          </w:rPr>
          <w:instrText xml:space="preserve"> PAGEREF _Toc531616196 \h </w:instrText>
        </w:r>
        <w:r w:rsidR="00E14294">
          <w:rPr>
            <w:noProof/>
            <w:webHidden/>
          </w:rPr>
        </w:r>
        <w:r w:rsidR="00E14294">
          <w:rPr>
            <w:noProof/>
            <w:webHidden/>
          </w:rPr>
          <w:fldChar w:fldCharType="separate"/>
        </w:r>
        <w:r w:rsidR="007D1A5A">
          <w:rPr>
            <w:noProof/>
            <w:webHidden/>
          </w:rPr>
          <w:t>67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7" w:history="1">
        <w:r w:rsidR="00E14294" w:rsidRPr="00F54036">
          <w:rPr>
            <w:rStyle w:val="Hyperlink"/>
            <w:noProof/>
          </w:rPr>
          <w:t>Table 9</w:t>
        </w:r>
        <w:r w:rsidR="00E14294" w:rsidRPr="00F54036">
          <w:rPr>
            <w:rStyle w:val="Hyperlink"/>
            <w:noProof/>
          </w:rPr>
          <w:noBreakHyphen/>
          <w:t>5: Seepage problems, possible consequence and recommended actions</w:t>
        </w:r>
        <w:r w:rsidR="00E14294">
          <w:rPr>
            <w:noProof/>
            <w:webHidden/>
          </w:rPr>
          <w:tab/>
        </w:r>
        <w:r w:rsidR="00E14294">
          <w:rPr>
            <w:noProof/>
            <w:webHidden/>
          </w:rPr>
          <w:fldChar w:fldCharType="begin"/>
        </w:r>
        <w:r w:rsidR="00E14294">
          <w:rPr>
            <w:noProof/>
            <w:webHidden/>
          </w:rPr>
          <w:instrText xml:space="preserve"> PAGEREF _Toc531616197 \h </w:instrText>
        </w:r>
        <w:r w:rsidR="00E14294">
          <w:rPr>
            <w:noProof/>
            <w:webHidden/>
          </w:rPr>
        </w:r>
        <w:r w:rsidR="00E14294">
          <w:rPr>
            <w:noProof/>
            <w:webHidden/>
          </w:rPr>
          <w:fldChar w:fldCharType="separate"/>
        </w:r>
        <w:r w:rsidR="007D1A5A">
          <w:rPr>
            <w:noProof/>
            <w:webHidden/>
          </w:rPr>
          <w:t>75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8" w:history="1">
        <w:r w:rsidR="00E14294" w:rsidRPr="00F54036">
          <w:rPr>
            <w:rStyle w:val="Hyperlink"/>
            <w:noProof/>
          </w:rPr>
          <w:t>Table 9</w:t>
        </w:r>
        <w:r w:rsidR="00E14294" w:rsidRPr="00F54036">
          <w:rPr>
            <w:rStyle w:val="Hyperlink"/>
            <w:noProof/>
          </w:rPr>
          <w:noBreakHyphen/>
          <w:t>6: Overtopping problems, possible consequence and recommended actions</w:t>
        </w:r>
        <w:r w:rsidR="00E14294">
          <w:rPr>
            <w:noProof/>
            <w:webHidden/>
          </w:rPr>
          <w:tab/>
        </w:r>
        <w:r w:rsidR="00E14294">
          <w:rPr>
            <w:noProof/>
            <w:webHidden/>
          </w:rPr>
          <w:fldChar w:fldCharType="begin"/>
        </w:r>
        <w:r w:rsidR="00E14294">
          <w:rPr>
            <w:noProof/>
            <w:webHidden/>
          </w:rPr>
          <w:instrText xml:space="preserve"> PAGEREF _Toc531616198 \h </w:instrText>
        </w:r>
        <w:r w:rsidR="00E14294">
          <w:rPr>
            <w:noProof/>
            <w:webHidden/>
          </w:rPr>
        </w:r>
        <w:r w:rsidR="00E14294">
          <w:rPr>
            <w:noProof/>
            <w:webHidden/>
          </w:rPr>
          <w:fldChar w:fldCharType="separate"/>
        </w:r>
        <w:r w:rsidR="007D1A5A">
          <w:rPr>
            <w:noProof/>
            <w:webHidden/>
          </w:rPr>
          <w:t>76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199" w:history="1">
        <w:r w:rsidR="00E14294" w:rsidRPr="00F54036">
          <w:rPr>
            <w:rStyle w:val="Hyperlink"/>
            <w:noProof/>
          </w:rPr>
          <w:t>Table 9</w:t>
        </w:r>
        <w:r w:rsidR="00E14294" w:rsidRPr="00F54036">
          <w:rPr>
            <w:rStyle w:val="Hyperlink"/>
            <w:noProof/>
          </w:rPr>
          <w:noBreakHyphen/>
          <w:t>7: Structural problems, possible consequence and recommended actions</w:t>
        </w:r>
        <w:r w:rsidR="00E14294">
          <w:rPr>
            <w:noProof/>
            <w:webHidden/>
          </w:rPr>
          <w:tab/>
        </w:r>
        <w:r w:rsidR="00E14294">
          <w:rPr>
            <w:noProof/>
            <w:webHidden/>
          </w:rPr>
          <w:fldChar w:fldCharType="begin"/>
        </w:r>
        <w:r w:rsidR="00E14294">
          <w:rPr>
            <w:noProof/>
            <w:webHidden/>
          </w:rPr>
          <w:instrText xml:space="preserve"> PAGEREF _Toc531616199 \h </w:instrText>
        </w:r>
        <w:r w:rsidR="00E14294">
          <w:rPr>
            <w:noProof/>
            <w:webHidden/>
          </w:rPr>
        </w:r>
        <w:r w:rsidR="00E14294">
          <w:rPr>
            <w:noProof/>
            <w:webHidden/>
          </w:rPr>
          <w:fldChar w:fldCharType="separate"/>
        </w:r>
        <w:r w:rsidR="007D1A5A">
          <w:rPr>
            <w:noProof/>
            <w:webHidden/>
          </w:rPr>
          <w:t>77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0" w:history="1">
        <w:r w:rsidR="00E14294" w:rsidRPr="00F54036">
          <w:rPr>
            <w:rStyle w:val="Hyperlink"/>
            <w:noProof/>
          </w:rPr>
          <w:t>Table 9</w:t>
        </w:r>
        <w:r w:rsidR="00E14294" w:rsidRPr="00F54036">
          <w:rPr>
            <w:rStyle w:val="Hyperlink"/>
            <w:noProof/>
          </w:rPr>
          <w:noBreakHyphen/>
          <w:t>8: Dam maintenance schedule</w:t>
        </w:r>
        <w:r w:rsidR="00E14294">
          <w:rPr>
            <w:noProof/>
            <w:webHidden/>
          </w:rPr>
          <w:tab/>
        </w:r>
        <w:r w:rsidR="00E14294">
          <w:rPr>
            <w:noProof/>
            <w:webHidden/>
          </w:rPr>
          <w:fldChar w:fldCharType="begin"/>
        </w:r>
        <w:r w:rsidR="00E14294">
          <w:rPr>
            <w:noProof/>
            <w:webHidden/>
          </w:rPr>
          <w:instrText xml:space="preserve"> PAGEREF _Toc531616200 \h </w:instrText>
        </w:r>
        <w:r w:rsidR="00E14294">
          <w:rPr>
            <w:noProof/>
            <w:webHidden/>
          </w:rPr>
        </w:r>
        <w:r w:rsidR="00E14294">
          <w:rPr>
            <w:noProof/>
            <w:webHidden/>
          </w:rPr>
          <w:fldChar w:fldCharType="separate"/>
        </w:r>
        <w:r w:rsidR="007D1A5A">
          <w:rPr>
            <w:noProof/>
            <w:webHidden/>
          </w:rPr>
          <w:t>79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1" w:history="1">
        <w:r w:rsidR="00E14294" w:rsidRPr="00F54036">
          <w:rPr>
            <w:rStyle w:val="Hyperlink"/>
            <w:noProof/>
          </w:rPr>
          <w:t>Table 9</w:t>
        </w:r>
        <w:r w:rsidR="00E14294" w:rsidRPr="00F54036">
          <w:rPr>
            <w:rStyle w:val="Hyperlink"/>
            <w:noProof/>
          </w:rPr>
          <w:noBreakHyphen/>
          <w:t>9: Types of deterioration in field systems of SSI schemes</w:t>
        </w:r>
        <w:r w:rsidR="00E14294">
          <w:rPr>
            <w:noProof/>
            <w:webHidden/>
          </w:rPr>
          <w:tab/>
        </w:r>
        <w:r w:rsidR="00E14294">
          <w:rPr>
            <w:noProof/>
            <w:webHidden/>
          </w:rPr>
          <w:fldChar w:fldCharType="begin"/>
        </w:r>
        <w:r w:rsidR="00E14294">
          <w:rPr>
            <w:noProof/>
            <w:webHidden/>
          </w:rPr>
          <w:instrText xml:space="preserve"> PAGEREF _Toc531616201 \h </w:instrText>
        </w:r>
        <w:r w:rsidR="00E14294">
          <w:rPr>
            <w:noProof/>
            <w:webHidden/>
          </w:rPr>
        </w:r>
        <w:r w:rsidR="00E14294">
          <w:rPr>
            <w:noProof/>
            <w:webHidden/>
          </w:rPr>
          <w:fldChar w:fldCharType="separate"/>
        </w:r>
        <w:r w:rsidR="007D1A5A">
          <w:rPr>
            <w:noProof/>
            <w:webHidden/>
          </w:rPr>
          <w:t>88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2" w:history="1">
        <w:r w:rsidR="00E14294" w:rsidRPr="00F54036">
          <w:rPr>
            <w:rStyle w:val="Hyperlink"/>
            <w:noProof/>
          </w:rPr>
          <w:t>Table 9</w:t>
        </w:r>
        <w:r w:rsidR="00E14294" w:rsidRPr="00F54036">
          <w:rPr>
            <w:rStyle w:val="Hyperlink"/>
            <w:noProof/>
          </w:rPr>
          <w:noBreakHyphen/>
          <w:t>10: Summary of inspection, operation, and maintenance items</w:t>
        </w:r>
        <w:r w:rsidR="00E14294">
          <w:rPr>
            <w:noProof/>
            <w:webHidden/>
          </w:rPr>
          <w:tab/>
        </w:r>
        <w:r w:rsidR="00E14294">
          <w:rPr>
            <w:noProof/>
            <w:webHidden/>
          </w:rPr>
          <w:fldChar w:fldCharType="begin"/>
        </w:r>
        <w:r w:rsidR="00E14294">
          <w:rPr>
            <w:noProof/>
            <w:webHidden/>
          </w:rPr>
          <w:instrText xml:space="preserve"> PAGEREF _Toc531616202 \h </w:instrText>
        </w:r>
        <w:r w:rsidR="00E14294">
          <w:rPr>
            <w:noProof/>
            <w:webHidden/>
          </w:rPr>
        </w:r>
        <w:r w:rsidR="00E14294">
          <w:rPr>
            <w:noProof/>
            <w:webHidden/>
          </w:rPr>
          <w:fldChar w:fldCharType="separate"/>
        </w:r>
        <w:r w:rsidR="007D1A5A">
          <w:rPr>
            <w:noProof/>
            <w:webHidden/>
          </w:rPr>
          <w:t>96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3" w:history="1">
        <w:r w:rsidR="00E14294" w:rsidRPr="00F54036">
          <w:rPr>
            <w:rStyle w:val="Hyperlink"/>
            <w:noProof/>
          </w:rPr>
          <w:t>Table 11</w:t>
        </w:r>
        <w:r w:rsidR="00E14294" w:rsidRPr="00F54036">
          <w:rPr>
            <w:rStyle w:val="Hyperlink"/>
            <w:noProof/>
          </w:rPr>
          <w:noBreakHyphen/>
          <w:t>1: OMM cost estimate of Arata chufa SSI scheme for 2016/2017 production year</w:t>
        </w:r>
        <w:r w:rsidR="00E14294">
          <w:rPr>
            <w:noProof/>
            <w:webHidden/>
          </w:rPr>
          <w:tab/>
        </w:r>
        <w:r w:rsidR="00E14294">
          <w:rPr>
            <w:noProof/>
            <w:webHidden/>
          </w:rPr>
          <w:fldChar w:fldCharType="begin"/>
        </w:r>
        <w:r w:rsidR="00E14294">
          <w:rPr>
            <w:noProof/>
            <w:webHidden/>
          </w:rPr>
          <w:instrText xml:space="preserve"> PAGEREF _Toc531616203 \h </w:instrText>
        </w:r>
        <w:r w:rsidR="00E14294">
          <w:rPr>
            <w:noProof/>
            <w:webHidden/>
          </w:rPr>
        </w:r>
        <w:r w:rsidR="00E14294">
          <w:rPr>
            <w:noProof/>
            <w:webHidden/>
          </w:rPr>
          <w:fldChar w:fldCharType="separate"/>
        </w:r>
        <w:r w:rsidR="007D1A5A">
          <w:rPr>
            <w:noProof/>
            <w:webHidden/>
          </w:rPr>
          <w:t>102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4" w:history="1">
        <w:r w:rsidR="00E14294" w:rsidRPr="00F54036">
          <w:rPr>
            <w:rStyle w:val="Hyperlink"/>
            <w:noProof/>
          </w:rPr>
          <w:t>Table 14</w:t>
        </w:r>
        <w:r w:rsidR="00E14294" w:rsidRPr="00F54036">
          <w:rPr>
            <w:rStyle w:val="Hyperlink"/>
            <w:noProof/>
          </w:rPr>
          <w:noBreakHyphen/>
          <w:t>1: Monitoring elements and indicators</w:t>
        </w:r>
        <w:r w:rsidR="00E14294">
          <w:rPr>
            <w:noProof/>
            <w:webHidden/>
          </w:rPr>
          <w:tab/>
        </w:r>
        <w:r w:rsidR="00E14294">
          <w:rPr>
            <w:noProof/>
            <w:webHidden/>
          </w:rPr>
          <w:fldChar w:fldCharType="begin"/>
        </w:r>
        <w:r w:rsidR="00E14294">
          <w:rPr>
            <w:noProof/>
            <w:webHidden/>
          </w:rPr>
          <w:instrText xml:space="preserve"> PAGEREF _Toc531616204 \h </w:instrText>
        </w:r>
        <w:r w:rsidR="00E14294">
          <w:rPr>
            <w:noProof/>
            <w:webHidden/>
          </w:rPr>
        </w:r>
        <w:r w:rsidR="00E14294">
          <w:rPr>
            <w:noProof/>
            <w:webHidden/>
          </w:rPr>
          <w:fldChar w:fldCharType="separate"/>
        </w:r>
        <w:r w:rsidR="007D1A5A">
          <w:rPr>
            <w:noProof/>
            <w:webHidden/>
          </w:rPr>
          <w:t>110</w:t>
        </w:r>
        <w:r w:rsidR="00E14294">
          <w:rPr>
            <w:noProof/>
            <w:webHidden/>
          </w:rPr>
          <w:fldChar w:fldCharType="end"/>
        </w:r>
      </w:hyperlink>
    </w:p>
    <w:p w:rsidR="00537384" w:rsidRPr="00537384" w:rsidRDefault="002E4DAE" w:rsidP="005A78A2">
      <w:pPr>
        <w:spacing w:line="120" w:lineRule="auto"/>
        <w:jc w:val="center"/>
        <w:rPr>
          <w:b/>
          <w:sz w:val="28"/>
        </w:rPr>
      </w:pPr>
      <w:r>
        <w:rPr>
          <w:b/>
          <w:sz w:val="28"/>
        </w:rPr>
        <w:lastRenderedPageBreak/>
        <w:fldChar w:fldCharType="end"/>
      </w:r>
    </w:p>
    <w:p w:rsidR="00537384" w:rsidRDefault="00537384" w:rsidP="00537384">
      <w:pPr>
        <w:jc w:val="center"/>
        <w:rPr>
          <w:b/>
          <w:sz w:val="28"/>
        </w:rPr>
      </w:pPr>
      <w:r w:rsidRPr="00537384">
        <w:rPr>
          <w:b/>
          <w:sz w:val="28"/>
        </w:rPr>
        <w:t xml:space="preserve">LIST </w:t>
      </w:r>
      <w:r w:rsidR="00281C95">
        <w:rPr>
          <w:b/>
          <w:sz w:val="28"/>
        </w:rPr>
        <w:t xml:space="preserve">OF </w:t>
      </w:r>
      <w:r w:rsidRPr="00537384">
        <w:rPr>
          <w:b/>
          <w:sz w:val="28"/>
        </w:rPr>
        <w:t>FIGURES</w:t>
      </w:r>
    </w:p>
    <w:p w:rsidR="00E14294" w:rsidRDefault="00537384">
      <w:pPr>
        <w:pStyle w:val="TableofFigures"/>
        <w:tabs>
          <w:tab w:val="right" w:leader="dot" w:pos="9593"/>
        </w:tabs>
        <w:rPr>
          <w:rFonts w:asciiTheme="minorHAnsi" w:eastAsiaTheme="minorEastAsia" w:hAnsiTheme="minorHAnsi" w:cstheme="minorBidi"/>
          <w:noProof/>
        </w:rPr>
      </w:pPr>
      <w:r w:rsidRPr="00930C6A">
        <w:rPr>
          <w:rFonts w:eastAsia="Calibri" w:cs="Times New Roman"/>
          <w:b/>
          <w:sz w:val="28"/>
          <w:highlight w:val="yellow"/>
        </w:rPr>
        <w:fldChar w:fldCharType="begin"/>
      </w:r>
      <w:r w:rsidRPr="00930C6A">
        <w:rPr>
          <w:b/>
          <w:sz w:val="28"/>
          <w:highlight w:val="yellow"/>
        </w:rPr>
        <w:instrText xml:space="preserve"> TOC \h \z \c "Figure" </w:instrText>
      </w:r>
      <w:r w:rsidRPr="00930C6A">
        <w:rPr>
          <w:rFonts w:eastAsia="Calibri" w:cs="Times New Roman"/>
          <w:b/>
          <w:sz w:val="28"/>
          <w:highlight w:val="yellow"/>
        </w:rPr>
        <w:fldChar w:fldCharType="separate"/>
      </w:r>
      <w:hyperlink w:anchor="_Toc531616205" w:history="1">
        <w:r w:rsidR="00E14294" w:rsidRPr="00497772">
          <w:rPr>
            <w:rStyle w:val="Hyperlink"/>
            <w:noProof/>
          </w:rPr>
          <w:t>Figure 3</w:t>
        </w:r>
        <w:r w:rsidR="00E14294" w:rsidRPr="00497772">
          <w:rPr>
            <w:rStyle w:val="Hyperlink"/>
            <w:noProof/>
          </w:rPr>
          <w:noBreakHyphen/>
          <w:t>1 General Situations in SSI Scheme OMM</w:t>
        </w:r>
        <w:r w:rsidR="00E14294">
          <w:rPr>
            <w:noProof/>
            <w:webHidden/>
          </w:rPr>
          <w:tab/>
        </w:r>
        <w:r w:rsidR="00E14294">
          <w:rPr>
            <w:noProof/>
            <w:webHidden/>
          </w:rPr>
          <w:fldChar w:fldCharType="begin"/>
        </w:r>
        <w:r w:rsidR="00E14294">
          <w:rPr>
            <w:noProof/>
            <w:webHidden/>
          </w:rPr>
          <w:instrText xml:space="preserve"> PAGEREF _Toc531616205 \h </w:instrText>
        </w:r>
        <w:r w:rsidR="00E14294">
          <w:rPr>
            <w:noProof/>
            <w:webHidden/>
          </w:rPr>
        </w:r>
        <w:r w:rsidR="00E14294">
          <w:rPr>
            <w:noProof/>
            <w:webHidden/>
          </w:rPr>
          <w:fldChar w:fldCharType="separate"/>
        </w:r>
        <w:r w:rsidR="007D1A5A">
          <w:rPr>
            <w:noProof/>
            <w:webHidden/>
          </w:rPr>
          <w:t>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6" w:history="1">
        <w:r w:rsidR="00E14294" w:rsidRPr="00497772">
          <w:rPr>
            <w:rStyle w:val="Hyperlink"/>
            <w:noProof/>
          </w:rPr>
          <w:t>Figure 5</w:t>
        </w:r>
        <w:r w:rsidR="00E14294" w:rsidRPr="00497772">
          <w:rPr>
            <w:rStyle w:val="Hyperlink"/>
            <w:noProof/>
          </w:rPr>
          <w:noBreakHyphen/>
          <w:t>1Cropping calendar of Arata chufa Scheme (year 2016/17)</w:t>
        </w:r>
        <w:r w:rsidR="00E14294">
          <w:rPr>
            <w:noProof/>
            <w:webHidden/>
          </w:rPr>
          <w:tab/>
        </w:r>
        <w:r w:rsidR="00E14294">
          <w:rPr>
            <w:noProof/>
            <w:webHidden/>
          </w:rPr>
          <w:fldChar w:fldCharType="begin"/>
        </w:r>
        <w:r w:rsidR="00E14294">
          <w:rPr>
            <w:noProof/>
            <w:webHidden/>
          </w:rPr>
          <w:instrText xml:space="preserve"> PAGEREF _Toc531616206 \h </w:instrText>
        </w:r>
        <w:r w:rsidR="00E14294">
          <w:rPr>
            <w:noProof/>
            <w:webHidden/>
          </w:rPr>
        </w:r>
        <w:r w:rsidR="00E14294">
          <w:rPr>
            <w:noProof/>
            <w:webHidden/>
          </w:rPr>
          <w:fldChar w:fldCharType="separate"/>
        </w:r>
        <w:r w:rsidR="007D1A5A">
          <w:rPr>
            <w:noProof/>
            <w:webHidden/>
          </w:rPr>
          <w:t>11</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7" w:history="1">
        <w:r w:rsidR="00E14294" w:rsidRPr="00497772">
          <w:rPr>
            <w:rStyle w:val="Hyperlink"/>
            <w:noProof/>
          </w:rPr>
          <w:t>Figure 5</w:t>
        </w:r>
        <w:r w:rsidR="00E14294" w:rsidRPr="00497772">
          <w:rPr>
            <w:rStyle w:val="Hyperlink"/>
            <w:noProof/>
          </w:rPr>
          <w:noBreakHyphen/>
          <w:t>2: Factors Influencing Crop Water Requirements</w:t>
        </w:r>
        <w:r w:rsidR="00E14294">
          <w:rPr>
            <w:noProof/>
            <w:webHidden/>
          </w:rPr>
          <w:tab/>
        </w:r>
        <w:r w:rsidR="00E14294">
          <w:rPr>
            <w:noProof/>
            <w:webHidden/>
          </w:rPr>
          <w:fldChar w:fldCharType="begin"/>
        </w:r>
        <w:r w:rsidR="00E14294">
          <w:rPr>
            <w:noProof/>
            <w:webHidden/>
          </w:rPr>
          <w:instrText xml:space="preserve"> PAGEREF _Toc531616207 \h </w:instrText>
        </w:r>
        <w:r w:rsidR="00E14294">
          <w:rPr>
            <w:noProof/>
            <w:webHidden/>
          </w:rPr>
        </w:r>
        <w:r w:rsidR="00E14294">
          <w:rPr>
            <w:noProof/>
            <w:webHidden/>
          </w:rPr>
          <w:fldChar w:fldCharType="separate"/>
        </w:r>
        <w:r w:rsidR="007D1A5A">
          <w:rPr>
            <w:noProof/>
            <w:webHidden/>
          </w:rPr>
          <w:t>12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8" w:history="1">
        <w:r w:rsidR="00E14294" w:rsidRPr="00497772">
          <w:rPr>
            <w:rStyle w:val="Hyperlink"/>
            <w:noProof/>
          </w:rPr>
          <w:t>Figure 6</w:t>
        </w:r>
        <w:r w:rsidR="00E14294" w:rsidRPr="00497772">
          <w:rPr>
            <w:rStyle w:val="Hyperlink"/>
            <w:noProof/>
          </w:rPr>
          <w:noBreakHyphen/>
          <w:t>1: Situation of plant under no irrigation or rain</w:t>
        </w:r>
        <w:r w:rsidR="00E14294">
          <w:rPr>
            <w:noProof/>
            <w:webHidden/>
          </w:rPr>
          <w:tab/>
        </w:r>
        <w:r w:rsidR="00E14294">
          <w:rPr>
            <w:noProof/>
            <w:webHidden/>
          </w:rPr>
          <w:fldChar w:fldCharType="begin"/>
        </w:r>
        <w:r w:rsidR="00E14294">
          <w:rPr>
            <w:noProof/>
            <w:webHidden/>
          </w:rPr>
          <w:instrText xml:space="preserve"> PAGEREF _Toc531616208 \h </w:instrText>
        </w:r>
        <w:r w:rsidR="00E14294">
          <w:rPr>
            <w:noProof/>
            <w:webHidden/>
          </w:rPr>
        </w:r>
        <w:r w:rsidR="00E14294">
          <w:rPr>
            <w:noProof/>
            <w:webHidden/>
          </w:rPr>
          <w:fldChar w:fldCharType="separate"/>
        </w:r>
        <w:r w:rsidR="007D1A5A">
          <w:rPr>
            <w:noProof/>
            <w:webHidden/>
          </w:rPr>
          <w:t>18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09" w:history="1">
        <w:r w:rsidR="00E14294" w:rsidRPr="00497772">
          <w:rPr>
            <w:rStyle w:val="Hyperlink"/>
            <w:noProof/>
          </w:rPr>
          <w:t>Figure 6</w:t>
        </w:r>
        <w:r w:rsidR="00E14294" w:rsidRPr="00497772">
          <w:rPr>
            <w:rStyle w:val="Hyperlink"/>
            <w:noProof/>
          </w:rPr>
          <w:noBreakHyphen/>
          <w:t>2: Irrigation application in intervals</w:t>
        </w:r>
        <w:r w:rsidR="00E14294">
          <w:rPr>
            <w:noProof/>
            <w:webHidden/>
          </w:rPr>
          <w:tab/>
        </w:r>
        <w:r w:rsidR="00E14294">
          <w:rPr>
            <w:noProof/>
            <w:webHidden/>
          </w:rPr>
          <w:fldChar w:fldCharType="begin"/>
        </w:r>
        <w:r w:rsidR="00E14294">
          <w:rPr>
            <w:noProof/>
            <w:webHidden/>
          </w:rPr>
          <w:instrText xml:space="preserve"> PAGEREF _Toc531616209 \h </w:instrText>
        </w:r>
        <w:r w:rsidR="00E14294">
          <w:rPr>
            <w:noProof/>
            <w:webHidden/>
          </w:rPr>
        </w:r>
        <w:r w:rsidR="00E14294">
          <w:rPr>
            <w:noProof/>
            <w:webHidden/>
          </w:rPr>
          <w:fldChar w:fldCharType="separate"/>
        </w:r>
        <w:r w:rsidR="007D1A5A">
          <w:rPr>
            <w:noProof/>
            <w:webHidden/>
          </w:rPr>
          <w:t>19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0" w:history="1">
        <w:r w:rsidR="00E14294" w:rsidRPr="00497772">
          <w:rPr>
            <w:rStyle w:val="Hyperlink"/>
            <w:noProof/>
          </w:rPr>
          <w:t>Figure 7</w:t>
        </w:r>
        <w:r w:rsidR="00E14294" w:rsidRPr="00497772">
          <w:rPr>
            <w:rStyle w:val="Hyperlink"/>
            <w:noProof/>
          </w:rPr>
          <w:noBreakHyphen/>
          <w:t>1: Example of scheme illustration board (Arata chufa SSIP)</w:t>
        </w:r>
        <w:r w:rsidR="00E14294">
          <w:rPr>
            <w:noProof/>
            <w:webHidden/>
          </w:rPr>
          <w:tab/>
        </w:r>
        <w:r w:rsidR="00E14294">
          <w:rPr>
            <w:noProof/>
            <w:webHidden/>
          </w:rPr>
          <w:fldChar w:fldCharType="begin"/>
        </w:r>
        <w:r w:rsidR="00E14294">
          <w:rPr>
            <w:noProof/>
            <w:webHidden/>
          </w:rPr>
          <w:instrText xml:space="preserve"> PAGEREF _Toc531616210 \h </w:instrText>
        </w:r>
        <w:r w:rsidR="00E14294">
          <w:rPr>
            <w:noProof/>
            <w:webHidden/>
          </w:rPr>
        </w:r>
        <w:r w:rsidR="00E14294">
          <w:rPr>
            <w:noProof/>
            <w:webHidden/>
          </w:rPr>
          <w:fldChar w:fldCharType="separate"/>
        </w:r>
        <w:r w:rsidR="007D1A5A">
          <w:rPr>
            <w:noProof/>
            <w:webHidden/>
          </w:rPr>
          <w:t>28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1" w:history="1">
        <w:r w:rsidR="00E14294" w:rsidRPr="00497772">
          <w:rPr>
            <w:rStyle w:val="Hyperlink"/>
            <w:noProof/>
          </w:rPr>
          <w:t>Figure 7</w:t>
        </w:r>
        <w:r w:rsidR="00E14294" w:rsidRPr="00497772">
          <w:rPr>
            <w:rStyle w:val="Hyperlink"/>
            <w:noProof/>
          </w:rPr>
          <w:noBreakHyphen/>
          <w:t>2: Example of as-built layout plan of scheme (Arata chufa scheme)</w:t>
        </w:r>
        <w:r w:rsidR="00E14294">
          <w:rPr>
            <w:noProof/>
            <w:webHidden/>
          </w:rPr>
          <w:tab/>
        </w:r>
        <w:r w:rsidR="00E14294">
          <w:rPr>
            <w:noProof/>
            <w:webHidden/>
          </w:rPr>
          <w:fldChar w:fldCharType="begin"/>
        </w:r>
        <w:r w:rsidR="00E14294">
          <w:rPr>
            <w:noProof/>
            <w:webHidden/>
          </w:rPr>
          <w:instrText xml:space="preserve"> PAGEREF _Toc531616211 \h </w:instrText>
        </w:r>
        <w:r w:rsidR="00E14294">
          <w:rPr>
            <w:noProof/>
            <w:webHidden/>
          </w:rPr>
        </w:r>
        <w:r w:rsidR="00E14294">
          <w:rPr>
            <w:noProof/>
            <w:webHidden/>
          </w:rPr>
          <w:fldChar w:fldCharType="separate"/>
        </w:r>
        <w:r w:rsidR="007D1A5A">
          <w:rPr>
            <w:noProof/>
            <w:webHidden/>
          </w:rPr>
          <w:t>29</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2" w:history="1">
        <w:r w:rsidR="00E14294" w:rsidRPr="00497772">
          <w:rPr>
            <w:rStyle w:val="Hyperlink"/>
            <w:noProof/>
          </w:rPr>
          <w:t>Figure 7</w:t>
        </w:r>
        <w:r w:rsidR="00E14294" w:rsidRPr="00497772">
          <w:rPr>
            <w:rStyle w:val="Hyperlink"/>
            <w:noProof/>
          </w:rPr>
          <w:noBreakHyphen/>
          <w:t>3: Sample annual operation plan of IWUA</w:t>
        </w:r>
        <w:r w:rsidR="00E14294">
          <w:rPr>
            <w:noProof/>
            <w:webHidden/>
          </w:rPr>
          <w:tab/>
        </w:r>
        <w:r w:rsidR="00E14294">
          <w:rPr>
            <w:noProof/>
            <w:webHidden/>
          </w:rPr>
          <w:fldChar w:fldCharType="begin"/>
        </w:r>
        <w:r w:rsidR="00E14294">
          <w:rPr>
            <w:noProof/>
            <w:webHidden/>
          </w:rPr>
          <w:instrText xml:space="preserve"> PAGEREF _Toc531616212 \h </w:instrText>
        </w:r>
        <w:r w:rsidR="00E14294">
          <w:rPr>
            <w:noProof/>
            <w:webHidden/>
          </w:rPr>
        </w:r>
        <w:r w:rsidR="00E14294">
          <w:rPr>
            <w:noProof/>
            <w:webHidden/>
          </w:rPr>
          <w:fldChar w:fldCharType="separate"/>
        </w:r>
        <w:r w:rsidR="007D1A5A">
          <w:rPr>
            <w:noProof/>
            <w:webHidden/>
          </w:rPr>
          <w:t>30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3" w:history="1">
        <w:r w:rsidR="00E14294" w:rsidRPr="00497772">
          <w:rPr>
            <w:rStyle w:val="Hyperlink"/>
            <w:noProof/>
          </w:rPr>
          <w:t>Figure 7</w:t>
        </w:r>
        <w:r w:rsidR="00E14294" w:rsidRPr="00497772">
          <w:rPr>
            <w:rStyle w:val="Hyperlink"/>
            <w:noProof/>
          </w:rPr>
          <w:noBreakHyphen/>
          <w:t>4: Principle of water management within the system</w:t>
        </w:r>
        <w:r w:rsidR="00E14294">
          <w:rPr>
            <w:noProof/>
            <w:webHidden/>
          </w:rPr>
          <w:tab/>
        </w:r>
        <w:r w:rsidR="00E14294">
          <w:rPr>
            <w:noProof/>
            <w:webHidden/>
          </w:rPr>
          <w:fldChar w:fldCharType="begin"/>
        </w:r>
        <w:r w:rsidR="00E14294">
          <w:rPr>
            <w:noProof/>
            <w:webHidden/>
          </w:rPr>
          <w:instrText xml:space="preserve"> PAGEREF _Toc531616213 \h </w:instrText>
        </w:r>
        <w:r w:rsidR="00E14294">
          <w:rPr>
            <w:noProof/>
            <w:webHidden/>
          </w:rPr>
        </w:r>
        <w:r w:rsidR="00E14294">
          <w:rPr>
            <w:noProof/>
            <w:webHidden/>
          </w:rPr>
          <w:fldChar w:fldCharType="separate"/>
        </w:r>
        <w:r w:rsidR="007D1A5A">
          <w:rPr>
            <w:noProof/>
            <w:webHidden/>
          </w:rPr>
          <w:t>31</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4" w:history="1">
        <w:r w:rsidR="00E14294" w:rsidRPr="00497772">
          <w:rPr>
            <w:rStyle w:val="Hyperlink"/>
            <w:noProof/>
          </w:rPr>
          <w:t>Figure 7</w:t>
        </w:r>
        <w:r w:rsidR="00E14294" w:rsidRPr="00497772">
          <w:rPr>
            <w:rStyle w:val="Hyperlink"/>
            <w:noProof/>
          </w:rPr>
          <w:noBreakHyphen/>
          <w:t>5 Overall scheme objectives and operational objectives of the main system</w:t>
        </w:r>
        <w:r w:rsidR="00E14294">
          <w:rPr>
            <w:noProof/>
            <w:webHidden/>
          </w:rPr>
          <w:tab/>
        </w:r>
        <w:r w:rsidR="00E14294">
          <w:rPr>
            <w:noProof/>
            <w:webHidden/>
          </w:rPr>
          <w:fldChar w:fldCharType="begin"/>
        </w:r>
        <w:r w:rsidR="00E14294">
          <w:rPr>
            <w:noProof/>
            <w:webHidden/>
          </w:rPr>
          <w:instrText xml:space="preserve"> PAGEREF _Toc531616214 \h </w:instrText>
        </w:r>
        <w:r w:rsidR="00E14294">
          <w:rPr>
            <w:noProof/>
            <w:webHidden/>
          </w:rPr>
        </w:r>
        <w:r w:rsidR="00E14294">
          <w:rPr>
            <w:noProof/>
            <w:webHidden/>
          </w:rPr>
          <w:fldChar w:fldCharType="separate"/>
        </w:r>
        <w:r w:rsidR="007D1A5A">
          <w:rPr>
            <w:noProof/>
            <w:webHidden/>
          </w:rPr>
          <w:t>32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5" w:history="1">
        <w:r w:rsidR="00E14294" w:rsidRPr="00497772">
          <w:rPr>
            <w:rStyle w:val="Hyperlink"/>
            <w:noProof/>
          </w:rPr>
          <w:t>Figure 7</w:t>
        </w:r>
        <w:r w:rsidR="00E14294" w:rsidRPr="00497772">
          <w:rPr>
            <w:rStyle w:val="Hyperlink"/>
            <w:noProof/>
          </w:rPr>
          <w:noBreakHyphen/>
          <w:t>6: Flow divided proportionally</w:t>
        </w:r>
        <w:r w:rsidR="00E14294">
          <w:rPr>
            <w:noProof/>
            <w:webHidden/>
          </w:rPr>
          <w:tab/>
        </w:r>
        <w:r w:rsidR="00E14294">
          <w:rPr>
            <w:noProof/>
            <w:webHidden/>
          </w:rPr>
          <w:fldChar w:fldCharType="begin"/>
        </w:r>
        <w:r w:rsidR="00E14294">
          <w:rPr>
            <w:noProof/>
            <w:webHidden/>
          </w:rPr>
          <w:instrText xml:space="preserve"> PAGEREF _Toc531616215 \h </w:instrText>
        </w:r>
        <w:r w:rsidR="00E14294">
          <w:rPr>
            <w:noProof/>
            <w:webHidden/>
          </w:rPr>
        </w:r>
        <w:r w:rsidR="00E14294">
          <w:rPr>
            <w:noProof/>
            <w:webHidden/>
          </w:rPr>
          <w:fldChar w:fldCharType="separate"/>
        </w:r>
        <w:r w:rsidR="007D1A5A">
          <w:rPr>
            <w:noProof/>
            <w:webHidden/>
          </w:rPr>
          <w:t>33</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6" w:history="1">
        <w:r w:rsidR="00E14294" w:rsidRPr="00497772">
          <w:rPr>
            <w:rStyle w:val="Hyperlink"/>
            <w:noProof/>
          </w:rPr>
          <w:t>Figure 7</w:t>
        </w:r>
        <w:r w:rsidR="00E14294" w:rsidRPr="00497772">
          <w:rPr>
            <w:rStyle w:val="Hyperlink"/>
            <w:noProof/>
          </w:rPr>
          <w:noBreakHyphen/>
          <w:t>7: Diagram for calculation of proportional flow division</w:t>
        </w:r>
        <w:r w:rsidR="00E14294">
          <w:rPr>
            <w:noProof/>
            <w:webHidden/>
          </w:rPr>
          <w:tab/>
        </w:r>
        <w:r w:rsidR="00E14294">
          <w:rPr>
            <w:noProof/>
            <w:webHidden/>
          </w:rPr>
          <w:fldChar w:fldCharType="begin"/>
        </w:r>
        <w:r w:rsidR="00E14294">
          <w:rPr>
            <w:noProof/>
            <w:webHidden/>
          </w:rPr>
          <w:instrText xml:space="preserve"> PAGEREF _Toc531616216 \h </w:instrText>
        </w:r>
        <w:r w:rsidR="00E14294">
          <w:rPr>
            <w:noProof/>
            <w:webHidden/>
          </w:rPr>
        </w:r>
        <w:r w:rsidR="00E14294">
          <w:rPr>
            <w:noProof/>
            <w:webHidden/>
          </w:rPr>
          <w:fldChar w:fldCharType="separate"/>
        </w:r>
        <w:r w:rsidR="007D1A5A">
          <w:rPr>
            <w:noProof/>
            <w:webHidden/>
          </w:rPr>
          <w:t>34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7" w:history="1">
        <w:r w:rsidR="00E14294" w:rsidRPr="00497772">
          <w:rPr>
            <w:rStyle w:val="Hyperlink"/>
            <w:noProof/>
          </w:rPr>
          <w:t>Figure 7</w:t>
        </w:r>
        <w:r w:rsidR="00E14294" w:rsidRPr="00497772">
          <w:rPr>
            <w:rStyle w:val="Hyperlink"/>
            <w:noProof/>
          </w:rPr>
          <w:noBreakHyphen/>
          <w:t>8: Supply time divided proportionally</w:t>
        </w:r>
        <w:r w:rsidR="00E14294">
          <w:rPr>
            <w:noProof/>
            <w:webHidden/>
          </w:rPr>
          <w:tab/>
        </w:r>
        <w:r w:rsidR="00E14294">
          <w:rPr>
            <w:noProof/>
            <w:webHidden/>
          </w:rPr>
          <w:fldChar w:fldCharType="begin"/>
        </w:r>
        <w:r w:rsidR="00E14294">
          <w:rPr>
            <w:noProof/>
            <w:webHidden/>
          </w:rPr>
          <w:instrText xml:space="preserve"> PAGEREF _Toc531616217 \h </w:instrText>
        </w:r>
        <w:r w:rsidR="00E14294">
          <w:rPr>
            <w:noProof/>
            <w:webHidden/>
          </w:rPr>
        </w:r>
        <w:r w:rsidR="00E14294">
          <w:rPr>
            <w:noProof/>
            <w:webHidden/>
          </w:rPr>
          <w:fldChar w:fldCharType="separate"/>
        </w:r>
        <w:r w:rsidR="007D1A5A">
          <w:rPr>
            <w:noProof/>
            <w:webHidden/>
          </w:rPr>
          <w:t>35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8" w:history="1">
        <w:r w:rsidR="00E14294" w:rsidRPr="00497772">
          <w:rPr>
            <w:rStyle w:val="Hyperlink"/>
            <w:noProof/>
          </w:rPr>
          <w:t>Figure 7</w:t>
        </w:r>
        <w:r w:rsidR="00E14294" w:rsidRPr="00497772">
          <w:rPr>
            <w:rStyle w:val="Hyperlink"/>
            <w:noProof/>
          </w:rPr>
          <w:noBreakHyphen/>
          <w:t>9: Originally designed water allocation plan for Arata Chufa SSI scheme</w:t>
        </w:r>
        <w:r w:rsidR="00E14294">
          <w:rPr>
            <w:noProof/>
            <w:webHidden/>
          </w:rPr>
          <w:tab/>
        </w:r>
        <w:r w:rsidR="00E14294">
          <w:rPr>
            <w:noProof/>
            <w:webHidden/>
          </w:rPr>
          <w:fldChar w:fldCharType="begin"/>
        </w:r>
        <w:r w:rsidR="00E14294">
          <w:rPr>
            <w:noProof/>
            <w:webHidden/>
          </w:rPr>
          <w:instrText xml:space="preserve"> PAGEREF _Toc531616218 \h </w:instrText>
        </w:r>
        <w:r w:rsidR="00E14294">
          <w:rPr>
            <w:noProof/>
            <w:webHidden/>
          </w:rPr>
        </w:r>
        <w:r w:rsidR="00E14294">
          <w:rPr>
            <w:noProof/>
            <w:webHidden/>
          </w:rPr>
          <w:fldChar w:fldCharType="separate"/>
        </w:r>
        <w:r w:rsidR="007D1A5A">
          <w:rPr>
            <w:noProof/>
            <w:webHidden/>
          </w:rPr>
          <w:t>37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19" w:history="1">
        <w:r w:rsidR="00E14294" w:rsidRPr="00497772">
          <w:rPr>
            <w:rStyle w:val="Hyperlink"/>
            <w:noProof/>
          </w:rPr>
          <w:t>Figure 7</w:t>
        </w:r>
        <w:r w:rsidR="00E14294" w:rsidRPr="00497772">
          <w:rPr>
            <w:rStyle w:val="Hyperlink"/>
            <w:noProof/>
          </w:rPr>
          <w:noBreakHyphen/>
          <w:t>10: Catchment area of ketar and chufa river</w:t>
        </w:r>
        <w:r w:rsidR="00E14294">
          <w:rPr>
            <w:noProof/>
            <w:webHidden/>
          </w:rPr>
          <w:tab/>
        </w:r>
        <w:r w:rsidR="00E14294">
          <w:rPr>
            <w:noProof/>
            <w:webHidden/>
          </w:rPr>
          <w:fldChar w:fldCharType="begin"/>
        </w:r>
        <w:r w:rsidR="00E14294">
          <w:rPr>
            <w:noProof/>
            <w:webHidden/>
          </w:rPr>
          <w:instrText xml:space="preserve"> PAGEREF _Toc531616219 \h </w:instrText>
        </w:r>
        <w:r w:rsidR="00E14294">
          <w:rPr>
            <w:noProof/>
            <w:webHidden/>
          </w:rPr>
        </w:r>
        <w:r w:rsidR="00E14294">
          <w:rPr>
            <w:noProof/>
            <w:webHidden/>
          </w:rPr>
          <w:fldChar w:fldCharType="separate"/>
        </w:r>
        <w:r w:rsidR="007D1A5A">
          <w:rPr>
            <w:noProof/>
            <w:webHidden/>
          </w:rPr>
          <w:t>38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0" w:history="1">
        <w:r w:rsidR="00E14294" w:rsidRPr="00497772">
          <w:rPr>
            <w:rStyle w:val="Hyperlink"/>
            <w:noProof/>
          </w:rPr>
          <w:t>Figure 7</w:t>
        </w:r>
        <w:r w:rsidR="00E14294" w:rsidRPr="00497772">
          <w:rPr>
            <w:rStyle w:val="Hyperlink"/>
            <w:noProof/>
          </w:rPr>
          <w:noBreakHyphen/>
          <w:t>11: Sprinkler arrangement</w:t>
        </w:r>
        <w:r w:rsidR="00E14294">
          <w:rPr>
            <w:noProof/>
            <w:webHidden/>
          </w:rPr>
          <w:tab/>
        </w:r>
        <w:r w:rsidR="00E14294">
          <w:rPr>
            <w:noProof/>
            <w:webHidden/>
          </w:rPr>
          <w:fldChar w:fldCharType="begin"/>
        </w:r>
        <w:r w:rsidR="00E14294">
          <w:rPr>
            <w:noProof/>
            <w:webHidden/>
          </w:rPr>
          <w:instrText xml:space="preserve"> PAGEREF _Toc531616220 \h </w:instrText>
        </w:r>
        <w:r w:rsidR="00E14294">
          <w:rPr>
            <w:noProof/>
            <w:webHidden/>
          </w:rPr>
        </w:r>
        <w:r w:rsidR="00E14294">
          <w:rPr>
            <w:noProof/>
            <w:webHidden/>
          </w:rPr>
          <w:fldChar w:fldCharType="separate"/>
        </w:r>
        <w:r w:rsidR="007D1A5A">
          <w:rPr>
            <w:noProof/>
            <w:webHidden/>
          </w:rPr>
          <w:t>45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1" w:history="1">
        <w:r w:rsidR="00E14294" w:rsidRPr="00497772">
          <w:rPr>
            <w:rStyle w:val="Hyperlink"/>
            <w:noProof/>
          </w:rPr>
          <w:t>Figure 7</w:t>
        </w:r>
        <w:r w:rsidR="00E14294" w:rsidRPr="00497772">
          <w:rPr>
            <w:rStyle w:val="Hyperlink"/>
            <w:noProof/>
          </w:rPr>
          <w:noBreakHyphen/>
          <w:t>12 Principle of irrigation application based of soil moisture depletion</w:t>
        </w:r>
        <w:r w:rsidR="00E14294">
          <w:rPr>
            <w:noProof/>
            <w:webHidden/>
          </w:rPr>
          <w:tab/>
        </w:r>
        <w:r w:rsidR="00E14294">
          <w:rPr>
            <w:noProof/>
            <w:webHidden/>
          </w:rPr>
          <w:fldChar w:fldCharType="begin"/>
        </w:r>
        <w:r w:rsidR="00E14294">
          <w:rPr>
            <w:noProof/>
            <w:webHidden/>
          </w:rPr>
          <w:instrText xml:space="preserve"> PAGEREF _Toc531616221 \h </w:instrText>
        </w:r>
        <w:r w:rsidR="00E14294">
          <w:rPr>
            <w:noProof/>
            <w:webHidden/>
          </w:rPr>
        </w:r>
        <w:r w:rsidR="00E14294">
          <w:rPr>
            <w:noProof/>
            <w:webHidden/>
          </w:rPr>
          <w:fldChar w:fldCharType="separate"/>
        </w:r>
        <w:r w:rsidR="007D1A5A">
          <w:rPr>
            <w:noProof/>
            <w:webHidden/>
          </w:rPr>
          <w:t>47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2" w:history="1">
        <w:r w:rsidR="00E14294" w:rsidRPr="00497772">
          <w:rPr>
            <w:rStyle w:val="Hyperlink"/>
            <w:noProof/>
          </w:rPr>
          <w:t>Figure 8</w:t>
        </w:r>
        <w:r w:rsidR="00E14294" w:rsidRPr="00497772">
          <w:rPr>
            <w:rStyle w:val="Hyperlink"/>
            <w:noProof/>
          </w:rPr>
          <w:noBreakHyphen/>
          <w:t>1: General components of centrifugal pump</w:t>
        </w:r>
        <w:r w:rsidR="00E14294">
          <w:rPr>
            <w:noProof/>
            <w:webHidden/>
          </w:rPr>
          <w:tab/>
        </w:r>
        <w:r w:rsidR="00E14294">
          <w:rPr>
            <w:noProof/>
            <w:webHidden/>
          </w:rPr>
          <w:fldChar w:fldCharType="begin"/>
        </w:r>
        <w:r w:rsidR="00E14294">
          <w:rPr>
            <w:noProof/>
            <w:webHidden/>
          </w:rPr>
          <w:instrText xml:space="preserve"> PAGEREF _Toc531616222 \h </w:instrText>
        </w:r>
        <w:r w:rsidR="00E14294">
          <w:rPr>
            <w:noProof/>
            <w:webHidden/>
          </w:rPr>
        </w:r>
        <w:r w:rsidR="00E14294">
          <w:rPr>
            <w:noProof/>
            <w:webHidden/>
          </w:rPr>
          <w:fldChar w:fldCharType="separate"/>
        </w:r>
        <w:r w:rsidR="007D1A5A">
          <w:rPr>
            <w:noProof/>
            <w:webHidden/>
          </w:rPr>
          <w:t>55</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3" w:history="1">
        <w:r w:rsidR="00E14294" w:rsidRPr="00497772">
          <w:rPr>
            <w:rStyle w:val="Hyperlink"/>
            <w:noProof/>
          </w:rPr>
          <w:t>Figure 9</w:t>
        </w:r>
        <w:r w:rsidR="00E14294" w:rsidRPr="00497772">
          <w:rPr>
            <w:rStyle w:val="Hyperlink"/>
            <w:noProof/>
          </w:rPr>
          <w:noBreakHyphen/>
          <w:t>1: Image of head work deterioration</w:t>
        </w:r>
        <w:r w:rsidR="00E14294">
          <w:rPr>
            <w:noProof/>
            <w:webHidden/>
          </w:rPr>
          <w:tab/>
        </w:r>
        <w:r w:rsidR="00E14294">
          <w:rPr>
            <w:noProof/>
            <w:webHidden/>
          </w:rPr>
          <w:fldChar w:fldCharType="begin"/>
        </w:r>
        <w:r w:rsidR="00E14294">
          <w:rPr>
            <w:noProof/>
            <w:webHidden/>
          </w:rPr>
          <w:instrText xml:space="preserve"> PAGEREF _Toc531616223 \h </w:instrText>
        </w:r>
        <w:r w:rsidR="00E14294">
          <w:rPr>
            <w:noProof/>
            <w:webHidden/>
          </w:rPr>
        </w:r>
        <w:r w:rsidR="00E14294">
          <w:rPr>
            <w:noProof/>
            <w:webHidden/>
          </w:rPr>
          <w:fldChar w:fldCharType="separate"/>
        </w:r>
        <w:r w:rsidR="007D1A5A">
          <w:rPr>
            <w:noProof/>
            <w:webHidden/>
          </w:rPr>
          <w:t>68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4" w:history="1">
        <w:r w:rsidR="00E14294" w:rsidRPr="00497772">
          <w:rPr>
            <w:rStyle w:val="Hyperlink"/>
            <w:noProof/>
          </w:rPr>
          <w:t>Figure 9</w:t>
        </w:r>
        <w:r w:rsidR="00E14294" w:rsidRPr="00497772">
          <w:rPr>
            <w:rStyle w:val="Hyperlink"/>
            <w:noProof/>
          </w:rPr>
          <w:noBreakHyphen/>
          <w:t>2: Typical dam deficiencies</w:t>
        </w:r>
        <w:r w:rsidR="00E14294">
          <w:rPr>
            <w:noProof/>
            <w:webHidden/>
          </w:rPr>
          <w:tab/>
        </w:r>
        <w:r w:rsidR="00E14294">
          <w:rPr>
            <w:noProof/>
            <w:webHidden/>
          </w:rPr>
          <w:fldChar w:fldCharType="begin"/>
        </w:r>
        <w:r w:rsidR="00E14294">
          <w:rPr>
            <w:noProof/>
            <w:webHidden/>
          </w:rPr>
          <w:instrText xml:space="preserve"> PAGEREF _Toc531616224 \h </w:instrText>
        </w:r>
        <w:r w:rsidR="00E14294">
          <w:rPr>
            <w:noProof/>
            <w:webHidden/>
          </w:rPr>
        </w:r>
        <w:r w:rsidR="00E14294">
          <w:rPr>
            <w:noProof/>
            <w:webHidden/>
          </w:rPr>
          <w:fldChar w:fldCharType="separate"/>
        </w:r>
        <w:r w:rsidR="007D1A5A">
          <w:rPr>
            <w:noProof/>
            <w:webHidden/>
          </w:rPr>
          <w:t>72</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5" w:history="1">
        <w:r w:rsidR="00E14294" w:rsidRPr="00497772">
          <w:rPr>
            <w:rStyle w:val="Hyperlink"/>
            <w:noProof/>
          </w:rPr>
          <w:t>Figure 9</w:t>
        </w:r>
        <w:r w:rsidR="00E14294" w:rsidRPr="00497772">
          <w:rPr>
            <w:rStyle w:val="Hyperlink"/>
            <w:noProof/>
          </w:rPr>
          <w:noBreakHyphen/>
          <w:t>3 : Image of deteriorated irrigation facilities that need rehabilitation</w:t>
        </w:r>
        <w:r w:rsidR="00E14294">
          <w:rPr>
            <w:noProof/>
            <w:webHidden/>
          </w:rPr>
          <w:tab/>
        </w:r>
        <w:r w:rsidR="00E14294">
          <w:rPr>
            <w:noProof/>
            <w:webHidden/>
          </w:rPr>
          <w:fldChar w:fldCharType="begin"/>
        </w:r>
        <w:r w:rsidR="00E14294">
          <w:rPr>
            <w:noProof/>
            <w:webHidden/>
          </w:rPr>
          <w:instrText xml:space="preserve"> PAGEREF _Toc531616225 \h </w:instrText>
        </w:r>
        <w:r w:rsidR="00E14294">
          <w:rPr>
            <w:noProof/>
            <w:webHidden/>
          </w:rPr>
        </w:r>
        <w:r w:rsidR="00E14294">
          <w:rPr>
            <w:noProof/>
            <w:webHidden/>
          </w:rPr>
          <w:fldChar w:fldCharType="separate"/>
        </w:r>
        <w:r w:rsidR="007D1A5A">
          <w:rPr>
            <w:noProof/>
            <w:webHidden/>
          </w:rPr>
          <w:t>84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6" w:history="1">
        <w:r w:rsidR="00E14294" w:rsidRPr="00497772">
          <w:rPr>
            <w:rStyle w:val="Hyperlink"/>
            <w:noProof/>
          </w:rPr>
          <w:t>Figure 9</w:t>
        </w:r>
        <w:r w:rsidR="00E14294" w:rsidRPr="00497772">
          <w:rPr>
            <w:rStyle w:val="Hyperlink"/>
            <w:noProof/>
          </w:rPr>
          <w:noBreakHyphen/>
          <w:t>4: Image of deteriorated irrigation facilities that need repair</w:t>
        </w:r>
        <w:r w:rsidR="00E14294">
          <w:rPr>
            <w:noProof/>
            <w:webHidden/>
          </w:rPr>
          <w:tab/>
        </w:r>
        <w:r w:rsidR="00E14294">
          <w:rPr>
            <w:noProof/>
            <w:webHidden/>
          </w:rPr>
          <w:fldChar w:fldCharType="begin"/>
        </w:r>
        <w:r w:rsidR="00E14294">
          <w:rPr>
            <w:noProof/>
            <w:webHidden/>
          </w:rPr>
          <w:instrText xml:space="preserve"> PAGEREF _Toc531616226 \h </w:instrText>
        </w:r>
        <w:r w:rsidR="00E14294">
          <w:rPr>
            <w:noProof/>
            <w:webHidden/>
          </w:rPr>
        </w:r>
        <w:r w:rsidR="00E14294">
          <w:rPr>
            <w:noProof/>
            <w:webHidden/>
          </w:rPr>
          <w:fldChar w:fldCharType="separate"/>
        </w:r>
        <w:r w:rsidR="007D1A5A">
          <w:rPr>
            <w:noProof/>
            <w:webHidden/>
          </w:rPr>
          <w:t>84</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7" w:history="1">
        <w:r w:rsidR="00E14294" w:rsidRPr="00497772">
          <w:rPr>
            <w:rStyle w:val="Hyperlink"/>
            <w:noProof/>
          </w:rPr>
          <w:t>Figure 9</w:t>
        </w:r>
        <w:r w:rsidR="00E14294" w:rsidRPr="00497772">
          <w:rPr>
            <w:rStyle w:val="Hyperlink"/>
            <w:noProof/>
          </w:rPr>
          <w:noBreakHyphen/>
          <w:t>5 : Measuring construction materials according to proportions</w:t>
        </w:r>
        <w:r w:rsidR="00E14294">
          <w:rPr>
            <w:noProof/>
            <w:webHidden/>
          </w:rPr>
          <w:tab/>
        </w:r>
        <w:r w:rsidR="00E14294">
          <w:rPr>
            <w:noProof/>
            <w:webHidden/>
          </w:rPr>
          <w:fldChar w:fldCharType="begin"/>
        </w:r>
        <w:r w:rsidR="00E14294">
          <w:rPr>
            <w:noProof/>
            <w:webHidden/>
          </w:rPr>
          <w:instrText xml:space="preserve"> PAGEREF _Toc531616227 \h </w:instrText>
        </w:r>
        <w:r w:rsidR="00E14294">
          <w:rPr>
            <w:noProof/>
            <w:webHidden/>
          </w:rPr>
        </w:r>
        <w:r w:rsidR="00E14294">
          <w:rPr>
            <w:noProof/>
            <w:webHidden/>
          </w:rPr>
          <w:fldChar w:fldCharType="separate"/>
        </w:r>
        <w:r w:rsidR="007D1A5A">
          <w:rPr>
            <w:noProof/>
            <w:webHidden/>
          </w:rPr>
          <w:t>86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8" w:history="1">
        <w:r w:rsidR="00E14294" w:rsidRPr="00497772">
          <w:rPr>
            <w:rStyle w:val="Hyperlink"/>
            <w:noProof/>
          </w:rPr>
          <w:t>Figure 9</w:t>
        </w:r>
        <w:r w:rsidR="00E14294" w:rsidRPr="00497772">
          <w:rPr>
            <w:rStyle w:val="Hyperlink"/>
            <w:noProof/>
          </w:rPr>
          <w:noBreakHyphen/>
          <w:t>6: Safety measures during concrete mixing</w:t>
        </w:r>
        <w:r w:rsidR="00E14294">
          <w:rPr>
            <w:noProof/>
            <w:webHidden/>
          </w:rPr>
          <w:tab/>
        </w:r>
        <w:r w:rsidR="00E14294">
          <w:rPr>
            <w:noProof/>
            <w:webHidden/>
          </w:rPr>
          <w:fldChar w:fldCharType="begin"/>
        </w:r>
        <w:r w:rsidR="00E14294">
          <w:rPr>
            <w:noProof/>
            <w:webHidden/>
          </w:rPr>
          <w:instrText xml:space="preserve"> PAGEREF _Toc531616228 \h </w:instrText>
        </w:r>
        <w:r w:rsidR="00E14294">
          <w:rPr>
            <w:noProof/>
            <w:webHidden/>
          </w:rPr>
        </w:r>
        <w:r w:rsidR="00E14294">
          <w:rPr>
            <w:noProof/>
            <w:webHidden/>
          </w:rPr>
          <w:fldChar w:fldCharType="separate"/>
        </w:r>
        <w:r w:rsidR="007D1A5A">
          <w:rPr>
            <w:noProof/>
            <w:webHidden/>
          </w:rPr>
          <w:t>86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29" w:history="1">
        <w:r w:rsidR="00E14294" w:rsidRPr="00497772">
          <w:rPr>
            <w:rStyle w:val="Hyperlink"/>
            <w:noProof/>
          </w:rPr>
          <w:t>Figure 9</w:t>
        </w:r>
        <w:r w:rsidR="00E14294" w:rsidRPr="00497772">
          <w:rPr>
            <w:rStyle w:val="Hyperlink"/>
            <w:noProof/>
          </w:rPr>
          <w:noBreakHyphen/>
          <w:t>7: sand, cement and aggregate measured on mixing plate</w:t>
        </w:r>
        <w:r w:rsidR="00E14294">
          <w:rPr>
            <w:noProof/>
            <w:webHidden/>
          </w:rPr>
          <w:tab/>
        </w:r>
        <w:r w:rsidR="00E14294">
          <w:rPr>
            <w:noProof/>
            <w:webHidden/>
          </w:rPr>
          <w:fldChar w:fldCharType="begin"/>
        </w:r>
        <w:r w:rsidR="00E14294">
          <w:rPr>
            <w:noProof/>
            <w:webHidden/>
          </w:rPr>
          <w:instrText xml:space="preserve"> PAGEREF _Toc531616229 \h </w:instrText>
        </w:r>
        <w:r w:rsidR="00E14294">
          <w:rPr>
            <w:noProof/>
            <w:webHidden/>
          </w:rPr>
        </w:r>
        <w:r w:rsidR="00E14294">
          <w:rPr>
            <w:noProof/>
            <w:webHidden/>
          </w:rPr>
          <w:fldChar w:fldCharType="separate"/>
        </w:r>
        <w:r w:rsidR="007D1A5A">
          <w:rPr>
            <w:noProof/>
            <w:webHidden/>
          </w:rPr>
          <w:t>86</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0" w:history="1">
        <w:r w:rsidR="00E14294" w:rsidRPr="00497772">
          <w:rPr>
            <w:rStyle w:val="Hyperlink"/>
            <w:noProof/>
          </w:rPr>
          <w:t>Figure 9</w:t>
        </w:r>
        <w:r w:rsidR="00E14294" w:rsidRPr="00497772">
          <w:rPr>
            <w:rStyle w:val="Hyperlink"/>
            <w:noProof/>
          </w:rPr>
          <w:noBreakHyphen/>
          <w:t>8: mixing concrete manually</w:t>
        </w:r>
        <w:r w:rsidR="00E14294">
          <w:rPr>
            <w:noProof/>
            <w:webHidden/>
          </w:rPr>
          <w:tab/>
        </w:r>
        <w:r w:rsidR="00E14294">
          <w:rPr>
            <w:noProof/>
            <w:webHidden/>
          </w:rPr>
          <w:fldChar w:fldCharType="begin"/>
        </w:r>
        <w:r w:rsidR="00E14294">
          <w:rPr>
            <w:noProof/>
            <w:webHidden/>
          </w:rPr>
          <w:instrText xml:space="preserve"> PAGEREF _Toc531616230 \h </w:instrText>
        </w:r>
        <w:r w:rsidR="00E14294">
          <w:rPr>
            <w:noProof/>
            <w:webHidden/>
          </w:rPr>
        </w:r>
        <w:r w:rsidR="00E14294">
          <w:rPr>
            <w:noProof/>
            <w:webHidden/>
          </w:rPr>
          <w:fldChar w:fldCharType="separate"/>
        </w:r>
        <w:r w:rsidR="007D1A5A">
          <w:rPr>
            <w:noProof/>
            <w:webHidden/>
          </w:rPr>
          <w:t>87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1" w:history="1">
        <w:r w:rsidR="00E14294" w:rsidRPr="00497772">
          <w:rPr>
            <w:rStyle w:val="Hyperlink"/>
            <w:noProof/>
          </w:rPr>
          <w:t>Figure 9</w:t>
        </w:r>
        <w:r w:rsidR="00E14294" w:rsidRPr="00497772">
          <w:rPr>
            <w:rStyle w:val="Hyperlink"/>
            <w:noProof/>
          </w:rPr>
          <w:noBreakHyphen/>
          <w:t>9: Simple method of concrete slump test</w:t>
        </w:r>
        <w:r w:rsidR="00E14294">
          <w:rPr>
            <w:noProof/>
            <w:webHidden/>
          </w:rPr>
          <w:tab/>
        </w:r>
        <w:r w:rsidR="00E14294">
          <w:rPr>
            <w:noProof/>
            <w:webHidden/>
          </w:rPr>
          <w:fldChar w:fldCharType="begin"/>
        </w:r>
        <w:r w:rsidR="00E14294">
          <w:rPr>
            <w:noProof/>
            <w:webHidden/>
          </w:rPr>
          <w:instrText xml:space="preserve"> PAGEREF _Toc531616231 \h </w:instrText>
        </w:r>
        <w:r w:rsidR="00E14294">
          <w:rPr>
            <w:noProof/>
            <w:webHidden/>
          </w:rPr>
        </w:r>
        <w:r w:rsidR="00E14294">
          <w:rPr>
            <w:noProof/>
            <w:webHidden/>
          </w:rPr>
          <w:fldChar w:fldCharType="separate"/>
        </w:r>
        <w:r w:rsidR="007D1A5A">
          <w:rPr>
            <w:noProof/>
            <w:webHidden/>
          </w:rPr>
          <w:t>87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2" w:history="1">
        <w:r w:rsidR="00E14294" w:rsidRPr="00497772">
          <w:rPr>
            <w:rStyle w:val="Hyperlink"/>
            <w:noProof/>
          </w:rPr>
          <w:t>Figure 9</w:t>
        </w:r>
        <w:r w:rsidR="00E14294" w:rsidRPr="00497772">
          <w:rPr>
            <w:rStyle w:val="Hyperlink"/>
            <w:noProof/>
          </w:rPr>
          <w:noBreakHyphen/>
          <w:t>10: Images of hand mixed concrete</w:t>
        </w:r>
        <w:r w:rsidR="00E14294">
          <w:rPr>
            <w:noProof/>
            <w:webHidden/>
          </w:rPr>
          <w:tab/>
        </w:r>
        <w:r w:rsidR="00E14294">
          <w:rPr>
            <w:noProof/>
            <w:webHidden/>
          </w:rPr>
          <w:fldChar w:fldCharType="begin"/>
        </w:r>
        <w:r w:rsidR="00E14294">
          <w:rPr>
            <w:noProof/>
            <w:webHidden/>
          </w:rPr>
          <w:instrText xml:space="preserve"> PAGEREF _Toc531616232 \h </w:instrText>
        </w:r>
        <w:r w:rsidR="00E14294">
          <w:rPr>
            <w:noProof/>
            <w:webHidden/>
          </w:rPr>
        </w:r>
        <w:r w:rsidR="00E14294">
          <w:rPr>
            <w:noProof/>
            <w:webHidden/>
          </w:rPr>
          <w:fldChar w:fldCharType="separate"/>
        </w:r>
        <w:r w:rsidR="007D1A5A">
          <w:rPr>
            <w:noProof/>
            <w:webHidden/>
          </w:rPr>
          <w:t>87</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3" w:history="1">
        <w:r w:rsidR="00E14294" w:rsidRPr="00497772">
          <w:rPr>
            <w:rStyle w:val="Hyperlink"/>
            <w:noProof/>
          </w:rPr>
          <w:t>Figure 9</w:t>
        </w:r>
        <w:r w:rsidR="00E14294" w:rsidRPr="00497772">
          <w:rPr>
            <w:rStyle w:val="Hyperlink"/>
            <w:noProof/>
          </w:rPr>
          <w:noBreakHyphen/>
          <w:t>11: Correct positioning of trees along canals</w:t>
        </w:r>
        <w:r w:rsidR="00E14294">
          <w:rPr>
            <w:noProof/>
            <w:webHidden/>
          </w:rPr>
          <w:tab/>
        </w:r>
        <w:r w:rsidR="00E14294">
          <w:rPr>
            <w:noProof/>
            <w:webHidden/>
          </w:rPr>
          <w:fldChar w:fldCharType="begin"/>
        </w:r>
        <w:r w:rsidR="00E14294">
          <w:rPr>
            <w:noProof/>
            <w:webHidden/>
          </w:rPr>
          <w:instrText xml:space="preserve"> PAGEREF _Toc531616233 \h </w:instrText>
        </w:r>
        <w:r w:rsidR="00E14294">
          <w:rPr>
            <w:noProof/>
            <w:webHidden/>
          </w:rPr>
        </w:r>
        <w:r w:rsidR="00E14294">
          <w:rPr>
            <w:noProof/>
            <w:webHidden/>
          </w:rPr>
          <w:fldChar w:fldCharType="separate"/>
        </w:r>
        <w:r w:rsidR="007D1A5A">
          <w:rPr>
            <w:noProof/>
            <w:webHidden/>
          </w:rPr>
          <w:t>90</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4" w:history="1">
        <w:r w:rsidR="00E14294" w:rsidRPr="00497772">
          <w:rPr>
            <w:rStyle w:val="Hyperlink"/>
            <w:noProof/>
          </w:rPr>
          <w:t>Figure 9</w:t>
        </w:r>
        <w:r w:rsidR="00E14294" w:rsidRPr="00497772">
          <w:rPr>
            <w:rStyle w:val="Hyperlink"/>
            <w:noProof/>
          </w:rPr>
          <w:noBreakHyphen/>
          <w:t>12: Reference picture when to re-paint a gate</w:t>
        </w:r>
        <w:r w:rsidR="00E14294">
          <w:rPr>
            <w:noProof/>
            <w:webHidden/>
          </w:rPr>
          <w:tab/>
        </w:r>
        <w:r w:rsidR="00E14294">
          <w:rPr>
            <w:noProof/>
            <w:webHidden/>
          </w:rPr>
          <w:fldChar w:fldCharType="begin"/>
        </w:r>
        <w:r w:rsidR="00E14294">
          <w:rPr>
            <w:noProof/>
            <w:webHidden/>
          </w:rPr>
          <w:instrText xml:space="preserve"> PAGEREF _Toc531616234 \h </w:instrText>
        </w:r>
        <w:r w:rsidR="00E14294">
          <w:rPr>
            <w:noProof/>
            <w:webHidden/>
          </w:rPr>
        </w:r>
        <w:r w:rsidR="00E14294">
          <w:rPr>
            <w:noProof/>
            <w:webHidden/>
          </w:rPr>
          <w:fldChar w:fldCharType="separate"/>
        </w:r>
        <w:r w:rsidR="007D1A5A">
          <w:rPr>
            <w:noProof/>
            <w:webHidden/>
          </w:rPr>
          <w:t>98</w:t>
        </w:r>
        <w:r w:rsidR="00E14294">
          <w:rPr>
            <w:noProof/>
            <w:webHidden/>
          </w:rPr>
          <w:fldChar w:fldCharType="end"/>
        </w:r>
      </w:hyperlink>
    </w:p>
    <w:p w:rsidR="00E14294" w:rsidRDefault="002828E0">
      <w:pPr>
        <w:pStyle w:val="TableofFigures"/>
        <w:tabs>
          <w:tab w:val="right" w:leader="dot" w:pos="9593"/>
        </w:tabs>
        <w:rPr>
          <w:rFonts w:asciiTheme="minorHAnsi" w:eastAsiaTheme="minorEastAsia" w:hAnsiTheme="minorHAnsi" w:cstheme="minorBidi"/>
          <w:noProof/>
        </w:rPr>
      </w:pPr>
      <w:hyperlink w:anchor="_Toc531616235" w:history="1">
        <w:r w:rsidR="00E14294" w:rsidRPr="00497772">
          <w:rPr>
            <w:rStyle w:val="Hyperlink"/>
            <w:noProof/>
          </w:rPr>
          <w:t>Figure 14</w:t>
        </w:r>
        <w:r w:rsidR="00E14294" w:rsidRPr="00497772">
          <w:rPr>
            <w:rStyle w:val="Hyperlink"/>
            <w:noProof/>
          </w:rPr>
          <w:noBreakHyphen/>
          <w:t>1: General principle of SSI scheme monitoring</w:t>
        </w:r>
        <w:r w:rsidR="00E14294">
          <w:rPr>
            <w:noProof/>
            <w:webHidden/>
          </w:rPr>
          <w:tab/>
        </w:r>
        <w:r w:rsidR="00E14294">
          <w:rPr>
            <w:noProof/>
            <w:webHidden/>
          </w:rPr>
          <w:fldChar w:fldCharType="begin"/>
        </w:r>
        <w:r w:rsidR="00E14294">
          <w:rPr>
            <w:noProof/>
            <w:webHidden/>
          </w:rPr>
          <w:instrText xml:space="preserve"> PAGEREF _Toc531616235 \h </w:instrText>
        </w:r>
        <w:r w:rsidR="00E14294">
          <w:rPr>
            <w:noProof/>
            <w:webHidden/>
          </w:rPr>
        </w:r>
        <w:r w:rsidR="00E14294">
          <w:rPr>
            <w:noProof/>
            <w:webHidden/>
          </w:rPr>
          <w:fldChar w:fldCharType="separate"/>
        </w:r>
        <w:r w:rsidR="007D1A5A">
          <w:rPr>
            <w:noProof/>
            <w:webHidden/>
          </w:rPr>
          <w:t>109</w:t>
        </w:r>
        <w:r w:rsidR="00E14294">
          <w:rPr>
            <w:noProof/>
            <w:webHidden/>
          </w:rPr>
          <w:fldChar w:fldCharType="end"/>
        </w:r>
      </w:hyperlink>
    </w:p>
    <w:p w:rsidR="0060178A" w:rsidRDefault="00537384" w:rsidP="0060178A">
      <w:pPr>
        <w:rPr>
          <w:highlight w:val="yellow"/>
        </w:rPr>
      </w:pPr>
      <w:r w:rsidRPr="00930C6A">
        <w:rPr>
          <w:highlight w:val="yellow"/>
        </w:rPr>
        <w:fldChar w:fldCharType="end"/>
      </w: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rPr>
          <w:highlight w:val="yellow"/>
        </w:rPr>
      </w:pPr>
    </w:p>
    <w:p w:rsidR="0060178A" w:rsidRDefault="0060178A" w:rsidP="0060178A">
      <w:pPr>
        <w:pStyle w:val="Heading1"/>
        <w:numPr>
          <w:ilvl w:val="0"/>
          <w:numId w:val="0"/>
        </w:numPr>
      </w:pPr>
      <w:bookmarkStart w:id="20" w:name="_Toc531654913"/>
      <w:r w:rsidRPr="00B32386">
        <w:lastRenderedPageBreak/>
        <w:t>Acronyms</w:t>
      </w:r>
      <w:bookmarkEnd w:id="20"/>
      <w:r w:rsidRPr="00B32386">
        <w:t xml:space="preserve"> </w:t>
      </w:r>
    </w:p>
    <w:tbl>
      <w:tblPr>
        <w:tblW w:w="6468" w:type="dxa"/>
        <w:tblLook w:val="04A0" w:firstRow="1" w:lastRow="0" w:firstColumn="1" w:lastColumn="0" w:noHBand="0" w:noVBand="1"/>
      </w:tblPr>
      <w:tblGrid>
        <w:gridCol w:w="1908"/>
        <w:gridCol w:w="4560"/>
      </w:tblGrid>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AGP</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Agricultural Growth Program</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CD</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Agricultural Growth Program</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CD</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Collector Drain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CWR</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Crop Water Requirement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Electrical Conductivity</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ET</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Evapotranspiration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ETB</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Ethiopian Birr</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FAO</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Food and Agricultural Organization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Field Canal</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FU</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Field Unit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GAP</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 xml:space="preserve">Good Agricultural Practices </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proofErr w:type="spellStart"/>
            <w:r w:rsidRPr="006444B7">
              <w:rPr>
                <w:rFonts w:eastAsia="Times New Roman"/>
              </w:rPr>
              <w:t>Ge</w:t>
            </w:r>
            <w:proofErr w:type="spellEnd"/>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Groundwater Table</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 xml:space="preserve">GIR </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Gross Irrigation Requirement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IDA</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Irrigation Development Authority</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IWR</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Irrigation Water Requirement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IWUA</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Irrigation Water User’s Association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MC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Main Canal</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NIR</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Net Irrigation Requirement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O&amp;M</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Operation and Maintenance</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Organic Carbon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OM</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Organic Matter</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 xml:space="preserve">OMM </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Operation, Maintenance and Management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OMP</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Operation and Maintenance Personnel</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PM&amp;E</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Participatory Monitoring and Evaluation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RIDA</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 xml:space="preserve">Regional Irrigation Development Authority </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Secondary Canal</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SSI</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Small-Scale Irrigation</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SSID</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Small Scale Irrigation Development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SSIGL</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Small Scale Irrigation Guideline</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SSIS</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Small Scale Irrigation Scheme</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lastRenderedPageBreak/>
              <w:t>TC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Tertiary Canal</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TU</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Tertiary Unit</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TUL</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Tertiary Unit Leader</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WIDA</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proofErr w:type="spellStart"/>
            <w:r w:rsidRPr="006444B7">
              <w:rPr>
                <w:rFonts w:eastAsia="Times New Roman"/>
              </w:rPr>
              <w:t>Woreda</w:t>
            </w:r>
            <w:proofErr w:type="spellEnd"/>
            <w:r w:rsidRPr="006444B7">
              <w:rPr>
                <w:rFonts w:eastAsia="Times New Roman"/>
              </w:rPr>
              <w:t xml:space="preserve"> Irrigation Development Authority</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WMC</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Water Management Committee</w:t>
            </w:r>
          </w:p>
        </w:tc>
      </w:tr>
      <w:tr w:rsidR="006444B7" w:rsidRPr="006444B7" w:rsidTr="006444B7">
        <w:trPr>
          <w:trHeight w:val="432"/>
        </w:trPr>
        <w:tc>
          <w:tcPr>
            <w:tcW w:w="1908"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ZIDA</w:t>
            </w:r>
          </w:p>
        </w:tc>
        <w:tc>
          <w:tcPr>
            <w:tcW w:w="4560" w:type="dxa"/>
            <w:tcBorders>
              <w:top w:val="nil"/>
              <w:left w:val="nil"/>
              <w:bottom w:val="nil"/>
              <w:right w:val="nil"/>
            </w:tcBorders>
            <w:shd w:val="clear" w:color="auto" w:fill="auto"/>
            <w:noWrap/>
            <w:vAlign w:val="center"/>
            <w:hideMark/>
          </w:tcPr>
          <w:p w:rsidR="0060178A" w:rsidRPr="006444B7" w:rsidRDefault="0060178A" w:rsidP="00B32386">
            <w:pPr>
              <w:spacing w:line="240" w:lineRule="auto"/>
              <w:jc w:val="left"/>
              <w:rPr>
                <w:rFonts w:eastAsia="Times New Roman"/>
              </w:rPr>
            </w:pPr>
            <w:r w:rsidRPr="006444B7">
              <w:rPr>
                <w:rFonts w:eastAsia="Times New Roman"/>
              </w:rPr>
              <w:t xml:space="preserve">Zone Irrigation Development Authority </w:t>
            </w:r>
          </w:p>
        </w:tc>
      </w:tr>
    </w:tbl>
    <w:p w:rsidR="00930C6A" w:rsidRDefault="00930C6A">
      <w:pPr>
        <w:spacing w:line="240" w:lineRule="auto"/>
        <w:jc w:val="left"/>
        <w:rPr>
          <w:rFonts w:eastAsiaTheme="majorEastAsia"/>
          <w:b/>
          <w:bCs/>
          <w:caps/>
          <w:color w:val="1111FF"/>
          <w:sz w:val="28"/>
          <w:szCs w:val="28"/>
        </w:rPr>
      </w:pPr>
      <w:bookmarkStart w:id="21" w:name="_Toc529616568"/>
      <w:bookmarkStart w:id="22" w:name="_Toc531353124"/>
      <w:bookmarkStart w:id="23" w:name="_Toc531355482"/>
      <w:bookmarkStart w:id="24" w:name="_Toc531426950"/>
      <w:bookmarkStart w:id="25" w:name="_Toc531430045"/>
      <w:bookmarkStart w:id="26" w:name="_Toc531440948"/>
      <w:bookmarkStart w:id="27" w:name="_Toc531443527"/>
      <w:bookmarkStart w:id="28" w:name="_Toc531445325"/>
      <w:r>
        <w:br w:type="page"/>
      </w:r>
    </w:p>
    <w:p w:rsidR="00930C6A" w:rsidRPr="004E5BF6" w:rsidRDefault="00930C6A" w:rsidP="00930C6A">
      <w:pPr>
        <w:pStyle w:val="Heading1"/>
        <w:numPr>
          <w:ilvl w:val="0"/>
          <w:numId w:val="0"/>
        </w:numPr>
        <w:ind w:left="720" w:hanging="720"/>
      </w:pPr>
      <w:bookmarkStart w:id="29" w:name="_Toc531654914"/>
      <w:r w:rsidRPr="004E5BF6">
        <w:lastRenderedPageBreak/>
        <w:t>PREFACE</w:t>
      </w:r>
      <w:bookmarkEnd w:id="21"/>
      <w:bookmarkEnd w:id="22"/>
      <w:bookmarkEnd w:id="23"/>
      <w:bookmarkEnd w:id="24"/>
      <w:bookmarkEnd w:id="25"/>
      <w:bookmarkEnd w:id="26"/>
      <w:bookmarkEnd w:id="27"/>
      <w:bookmarkEnd w:id="28"/>
      <w:bookmarkEnd w:id="29"/>
    </w:p>
    <w:p w:rsidR="00930C6A" w:rsidRPr="004E5BF6" w:rsidRDefault="00930C6A" w:rsidP="00930C6A">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930C6A" w:rsidRPr="004E5BF6" w:rsidRDefault="00930C6A" w:rsidP="00930C6A">
      <w:pPr>
        <w:autoSpaceDE w:val="0"/>
        <w:autoSpaceDN w:val="0"/>
        <w:adjustRightInd w:val="0"/>
        <w:spacing w:line="240" w:lineRule="auto"/>
        <w:rPr>
          <w:b/>
        </w:rPr>
      </w:pPr>
    </w:p>
    <w:p w:rsidR="00930C6A" w:rsidRPr="004E5BF6" w:rsidRDefault="00930C6A" w:rsidP="00930C6A">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930C6A" w:rsidRPr="004E5BF6" w:rsidRDefault="00930C6A" w:rsidP="00930C6A">
      <w:pPr>
        <w:autoSpaceDE w:val="0"/>
        <w:autoSpaceDN w:val="0"/>
        <w:adjustRightInd w:val="0"/>
      </w:pPr>
    </w:p>
    <w:p w:rsidR="00930C6A" w:rsidRPr="004E5BF6" w:rsidRDefault="00930C6A" w:rsidP="00930C6A">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930C6A" w:rsidRPr="004E5BF6" w:rsidRDefault="00930C6A" w:rsidP="00930C6A">
      <w:pPr>
        <w:autoSpaceDE w:val="0"/>
        <w:autoSpaceDN w:val="0"/>
        <w:adjustRightInd w:val="0"/>
      </w:pPr>
    </w:p>
    <w:p w:rsidR="00930C6A" w:rsidRPr="004E5BF6" w:rsidRDefault="00930C6A" w:rsidP="00930C6A">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930C6A" w:rsidRPr="004E5BF6" w:rsidRDefault="00930C6A" w:rsidP="00930C6A">
      <w:pPr>
        <w:autoSpaceDE w:val="0"/>
        <w:autoSpaceDN w:val="0"/>
        <w:adjustRightInd w:val="0"/>
      </w:pPr>
    </w:p>
    <w:p w:rsidR="00930C6A" w:rsidRPr="004E5BF6" w:rsidRDefault="00930C6A" w:rsidP="00930C6A">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930C6A" w:rsidRPr="004E5BF6" w:rsidRDefault="00930C6A" w:rsidP="00930C6A">
      <w:pPr>
        <w:autoSpaceDE w:val="0"/>
        <w:autoSpaceDN w:val="0"/>
        <w:adjustRightInd w:val="0"/>
        <w:spacing w:line="240" w:lineRule="auto"/>
      </w:pPr>
    </w:p>
    <w:p w:rsidR="00930C6A" w:rsidRPr="004E5BF6" w:rsidRDefault="00930C6A" w:rsidP="00930C6A">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930C6A" w:rsidRPr="004E5BF6" w:rsidRDefault="00930C6A" w:rsidP="00930C6A">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930C6A" w:rsidRPr="004E5BF6" w:rsidRDefault="00930C6A" w:rsidP="00930C6A">
      <w:pPr>
        <w:autoSpaceDE w:val="0"/>
        <w:autoSpaceDN w:val="0"/>
        <w:adjustRightInd w:val="0"/>
      </w:pPr>
    </w:p>
    <w:p w:rsidR="00930C6A" w:rsidRPr="004E5BF6" w:rsidRDefault="00930C6A" w:rsidP="00930C6A">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930C6A" w:rsidRPr="004E5BF6" w:rsidRDefault="00930C6A" w:rsidP="00930C6A">
      <w:pPr>
        <w:autoSpaceDE w:val="0"/>
        <w:autoSpaceDN w:val="0"/>
        <w:adjustRightInd w:val="0"/>
      </w:pPr>
    </w:p>
    <w:p w:rsidR="00930C6A" w:rsidRPr="004E5BF6" w:rsidRDefault="00930C6A" w:rsidP="00930C6A">
      <w:pPr>
        <w:autoSpaceDE w:val="0"/>
        <w:autoSpaceDN w:val="0"/>
        <w:adjustRightInd w:val="0"/>
      </w:pPr>
      <w:r w:rsidRPr="004E5BF6">
        <w:t>There are 34 separate guidelines which are categorized into the following five parts concurrent to SSI development phases:</w:t>
      </w:r>
    </w:p>
    <w:p w:rsidR="00930C6A" w:rsidRPr="004E5BF6" w:rsidRDefault="00930C6A" w:rsidP="00930C6A">
      <w:pPr>
        <w:autoSpaceDE w:val="0"/>
        <w:autoSpaceDN w:val="0"/>
        <w:adjustRightInd w:val="0"/>
        <w:rPr>
          <w:rFonts w:eastAsia="Calibri"/>
        </w:rPr>
      </w:pPr>
    </w:p>
    <w:p w:rsidR="00930C6A" w:rsidRPr="004E5BF6" w:rsidRDefault="00930C6A" w:rsidP="00930C6A">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930C6A" w:rsidRPr="004E5BF6" w:rsidRDefault="00930C6A" w:rsidP="00930C6A">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930C6A" w:rsidRPr="004E5BF6" w:rsidRDefault="00930C6A" w:rsidP="00930C6A">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930C6A" w:rsidRPr="004E5BF6" w:rsidRDefault="00930C6A" w:rsidP="00930C6A">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930C6A" w:rsidRPr="004E5BF6" w:rsidRDefault="00930C6A" w:rsidP="00930C6A">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930C6A" w:rsidRDefault="00930C6A" w:rsidP="00930C6A">
      <w:pPr>
        <w:autoSpaceDE w:val="0"/>
        <w:autoSpaceDN w:val="0"/>
        <w:adjustRightInd w:val="0"/>
        <w:rPr>
          <w:rFonts w:eastAsia="Calibri"/>
        </w:rPr>
      </w:pPr>
    </w:p>
    <w:p w:rsidR="006B3346" w:rsidRDefault="006B3346" w:rsidP="006B3346">
      <w:pPr>
        <w:autoSpaceDE w:val="0"/>
        <w:autoSpaceDN w:val="0"/>
        <w:adjustRightInd w:val="0"/>
        <w:rPr>
          <w:rFonts w:eastAsia="Calibri"/>
        </w:rPr>
      </w:pPr>
      <w:r>
        <w:rPr>
          <w:rFonts w:eastAsia="Calibri"/>
        </w:rPr>
        <w:t>Moreover, Tools for Small Scale Irrigation development are also prepared as part of SSIGLs.</w:t>
      </w:r>
    </w:p>
    <w:p w:rsidR="006B3346" w:rsidRDefault="006B3346" w:rsidP="006B3346">
      <w:pPr>
        <w:autoSpaceDE w:val="0"/>
        <w:autoSpaceDN w:val="0"/>
        <w:adjustRightInd w:val="0"/>
      </w:pPr>
    </w:p>
    <w:p w:rsidR="006B3346" w:rsidRDefault="006B3346" w:rsidP="006B3346">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6B3346" w:rsidRDefault="006B3346" w:rsidP="006B3346">
      <w:pPr>
        <w:autoSpaceDE w:val="0"/>
        <w:autoSpaceDN w:val="0"/>
        <w:adjustRightInd w:val="0"/>
      </w:pPr>
    </w:p>
    <w:p w:rsidR="006B3346" w:rsidRDefault="006B3346" w:rsidP="006B3346">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930C6A" w:rsidRPr="004E5BF6" w:rsidRDefault="00930C6A" w:rsidP="00930C6A">
      <w:pPr>
        <w:autoSpaceDE w:val="0"/>
        <w:autoSpaceDN w:val="0"/>
        <w:adjustRightInd w:val="0"/>
      </w:pPr>
    </w:p>
    <w:p w:rsidR="00930C6A" w:rsidRPr="004E5BF6" w:rsidRDefault="00930C6A" w:rsidP="00930C6A">
      <w:pPr>
        <w:autoSpaceDE w:val="0"/>
        <w:autoSpaceDN w:val="0"/>
        <w:adjustRightInd w:val="0"/>
      </w:pPr>
    </w:p>
    <w:p w:rsidR="00930C6A" w:rsidRDefault="00930C6A" w:rsidP="00930C6A">
      <w:pPr>
        <w:ind w:left="720"/>
        <w:rPr>
          <w:b/>
          <w:sz w:val="28"/>
          <w:szCs w:val="28"/>
        </w:rPr>
      </w:pPr>
    </w:p>
    <w:p w:rsidR="00930C6A" w:rsidRDefault="00930C6A" w:rsidP="00930C6A">
      <w:pPr>
        <w:spacing w:after="200"/>
        <w:jc w:val="left"/>
        <w:rPr>
          <w:b/>
          <w:sz w:val="28"/>
          <w:szCs w:val="28"/>
        </w:rPr>
      </w:pPr>
      <w:r>
        <w:rPr>
          <w:b/>
          <w:sz w:val="28"/>
          <w:szCs w:val="28"/>
        </w:rPr>
        <w:br w:type="page"/>
      </w:r>
    </w:p>
    <w:p w:rsidR="00930C6A" w:rsidRDefault="00930C6A" w:rsidP="00930C6A">
      <w:pPr>
        <w:pStyle w:val="Heading1"/>
        <w:numPr>
          <w:ilvl w:val="0"/>
          <w:numId w:val="0"/>
        </w:numPr>
        <w:ind w:left="720" w:hanging="720"/>
      </w:pPr>
      <w:bookmarkStart w:id="30" w:name="_Toc529616569"/>
      <w:bookmarkStart w:id="31" w:name="_Toc531353125"/>
      <w:bookmarkStart w:id="32" w:name="_Toc531355483"/>
      <w:bookmarkStart w:id="33" w:name="_Toc531426951"/>
      <w:bookmarkStart w:id="34" w:name="_Toc531430046"/>
      <w:bookmarkStart w:id="35" w:name="_Toc531440949"/>
      <w:bookmarkStart w:id="36" w:name="_Toc531443528"/>
      <w:bookmarkStart w:id="37" w:name="_Toc531445326"/>
      <w:bookmarkStart w:id="38" w:name="_Toc531654915"/>
      <w:r w:rsidRPr="00315932">
        <w:lastRenderedPageBreak/>
        <w:t>UPDATING AND REVISIONS OF GUIDELINES</w:t>
      </w:r>
      <w:bookmarkEnd w:id="30"/>
      <w:bookmarkEnd w:id="31"/>
      <w:bookmarkEnd w:id="32"/>
      <w:bookmarkEnd w:id="33"/>
      <w:bookmarkEnd w:id="34"/>
      <w:bookmarkEnd w:id="35"/>
      <w:bookmarkEnd w:id="36"/>
      <w:bookmarkEnd w:id="37"/>
      <w:bookmarkEnd w:id="38"/>
    </w:p>
    <w:p w:rsidR="00930C6A" w:rsidRPr="00315932" w:rsidRDefault="00930C6A" w:rsidP="00930C6A">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930C6A" w:rsidRPr="00315932" w:rsidRDefault="00930C6A" w:rsidP="00930C6A">
      <w:pPr>
        <w:autoSpaceDE w:val="0"/>
        <w:autoSpaceDN w:val="0"/>
        <w:adjustRightInd w:val="0"/>
      </w:pPr>
    </w:p>
    <w:p w:rsidR="00930C6A" w:rsidRPr="00315932" w:rsidRDefault="00930C6A" w:rsidP="00930C6A">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930C6A" w:rsidRPr="00315932" w:rsidRDefault="00930C6A" w:rsidP="00930C6A">
      <w:pPr>
        <w:autoSpaceDE w:val="0"/>
        <w:autoSpaceDN w:val="0"/>
        <w:adjustRightInd w:val="0"/>
      </w:pPr>
    </w:p>
    <w:p w:rsidR="00930C6A" w:rsidRPr="00315932" w:rsidRDefault="00930C6A" w:rsidP="00930C6A">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930C6A" w:rsidRPr="00315932" w:rsidRDefault="00930C6A" w:rsidP="00930C6A">
      <w:pPr>
        <w:autoSpaceDE w:val="0"/>
        <w:autoSpaceDN w:val="0"/>
        <w:adjustRightInd w:val="0"/>
      </w:pPr>
    </w:p>
    <w:p w:rsidR="00930C6A" w:rsidRPr="00315932" w:rsidRDefault="00930C6A" w:rsidP="00930C6A">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930C6A" w:rsidRPr="00315932" w:rsidRDefault="00930C6A" w:rsidP="00930C6A">
      <w:pPr>
        <w:autoSpaceDE w:val="0"/>
        <w:autoSpaceDN w:val="0"/>
        <w:adjustRightInd w:val="0"/>
      </w:pPr>
    </w:p>
    <w:p w:rsidR="00930C6A" w:rsidRDefault="00930C6A" w:rsidP="00930C6A">
      <w:pPr>
        <w:autoSpaceDE w:val="0"/>
        <w:autoSpaceDN w:val="0"/>
        <w:adjustRightInd w:val="0"/>
      </w:pPr>
      <w:r w:rsidRPr="00315932">
        <w:t>All suggestions to improve the GLs should be made in accordance with the following procedures:</w:t>
      </w:r>
    </w:p>
    <w:p w:rsidR="00930C6A" w:rsidRPr="00315932" w:rsidRDefault="00930C6A" w:rsidP="00930C6A"/>
    <w:p w:rsidR="00930C6A" w:rsidRPr="004961B2" w:rsidRDefault="00930C6A" w:rsidP="00930C6A">
      <w:pPr>
        <w:pStyle w:val="ListParagraph"/>
        <w:numPr>
          <w:ilvl w:val="0"/>
          <w:numId w:val="45"/>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3" w:history="1">
        <w:r w:rsidRPr="004961B2">
          <w:rPr>
            <w:rStyle w:val="Hyperlink"/>
          </w:rPr>
          <w:t>www.moa.gov.et</w:t>
        </w:r>
      </w:hyperlink>
    </w:p>
    <w:p w:rsidR="00930C6A" w:rsidRPr="00315932" w:rsidRDefault="00930C6A" w:rsidP="00930C6A">
      <w:pPr>
        <w:pStyle w:val="ListParagraph"/>
        <w:numPr>
          <w:ilvl w:val="0"/>
          <w:numId w:val="45"/>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930C6A" w:rsidRPr="00315932" w:rsidRDefault="00930C6A" w:rsidP="00930C6A">
      <w:pPr>
        <w:pStyle w:val="ListParagraph"/>
        <w:numPr>
          <w:ilvl w:val="0"/>
          <w:numId w:val="45"/>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930C6A" w:rsidRPr="00315932" w:rsidRDefault="00930C6A" w:rsidP="00930C6A">
      <w:pPr>
        <w:pStyle w:val="ListParagraph"/>
        <w:numPr>
          <w:ilvl w:val="0"/>
          <w:numId w:val="45"/>
        </w:numPr>
        <w:autoSpaceDE w:val="0"/>
        <w:autoSpaceDN w:val="0"/>
        <w:adjustRightInd w:val="0"/>
        <w:spacing w:before="0" w:after="0" w:line="276" w:lineRule="auto"/>
        <w:ind w:left="720"/>
      </w:pPr>
      <w:r w:rsidRPr="00315932">
        <w:t>The release date of the new version will be notified to all registered users and authorities.</w:t>
      </w:r>
    </w:p>
    <w:p w:rsidR="00930C6A" w:rsidRPr="00315932" w:rsidRDefault="00930C6A" w:rsidP="00930C6A">
      <w:pPr>
        <w:autoSpaceDE w:val="0"/>
        <w:autoSpaceDN w:val="0"/>
        <w:adjustRightInd w:val="0"/>
      </w:pPr>
    </w:p>
    <w:p w:rsidR="00930C6A" w:rsidRPr="00315932" w:rsidRDefault="00930C6A" w:rsidP="00930C6A">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930C6A" w:rsidRDefault="00930C6A" w:rsidP="00930C6A">
      <w:pPr>
        <w:spacing w:after="200"/>
        <w:jc w:val="left"/>
        <w:rPr>
          <w:b/>
          <w:bCs/>
          <w:sz w:val="20"/>
          <w:szCs w:val="20"/>
        </w:rPr>
      </w:pPr>
      <w:r>
        <w:rPr>
          <w:b/>
          <w:bCs/>
          <w:sz w:val="20"/>
          <w:szCs w:val="20"/>
        </w:rPr>
        <w:br w:type="page"/>
      </w:r>
    </w:p>
    <w:p w:rsidR="00930C6A" w:rsidRDefault="00930C6A" w:rsidP="00930C6A">
      <w:pPr>
        <w:autoSpaceDE w:val="0"/>
        <w:autoSpaceDN w:val="0"/>
        <w:adjustRightInd w:val="0"/>
        <w:rPr>
          <w:b/>
          <w:bCs/>
          <w:sz w:val="20"/>
          <w:szCs w:val="20"/>
        </w:rPr>
      </w:pPr>
      <w:r w:rsidRPr="002C2458">
        <w:rPr>
          <w:b/>
          <w:bCs/>
          <w:sz w:val="20"/>
          <w:szCs w:val="20"/>
        </w:rPr>
        <w:lastRenderedPageBreak/>
        <w:t>Suggested Revisions Request Form (Official Letter or Email)</w:t>
      </w:r>
    </w:p>
    <w:p w:rsidR="00930C6A" w:rsidRPr="002C2458" w:rsidRDefault="00930C6A" w:rsidP="00930C6A">
      <w:pPr>
        <w:autoSpaceDE w:val="0"/>
        <w:autoSpaceDN w:val="0"/>
        <w:adjustRightInd w:val="0"/>
        <w:rPr>
          <w:b/>
          <w:bCs/>
          <w:sz w:val="20"/>
          <w:szCs w:val="20"/>
        </w:rPr>
      </w:pPr>
    </w:p>
    <w:p w:rsidR="00930C6A" w:rsidRPr="002C2458" w:rsidRDefault="00930C6A" w:rsidP="00930C6A">
      <w:pPr>
        <w:autoSpaceDE w:val="0"/>
        <w:autoSpaceDN w:val="0"/>
        <w:adjustRightInd w:val="0"/>
        <w:rPr>
          <w:sz w:val="20"/>
          <w:szCs w:val="20"/>
        </w:rPr>
      </w:pPr>
      <w:r w:rsidRPr="002C2458">
        <w:rPr>
          <w:sz w:val="20"/>
          <w:szCs w:val="20"/>
        </w:rPr>
        <w:t>To: ---------------------------------------------------------------</w:t>
      </w:r>
    </w:p>
    <w:p w:rsidR="00930C6A" w:rsidRPr="002C2458" w:rsidRDefault="00930C6A" w:rsidP="00930C6A">
      <w:pPr>
        <w:autoSpaceDE w:val="0"/>
        <w:autoSpaceDN w:val="0"/>
        <w:adjustRightInd w:val="0"/>
        <w:rPr>
          <w:sz w:val="20"/>
          <w:szCs w:val="20"/>
        </w:rPr>
      </w:pPr>
      <w:r w:rsidRPr="002C2458">
        <w:rPr>
          <w:sz w:val="20"/>
          <w:szCs w:val="20"/>
        </w:rPr>
        <w:t>From: -----------------------------------------------------------</w:t>
      </w:r>
    </w:p>
    <w:p w:rsidR="00930C6A" w:rsidRPr="002C2458" w:rsidRDefault="00930C6A" w:rsidP="00930C6A">
      <w:pPr>
        <w:autoSpaceDE w:val="0"/>
        <w:autoSpaceDN w:val="0"/>
        <w:adjustRightInd w:val="0"/>
        <w:rPr>
          <w:sz w:val="20"/>
          <w:szCs w:val="20"/>
        </w:rPr>
      </w:pPr>
      <w:r w:rsidRPr="002C2458">
        <w:rPr>
          <w:sz w:val="20"/>
          <w:szCs w:val="20"/>
        </w:rPr>
        <w:t>Date: -----------------------------------------------------------</w:t>
      </w:r>
    </w:p>
    <w:p w:rsidR="00930C6A" w:rsidRDefault="00930C6A" w:rsidP="00930C6A">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930C6A" w:rsidRPr="002C2458" w:rsidRDefault="00930C6A" w:rsidP="00930C6A">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930C6A" w:rsidRPr="002C2458" w:rsidTr="00930C6A">
        <w:tc>
          <w:tcPr>
            <w:tcW w:w="1525" w:type="dxa"/>
          </w:tcPr>
          <w:p w:rsidR="00930C6A" w:rsidRPr="002C2458" w:rsidRDefault="00930C6A" w:rsidP="00930C6A">
            <w:pPr>
              <w:autoSpaceDE w:val="0"/>
              <w:autoSpaceDN w:val="0"/>
              <w:adjustRightInd w:val="0"/>
              <w:rPr>
                <w:bCs/>
                <w:sz w:val="20"/>
                <w:szCs w:val="20"/>
              </w:rPr>
            </w:pPr>
            <w:r w:rsidRPr="002C2458">
              <w:rPr>
                <w:b/>
                <w:bCs/>
                <w:sz w:val="20"/>
                <w:szCs w:val="20"/>
              </w:rPr>
              <w:t>GL Code and Title</w:t>
            </w:r>
          </w:p>
        </w:tc>
        <w:tc>
          <w:tcPr>
            <w:tcW w:w="1170" w:type="dxa"/>
          </w:tcPr>
          <w:p w:rsidR="00930C6A" w:rsidRPr="002C2458" w:rsidRDefault="00930C6A" w:rsidP="00930C6A">
            <w:pPr>
              <w:autoSpaceDE w:val="0"/>
              <w:autoSpaceDN w:val="0"/>
              <w:adjustRightInd w:val="0"/>
              <w:rPr>
                <w:bCs/>
                <w:sz w:val="20"/>
                <w:szCs w:val="20"/>
              </w:rPr>
            </w:pPr>
            <w:r w:rsidRPr="002C2458">
              <w:rPr>
                <w:b/>
                <w:bCs/>
                <w:sz w:val="20"/>
                <w:szCs w:val="20"/>
              </w:rPr>
              <w:t>Date</w:t>
            </w:r>
          </w:p>
        </w:tc>
        <w:tc>
          <w:tcPr>
            <w:tcW w:w="2465" w:type="dxa"/>
          </w:tcPr>
          <w:p w:rsidR="00930C6A" w:rsidRPr="002C2458" w:rsidRDefault="00930C6A" w:rsidP="00930C6A">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930C6A" w:rsidRPr="002C2458" w:rsidRDefault="00930C6A" w:rsidP="00930C6A">
            <w:pPr>
              <w:autoSpaceDE w:val="0"/>
              <w:autoSpaceDN w:val="0"/>
              <w:adjustRightInd w:val="0"/>
              <w:rPr>
                <w:b/>
                <w:bCs/>
                <w:sz w:val="20"/>
                <w:szCs w:val="20"/>
              </w:rPr>
            </w:pPr>
            <w:r w:rsidRPr="002C2458">
              <w:rPr>
                <w:b/>
                <w:bCs/>
                <w:sz w:val="20"/>
                <w:szCs w:val="20"/>
              </w:rPr>
              <w:t xml:space="preserve">Explanation </w:t>
            </w:r>
          </w:p>
        </w:tc>
        <w:tc>
          <w:tcPr>
            <w:tcW w:w="2520" w:type="dxa"/>
          </w:tcPr>
          <w:p w:rsidR="00930C6A" w:rsidRPr="002C2458" w:rsidRDefault="00930C6A" w:rsidP="00930C6A">
            <w:pPr>
              <w:autoSpaceDE w:val="0"/>
              <w:autoSpaceDN w:val="0"/>
              <w:adjustRightInd w:val="0"/>
              <w:rPr>
                <w:bCs/>
                <w:sz w:val="20"/>
                <w:szCs w:val="20"/>
              </w:rPr>
            </w:pPr>
            <w:r w:rsidRPr="002C2458">
              <w:rPr>
                <w:b/>
                <w:bCs/>
                <w:sz w:val="20"/>
                <w:szCs w:val="20"/>
              </w:rPr>
              <w:t xml:space="preserve">Comments (proposed change) </w:t>
            </w:r>
          </w:p>
        </w:tc>
      </w:tr>
      <w:tr w:rsidR="00930C6A" w:rsidRPr="002C2458" w:rsidTr="00930C6A">
        <w:tc>
          <w:tcPr>
            <w:tcW w:w="1525" w:type="dxa"/>
          </w:tcPr>
          <w:p w:rsidR="00930C6A" w:rsidRPr="002C2458" w:rsidRDefault="00930C6A" w:rsidP="00930C6A">
            <w:pPr>
              <w:autoSpaceDE w:val="0"/>
              <w:autoSpaceDN w:val="0"/>
              <w:adjustRightInd w:val="0"/>
              <w:rPr>
                <w:bCs/>
                <w:sz w:val="20"/>
                <w:szCs w:val="20"/>
              </w:rPr>
            </w:pPr>
          </w:p>
        </w:tc>
        <w:tc>
          <w:tcPr>
            <w:tcW w:w="1170" w:type="dxa"/>
          </w:tcPr>
          <w:p w:rsidR="00930C6A" w:rsidRPr="002C2458" w:rsidRDefault="00930C6A" w:rsidP="00930C6A">
            <w:pPr>
              <w:autoSpaceDE w:val="0"/>
              <w:autoSpaceDN w:val="0"/>
              <w:adjustRightInd w:val="0"/>
              <w:rPr>
                <w:bCs/>
                <w:sz w:val="20"/>
                <w:szCs w:val="20"/>
              </w:rPr>
            </w:pPr>
          </w:p>
        </w:tc>
        <w:tc>
          <w:tcPr>
            <w:tcW w:w="2465" w:type="dxa"/>
          </w:tcPr>
          <w:p w:rsidR="00930C6A" w:rsidRPr="002C2458" w:rsidRDefault="00930C6A" w:rsidP="00930C6A">
            <w:pPr>
              <w:autoSpaceDE w:val="0"/>
              <w:autoSpaceDN w:val="0"/>
              <w:adjustRightInd w:val="0"/>
              <w:rPr>
                <w:bCs/>
                <w:sz w:val="20"/>
                <w:szCs w:val="20"/>
              </w:rPr>
            </w:pPr>
          </w:p>
        </w:tc>
        <w:tc>
          <w:tcPr>
            <w:tcW w:w="1675" w:type="dxa"/>
          </w:tcPr>
          <w:p w:rsidR="00930C6A" w:rsidRPr="002C2458" w:rsidRDefault="00930C6A" w:rsidP="00930C6A">
            <w:pPr>
              <w:autoSpaceDE w:val="0"/>
              <w:autoSpaceDN w:val="0"/>
              <w:adjustRightInd w:val="0"/>
              <w:rPr>
                <w:bCs/>
                <w:sz w:val="20"/>
                <w:szCs w:val="20"/>
              </w:rPr>
            </w:pPr>
          </w:p>
        </w:tc>
        <w:tc>
          <w:tcPr>
            <w:tcW w:w="2520" w:type="dxa"/>
          </w:tcPr>
          <w:p w:rsidR="00930C6A" w:rsidRPr="002C2458" w:rsidRDefault="00930C6A" w:rsidP="00930C6A">
            <w:pPr>
              <w:autoSpaceDE w:val="0"/>
              <w:autoSpaceDN w:val="0"/>
              <w:adjustRightInd w:val="0"/>
              <w:rPr>
                <w:bCs/>
                <w:sz w:val="20"/>
                <w:szCs w:val="20"/>
              </w:rPr>
            </w:pPr>
          </w:p>
        </w:tc>
      </w:tr>
      <w:tr w:rsidR="00930C6A" w:rsidRPr="002C2458" w:rsidTr="00930C6A">
        <w:tc>
          <w:tcPr>
            <w:tcW w:w="1525" w:type="dxa"/>
          </w:tcPr>
          <w:p w:rsidR="00930C6A" w:rsidRPr="002C2458" w:rsidRDefault="00930C6A" w:rsidP="00930C6A">
            <w:pPr>
              <w:autoSpaceDE w:val="0"/>
              <w:autoSpaceDN w:val="0"/>
              <w:adjustRightInd w:val="0"/>
              <w:rPr>
                <w:bCs/>
                <w:sz w:val="20"/>
                <w:szCs w:val="20"/>
              </w:rPr>
            </w:pPr>
          </w:p>
        </w:tc>
        <w:tc>
          <w:tcPr>
            <w:tcW w:w="1170" w:type="dxa"/>
          </w:tcPr>
          <w:p w:rsidR="00930C6A" w:rsidRPr="002C2458" w:rsidRDefault="00930C6A" w:rsidP="00930C6A">
            <w:pPr>
              <w:autoSpaceDE w:val="0"/>
              <w:autoSpaceDN w:val="0"/>
              <w:adjustRightInd w:val="0"/>
              <w:rPr>
                <w:bCs/>
                <w:sz w:val="20"/>
                <w:szCs w:val="20"/>
              </w:rPr>
            </w:pPr>
          </w:p>
        </w:tc>
        <w:tc>
          <w:tcPr>
            <w:tcW w:w="2465" w:type="dxa"/>
          </w:tcPr>
          <w:p w:rsidR="00930C6A" w:rsidRPr="002C2458" w:rsidRDefault="00930C6A" w:rsidP="00930C6A">
            <w:pPr>
              <w:autoSpaceDE w:val="0"/>
              <w:autoSpaceDN w:val="0"/>
              <w:adjustRightInd w:val="0"/>
              <w:rPr>
                <w:bCs/>
                <w:sz w:val="20"/>
                <w:szCs w:val="20"/>
              </w:rPr>
            </w:pPr>
          </w:p>
        </w:tc>
        <w:tc>
          <w:tcPr>
            <w:tcW w:w="1675" w:type="dxa"/>
          </w:tcPr>
          <w:p w:rsidR="00930C6A" w:rsidRPr="002C2458" w:rsidRDefault="00930C6A" w:rsidP="00930C6A">
            <w:pPr>
              <w:autoSpaceDE w:val="0"/>
              <w:autoSpaceDN w:val="0"/>
              <w:adjustRightInd w:val="0"/>
              <w:rPr>
                <w:bCs/>
                <w:sz w:val="20"/>
                <w:szCs w:val="20"/>
              </w:rPr>
            </w:pPr>
          </w:p>
        </w:tc>
        <w:tc>
          <w:tcPr>
            <w:tcW w:w="2520" w:type="dxa"/>
          </w:tcPr>
          <w:p w:rsidR="00930C6A" w:rsidRPr="002C2458" w:rsidRDefault="00930C6A" w:rsidP="00930C6A">
            <w:pPr>
              <w:autoSpaceDE w:val="0"/>
              <w:autoSpaceDN w:val="0"/>
              <w:adjustRightInd w:val="0"/>
              <w:rPr>
                <w:bCs/>
                <w:sz w:val="20"/>
                <w:szCs w:val="20"/>
              </w:rPr>
            </w:pPr>
          </w:p>
        </w:tc>
      </w:tr>
    </w:tbl>
    <w:p w:rsidR="00930C6A" w:rsidRPr="002C2458" w:rsidRDefault="00930C6A" w:rsidP="00930C6A">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930C6A" w:rsidRPr="002C2458" w:rsidRDefault="00930C6A" w:rsidP="00930C6A">
      <w:pPr>
        <w:autoSpaceDE w:val="0"/>
        <w:autoSpaceDN w:val="0"/>
        <w:adjustRightInd w:val="0"/>
        <w:rPr>
          <w:sz w:val="20"/>
          <w:szCs w:val="20"/>
        </w:rPr>
      </w:pPr>
    </w:p>
    <w:p w:rsidR="00930C6A" w:rsidRPr="002C2458" w:rsidRDefault="00930C6A" w:rsidP="00930C6A">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930C6A" w:rsidRPr="002C2458" w:rsidTr="00930C6A">
        <w:tc>
          <w:tcPr>
            <w:tcW w:w="3276" w:type="dxa"/>
          </w:tcPr>
          <w:p w:rsidR="00930C6A" w:rsidRPr="002C2458" w:rsidRDefault="00930C6A" w:rsidP="00930C6A">
            <w:pPr>
              <w:autoSpaceDE w:val="0"/>
              <w:autoSpaceDN w:val="0"/>
              <w:adjustRightInd w:val="0"/>
              <w:rPr>
                <w:b/>
                <w:bCs/>
                <w:sz w:val="20"/>
                <w:szCs w:val="20"/>
              </w:rPr>
            </w:pPr>
            <w:r w:rsidRPr="002C2458">
              <w:rPr>
                <w:b/>
                <w:bCs/>
                <w:sz w:val="20"/>
                <w:szCs w:val="20"/>
              </w:rPr>
              <w:t xml:space="preserve">Suggested Change </w:t>
            </w:r>
          </w:p>
        </w:tc>
        <w:tc>
          <w:tcPr>
            <w:tcW w:w="2684" w:type="dxa"/>
          </w:tcPr>
          <w:p w:rsidR="00930C6A" w:rsidRPr="002C2458" w:rsidRDefault="00930C6A" w:rsidP="00930C6A">
            <w:pPr>
              <w:autoSpaceDE w:val="0"/>
              <w:autoSpaceDN w:val="0"/>
              <w:adjustRightInd w:val="0"/>
              <w:rPr>
                <w:b/>
                <w:bCs/>
                <w:sz w:val="20"/>
                <w:szCs w:val="20"/>
              </w:rPr>
            </w:pPr>
            <w:r w:rsidRPr="002C2458">
              <w:rPr>
                <w:b/>
                <w:bCs/>
                <w:sz w:val="20"/>
                <w:szCs w:val="20"/>
              </w:rPr>
              <w:t>Recommended Action</w:t>
            </w:r>
          </w:p>
        </w:tc>
        <w:tc>
          <w:tcPr>
            <w:tcW w:w="1670" w:type="dxa"/>
          </w:tcPr>
          <w:p w:rsidR="00930C6A" w:rsidRPr="002C2458" w:rsidRDefault="00930C6A" w:rsidP="00930C6A">
            <w:pPr>
              <w:autoSpaceDE w:val="0"/>
              <w:autoSpaceDN w:val="0"/>
              <w:adjustRightInd w:val="0"/>
              <w:rPr>
                <w:b/>
                <w:bCs/>
                <w:sz w:val="20"/>
                <w:szCs w:val="20"/>
              </w:rPr>
            </w:pPr>
            <w:r w:rsidRPr="002C2458">
              <w:rPr>
                <w:b/>
                <w:bCs/>
                <w:sz w:val="20"/>
                <w:szCs w:val="20"/>
              </w:rPr>
              <w:t>Authorized by</w:t>
            </w:r>
          </w:p>
        </w:tc>
        <w:tc>
          <w:tcPr>
            <w:tcW w:w="1720" w:type="dxa"/>
          </w:tcPr>
          <w:p w:rsidR="00930C6A" w:rsidRPr="002C2458" w:rsidRDefault="00930C6A" w:rsidP="00930C6A">
            <w:pPr>
              <w:autoSpaceDE w:val="0"/>
              <w:autoSpaceDN w:val="0"/>
              <w:adjustRightInd w:val="0"/>
              <w:rPr>
                <w:b/>
                <w:bCs/>
                <w:sz w:val="20"/>
                <w:szCs w:val="20"/>
              </w:rPr>
            </w:pPr>
            <w:r w:rsidRPr="002C2458">
              <w:rPr>
                <w:b/>
                <w:bCs/>
                <w:sz w:val="20"/>
                <w:szCs w:val="20"/>
              </w:rPr>
              <w:t xml:space="preserve">Date </w:t>
            </w:r>
          </w:p>
        </w:tc>
      </w:tr>
      <w:tr w:rsidR="00930C6A" w:rsidRPr="002C2458" w:rsidTr="00930C6A">
        <w:tc>
          <w:tcPr>
            <w:tcW w:w="3276" w:type="dxa"/>
          </w:tcPr>
          <w:p w:rsidR="00930C6A" w:rsidRPr="002C2458" w:rsidRDefault="00930C6A" w:rsidP="00930C6A">
            <w:pPr>
              <w:autoSpaceDE w:val="0"/>
              <w:autoSpaceDN w:val="0"/>
              <w:adjustRightInd w:val="0"/>
              <w:rPr>
                <w:sz w:val="20"/>
                <w:szCs w:val="20"/>
              </w:rPr>
            </w:pPr>
          </w:p>
        </w:tc>
        <w:tc>
          <w:tcPr>
            <w:tcW w:w="2684" w:type="dxa"/>
          </w:tcPr>
          <w:p w:rsidR="00930C6A" w:rsidRPr="002C2458" w:rsidRDefault="00930C6A" w:rsidP="00930C6A">
            <w:pPr>
              <w:autoSpaceDE w:val="0"/>
              <w:autoSpaceDN w:val="0"/>
              <w:adjustRightInd w:val="0"/>
              <w:rPr>
                <w:sz w:val="20"/>
                <w:szCs w:val="20"/>
              </w:rPr>
            </w:pPr>
          </w:p>
        </w:tc>
        <w:tc>
          <w:tcPr>
            <w:tcW w:w="1670" w:type="dxa"/>
          </w:tcPr>
          <w:p w:rsidR="00930C6A" w:rsidRPr="002C2458" w:rsidRDefault="00930C6A" w:rsidP="00930C6A">
            <w:pPr>
              <w:autoSpaceDE w:val="0"/>
              <w:autoSpaceDN w:val="0"/>
              <w:adjustRightInd w:val="0"/>
              <w:rPr>
                <w:sz w:val="20"/>
                <w:szCs w:val="20"/>
              </w:rPr>
            </w:pPr>
          </w:p>
        </w:tc>
        <w:tc>
          <w:tcPr>
            <w:tcW w:w="1720" w:type="dxa"/>
          </w:tcPr>
          <w:p w:rsidR="00930C6A" w:rsidRPr="002C2458" w:rsidRDefault="00930C6A" w:rsidP="00930C6A">
            <w:pPr>
              <w:autoSpaceDE w:val="0"/>
              <w:autoSpaceDN w:val="0"/>
              <w:adjustRightInd w:val="0"/>
              <w:rPr>
                <w:sz w:val="20"/>
                <w:szCs w:val="20"/>
              </w:rPr>
            </w:pPr>
          </w:p>
        </w:tc>
      </w:tr>
      <w:tr w:rsidR="00930C6A" w:rsidRPr="002C2458" w:rsidTr="00930C6A">
        <w:tc>
          <w:tcPr>
            <w:tcW w:w="3276" w:type="dxa"/>
          </w:tcPr>
          <w:p w:rsidR="00930C6A" w:rsidRPr="002C2458" w:rsidRDefault="00930C6A" w:rsidP="00930C6A">
            <w:pPr>
              <w:autoSpaceDE w:val="0"/>
              <w:autoSpaceDN w:val="0"/>
              <w:adjustRightInd w:val="0"/>
              <w:rPr>
                <w:sz w:val="20"/>
                <w:szCs w:val="20"/>
              </w:rPr>
            </w:pPr>
          </w:p>
        </w:tc>
        <w:tc>
          <w:tcPr>
            <w:tcW w:w="2684" w:type="dxa"/>
          </w:tcPr>
          <w:p w:rsidR="00930C6A" w:rsidRPr="002C2458" w:rsidRDefault="00930C6A" w:rsidP="00930C6A">
            <w:pPr>
              <w:autoSpaceDE w:val="0"/>
              <w:autoSpaceDN w:val="0"/>
              <w:adjustRightInd w:val="0"/>
              <w:rPr>
                <w:sz w:val="20"/>
                <w:szCs w:val="20"/>
              </w:rPr>
            </w:pPr>
          </w:p>
        </w:tc>
        <w:tc>
          <w:tcPr>
            <w:tcW w:w="1670" w:type="dxa"/>
          </w:tcPr>
          <w:p w:rsidR="00930C6A" w:rsidRPr="002C2458" w:rsidRDefault="00930C6A" w:rsidP="00930C6A">
            <w:pPr>
              <w:autoSpaceDE w:val="0"/>
              <w:autoSpaceDN w:val="0"/>
              <w:adjustRightInd w:val="0"/>
              <w:rPr>
                <w:sz w:val="20"/>
                <w:szCs w:val="20"/>
              </w:rPr>
            </w:pPr>
          </w:p>
        </w:tc>
        <w:tc>
          <w:tcPr>
            <w:tcW w:w="1720" w:type="dxa"/>
          </w:tcPr>
          <w:p w:rsidR="00930C6A" w:rsidRPr="002C2458" w:rsidRDefault="00930C6A" w:rsidP="00930C6A">
            <w:pPr>
              <w:autoSpaceDE w:val="0"/>
              <w:autoSpaceDN w:val="0"/>
              <w:adjustRightInd w:val="0"/>
              <w:rPr>
                <w:sz w:val="20"/>
                <w:szCs w:val="20"/>
              </w:rPr>
            </w:pPr>
          </w:p>
        </w:tc>
      </w:tr>
      <w:tr w:rsidR="00930C6A" w:rsidRPr="002C2458" w:rsidTr="00930C6A">
        <w:tc>
          <w:tcPr>
            <w:tcW w:w="3276" w:type="dxa"/>
          </w:tcPr>
          <w:p w:rsidR="00930C6A" w:rsidRPr="002C2458" w:rsidRDefault="00930C6A" w:rsidP="00930C6A">
            <w:pPr>
              <w:autoSpaceDE w:val="0"/>
              <w:autoSpaceDN w:val="0"/>
              <w:adjustRightInd w:val="0"/>
              <w:rPr>
                <w:sz w:val="20"/>
                <w:szCs w:val="20"/>
              </w:rPr>
            </w:pPr>
          </w:p>
        </w:tc>
        <w:tc>
          <w:tcPr>
            <w:tcW w:w="2684" w:type="dxa"/>
          </w:tcPr>
          <w:p w:rsidR="00930C6A" w:rsidRPr="002C2458" w:rsidRDefault="00930C6A" w:rsidP="00930C6A">
            <w:pPr>
              <w:autoSpaceDE w:val="0"/>
              <w:autoSpaceDN w:val="0"/>
              <w:adjustRightInd w:val="0"/>
              <w:rPr>
                <w:sz w:val="20"/>
                <w:szCs w:val="20"/>
              </w:rPr>
            </w:pPr>
          </w:p>
        </w:tc>
        <w:tc>
          <w:tcPr>
            <w:tcW w:w="1670" w:type="dxa"/>
          </w:tcPr>
          <w:p w:rsidR="00930C6A" w:rsidRPr="002C2458" w:rsidRDefault="00930C6A" w:rsidP="00930C6A">
            <w:pPr>
              <w:autoSpaceDE w:val="0"/>
              <w:autoSpaceDN w:val="0"/>
              <w:adjustRightInd w:val="0"/>
              <w:rPr>
                <w:sz w:val="20"/>
                <w:szCs w:val="20"/>
              </w:rPr>
            </w:pPr>
          </w:p>
        </w:tc>
        <w:tc>
          <w:tcPr>
            <w:tcW w:w="1720" w:type="dxa"/>
          </w:tcPr>
          <w:p w:rsidR="00930C6A" w:rsidRPr="002C2458" w:rsidRDefault="00930C6A" w:rsidP="00930C6A">
            <w:pPr>
              <w:autoSpaceDE w:val="0"/>
              <w:autoSpaceDN w:val="0"/>
              <w:adjustRightInd w:val="0"/>
              <w:rPr>
                <w:sz w:val="20"/>
                <w:szCs w:val="20"/>
              </w:rPr>
            </w:pPr>
          </w:p>
        </w:tc>
      </w:tr>
    </w:tbl>
    <w:p w:rsidR="00930C6A" w:rsidRPr="002C2458" w:rsidRDefault="00930C6A" w:rsidP="00930C6A">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930C6A" w:rsidRPr="002C2458" w:rsidRDefault="00930C6A" w:rsidP="00930C6A">
      <w:pPr>
        <w:autoSpaceDE w:val="0"/>
        <w:autoSpaceDN w:val="0"/>
        <w:adjustRightInd w:val="0"/>
        <w:rPr>
          <w:sz w:val="20"/>
          <w:szCs w:val="20"/>
        </w:rPr>
      </w:pPr>
    </w:p>
    <w:p w:rsidR="00930C6A" w:rsidRPr="002C2458" w:rsidRDefault="00930C6A" w:rsidP="00930C6A">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930C6A" w:rsidRPr="002C2458" w:rsidRDefault="00930C6A" w:rsidP="00930C6A">
      <w:pPr>
        <w:autoSpaceDE w:val="0"/>
        <w:autoSpaceDN w:val="0"/>
        <w:adjustRightInd w:val="0"/>
        <w:rPr>
          <w:b/>
          <w:bCs/>
          <w:sz w:val="20"/>
          <w:szCs w:val="20"/>
        </w:rPr>
      </w:pPr>
    </w:p>
    <w:p w:rsidR="00282291" w:rsidRDefault="00930C6A" w:rsidP="00930C6A">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930C6A" w:rsidRPr="002C2458" w:rsidTr="00930C6A">
        <w:trPr>
          <w:trHeight w:val="710"/>
        </w:trPr>
        <w:tc>
          <w:tcPr>
            <w:tcW w:w="2625" w:type="dxa"/>
          </w:tcPr>
          <w:p w:rsidR="00930C6A" w:rsidRPr="002C2458" w:rsidRDefault="00930C6A" w:rsidP="00930C6A">
            <w:pPr>
              <w:autoSpaceDE w:val="0"/>
              <w:autoSpaceDN w:val="0"/>
              <w:adjustRightInd w:val="0"/>
              <w:rPr>
                <w:bCs/>
                <w:sz w:val="20"/>
                <w:szCs w:val="20"/>
              </w:rPr>
            </w:pPr>
            <w:r w:rsidRPr="002C2458">
              <w:rPr>
                <w:b/>
                <w:bCs/>
                <w:sz w:val="20"/>
                <w:szCs w:val="20"/>
              </w:rPr>
              <w:t xml:space="preserve">Version/Issue/Revision No </w:t>
            </w:r>
          </w:p>
        </w:tc>
        <w:tc>
          <w:tcPr>
            <w:tcW w:w="2552" w:type="dxa"/>
          </w:tcPr>
          <w:p w:rsidR="00930C6A" w:rsidRPr="002C2458" w:rsidRDefault="00930C6A" w:rsidP="00930C6A">
            <w:pPr>
              <w:autoSpaceDE w:val="0"/>
              <w:autoSpaceDN w:val="0"/>
              <w:adjustRightInd w:val="0"/>
              <w:rPr>
                <w:bCs/>
                <w:sz w:val="20"/>
                <w:szCs w:val="20"/>
              </w:rPr>
            </w:pPr>
            <w:r w:rsidRPr="002C2458">
              <w:rPr>
                <w:b/>
                <w:bCs/>
                <w:sz w:val="20"/>
                <w:szCs w:val="20"/>
              </w:rPr>
              <w:t>Reference/Revised Sections/Pages/topics</w:t>
            </w:r>
          </w:p>
        </w:tc>
        <w:tc>
          <w:tcPr>
            <w:tcW w:w="1838" w:type="dxa"/>
          </w:tcPr>
          <w:p w:rsidR="00930C6A" w:rsidRPr="002C2458" w:rsidRDefault="00930C6A" w:rsidP="00930C6A">
            <w:pPr>
              <w:autoSpaceDE w:val="0"/>
              <w:autoSpaceDN w:val="0"/>
              <w:adjustRightInd w:val="0"/>
              <w:rPr>
                <w:bCs/>
                <w:sz w:val="20"/>
                <w:szCs w:val="20"/>
              </w:rPr>
            </w:pPr>
            <w:r w:rsidRPr="002C2458">
              <w:rPr>
                <w:b/>
                <w:bCs/>
                <w:sz w:val="20"/>
                <w:szCs w:val="20"/>
              </w:rPr>
              <w:t>Description of revision (Comments)</w:t>
            </w:r>
          </w:p>
        </w:tc>
        <w:tc>
          <w:tcPr>
            <w:tcW w:w="990" w:type="dxa"/>
          </w:tcPr>
          <w:p w:rsidR="00930C6A" w:rsidRPr="002C2458" w:rsidRDefault="00930C6A" w:rsidP="00930C6A">
            <w:pPr>
              <w:autoSpaceDE w:val="0"/>
              <w:autoSpaceDN w:val="0"/>
              <w:adjustRightInd w:val="0"/>
              <w:rPr>
                <w:b/>
                <w:bCs/>
                <w:sz w:val="20"/>
                <w:szCs w:val="20"/>
              </w:rPr>
            </w:pPr>
            <w:r w:rsidRPr="002C2458">
              <w:rPr>
                <w:b/>
                <w:bCs/>
                <w:sz w:val="20"/>
                <w:szCs w:val="20"/>
              </w:rPr>
              <w:t xml:space="preserve">Authorized by </w:t>
            </w:r>
          </w:p>
        </w:tc>
        <w:tc>
          <w:tcPr>
            <w:tcW w:w="990" w:type="dxa"/>
          </w:tcPr>
          <w:p w:rsidR="00930C6A" w:rsidRPr="002C2458" w:rsidRDefault="00930C6A" w:rsidP="00930C6A">
            <w:pPr>
              <w:autoSpaceDE w:val="0"/>
              <w:autoSpaceDN w:val="0"/>
              <w:adjustRightInd w:val="0"/>
              <w:rPr>
                <w:bCs/>
                <w:sz w:val="20"/>
                <w:szCs w:val="20"/>
              </w:rPr>
            </w:pPr>
            <w:r w:rsidRPr="002C2458">
              <w:rPr>
                <w:b/>
                <w:bCs/>
                <w:sz w:val="20"/>
                <w:szCs w:val="20"/>
              </w:rPr>
              <w:t>Date</w:t>
            </w:r>
          </w:p>
        </w:tc>
      </w:tr>
      <w:tr w:rsidR="00930C6A" w:rsidRPr="002C2458" w:rsidTr="00930C6A">
        <w:tc>
          <w:tcPr>
            <w:tcW w:w="2625" w:type="dxa"/>
          </w:tcPr>
          <w:p w:rsidR="00930C6A" w:rsidRPr="002C2458" w:rsidRDefault="00930C6A" w:rsidP="00930C6A">
            <w:pPr>
              <w:autoSpaceDE w:val="0"/>
              <w:autoSpaceDN w:val="0"/>
              <w:adjustRightInd w:val="0"/>
              <w:rPr>
                <w:bCs/>
                <w:sz w:val="20"/>
                <w:szCs w:val="20"/>
              </w:rPr>
            </w:pPr>
          </w:p>
        </w:tc>
        <w:tc>
          <w:tcPr>
            <w:tcW w:w="2552" w:type="dxa"/>
          </w:tcPr>
          <w:p w:rsidR="00930C6A" w:rsidRPr="002C2458" w:rsidRDefault="00930C6A" w:rsidP="00930C6A">
            <w:pPr>
              <w:autoSpaceDE w:val="0"/>
              <w:autoSpaceDN w:val="0"/>
              <w:adjustRightInd w:val="0"/>
              <w:rPr>
                <w:bCs/>
                <w:sz w:val="20"/>
                <w:szCs w:val="20"/>
              </w:rPr>
            </w:pPr>
          </w:p>
        </w:tc>
        <w:tc>
          <w:tcPr>
            <w:tcW w:w="1838"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r>
      <w:tr w:rsidR="00930C6A" w:rsidRPr="002C2458" w:rsidTr="00930C6A">
        <w:tc>
          <w:tcPr>
            <w:tcW w:w="2625" w:type="dxa"/>
          </w:tcPr>
          <w:p w:rsidR="00930C6A" w:rsidRPr="002C2458" w:rsidRDefault="00930C6A" w:rsidP="00930C6A">
            <w:pPr>
              <w:autoSpaceDE w:val="0"/>
              <w:autoSpaceDN w:val="0"/>
              <w:adjustRightInd w:val="0"/>
              <w:rPr>
                <w:bCs/>
                <w:sz w:val="20"/>
                <w:szCs w:val="20"/>
              </w:rPr>
            </w:pPr>
          </w:p>
        </w:tc>
        <w:tc>
          <w:tcPr>
            <w:tcW w:w="2552" w:type="dxa"/>
          </w:tcPr>
          <w:p w:rsidR="00930C6A" w:rsidRPr="002C2458" w:rsidRDefault="00930C6A" w:rsidP="00930C6A">
            <w:pPr>
              <w:autoSpaceDE w:val="0"/>
              <w:autoSpaceDN w:val="0"/>
              <w:adjustRightInd w:val="0"/>
              <w:rPr>
                <w:bCs/>
                <w:sz w:val="20"/>
                <w:szCs w:val="20"/>
              </w:rPr>
            </w:pPr>
          </w:p>
        </w:tc>
        <w:tc>
          <w:tcPr>
            <w:tcW w:w="1838"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r>
      <w:tr w:rsidR="00930C6A" w:rsidRPr="002C2458" w:rsidTr="00930C6A">
        <w:tc>
          <w:tcPr>
            <w:tcW w:w="2625" w:type="dxa"/>
          </w:tcPr>
          <w:p w:rsidR="00930C6A" w:rsidRPr="002C2458" w:rsidRDefault="00930C6A" w:rsidP="00930C6A">
            <w:pPr>
              <w:autoSpaceDE w:val="0"/>
              <w:autoSpaceDN w:val="0"/>
              <w:adjustRightInd w:val="0"/>
              <w:rPr>
                <w:bCs/>
                <w:sz w:val="20"/>
                <w:szCs w:val="20"/>
              </w:rPr>
            </w:pPr>
          </w:p>
        </w:tc>
        <w:tc>
          <w:tcPr>
            <w:tcW w:w="2552" w:type="dxa"/>
          </w:tcPr>
          <w:p w:rsidR="00930C6A" w:rsidRPr="002C2458" w:rsidRDefault="00930C6A" w:rsidP="00930C6A">
            <w:pPr>
              <w:autoSpaceDE w:val="0"/>
              <w:autoSpaceDN w:val="0"/>
              <w:adjustRightInd w:val="0"/>
              <w:rPr>
                <w:bCs/>
                <w:sz w:val="20"/>
                <w:szCs w:val="20"/>
              </w:rPr>
            </w:pPr>
          </w:p>
        </w:tc>
        <w:tc>
          <w:tcPr>
            <w:tcW w:w="1838"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c>
          <w:tcPr>
            <w:tcW w:w="990" w:type="dxa"/>
          </w:tcPr>
          <w:p w:rsidR="00930C6A" w:rsidRPr="002C2458" w:rsidRDefault="00930C6A" w:rsidP="00930C6A">
            <w:pPr>
              <w:autoSpaceDE w:val="0"/>
              <w:autoSpaceDN w:val="0"/>
              <w:adjustRightInd w:val="0"/>
              <w:rPr>
                <w:bCs/>
                <w:sz w:val="20"/>
                <w:szCs w:val="20"/>
              </w:rPr>
            </w:pPr>
          </w:p>
        </w:tc>
      </w:tr>
    </w:tbl>
    <w:p w:rsidR="00930C6A" w:rsidRDefault="00930C6A" w:rsidP="00930C6A">
      <w:pPr>
        <w:autoSpaceDE w:val="0"/>
        <w:autoSpaceDN w:val="0"/>
        <w:adjustRightInd w:val="0"/>
      </w:pPr>
    </w:p>
    <w:p w:rsidR="00282291" w:rsidRDefault="00282291">
      <w:pPr>
        <w:spacing w:line="240" w:lineRule="auto"/>
        <w:jc w:val="left"/>
        <w:rPr>
          <w:rFonts w:eastAsiaTheme="majorEastAsia"/>
          <w:b/>
          <w:bCs/>
          <w:caps/>
          <w:color w:val="1111FF"/>
          <w:sz w:val="28"/>
          <w:szCs w:val="28"/>
        </w:rPr>
      </w:pPr>
      <w:r>
        <w:br w:type="page"/>
      </w:r>
    </w:p>
    <w:p w:rsidR="008F17AA" w:rsidRDefault="008F17AA" w:rsidP="00281C95">
      <w:pPr>
        <w:pStyle w:val="Heading1"/>
        <w:numPr>
          <w:ilvl w:val="0"/>
          <w:numId w:val="0"/>
        </w:numPr>
        <w:sectPr w:rsidR="008F17AA" w:rsidSect="00930C6A">
          <w:headerReference w:type="even" r:id="rId24"/>
          <w:headerReference w:type="default" r:id="rId25"/>
          <w:footerReference w:type="even" r:id="rId26"/>
          <w:footerReference w:type="default" r:id="rId27"/>
          <w:pgSz w:w="11907" w:h="16839" w:code="9"/>
          <w:pgMar w:top="1152" w:right="1152" w:bottom="1152" w:left="1152" w:header="720" w:footer="720" w:gutter="0"/>
          <w:pgNumType w:fmt="lowerRoman"/>
          <w:cols w:space="425"/>
          <w:docGrid w:linePitch="360"/>
        </w:sectPr>
      </w:pPr>
    </w:p>
    <w:p w:rsidR="00DD2A9D" w:rsidRPr="00624890" w:rsidRDefault="00EB65B0" w:rsidP="00722B27">
      <w:pPr>
        <w:pStyle w:val="Heading1"/>
      </w:pPr>
      <w:bookmarkStart w:id="39" w:name="_Toc531654916"/>
      <w:r>
        <w:lastRenderedPageBreak/>
        <w:t>INTRODUCTION</w:t>
      </w:r>
      <w:bookmarkEnd w:id="39"/>
    </w:p>
    <w:p w:rsidR="00706D81" w:rsidRPr="00B953CA" w:rsidRDefault="00706D81" w:rsidP="00175067">
      <w:r w:rsidRPr="00B953CA">
        <w:t xml:space="preserve">The sustainability of </w:t>
      </w:r>
      <w:r w:rsidR="00A2172C">
        <w:t xml:space="preserve">Small-Scale Irrigation (SSI) </w:t>
      </w:r>
      <w:r w:rsidRPr="00B953CA">
        <w:t>scheme</w:t>
      </w:r>
      <w:r w:rsidR="00A2172C">
        <w:t>s refer</w:t>
      </w:r>
      <w:r w:rsidRPr="00B953CA">
        <w:t xml:space="preserve"> to the proper functioning of the infrastructure, the people</w:t>
      </w:r>
      <w:r w:rsidR="002B55E4" w:rsidRPr="00B953CA">
        <w:t xml:space="preserve"> or users</w:t>
      </w:r>
      <w:r w:rsidRPr="00B953CA">
        <w:t xml:space="preserve">, agricultural enterprises, management and social systems in the long run. This happens if all factors are considered </w:t>
      </w:r>
      <w:r w:rsidR="00EB65B0">
        <w:t>at all stages of scheme development</w:t>
      </w:r>
      <w:r w:rsidR="002B55E4" w:rsidRPr="00B953CA">
        <w:t xml:space="preserve"> to obtain expected outputs and attain anticipated goal</w:t>
      </w:r>
      <w:r w:rsidR="00834E2A">
        <w:t>s</w:t>
      </w:r>
      <w:r w:rsidRPr="00B953CA">
        <w:t xml:space="preserve">. </w:t>
      </w:r>
      <w:r w:rsidR="00EB65B0" w:rsidRPr="00B953CA">
        <w:t xml:space="preserve">Generally, the social and institutional context of irrigation development has immense bearing on the ultimate performance of </w:t>
      </w:r>
      <w:r w:rsidR="00A2172C">
        <w:t>SSI</w:t>
      </w:r>
      <w:r w:rsidR="00EB65B0" w:rsidRPr="00B953CA">
        <w:t xml:space="preserve"> schemes.</w:t>
      </w:r>
    </w:p>
    <w:p w:rsidR="00943406" w:rsidRDefault="00943406" w:rsidP="00943406"/>
    <w:p w:rsidR="00943406" w:rsidRPr="00B953CA" w:rsidRDefault="00943406" w:rsidP="00943406">
      <w:r>
        <w:t>OMM p</w:t>
      </w:r>
      <w:r w:rsidRPr="00B953CA">
        <w:t xml:space="preserve">roblems are rarely encountered in privately owned schemes or those initiated by farmers. However, for schemes initiated by donors or governments, there is a need for </w:t>
      </w:r>
      <w:r w:rsidRPr="00943406">
        <w:t>close consultation between farmers and implementing agencies</w:t>
      </w:r>
      <w:r w:rsidRPr="00B953CA">
        <w:t>.</w:t>
      </w:r>
    </w:p>
    <w:p w:rsidR="00706D81" w:rsidRPr="00B953CA" w:rsidRDefault="00706D81" w:rsidP="00175067"/>
    <w:p w:rsidR="00C315E8" w:rsidRPr="00476EC6" w:rsidRDefault="00427B7E" w:rsidP="00C315E8">
      <w:r w:rsidRPr="00476EC6">
        <w:t>Though planning and design of SSI schemes has contribution to less efficient systems, scheme</w:t>
      </w:r>
      <w:r w:rsidR="00E64C7C" w:rsidRPr="00476EC6">
        <w:t xml:space="preserve"> Operation, Maintenance and Management</w:t>
      </w:r>
      <w:r w:rsidRPr="00476EC6">
        <w:t xml:space="preserve"> </w:t>
      </w:r>
      <w:r w:rsidR="00E64C7C" w:rsidRPr="00476EC6">
        <w:t>(</w:t>
      </w:r>
      <w:r w:rsidRPr="00476EC6">
        <w:t>OMM</w:t>
      </w:r>
      <w:r w:rsidR="00E64C7C" w:rsidRPr="00476EC6">
        <w:t>)</w:t>
      </w:r>
      <w:r w:rsidRPr="00476EC6">
        <w:t xml:space="preserve"> is cr</w:t>
      </w:r>
      <w:r w:rsidR="00E64C7C" w:rsidRPr="00476EC6">
        <w:t>u</w:t>
      </w:r>
      <w:r w:rsidRPr="00476EC6">
        <w:t>c</w:t>
      </w:r>
      <w:r w:rsidR="00E64C7C" w:rsidRPr="00476EC6">
        <w:t>i</w:t>
      </w:r>
      <w:r w:rsidRPr="00476EC6">
        <w:t>al element</w:t>
      </w:r>
      <w:r w:rsidR="00E64C7C" w:rsidRPr="00476EC6">
        <w:t xml:space="preserve"> which </w:t>
      </w:r>
      <w:r w:rsidR="00BF2979" w:rsidRPr="00476EC6">
        <w:t xml:space="preserve">is </w:t>
      </w:r>
      <w:r w:rsidR="00E64C7C" w:rsidRPr="00476EC6">
        <w:t>even lead</w:t>
      </w:r>
      <w:r w:rsidR="00BF2979" w:rsidRPr="00476EC6">
        <w:t>ing</w:t>
      </w:r>
      <w:r w:rsidR="00E64C7C" w:rsidRPr="00476EC6">
        <w:t xml:space="preserve"> to abundance of </w:t>
      </w:r>
      <w:r w:rsidR="00A2172C" w:rsidRPr="00476EC6">
        <w:t>some of the</w:t>
      </w:r>
      <w:r w:rsidR="00E64C7C" w:rsidRPr="00476EC6">
        <w:t xml:space="preserve"> SSI schemes</w:t>
      </w:r>
      <w:r w:rsidR="00A2172C" w:rsidRPr="00476EC6">
        <w:t xml:space="preserve"> now a days</w:t>
      </w:r>
      <w:r w:rsidR="00E64C7C" w:rsidRPr="00476EC6">
        <w:t>.</w:t>
      </w:r>
      <w:r w:rsidR="00476EC6" w:rsidRPr="00476EC6">
        <w:t xml:space="preserve"> </w:t>
      </w:r>
      <w:r w:rsidR="00C315E8" w:rsidRPr="00476EC6">
        <w:t>The optimum use of irrigation water to grow maximum crop per unit of water is an essential requirement of good soil and water resources management. Irrigation water management is an integral process of storage, diversion, conveyance, regulation, measurement, distribution, application and removal of excess water and salts.</w:t>
      </w:r>
    </w:p>
    <w:p w:rsidR="00E64C7C" w:rsidRDefault="00E64C7C" w:rsidP="00E64C7C"/>
    <w:p w:rsidR="00E64C7C" w:rsidRDefault="00E64C7C" w:rsidP="00E64C7C">
      <w:r w:rsidRPr="00943406">
        <w:t>Operation, Maintenance and Management of SSI schemes consist of system hardware, system software and the system operators. The system subject to operation, maintenance and management in practice is comprised of the hardware such as the infrastructure, instruments, equipment, parts, and others, the software required for operating such hardware, and the operators who operate the system. For this reason, it is important to fully recognize that operation, maintenance and management also covers the personnel who support the hardware, software, and system operators that make up the system. Thus the system must be institutionalized for its sustainability.</w:t>
      </w:r>
    </w:p>
    <w:p w:rsidR="003E149E" w:rsidRDefault="003E149E" w:rsidP="00E64C7C"/>
    <w:p w:rsidR="00930C6A" w:rsidRDefault="00214E0C" w:rsidP="00175067">
      <w:r>
        <w:t>SSI scheme OMM</w:t>
      </w:r>
      <w:r w:rsidR="00D77D62">
        <w:t xml:space="preserve"> guideline</w:t>
      </w:r>
      <w:r>
        <w:t xml:space="preserve"> is</w:t>
      </w:r>
      <w:r w:rsidR="00D77D62">
        <w:t xml:space="preserve"> thus necessitated to address OMM issues resulting in less efficient and </w:t>
      </w:r>
      <w:r w:rsidR="003C3D24">
        <w:t xml:space="preserve">less </w:t>
      </w:r>
      <w:r w:rsidR="00D77D62">
        <w:t xml:space="preserve">productive schemes. The guideline </w:t>
      </w:r>
      <w:r w:rsidR="003C3D24">
        <w:t>focuses on scheme</w:t>
      </w:r>
      <w:r w:rsidR="00D77D62">
        <w:t xml:space="preserve"> cropping plan, </w:t>
      </w:r>
      <w:r w:rsidR="003C3D24">
        <w:t>i</w:t>
      </w:r>
      <w:r w:rsidR="00D77D62">
        <w:t xml:space="preserve">rrigation scheduling and water management, infrastructure operation and maintenance, organization and management, OMM costs, </w:t>
      </w:r>
      <w:r w:rsidR="005536ED">
        <w:t>Capacity development needs and</w:t>
      </w:r>
      <w:r w:rsidR="003C3D24">
        <w:t xml:space="preserve"> </w:t>
      </w:r>
      <w:r w:rsidR="00684042">
        <w:t>participatory M</w:t>
      </w:r>
      <w:r w:rsidR="00D77D62">
        <w:t>onitoring and Evaluation</w:t>
      </w:r>
      <w:r w:rsidR="00684042">
        <w:t xml:space="preserve"> of OMM activities</w:t>
      </w:r>
      <w:r w:rsidR="003C3D24">
        <w:t>.</w:t>
      </w:r>
      <w:r w:rsidR="00D77D62">
        <w:t xml:space="preserve"> </w:t>
      </w:r>
    </w:p>
    <w:p w:rsidR="00930C6A" w:rsidRDefault="00930C6A">
      <w:pPr>
        <w:spacing w:line="240" w:lineRule="auto"/>
        <w:jc w:val="left"/>
      </w:pPr>
      <w:r>
        <w:br w:type="page"/>
      </w:r>
    </w:p>
    <w:p w:rsidR="00214E0C" w:rsidRDefault="00D77D62" w:rsidP="00175067">
      <w:r>
        <w:lastRenderedPageBreak/>
        <w:t xml:space="preserve"> </w:t>
      </w:r>
      <w:r w:rsidR="00214E0C">
        <w:t xml:space="preserve"> </w:t>
      </w:r>
    </w:p>
    <w:p w:rsidR="00E64C7C" w:rsidRDefault="00E64C7C" w:rsidP="00175067"/>
    <w:p w:rsidR="00706D81" w:rsidRPr="00B953CA" w:rsidRDefault="00706D81" w:rsidP="00175067"/>
    <w:p w:rsidR="00131D8B" w:rsidRPr="00377502" w:rsidRDefault="00131D8B" w:rsidP="00175067">
      <w:pPr>
        <w:rPr>
          <w:sz w:val="24"/>
        </w:rPr>
      </w:pPr>
    </w:p>
    <w:p w:rsidR="00A5073D" w:rsidRPr="00B953CA" w:rsidRDefault="00943406" w:rsidP="004C0E07">
      <w:pPr>
        <w:pStyle w:val="Heading1"/>
      </w:pPr>
      <w:bookmarkStart w:id="40" w:name="_Toc531654917"/>
      <w:r>
        <w:lastRenderedPageBreak/>
        <w:t>PURPOSE</w:t>
      </w:r>
      <w:r w:rsidR="00A5073D" w:rsidRPr="00B953CA">
        <w:t xml:space="preserve"> and </w:t>
      </w:r>
      <w:bookmarkStart w:id="41" w:name="_GoBack"/>
      <w:bookmarkEnd w:id="41"/>
      <w:r>
        <w:t>SCOPE</w:t>
      </w:r>
      <w:r w:rsidR="00A5073D" w:rsidRPr="00B953CA">
        <w:t xml:space="preserve"> of the Guideline</w:t>
      </w:r>
      <w:bookmarkEnd w:id="40"/>
    </w:p>
    <w:p w:rsidR="00377502" w:rsidRPr="00B953CA" w:rsidRDefault="00A825AB" w:rsidP="009B692C">
      <w:pPr>
        <w:pStyle w:val="Heading2"/>
      </w:pPr>
      <w:bookmarkStart w:id="42" w:name="_Toc531654918"/>
      <w:r>
        <w:t>purpose</w:t>
      </w:r>
      <w:bookmarkEnd w:id="42"/>
    </w:p>
    <w:p w:rsidR="003E149E" w:rsidRDefault="003E149E" w:rsidP="004C0E07">
      <w:r>
        <w:t>The main purpose of the Guideline is to:</w:t>
      </w:r>
    </w:p>
    <w:p w:rsidR="003E149E" w:rsidRPr="003E149E" w:rsidRDefault="003E149E" w:rsidP="00A825AB">
      <w:pPr>
        <w:pStyle w:val="Buletted"/>
      </w:pPr>
      <w:r w:rsidRPr="003E149E">
        <w:t>Guide O</w:t>
      </w:r>
      <w:r>
        <w:t xml:space="preserve">peration, </w:t>
      </w:r>
      <w:r w:rsidRPr="003E149E">
        <w:t>M</w:t>
      </w:r>
      <w:r>
        <w:t>aintenance and M</w:t>
      </w:r>
      <w:r w:rsidRPr="003E149E">
        <w:t>anagement</w:t>
      </w:r>
      <w:r>
        <w:t xml:space="preserve"> (OMM)</w:t>
      </w:r>
      <w:r w:rsidRPr="003E149E">
        <w:t xml:space="preserve"> of </w:t>
      </w:r>
      <w:r w:rsidR="004E294A">
        <w:t xml:space="preserve">small scale </w:t>
      </w:r>
      <w:r w:rsidRPr="003E149E">
        <w:t>irrigation scheme</w:t>
      </w:r>
      <w:r>
        <w:t>s</w:t>
      </w:r>
    </w:p>
    <w:p w:rsidR="003E149E" w:rsidRDefault="003E149E" w:rsidP="00A825AB">
      <w:pPr>
        <w:pStyle w:val="Buletted"/>
      </w:pPr>
      <w:r w:rsidRPr="003E149E">
        <w:t>Guide the preparation of scheme-level O</w:t>
      </w:r>
      <w:r w:rsidR="00494794">
        <w:t>M</w:t>
      </w:r>
      <w:r w:rsidRPr="003E149E">
        <w:t>M manual for scheme operators</w:t>
      </w:r>
      <w:r w:rsidR="00C315E8" w:rsidRPr="00C315E8">
        <w:t xml:space="preserve"> </w:t>
      </w:r>
      <w:r w:rsidR="00C315E8" w:rsidRPr="003E149E">
        <w:t xml:space="preserve">and </w:t>
      </w:r>
      <w:r w:rsidR="00E41B0D">
        <w:t>Irrigation Water User’s Associations (</w:t>
      </w:r>
      <w:r w:rsidR="00D32BAF">
        <w:t>IWUA</w:t>
      </w:r>
      <w:r w:rsidR="00C315E8" w:rsidRPr="003E149E">
        <w:t>s</w:t>
      </w:r>
      <w:r w:rsidR="00E41B0D">
        <w:t>).</w:t>
      </w:r>
    </w:p>
    <w:p w:rsidR="00494794" w:rsidRPr="003E149E" w:rsidRDefault="00494794" w:rsidP="00A825AB">
      <w:pPr>
        <w:pStyle w:val="Buletted"/>
      </w:pPr>
      <w:r>
        <w:t>Standardize scheme OMM approaches</w:t>
      </w:r>
    </w:p>
    <w:p w:rsidR="006445C8" w:rsidRPr="00B953CA" w:rsidRDefault="00A825AB" w:rsidP="009B692C">
      <w:pPr>
        <w:pStyle w:val="Heading2"/>
      </w:pPr>
      <w:bookmarkStart w:id="43" w:name="_Toc531654919"/>
      <w:r>
        <w:t>scope</w:t>
      </w:r>
      <w:bookmarkEnd w:id="43"/>
    </w:p>
    <w:p w:rsidR="00C315E8" w:rsidRDefault="00C315E8" w:rsidP="004C0E07">
      <w:r>
        <w:t xml:space="preserve">The Guideline </w:t>
      </w:r>
      <w:r w:rsidR="00C145D7">
        <w:t>focus</w:t>
      </w:r>
      <w:r w:rsidR="00903B36">
        <w:t>es on</w:t>
      </w:r>
      <w:r>
        <w:t>:</w:t>
      </w:r>
    </w:p>
    <w:p w:rsidR="00C315E8" w:rsidRPr="00C315E8" w:rsidRDefault="00903B36" w:rsidP="00290B53">
      <w:pPr>
        <w:pStyle w:val="Buletted"/>
      </w:pPr>
      <w:r>
        <w:t xml:space="preserve">OMM of </w:t>
      </w:r>
      <w:r w:rsidR="00C315E8" w:rsidRPr="00C315E8">
        <w:t>Smallholder</w:t>
      </w:r>
      <w:r w:rsidR="00C145D7">
        <w:t xml:space="preserve"> farmer</w:t>
      </w:r>
      <w:r w:rsidR="00E41B0D">
        <w:t>-</w:t>
      </w:r>
      <w:r w:rsidR="00C315E8" w:rsidRPr="00C315E8">
        <w:t>managed surface and pressurized irrigation schemes</w:t>
      </w:r>
    </w:p>
    <w:p w:rsidR="00E62B29" w:rsidRDefault="00903B36" w:rsidP="00290B53">
      <w:pPr>
        <w:pStyle w:val="Buletted"/>
      </w:pPr>
      <w:r>
        <w:t>I</w:t>
      </w:r>
      <w:r w:rsidR="00C315E8" w:rsidRPr="00C315E8">
        <w:t>rrigation extension practitioners and technicians</w:t>
      </w:r>
      <w:r w:rsidR="002A44BD">
        <w:t xml:space="preserve"> handling OMM of irrigation schemes</w:t>
      </w:r>
    </w:p>
    <w:p w:rsidR="00C315E8" w:rsidRDefault="00E62B29" w:rsidP="00290B53">
      <w:pPr>
        <w:pStyle w:val="Buletted"/>
      </w:pPr>
      <w:r>
        <w:t>General OMM issues, specific OMM manuals are to be prepared according to the nature of each scheme</w:t>
      </w:r>
      <w:r w:rsidR="002A44BD">
        <w:t>.</w:t>
      </w:r>
    </w:p>
    <w:p w:rsidR="002A44BD" w:rsidRDefault="002A44BD" w:rsidP="002A44BD">
      <w:pPr>
        <w:ind w:left="720"/>
      </w:pPr>
    </w:p>
    <w:p w:rsidR="00C315E8" w:rsidRDefault="00C315E8" w:rsidP="004C0E07"/>
    <w:p w:rsidR="00930C6A" w:rsidRDefault="00930C6A" w:rsidP="009F36B7">
      <w:pPr>
        <w:autoSpaceDE w:val="0"/>
        <w:autoSpaceDN w:val="0"/>
        <w:adjustRightInd w:val="0"/>
        <w:rPr>
          <w:rFonts w:ascii="Times New Roman" w:hAnsi="Times New Roman"/>
          <w:sz w:val="23"/>
          <w:szCs w:val="23"/>
        </w:rPr>
      </w:pPr>
    </w:p>
    <w:p w:rsidR="00930C6A" w:rsidRDefault="00930C6A">
      <w:pPr>
        <w:spacing w:line="240" w:lineRule="auto"/>
        <w:jc w:val="left"/>
        <w:rPr>
          <w:rFonts w:ascii="Times New Roman" w:hAnsi="Times New Roman"/>
          <w:sz w:val="23"/>
          <w:szCs w:val="23"/>
        </w:rPr>
      </w:pPr>
      <w:r>
        <w:rPr>
          <w:rFonts w:ascii="Times New Roman" w:hAnsi="Times New Roman"/>
          <w:sz w:val="23"/>
          <w:szCs w:val="23"/>
        </w:rPr>
        <w:br w:type="page"/>
      </w:r>
    </w:p>
    <w:p w:rsidR="00624890" w:rsidRPr="00B953CA" w:rsidRDefault="00624890" w:rsidP="009F36B7">
      <w:pPr>
        <w:autoSpaceDE w:val="0"/>
        <w:autoSpaceDN w:val="0"/>
        <w:adjustRightInd w:val="0"/>
        <w:rPr>
          <w:rFonts w:ascii="Times New Roman" w:hAnsi="Times New Roman"/>
          <w:sz w:val="23"/>
          <w:szCs w:val="23"/>
        </w:rPr>
      </w:pPr>
    </w:p>
    <w:p w:rsidR="00AA7366" w:rsidRPr="00624890" w:rsidRDefault="00AA7366" w:rsidP="004C0E07">
      <w:pPr>
        <w:pStyle w:val="Heading1"/>
      </w:pPr>
      <w:bookmarkStart w:id="44" w:name="_Toc531654920"/>
      <w:r w:rsidRPr="00624890">
        <w:lastRenderedPageBreak/>
        <w:t>Operation</w:t>
      </w:r>
      <w:r w:rsidR="002174C7">
        <w:t xml:space="preserve"> AND</w:t>
      </w:r>
      <w:r w:rsidR="001E5884">
        <w:t xml:space="preserve"> </w:t>
      </w:r>
      <w:r w:rsidRPr="00624890">
        <w:t>Maintenance</w:t>
      </w:r>
      <w:r w:rsidR="001E5884">
        <w:t xml:space="preserve"> </w:t>
      </w:r>
      <w:r w:rsidRPr="00624890">
        <w:t>Issues</w:t>
      </w:r>
      <w:bookmarkEnd w:id="44"/>
      <w:r w:rsidRPr="00624890">
        <w:t xml:space="preserve"> </w:t>
      </w:r>
    </w:p>
    <w:p w:rsidR="00054488" w:rsidRPr="005536ED" w:rsidRDefault="00783F2F" w:rsidP="004C0E07">
      <w:r w:rsidRPr="005536ED">
        <w:t>S</w:t>
      </w:r>
      <w:r w:rsidR="00780C0A" w:rsidRPr="005536ED">
        <w:t>cheme operation and maintenance</w:t>
      </w:r>
      <w:r w:rsidRPr="005536ED">
        <w:t xml:space="preserve"> aspects</w:t>
      </w:r>
      <w:r w:rsidR="00780C0A" w:rsidRPr="005536ED">
        <w:t xml:space="preserve"> depend on the</w:t>
      </w:r>
      <w:r w:rsidR="00FE616D" w:rsidRPr="005536ED">
        <w:t xml:space="preserve"> characteristics of the specific site. </w:t>
      </w:r>
      <w:r w:rsidR="00054488" w:rsidRPr="005536ED">
        <w:t xml:space="preserve">The responsibilities of operation and maintenance of an irrigation scheme should be clear to all parties from the outset. To assist farmers in selecting a design alternative, planners should estimate the O&amp;M requirements at the planning stage and discuss them with farmers. If the irrigation agency is to pay </w:t>
      </w:r>
      <w:r w:rsidR="00690D6F" w:rsidRPr="005536ED">
        <w:t xml:space="preserve">or facilitate credit facility </w:t>
      </w:r>
      <w:r w:rsidR="00054488" w:rsidRPr="005536ED">
        <w:t xml:space="preserve">for O&amp;M </w:t>
      </w:r>
      <w:r w:rsidR="00690D6F" w:rsidRPr="005536ED">
        <w:t>of</w:t>
      </w:r>
      <w:r w:rsidR="00054488" w:rsidRPr="005536ED">
        <w:t xml:space="preserve"> a specified time before hand-over to farmers, the farmers should be organized and prepared for take-over well in advance. While the experience gained by the farmers during the course of planning and development is a valuable tool for the O&amp;M of the irrigation scheme,</w:t>
      </w:r>
      <w:r w:rsidR="002174C7" w:rsidRPr="005536ED">
        <w:t xml:space="preserve"> </w:t>
      </w:r>
      <w:r w:rsidR="00D32BAF" w:rsidRPr="005536ED">
        <w:t>IWUA</w:t>
      </w:r>
      <w:r w:rsidR="002174C7" w:rsidRPr="005536ED">
        <w:t xml:space="preserve"> or</w:t>
      </w:r>
      <w:r w:rsidR="00054488" w:rsidRPr="005536ED">
        <w:t xml:space="preserve"> farmers </w:t>
      </w:r>
      <w:r w:rsidR="002174C7" w:rsidRPr="005536ED">
        <w:t>must</w:t>
      </w:r>
      <w:r w:rsidR="00054488" w:rsidRPr="005536ED">
        <w:t>:</w:t>
      </w:r>
    </w:p>
    <w:p w:rsidR="00780C0A" w:rsidRPr="00817204" w:rsidRDefault="00AE6719" w:rsidP="00A825AB">
      <w:pPr>
        <w:pStyle w:val="Buletted"/>
      </w:pPr>
      <w:r>
        <w:t>h</w:t>
      </w:r>
      <w:r w:rsidR="002174C7">
        <w:t xml:space="preserve">ave </w:t>
      </w:r>
      <w:r w:rsidR="002174C7" w:rsidRPr="006304A8">
        <w:rPr>
          <w:noProof/>
        </w:rPr>
        <w:t>clear</w:t>
      </w:r>
      <w:r w:rsidR="002174C7">
        <w:t xml:space="preserve"> understanding of i</w:t>
      </w:r>
      <w:r w:rsidR="00780C0A" w:rsidRPr="00817204">
        <w:t xml:space="preserve">rrigation system layout </w:t>
      </w:r>
      <w:r>
        <w:t>plan,</w:t>
      </w:r>
      <w:r w:rsidR="00780C0A" w:rsidRPr="00817204">
        <w:t xml:space="preserve"> all irrigation infrastructures</w:t>
      </w:r>
      <w:r>
        <w:t xml:space="preserve"> within the scheme</w:t>
      </w:r>
      <w:r w:rsidR="007D3C3B">
        <w:t xml:space="preserve"> and annual </w:t>
      </w:r>
      <w:r>
        <w:t xml:space="preserve">scheme </w:t>
      </w:r>
      <w:r w:rsidR="008B349B">
        <w:t xml:space="preserve">operation </w:t>
      </w:r>
      <w:r w:rsidR="007D3C3B">
        <w:t>plan</w:t>
      </w:r>
      <w:r>
        <w:t xml:space="preserve"> set</w:t>
      </w:r>
      <w:r w:rsidR="00C27D38">
        <w:t xml:space="preserve"> </w:t>
      </w:r>
    </w:p>
    <w:p w:rsidR="00C27D38" w:rsidRPr="00817204" w:rsidRDefault="00AE6719" w:rsidP="00A825AB">
      <w:pPr>
        <w:pStyle w:val="Buletted"/>
      </w:pPr>
      <w:r>
        <w:t>b</w:t>
      </w:r>
      <w:r w:rsidR="008B349B">
        <w:t>e aware of s</w:t>
      </w:r>
      <w:r w:rsidR="00C27D38">
        <w:t>oil and water conservation practices</w:t>
      </w:r>
      <w:r>
        <w:t xml:space="preserve"> necessary</w:t>
      </w:r>
      <w:r w:rsidR="00C27D38">
        <w:t xml:space="preserve"> in </w:t>
      </w:r>
      <w:r w:rsidR="00C27D38" w:rsidRPr="006304A8">
        <w:rPr>
          <w:noProof/>
        </w:rPr>
        <w:t>command</w:t>
      </w:r>
      <w:r w:rsidR="00C27D38">
        <w:t xml:space="preserve"> area, around the command area and within the watershed</w:t>
      </w:r>
    </w:p>
    <w:p w:rsidR="00054488" w:rsidRPr="00817204" w:rsidRDefault="00AE6719" w:rsidP="00A825AB">
      <w:pPr>
        <w:pStyle w:val="Buletted"/>
      </w:pPr>
      <w:r>
        <w:t>b</w:t>
      </w:r>
      <w:r w:rsidR="008B349B">
        <w:t>e aware of c</w:t>
      </w:r>
      <w:r w:rsidR="00054488" w:rsidRPr="00817204">
        <w:t xml:space="preserve">rop </w:t>
      </w:r>
      <w:r w:rsidR="008B349B">
        <w:t>c</w:t>
      </w:r>
      <w:r w:rsidR="00780C0A" w:rsidRPr="00817204">
        <w:t xml:space="preserve">alendar, crop </w:t>
      </w:r>
      <w:r w:rsidR="00054488" w:rsidRPr="00817204">
        <w:t>production and protection</w:t>
      </w:r>
    </w:p>
    <w:p w:rsidR="00FE616D" w:rsidRPr="00817204" w:rsidRDefault="00AE6719" w:rsidP="00A825AB">
      <w:pPr>
        <w:pStyle w:val="Buletted"/>
      </w:pPr>
      <w:r>
        <w:t>k</w:t>
      </w:r>
      <w:r w:rsidR="008B349B">
        <w:t xml:space="preserve">now basic principles of </w:t>
      </w:r>
      <w:r w:rsidR="00FE616D" w:rsidRPr="00817204">
        <w:t>Good Agricultural Practices (GAP)</w:t>
      </w:r>
    </w:p>
    <w:p w:rsidR="00054488" w:rsidRPr="00817204" w:rsidRDefault="00AE6719" w:rsidP="00A825AB">
      <w:pPr>
        <w:pStyle w:val="Buletted"/>
      </w:pPr>
      <w:r>
        <w:t>k</w:t>
      </w:r>
      <w:r w:rsidR="008B349B">
        <w:t xml:space="preserve">now about </w:t>
      </w:r>
      <w:r>
        <w:t>i</w:t>
      </w:r>
      <w:r w:rsidR="00054488" w:rsidRPr="00817204">
        <w:t>rrigation scheduling and in-field water management</w:t>
      </w:r>
    </w:p>
    <w:p w:rsidR="00780C0A" w:rsidRPr="00817204" w:rsidRDefault="00AE6719" w:rsidP="00A825AB">
      <w:pPr>
        <w:pStyle w:val="Buletted"/>
      </w:pPr>
      <w:r>
        <w:t>k</w:t>
      </w:r>
      <w:r w:rsidR="008B349B">
        <w:t>now s</w:t>
      </w:r>
      <w:r w:rsidR="00780C0A" w:rsidRPr="00817204">
        <w:t>cheme system operation</w:t>
      </w:r>
      <w:r w:rsidR="008B349B">
        <w:t xml:space="preserve"> methods and procedures</w:t>
      </w:r>
    </w:p>
    <w:p w:rsidR="00054488" w:rsidRPr="00817204" w:rsidRDefault="00AE6719" w:rsidP="00A825AB">
      <w:pPr>
        <w:pStyle w:val="Buletted"/>
      </w:pPr>
      <w:r>
        <w:t>h</w:t>
      </w:r>
      <w:r w:rsidR="008B349B">
        <w:t>ave scheme</w:t>
      </w:r>
      <w:r w:rsidR="00780C0A" w:rsidRPr="00817204">
        <w:t xml:space="preserve"> maintenance plan</w:t>
      </w:r>
    </w:p>
    <w:p w:rsidR="00054488" w:rsidRPr="00817204" w:rsidRDefault="008B349B" w:rsidP="00A825AB">
      <w:pPr>
        <w:pStyle w:val="Buletted"/>
      </w:pPr>
      <w:r>
        <w:t>have</w:t>
      </w:r>
      <w:r w:rsidR="00054488" w:rsidRPr="00817204">
        <w:t xml:space="preserve"> market </w:t>
      </w:r>
      <w:r w:rsidRPr="00817204">
        <w:t>information</w:t>
      </w:r>
    </w:p>
    <w:p w:rsidR="00780C0A" w:rsidRDefault="008B349B" w:rsidP="00A825AB">
      <w:pPr>
        <w:pStyle w:val="Buletted"/>
      </w:pPr>
      <w:r>
        <w:t xml:space="preserve">have </w:t>
      </w:r>
      <w:r w:rsidR="00AE6719">
        <w:t>r</w:t>
      </w:r>
      <w:r w:rsidR="00780C0A" w:rsidRPr="00817204">
        <w:t>ecord</w:t>
      </w:r>
      <w:r>
        <w:t>ing</w:t>
      </w:r>
      <w:r w:rsidR="00780C0A" w:rsidRPr="00817204">
        <w:t xml:space="preserve"> and report</w:t>
      </w:r>
      <w:r>
        <w:t>ing</w:t>
      </w:r>
      <w:r w:rsidR="00780C0A" w:rsidRPr="00817204">
        <w:t xml:space="preserve"> systems</w:t>
      </w:r>
    </w:p>
    <w:p w:rsidR="00AB2203" w:rsidRPr="00817204" w:rsidRDefault="008B349B" w:rsidP="00A825AB">
      <w:pPr>
        <w:pStyle w:val="Buletted"/>
      </w:pPr>
      <w:r>
        <w:t>have m</w:t>
      </w:r>
      <w:r w:rsidR="00AB2203">
        <w:t>onitoring and evaluation systems</w:t>
      </w:r>
    </w:p>
    <w:p w:rsidR="00EB76B7" w:rsidRDefault="007379D4" w:rsidP="004C0E07">
      <w:r>
        <w:t xml:space="preserve">In most </w:t>
      </w:r>
      <w:r w:rsidRPr="006304A8">
        <w:rPr>
          <w:noProof/>
        </w:rPr>
        <w:t>cases</w:t>
      </w:r>
      <w:r w:rsidR="006304A8">
        <w:rPr>
          <w:noProof/>
        </w:rPr>
        <w:t>,</w:t>
      </w:r>
      <w:r>
        <w:t xml:space="preserve"> there is no proper scheme Operation and Maintenance guideline so far to address OM issues that challenge scheme sustainability. Most SSI scheme OM activity is not scientifically handled to attain anticipated benefits. </w:t>
      </w:r>
      <w:r w:rsidR="00AB7D93">
        <w:t xml:space="preserve">The main responsible body for SSI scheme operation and maintenance is the </w:t>
      </w:r>
      <w:r w:rsidR="00D32BAF">
        <w:t>IWUA</w:t>
      </w:r>
      <w:r w:rsidR="00AB7D93">
        <w:t xml:space="preserve"> or the farmer. Thus </w:t>
      </w:r>
      <w:r w:rsidR="00D32BAF">
        <w:t>IWUA</w:t>
      </w:r>
      <w:r w:rsidR="00AB7D93">
        <w:t>s or the farmers</w:t>
      </w:r>
      <w:r w:rsidR="00AB7D93" w:rsidRPr="00817204">
        <w:t xml:space="preserve"> </w:t>
      </w:r>
      <w:r w:rsidR="00AB7D93">
        <w:t xml:space="preserve">must always improve their capacity in order to minimize interventions on </w:t>
      </w:r>
      <w:r>
        <w:t>o</w:t>
      </w:r>
      <w:r w:rsidR="00AB7D93">
        <w:t xml:space="preserve">peration and maintenance from the government or other </w:t>
      </w:r>
      <w:r>
        <w:t>supporters</w:t>
      </w:r>
      <w:r w:rsidR="00AB7D93">
        <w:t xml:space="preserve"> </w:t>
      </w:r>
    </w:p>
    <w:p w:rsidR="00EB76B7" w:rsidRDefault="00EB76B7" w:rsidP="004C0E07"/>
    <w:p w:rsidR="00054488" w:rsidRDefault="00EB76B7" w:rsidP="004C0E07">
      <w:r w:rsidRPr="00D03F7E">
        <w:t>Thus the main actors (</w:t>
      </w:r>
      <w:r w:rsidR="00D32BAF">
        <w:t>IWUA</w:t>
      </w:r>
      <w:r w:rsidRPr="00D03F7E">
        <w:t xml:space="preserve">s and farmers) </w:t>
      </w:r>
      <w:r w:rsidR="00054488" w:rsidRPr="00D03F7E">
        <w:t xml:space="preserve">should </w:t>
      </w:r>
      <w:r w:rsidRPr="00D03F7E">
        <w:t>have</w:t>
      </w:r>
      <w:r w:rsidR="00054488" w:rsidRPr="00D03F7E">
        <w:t xml:space="preserve"> practical</w:t>
      </w:r>
      <w:r w:rsidRPr="00D03F7E">
        <w:t xml:space="preserve"> </w:t>
      </w:r>
      <w:r w:rsidRPr="006304A8">
        <w:rPr>
          <w:noProof/>
        </w:rPr>
        <w:t>knowledge</w:t>
      </w:r>
      <w:r w:rsidR="00054488" w:rsidRPr="006304A8">
        <w:rPr>
          <w:noProof/>
        </w:rPr>
        <w:t>,</w:t>
      </w:r>
      <w:r w:rsidR="00054488" w:rsidRPr="00D03F7E">
        <w:t xml:space="preserve"> </w:t>
      </w:r>
      <w:r w:rsidRPr="00D03F7E">
        <w:t>and</w:t>
      </w:r>
      <w:r w:rsidR="00054488" w:rsidRPr="00D03F7E">
        <w:t xml:space="preserve"> hands-on experience</w:t>
      </w:r>
      <w:r w:rsidRPr="00D03F7E">
        <w:t xml:space="preserve"> on scheme O</w:t>
      </w:r>
      <w:r w:rsidR="00082D03">
        <w:t>&amp;</w:t>
      </w:r>
      <w:r w:rsidRPr="00D03F7E">
        <w:t>M.</w:t>
      </w:r>
      <w:r w:rsidR="00054488" w:rsidRPr="00D03F7E">
        <w:t xml:space="preserve"> </w:t>
      </w:r>
      <w:r w:rsidRPr="00D03F7E">
        <w:t>Implementing organization or other supporting institutions</w:t>
      </w:r>
      <w:r w:rsidR="00054488" w:rsidRPr="00D03F7E">
        <w:t xml:space="preserve"> should take into consideration the background of </w:t>
      </w:r>
      <w:r w:rsidR="00D44794" w:rsidRPr="00D03F7E">
        <w:t>the user groups and individual farmers</w:t>
      </w:r>
      <w:r w:rsidR="00054488" w:rsidRPr="00D03F7E">
        <w:t>. It is necessary to have</w:t>
      </w:r>
      <w:r w:rsidR="008B4482" w:rsidRPr="00D03F7E">
        <w:t xml:space="preserve"> </w:t>
      </w:r>
      <w:r w:rsidR="00054488" w:rsidRPr="00D03F7E">
        <w:t>appropriate guidelines, procedures and relevant material for the development of a participatory</w:t>
      </w:r>
      <w:r w:rsidR="008B4482" w:rsidRPr="00D03F7E">
        <w:t xml:space="preserve"> </w:t>
      </w:r>
      <w:r w:rsidR="00054488" w:rsidRPr="00D03F7E">
        <w:t>training and extension program for technical staff, extension workers and other stakeholders.</w:t>
      </w:r>
      <w:r w:rsidR="008B4482" w:rsidRPr="00D03F7E">
        <w:t xml:space="preserve"> </w:t>
      </w:r>
      <w:r w:rsidR="00054488" w:rsidRPr="00D03F7E">
        <w:t xml:space="preserve">This helps farmers take charge of </w:t>
      </w:r>
      <w:r w:rsidR="007379D4" w:rsidRPr="006304A8">
        <w:rPr>
          <w:noProof/>
        </w:rPr>
        <w:t>operation</w:t>
      </w:r>
      <w:r w:rsidR="007379D4">
        <w:t xml:space="preserve">, maintenance and </w:t>
      </w:r>
      <w:r w:rsidR="00054488" w:rsidRPr="00D03F7E">
        <w:t xml:space="preserve">water management at field and scheme levels. </w:t>
      </w:r>
      <w:r w:rsidR="007379D4">
        <w:t>This</w:t>
      </w:r>
      <w:r w:rsidR="008B4482" w:rsidRPr="00D03F7E">
        <w:t xml:space="preserve"> </w:t>
      </w:r>
      <w:r w:rsidR="00054488" w:rsidRPr="00D03F7E">
        <w:t xml:space="preserve">is particularly relevant to irrigation management transfer programs, assisting </w:t>
      </w:r>
      <w:r w:rsidR="007379D4">
        <w:t xml:space="preserve">irrigation </w:t>
      </w:r>
      <w:r w:rsidR="00054488" w:rsidRPr="00D03F7E">
        <w:t>water users</w:t>
      </w:r>
      <w:r w:rsidR="008B4482" w:rsidRPr="00D03F7E">
        <w:t xml:space="preserve"> </w:t>
      </w:r>
      <w:r w:rsidR="00054488" w:rsidRPr="00D03F7E">
        <w:t>associations in the operation and maintenance of irrigation systems, and in providing guidance</w:t>
      </w:r>
      <w:r w:rsidR="008B4482" w:rsidRPr="00D03F7E">
        <w:t xml:space="preserve"> </w:t>
      </w:r>
      <w:r w:rsidR="00054488" w:rsidRPr="00D03F7E">
        <w:t>on efficient water use techniques.</w:t>
      </w:r>
    </w:p>
    <w:p w:rsidR="00AA7366" w:rsidRPr="004633FC" w:rsidRDefault="00A825AB" w:rsidP="009B692C">
      <w:pPr>
        <w:pStyle w:val="Heading2"/>
      </w:pPr>
      <w:bookmarkStart w:id="45" w:name="_Toc531654921"/>
      <w:r w:rsidRPr="004633FC">
        <w:t>operation issues</w:t>
      </w:r>
      <w:bookmarkEnd w:id="45"/>
    </w:p>
    <w:p w:rsidR="006304A8" w:rsidRDefault="006304A8" w:rsidP="004C0E07">
      <w:r>
        <w:t>Operation should have to be divided in to three components</w:t>
      </w:r>
      <w:r w:rsidR="008373A1">
        <w:t>:</w:t>
      </w:r>
    </w:p>
    <w:p w:rsidR="006304A8" w:rsidRDefault="004752CA" w:rsidP="001950C1">
      <w:pPr>
        <w:numPr>
          <w:ilvl w:val="0"/>
          <w:numId w:val="29"/>
        </w:numPr>
        <w:ind w:left="540"/>
      </w:pPr>
      <w:r>
        <w:rPr>
          <w:b/>
        </w:rPr>
        <w:t>Pre-</w:t>
      </w:r>
      <w:r w:rsidR="004E294A" w:rsidRPr="004752CA">
        <w:rPr>
          <w:b/>
        </w:rPr>
        <w:t>main rainy season</w:t>
      </w:r>
      <w:r w:rsidR="006304A8">
        <w:t xml:space="preserve"> –</w:t>
      </w:r>
      <w:r w:rsidR="001F474C" w:rsidRPr="001F474C">
        <w:t>Th</w:t>
      </w:r>
      <w:r w:rsidR="00455733">
        <w:t xml:space="preserve">is is </w:t>
      </w:r>
      <w:r w:rsidR="001F474C" w:rsidRPr="001F474C">
        <w:t>dry season</w:t>
      </w:r>
      <w:r w:rsidR="00455733">
        <w:t xml:space="preserve"> and it</w:t>
      </w:r>
      <w:r w:rsidR="001F474C" w:rsidRPr="001F474C">
        <w:t xml:space="preserve"> is characterized by low flow in river. The gates should be regulated in such a way that all the available supplies are conserved and pond level is maintained. The release through the head regulator of the canal should be based on the discharge </w:t>
      </w:r>
      <w:r w:rsidR="00C347CB">
        <w:t>table</w:t>
      </w:r>
      <w:r w:rsidR="001F474C" w:rsidRPr="001F474C">
        <w:t>. The discharge should be occasionally checked for accuracy by actual measurements in the canal. For any occasional flashy flood, the canal may have to be regulated not to allow excess flow in to the irrigation system</w:t>
      </w:r>
      <w:r w:rsidR="001F474C">
        <w:t>. It is necessary to</w:t>
      </w:r>
      <w:r w:rsidR="006304A8">
        <w:t xml:space="preserve"> identify critical </w:t>
      </w:r>
      <w:r w:rsidR="006304A8">
        <w:lastRenderedPageBreak/>
        <w:t>structures, develop operational criteria</w:t>
      </w:r>
      <w:r w:rsidR="001F474C">
        <w:t>,</w:t>
      </w:r>
      <w:r w:rsidR="006304A8">
        <w:t xml:space="preserve"> </w:t>
      </w:r>
      <w:r w:rsidR="001F474C">
        <w:t>minimize</w:t>
      </w:r>
      <w:r w:rsidR="006304A8">
        <w:t xml:space="preserve"> leakage</w:t>
      </w:r>
      <w:r>
        <w:t>s</w:t>
      </w:r>
      <w:r w:rsidR="001F474C">
        <w:t xml:space="preserve"> and</w:t>
      </w:r>
      <w:r w:rsidR="006304A8">
        <w:t xml:space="preserve"> </w:t>
      </w:r>
      <w:r>
        <w:t xml:space="preserve">attain </w:t>
      </w:r>
      <w:r w:rsidR="006304A8">
        <w:t xml:space="preserve">proper </w:t>
      </w:r>
      <w:r>
        <w:t xml:space="preserve">conveyance and </w:t>
      </w:r>
      <w:r w:rsidR="006304A8">
        <w:t>distribution</w:t>
      </w:r>
      <w:r>
        <w:t>.</w:t>
      </w:r>
    </w:p>
    <w:p w:rsidR="006304A8" w:rsidRDefault="004E294A" w:rsidP="001950C1">
      <w:pPr>
        <w:numPr>
          <w:ilvl w:val="0"/>
          <w:numId w:val="29"/>
        </w:numPr>
        <w:ind w:left="540"/>
      </w:pPr>
      <w:r w:rsidRPr="004752CA">
        <w:rPr>
          <w:b/>
        </w:rPr>
        <w:t>During main rainy</w:t>
      </w:r>
      <w:r w:rsidR="006304A8" w:rsidRPr="004752CA">
        <w:rPr>
          <w:b/>
        </w:rPr>
        <w:t xml:space="preserve"> season</w:t>
      </w:r>
      <w:r w:rsidR="006304A8">
        <w:t xml:space="preserve"> – flood miti</w:t>
      </w:r>
      <w:r w:rsidR="001D38C1">
        <w:t xml:space="preserve">gation, under sluice operation or </w:t>
      </w:r>
      <w:r w:rsidR="006304A8">
        <w:t>sediment</w:t>
      </w:r>
      <w:r w:rsidR="001D38C1">
        <w:t xml:space="preserve"> control mechanisms,</w:t>
      </w:r>
      <w:r w:rsidR="006304A8">
        <w:t xml:space="preserve"> </w:t>
      </w:r>
      <w:r w:rsidR="00067A50">
        <w:t>secure proper</w:t>
      </w:r>
      <w:r w:rsidR="006304A8">
        <w:t xml:space="preserve"> drainage or safety</w:t>
      </w:r>
      <w:r w:rsidR="004752CA">
        <w:t xml:space="preserve"> of</w:t>
      </w:r>
      <w:r w:rsidR="006304A8">
        <w:t xml:space="preserve"> structures (waste ways)</w:t>
      </w:r>
      <w:proofErr w:type="gramStart"/>
      <w:r w:rsidR="006304A8">
        <w:t>,</w:t>
      </w:r>
      <w:proofErr w:type="gramEnd"/>
      <w:r w:rsidR="001D38C1">
        <w:t xml:space="preserve"> control any scouring effects, </w:t>
      </w:r>
      <w:r w:rsidR="00067A50">
        <w:t xml:space="preserve">open </w:t>
      </w:r>
      <w:r w:rsidR="001D38C1">
        <w:t xml:space="preserve">canal water escapes not to exceed full supply level. </w:t>
      </w:r>
      <w:r w:rsidR="006304A8">
        <w:t xml:space="preserve"> </w:t>
      </w:r>
    </w:p>
    <w:p w:rsidR="006304A8" w:rsidRDefault="006304A8" w:rsidP="001950C1">
      <w:pPr>
        <w:numPr>
          <w:ilvl w:val="0"/>
          <w:numId w:val="29"/>
        </w:numPr>
        <w:ind w:left="540"/>
      </w:pPr>
      <w:r w:rsidRPr="004752CA">
        <w:rPr>
          <w:b/>
        </w:rPr>
        <w:t xml:space="preserve">Post </w:t>
      </w:r>
      <w:r w:rsidR="004E294A" w:rsidRPr="004752CA">
        <w:rPr>
          <w:b/>
        </w:rPr>
        <w:t xml:space="preserve">main </w:t>
      </w:r>
      <w:r w:rsidRPr="004752CA">
        <w:rPr>
          <w:b/>
        </w:rPr>
        <w:t>rainy season</w:t>
      </w:r>
      <w:r>
        <w:t xml:space="preserve"> – sediment charge </w:t>
      </w:r>
      <w:r w:rsidR="00067A50">
        <w:t xml:space="preserve">observation </w:t>
      </w:r>
      <w:r>
        <w:t>at the intake</w:t>
      </w:r>
      <w:r w:rsidR="00C347CB">
        <w:t xml:space="preserve"> (shoal formation)</w:t>
      </w:r>
      <w:r w:rsidR="00067A50">
        <w:t xml:space="preserve">, </w:t>
      </w:r>
      <w:r w:rsidR="00C347CB">
        <w:t xml:space="preserve">sediment deposition or scouring in </w:t>
      </w:r>
      <w:r w:rsidR="00067A50">
        <w:t>canal and structures</w:t>
      </w:r>
      <w:r w:rsidR="001F474C">
        <w:t>,</w:t>
      </w:r>
      <w:r>
        <w:t xml:space="preserve"> </w:t>
      </w:r>
      <w:r w:rsidR="00067A50">
        <w:t xml:space="preserve">check </w:t>
      </w:r>
      <w:r>
        <w:t xml:space="preserve">cross sections </w:t>
      </w:r>
      <w:r w:rsidR="00C347CB">
        <w:t xml:space="preserve">and bed slope </w:t>
      </w:r>
      <w:r w:rsidR="001F474C">
        <w:t xml:space="preserve">of </w:t>
      </w:r>
      <w:r>
        <w:t>canal</w:t>
      </w:r>
      <w:r w:rsidR="001F474C">
        <w:t>s</w:t>
      </w:r>
      <w:r>
        <w:t xml:space="preserve"> </w:t>
      </w:r>
      <w:r w:rsidR="00C347CB">
        <w:t>and</w:t>
      </w:r>
      <w:r>
        <w:t xml:space="preserve"> canal systematic release with </w:t>
      </w:r>
      <w:r w:rsidR="00067A50">
        <w:t>available flows till anticipated intake discharge in canal is attained.</w:t>
      </w:r>
      <w:r>
        <w:t xml:space="preserve"> </w:t>
      </w:r>
    </w:p>
    <w:p w:rsidR="004752CA" w:rsidRDefault="004752CA" w:rsidP="004C0E07"/>
    <w:p w:rsidR="00FE616D" w:rsidRPr="005536ED" w:rsidRDefault="00FE616D" w:rsidP="004C0E07">
      <w:r w:rsidRPr="005536ED">
        <w:t>Usually updated outline of scheme like total command area, beneficiary household and land holding of each</w:t>
      </w:r>
      <w:r w:rsidR="003A0C0E" w:rsidRPr="005536ED">
        <w:t xml:space="preserve"> beneficiary farmer</w:t>
      </w:r>
      <w:r w:rsidRPr="005536ED">
        <w:t>, main crop by each beneficiary</w:t>
      </w:r>
      <w:r w:rsidR="00D276F0" w:rsidRPr="005536ED">
        <w:t>, i</w:t>
      </w:r>
      <w:r w:rsidRPr="005536ED">
        <w:t xml:space="preserve">rrigation methods, type and amount of Water resources, amount of intake, layout map and all facilities related to </w:t>
      </w:r>
      <w:r w:rsidR="00D276F0" w:rsidRPr="005536ED">
        <w:t>diversion</w:t>
      </w:r>
      <w:r w:rsidRPr="005536ED">
        <w:t>, storage,</w:t>
      </w:r>
      <w:r w:rsidR="00D276F0" w:rsidRPr="005536ED">
        <w:t xml:space="preserve"> </w:t>
      </w:r>
      <w:r w:rsidRPr="005536ED">
        <w:t xml:space="preserve">conveyance, distribution and application </w:t>
      </w:r>
      <w:r w:rsidR="00D276F0" w:rsidRPr="005536ED">
        <w:t xml:space="preserve">should be available to </w:t>
      </w:r>
      <w:r w:rsidR="00FF7794" w:rsidRPr="005536ED">
        <w:t>IWUA</w:t>
      </w:r>
      <w:r w:rsidR="00D276F0" w:rsidRPr="005536ED">
        <w:t xml:space="preserve"> at scheme level. Other issues related to catchment area, drainage systems, ecology and keeping natural environments has to be clearly indicated for proper handling of the scheme.</w:t>
      </w:r>
    </w:p>
    <w:p w:rsidR="00D276F0" w:rsidRPr="00817204" w:rsidRDefault="00D276F0" w:rsidP="004C0E07"/>
    <w:p w:rsidR="008B4482" w:rsidRDefault="001D5810" w:rsidP="004C0E07">
      <w:r w:rsidRPr="00577BF2">
        <w:t xml:space="preserve">The </w:t>
      </w:r>
      <w:r w:rsidR="00D32BAF">
        <w:t>IWUA</w:t>
      </w:r>
      <w:r w:rsidRPr="00577BF2">
        <w:t xml:space="preserve"> </w:t>
      </w:r>
      <w:r w:rsidR="00C652E8" w:rsidRPr="00577BF2">
        <w:t>often</w:t>
      </w:r>
      <w:r w:rsidRPr="00577BF2">
        <w:t xml:space="preserve"> operat</w:t>
      </w:r>
      <w:r w:rsidR="00C652E8" w:rsidRPr="00577BF2">
        <w:t>e</w:t>
      </w:r>
      <w:r w:rsidRPr="00577BF2">
        <w:t xml:space="preserve"> the facility under the technical assistance of subject matter specialist either hired or supported from </w:t>
      </w:r>
      <w:r w:rsidR="00577BF2" w:rsidRPr="00577BF2">
        <w:t xml:space="preserve">any </w:t>
      </w:r>
      <w:r w:rsidRPr="00577BF2">
        <w:t>stakeholder.</w:t>
      </w:r>
      <w:r w:rsidR="00577BF2" w:rsidRPr="00577BF2">
        <w:t xml:space="preserve"> </w:t>
      </w:r>
      <w:r w:rsidR="00AF006E" w:rsidRPr="00577BF2">
        <w:t xml:space="preserve">In all cases operation responsibility must be given to </w:t>
      </w:r>
      <w:r w:rsidR="00577BF2" w:rsidRPr="00577BF2">
        <w:t>well-</w:t>
      </w:r>
      <w:r w:rsidR="00AF006E" w:rsidRPr="00577BF2">
        <w:t>trained personnel for the specific activity.</w:t>
      </w:r>
      <w:r w:rsidRPr="00577BF2">
        <w:t xml:space="preserve"> </w:t>
      </w:r>
      <w:r w:rsidR="00901EAB" w:rsidRPr="00577BF2">
        <w:t>Operation of the facility</w:t>
      </w:r>
      <w:r w:rsidR="00324CDB" w:rsidRPr="00577BF2">
        <w:t xml:space="preserve"> (infrastructure)</w:t>
      </w:r>
      <w:r w:rsidR="00901EAB" w:rsidRPr="00577BF2">
        <w:t xml:space="preserve"> related to SSI scheme is crucial aspect to the success of the facility to attain its intended purpose. The SSI scheme facilities include the headwork, the supply and drainage canal networks, roads and related appurtenant structures. The users must be well aware of the operation </w:t>
      </w:r>
      <w:r w:rsidR="00383803" w:rsidRPr="00577BF2">
        <w:t xml:space="preserve">procedures and instructions </w:t>
      </w:r>
      <w:r w:rsidR="00901EAB" w:rsidRPr="00577BF2">
        <w:t xml:space="preserve">of the facility </w:t>
      </w:r>
      <w:r w:rsidR="00383803" w:rsidRPr="00577BF2">
        <w:t xml:space="preserve">from head-to-tail ends </w:t>
      </w:r>
      <w:r w:rsidR="00324CDB" w:rsidRPr="00577BF2">
        <w:t xml:space="preserve">of the scheme </w:t>
      </w:r>
      <w:r w:rsidR="00901EAB" w:rsidRPr="00577BF2">
        <w:t>for proper allocation of water to all farms according to the design and schedule set</w:t>
      </w:r>
      <w:r w:rsidR="00F5521C" w:rsidRPr="00577BF2">
        <w:t xml:space="preserve"> and properly keep the facility from any damages whether man-induced or natural</w:t>
      </w:r>
      <w:r w:rsidR="00901EAB" w:rsidRPr="00577BF2">
        <w:t>.</w:t>
      </w:r>
      <w:r w:rsidR="00F5521C" w:rsidRPr="00577BF2">
        <w:t xml:space="preserve"> The users must </w:t>
      </w:r>
      <w:r w:rsidR="00324CDB" w:rsidRPr="00577BF2">
        <w:t xml:space="preserve">also </w:t>
      </w:r>
      <w:r w:rsidR="00F5521C" w:rsidRPr="00577BF2">
        <w:t xml:space="preserve">be aware of </w:t>
      </w:r>
      <w:r w:rsidR="00F5521C" w:rsidRPr="00577BF2">
        <w:rPr>
          <w:b/>
        </w:rPr>
        <w:t>when, how and for what purpose to operate the facility</w:t>
      </w:r>
      <w:r w:rsidR="00F5521C" w:rsidRPr="00577BF2">
        <w:t xml:space="preserve">. </w:t>
      </w:r>
      <w:r w:rsidR="00206194" w:rsidRPr="00577BF2">
        <w:t xml:space="preserve"> Faulty operations causes failure</w:t>
      </w:r>
      <w:r w:rsidR="007018D7">
        <w:t>s</w:t>
      </w:r>
      <w:r w:rsidR="00206194" w:rsidRPr="00577BF2">
        <w:t xml:space="preserve"> </w:t>
      </w:r>
      <w:r w:rsidR="00E066BE" w:rsidRPr="00577BF2">
        <w:t xml:space="preserve">or </w:t>
      </w:r>
      <w:r w:rsidR="00206194" w:rsidRPr="00577BF2">
        <w:t xml:space="preserve">result in misuse of water which in turn will have ill effects on </w:t>
      </w:r>
      <w:r w:rsidR="00945A5E" w:rsidRPr="00577BF2">
        <w:t xml:space="preserve">the facility itself, </w:t>
      </w:r>
      <w:r w:rsidR="00206194" w:rsidRPr="00577BF2">
        <w:t>crop production, land management, ecology and the physical surrounding environment.</w:t>
      </w:r>
      <w:r w:rsidR="009F65BC" w:rsidRPr="00577BF2">
        <w:t xml:space="preserve"> </w:t>
      </w:r>
      <w:r w:rsidRPr="00577BF2">
        <w:t>Flow division, flow storage, flow regulation and flow measurement are usually encountered in SSI scheme</w:t>
      </w:r>
      <w:r w:rsidR="00FC7ACE" w:rsidRPr="00577BF2">
        <w:t xml:space="preserve"> water management</w:t>
      </w:r>
      <w:r w:rsidRPr="00577BF2">
        <w:t>.</w:t>
      </w:r>
      <w:r w:rsidR="008B4482" w:rsidRPr="00577BF2">
        <w:t xml:space="preserve"> Equitable water supply is attained under proper operation techniques set based on irrigation schedule</w:t>
      </w:r>
      <w:r w:rsidR="000D4458" w:rsidRPr="00577BF2">
        <w:t xml:space="preserve"> and instructions given to the users on operation of each facility</w:t>
      </w:r>
      <w:r w:rsidR="008B4482" w:rsidRPr="00577BF2">
        <w:t>.</w:t>
      </w:r>
      <w:r w:rsidR="00AF006E" w:rsidRPr="00577BF2">
        <w:t xml:space="preserve"> The users must always be conscious on necessary safety measures during operation.</w:t>
      </w:r>
    </w:p>
    <w:p w:rsidR="00206194" w:rsidRPr="00A825AB" w:rsidRDefault="00A825AB" w:rsidP="00A825AB">
      <w:pPr>
        <w:pStyle w:val="Heading2"/>
      </w:pPr>
      <w:r w:rsidRPr="00A825AB">
        <w:t xml:space="preserve"> </w:t>
      </w:r>
      <w:bookmarkStart w:id="46" w:name="_Toc531654922"/>
      <w:r w:rsidRPr="00A825AB">
        <w:t>inspection and maintenance issues</w:t>
      </w:r>
      <w:bookmarkEnd w:id="46"/>
    </w:p>
    <w:p w:rsidR="00E62B29" w:rsidRDefault="001E4065" w:rsidP="004C0E07">
      <w:r w:rsidRPr="00C93520">
        <w:t xml:space="preserve">Irrigation facilities must be inspected frequently and maintained on time for its proper functioning. For instant supply canals and drainage canals must </w:t>
      </w:r>
      <w:r w:rsidR="00E45833" w:rsidRPr="00C93520">
        <w:t xml:space="preserve">always </w:t>
      </w:r>
      <w:r w:rsidRPr="00C93520">
        <w:t xml:space="preserve">attain designed dimensions and gradients for </w:t>
      </w:r>
      <w:r w:rsidRPr="00455733">
        <w:rPr>
          <w:noProof/>
        </w:rPr>
        <w:t>proper</w:t>
      </w:r>
      <w:r w:rsidRPr="00C93520">
        <w:t xml:space="preserve"> conveyance of water.</w:t>
      </w:r>
      <w:r w:rsidR="00E45833" w:rsidRPr="00C93520">
        <w:t xml:space="preserve"> </w:t>
      </w:r>
      <w:r w:rsidR="00A25AE6" w:rsidRPr="00C93520">
        <w:t>If canals are not maintained on time water losses; overtopping</w:t>
      </w:r>
      <w:r w:rsidR="00A25AE6" w:rsidRPr="00455733">
        <w:rPr>
          <w:noProof/>
        </w:rPr>
        <w:t>; and</w:t>
      </w:r>
      <w:r w:rsidR="00A25AE6" w:rsidRPr="00C93520">
        <w:t xml:space="preserve"> canal erosion</w:t>
      </w:r>
      <w:r w:rsidR="00D27BB5" w:rsidRPr="00C93520">
        <w:t xml:space="preserve"> would happen. </w:t>
      </w:r>
      <w:r w:rsidR="00E45833" w:rsidRPr="00455733">
        <w:rPr>
          <w:noProof/>
        </w:rPr>
        <w:t>Similarly</w:t>
      </w:r>
      <w:r w:rsidR="00E45833" w:rsidRPr="00C93520">
        <w:t xml:space="preserve"> the headwork and appurtenant structures related to flood control, intake flow regulation and silt management must be </w:t>
      </w:r>
      <w:r w:rsidR="00D27BB5" w:rsidRPr="00C93520">
        <w:t xml:space="preserve">inspected and </w:t>
      </w:r>
      <w:r w:rsidR="00E45833" w:rsidRPr="00C93520">
        <w:t>maintained well.</w:t>
      </w:r>
      <w:r w:rsidR="000D4458" w:rsidRPr="00C93520">
        <w:t xml:space="preserve"> All irrigation structures have to be well inspected for any cracks, gate damages and clogging in the conveyance systems and maintained immediately.</w:t>
      </w:r>
      <w:r w:rsidR="00577BF2" w:rsidRPr="00C93520">
        <w:t xml:space="preserve"> If maintenance is not handled immediately the deterioration of the facility will progress further and maintenance will be costly and difficult. Thus maintenance action shall be planned </w:t>
      </w:r>
      <w:r w:rsidR="00577BF2" w:rsidRPr="00455733">
        <w:rPr>
          <w:noProof/>
        </w:rPr>
        <w:t>within</w:t>
      </w:r>
      <w:r w:rsidR="00577BF2" w:rsidRPr="00C93520">
        <w:t xml:space="preserve"> the annual operation plan. Particularly routine maintenance is crucial </w:t>
      </w:r>
      <w:r w:rsidR="00577BF2" w:rsidRPr="006304A8">
        <w:rPr>
          <w:noProof/>
        </w:rPr>
        <w:t>for</w:t>
      </w:r>
      <w:r w:rsidR="00577BF2" w:rsidRPr="00C93520">
        <w:t xml:space="preserve"> to attain proper water allocation to each plot of land within the scheme. Periodic maintenance either seasonal or annual has to be also planned </w:t>
      </w:r>
      <w:r w:rsidR="00C93520" w:rsidRPr="00C93520">
        <w:t xml:space="preserve">to make more intensified maintenance works </w:t>
      </w:r>
      <w:r w:rsidR="00577BF2" w:rsidRPr="00C93520">
        <w:t xml:space="preserve">and if condition of the scheme get bad emergency maintenance or rehabilitation can be considered making </w:t>
      </w:r>
      <w:r w:rsidR="00C93520" w:rsidRPr="00C93520">
        <w:t>overall assessments or study over the system.</w:t>
      </w:r>
    </w:p>
    <w:p w:rsidR="002174C7" w:rsidRPr="00A825AB" w:rsidRDefault="00A825AB" w:rsidP="00A825AB">
      <w:pPr>
        <w:pStyle w:val="Heading2"/>
      </w:pPr>
      <w:bookmarkStart w:id="47" w:name="_Toc531654923"/>
      <w:r w:rsidRPr="00A825AB">
        <w:lastRenderedPageBreak/>
        <w:t>ill-effects of poor operation and maintenance</w:t>
      </w:r>
      <w:bookmarkEnd w:id="47"/>
      <w:r w:rsidRPr="00A825AB">
        <w:t xml:space="preserve"> </w:t>
      </w:r>
    </w:p>
    <w:p w:rsidR="002174C7" w:rsidRPr="00794F57" w:rsidRDefault="00375E88" w:rsidP="00D27BB5">
      <w:r w:rsidRPr="00794F57">
        <w:t xml:space="preserve">Improper </w:t>
      </w:r>
      <w:r w:rsidR="002174C7" w:rsidRPr="00794F57">
        <w:t xml:space="preserve">operation and </w:t>
      </w:r>
      <w:r w:rsidRPr="00794F57">
        <w:t xml:space="preserve">poor </w:t>
      </w:r>
      <w:r w:rsidR="002174C7" w:rsidRPr="00794F57">
        <w:t>maintenance result in:</w:t>
      </w:r>
    </w:p>
    <w:p w:rsidR="002174C7" w:rsidRPr="004C4BFB" w:rsidRDefault="002174C7" w:rsidP="00A825AB">
      <w:pPr>
        <w:pStyle w:val="Buletted"/>
      </w:pPr>
      <w:r w:rsidRPr="004C4BFB">
        <w:t xml:space="preserve">The system failure to </w:t>
      </w:r>
      <w:r w:rsidRPr="002174C7">
        <w:t>operate</w:t>
      </w:r>
      <w:r w:rsidRPr="004C4BFB">
        <w:t xml:space="preserve"> well</w:t>
      </w:r>
      <w:r>
        <w:t xml:space="preserve"> or</w:t>
      </w:r>
      <w:r w:rsidRPr="004C4BFB">
        <w:t xml:space="preserve"> farmers are left with a system </w:t>
      </w:r>
      <w:r>
        <w:t>of</w:t>
      </w:r>
      <w:r w:rsidRPr="004C4BFB">
        <w:t xml:space="preserve"> limited </w:t>
      </w:r>
      <w:r>
        <w:t>operations</w:t>
      </w:r>
    </w:p>
    <w:p w:rsidR="002174C7" w:rsidRPr="004C4BFB" w:rsidRDefault="002174C7" w:rsidP="00A825AB">
      <w:pPr>
        <w:pStyle w:val="Buletted"/>
      </w:pPr>
      <w:r w:rsidRPr="004C4BFB">
        <w:t xml:space="preserve">Agriculture production </w:t>
      </w:r>
      <w:r>
        <w:t xml:space="preserve">and productivity </w:t>
      </w:r>
      <w:r w:rsidRPr="004C4BFB">
        <w:t>fa</w:t>
      </w:r>
      <w:r>
        <w:t>l</w:t>
      </w:r>
      <w:r w:rsidRPr="004C4BFB">
        <w:t>ls</w:t>
      </w:r>
    </w:p>
    <w:p w:rsidR="002174C7" w:rsidRPr="004C4BFB" w:rsidRDefault="002174C7" w:rsidP="00A825AB">
      <w:pPr>
        <w:pStyle w:val="Buletted"/>
      </w:pPr>
      <w:r w:rsidRPr="004C4BFB">
        <w:t>Poor water supply</w:t>
      </w:r>
      <w:r>
        <w:t xml:space="preserve"> and/or no equitable allocations</w:t>
      </w:r>
    </w:p>
    <w:p w:rsidR="002174C7" w:rsidRPr="004C4BFB" w:rsidRDefault="002174C7" w:rsidP="00A825AB">
      <w:pPr>
        <w:pStyle w:val="Buletted"/>
      </w:pPr>
      <w:r w:rsidRPr="004C4BFB">
        <w:t>Disputes</w:t>
      </w:r>
      <w:r>
        <w:t xml:space="preserve"> between users</w:t>
      </w:r>
    </w:p>
    <w:p w:rsidR="002174C7" w:rsidRPr="004C4BFB" w:rsidRDefault="002174C7" w:rsidP="00A825AB">
      <w:pPr>
        <w:pStyle w:val="Buletted"/>
      </w:pPr>
      <w:r>
        <w:t>The system fails to operate with action plans</w:t>
      </w:r>
    </w:p>
    <w:p w:rsidR="002174C7" w:rsidRPr="004C4BFB" w:rsidRDefault="002174C7" w:rsidP="00A825AB">
      <w:pPr>
        <w:pStyle w:val="Buletted"/>
      </w:pPr>
      <w:r w:rsidRPr="004C4BFB">
        <w:t>Continuing loss of income to farmers</w:t>
      </w:r>
    </w:p>
    <w:p w:rsidR="002174C7" w:rsidRPr="004C4BFB" w:rsidRDefault="002174C7" w:rsidP="00A825AB">
      <w:pPr>
        <w:pStyle w:val="Buletted"/>
      </w:pPr>
      <w:r w:rsidRPr="004C4BFB">
        <w:t xml:space="preserve">Investment </w:t>
      </w:r>
      <w:r>
        <w:t>is lost</w:t>
      </w:r>
    </w:p>
    <w:p w:rsidR="002174C7" w:rsidRPr="004C4BFB" w:rsidRDefault="002174C7" w:rsidP="00A825AB">
      <w:pPr>
        <w:pStyle w:val="Buletted"/>
      </w:pPr>
      <w:r w:rsidRPr="004C4BFB">
        <w:t xml:space="preserve">Increasing problems </w:t>
      </w:r>
      <w:r>
        <w:t xml:space="preserve">will arise </w:t>
      </w:r>
      <w:r w:rsidRPr="004C4BFB">
        <w:t>including environmental issues</w:t>
      </w:r>
    </w:p>
    <w:p w:rsidR="002174C7" w:rsidRDefault="002174C7" w:rsidP="00A825AB">
      <w:pPr>
        <w:pStyle w:val="Buletted"/>
      </w:pPr>
      <w:r w:rsidRPr="004C4BFB">
        <w:t xml:space="preserve">The farmers </w:t>
      </w:r>
      <w:r>
        <w:t xml:space="preserve">finally </w:t>
      </w:r>
      <w:r w:rsidRPr="004C4BFB">
        <w:t xml:space="preserve">fail to pay fees so that the </w:t>
      </w:r>
      <w:r>
        <w:t>system sustainability will be under question.</w:t>
      </w:r>
    </w:p>
    <w:p w:rsidR="00A825AB" w:rsidRDefault="00A825AB" w:rsidP="00A825AB">
      <w:pPr>
        <w:spacing w:before="120" w:after="120" w:line="240" w:lineRule="auto"/>
      </w:pPr>
    </w:p>
    <w:p w:rsidR="00741545" w:rsidRDefault="00741545" w:rsidP="00741545">
      <w:pPr>
        <w:spacing w:before="120" w:after="120"/>
      </w:pPr>
      <w:r>
        <w:t xml:space="preserve">Figure 3-1 illustrates the general situation of most SSI schemes through time. Irrigation scheme introduction to an area boosts production and productivity but to sustain it and to gain anticipated benefits, the scheme must be inspected and maintained regularly. If the scheme is not maintained on time it gradually fail to serve properly and finally can be totally non-functional if not rehabilitated. </w:t>
      </w:r>
    </w:p>
    <w:p w:rsidR="00CF5CED" w:rsidRDefault="001E4BFA" w:rsidP="00CF5CED">
      <w:pPr>
        <w:keepNext/>
        <w:spacing w:before="120" w:after="120"/>
        <w:jc w:val="center"/>
      </w:pPr>
      <w:r>
        <w:rPr>
          <w:noProof/>
        </w:rPr>
        <w:drawing>
          <wp:inline distT="0" distB="0" distL="0" distR="0" wp14:anchorId="62003EC6" wp14:editId="3E7529BE">
            <wp:extent cx="4993744" cy="182063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8000" contrast="20000"/>
                      <a:extLst>
                        <a:ext uri="{28A0092B-C50C-407E-A947-70E740481C1C}">
                          <a14:useLocalDpi xmlns:a14="http://schemas.microsoft.com/office/drawing/2010/main" val="0"/>
                        </a:ext>
                      </a:extLst>
                    </a:blip>
                    <a:srcRect/>
                    <a:stretch>
                      <a:fillRect/>
                    </a:stretch>
                  </pic:blipFill>
                  <pic:spPr bwMode="auto">
                    <a:xfrm>
                      <a:off x="0" y="0"/>
                      <a:ext cx="4993744" cy="1820636"/>
                    </a:xfrm>
                    <a:prstGeom prst="rect">
                      <a:avLst/>
                    </a:prstGeom>
                    <a:noFill/>
                    <a:ln>
                      <a:noFill/>
                    </a:ln>
                  </pic:spPr>
                </pic:pic>
              </a:graphicData>
            </a:graphic>
          </wp:inline>
        </w:drawing>
      </w:r>
    </w:p>
    <w:p w:rsidR="00930C6A" w:rsidRDefault="00CF5CED" w:rsidP="00CF5CED">
      <w:pPr>
        <w:pStyle w:val="Caption"/>
        <w:jc w:val="center"/>
      </w:pPr>
      <w:bookmarkStart w:id="48" w:name="_Toc531616205"/>
      <w:r>
        <w:t xml:space="preserve">Figure </w:t>
      </w:r>
      <w:r w:rsidR="002828E0">
        <w:fldChar w:fldCharType="begin"/>
      </w:r>
      <w:r w:rsidR="002828E0">
        <w:instrText xml:space="preserve"> STYLEREF 1 \s </w:instrText>
      </w:r>
      <w:r w:rsidR="002828E0">
        <w:fldChar w:fldCharType="separate"/>
      </w:r>
      <w:r w:rsidR="00EF7EB1">
        <w:rPr>
          <w:noProof/>
        </w:rPr>
        <w:t>3</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 xml:space="preserve"> General Situations in SSI Scheme OMM</w:t>
      </w:r>
      <w:bookmarkEnd w:id="48"/>
    </w:p>
    <w:p w:rsidR="00930C6A" w:rsidRDefault="00930C6A">
      <w:pPr>
        <w:spacing w:line="240" w:lineRule="auto"/>
        <w:jc w:val="left"/>
        <w:rPr>
          <w:b/>
          <w:bCs/>
          <w:sz w:val="20"/>
          <w:szCs w:val="20"/>
        </w:rPr>
      </w:pPr>
      <w:r>
        <w:br w:type="page"/>
      </w:r>
    </w:p>
    <w:p w:rsidR="00067B80" w:rsidRDefault="00067B80" w:rsidP="00CF5CED">
      <w:pPr>
        <w:pStyle w:val="Caption"/>
        <w:jc w:val="center"/>
      </w:pPr>
    </w:p>
    <w:p w:rsidR="00CF5CED" w:rsidRPr="004C4BFB" w:rsidRDefault="00CF5CED" w:rsidP="00067B80">
      <w:pPr>
        <w:spacing w:before="120" w:after="120"/>
      </w:pPr>
    </w:p>
    <w:p w:rsidR="00CA238C" w:rsidRPr="00CA238C" w:rsidRDefault="00CA238C" w:rsidP="00CA238C">
      <w:pPr>
        <w:pStyle w:val="Heading1"/>
      </w:pPr>
      <w:bookmarkStart w:id="49" w:name="_Toc531654924"/>
      <w:r w:rsidRPr="00CA238C">
        <w:lastRenderedPageBreak/>
        <w:t>Soil, climate and hydrolog</w:t>
      </w:r>
      <w:r w:rsidR="00E62B29">
        <w:t>ICAL</w:t>
      </w:r>
      <w:r w:rsidR="0086767E">
        <w:t xml:space="preserve"> DATA FOR SCHEME OMM</w:t>
      </w:r>
      <w:bookmarkEnd w:id="49"/>
    </w:p>
    <w:p w:rsidR="00CA238C" w:rsidRPr="009B692C" w:rsidRDefault="00A825AB" w:rsidP="009B692C">
      <w:pPr>
        <w:pStyle w:val="Heading2"/>
      </w:pPr>
      <w:bookmarkStart w:id="50" w:name="_Toc531654925"/>
      <w:r w:rsidRPr="009B692C">
        <w:t>soil</w:t>
      </w:r>
      <w:r>
        <w:t xml:space="preserve"> data</w:t>
      </w:r>
      <w:bookmarkEnd w:id="50"/>
      <w:r w:rsidRPr="009B692C">
        <w:t xml:space="preserve"> </w:t>
      </w:r>
    </w:p>
    <w:p w:rsidR="00681058" w:rsidRDefault="00462848" w:rsidP="00D27BB5">
      <w:r>
        <w:t>S</w:t>
      </w:r>
      <w:r w:rsidRPr="00462848">
        <w:t xml:space="preserve">oils of various schemes </w:t>
      </w:r>
      <w:r>
        <w:t>can</w:t>
      </w:r>
      <w:r w:rsidRPr="00462848">
        <w:t xml:space="preserve"> be adversely affected by irrigation practices, </w:t>
      </w:r>
      <w:r w:rsidR="005B4FA8">
        <w:t xml:space="preserve">thus </w:t>
      </w:r>
      <w:r w:rsidRPr="00462848">
        <w:t>the soil needs to be monitored to ensure sustainability and deal with fluctuations in the scheme soil quality</w:t>
      </w:r>
      <w:r w:rsidR="005B4FA8">
        <w:t xml:space="preserve">. </w:t>
      </w:r>
      <w:r w:rsidR="002A44BD">
        <w:t>Irrigation w</w:t>
      </w:r>
      <w:r w:rsidR="005B4FA8">
        <w:t>ater quality determines the degree of change in soil ch</w:t>
      </w:r>
      <w:r w:rsidR="00C145D7">
        <w:t>e</w:t>
      </w:r>
      <w:r w:rsidR="005B4FA8">
        <w:t xml:space="preserve">mical property. </w:t>
      </w:r>
      <w:r w:rsidR="00FA5017">
        <w:t>At least</w:t>
      </w:r>
      <w:r w:rsidR="005B4FA8">
        <w:t xml:space="preserve"> soil </w:t>
      </w:r>
      <w:r w:rsidR="00DC2C37">
        <w:t>p</w:t>
      </w:r>
      <w:r w:rsidR="005B4FA8">
        <w:t xml:space="preserve">H, </w:t>
      </w:r>
      <w:r w:rsidR="00DC2C37">
        <w:t>electrical conductivity (EC)</w:t>
      </w:r>
      <w:r w:rsidR="005B4FA8">
        <w:t xml:space="preserve">, </w:t>
      </w:r>
      <w:r w:rsidR="00DC2C37">
        <w:t>organic matter (</w:t>
      </w:r>
      <w:r w:rsidR="005B4FA8">
        <w:t>OM</w:t>
      </w:r>
      <w:r w:rsidR="00DC2C37">
        <w:t>)</w:t>
      </w:r>
      <w:r w:rsidR="005B4FA8">
        <w:t xml:space="preserve"> and infiltration </w:t>
      </w:r>
      <w:r w:rsidR="00DC2C37">
        <w:t>has to be monitored or updated always</w:t>
      </w:r>
      <w:r w:rsidR="005B4FA8">
        <w:t xml:space="preserve"> for proper soil, water and crop management. </w:t>
      </w:r>
    </w:p>
    <w:p w:rsidR="00B75D30" w:rsidRDefault="00B75D30" w:rsidP="00D27BB5"/>
    <w:p w:rsidR="00B75D30" w:rsidRPr="00B75D30" w:rsidRDefault="00B75D30" w:rsidP="00D27BB5">
      <w:r w:rsidRPr="00B75D30">
        <w:t xml:space="preserve">The soil infiltration </w:t>
      </w:r>
      <w:r>
        <w:t xml:space="preserve">rate is </w:t>
      </w:r>
      <w:r w:rsidRPr="00B75D30">
        <w:t>measured</w:t>
      </w:r>
      <w:r>
        <w:t xml:space="preserve"> </w:t>
      </w:r>
      <w:r w:rsidR="00994D4D">
        <w:t>on site</w:t>
      </w:r>
      <w:r w:rsidRPr="00B75D30">
        <w:t xml:space="preserve"> with the help of double ring </w:t>
      </w:r>
      <w:proofErr w:type="spellStart"/>
      <w:r w:rsidRPr="00B75D30">
        <w:t>infiltromter</w:t>
      </w:r>
      <w:proofErr w:type="spellEnd"/>
      <w:r w:rsidRPr="00B75D30">
        <w:t>.</w:t>
      </w:r>
      <w:r>
        <w:t xml:space="preserve"> </w:t>
      </w:r>
      <w:r w:rsidRPr="00B75D30">
        <w:t xml:space="preserve">Electrical conductivity (EC) </w:t>
      </w:r>
      <w:r>
        <w:t>is</w:t>
      </w:r>
      <w:r w:rsidRPr="00B75D30">
        <w:t xml:space="preserve"> measured by the conductivity meter and soil pH </w:t>
      </w:r>
      <w:r>
        <w:t>is</w:t>
      </w:r>
      <w:r w:rsidRPr="00B75D30">
        <w:t xml:space="preserve"> measured in 1:2.5 </w:t>
      </w:r>
      <w:r w:rsidR="007B1141" w:rsidRPr="00B75D30">
        <w:t>soils</w:t>
      </w:r>
      <w:r w:rsidRPr="00B75D30">
        <w:t xml:space="preserve">: water mixture using pH meter. The organic carbon (%) </w:t>
      </w:r>
      <w:r>
        <w:t>is</w:t>
      </w:r>
      <w:r w:rsidRPr="00B75D30">
        <w:t xml:space="preserve"> determined following the standard wet digestion method while OM is derived from OC multiplying by a factor of about 1.724.</w:t>
      </w:r>
      <w:r>
        <w:t xml:space="preserve"> </w:t>
      </w:r>
      <w:r w:rsidR="00EE4A5E">
        <w:t>EC</w:t>
      </w:r>
      <w:r>
        <w:t xml:space="preserve"> is a measure of soil salinity and pH is a measure of soil acidity or alkalinity</w:t>
      </w:r>
      <w:r w:rsidR="00EE4A5E">
        <w:t xml:space="preserve"> and thus proper management measures are to be considered based on results obtained. </w:t>
      </w:r>
      <w:r w:rsidR="00EE4A5E" w:rsidRPr="00EE4A5E">
        <w:t>Soil organic matter</w:t>
      </w:r>
      <w:r w:rsidR="00EE4A5E">
        <w:t xml:space="preserve"> (OM)</w:t>
      </w:r>
      <w:r w:rsidR="00EE4A5E" w:rsidRPr="00EE4A5E">
        <w:t xml:space="preserve">, and the soil organisms that live on it, are critical to many soil processes. It allows high crop yields and </w:t>
      </w:r>
      <w:r w:rsidR="009558DE" w:rsidRPr="00EE4A5E">
        <w:t>reduces</w:t>
      </w:r>
      <w:r w:rsidR="00EE4A5E" w:rsidRPr="00EE4A5E">
        <w:t xml:space="preserve"> input costs.</w:t>
      </w:r>
      <w:r w:rsidR="00EE4A5E">
        <w:t xml:space="preserve"> Thus OM must be monitored and updated data be used for soil and crop management.</w:t>
      </w:r>
    </w:p>
    <w:p w:rsidR="00681058" w:rsidRPr="00681058" w:rsidRDefault="00A825AB" w:rsidP="009B692C">
      <w:pPr>
        <w:pStyle w:val="Heading2"/>
      </w:pPr>
      <w:bookmarkStart w:id="51" w:name="_Toc531654926"/>
      <w:r w:rsidRPr="00681058">
        <w:t>climate</w:t>
      </w:r>
      <w:r>
        <w:t xml:space="preserve"> data</w:t>
      </w:r>
      <w:bookmarkEnd w:id="51"/>
    </w:p>
    <w:p w:rsidR="008069E6" w:rsidRDefault="008069E6" w:rsidP="008069E6">
      <w:r w:rsidRPr="008E7176">
        <w:t>Climate data must be updated for use in crop water requirement and Irrigation scheduling. The climatic data of most recent periods must be adopted for computation of crop water requirements.</w:t>
      </w:r>
      <w:r w:rsidR="008E7176" w:rsidRPr="008E7176">
        <w:t xml:space="preserve"> Some of the important data are evaporation, rainfall, temperature, sunshine hours, radiation and wind speed.</w:t>
      </w:r>
      <w:r w:rsidRPr="008E7176">
        <w:t xml:space="preserve"> At scheme level, it is usually important to install Pan and Rain gauge to measure the two important factors </w:t>
      </w:r>
      <w:r w:rsidR="008E7176" w:rsidRPr="006321EB">
        <w:t>e</w:t>
      </w:r>
      <w:r w:rsidRPr="006321EB">
        <w:t>vaporation and rainfall</w:t>
      </w:r>
      <w:r w:rsidRPr="008E7176">
        <w:t xml:space="preserve"> for proper irrigation planning.</w:t>
      </w:r>
    </w:p>
    <w:p w:rsidR="00681058" w:rsidRPr="00681058" w:rsidRDefault="00A825AB" w:rsidP="009B692C">
      <w:pPr>
        <w:pStyle w:val="Heading2"/>
      </w:pPr>
      <w:bookmarkStart w:id="52" w:name="_Toc531654927"/>
      <w:r w:rsidRPr="00681058">
        <w:t>hydrolog</w:t>
      </w:r>
      <w:r>
        <w:t>ical data</w:t>
      </w:r>
      <w:bookmarkEnd w:id="52"/>
      <w:r w:rsidRPr="00681058">
        <w:t xml:space="preserve"> </w:t>
      </w:r>
    </w:p>
    <w:p w:rsidR="008069E6" w:rsidRDefault="00D906B2" w:rsidP="009B692C">
      <w:r>
        <w:t>Hydrological data, mainly w</w:t>
      </w:r>
      <w:r w:rsidR="008E7176">
        <w:t>ater availability from source</w:t>
      </w:r>
      <w:r>
        <w:t>,</w:t>
      </w:r>
      <w:r w:rsidR="008E7176">
        <w:t xml:space="preserve"> is a major concern in all cases. Thus</w:t>
      </w:r>
      <w:r w:rsidR="008069E6">
        <w:t xml:space="preserve"> available </w:t>
      </w:r>
      <w:r w:rsidR="008E7176">
        <w:t>water</w:t>
      </w:r>
      <w:r w:rsidR="008069E6">
        <w:t xml:space="preserve"> from the source must be computed based on updated </w:t>
      </w:r>
      <w:r w:rsidR="00BC7109">
        <w:t>hydrolog</w:t>
      </w:r>
      <w:r>
        <w:t>ical</w:t>
      </w:r>
      <w:r w:rsidR="008069E6">
        <w:t xml:space="preserve"> data. Th</w:t>
      </w:r>
      <w:r w:rsidR="00531B37">
        <w:t>e</w:t>
      </w:r>
      <w:r w:rsidR="008069E6">
        <w:t xml:space="preserve"> most recent gauge readings or measurements of the water source must be used. At the same time water balance study must be done for the current water utilizations. Furthermore future demands from the water source and environmental release must be accounted. </w:t>
      </w:r>
      <w:r w:rsidR="00FA5017">
        <w:t>P</w:t>
      </w:r>
      <w:r w:rsidR="00BC7109">
        <w:t>eak flood has to be computed based on recent data or interpreted from flood marks monitored at headwork site. T</w:t>
      </w:r>
      <w:r w:rsidR="008069E6">
        <w:t xml:space="preserve">o utilize actual water resource data </w:t>
      </w:r>
      <w:r w:rsidR="00BC7109">
        <w:t xml:space="preserve">on site </w:t>
      </w:r>
      <w:r w:rsidR="008069E6">
        <w:t>gauging station must be established at the project headwork.</w:t>
      </w:r>
    </w:p>
    <w:p w:rsidR="00681058" w:rsidRDefault="00681058" w:rsidP="00D27BB5">
      <w:pPr>
        <w:rPr>
          <w:rFonts w:ascii="Times New Roman" w:hAnsi="Times New Roman"/>
          <w:sz w:val="24"/>
        </w:rPr>
      </w:pPr>
    </w:p>
    <w:p w:rsidR="00930C6A" w:rsidRDefault="00922CC0" w:rsidP="00D27BB5">
      <w:r w:rsidRPr="00922CC0">
        <w:t xml:space="preserve">Also </w:t>
      </w:r>
      <w:r>
        <w:t xml:space="preserve">river </w:t>
      </w:r>
      <w:r w:rsidRPr="00922CC0">
        <w:t>morphological changes must be inspected for any changes</w:t>
      </w:r>
      <w:r>
        <w:t xml:space="preserve"> for proper mitigation measures in scheme operation. Construction of </w:t>
      </w:r>
      <w:r w:rsidR="006321EB">
        <w:t>river barriers (</w:t>
      </w:r>
      <w:r>
        <w:t>headwork</w:t>
      </w:r>
      <w:r w:rsidR="006321EB">
        <w:t>)</w:t>
      </w:r>
      <w:r>
        <w:t xml:space="preserve"> </w:t>
      </w:r>
      <w:r w:rsidR="006321EB">
        <w:t>may</w:t>
      </w:r>
      <w:r>
        <w:t xml:space="preserve"> results in ag</w:t>
      </w:r>
      <w:r w:rsidR="006321EB">
        <w:t>g</w:t>
      </w:r>
      <w:r>
        <w:t>radations</w:t>
      </w:r>
      <w:r w:rsidR="006321EB">
        <w:t>,</w:t>
      </w:r>
      <w:r>
        <w:t xml:space="preserve"> </w:t>
      </w:r>
      <w:r w:rsidR="006321EB">
        <w:t>degradations and meander</w:t>
      </w:r>
      <w:r>
        <w:t xml:space="preserve"> </w:t>
      </w:r>
      <w:r w:rsidR="006321EB">
        <w:t>of</w:t>
      </w:r>
      <w:r>
        <w:t xml:space="preserve"> river </w:t>
      </w:r>
      <w:r w:rsidR="006321EB">
        <w:t>course</w:t>
      </w:r>
      <w:r>
        <w:t>.</w:t>
      </w:r>
      <w:r w:rsidR="006321EB">
        <w:t xml:space="preserve"> Thus river bed levels upstream and downstream of the headwork must be taken after every main rainy season. Accordingly any change in hydraulic aspect of river flow must be checked.  </w:t>
      </w:r>
      <w:r>
        <w:t xml:space="preserve"> </w:t>
      </w:r>
    </w:p>
    <w:p w:rsidR="00930C6A" w:rsidRDefault="00930C6A">
      <w:pPr>
        <w:spacing w:line="240" w:lineRule="auto"/>
        <w:jc w:val="left"/>
      </w:pPr>
      <w:r>
        <w:br w:type="page"/>
      </w:r>
    </w:p>
    <w:p w:rsidR="00681058" w:rsidRPr="00922CC0" w:rsidRDefault="00681058" w:rsidP="00D27BB5"/>
    <w:p w:rsidR="00681058" w:rsidRPr="00922CC0" w:rsidRDefault="00681058" w:rsidP="00D27BB5"/>
    <w:p w:rsidR="00681058" w:rsidRPr="00922CC0" w:rsidRDefault="00681058" w:rsidP="00D27BB5"/>
    <w:p w:rsidR="00681058" w:rsidRDefault="00681058" w:rsidP="00D27BB5">
      <w:pPr>
        <w:rPr>
          <w:rFonts w:ascii="Times New Roman" w:hAnsi="Times New Roman"/>
          <w:sz w:val="24"/>
        </w:rPr>
      </w:pPr>
    </w:p>
    <w:p w:rsidR="00CA238C" w:rsidRDefault="00CA238C" w:rsidP="00D27BB5">
      <w:pPr>
        <w:rPr>
          <w:rFonts w:ascii="Times New Roman" w:hAnsi="Times New Roman"/>
          <w:sz w:val="24"/>
        </w:rPr>
      </w:pPr>
    </w:p>
    <w:p w:rsidR="00CA238C" w:rsidRPr="004633FC" w:rsidRDefault="00CA238C" w:rsidP="00D27BB5">
      <w:pPr>
        <w:rPr>
          <w:rFonts w:ascii="Times New Roman" w:hAnsi="Times New Roman"/>
          <w:sz w:val="24"/>
        </w:rPr>
      </w:pPr>
    </w:p>
    <w:p w:rsidR="00D27BB5" w:rsidRPr="00624890" w:rsidRDefault="00A600D3" w:rsidP="004C0E07">
      <w:pPr>
        <w:pStyle w:val="Heading1"/>
      </w:pPr>
      <w:bookmarkStart w:id="53" w:name="_Toc531654928"/>
      <w:r w:rsidRPr="00624890">
        <w:lastRenderedPageBreak/>
        <w:t xml:space="preserve">Cropping pattern </w:t>
      </w:r>
      <w:r w:rsidR="00187412">
        <w:t xml:space="preserve">AND </w:t>
      </w:r>
      <w:r w:rsidRPr="00624890">
        <w:t>Crop water Requirement</w:t>
      </w:r>
      <w:bookmarkEnd w:id="53"/>
    </w:p>
    <w:p w:rsidR="00D33D95" w:rsidRPr="00D33D95" w:rsidRDefault="00A825AB" w:rsidP="009B692C">
      <w:pPr>
        <w:pStyle w:val="Heading2"/>
      </w:pPr>
      <w:bookmarkStart w:id="54" w:name="_Toc531654929"/>
      <w:r w:rsidRPr="00D33D95">
        <w:t xml:space="preserve">cropping </w:t>
      </w:r>
      <w:r>
        <w:t>p</w:t>
      </w:r>
      <w:r w:rsidRPr="00D33D95">
        <w:t>attern</w:t>
      </w:r>
      <w:bookmarkEnd w:id="54"/>
    </w:p>
    <w:p w:rsidR="009E6CE9" w:rsidRPr="009E6CE9" w:rsidRDefault="009E6CE9" w:rsidP="00267853">
      <w:pPr>
        <w:rPr>
          <w:b/>
        </w:rPr>
      </w:pPr>
      <w:r w:rsidRPr="009E6CE9">
        <w:rPr>
          <w:b/>
        </w:rPr>
        <w:t>Crop selection criteria</w:t>
      </w:r>
    </w:p>
    <w:p w:rsidR="00267853" w:rsidRPr="004633FC" w:rsidRDefault="009E6CE9" w:rsidP="00267853">
      <w:r>
        <w:t xml:space="preserve">The crop type or </w:t>
      </w:r>
      <w:r w:rsidR="00267853" w:rsidRPr="004633FC">
        <w:t xml:space="preserve">cropping pattern is usually set based on adaptability of the crop to soil physical and chemical situations, weather conditions and water quality. On the other hand high value crops with reasonably less operation costs are selected for better revenues from given plot of land. Representative cropping patterns are usually prepared during project planning and design. However the cropping pattern, the crop water requirement and irrigation duty has to be updated for that specific crop season. It is based on the revised crop water requirement that the seasonal irrigation schedule is prepared. </w:t>
      </w:r>
      <w:r w:rsidR="000D5813" w:rsidRPr="000D5813">
        <w:t xml:space="preserve">By selecting the right crop for the given soil conditions and climate, one can </w:t>
      </w:r>
      <w:r w:rsidR="00383879" w:rsidRPr="000D5813">
        <w:t>optimize</w:t>
      </w:r>
      <w:r w:rsidR="000D5813" w:rsidRPr="000D5813">
        <w:t xml:space="preserve"> yields and save water requirements for irrigation. </w:t>
      </w:r>
    </w:p>
    <w:p w:rsidR="00267853" w:rsidRDefault="00267853" w:rsidP="00A825AB">
      <w:pPr>
        <w:spacing w:line="240" w:lineRule="auto"/>
      </w:pPr>
    </w:p>
    <w:p w:rsidR="00984295" w:rsidRPr="00511D90" w:rsidRDefault="00984295" w:rsidP="004C0E07">
      <w:pPr>
        <w:rPr>
          <w:b/>
        </w:rPr>
      </w:pPr>
      <w:r w:rsidRPr="00511D90">
        <w:rPr>
          <w:b/>
        </w:rPr>
        <w:t>Cropping pattern</w:t>
      </w:r>
      <w:r w:rsidR="00BA2FA8" w:rsidRPr="00511D90">
        <w:rPr>
          <w:b/>
        </w:rPr>
        <w:t xml:space="preserve"> and Intensity</w:t>
      </w:r>
    </w:p>
    <w:p w:rsidR="00984295" w:rsidRDefault="00984295" w:rsidP="004C0E07">
      <w:r>
        <w:t>Cropping pattern indicates a p</w:t>
      </w:r>
      <w:r w:rsidRPr="00984295">
        <w:t>lan and/or schedule that determine the agronomic practices of a specific crop</w:t>
      </w:r>
      <w:r>
        <w:t>;</w:t>
      </w:r>
      <w:r w:rsidRPr="00984295">
        <w:t xml:space="preserve"> to what extent</w:t>
      </w:r>
      <w:r w:rsidR="00147D3C">
        <w:t xml:space="preserve"> (area coverage)</w:t>
      </w:r>
      <w:r>
        <w:t xml:space="preserve"> </w:t>
      </w:r>
      <w:r w:rsidRPr="00984295">
        <w:t>and in what season during the year it is grown.</w:t>
      </w:r>
    </w:p>
    <w:p w:rsidR="00984295" w:rsidRDefault="00984295" w:rsidP="00015BFF">
      <w:pPr>
        <w:spacing w:line="240" w:lineRule="auto"/>
      </w:pPr>
    </w:p>
    <w:p w:rsidR="00147D3C" w:rsidRDefault="008107E4" w:rsidP="00015BFF">
      <w:pPr>
        <w:spacing w:line="240" w:lineRule="auto"/>
      </w:pPr>
      <w:r w:rsidRPr="00511D90">
        <w:t>Cropping Intensity</w:t>
      </w:r>
      <w:r>
        <w:t xml:space="preserve"> is the ratio of</w:t>
      </w:r>
      <w:r w:rsidRPr="00511D90">
        <w:t xml:space="preserve"> </w:t>
      </w:r>
      <w:r w:rsidRPr="00511D90">
        <w:rPr>
          <w:rFonts w:ascii="Helvetica" w:hAnsi="Helvetica"/>
          <w:sz w:val="21"/>
          <w:szCs w:val="21"/>
          <w:shd w:val="clear" w:color="auto" w:fill="FFFFFF"/>
        </w:rPr>
        <w:t xml:space="preserve">annual cropped area (sum of </w:t>
      </w:r>
      <w:r>
        <w:rPr>
          <w:rFonts w:ascii="Helvetica" w:hAnsi="Helvetica"/>
          <w:sz w:val="21"/>
          <w:szCs w:val="21"/>
          <w:shd w:val="clear" w:color="auto" w:fill="FFFFFF"/>
        </w:rPr>
        <w:t xml:space="preserve">area under all crops in a year) to </w:t>
      </w:r>
      <w:r w:rsidRPr="00511D90">
        <w:rPr>
          <w:rFonts w:ascii="Helvetica" w:hAnsi="Helvetica"/>
          <w:sz w:val="21"/>
          <w:szCs w:val="21"/>
          <w:shd w:val="clear" w:color="auto" w:fill="FFFFFF"/>
        </w:rPr>
        <w:t xml:space="preserve">net land area </w:t>
      </w:r>
      <w:r>
        <w:rPr>
          <w:rFonts w:ascii="Helvetica" w:hAnsi="Helvetica"/>
          <w:sz w:val="21"/>
          <w:szCs w:val="21"/>
          <w:shd w:val="clear" w:color="auto" w:fill="FFFFFF"/>
        </w:rPr>
        <w:t>times</w:t>
      </w:r>
      <w:r w:rsidRPr="00511D90">
        <w:rPr>
          <w:rFonts w:ascii="Helvetica" w:hAnsi="Helvetica"/>
          <w:sz w:val="21"/>
          <w:szCs w:val="21"/>
          <w:shd w:val="clear" w:color="auto" w:fill="FFFFFF"/>
        </w:rPr>
        <w:t xml:space="preserve"> 100</w:t>
      </w:r>
      <w:r>
        <w:rPr>
          <w:rFonts w:ascii="Helvetica" w:hAnsi="Helvetica"/>
          <w:sz w:val="21"/>
          <w:szCs w:val="21"/>
          <w:shd w:val="clear" w:color="auto" w:fill="FFFFFF"/>
        </w:rPr>
        <w:t xml:space="preserve">. </w:t>
      </w:r>
      <w:r>
        <w:t xml:space="preserve">Its unit is percent (%). </w:t>
      </w:r>
      <w:r w:rsidR="004B19B5" w:rsidRPr="004B19B5">
        <w:t>Areas under double irrigated cropping (same area cultivated and irrigated twice a year) are counted twice. Therefore the total area may be larger than the area actually irrigated, which gives an indication of the cropping intensity.</w:t>
      </w:r>
      <w:r w:rsidR="004B19B5">
        <w:t xml:space="preserve"> </w:t>
      </w:r>
      <w:r w:rsidR="004B19B5" w:rsidRPr="004B19B5">
        <w:br/>
      </w:r>
    </w:p>
    <w:p w:rsidR="00147D3C" w:rsidRPr="00147D3C" w:rsidRDefault="00147D3C" w:rsidP="00015BFF">
      <w:pPr>
        <w:spacing w:line="240" w:lineRule="auto"/>
        <w:rPr>
          <w:b/>
        </w:rPr>
      </w:pPr>
      <w:r w:rsidRPr="00147D3C">
        <w:rPr>
          <w:b/>
        </w:rPr>
        <w:t>Cropping calendar</w:t>
      </w:r>
    </w:p>
    <w:p w:rsidR="00015BFF" w:rsidRDefault="00147D3C" w:rsidP="00015BFF">
      <w:pPr>
        <w:spacing w:line="240" w:lineRule="auto"/>
      </w:pPr>
      <w:r>
        <w:t xml:space="preserve">Cropping calendar indicates the planting date and harvest date of the selected crops for irrigated agriculture. </w:t>
      </w:r>
      <w:r w:rsidR="00BA71A0">
        <w:t xml:space="preserve">Here below is cropping calendar for </w:t>
      </w:r>
      <w:proofErr w:type="spellStart"/>
      <w:r w:rsidR="00BA71A0">
        <w:t>Arata</w:t>
      </w:r>
      <w:proofErr w:type="spellEnd"/>
      <w:r w:rsidR="00BA71A0">
        <w:t xml:space="preserve"> chufa scheme for year 2016/17.</w:t>
      </w:r>
    </w:p>
    <w:p w:rsidR="009B692C" w:rsidRDefault="004B19B5" w:rsidP="00015BFF">
      <w:pPr>
        <w:spacing w:line="240" w:lineRule="auto"/>
        <w:jc w:val="center"/>
        <w:rPr>
          <w:noProof/>
        </w:rPr>
      </w:pPr>
      <w:r w:rsidRPr="004B19B5">
        <w:br/>
      </w:r>
      <w:r w:rsidR="001E4BFA">
        <w:rPr>
          <w:noProof/>
        </w:rPr>
        <w:drawing>
          <wp:inline distT="0" distB="0" distL="0" distR="0" wp14:anchorId="2FCF2282" wp14:editId="386BAFD1">
            <wp:extent cx="5395149" cy="2708768"/>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lum bright="-8000" contrast="24000"/>
                      <a:extLst>
                        <a:ext uri="{28A0092B-C50C-407E-A947-70E740481C1C}">
                          <a14:useLocalDpi xmlns:a14="http://schemas.microsoft.com/office/drawing/2010/main" val="0"/>
                        </a:ext>
                      </a:extLst>
                    </a:blip>
                    <a:srcRect/>
                    <a:stretch>
                      <a:fillRect/>
                    </a:stretch>
                  </pic:blipFill>
                  <pic:spPr bwMode="auto">
                    <a:xfrm>
                      <a:off x="0" y="0"/>
                      <a:ext cx="5402487" cy="2712452"/>
                    </a:xfrm>
                    <a:prstGeom prst="rect">
                      <a:avLst/>
                    </a:prstGeom>
                    <a:noFill/>
                    <a:ln>
                      <a:noFill/>
                    </a:ln>
                  </pic:spPr>
                </pic:pic>
              </a:graphicData>
            </a:graphic>
          </wp:inline>
        </w:drawing>
      </w:r>
    </w:p>
    <w:p w:rsidR="007E56FE" w:rsidRDefault="009B692C" w:rsidP="00A825AB">
      <w:pPr>
        <w:pStyle w:val="Caption"/>
        <w:jc w:val="center"/>
        <w:rPr>
          <w:b w:val="0"/>
          <w:bCs w:val="0"/>
        </w:rPr>
      </w:pPr>
      <w:bookmarkStart w:id="55" w:name="_Toc531616206"/>
      <w:r>
        <w:t xml:space="preserve">Figure </w:t>
      </w:r>
      <w:r w:rsidR="002828E0">
        <w:fldChar w:fldCharType="begin"/>
      </w:r>
      <w:r w:rsidR="002828E0">
        <w:instrText xml:space="preserve"> STYLEREF 1 \s </w:instrText>
      </w:r>
      <w:r w:rsidR="002828E0">
        <w:fldChar w:fldCharType="separate"/>
      </w:r>
      <w:r w:rsidR="00EF7EB1">
        <w:rPr>
          <w:noProof/>
        </w:rPr>
        <w:t>5</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rsidRPr="009F20A7">
        <w:t xml:space="preserve">Cropping calendar of </w:t>
      </w:r>
      <w:proofErr w:type="spellStart"/>
      <w:r w:rsidRPr="009F20A7">
        <w:t>Arata</w:t>
      </w:r>
      <w:proofErr w:type="spellEnd"/>
      <w:r w:rsidRPr="009F20A7">
        <w:t xml:space="preserve"> chufa Scheme (year 2016/17)</w:t>
      </w:r>
      <w:bookmarkEnd w:id="55"/>
    </w:p>
    <w:p w:rsidR="009B692C" w:rsidRDefault="009B692C" w:rsidP="00015BFF">
      <w:pPr>
        <w:spacing w:line="240" w:lineRule="auto"/>
        <w:jc w:val="left"/>
        <w:rPr>
          <w:rFonts w:eastAsia="Times New Roman"/>
          <w:b/>
          <w:bCs/>
          <w:sz w:val="21"/>
          <w:szCs w:val="21"/>
        </w:rPr>
      </w:pPr>
    </w:p>
    <w:p w:rsidR="009E6CE9" w:rsidRDefault="00506B2C" w:rsidP="007E56FE">
      <w:pPr>
        <w:jc w:val="left"/>
        <w:rPr>
          <w:rFonts w:eastAsia="Times New Roman"/>
          <w:b/>
          <w:bCs/>
          <w:sz w:val="21"/>
          <w:szCs w:val="21"/>
        </w:rPr>
      </w:pPr>
      <w:r w:rsidRPr="00506B2C">
        <w:rPr>
          <w:rFonts w:eastAsia="Times New Roman"/>
          <w:b/>
          <w:bCs/>
          <w:sz w:val="21"/>
          <w:szCs w:val="21"/>
        </w:rPr>
        <w:t>Crop rotation</w:t>
      </w:r>
    </w:p>
    <w:p w:rsidR="00506B2C" w:rsidRDefault="009E6CE9" w:rsidP="009B692C">
      <w:r w:rsidRPr="009E6CE9">
        <w:t>It</w:t>
      </w:r>
      <w:r w:rsidR="00506B2C" w:rsidRPr="009E6CE9">
        <w:t> is the practice of growing a series of different types of crops in the same area in sequenced seasons. It is done so that the soil of farms is not used for only one set of nutrients. It helps in reducing soil erosion and increases soil fertility and crop yield.</w:t>
      </w:r>
    </w:p>
    <w:p w:rsidR="00506B2C" w:rsidRDefault="00506B2C" w:rsidP="009B692C">
      <w:r w:rsidRPr="009E6CE9">
        <w:t>Growing the same crop in the same place for many years in a row (</w:t>
      </w:r>
      <w:hyperlink r:id="rId30" w:tooltip="Monoculture" w:history="1">
        <w:r w:rsidRPr="009E6CE9">
          <w:t>Monoculture</w:t>
        </w:r>
      </w:hyperlink>
      <w:r w:rsidRPr="009E6CE9">
        <w:t xml:space="preserve">) disproportionately depletes the soil of certain nutrients. With rotation, a crop that leaches the soil of one kind of nutrient </w:t>
      </w:r>
      <w:r w:rsidRPr="009E6CE9">
        <w:lastRenderedPageBreak/>
        <w:t>is followed during the next growing season by a dissimilar crop that returns that nutrient to the soil or draws a different ratio of nutrients. In addition, crop rotation mitigates the buildup of pathogens and pests that often occurs when one species is continuously cropped, and can also improve soil structure and fertility by increasing biomass from varied </w:t>
      </w:r>
      <w:hyperlink r:id="rId31" w:tooltip="Root (plant)" w:history="1">
        <w:r w:rsidRPr="009E6CE9">
          <w:t>root</w:t>
        </w:r>
      </w:hyperlink>
      <w:r w:rsidRPr="009E6CE9">
        <w:t> structures.</w:t>
      </w:r>
    </w:p>
    <w:p w:rsidR="009B692C" w:rsidRPr="009E6CE9" w:rsidRDefault="009B692C" w:rsidP="00A825AB">
      <w:pPr>
        <w:spacing w:line="240" w:lineRule="auto"/>
      </w:pPr>
    </w:p>
    <w:p w:rsidR="00BA2FA8" w:rsidRPr="009E6CE9" w:rsidRDefault="00BA2FA8" w:rsidP="009B692C">
      <w:r w:rsidRPr="009E6CE9">
        <w:t>Thus indigenous knowledge of farmers must not be overlooked in farming practices that the farmers usually rotate crops over the same plot in different crop seasons. There are numerous factors that must be taken into consideration when planning a crop rotation. Planning an effective rotation requires weighing fixed and fluctuating production circumstances, including market, farm size, labor supply, climate, soil type, growing practices, etc. Moreover, a crop rotation must consider in what condition one crop will leave the soil for the succeeding crop and how one crop can be seeded with another</w:t>
      </w:r>
      <w:r w:rsidRPr="00BA2FA8">
        <w:rPr>
          <w:rFonts w:eastAsia="Times New Roman"/>
          <w:color w:val="222222"/>
          <w:sz w:val="21"/>
          <w:szCs w:val="21"/>
        </w:rPr>
        <w:t xml:space="preserve"> </w:t>
      </w:r>
      <w:r w:rsidRPr="009E6CE9">
        <w:t>crop. For example, a nitrogen-fixing crop, like a legume, should always precede nitrogen depleting one; similarly, a low residue crop (i.e. a crop with low biomass) should be offset with a high biomass cover crop, like a mixture of grasses and legumes. There is no limit to the number of crops that can be used in a rotation, or the amount of time a rotation takes to complete</w:t>
      </w:r>
      <w:r w:rsidR="001E4288" w:rsidRPr="009E6CE9">
        <w:t>.</w:t>
      </w:r>
      <w:r w:rsidRPr="009E6CE9">
        <w:t> Decisions about rotations are made years prior, seasons prior, or even at the very last minute when an opportunity to increase profits or soil quality presents itself. In short, there is no singular formula for rotation, but many considerations to take into account.</w:t>
      </w:r>
    </w:p>
    <w:p w:rsidR="00E26B6A" w:rsidRPr="004633FC" w:rsidRDefault="00A825AB" w:rsidP="009B692C">
      <w:pPr>
        <w:pStyle w:val="Heading2"/>
      </w:pPr>
      <w:bookmarkStart w:id="56" w:name="_Toc531654930"/>
      <w:r w:rsidRPr="004633FC">
        <w:t xml:space="preserve">crop </w:t>
      </w:r>
      <w:r>
        <w:t>water requirement</w:t>
      </w:r>
      <w:bookmarkEnd w:id="56"/>
    </w:p>
    <w:p w:rsidR="005252C8" w:rsidRDefault="00614A8F" w:rsidP="00AF3B05">
      <w:r w:rsidRPr="00413E95">
        <w:t>Crop water requirement (CWR)</w:t>
      </w:r>
      <w:r w:rsidR="005252C8" w:rsidRPr="00413E95">
        <w:t xml:space="preserve"> </w:t>
      </w:r>
      <w:r w:rsidR="005252C8" w:rsidRPr="00413E95">
        <w:rPr>
          <w:rFonts w:eastAsia="MS Mincho"/>
          <w:kern w:val="2"/>
          <w:lang w:eastAsia="ja-JP"/>
        </w:rPr>
        <w:t xml:space="preserve">is the amount of water required by the plant to </w:t>
      </w:r>
      <w:r w:rsidRPr="00413E95">
        <w:rPr>
          <w:rFonts w:eastAsia="MS Mincho"/>
          <w:kern w:val="2"/>
          <w:lang w:eastAsia="ja-JP"/>
        </w:rPr>
        <w:t>fulfill</w:t>
      </w:r>
      <w:r w:rsidR="005252C8" w:rsidRPr="00413E95">
        <w:rPr>
          <w:rFonts w:eastAsia="MS Mincho"/>
          <w:kern w:val="2"/>
          <w:lang w:eastAsia="ja-JP"/>
        </w:rPr>
        <w:t xml:space="preserve"> its consumptive</w:t>
      </w:r>
      <w:r w:rsidR="005252C8" w:rsidRPr="00413E95">
        <w:t xml:space="preserve"> </w:t>
      </w:r>
      <w:r w:rsidR="005252C8" w:rsidRPr="00413E95">
        <w:rPr>
          <w:rFonts w:eastAsia="MS Mincho"/>
          <w:kern w:val="2"/>
          <w:lang w:eastAsia="ja-JP"/>
        </w:rPr>
        <w:t xml:space="preserve">use and is expressed in mm/day. </w:t>
      </w:r>
      <w:r w:rsidR="005252C8" w:rsidRPr="00413E95">
        <w:t xml:space="preserve">Several factors influence irrigation water </w:t>
      </w:r>
      <w:r w:rsidR="005252C8" w:rsidRPr="005169E4">
        <w:t xml:space="preserve">requirements as shown in Figure </w:t>
      </w:r>
      <w:r w:rsidR="004E73E2" w:rsidRPr="005169E4">
        <w:t>5-</w:t>
      </w:r>
      <w:r w:rsidR="005169E4" w:rsidRPr="005169E4">
        <w:t>2</w:t>
      </w:r>
      <w:r w:rsidR="005252C8" w:rsidRPr="005169E4">
        <w:t>. Crop water requirement</w:t>
      </w:r>
      <w:r w:rsidR="00277738" w:rsidRPr="005169E4">
        <w:t xml:space="preserve"> CWR or </w:t>
      </w:r>
      <w:proofErr w:type="spellStart"/>
      <w:r w:rsidR="005252C8" w:rsidRPr="005169E4">
        <w:t>ETc</w:t>
      </w:r>
      <w:proofErr w:type="spellEnd"/>
      <w:r w:rsidR="005252C8" w:rsidRPr="005169E4">
        <w:t xml:space="preserve"> is determined by the</w:t>
      </w:r>
      <w:r w:rsidR="005252C8" w:rsidRPr="00413E95">
        <w:t xml:space="preserve"> crop coefficient approach whereby the effect of the various weather conditions is incorporated into </w:t>
      </w:r>
      <w:proofErr w:type="spellStart"/>
      <w:proofErr w:type="gramStart"/>
      <w:r w:rsidR="005252C8" w:rsidRPr="00413E95">
        <w:t>ETo</w:t>
      </w:r>
      <w:proofErr w:type="spellEnd"/>
      <w:proofErr w:type="gramEnd"/>
      <w:r w:rsidR="005252C8" w:rsidRPr="00413E95">
        <w:t xml:space="preserve"> and the crop characteristics into crop coefficient (</w:t>
      </w:r>
      <w:proofErr w:type="spellStart"/>
      <w:r w:rsidR="005252C8" w:rsidRPr="00413E95">
        <w:t>kc</w:t>
      </w:r>
      <w:proofErr w:type="spellEnd"/>
      <w:r w:rsidR="005252C8" w:rsidRPr="00413E95">
        <w:t xml:space="preserve">). The crop coefficient depends on the crop area and its roughness, stage of growth, the growing season and the prevailing weather conditions. The effect of both crop transpiration and soil evaporation are integrated into a single crop coefficient. </w:t>
      </w:r>
    </w:p>
    <w:p w:rsidR="00A825AB" w:rsidRDefault="00A825AB" w:rsidP="00A825AB">
      <w:pPr>
        <w:spacing w:line="120" w:lineRule="auto"/>
      </w:pPr>
    </w:p>
    <w:p w:rsidR="005252C8" w:rsidRPr="00BA685F" w:rsidRDefault="00A825AB" w:rsidP="00AF3B05">
      <w:pPr>
        <w:spacing w:line="360" w:lineRule="auto"/>
        <w:rPr>
          <w:b/>
          <w:bCs/>
        </w:rPr>
      </w:pPr>
      <w:r>
        <w:rPr>
          <w:b/>
          <w:bCs/>
          <w:noProof/>
        </w:rPr>
        <mc:AlternateContent>
          <mc:Choice Requires="wps">
            <w:drawing>
              <wp:anchor distT="0" distB="0" distL="114300" distR="114300" simplePos="0" relativeHeight="251656192" behindDoc="0" locked="0" layoutInCell="1" allowOverlap="1" wp14:anchorId="1644AF8F" wp14:editId="640FB120">
                <wp:simplePos x="0" y="0"/>
                <wp:positionH relativeFrom="column">
                  <wp:posOffset>2509520</wp:posOffset>
                </wp:positionH>
                <wp:positionV relativeFrom="paragraph">
                  <wp:posOffset>46355</wp:posOffset>
                </wp:positionV>
                <wp:extent cx="2400300" cy="844550"/>
                <wp:effectExtent l="0" t="0" r="19050" b="12700"/>
                <wp:wrapNone/>
                <wp:docPr id="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44550"/>
                        </a:xfrm>
                        <a:prstGeom prst="rect">
                          <a:avLst/>
                        </a:prstGeom>
                        <a:solidFill>
                          <a:srgbClr val="FFFFFF"/>
                        </a:solidFill>
                        <a:ln w="12700">
                          <a:solidFill>
                            <a:srgbClr val="00B050"/>
                          </a:solidFill>
                          <a:miter lim="800000"/>
                          <a:headEnd/>
                          <a:tailEnd/>
                        </a:ln>
                      </wps:spPr>
                      <wps:txbx>
                        <w:txbxContent>
                          <w:p w:rsidR="00930C6A" w:rsidRPr="00066947" w:rsidRDefault="00930C6A" w:rsidP="00A825AB">
                            <w:pPr>
                              <w:spacing w:line="240" w:lineRule="auto"/>
                              <w:rPr>
                                <w:b/>
                                <w:sz w:val="20"/>
                                <w:szCs w:val="20"/>
                              </w:rPr>
                            </w:pPr>
                            <w:r w:rsidRPr="00066947">
                              <w:rPr>
                                <w:b/>
                                <w:sz w:val="20"/>
                                <w:szCs w:val="20"/>
                              </w:rPr>
                              <w:t>Crop</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Type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Stage of growth</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Length of growing period</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Canopy/plant density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97.6pt;margin-top:3.65pt;width:189pt;height: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" strokecolor="#00b050" strokeweight="1pt">
                <v:textbox>
                  <w:txbxContent>
                    <w:p w:rsidR="00930C6A" w:rsidRPr="00066947" w:rsidRDefault="00930C6A" w:rsidP="00A825AB">
                      <w:pPr>
                        <w:spacing w:line="240" w:lineRule="auto"/>
                        <w:rPr>
                          <w:b/>
                          <w:sz w:val="20"/>
                          <w:szCs w:val="20"/>
                        </w:rPr>
                      </w:pPr>
                      <w:r w:rsidRPr="00066947">
                        <w:rPr>
                          <w:b/>
                          <w:sz w:val="20"/>
                          <w:szCs w:val="20"/>
                        </w:rPr>
                        <w:t>Crop</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Type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Stage of growth</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Length of growing period</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Canopy/plant density</w:t>
                      </w:r>
                    </w:p>
                  </w:txbxContent>
                </v:textbox>
              </v:shape>
            </w:pict>
          </mc:Fallback>
        </mc:AlternateContent>
      </w:r>
      <w:r w:rsidR="001E4BFA">
        <w:rPr>
          <w:b/>
          <w:bCs/>
          <w:noProof/>
        </w:rPr>
        <mc:AlternateContent>
          <mc:Choice Requires="wps">
            <w:drawing>
              <wp:anchor distT="0" distB="0" distL="114300" distR="114300" simplePos="0" relativeHeight="251655168" behindDoc="0" locked="0" layoutInCell="1" allowOverlap="1" wp14:anchorId="490B10F6" wp14:editId="48967C44">
                <wp:simplePos x="0" y="0"/>
                <wp:positionH relativeFrom="column">
                  <wp:posOffset>329837</wp:posOffset>
                </wp:positionH>
                <wp:positionV relativeFrom="paragraph">
                  <wp:posOffset>46627</wp:posOffset>
                </wp:positionV>
                <wp:extent cx="1271270" cy="845004"/>
                <wp:effectExtent l="0" t="0" r="24130" b="1270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845004"/>
                        </a:xfrm>
                        <a:prstGeom prst="rect">
                          <a:avLst/>
                        </a:prstGeom>
                        <a:solidFill>
                          <a:srgbClr val="FFFFFF"/>
                        </a:solidFill>
                        <a:ln w="12700">
                          <a:solidFill>
                            <a:srgbClr val="00B050"/>
                          </a:solidFill>
                          <a:miter lim="800000"/>
                          <a:headEnd/>
                          <a:tailEnd/>
                        </a:ln>
                      </wps:spPr>
                      <wps:txbx>
                        <w:txbxContent>
                          <w:p w:rsidR="00930C6A" w:rsidRPr="00066947" w:rsidRDefault="00930C6A" w:rsidP="00A825AB">
                            <w:pPr>
                              <w:spacing w:line="240" w:lineRule="auto"/>
                              <w:rPr>
                                <w:b/>
                                <w:sz w:val="20"/>
                                <w:szCs w:val="20"/>
                              </w:rPr>
                            </w:pPr>
                            <w:r w:rsidRPr="00066947">
                              <w:rPr>
                                <w:b/>
                                <w:sz w:val="20"/>
                                <w:szCs w:val="20"/>
                              </w:rPr>
                              <w:t>Climate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Temperature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Solar radiation</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Wind</w:t>
                            </w:r>
                          </w:p>
                          <w:p w:rsidR="00930C6A" w:rsidRDefault="00930C6A" w:rsidP="00A825AB">
                            <w:pPr>
                              <w:spacing w:line="240" w:lineRule="auto"/>
                              <w:rPr>
                                <w:sz w:val="20"/>
                                <w:szCs w:val="20"/>
                              </w:rPr>
                            </w:pPr>
                            <w:r w:rsidRPr="00A82D3B">
                              <w:rPr>
                                <w:sz w:val="20"/>
                                <w:szCs w:val="20"/>
                              </w:rPr>
                              <w:sym w:font="Symbol" w:char="F0B7"/>
                            </w:r>
                            <w:r w:rsidRPr="00A82D3B">
                              <w:rPr>
                                <w:sz w:val="20"/>
                                <w:szCs w:val="20"/>
                              </w:rPr>
                              <w:t>Humidity</w:t>
                            </w:r>
                          </w:p>
                          <w:p w:rsidR="00930C6A" w:rsidRPr="00A82D3B" w:rsidRDefault="00930C6A" w:rsidP="00A825AB">
                            <w:pPr>
                              <w:spacing w:line="240" w:lineRule="auto"/>
                              <w:rPr>
                                <w:sz w:val="20"/>
                                <w:szCs w:val="20"/>
                              </w:rPr>
                            </w:pPr>
                          </w:p>
                          <w:p w:rsidR="00930C6A" w:rsidRDefault="00930C6A" w:rsidP="00A825A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25.95pt;margin-top:3.65pt;width:100.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" strokecolor="#00b050" strokeweight="1pt">
                <v:textbox>
                  <w:txbxContent>
                    <w:p w:rsidR="00930C6A" w:rsidRPr="00066947" w:rsidRDefault="00930C6A" w:rsidP="00A825AB">
                      <w:pPr>
                        <w:spacing w:line="240" w:lineRule="auto"/>
                        <w:rPr>
                          <w:b/>
                          <w:sz w:val="20"/>
                          <w:szCs w:val="20"/>
                        </w:rPr>
                      </w:pPr>
                      <w:r w:rsidRPr="00066947">
                        <w:rPr>
                          <w:b/>
                          <w:sz w:val="20"/>
                          <w:szCs w:val="20"/>
                        </w:rPr>
                        <w:t>Climate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Temperature</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Solar radiation</w:t>
                      </w:r>
                    </w:p>
                    <w:p w:rsidR="00930C6A" w:rsidRPr="00A82D3B" w:rsidRDefault="00930C6A" w:rsidP="00A825AB">
                      <w:pPr>
                        <w:spacing w:line="240" w:lineRule="auto"/>
                        <w:rPr>
                          <w:sz w:val="20"/>
                          <w:szCs w:val="20"/>
                        </w:rPr>
                      </w:pPr>
                      <w:r w:rsidRPr="00A82D3B">
                        <w:rPr>
                          <w:sz w:val="20"/>
                          <w:szCs w:val="20"/>
                        </w:rPr>
                        <w:sym w:font="Symbol" w:char="F0B7"/>
                      </w:r>
                      <w:r w:rsidRPr="00A82D3B">
                        <w:rPr>
                          <w:sz w:val="20"/>
                          <w:szCs w:val="20"/>
                        </w:rPr>
                        <w:t>Wind</w:t>
                      </w:r>
                    </w:p>
                    <w:p w:rsidR="00930C6A" w:rsidRDefault="00930C6A" w:rsidP="00A825AB">
                      <w:pPr>
                        <w:spacing w:line="240" w:lineRule="auto"/>
                        <w:rPr>
                          <w:sz w:val="20"/>
                          <w:szCs w:val="20"/>
                        </w:rPr>
                      </w:pPr>
                      <w:r w:rsidRPr="00A82D3B">
                        <w:rPr>
                          <w:sz w:val="20"/>
                          <w:szCs w:val="20"/>
                        </w:rPr>
                        <w:sym w:font="Symbol" w:char="F0B7"/>
                      </w:r>
                      <w:r w:rsidRPr="00A82D3B">
                        <w:rPr>
                          <w:sz w:val="20"/>
                          <w:szCs w:val="20"/>
                        </w:rPr>
                        <w:t>Humidity</w:t>
                      </w:r>
                    </w:p>
                    <w:p w:rsidR="00930C6A" w:rsidRPr="00A82D3B" w:rsidRDefault="00930C6A" w:rsidP="00A825AB">
                      <w:pPr>
                        <w:spacing w:line="240" w:lineRule="auto"/>
                        <w:rPr>
                          <w:sz w:val="20"/>
                          <w:szCs w:val="20"/>
                        </w:rPr>
                      </w:pPr>
                    </w:p>
                    <w:p w:rsidR="00930C6A" w:rsidRDefault="00930C6A" w:rsidP="00A825AB">
                      <w:pPr>
                        <w:spacing w:line="240" w:lineRule="auto"/>
                      </w:pPr>
                    </w:p>
                  </w:txbxContent>
                </v:textbox>
              </v:shape>
            </w:pict>
          </mc:Fallback>
        </mc:AlternateContent>
      </w:r>
      <w:r w:rsidR="005252C8" w:rsidRPr="001E4BFA">
        <w:rPr>
          <w:b/>
          <w:bCs/>
          <w14:shadow w14:blurRad="50800" w14:dist="38100" w14:dir="2700000" w14:sx="100000" w14:sy="100000" w14:kx="0" w14:ky="0" w14:algn="tl">
            <w14:srgbClr w14:val="000000">
              <w14:alpha w14:val="60000"/>
            </w14:srgbClr>
          </w14:shadow>
        </w:rPr>
        <w:tab/>
      </w:r>
      <w:r w:rsidR="005252C8" w:rsidRPr="001E4BFA">
        <w:rPr>
          <w:b/>
          <w:bCs/>
          <w14:shadow w14:blurRad="50800" w14:dist="38100" w14:dir="2700000" w14:sx="100000" w14:sy="100000" w14:kx="0" w14:ky="0" w14:algn="tl">
            <w14:srgbClr w14:val="000000">
              <w14:alpha w14:val="60000"/>
            </w14:srgbClr>
          </w14:shadow>
        </w:rPr>
        <w:tab/>
      </w:r>
      <w:r w:rsidR="005252C8" w:rsidRPr="001E4BFA">
        <w:rPr>
          <w:b/>
          <w:bCs/>
          <w14:shadow w14:blurRad="50800" w14:dist="38100" w14:dir="2700000" w14:sx="100000" w14:sy="100000" w14:kx="0" w14:ky="0" w14:algn="tl">
            <w14:srgbClr w14:val="000000">
              <w14:alpha w14:val="60000"/>
            </w14:srgbClr>
          </w14:shadow>
        </w:rPr>
        <w:tab/>
      </w:r>
    </w:p>
    <w:p w:rsidR="005252C8" w:rsidRPr="00BA685F" w:rsidRDefault="005252C8" w:rsidP="00AF3B05">
      <w:pPr>
        <w:spacing w:line="360" w:lineRule="auto"/>
        <w:rPr>
          <w:b/>
          <w:bCs/>
        </w:rPr>
      </w:pPr>
    </w:p>
    <w:p w:rsidR="005252C8" w:rsidRPr="00BA685F" w:rsidRDefault="005252C8" w:rsidP="00AF3B05">
      <w:pPr>
        <w:spacing w:line="360" w:lineRule="auto"/>
        <w:rPr>
          <w:b/>
          <w:bCs/>
        </w:rPr>
      </w:pP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66432" behindDoc="0" locked="0" layoutInCell="1" allowOverlap="1" wp14:anchorId="502A20CF" wp14:editId="7B397272">
                <wp:simplePos x="0" y="0"/>
                <wp:positionH relativeFrom="column">
                  <wp:posOffset>2628900</wp:posOffset>
                </wp:positionH>
                <wp:positionV relativeFrom="paragraph">
                  <wp:posOffset>168275</wp:posOffset>
                </wp:positionV>
                <wp:extent cx="0" cy="1064260"/>
                <wp:effectExtent l="57150" t="6350" r="57150" b="24765"/>
                <wp:wrapNone/>
                <wp:docPr id="9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260"/>
                        </a:xfrm>
                        <a:prstGeom prst="line">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25pt" to="207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" strokecolor="#c00000" strokeweight="1pt">
                <v:stroke endarrow="block"/>
              </v:line>
            </w:pict>
          </mc:Fallback>
        </mc:AlternateContent>
      </w:r>
      <w:r>
        <w:rPr>
          <w:b/>
          <w:bCs/>
          <w:noProof/>
        </w:rPr>
        <mc:AlternateContent>
          <mc:Choice Requires="wps">
            <w:drawing>
              <wp:anchor distT="0" distB="0" distL="114300" distR="114300" simplePos="0" relativeHeight="251664384" behindDoc="0" locked="0" layoutInCell="1" allowOverlap="1" wp14:anchorId="65E88A08" wp14:editId="25043019">
                <wp:simplePos x="0" y="0"/>
                <wp:positionH relativeFrom="column">
                  <wp:posOffset>3445510</wp:posOffset>
                </wp:positionH>
                <wp:positionV relativeFrom="paragraph">
                  <wp:posOffset>168275</wp:posOffset>
                </wp:positionV>
                <wp:extent cx="0" cy="178435"/>
                <wp:effectExtent l="54610" t="6350" r="59690" b="24765"/>
                <wp:wrapNone/>
                <wp:docPr id="9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pt,13.25pt" to="271.3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" strokecolor="#c00000" strokeweight="1pt">
                <v:stroke endarrow="block"/>
              </v:line>
            </w:pict>
          </mc:Fallback>
        </mc:AlternateContent>
      </w:r>
      <w:r>
        <w:rPr>
          <w:b/>
          <w:bCs/>
          <w:noProof/>
        </w:rPr>
        <mc:AlternateContent>
          <mc:Choice Requires="wps">
            <w:drawing>
              <wp:anchor distT="0" distB="0" distL="114300" distR="114300" simplePos="0" relativeHeight="251665408" behindDoc="0" locked="0" layoutInCell="1" allowOverlap="1" wp14:anchorId="2CB5E4BB" wp14:editId="5914B5DF">
                <wp:simplePos x="0" y="0"/>
                <wp:positionH relativeFrom="column">
                  <wp:posOffset>504825</wp:posOffset>
                </wp:positionH>
                <wp:positionV relativeFrom="paragraph">
                  <wp:posOffset>168275</wp:posOffset>
                </wp:positionV>
                <wp:extent cx="0" cy="178435"/>
                <wp:effectExtent l="57150" t="6350" r="57150" b="24765"/>
                <wp:wrapNone/>
                <wp:docPr id="9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3.25pt" to="39.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" strokecolor="#c00000" strokeweight="1pt">
                <v:stroke endarrow="block"/>
              </v:line>
            </w:pict>
          </mc:Fallback>
        </mc:AlternateContent>
      </w:r>
    </w:p>
    <w:p w:rsidR="005252C8" w:rsidRPr="00BA685F" w:rsidRDefault="00A825AB" w:rsidP="00AF3B05">
      <w:pPr>
        <w:spacing w:line="360" w:lineRule="auto"/>
        <w:rPr>
          <w:b/>
          <w:bCs/>
        </w:rPr>
      </w:pPr>
      <w:r>
        <w:rPr>
          <w:b/>
          <w:bCs/>
          <w:noProof/>
        </w:rPr>
        <mc:AlternateContent>
          <mc:Choice Requires="wps">
            <w:drawing>
              <wp:anchor distT="0" distB="0" distL="114300" distR="114300" simplePos="0" relativeHeight="251658240" behindDoc="0" locked="0" layoutInCell="1" allowOverlap="1" wp14:anchorId="0A9200FC" wp14:editId="1E3C7647">
                <wp:simplePos x="0" y="0"/>
                <wp:positionH relativeFrom="column">
                  <wp:posOffset>2811780</wp:posOffset>
                </wp:positionH>
                <wp:positionV relativeFrom="paragraph">
                  <wp:posOffset>112032</wp:posOffset>
                </wp:positionV>
                <wp:extent cx="1933575" cy="1020536"/>
                <wp:effectExtent l="0" t="0" r="28575" b="27305"/>
                <wp:wrapNone/>
                <wp:docPr id="9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20536"/>
                        </a:xfrm>
                        <a:prstGeom prst="rect">
                          <a:avLst/>
                        </a:prstGeom>
                        <a:solidFill>
                          <a:srgbClr val="FFFFFF"/>
                        </a:solidFill>
                        <a:ln w="1270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0C6A" w:rsidRPr="00082D03" w:rsidRDefault="00930C6A" w:rsidP="00A825AB">
                            <w:pPr>
                              <w:spacing w:line="240" w:lineRule="auto"/>
                              <w:rPr>
                                <w:b/>
                                <w:sz w:val="20"/>
                                <w:szCs w:val="20"/>
                              </w:rPr>
                            </w:pPr>
                            <w:r w:rsidRPr="00082D03">
                              <w:rPr>
                                <w:b/>
                                <w:sz w:val="20"/>
                                <w:szCs w:val="20"/>
                              </w:rPr>
                              <w:t>Other factors</w:t>
                            </w:r>
                          </w:p>
                          <w:p w:rsidR="00930C6A" w:rsidRPr="00082D03" w:rsidRDefault="00930C6A" w:rsidP="00A825AB">
                            <w:pPr>
                              <w:spacing w:line="240" w:lineRule="auto"/>
                              <w:jc w:val="left"/>
                              <w:rPr>
                                <w:sz w:val="20"/>
                                <w:szCs w:val="20"/>
                              </w:rPr>
                            </w:pPr>
                            <w:r w:rsidRPr="00541E14">
                              <w:sym w:font="Symbol" w:char="F0B7"/>
                            </w:r>
                            <w:r w:rsidRPr="00082D03">
                              <w:rPr>
                                <w:sz w:val="20"/>
                                <w:szCs w:val="20"/>
                              </w:rPr>
                              <w:t>Water availability</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Field size</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Salinity</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Irrigation &amp; cultivation methods</w:t>
                            </w:r>
                          </w:p>
                          <w:p w:rsidR="00930C6A" w:rsidRPr="00541E14" w:rsidRDefault="00930C6A" w:rsidP="00A825A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221.4pt;margin-top:8.8pt;width:152.25pt;height:8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" strokecolor="#00b050" strokeweight="1pt">
                <v:textbox>
                  <w:txbxContent>
                    <w:p w:rsidR="00930C6A" w:rsidRPr="00082D03" w:rsidRDefault="00930C6A" w:rsidP="00A825AB">
                      <w:pPr>
                        <w:spacing w:line="240" w:lineRule="auto"/>
                        <w:rPr>
                          <w:b/>
                          <w:sz w:val="20"/>
                          <w:szCs w:val="20"/>
                        </w:rPr>
                      </w:pPr>
                      <w:r w:rsidRPr="00082D03">
                        <w:rPr>
                          <w:b/>
                          <w:sz w:val="20"/>
                          <w:szCs w:val="20"/>
                        </w:rPr>
                        <w:t>Other factors</w:t>
                      </w:r>
                    </w:p>
                    <w:p w:rsidR="00930C6A" w:rsidRPr="00082D03" w:rsidRDefault="00930C6A" w:rsidP="00A825AB">
                      <w:pPr>
                        <w:spacing w:line="240" w:lineRule="auto"/>
                        <w:jc w:val="left"/>
                        <w:rPr>
                          <w:sz w:val="20"/>
                          <w:szCs w:val="20"/>
                        </w:rPr>
                      </w:pPr>
                      <w:r w:rsidRPr="00541E14">
                        <w:sym w:font="Symbol" w:char="F0B7"/>
                      </w:r>
                      <w:r w:rsidRPr="00082D03">
                        <w:rPr>
                          <w:sz w:val="20"/>
                          <w:szCs w:val="20"/>
                        </w:rPr>
                        <w:t>Water availability</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Field size</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Salinity</w:t>
                      </w:r>
                    </w:p>
                    <w:p w:rsidR="00930C6A" w:rsidRPr="00082D03" w:rsidRDefault="00930C6A" w:rsidP="00A825AB">
                      <w:pPr>
                        <w:spacing w:line="240" w:lineRule="auto"/>
                        <w:jc w:val="left"/>
                        <w:rPr>
                          <w:sz w:val="20"/>
                          <w:szCs w:val="20"/>
                        </w:rPr>
                      </w:pPr>
                      <w:r w:rsidRPr="00082D03">
                        <w:rPr>
                          <w:sz w:val="20"/>
                          <w:szCs w:val="20"/>
                        </w:rPr>
                        <w:sym w:font="Symbol" w:char="F0B7"/>
                      </w:r>
                      <w:r w:rsidRPr="00082D03">
                        <w:rPr>
                          <w:sz w:val="20"/>
                          <w:szCs w:val="20"/>
                        </w:rPr>
                        <w:t>Irrigation &amp; cultivation methods</w:t>
                      </w:r>
                    </w:p>
                    <w:p w:rsidR="00930C6A" w:rsidRPr="00541E14" w:rsidRDefault="00930C6A" w:rsidP="00A825AB">
                      <w:pPr>
                        <w:spacing w:line="240" w:lineRule="auto"/>
                      </w:pPr>
                    </w:p>
                  </w:txbxContent>
                </v:textbox>
              </v:shape>
            </w:pict>
          </mc:Fallback>
        </mc:AlternateContent>
      </w:r>
      <w:r w:rsidR="001E4BFA">
        <w:rPr>
          <w:b/>
          <w:bCs/>
          <w:noProof/>
        </w:rPr>
        <mc:AlternateContent>
          <mc:Choice Requires="wps">
            <w:drawing>
              <wp:anchor distT="0" distB="0" distL="114300" distR="114300" simplePos="0" relativeHeight="251657216" behindDoc="0" locked="0" layoutInCell="1" allowOverlap="1" wp14:anchorId="10923426" wp14:editId="53E74BAD">
                <wp:simplePos x="0" y="0"/>
                <wp:positionH relativeFrom="column">
                  <wp:posOffset>328930</wp:posOffset>
                </wp:positionH>
                <wp:positionV relativeFrom="paragraph">
                  <wp:posOffset>107950</wp:posOffset>
                </wp:positionV>
                <wp:extent cx="1271270" cy="604520"/>
                <wp:effectExtent l="14605" t="12700" r="9525" b="11430"/>
                <wp:wrapNone/>
                <wp:docPr id="9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604520"/>
                        </a:xfrm>
                        <a:prstGeom prst="rect">
                          <a:avLst/>
                        </a:prstGeom>
                        <a:solidFill>
                          <a:srgbClr val="FFFFFF"/>
                        </a:solidFill>
                        <a:ln w="1270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0C6A" w:rsidRPr="00AF3B05" w:rsidRDefault="00930C6A" w:rsidP="00A825AB">
                            <w:pPr>
                              <w:spacing w:line="240" w:lineRule="auto"/>
                              <w:rPr>
                                <w:sz w:val="20"/>
                              </w:rPr>
                            </w:pPr>
                            <w:r w:rsidRPr="00AF3B05">
                              <w:rPr>
                                <w:sz w:val="20"/>
                              </w:rPr>
                              <w:t>Reference Evapotranspiration</w:t>
                            </w:r>
                          </w:p>
                          <w:p w:rsidR="00930C6A" w:rsidRPr="00AF3B05" w:rsidRDefault="00930C6A" w:rsidP="00A825AB">
                            <w:pPr>
                              <w:spacing w:line="240" w:lineRule="auto"/>
                              <w:rPr>
                                <w:sz w:val="20"/>
                              </w:rPr>
                            </w:pPr>
                            <w:r w:rsidRPr="00AF3B05">
                              <w:rPr>
                                <w:sz w:val="20"/>
                              </w:rPr>
                              <w:t>(</w:t>
                            </w:r>
                            <w:proofErr w:type="spellStart"/>
                            <w:proofErr w:type="gramStart"/>
                            <w:r w:rsidRPr="00AF3B05">
                              <w:rPr>
                                <w:sz w:val="20"/>
                              </w:rPr>
                              <w:t>ETo</w:t>
                            </w:r>
                            <w:proofErr w:type="spellEnd"/>
                            <w:proofErr w:type="gramEnd"/>
                            <w:r w:rsidRPr="00AF3B05">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left:0;text-align:left;margin-left:25.9pt;margin-top:8.5pt;width:100.1pt;height:4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" strokecolor="#00b050" strokeweight="1pt">
                <v:textbox>
                  <w:txbxContent>
                    <w:p w:rsidR="00930C6A" w:rsidRPr="00AF3B05" w:rsidRDefault="00930C6A" w:rsidP="00A825AB">
                      <w:pPr>
                        <w:spacing w:line="240" w:lineRule="auto"/>
                        <w:rPr>
                          <w:sz w:val="20"/>
                        </w:rPr>
                      </w:pPr>
                      <w:r w:rsidRPr="00AF3B05">
                        <w:rPr>
                          <w:sz w:val="20"/>
                        </w:rPr>
                        <w:t>Reference Evapotranspiration</w:t>
                      </w:r>
                    </w:p>
                    <w:p w:rsidR="00930C6A" w:rsidRPr="00AF3B05" w:rsidRDefault="00930C6A" w:rsidP="00A825AB">
                      <w:pPr>
                        <w:spacing w:line="240" w:lineRule="auto"/>
                        <w:rPr>
                          <w:sz w:val="20"/>
                        </w:rPr>
                      </w:pPr>
                      <w:r w:rsidRPr="00AF3B05">
                        <w:rPr>
                          <w:sz w:val="20"/>
                        </w:rPr>
                        <w:t>(ETo)</w:t>
                      </w:r>
                    </w:p>
                  </w:txbxContent>
                </v:textbox>
              </v:shape>
            </w:pict>
          </mc:Fallback>
        </mc:AlternateContent>
      </w:r>
    </w:p>
    <w:p w:rsidR="005252C8" w:rsidRPr="00BA685F" w:rsidRDefault="005252C8" w:rsidP="00AF3B05">
      <w:pPr>
        <w:spacing w:line="360" w:lineRule="auto"/>
        <w:rPr>
          <w:b/>
          <w:bCs/>
        </w:rPr>
      </w:pP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62336" behindDoc="0" locked="0" layoutInCell="1" allowOverlap="1" wp14:anchorId="6B4F1CB0" wp14:editId="550C7AE8">
                <wp:simplePos x="0" y="0"/>
                <wp:positionH relativeFrom="column">
                  <wp:posOffset>501287</wp:posOffset>
                </wp:positionH>
                <wp:positionV relativeFrom="paragraph">
                  <wp:posOffset>226060</wp:posOffset>
                </wp:positionV>
                <wp:extent cx="0" cy="767443"/>
                <wp:effectExtent l="76200" t="0" r="57150" b="52070"/>
                <wp:wrapNone/>
                <wp:docPr id="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7443"/>
                        </a:xfrm>
                        <a:prstGeom prst="line">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7.8pt" to="39.4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" strokecolor="#c00000" strokeweight="1pt">
                <v:stroke endarrow="block"/>
              </v:line>
            </w:pict>
          </mc:Fallback>
        </mc:AlternateContent>
      </w: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59264" behindDoc="0" locked="0" layoutInCell="1" allowOverlap="1" wp14:anchorId="5AD3F092" wp14:editId="0FC0E629">
                <wp:simplePos x="0" y="0"/>
                <wp:positionH relativeFrom="column">
                  <wp:posOffset>729887</wp:posOffset>
                </wp:positionH>
                <wp:positionV relativeFrom="paragraph">
                  <wp:posOffset>50074</wp:posOffset>
                </wp:positionV>
                <wp:extent cx="1478280" cy="538843"/>
                <wp:effectExtent l="0" t="0" r="26670" b="1397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538843"/>
                        </a:xfrm>
                        <a:prstGeom prst="rect">
                          <a:avLst/>
                        </a:prstGeom>
                        <a:solidFill>
                          <a:srgbClr val="FFFFFF"/>
                        </a:solidFill>
                        <a:ln w="1270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0C6A" w:rsidRPr="00082D03" w:rsidRDefault="00930C6A" w:rsidP="00A825AB">
                            <w:pPr>
                              <w:spacing w:line="240" w:lineRule="auto"/>
                              <w:jc w:val="left"/>
                              <w:rPr>
                                <w:b/>
                                <w:sz w:val="20"/>
                                <w:szCs w:val="20"/>
                              </w:rPr>
                            </w:pPr>
                            <w:r w:rsidRPr="00082D03">
                              <w:rPr>
                                <w:b/>
                                <w:sz w:val="20"/>
                                <w:szCs w:val="20"/>
                              </w:rPr>
                              <w:t>Crop factor (</w:t>
                            </w:r>
                            <w:proofErr w:type="spellStart"/>
                            <w:r w:rsidRPr="00082D03">
                              <w:rPr>
                                <w:b/>
                                <w:sz w:val="20"/>
                                <w:szCs w:val="20"/>
                              </w:rPr>
                              <w:t>kc</w:t>
                            </w:r>
                            <w:proofErr w:type="spellEnd"/>
                            <w:r w:rsidRPr="00082D03">
                              <w:rPr>
                                <w:b/>
                                <w:sz w:val="20"/>
                                <w:szCs w:val="20"/>
                              </w:rPr>
                              <w:t>)</w:t>
                            </w:r>
                          </w:p>
                          <w:p w:rsidR="00930C6A" w:rsidRPr="00082D03" w:rsidRDefault="00930C6A" w:rsidP="00A825AB">
                            <w:pPr>
                              <w:spacing w:line="240" w:lineRule="auto"/>
                              <w:jc w:val="left"/>
                              <w:rPr>
                                <w:sz w:val="20"/>
                                <w:szCs w:val="20"/>
                              </w:rPr>
                            </w:pPr>
                            <w:r w:rsidRPr="00082D03">
                              <w:rPr>
                                <w:sz w:val="20"/>
                                <w:szCs w:val="20"/>
                              </w:rPr>
                              <w:t>Vary with the 4 development stages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left:0;text-align:left;margin-left:57.45pt;margin-top:3.95pt;width:116.4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" strokecolor="#00b050" strokeweight="1pt">
                <v:textbox>
                  <w:txbxContent>
                    <w:p w:rsidR="00930C6A" w:rsidRPr="00082D03" w:rsidRDefault="00930C6A" w:rsidP="00A825AB">
                      <w:pPr>
                        <w:spacing w:line="240" w:lineRule="auto"/>
                        <w:jc w:val="left"/>
                        <w:rPr>
                          <w:b/>
                          <w:sz w:val="20"/>
                          <w:szCs w:val="20"/>
                        </w:rPr>
                      </w:pPr>
                      <w:r w:rsidRPr="00082D03">
                        <w:rPr>
                          <w:b/>
                          <w:sz w:val="20"/>
                          <w:szCs w:val="20"/>
                        </w:rPr>
                        <w:t>Crop factor (kc)</w:t>
                      </w:r>
                    </w:p>
                    <w:p w:rsidR="00930C6A" w:rsidRPr="00082D03" w:rsidRDefault="00930C6A" w:rsidP="00A825AB">
                      <w:pPr>
                        <w:spacing w:line="240" w:lineRule="auto"/>
                        <w:jc w:val="left"/>
                        <w:rPr>
                          <w:sz w:val="20"/>
                          <w:szCs w:val="20"/>
                        </w:rPr>
                      </w:pPr>
                      <w:r w:rsidRPr="00082D03">
                        <w:rPr>
                          <w:sz w:val="20"/>
                          <w:szCs w:val="20"/>
                        </w:rPr>
                        <w:t>Vary with the 4 development stages</w:t>
                      </w:r>
                    </w:p>
                  </w:txbxContent>
                </v:textbox>
              </v:shape>
            </w:pict>
          </mc:Fallback>
        </mc:AlternateContent>
      </w: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63360" behindDoc="0" locked="0" layoutInCell="1" allowOverlap="1" wp14:anchorId="764A738E" wp14:editId="2140056D">
                <wp:simplePos x="0" y="0"/>
                <wp:positionH relativeFrom="column">
                  <wp:posOffset>2209800</wp:posOffset>
                </wp:positionH>
                <wp:positionV relativeFrom="paragraph">
                  <wp:posOffset>27940</wp:posOffset>
                </wp:positionV>
                <wp:extent cx="419100" cy="0"/>
                <wp:effectExtent l="19050" t="56515" r="9525" b="57785"/>
                <wp:wrapNone/>
                <wp:docPr id="8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2pt" to="20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" strokecolor="#c00000" strokeweight="1pt">
                <v:stroke endarrow="block"/>
              </v:line>
            </w:pict>
          </mc:Fallback>
        </mc:AlternateContent>
      </w: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61312" behindDoc="0" locked="0" layoutInCell="1" allowOverlap="1" wp14:anchorId="301CDD39" wp14:editId="5E5F9724">
                <wp:simplePos x="0" y="0"/>
                <wp:positionH relativeFrom="column">
                  <wp:posOffset>1399359</wp:posOffset>
                </wp:positionH>
                <wp:positionV relativeFrom="paragraph">
                  <wp:posOffset>106952</wp:posOffset>
                </wp:positionV>
                <wp:extent cx="0" cy="162923"/>
                <wp:effectExtent l="76200" t="0" r="57150" b="66040"/>
                <wp:wrapNone/>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923"/>
                        </a:xfrm>
                        <a:prstGeom prst="line">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pt,8.4pt" to="110.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" strokecolor="#c00000" strokeweight="1pt">
                <v:stroke endarrow="block"/>
              </v:line>
            </w:pict>
          </mc:Fallback>
        </mc:AlternateContent>
      </w:r>
    </w:p>
    <w:p w:rsidR="005252C8" w:rsidRPr="00BA685F" w:rsidRDefault="001E4BFA" w:rsidP="00AF3B05">
      <w:pPr>
        <w:spacing w:line="360" w:lineRule="auto"/>
        <w:rPr>
          <w:b/>
          <w:bCs/>
        </w:rPr>
      </w:pPr>
      <w:r>
        <w:rPr>
          <w:b/>
          <w:bCs/>
          <w:noProof/>
        </w:rPr>
        <mc:AlternateContent>
          <mc:Choice Requires="wps">
            <w:drawing>
              <wp:anchor distT="0" distB="0" distL="114300" distR="114300" simplePos="0" relativeHeight="251660288" behindDoc="0" locked="0" layoutInCell="1" allowOverlap="1" wp14:anchorId="14362C34" wp14:editId="7D4A7E7C">
                <wp:simplePos x="0" y="0"/>
                <wp:positionH relativeFrom="column">
                  <wp:posOffset>323124</wp:posOffset>
                </wp:positionH>
                <wp:positionV relativeFrom="paragraph">
                  <wp:posOffset>32385</wp:posOffset>
                </wp:positionV>
                <wp:extent cx="4585970" cy="285750"/>
                <wp:effectExtent l="0" t="0" r="24130" b="19050"/>
                <wp:wrapNone/>
                <wp:docPr id="8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285750"/>
                        </a:xfrm>
                        <a:prstGeom prst="rect">
                          <a:avLst/>
                        </a:prstGeom>
                        <a:solidFill>
                          <a:srgbClr val="FFFFFF"/>
                        </a:solidFill>
                        <a:ln w="12700"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0C6A" w:rsidRPr="00541E14" w:rsidRDefault="00930C6A" w:rsidP="005252C8">
                            <w:pPr>
                              <w:jc w:val="center"/>
                            </w:pPr>
                            <w:r w:rsidRPr="00541E14">
                              <w:t>C</w:t>
                            </w:r>
                            <w:r>
                              <w:t>rop c</w:t>
                            </w:r>
                            <w:r w:rsidRPr="00541E14">
                              <w:t xml:space="preserve">onsumptive use, </w:t>
                            </w:r>
                            <w:proofErr w:type="spellStart"/>
                            <w:r w:rsidRPr="00541E14">
                              <w:t>ETc</w:t>
                            </w:r>
                            <w:proofErr w:type="spellEnd"/>
                            <w:r w:rsidRPr="00541E14">
                              <w:t xml:space="preserve"> = </w:t>
                            </w:r>
                            <w:proofErr w:type="spellStart"/>
                            <w:r w:rsidRPr="00541E14">
                              <w:t>kc</w:t>
                            </w:r>
                            <w:proofErr w:type="spellEnd"/>
                            <w:r w:rsidRPr="00541E14">
                              <w:t xml:space="preserve"> x </w:t>
                            </w:r>
                            <w:proofErr w:type="spellStart"/>
                            <w:proofErr w:type="gramStart"/>
                            <w:r w:rsidRPr="00541E14">
                              <w:t>ETo</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left:0;text-align:left;margin-left:25.45pt;margin-top:2.55pt;width:361.1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" strokecolor="#00b050" strokeweight="1pt">
                <v:textbox>
                  <w:txbxContent>
                    <w:p w:rsidR="00930C6A" w:rsidRPr="00541E14" w:rsidRDefault="00930C6A" w:rsidP="005252C8">
                      <w:pPr>
                        <w:jc w:val="center"/>
                      </w:pPr>
                      <w:r w:rsidRPr="00541E14">
                        <w:t>C</w:t>
                      </w:r>
                      <w:r>
                        <w:t>rop c</w:t>
                      </w:r>
                      <w:r w:rsidRPr="00541E14">
                        <w:t>onsumptive use, ETc = kc x ETo</w:t>
                      </w:r>
                    </w:p>
                  </w:txbxContent>
                </v:textbox>
              </v:shape>
            </w:pict>
          </mc:Fallback>
        </mc:AlternateContent>
      </w:r>
    </w:p>
    <w:p w:rsidR="00A825AB" w:rsidRDefault="00A825AB" w:rsidP="009B692C">
      <w:pPr>
        <w:pStyle w:val="Caption"/>
        <w:jc w:val="center"/>
      </w:pPr>
    </w:p>
    <w:p w:rsidR="00AF3B05" w:rsidRPr="00687EE6" w:rsidRDefault="009B692C" w:rsidP="009B692C">
      <w:pPr>
        <w:pStyle w:val="Caption"/>
        <w:jc w:val="center"/>
      </w:pPr>
      <w:bookmarkStart w:id="57" w:name="_Toc531616207"/>
      <w:r>
        <w:t xml:space="preserve">Figure </w:t>
      </w:r>
      <w:r w:rsidR="002828E0">
        <w:fldChar w:fldCharType="begin"/>
      </w:r>
      <w:r w:rsidR="002828E0">
        <w:instrText xml:space="preserve"> STYLEREF 1 \s </w:instrText>
      </w:r>
      <w:r w:rsidR="002828E0">
        <w:fldChar w:fldCharType="separate"/>
      </w:r>
      <w:r w:rsidR="00EF7EB1">
        <w:rPr>
          <w:noProof/>
        </w:rPr>
        <w:t>5</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2</w:t>
      </w:r>
      <w:r w:rsidR="002828E0">
        <w:rPr>
          <w:noProof/>
        </w:rPr>
        <w:fldChar w:fldCharType="end"/>
      </w:r>
      <w:r w:rsidRPr="00D944F1">
        <w:t>: Factors Influencing Crop Water Requirements</w:t>
      </w:r>
      <w:bookmarkEnd w:id="57"/>
    </w:p>
    <w:p w:rsidR="00A825AB" w:rsidRDefault="00A825AB" w:rsidP="00A825AB">
      <w:pPr>
        <w:spacing w:line="240" w:lineRule="auto"/>
      </w:pPr>
    </w:p>
    <w:p w:rsidR="004D66CA" w:rsidRDefault="002F4119" w:rsidP="005252C8">
      <w:r>
        <w:t xml:space="preserve">Table 5-1 indicates sample daily crop water requirement calculation format </w:t>
      </w:r>
      <w:r w:rsidR="008373A1">
        <w:t xml:space="preserve">that can be used for irrigation water management </w:t>
      </w:r>
      <w:r w:rsidR="000A079D">
        <w:t>and f</w:t>
      </w:r>
      <w:r>
        <w:t>or details about crop water requirement</w:t>
      </w:r>
      <w:r w:rsidR="000A079D">
        <w:t>,</w:t>
      </w:r>
      <w:r>
        <w:t xml:space="preserve"> </w:t>
      </w:r>
      <w:r w:rsidR="000A079D">
        <w:t>g</w:t>
      </w:r>
      <w:r>
        <w:t>uideline on Irrigation Agronomy can be referred.</w:t>
      </w:r>
    </w:p>
    <w:p w:rsidR="004D66CA" w:rsidRDefault="004D66CA" w:rsidP="005D474B">
      <w:pPr>
        <w:jc w:val="left"/>
        <w:rPr>
          <w:rFonts w:ascii="Calibri" w:eastAsia="Times New Roman" w:hAnsi="Calibri" w:cs="Calibri"/>
          <w:color w:val="000000"/>
          <w:sz w:val="18"/>
          <w:szCs w:val="18"/>
        </w:rPr>
        <w:sectPr w:rsidR="004D66CA" w:rsidSect="000A50CE">
          <w:footerReference w:type="even" r:id="rId32"/>
          <w:footerReference w:type="default" r:id="rId33"/>
          <w:pgSz w:w="11907" w:h="16839" w:code="9"/>
          <w:pgMar w:top="1152" w:right="1152" w:bottom="1152" w:left="1152" w:header="720" w:footer="720" w:gutter="0"/>
          <w:pgNumType w:start="1"/>
          <w:cols w:space="425"/>
          <w:docGrid w:linePitch="360"/>
        </w:sectPr>
      </w:pPr>
    </w:p>
    <w:p w:rsidR="004D66CA" w:rsidRDefault="004D66CA" w:rsidP="004D66CA">
      <w:pPr>
        <w:pStyle w:val="Caption"/>
        <w:keepNext/>
      </w:pPr>
      <w:bookmarkStart w:id="58" w:name="_Toc531616173"/>
      <w:r>
        <w:lastRenderedPageBreak/>
        <w:t xml:space="preserve">Table </w:t>
      </w:r>
      <w:r w:rsidR="002828E0">
        <w:fldChar w:fldCharType="begin"/>
      </w:r>
      <w:r w:rsidR="002828E0">
        <w:instrText xml:space="preserve"> STYLEREF 1 \s </w:instrText>
      </w:r>
      <w:r w:rsidR="002828E0">
        <w:fldChar w:fldCharType="separate"/>
      </w:r>
      <w:r w:rsidR="00EF7EB1">
        <w:rPr>
          <w:noProof/>
        </w:rPr>
        <w:t>5</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 xml:space="preserve"> Sample daily crop water</w:t>
      </w:r>
      <w:r>
        <w:rPr>
          <w:noProof/>
        </w:rPr>
        <w:t xml:space="preserve"> requirement calculation</w:t>
      </w:r>
      <w:bookmarkEnd w:id="58"/>
    </w:p>
    <w:tbl>
      <w:tblPr>
        <w:tblW w:w="5177" w:type="pct"/>
        <w:tblInd w:w="-252" w:type="dxa"/>
        <w:tblLayout w:type="fixed"/>
        <w:tblLook w:val="04A0" w:firstRow="1" w:lastRow="0" w:firstColumn="1" w:lastColumn="0" w:noHBand="0" w:noVBand="1"/>
      </w:tblPr>
      <w:tblGrid>
        <w:gridCol w:w="540"/>
        <w:gridCol w:w="1890"/>
        <w:gridCol w:w="628"/>
        <w:gridCol w:w="1170"/>
        <w:gridCol w:w="813"/>
        <w:gridCol w:w="397"/>
        <w:gridCol w:w="397"/>
        <w:gridCol w:w="480"/>
        <w:gridCol w:w="480"/>
        <w:gridCol w:w="480"/>
        <w:gridCol w:w="480"/>
        <w:gridCol w:w="480"/>
        <w:gridCol w:w="480"/>
        <w:gridCol w:w="568"/>
        <w:gridCol w:w="480"/>
        <w:gridCol w:w="480"/>
        <w:gridCol w:w="568"/>
        <w:gridCol w:w="480"/>
        <w:gridCol w:w="480"/>
        <w:gridCol w:w="480"/>
        <w:gridCol w:w="480"/>
        <w:gridCol w:w="480"/>
        <w:gridCol w:w="480"/>
        <w:gridCol w:w="397"/>
        <w:gridCol w:w="397"/>
        <w:gridCol w:w="397"/>
        <w:gridCol w:w="391"/>
      </w:tblGrid>
      <w:tr w:rsidR="00962145" w:rsidRPr="00A825AB" w:rsidTr="00962145">
        <w:trPr>
          <w:trHeight w:val="341"/>
          <w:tblHeader/>
        </w:trPr>
        <w:tc>
          <w:tcPr>
            <w:tcW w:w="177"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90" w:right="-68"/>
              <w:jc w:val="center"/>
              <w:rPr>
                <w:rFonts w:eastAsia="Times New Roman"/>
                <w:b/>
                <w:color w:val="000000"/>
                <w:sz w:val="20"/>
                <w:szCs w:val="20"/>
              </w:rPr>
            </w:pPr>
            <w:r w:rsidRPr="00A825AB">
              <w:rPr>
                <w:rFonts w:eastAsia="Times New Roman"/>
                <w:b/>
                <w:color w:val="000000"/>
                <w:sz w:val="20"/>
                <w:szCs w:val="20"/>
              </w:rPr>
              <w:t>Line Nr</w:t>
            </w:r>
          </w:p>
        </w:tc>
        <w:tc>
          <w:tcPr>
            <w:tcW w:w="619"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90" w:right="-68"/>
              <w:jc w:val="center"/>
              <w:rPr>
                <w:rFonts w:eastAsia="Times New Roman"/>
                <w:b/>
                <w:color w:val="000000"/>
                <w:sz w:val="20"/>
                <w:szCs w:val="20"/>
              </w:rPr>
            </w:pPr>
            <w:r w:rsidRPr="00A825AB">
              <w:rPr>
                <w:rFonts w:eastAsia="Times New Roman"/>
                <w:b/>
                <w:color w:val="000000"/>
                <w:sz w:val="20"/>
                <w:szCs w:val="20"/>
              </w:rPr>
              <w:t>Item</w:t>
            </w:r>
          </w:p>
        </w:tc>
        <w:tc>
          <w:tcPr>
            <w:tcW w:w="206"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90" w:right="-68"/>
              <w:jc w:val="center"/>
              <w:rPr>
                <w:rFonts w:eastAsia="Times New Roman"/>
                <w:b/>
                <w:color w:val="000000"/>
                <w:sz w:val="20"/>
                <w:szCs w:val="20"/>
              </w:rPr>
            </w:pPr>
          </w:p>
        </w:tc>
        <w:tc>
          <w:tcPr>
            <w:tcW w:w="383"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51" w:right="-68"/>
              <w:jc w:val="center"/>
              <w:rPr>
                <w:rFonts w:eastAsia="Times New Roman"/>
                <w:b/>
                <w:color w:val="000000"/>
                <w:sz w:val="20"/>
                <w:szCs w:val="20"/>
              </w:rPr>
            </w:pPr>
            <w:r w:rsidRPr="00A825AB">
              <w:rPr>
                <w:rFonts w:eastAsia="Times New Roman"/>
                <w:b/>
                <w:color w:val="000000"/>
                <w:sz w:val="20"/>
                <w:szCs w:val="20"/>
              </w:rPr>
              <w:t>Source</w:t>
            </w:r>
          </w:p>
        </w:tc>
        <w:tc>
          <w:tcPr>
            <w:tcW w:w="266"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90" w:right="-68"/>
              <w:jc w:val="center"/>
              <w:rPr>
                <w:rFonts w:eastAsia="Times New Roman"/>
                <w:b/>
                <w:color w:val="000000"/>
                <w:sz w:val="20"/>
                <w:szCs w:val="20"/>
              </w:rPr>
            </w:pPr>
            <w:r w:rsidRPr="00A825AB">
              <w:rPr>
                <w:rFonts w:eastAsia="Times New Roman"/>
                <w:b/>
                <w:color w:val="000000"/>
                <w:sz w:val="20"/>
                <w:szCs w:val="20"/>
              </w:rPr>
              <w:t>Unit</w:t>
            </w:r>
          </w:p>
        </w:tc>
        <w:tc>
          <w:tcPr>
            <w:tcW w:w="130"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30"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86"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86"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57"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30"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30"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30"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c>
          <w:tcPr>
            <w:tcW w:w="128" w:type="pct"/>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9E5A7F" w:rsidRPr="00A825AB" w:rsidRDefault="009E5A7F" w:rsidP="00962145">
            <w:pPr>
              <w:ind w:left="-122" w:right="-68"/>
              <w:jc w:val="center"/>
              <w:rPr>
                <w:rFonts w:eastAsia="Times New Roman"/>
                <w:b/>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MONTH</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2"/>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days in period</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8</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19</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21</w:t>
            </w: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22</w:t>
            </w:r>
          </w:p>
        </w:tc>
      </w:tr>
      <w:tr w:rsidR="00962145" w:rsidRPr="00A825AB" w:rsidTr="00962145">
        <w:trPr>
          <w:trHeight w:val="62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 xml:space="preserve">Potential Evapotranspiration </w:t>
            </w:r>
            <w:proofErr w:type="spellStart"/>
            <w:r w:rsidRPr="00A825AB">
              <w:rPr>
                <w:rFonts w:eastAsia="Times New Roman"/>
                <w:color w:val="000000"/>
                <w:sz w:val="20"/>
                <w:szCs w:val="20"/>
              </w:rPr>
              <w:t>ETo</w:t>
            </w:r>
            <w:proofErr w:type="spellEnd"/>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4.6</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w:t>
            </w: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w:t>
            </w: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4</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Effective rain Re</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Number of blocks</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33"/>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 xml:space="preserve">Crops and crop coefficient </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Maize</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roofErr w:type="spellStart"/>
            <w:r w:rsidRPr="00A825AB">
              <w:rPr>
                <w:rFonts w:eastAsia="Times New Roman"/>
                <w:color w:val="000000"/>
                <w:sz w:val="20"/>
                <w:szCs w:val="20"/>
              </w:rPr>
              <w:t>Kc</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0.89</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6</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Maize</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roofErr w:type="spellStart"/>
            <w:r w:rsidRPr="00A825AB">
              <w:rPr>
                <w:rFonts w:eastAsia="Times New Roman"/>
                <w:color w:val="000000"/>
                <w:sz w:val="20"/>
                <w:szCs w:val="20"/>
              </w:rPr>
              <w:t>Kc</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0.68</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7</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Maize</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roofErr w:type="spellStart"/>
            <w:r w:rsidRPr="00A825AB">
              <w:rPr>
                <w:rFonts w:eastAsia="Times New Roman"/>
                <w:color w:val="000000"/>
                <w:sz w:val="20"/>
                <w:szCs w:val="20"/>
              </w:rPr>
              <w:t>Kc</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0.42</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8</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4</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Maize</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roofErr w:type="spellStart"/>
            <w:r w:rsidRPr="00A825AB">
              <w:rPr>
                <w:rFonts w:eastAsia="Times New Roman"/>
                <w:color w:val="000000"/>
                <w:sz w:val="20"/>
                <w:szCs w:val="20"/>
              </w:rPr>
              <w:t>Kc</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0.35</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0.89</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0.6</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9</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roofErr w:type="spellStart"/>
            <w:r w:rsidRPr="00A825AB">
              <w:rPr>
                <w:rFonts w:eastAsia="Times New Roman"/>
                <w:color w:val="000000"/>
                <w:sz w:val="20"/>
                <w:szCs w:val="20"/>
              </w:rPr>
              <w:t>Kc</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10</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Consumptive use</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3*5</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1.38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2.27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3.67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4.81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3.97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11</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3*6</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2.27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3.67</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5.429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12</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3*7</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2.27</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4.148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4.84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13</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4</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3*8</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1.89</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2.562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4.15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5.43</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4.84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14</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3*9</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6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15</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Land prep./ ponding depth</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16</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17</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18</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4</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19</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20</w:t>
            </w:r>
          </w:p>
        </w:tc>
        <w:tc>
          <w:tcPr>
            <w:tcW w:w="619" w:type="pct"/>
            <w:vMerge w:val="restart"/>
            <w:tcBorders>
              <w:top w:val="nil"/>
              <w:left w:val="single" w:sz="4" w:space="0" w:color="auto"/>
              <w:bottom w:val="single" w:sz="4" w:space="0" w:color="auto"/>
              <w:right w:val="single" w:sz="4" w:space="0" w:color="auto"/>
            </w:tcBorders>
            <w:shd w:val="clear" w:color="auto" w:fill="auto"/>
            <w:vAlign w:val="center"/>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Field Requirement</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1</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10+15-4</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1.38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1.89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0.27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4.71</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3.97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21</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11+16-4</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1.43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4.77</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22</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12+17-4</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0.15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3.43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4.16</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4.84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23</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4</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13+18-4</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2.15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3.43</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6.26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4.84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24</w:t>
            </w:r>
          </w:p>
        </w:tc>
        <w:tc>
          <w:tcPr>
            <w:tcW w:w="619" w:type="pct"/>
            <w:vMerge/>
            <w:tcBorders>
              <w:top w:val="nil"/>
              <w:left w:val="single" w:sz="4" w:space="0" w:color="auto"/>
              <w:bottom w:val="single" w:sz="4" w:space="0" w:color="auto"/>
              <w:right w:val="single" w:sz="4" w:space="0" w:color="auto"/>
            </w:tcBorders>
            <w:vAlign w:val="center"/>
            <w:hideMark/>
          </w:tcPr>
          <w:p w:rsidR="009E5A7F" w:rsidRPr="00A825AB" w:rsidRDefault="009E5A7F" w:rsidP="00962145">
            <w:pPr>
              <w:ind w:left="-29" w:right="-68"/>
              <w:jc w:val="left"/>
              <w:rPr>
                <w:rFonts w:eastAsia="Times New Roman"/>
                <w:color w:val="000000"/>
                <w:sz w:val="20"/>
                <w:szCs w:val="20"/>
              </w:rPr>
            </w:pP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5</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14+19-4</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6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25</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Average Field Requirement</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1.25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1.60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2.13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0.2</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0.93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3.63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4.27</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6.45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4.71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3.15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1.9</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87"/>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26</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 xml:space="preserve">App. Efficiency </w:t>
            </w:r>
            <w:proofErr w:type="spellStart"/>
            <w:r w:rsidRPr="00A825AB">
              <w:rPr>
                <w:rFonts w:eastAsia="Times New Roman"/>
                <w:color w:val="000000"/>
                <w:sz w:val="20"/>
                <w:szCs w:val="20"/>
              </w:rPr>
              <w:t>Ea</w:t>
            </w:r>
            <w:proofErr w:type="spellEnd"/>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0.6</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6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lastRenderedPageBreak/>
              <w:t>27</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 xml:space="preserve">Con. Efficiency </w:t>
            </w:r>
            <w:proofErr w:type="spellStart"/>
            <w:r w:rsidRPr="00A825AB">
              <w:rPr>
                <w:rFonts w:eastAsia="Times New Roman"/>
                <w:color w:val="000000"/>
                <w:sz w:val="20"/>
                <w:szCs w:val="20"/>
              </w:rPr>
              <w:t>Ec</w:t>
            </w:r>
            <w:proofErr w:type="spellEnd"/>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0.8</w:t>
            </w: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28</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Irrigation Duty</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25/(26*27)</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mm/d</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3.32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4.43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0.00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0.42</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1.95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7.56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8.89</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13.4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12.7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7.20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9.82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6.56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4.04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2.1</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29</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Irrigation Duty</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28*0.1157</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l/</w:t>
            </w:r>
            <w:proofErr w:type="spellStart"/>
            <w:r w:rsidRPr="00A825AB">
              <w:rPr>
                <w:rFonts w:eastAsia="Times New Roman"/>
                <w:color w:val="000000"/>
                <w:sz w:val="20"/>
                <w:szCs w:val="20"/>
              </w:rPr>
              <w:t>s.ha</w:t>
            </w:r>
            <w:proofErr w:type="spellEnd"/>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0.38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0.51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0.2</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0.05</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0.23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1.03</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1.55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1.47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0.83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0.76</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0.2</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30</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Area</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ha</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r w:rsidR="00962145" w:rsidRPr="00A825AB" w:rsidTr="00962145">
        <w:trPr>
          <w:trHeight w:val="240"/>
        </w:trPr>
        <w:tc>
          <w:tcPr>
            <w:tcW w:w="177" w:type="pct"/>
            <w:tcBorders>
              <w:top w:val="nil"/>
              <w:left w:val="single" w:sz="4" w:space="0" w:color="auto"/>
              <w:bottom w:val="single" w:sz="4" w:space="0" w:color="auto"/>
              <w:right w:val="single" w:sz="4" w:space="0" w:color="auto"/>
            </w:tcBorders>
            <w:shd w:val="clear" w:color="auto" w:fill="auto"/>
            <w:noWrap/>
            <w:vAlign w:val="bottom"/>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31</w:t>
            </w:r>
          </w:p>
        </w:tc>
        <w:tc>
          <w:tcPr>
            <w:tcW w:w="619"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29" w:right="-68"/>
              <w:jc w:val="left"/>
              <w:rPr>
                <w:rFonts w:eastAsia="Times New Roman"/>
                <w:color w:val="000000"/>
                <w:sz w:val="20"/>
                <w:szCs w:val="20"/>
              </w:rPr>
            </w:pPr>
            <w:r w:rsidRPr="00A825AB">
              <w:rPr>
                <w:rFonts w:eastAsia="Times New Roman"/>
                <w:color w:val="000000"/>
                <w:sz w:val="20"/>
                <w:szCs w:val="20"/>
              </w:rPr>
              <w:t>Head Requirement</w:t>
            </w:r>
          </w:p>
        </w:tc>
        <w:tc>
          <w:tcPr>
            <w:tcW w:w="206" w:type="pct"/>
            <w:tcBorders>
              <w:top w:val="nil"/>
              <w:left w:val="nil"/>
              <w:bottom w:val="single" w:sz="4" w:space="0" w:color="auto"/>
              <w:right w:val="single" w:sz="4" w:space="0" w:color="auto"/>
            </w:tcBorders>
            <w:shd w:val="clear" w:color="auto" w:fill="auto"/>
            <w:vAlign w:val="bottom"/>
            <w:hideMark/>
          </w:tcPr>
          <w:p w:rsidR="009E5A7F" w:rsidRPr="00A825AB" w:rsidRDefault="009E5A7F" w:rsidP="00962145">
            <w:pPr>
              <w:ind w:left="-90" w:right="-68"/>
              <w:jc w:val="center"/>
              <w:rPr>
                <w:rFonts w:eastAsia="Times New Roman"/>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51" w:right="-68"/>
              <w:jc w:val="center"/>
              <w:rPr>
                <w:rFonts w:eastAsia="Times New Roman"/>
                <w:color w:val="000000"/>
                <w:sz w:val="20"/>
                <w:szCs w:val="20"/>
              </w:rPr>
            </w:pPr>
            <w:r w:rsidRPr="00A825AB">
              <w:rPr>
                <w:rFonts w:eastAsia="Times New Roman"/>
                <w:color w:val="000000"/>
                <w:sz w:val="20"/>
                <w:szCs w:val="20"/>
              </w:rPr>
              <w:t>29*30</w:t>
            </w:r>
          </w:p>
        </w:tc>
        <w:tc>
          <w:tcPr>
            <w:tcW w:w="26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90" w:right="-68"/>
              <w:jc w:val="center"/>
              <w:rPr>
                <w:rFonts w:eastAsia="Times New Roman"/>
                <w:color w:val="000000"/>
                <w:sz w:val="20"/>
                <w:szCs w:val="20"/>
              </w:rPr>
            </w:pPr>
            <w:r w:rsidRPr="00A825AB">
              <w:rPr>
                <w:rFonts w:eastAsia="Times New Roman"/>
                <w:color w:val="000000"/>
                <w:sz w:val="20"/>
                <w:szCs w:val="20"/>
              </w:rPr>
              <w:t>l/s</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3.01</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3.84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5.13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1.97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0.00</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0.49</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2.25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8.74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10.3</w:t>
            </w:r>
          </w:p>
        </w:tc>
        <w:tc>
          <w:tcPr>
            <w:tcW w:w="186"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15.55</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14.7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8.33</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11.4</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7.58</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4.67</w:t>
            </w:r>
          </w:p>
        </w:tc>
        <w:tc>
          <w:tcPr>
            <w:tcW w:w="157"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2.42</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r w:rsidRPr="00A825AB">
              <w:rPr>
                <w:rFonts w:eastAsia="Times New Roman"/>
                <w:color w:val="000000"/>
                <w:sz w:val="20"/>
                <w:szCs w:val="20"/>
              </w:rPr>
              <w:t>0</w:t>
            </w:r>
          </w:p>
        </w:tc>
        <w:tc>
          <w:tcPr>
            <w:tcW w:w="130"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c>
          <w:tcPr>
            <w:tcW w:w="128" w:type="pct"/>
            <w:tcBorders>
              <w:top w:val="nil"/>
              <w:left w:val="nil"/>
              <w:bottom w:val="single" w:sz="4" w:space="0" w:color="auto"/>
              <w:right w:val="single" w:sz="4" w:space="0" w:color="auto"/>
            </w:tcBorders>
            <w:shd w:val="clear" w:color="auto" w:fill="auto"/>
            <w:noWrap/>
            <w:vAlign w:val="center"/>
            <w:hideMark/>
          </w:tcPr>
          <w:p w:rsidR="009E5A7F" w:rsidRPr="00A825AB" w:rsidRDefault="009E5A7F" w:rsidP="00962145">
            <w:pPr>
              <w:ind w:left="-122" w:right="-68"/>
              <w:jc w:val="center"/>
              <w:rPr>
                <w:rFonts w:eastAsia="Times New Roman"/>
                <w:color w:val="000000"/>
                <w:sz w:val="20"/>
                <w:szCs w:val="20"/>
              </w:rPr>
            </w:pPr>
          </w:p>
        </w:tc>
      </w:tr>
    </w:tbl>
    <w:p w:rsidR="004D66CA" w:rsidRDefault="004D66CA" w:rsidP="005252C8">
      <w:pPr>
        <w:rPr>
          <w:rFonts w:ascii="Times New Roman" w:hAnsi="Times New Roman"/>
          <w:sz w:val="24"/>
        </w:rPr>
        <w:sectPr w:rsidR="004D66CA" w:rsidSect="004A71D4">
          <w:headerReference w:type="even" r:id="rId34"/>
          <w:headerReference w:type="default" r:id="rId35"/>
          <w:footerReference w:type="even" r:id="rId36"/>
          <w:footerReference w:type="default" r:id="rId37"/>
          <w:pgSz w:w="16839" w:h="11907" w:orient="landscape" w:code="9"/>
          <w:pgMar w:top="1152" w:right="1152" w:bottom="1152" w:left="1152" w:header="720" w:footer="720" w:gutter="0"/>
          <w:cols w:space="425"/>
          <w:docGrid w:linePitch="360"/>
        </w:sectPr>
      </w:pPr>
    </w:p>
    <w:p w:rsidR="00A045D7" w:rsidRPr="00BB2CBF" w:rsidRDefault="003464DA" w:rsidP="00FD55C5">
      <w:pPr>
        <w:pStyle w:val="Heading1"/>
      </w:pPr>
      <w:bookmarkStart w:id="59" w:name="_Toc531654931"/>
      <w:r w:rsidRPr="00BB2CBF">
        <w:lastRenderedPageBreak/>
        <w:t>Irrigation Scheduling</w:t>
      </w:r>
      <w:bookmarkEnd w:id="59"/>
      <w:r w:rsidR="00055109" w:rsidRPr="00BB2CBF">
        <w:t xml:space="preserve"> </w:t>
      </w:r>
    </w:p>
    <w:p w:rsidR="005F76D1" w:rsidRPr="00480CBA" w:rsidRDefault="00F55AD8" w:rsidP="009B692C">
      <w:pPr>
        <w:pStyle w:val="Heading2"/>
      </w:pPr>
      <w:bookmarkStart w:id="60" w:name="_Toc531654932"/>
      <w:r>
        <w:t xml:space="preserve">net and gross </w:t>
      </w:r>
      <w:r w:rsidRPr="00480CBA">
        <w:t xml:space="preserve">irrigation </w:t>
      </w:r>
      <w:r>
        <w:t>water requirement</w:t>
      </w:r>
      <w:bookmarkEnd w:id="60"/>
    </w:p>
    <w:p w:rsidR="0012720B" w:rsidRDefault="0012720B" w:rsidP="0012720B">
      <w:pPr>
        <w:pStyle w:val="Heading3"/>
      </w:pPr>
      <w:bookmarkStart w:id="61" w:name="_Toc531654933"/>
      <w:r>
        <w:t xml:space="preserve">Net </w:t>
      </w:r>
      <w:r w:rsidR="00F55AD8">
        <w:t>irrigation water requirement</w:t>
      </w:r>
      <w:bookmarkEnd w:id="61"/>
    </w:p>
    <w:p w:rsidR="005F76D1" w:rsidRPr="000D08B5" w:rsidRDefault="005F76D1" w:rsidP="005F76D1">
      <w:pPr>
        <w:autoSpaceDE w:val="0"/>
        <w:autoSpaceDN w:val="0"/>
        <w:adjustRightInd w:val="0"/>
      </w:pPr>
      <w:r w:rsidRPr="000D08B5">
        <w:t>The net irrigation requirement is derived from the field balance equation:</w:t>
      </w:r>
    </w:p>
    <w:p w:rsidR="005F76D1" w:rsidRDefault="005F76D1" w:rsidP="005F76D1">
      <w:pPr>
        <w:pStyle w:val="Caption"/>
        <w:rPr>
          <w:sz w:val="22"/>
          <w:szCs w:val="24"/>
          <w:lang w:val="fr-FR"/>
        </w:rPr>
      </w:pPr>
    </w:p>
    <w:p w:rsidR="005F76D1" w:rsidRPr="000D08B5" w:rsidRDefault="005F76D1" w:rsidP="005F76D1">
      <w:pPr>
        <w:pStyle w:val="Caption"/>
        <w:rPr>
          <w:sz w:val="22"/>
          <w:szCs w:val="24"/>
          <w:lang w:val="fr-FR"/>
        </w:rPr>
      </w:pPr>
      <w:r w:rsidRPr="000D08B5">
        <w:rPr>
          <w:sz w:val="22"/>
          <w:szCs w:val="24"/>
          <w:lang w:val="fr-FR"/>
        </w:rPr>
        <w:t xml:space="preserve">NIR = </w:t>
      </w:r>
      <w:proofErr w:type="spellStart"/>
      <w:r w:rsidRPr="000D08B5">
        <w:rPr>
          <w:sz w:val="22"/>
          <w:szCs w:val="24"/>
          <w:lang w:val="fr-FR"/>
        </w:rPr>
        <w:t>ETc</w:t>
      </w:r>
      <w:proofErr w:type="spellEnd"/>
      <w:r w:rsidRPr="000D08B5">
        <w:rPr>
          <w:sz w:val="22"/>
          <w:szCs w:val="24"/>
          <w:lang w:val="fr-FR"/>
        </w:rPr>
        <w:t xml:space="preserve"> - (</w:t>
      </w:r>
      <w:proofErr w:type="spellStart"/>
      <w:r w:rsidRPr="000D08B5">
        <w:rPr>
          <w:sz w:val="22"/>
          <w:szCs w:val="24"/>
          <w:lang w:val="fr-FR"/>
        </w:rPr>
        <w:t>Pe</w:t>
      </w:r>
      <w:proofErr w:type="spellEnd"/>
      <w:r w:rsidRPr="000D08B5">
        <w:rPr>
          <w:sz w:val="22"/>
          <w:szCs w:val="24"/>
          <w:lang w:val="fr-FR"/>
        </w:rPr>
        <w:t xml:space="preserve"> + Ge + Wb) + LR </w:t>
      </w:r>
      <w:r w:rsidRPr="000D08B5">
        <w:rPr>
          <w:sz w:val="22"/>
          <w:szCs w:val="24"/>
          <w:lang w:val="fr-FR"/>
        </w:rPr>
        <w:tab/>
      </w:r>
      <w:r w:rsidRPr="000D08B5">
        <w:rPr>
          <w:color w:val="0000FF"/>
          <w:sz w:val="22"/>
          <w:szCs w:val="24"/>
          <w:lang w:val="fr-FR"/>
        </w:rPr>
        <w:t>Equation (</w:t>
      </w:r>
      <w:r w:rsidR="005536ED">
        <w:rPr>
          <w:color w:val="0000FF"/>
          <w:sz w:val="22"/>
          <w:szCs w:val="24"/>
          <w:lang w:val="fr-FR"/>
        </w:rPr>
        <w:t>6</w:t>
      </w:r>
      <w:r w:rsidRPr="000D08B5">
        <w:rPr>
          <w:color w:val="0000FF"/>
          <w:sz w:val="22"/>
          <w:szCs w:val="24"/>
          <w:lang w:val="fr-FR"/>
        </w:rPr>
        <w:t>-</w:t>
      </w:r>
      <w:r w:rsidR="005536ED">
        <w:rPr>
          <w:color w:val="0000FF"/>
          <w:sz w:val="22"/>
          <w:szCs w:val="24"/>
          <w:lang w:val="fr-FR"/>
        </w:rPr>
        <w:t>1</w:t>
      </w:r>
      <w:r w:rsidRPr="000D08B5">
        <w:rPr>
          <w:color w:val="0000FF"/>
          <w:sz w:val="22"/>
          <w:szCs w:val="24"/>
          <w:lang w:val="fr-FR"/>
        </w:rPr>
        <w:t>)</w:t>
      </w:r>
      <w:r w:rsidRPr="000D08B5">
        <w:rPr>
          <w:sz w:val="22"/>
          <w:szCs w:val="24"/>
          <w:lang w:val="fr-FR"/>
        </w:rPr>
        <w:tab/>
      </w:r>
    </w:p>
    <w:p w:rsidR="005F76D1" w:rsidRDefault="005F76D1" w:rsidP="005F76D1">
      <w:pPr>
        <w:autoSpaceDE w:val="0"/>
        <w:autoSpaceDN w:val="0"/>
        <w:adjustRightInd w:val="0"/>
      </w:pPr>
    </w:p>
    <w:p w:rsidR="005F76D1" w:rsidRPr="000D08B5" w:rsidRDefault="005F76D1" w:rsidP="005F76D1">
      <w:pPr>
        <w:autoSpaceDE w:val="0"/>
        <w:autoSpaceDN w:val="0"/>
        <w:adjustRightInd w:val="0"/>
        <w:rPr>
          <w:lang w:val="fr-FR"/>
        </w:rPr>
      </w:pPr>
      <w:r w:rsidRPr="000D08B5">
        <w:t>Where</w:t>
      </w:r>
      <w:r w:rsidRPr="000D08B5">
        <w:rPr>
          <w:lang w:val="fr-FR"/>
        </w:rPr>
        <w:t xml:space="preserve">, NIR = Net irrigation </w:t>
      </w:r>
      <w:r w:rsidRPr="000D08B5">
        <w:t>requirement</w:t>
      </w:r>
      <w:r w:rsidRPr="000D08B5">
        <w:rPr>
          <w:lang w:val="fr-FR"/>
        </w:rPr>
        <w:t xml:space="preserve"> (mm)</w:t>
      </w:r>
    </w:p>
    <w:p w:rsidR="005F76D1" w:rsidRPr="000D08B5" w:rsidRDefault="005F76D1" w:rsidP="005F76D1">
      <w:pPr>
        <w:autoSpaceDE w:val="0"/>
        <w:autoSpaceDN w:val="0"/>
        <w:adjustRightInd w:val="0"/>
        <w:ind w:firstLine="840"/>
        <w:rPr>
          <w:lang w:val="fr-FR"/>
        </w:rPr>
      </w:pPr>
      <w:proofErr w:type="spellStart"/>
      <w:r w:rsidRPr="000D08B5">
        <w:rPr>
          <w:lang w:val="fr-FR"/>
        </w:rPr>
        <w:t>ETc</w:t>
      </w:r>
      <w:proofErr w:type="spellEnd"/>
      <w:r w:rsidRPr="000D08B5">
        <w:rPr>
          <w:lang w:val="fr-FR"/>
        </w:rPr>
        <w:t xml:space="preserve"> = </w:t>
      </w:r>
      <w:r w:rsidRPr="000D08B5">
        <w:t>Crop</w:t>
      </w:r>
      <w:r w:rsidRPr="000D08B5">
        <w:rPr>
          <w:lang w:val="fr-FR"/>
        </w:rPr>
        <w:t xml:space="preserve"> </w:t>
      </w:r>
      <w:r w:rsidRPr="000D08B5">
        <w:t>evapotranspiration</w:t>
      </w:r>
      <w:r w:rsidRPr="000D08B5">
        <w:rPr>
          <w:lang w:val="fr-FR"/>
        </w:rPr>
        <w:t xml:space="preserve"> or CWR (mm)</w:t>
      </w:r>
    </w:p>
    <w:p w:rsidR="005F76D1" w:rsidRPr="000D08B5" w:rsidRDefault="005F76D1" w:rsidP="005F76D1">
      <w:pPr>
        <w:autoSpaceDE w:val="0"/>
        <w:autoSpaceDN w:val="0"/>
        <w:adjustRightInd w:val="0"/>
        <w:ind w:firstLine="840"/>
      </w:pPr>
      <w:proofErr w:type="spellStart"/>
      <w:r w:rsidRPr="000D08B5">
        <w:t>Pe</w:t>
      </w:r>
      <w:proofErr w:type="spellEnd"/>
      <w:r w:rsidRPr="000D08B5">
        <w:t xml:space="preserve"> = Effective dependable rainfall (mm)</w:t>
      </w:r>
    </w:p>
    <w:p w:rsidR="005F76D1" w:rsidRPr="000D08B5" w:rsidRDefault="005F76D1" w:rsidP="005F76D1">
      <w:pPr>
        <w:autoSpaceDE w:val="0"/>
        <w:autoSpaceDN w:val="0"/>
        <w:adjustRightInd w:val="0"/>
        <w:ind w:firstLine="840"/>
      </w:pPr>
      <w:proofErr w:type="spellStart"/>
      <w:r w:rsidRPr="000D08B5">
        <w:t>Ge</w:t>
      </w:r>
      <w:proofErr w:type="spellEnd"/>
      <w:r w:rsidRPr="000D08B5">
        <w:t xml:space="preserve"> = Groundwater contribution from water table (mm)</w:t>
      </w:r>
    </w:p>
    <w:p w:rsidR="005F76D1" w:rsidRPr="000D08B5" w:rsidRDefault="005F76D1" w:rsidP="005F76D1">
      <w:pPr>
        <w:autoSpaceDE w:val="0"/>
        <w:autoSpaceDN w:val="0"/>
        <w:adjustRightInd w:val="0"/>
        <w:ind w:firstLine="840"/>
      </w:pPr>
      <w:proofErr w:type="spellStart"/>
      <w:r w:rsidRPr="000D08B5">
        <w:t>Wb</w:t>
      </w:r>
      <w:proofErr w:type="spellEnd"/>
      <w:r w:rsidRPr="000D08B5">
        <w:t xml:space="preserve"> = Water stored in the soil at the beginning of each period (mm)</w:t>
      </w:r>
    </w:p>
    <w:p w:rsidR="005F76D1" w:rsidRPr="000D08B5" w:rsidRDefault="005F76D1" w:rsidP="005F76D1">
      <w:pPr>
        <w:autoSpaceDE w:val="0"/>
        <w:autoSpaceDN w:val="0"/>
        <w:adjustRightInd w:val="0"/>
        <w:ind w:firstLine="840"/>
      </w:pPr>
      <w:r w:rsidRPr="000D08B5">
        <w:t>LR = Leaching requirement</w:t>
      </w:r>
    </w:p>
    <w:p w:rsidR="005F76D1" w:rsidRPr="0059453F" w:rsidRDefault="005F76D1" w:rsidP="005F76D1">
      <w:pPr>
        <w:pStyle w:val="Heading4"/>
      </w:pPr>
      <w:r w:rsidRPr="0059453F">
        <w:t xml:space="preserve">Effective </w:t>
      </w:r>
      <w:r w:rsidR="00F55AD8">
        <w:t>dependable rainfall</w:t>
      </w:r>
    </w:p>
    <w:p w:rsidR="005F76D1" w:rsidRPr="00CC6608" w:rsidRDefault="00F55AD8" w:rsidP="005F76D1">
      <w:pPr>
        <w:autoSpaceDE w:val="0"/>
        <w:autoSpaceDN w:val="0"/>
        <w:adjustRightInd w:val="0"/>
        <w:rPr>
          <w:b/>
          <w:i/>
        </w:rPr>
      </w:pPr>
      <w:r>
        <w:rPr>
          <w:b/>
          <w:i/>
        </w:rPr>
        <w:t xml:space="preserve"> </w:t>
      </w:r>
      <w:r w:rsidR="005F76D1">
        <w:rPr>
          <w:b/>
          <w:i/>
        </w:rPr>
        <w:t xml:space="preserve">i. </w:t>
      </w:r>
      <w:r w:rsidR="005F76D1" w:rsidRPr="00CC6608">
        <w:rPr>
          <w:b/>
          <w:i/>
        </w:rPr>
        <w:t>Dependable rainfall</w:t>
      </w:r>
    </w:p>
    <w:p w:rsidR="005F76D1" w:rsidRDefault="005F76D1" w:rsidP="005F76D1">
      <w:r w:rsidRPr="00CC6608">
        <w:t xml:space="preserve">Crop water requirements can be partially or fully covered by rainfall. However, while the rainfall contribution may be substantial in some years, it may be limited in other years. Therefore, in planning irrigation projects, the use of mean values of rainfall should be avoided if more than 10 years of annual rainfall data are available. In such cases, by using these data a probability analysis can be carried out so that a dependable level of rainfall is selected. The dependable rainfall is the rain that can be accounted for with a certain statistical probability, determined from a range of historical rainfall records. It can be, for example, the depth of rainfall that can be expected 3 out of 4 years (75% probability of </w:t>
      </w:r>
      <w:proofErr w:type="spellStart"/>
      <w:r w:rsidRPr="00CC6608">
        <w:t>exceedance</w:t>
      </w:r>
      <w:proofErr w:type="spellEnd"/>
      <w:r w:rsidRPr="00CC6608">
        <w:t xml:space="preserve">) or, better 4 out of 5 years (80% probability of </w:t>
      </w:r>
      <w:proofErr w:type="spellStart"/>
      <w:r w:rsidRPr="00940481">
        <w:t>exceedance</w:t>
      </w:r>
      <w:proofErr w:type="spellEnd"/>
      <w:r w:rsidRPr="00CC6608">
        <w:t>). A rough indication of rainfall probability can be obtained by grouping the rainfall data and then dividing the number of times that monthly rainfall falls within a group by the number of monthly records</w:t>
      </w:r>
      <w:r>
        <w:t>.</w:t>
      </w:r>
    </w:p>
    <w:p w:rsidR="00514EC4" w:rsidRPr="00CC6608" w:rsidRDefault="00514EC4" w:rsidP="005F76D1"/>
    <w:p w:rsidR="005F76D1" w:rsidRPr="00CC6608" w:rsidRDefault="00F55AD8" w:rsidP="005F76D1">
      <w:pPr>
        <w:rPr>
          <w:b/>
          <w:i/>
        </w:rPr>
      </w:pPr>
      <w:r>
        <w:rPr>
          <w:b/>
          <w:i/>
        </w:rPr>
        <w:t xml:space="preserve"> </w:t>
      </w:r>
      <w:r w:rsidR="005F76D1" w:rsidRPr="00CC6608">
        <w:rPr>
          <w:b/>
          <w:i/>
        </w:rPr>
        <w:t>ii. Effective rainfall</w:t>
      </w:r>
    </w:p>
    <w:p w:rsidR="005F76D1" w:rsidRDefault="005F76D1" w:rsidP="005F76D1">
      <w:r w:rsidRPr="005B50DB">
        <w:t>FAO recommends the following formula to estimate effective rainfall.</w:t>
      </w:r>
    </w:p>
    <w:p w:rsidR="005F76D1" w:rsidRPr="00AF6BBA" w:rsidRDefault="005F76D1" w:rsidP="005F76D1">
      <w:proofErr w:type="spellStart"/>
      <w:r w:rsidRPr="005916D2">
        <w:rPr>
          <w:b/>
        </w:rPr>
        <w:t>Pe</w:t>
      </w:r>
      <w:proofErr w:type="spellEnd"/>
      <w:r w:rsidRPr="005916D2">
        <w:rPr>
          <w:b/>
        </w:rPr>
        <w:t>=0.8P-24</w:t>
      </w:r>
      <w:r w:rsidRPr="00AF6BBA">
        <w:t xml:space="preserve"> for P&gt;70mm/month or </w:t>
      </w:r>
      <w:proofErr w:type="spellStart"/>
      <w:r w:rsidRPr="005916D2">
        <w:rPr>
          <w:b/>
        </w:rPr>
        <w:t>Pe</w:t>
      </w:r>
      <w:proofErr w:type="spellEnd"/>
      <w:r w:rsidRPr="005916D2">
        <w:rPr>
          <w:b/>
        </w:rPr>
        <w:t>=0.6P-10</w:t>
      </w:r>
      <w:r w:rsidRPr="00AF6BBA">
        <w:t xml:space="preserve"> for P&lt;70mm/month</w:t>
      </w:r>
      <w:r>
        <w:t xml:space="preserve">    </w:t>
      </w:r>
      <w:r w:rsidRPr="005536ED">
        <w:rPr>
          <w:b/>
          <w:color w:val="0000FF"/>
        </w:rPr>
        <w:t>Equation (</w:t>
      </w:r>
      <w:r w:rsidR="005536ED" w:rsidRPr="005536ED">
        <w:rPr>
          <w:b/>
          <w:color w:val="0000FF"/>
        </w:rPr>
        <w:t>6</w:t>
      </w:r>
      <w:r w:rsidRPr="005536ED">
        <w:rPr>
          <w:b/>
          <w:color w:val="0000FF"/>
        </w:rPr>
        <w:t>-</w:t>
      </w:r>
      <w:r w:rsidR="005536ED" w:rsidRPr="005536ED">
        <w:rPr>
          <w:b/>
          <w:color w:val="0000FF"/>
        </w:rPr>
        <w:t>2</w:t>
      </w:r>
      <w:r w:rsidRPr="005536ED">
        <w:rPr>
          <w:b/>
          <w:color w:val="0000FF"/>
        </w:rPr>
        <w:t>)</w:t>
      </w:r>
    </w:p>
    <w:p w:rsidR="005F76D1" w:rsidRDefault="005F76D1" w:rsidP="005F76D1">
      <w:r>
        <w:t xml:space="preserve">Where, </w:t>
      </w:r>
      <w:proofErr w:type="spellStart"/>
      <w:r w:rsidRPr="005B50DB">
        <w:t>Pe</w:t>
      </w:r>
      <w:proofErr w:type="spellEnd"/>
      <w:r w:rsidRPr="005B50DB">
        <w:t xml:space="preserve"> = effective </w:t>
      </w:r>
      <w:r>
        <w:t xml:space="preserve">rainfall (mm) and </w:t>
      </w:r>
      <w:r w:rsidRPr="005B50DB">
        <w:t xml:space="preserve">P = monthly mean rainfall </w:t>
      </w:r>
      <w:r>
        <w:t>(mm)</w:t>
      </w:r>
    </w:p>
    <w:p w:rsidR="002D056A" w:rsidRPr="005B50DB" w:rsidRDefault="002D056A" w:rsidP="005F76D1">
      <w:r>
        <w:t xml:space="preserve">For proper water management effective rain shall be estimated for shorter periods like </w:t>
      </w:r>
      <w:r w:rsidR="0086767E">
        <w:t xml:space="preserve">daily or </w:t>
      </w:r>
      <w:r>
        <w:t xml:space="preserve">decadal (see appendix-XII the case of </w:t>
      </w:r>
      <w:proofErr w:type="spellStart"/>
      <w:r>
        <w:t>Arata</w:t>
      </w:r>
      <w:proofErr w:type="spellEnd"/>
      <w:r>
        <w:t xml:space="preserve"> Chufa SSI scheme).</w:t>
      </w:r>
    </w:p>
    <w:p w:rsidR="005F76D1" w:rsidRPr="0059453F" w:rsidRDefault="005F76D1" w:rsidP="005F76D1">
      <w:pPr>
        <w:pStyle w:val="Heading4"/>
      </w:pPr>
      <w:r w:rsidRPr="006752AA">
        <w:t>Ground</w:t>
      </w:r>
      <w:r w:rsidRPr="0059453F">
        <w:t xml:space="preserve"> water </w:t>
      </w:r>
      <w:r w:rsidR="00F55AD8" w:rsidRPr="0059453F">
        <w:t>contr</w:t>
      </w:r>
      <w:r w:rsidR="00F55AD8">
        <w:t>ibution</w:t>
      </w:r>
    </w:p>
    <w:p w:rsidR="005F76D1" w:rsidRPr="005B50DB" w:rsidRDefault="005F76D1" w:rsidP="005F76D1">
      <w:r w:rsidRPr="005B50DB">
        <w:t>The contribution of the groundwater table (</w:t>
      </w:r>
      <w:proofErr w:type="spellStart"/>
      <w:r w:rsidRPr="005B50DB">
        <w:t>Ge</w:t>
      </w:r>
      <w:proofErr w:type="spellEnd"/>
      <w:r w:rsidRPr="005B50DB">
        <w:t xml:space="preserve">) to the </w:t>
      </w:r>
      <w:proofErr w:type="spellStart"/>
      <w:r w:rsidRPr="005B50DB">
        <w:t>ETc</w:t>
      </w:r>
      <w:proofErr w:type="spellEnd"/>
      <w:r w:rsidRPr="005B50DB">
        <w:t xml:space="preserve"> varies with the depth of the water table below the root zone, the soil type and the water content in the root zone. Very detailed experiments will be required to determine the groundwater contribution under field conditions. As a rule, under most smallholder conditions high water tables are rare and as a result groundwater contribution to crop water requirements is normally ignored.</w:t>
      </w:r>
    </w:p>
    <w:p w:rsidR="005F76D1" w:rsidRPr="0059453F" w:rsidRDefault="00F55AD8" w:rsidP="005F76D1">
      <w:pPr>
        <w:pStyle w:val="Heading4"/>
      </w:pPr>
      <w:r>
        <w:lastRenderedPageBreak/>
        <w:t>Water stored in the soil</w:t>
      </w:r>
    </w:p>
    <w:p w:rsidR="005F76D1" w:rsidRDefault="005F76D1" w:rsidP="005F76D1">
      <w:r w:rsidRPr="005B50DB">
        <w:t>At times, and for certain crops, planting takes place right after the rainy season. Some water (</w:t>
      </w:r>
      <w:proofErr w:type="spellStart"/>
      <w:r w:rsidRPr="005B50DB">
        <w:t>Wb</w:t>
      </w:r>
      <w:proofErr w:type="spellEnd"/>
      <w:r w:rsidRPr="005B50DB">
        <w:t>) could be left in the soil from the previous irrigation, which can be used for the next crop. This amount can be deducted when determining the seasonal irrigation requirements.</w:t>
      </w:r>
    </w:p>
    <w:p w:rsidR="005F76D1" w:rsidRPr="005B50DB" w:rsidRDefault="005F76D1" w:rsidP="005F76D1"/>
    <w:p w:rsidR="005F76D1" w:rsidRPr="00AF6BBA" w:rsidRDefault="005F76D1" w:rsidP="005F76D1">
      <w:r w:rsidRPr="005B50DB">
        <w:t>However, it is important to note that water stored in the root zone is not 100% effective due to losses through evaporation and deep percolation. The effectiveness ranges from 40-90%. In most situations encountered in the planning of smallholder irrigation schemes, the project sites are located in dry areas with very low rainfall. Hence, for planning purposes, the</w:t>
      </w:r>
      <w:r w:rsidRPr="00AF6BBA">
        <w:t xml:space="preserve"> contribution of water stored in the soil is considered negligible in </w:t>
      </w:r>
      <w:r w:rsidR="002D056A">
        <w:t>most cases but if soil moisture monitoring facilities are available at scheme level initial moisture stored in the soil shall be accounted for better water management</w:t>
      </w:r>
      <w:r w:rsidRPr="00AF6BBA">
        <w:t>.</w:t>
      </w:r>
    </w:p>
    <w:p w:rsidR="005F76D1" w:rsidRPr="0059453F" w:rsidRDefault="005F76D1" w:rsidP="005F76D1">
      <w:pPr>
        <w:pStyle w:val="Heading4"/>
      </w:pPr>
      <w:r w:rsidRPr="00D87F47">
        <w:t>Leaching</w:t>
      </w:r>
      <w:r w:rsidRPr="0059453F">
        <w:t xml:space="preserve"> </w:t>
      </w:r>
      <w:r w:rsidRPr="00D87F47">
        <w:t>Requirement</w:t>
      </w:r>
    </w:p>
    <w:p w:rsidR="005F76D1" w:rsidRPr="00AF6BBA" w:rsidRDefault="005F76D1" w:rsidP="005F76D1">
      <w:r w:rsidRPr="00AF6BBA">
        <w:t>The salinity in the root zone is directly related to the water quality, irrigation methods and practices, soil conditions and rainfall. A high salt content in the root zone is normally controlled by leaching. An excess amount of water is applied during the irrigation, where necessary, for the purposes of leaching. This excess amount of water for leaching purposes is called the Leaching Requirement (LR).</w:t>
      </w:r>
    </w:p>
    <w:p w:rsidR="005F76D1" w:rsidRPr="00AF6BBA" w:rsidRDefault="005F76D1" w:rsidP="005F76D1"/>
    <w:p w:rsidR="005F76D1" w:rsidRDefault="005F76D1" w:rsidP="005F76D1">
      <w:r>
        <w:t>If mean monthly rainfall is 110mm in September, 21.3mm in October and 15.6mm in November</w:t>
      </w:r>
      <w:r w:rsidRPr="00AF6BBA">
        <w:t xml:space="preserve"> </w:t>
      </w:r>
      <w:r>
        <w:t xml:space="preserve">for </w:t>
      </w:r>
      <w:r w:rsidRPr="00AF6BBA">
        <w:t>Onion during initial and development stages</w:t>
      </w:r>
      <w:r>
        <w:t xml:space="preserve"> then the </w:t>
      </w:r>
      <w:r w:rsidRPr="008B0C8B">
        <w:t>effective rain is given as:</w:t>
      </w:r>
    </w:p>
    <w:p w:rsidR="00F55AD8" w:rsidRPr="008B0C8B" w:rsidRDefault="00F55AD8" w:rsidP="005F76D1"/>
    <w:p w:rsidR="005F76D1" w:rsidRPr="00940481" w:rsidRDefault="005F76D1" w:rsidP="005F76D1">
      <w:pPr>
        <w:autoSpaceDE w:val="0"/>
        <w:autoSpaceDN w:val="0"/>
        <w:adjustRightInd w:val="0"/>
        <w:ind w:firstLine="720"/>
      </w:pPr>
      <w:proofErr w:type="spellStart"/>
      <w:r w:rsidRPr="00940481">
        <w:t>Pe</w:t>
      </w:r>
      <w:proofErr w:type="spellEnd"/>
      <w:r w:rsidRPr="00940481">
        <w:t xml:space="preserve"> = 0.8 x 110-24 = 64 mm/month for September</w:t>
      </w:r>
    </w:p>
    <w:p w:rsidR="005F76D1" w:rsidRPr="00940481" w:rsidRDefault="005F76D1" w:rsidP="005F76D1">
      <w:pPr>
        <w:autoSpaceDE w:val="0"/>
        <w:autoSpaceDN w:val="0"/>
        <w:adjustRightInd w:val="0"/>
        <w:ind w:firstLine="720"/>
      </w:pPr>
      <w:proofErr w:type="spellStart"/>
      <w:r w:rsidRPr="00940481">
        <w:t>Pe</w:t>
      </w:r>
      <w:proofErr w:type="spellEnd"/>
      <w:r w:rsidRPr="00940481">
        <w:t xml:space="preserve"> = 0.6 x 21.3-10 =2.78 mm/month for October</w:t>
      </w:r>
    </w:p>
    <w:p w:rsidR="005F76D1" w:rsidRPr="00940481" w:rsidRDefault="005F76D1" w:rsidP="001D0CEC">
      <w:pPr>
        <w:autoSpaceDE w:val="0"/>
        <w:autoSpaceDN w:val="0"/>
        <w:adjustRightInd w:val="0"/>
        <w:ind w:firstLine="720"/>
      </w:pPr>
      <w:proofErr w:type="spellStart"/>
      <w:r w:rsidRPr="00940481">
        <w:t>Pe</w:t>
      </w:r>
      <w:proofErr w:type="spellEnd"/>
      <w:r w:rsidRPr="00940481">
        <w:t xml:space="preserve"> = 0.6 x 15.6-10 = -0.64 mm&lt;0 for November</w:t>
      </w:r>
    </w:p>
    <w:p w:rsidR="005F76D1" w:rsidRDefault="005F76D1" w:rsidP="005F76D1">
      <w:pPr>
        <w:autoSpaceDE w:val="0"/>
        <w:autoSpaceDN w:val="0"/>
        <w:adjustRightInd w:val="0"/>
      </w:pPr>
    </w:p>
    <w:p w:rsidR="005F76D1" w:rsidRPr="00940481" w:rsidRDefault="00110AD5" w:rsidP="005F76D1">
      <w:pPr>
        <w:autoSpaceDE w:val="0"/>
        <w:autoSpaceDN w:val="0"/>
        <w:adjustRightInd w:val="0"/>
      </w:pPr>
      <w:r>
        <w:t xml:space="preserve">If </w:t>
      </w:r>
      <w:proofErr w:type="spellStart"/>
      <w:r>
        <w:t>Ge</w:t>
      </w:r>
      <w:proofErr w:type="spellEnd"/>
      <w:r>
        <w:t xml:space="preserve">, </w:t>
      </w:r>
      <w:proofErr w:type="spellStart"/>
      <w:r>
        <w:t>Wb</w:t>
      </w:r>
      <w:proofErr w:type="spellEnd"/>
      <w:r>
        <w:t xml:space="preserve"> and LR are Zero, then knowing the CWR of this period the net irrigation requirement can be computed during this period</w:t>
      </w:r>
      <w:r w:rsidRPr="00110AD5">
        <w:t xml:space="preserve"> </w:t>
      </w:r>
      <w:r w:rsidRPr="00940481">
        <w:t>based on</w:t>
      </w:r>
      <w:r w:rsidR="002A3212">
        <w:t xml:space="preserve"> Equation 6-1.</w:t>
      </w:r>
      <w:r w:rsidR="002E1245">
        <w:t xml:space="preserve"> Note that the crop water requirement shall be computed for </w:t>
      </w:r>
      <w:r w:rsidR="002E1245" w:rsidRPr="00A33B05">
        <w:rPr>
          <w:b/>
          <w:u w:val="single"/>
        </w:rPr>
        <w:t>shorter periods</w:t>
      </w:r>
      <w:r w:rsidR="002E1245">
        <w:t xml:space="preserve"> like daily or decadal </w:t>
      </w:r>
      <w:r w:rsidR="00F3550B">
        <w:t>to manage water</w:t>
      </w:r>
      <w:r w:rsidR="002E1245">
        <w:t xml:space="preserve"> without significant yield loss. Appendix-XII illustrates the crop water requirement for </w:t>
      </w:r>
      <w:proofErr w:type="spellStart"/>
      <w:r w:rsidR="002E1245">
        <w:t>Arata</w:t>
      </w:r>
      <w:proofErr w:type="spellEnd"/>
      <w:r w:rsidR="002E1245">
        <w:t xml:space="preserve"> Chufa scheme on decadal base and similar approach can be followed for irrigation scheduling using FAO CROPWAT-8. If Evaporation and rain fall data is available on site Table 5-1 for daily crop water requirement can be used to estimate daily water needs of each field unit. Besides rain fall and </w:t>
      </w:r>
      <w:r w:rsidR="00F3550B">
        <w:t>e</w:t>
      </w:r>
      <w:r w:rsidR="002E1245">
        <w:t xml:space="preserve">vaporation data if soil monitoring </w:t>
      </w:r>
      <w:r w:rsidR="00A33B05">
        <w:t xml:space="preserve">facilities like </w:t>
      </w:r>
      <w:proofErr w:type="spellStart"/>
      <w:r w:rsidR="00A33B05">
        <w:t>T</w:t>
      </w:r>
      <w:r w:rsidR="002E1245">
        <w:t>ensiometers</w:t>
      </w:r>
      <w:proofErr w:type="spellEnd"/>
      <w:r w:rsidR="002E1245">
        <w:t xml:space="preserve"> or equipment for gravimetric soil moisture test</w:t>
      </w:r>
      <w:r w:rsidR="00F3550B" w:rsidRPr="00F3550B">
        <w:t xml:space="preserve"> </w:t>
      </w:r>
      <w:r w:rsidR="00F3550B">
        <w:t>are available</w:t>
      </w:r>
      <w:r w:rsidR="002E1245">
        <w:t xml:space="preserve">, water application can be accordingly managed based on the initial soil moisture storage </w:t>
      </w:r>
      <w:r w:rsidR="00A33B05">
        <w:t>condition of the soil</w:t>
      </w:r>
      <w:r w:rsidR="002E1245">
        <w:t>.</w:t>
      </w:r>
    </w:p>
    <w:p w:rsidR="005F76D1" w:rsidRPr="0012720B" w:rsidRDefault="005F76D1" w:rsidP="0012720B">
      <w:pPr>
        <w:pStyle w:val="Heading3"/>
      </w:pPr>
      <w:bookmarkStart w:id="62" w:name="_Toc531654934"/>
      <w:r w:rsidRPr="0012720B">
        <w:t xml:space="preserve">Gross </w:t>
      </w:r>
      <w:r w:rsidR="00F55AD8" w:rsidRPr="0012720B">
        <w:t>irrigation water requirement</w:t>
      </w:r>
      <w:bookmarkEnd w:id="62"/>
    </w:p>
    <w:p w:rsidR="005F76D1" w:rsidRPr="00940481" w:rsidRDefault="005F76D1" w:rsidP="005F76D1">
      <w:pPr>
        <w:autoSpaceDE w:val="0"/>
        <w:autoSpaceDN w:val="0"/>
        <w:adjustRightInd w:val="0"/>
      </w:pPr>
      <w:r w:rsidRPr="00940481">
        <w:t>The gross irrigation requirements account for losses of water incurred during conveyance and application to the field. This is expressed in terms of efficiencies when calculating project gross irrigation requirements from net irrigation requirements as shown below:</w:t>
      </w:r>
    </w:p>
    <w:p w:rsidR="005F76D1" w:rsidRPr="00940481" w:rsidRDefault="005F76D1" w:rsidP="005F76D1">
      <w:pPr>
        <w:pStyle w:val="Caption"/>
        <w:rPr>
          <w:sz w:val="22"/>
          <w:szCs w:val="24"/>
        </w:rPr>
      </w:pPr>
      <w:r w:rsidRPr="00940481">
        <w:rPr>
          <w:b w:val="0"/>
          <w:sz w:val="22"/>
          <w:szCs w:val="24"/>
        </w:rPr>
        <w:t>Gross irrigation water depth (GIR)</w:t>
      </w:r>
      <w:r w:rsidRPr="00940481">
        <w:rPr>
          <w:sz w:val="22"/>
          <w:szCs w:val="24"/>
        </w:rPr>
        <w:t xml:space="preserve"> = </w:t>
      </w:r>
      <w:r w:rsidRPr="00940481">
        <w:rPr>
          <w:position w:val="-24"/>
          <w:sz w:val="22"/>
          <w:szCs w:val="24"/>
        </w:rPr>
        <w:object w:dxaOrig="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1.5pt" o:ole="">
            <v:imagedata r:id="rId38" o:title=""/>
          </v:shape>
          <o:OLEObject Type="Embed" ProgID="Equation.3" ShapeID="_x0000_i1025" DrawAspect="Content" ObjectID="_1608886179" r:id="rId39"/>
        </w:object>
      </w:r>
      <w:r w:rsidRPr="00940481">
        <w:rPr>
          <w:sz w:val="22"/>
          <w:szCs w:val="24"/>
        </w:rPr>
        <w:tab/>
      </w:r>
      <w:r w:rsidRPr="00940481">
        <w:rPr>
          <w:color w:val="0000FF"/>
          <w:sz w:val="22"/>
          <w:szCs w:val="24"/>
        </w:rPr>
        <w:t>Equation (</w:t>
      </w:r>
      <w:r w:rsidR="005536ED">
        <w:rPr>
          <w:color w:val="0000FF"/>
          <w:sz w:val="22"/>
          <w:szCs w:val="24"/>
        </w:rPr>
        <w:t>6</w:t>
      </w:r>
      <w:r w:rsidRPr="00940481">
        <w:rPr>
          <w:color w:val="0000FF"/>
          <w:sz w:val="22"/>
          <w:szCs w:val="24"/>
        </w:rPr>
        <w:t>-</w:t>
      </w:r>
      <w:r w:rsidR="005536ED">
        <w:rPr>
          <w:color w:val="0000FF"/>
          <w:sz w:val="22"/>
          <w:szCs w:val="24"/>
        </w:rPr>
        <w:t>3</w:t>
      </w:r>
      <w:r w:rsidRPr="00940481">
        <w:rPr>
          <w:color w:val="0000FF"/>
          <w:sz w:val="22"/>
          <w:szCs w:val="24"/>
        </w:rPr>
        <w:t>)</w:t>
      </w:r>
    </w:p>
    <w:p w:rsidR="005F76D1" w:rsidRPr="00940481" w:rsidRDefault="005F76D1" w:rsidP="005F76D1">
      <w:pPr>
        <w:rPr>
          <w:bCs/>
        </w:rPr>
      </w:pPr>
      <w:r w:rsidRPr="00940481">
        <w:rPr>
          <w:bCs/>
        </w:rPr>
        <w:t>Where,</w:t>
      </w:r>
      <w:r w:rsidRPr="00940481">
        <w:rPr>
          <w:bCs/>
        </w:rPr>
        <w:tab/>
        <w:t>NIR=Net Irrigation Requirement</w:t>
      </w:r>
      <w:r w:rsidRPr="00940481">
        <w:rPr>
          <w:bCs/>
        </w:rPr>
        <w:tab/>
        <w:t xml:space="preserve"> E = Irrigation efficiency</w:t>
      </w:r>
    </w:p>
    <w:p w:rsidR="005F76D1" w:rsidRDefault="005F76D1" w:rsidP="005F76D1">
      <w:pPr>
        <w:rPr>
          <w:b/>
          <w:bCs/>
        </w:rPr>
      </w:pPr>
    </w:p>
    <w:p w:rsidR="005F76D1" w:rsidRPr="00187412" w:rsidRDefault="00F55AD8" w:rsidP="005F76D1">
      <w:pPr>
        <w:rPr>
          <w:b/>
          <w:bCs/>
        </w:rPr>
      </w:pPr>
      <w:r>
        <w:rPr>
          <w:b/>
          <w:bCs/>
        </w:rPr>
        <w:lastRenderedPageBreak/>
        <w:t>Irrigation efficiency</w:t>
      </w:r>
    </w:p>
    <w:p w:rsidR="005F76D1" w:rsidRDefault="005F76D1" w:rsidP="005F76D1">
      <w:r w:rsidRPr="00C73F95">
        <w:t>The movement of water through an irrigation system, from its source to the crop, can be regarded as three separate operations: conveyance, distribution, and field application.</w:t>
      </w:r>
    </w:p>
    <w:p w:rsidR="005F76D1" w:rsidRPr="00C73F95" w:rsidRDefault="005F76D1" w:rsidP="00BC1451">
      <w:pPr>
        <w:pStyle w:val="Buletted"/>
      </w:pPr>
      <w:r w:rsidRPr="00C73F95">
        <w:t>Conveyance is the movement of water from its source through the main and (sub) lateral or secondary canals or conduits to the tertiary off takes.</w:t>
      </w:r>
    </w:p>
    <w:p w:rsidR="005F76D1" w:rsidRPr="00C73F95" w:rsidRDefault="005F76D1" w:rsidP="00BC1451">
      <w:pPr>
        <w:pStyle w:val="Buletted"/>
      </w:pPr>
      <w:r w:rsidRPr="00C73F95">
        <w:t>Distribution is the movement of water through the tertiary (distributary) and quaternary (farm) canals or conduits to the field inlet;</w:t>
      </w:r>
    </w:p>
    <w:p w:rsidR="005F76D1" w:rsidRPr="0084189E" w:rsidRDefault="005F76D1" w:rsidP="00BC1451">
      <w:pPr>
        <w:pStyle w:val="Buletted"/>
        <w:rPr>
          <w:rFonts w:ascii="Times New Roman" w:hAnsi="Times New Roman"/>
          <w:sz w:val="24"/>
        </w:rPr>
      </w:pPr>
      <w:r w:rsidRPr="00C73F95">
        <w:t xml:space="preserve">Field application is the movement of water from the field inlet to the crop. </w:t>
      </w:r>
    </w:p>
    <w:p w:rsidR="005F76D1" w:rsidRPr="00FD55C5" w:rsidRDefault="005F76D1" w:rsidP="005F76D1">
      <w:pPr>
        <w:autoSpaceDE w:val="0"/>
        <w:autoSpaceDN w:val="0"/>
        <w:adjustRightInd w:val="0"/>
      </w:pPr>
      <w:r w:rsidRPr="00FD55C5">
        <w:t xml:space="preserve">In some materials the conveyance efficiency is meant to be both the conveyance and distribution efficiency and the two are considered as one. Thus the same indicative values can be considered to fix the distribution efficiency of canals within an irrigation farm. Indicative values of canal conveyance efficiency according to </w:t>
      </w:r>
      <w:r w:rsidRPr="00110AD5">
        <w:t>FAO Training Manual 4</w:t>
      </w:r>
      <w:r w:rsidRPr="00FD55C5">
        <w:t xml:space="preserve"> for well-maintained canal of different length are as given below:</w:t>
      </w:r>
    </w:p>
    <w:p w:rsidR="005F76D1" w:rsidRPr="005847D2" w:rsidRDefault="005F76D1" w:rsidP="005F76D1">
      <w:pPr>
        <w:autoSpaceDE w:val="0"/>
        <w:autoSpaceDN w:val="0"/>
        <w:adjustRightInd w:val="0"/>
        <w:rPr>
          <w:rFonts w:ascii="Times New Roman" w:hAnsi="Times New Roman"/>
          <w:szCs w:val="21"/>
        </w:rPr>
      </w:pPr>
    </w:p>
    <w:p w:rsidR="005F76D1" w:rsidRDefault="005F76D1" w:rsidP="005F76D1">
      <w:pPr>
        <w:pStyle w:val="Caption"/>
      </w:pPr>
      <w:bookmarkStart w:id="63" w:name="_Toc531616174"/>
      <w:r>
        <w:t xml:space="preserve">Table </w:t>
      </w:r>
      <w:r w:rsidR="002828E0">
        <w:fldChar w:fldCharType="begin"/>
      </w:r>
      <w:r w:rsidR="002828E0">
        <w:instrText xml:space="preserve"> STYLEREF 1</w:instrText>
      </w:r>
      <w:r w:rsidR="002828E0">
        <w:instrText xml:space="preserve"> \s </w:instrText>
      </w:r>
      <w:r w:rsidR="002828E0">
        <w:fldChar w:fldCharType="separate"/>
      </w:r>
      <w:r w:rsidR="00EF7EB1">
        <w:rPr>
          <w:noProof/>
        </w:rPr>
        <w:t>6</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w:t>
      </w:r>
      <w:r w:rsidRPr="0018256D">
        <w:t xml:space="preserve"> Indicative values of canal conveyance efficiency</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810"/>
        <w:gridCol w:w="900"/>
        <w:gridCol w:w="1080"/>
        <w:gridCol w:w="1440"/>
      </w:tblGrid>
      <w:tr w:rsidR="00883C2C" w:rsidRPr="009B692C" w:rsidTr="001950C1">
        <w:tc>
          <w:tcPr>
            <w:tcW w:w="2160" w:type="dxa"/>
            <w:shd w:val="clear" w:color="auto" w:fill="E5DFEC"/>
          </w:tcPr>
          <w:p w:rsidR="00883C2C" w:rsidRPr="009B692C" w:rsidRDefault="00883C2C" w:rsidP="00DA3D9F">
            <w:pPr>
              <w:jc w:val="center"/>
              <w:rPr>
                <w:b/>
                <w:sz w:val="20"/>
                <w:szCs w:val="20"/>
              </w:rPr>
            </w:pPr>
            <w:r w:rsidRPr="009B692C">
              <w:rPr>
                <w:b/>
                <w:sz w:val="20"/>
                <w:szCs w:val="20"/>
              </w:rPr>
              <w:t>Canal type</w:t>
            </w:r>
          </w:p>
        </w:tc>
        <w:tc>
          <w:tcPr>
            <w:tcW w:w="2790" w:type="dxa"/>
            <w:gridSpan w:val="3"/>
            <w:shd w:val="clear" w:color="auto" w:fill="E5DFEC"/>
          </w:tcPr>
          <w:p w:rsidR="00883C2C" w:rsidRPr="009B692C" w:rsidRDefault="00883C2C" w:rsidP="00DA3D9F">
            <w:pPr>
              <w:jc w:val="center"/>
              <w:rPr>
                <w:b/>
                <w:sz w:val="20"/>
                <w:szCs w:val="20"/>
              </w:rPr>
            </w:pPr>
            <w:r w:rsidRPr="009B692C">
              <w:rPr>
                <w:b/>
                <w:sz w:val="20"/>
                <w:szCs w:val="20"/>
              </w:rPr>
              <w:t>Earthen canals</w:t>
            </w:r>
          </w:p>
        </w:tc>
        <w:tc>
          <w:tcPr>
            <w:tcW w:w="1440" w:type="dxa"/>
            <w:shd w:val="clear" w:color="auto" w:fill="E5DFEC"/>
          </w:tcPr>
          <w:p w:rsidR="00883C2C" w:rsidRPr="009B692C" w:rsidRDefault="00883C2C" w:rsidP="00DA3D9F">
            <w:pPr>
              <w:jc w:val="center"/>
              <w:rPr>
                <w:b/>
                <w:sz w:val="20"/>
                <w:szCs w:val="20"/>
              </w:rPr>
            </w:pPr>
            <w:r w:rsidRPr="009B692C">
              <w:rPr>
                <w:b/>
                <w:sz w:val="20"/>
                <w:szCs w:val="20"/>
              </w:rPr>
              <w:t>Lined canals</w:t>
            </w:r>
          </w:p>
        </w:tc>
      </w:tr>
      <w:tr w:rsidR="00883C2C" w:rsidRPr="009B692C" w:rsidTr="001950C1">
        <w:tc>
          <w:tcPr>
            <w:tcW w:w="2160" w:type="dxa"/>
            <w:shd w:val="clear" w:color="auto" w:fill="E5DFEC"/>
          </w:tcPr>
          <w:p w:rsidR="00883C2C" w:rsidRPr="009B692C" w:rsidRDefault="00883C2C" w:rsidP="00DA3D9F">
            <w:pPr>
              <w:jc w:val="center"/>
              <w:rPr>
                <w:b/>
                <w:sz w:val="20"/>
                <w:szCs w:val="20"/>
              </w:rPr>
            </w:pPr>
            <w:r w:rsidRPr="009B692C">
              <w:rPr>
                <w:b/>
                <w:sz w:val="20"/>
                <w:szCs w:val="20"/>
              </w:rPr>
              <w:t>Soil Type</w:t>
            </w:r>
          </w:p>
        </w:tc>
        <w:tc>
          <w:tcPr>
            <w:tcW w:w="810" w:type="dxa"/>
            <w:shd w:val="clear" w:color="auto" w:fill="E5DFEC"/>
          </w:tcPr>
          <w:p w:rsidR="00883C2C" w:rsidRPr="009B692C" w:rsidRDefault="00883C2C" w:rsidP="00DA3D9F">
            <w:pPr>
              <w:jc w:val="center"/>
              <w:rPr>
                <w:b/>
                <w:sz w:val="20"/>
                <w:szCs w:val="20"/>
              </w:rPr>
            </w:pPr>
            <w:r w:rsidRPr="009B692C">
              <w:rPr>
                <w:b/>
                <w:sz w:val="20"/>
                <w:szCs w:val="20"/>
              </w:rPr>
              <w:t>sand</w:t>
            </w:r>
          </w:p>
        </w:tc>
        <w:tc>
          <w:tcPr>
            <w:tcW w:w="900" w:type="dxa"/>
            <w:shd w:val="clear" w:color="auto" w:fill="E5DFEC"/>
          </w:tcPr>
          <w:p w:rsidR="00883C2C" w:rsidRPr="009B692C" w:rsidRDefault="00883C2C" w:rsidP="00DA3D9F">
            <w:pPr>
              <w:jc w:val="center"/>
              <w:rPr>
                <w:b/>
                <w:sz w:val="20"/>
                <w:szCs w:val="20"/>
              </w:rPr>
            </w:pPr>
            <w:r w:rsidRPr="009B692C">
              <w:rPr>
                <w:b/>
                <w:sz w:val="20"/>
                <w:szCs w:val="20"/>
              </w:rPr>
              <w:t>Loam</w:t>
            </w:r>
          </w:p>
        </w:tc>
        <w:tc>
          <w:tcPr>
            <w:tcW w:w="1080" w:type="dxa"/>
            <w:shd w:val="clear" w:color="auto" w:fill="E5DFEC"/>
          </w:tcPr>
          <w:p w:rsidR="00883C2C" w:rsidRPr="009B692C" w:rsidRDefault="00F3550B" w:rsidP="00DA3D9F">
            <w:pPr>
              <w:jc w:val="center"/>
              <w:rPr>
                <w:b/>
                <w:sz w:val="20"/>
                <w:szCs w:val="20"/>
              </w:rPr>
            </w:pPr>
            <w:r w:rsidRPr="009B692C">
              <w:rPr>
                <w:b/>
                <w:sz w:val="20"/>
                <w:szCs w:val="20"/>
              </w:rPr>
              <w:t>C</w:t>
            </w:r>
            <w:r w:rsidR="00883C2C" w:rsidRPr="009B692C">
              <w:rPr>
                <w:b/>
                <w:sz w:val="20"/>
                <w:szCs w:val="20"/>
              </w:rPr>
              <w:t>lay</w:t>
            </w:r>
          </w:p>
        </w:tc>
        <w:tc>
          <w:tcPr>
            <w:tcW w:w="1440" w:type="dxa"/>
            <w:shd w:val="clear" w:color="auto" w:fill="E5DFEC"/>
          </w:tcPr>
          <w:p w:rsidR="00883C2C" w:rsidRPr="009B692C" w:rsidRDefault="00883C2C" w:rsidP="00DA3D9F">
            <w:pPr>
              <w:jc w:val="center"/>
              <w:rPr>
                <w:b/>
                <w:sz w:val="20"/>
                <w:szCs w:val="20"/>
              </w:rPr>
            </w:pPr>
          </w:p>
        </w:tc>
      </w:tr>
      <w:tr w:rsidR="00883C2C" w:rsidRPr="009B692C" w:rsidTr="001950C1">
        <w:tc>
          <w:tcPr>
            <w:tcW w:w="2160" w:type="dxa"/>
            <w:shd w:val="clear" w:color="auto" w:fill="E5DFEC"/>
          </w:tcPr>
          <w:p w:rsidR="00883C2C" w:rsidRPr="009B692C" w:rsidRDefault="00883C2C" w:rsidP="00DA3D9F">
            <w:pPr>
              <w:jc w:val="center"/>
              <w:rPr>
                <w:b/>
                <w:sz w:val="20"/>
                <w:szCs w:val="20"/>
              </w:rPr>
            </w:pPr>
            <w:r w:rsidRPr="009B692C">
              <w:rPr>
                <w:b/>
                <w:sz w:val="20"/>
                <w:szCs w:val="20"/>
              </w:rPr>
              <w:t>Canal length</w:t>
            </w:r>
          </w:p>
        </w:tc>
        <w:tc>
          <w:tcPr>
            <w:tcW w:w="810" w:type="dxa"/>
            <w:shd w:val="clear" w:color="auto" w:fill="E5DFEC"/>
          </w:tcPr>
          <w:p w:rsidR="00883C2C" w:rsidRPr="009B692C" w:rsidRDefault="00883C2C" w:rsidP="00DA3D9F">
            <w:pPr>
              <w:jc w:val="center"/>
              <w:rPr>
                <w:b/>
                <w:sz w:val="20"/>
                <w:szCs w:val="20"/>
              </w:rPr>
            </w:pPr>
          </w:p>
        </w:tc>
        <w:tc>
          <w:tcPr>
            <w:tcW w:w="900" w:type="dxa"/>
            <w:shd w:val="clear" w:color="auto" w:fill="E5DFEC"/>
          </w:tcPr>
          <w:p w:rsidR="00883C2C" w:rsidRPr="009B692C" w:rsidRDefault="00883C2C" w:rsidP="00DA3D9F">
            <w:pPr>
              <w:jc w:val="center"/>
              <w:rPr>
                <w:b/>
                <w:sz w:val="20"/>
                <w:szCs w:val="20"/>
              </w:rPr>
            </w:pPr>
          </w:p>
        </w:tc>
        <w:tc>
          <w:tcPr>
            <w:tcW w:w="1080" w:type="dxa"/>
            <w:shd w:val="clear" w:color="auto" w:fill="E5DFEC"/>
          </w:tcPr>
          <w:p w:rsidR="00883C2C" w:rsidRPr="009B692C" w:rsidRDefault="00883C2C" w:rsidP="00DA3D9F">
            <w:pPr>
              <w:jc w:val="center"/>
              <w:rPr>
                <w:b/>
                <w:sz w:val="20"/>
                <w:szCs w:val="20"/>
              </w:rPr>
            </w:pPr>
          </w:p>
        </w:tc>
        <w:tc>
          <w:tcPr>
            <w:tcW w:w="1440" w:type="dxa"/>
            <w:shd w:val="clear" w:color="auto" w:fill="E5DFEC"/>
          </w:tcPr>
          <w:p w:rsidR="00883C2C" w:rsidRPr="009B692C" w:rsidRDefault="00883C2C" w:rsidP="00DA3D9F">
            <w:pPr>
              <w:jc w:val="center"/>
              <w:rPr>
                <w:b/>
                <w:sz w:val="20"/>
                <w:szCs w:val="20"/>
              </w:rPr>
            </w:pPr>
          </w:p>
        </w:tc>
      </w:tr>
      <w:tr w:rsidR="00883C2C" w:rsidRPr="009B692C" w:rsidTr="001950C1">
        <w:tc>
          <w:tcPr>
            <w:tcW w:w="2160" w:type="dxa"/>
            <w:shd w:val="clear" w:color="auto" w:fill="auto"/>
          </w:tcPr>
          <w:p w:rsidR="00883C2C" w:rsidRPr="009B692C" w:rsidRDefault="00883C2C" w:rsidP="00DA3D9F">
            <w:pPr>
              <w:widowControl w:val="0"/>
              <w:rPr>
                <w:sz w:val="20"/>
                <w:szCs w:val="20"/>
              </w:rPr>
            </w:pPr>
            <w:r w:rsidRPr="009B692C">
              <w:rPr>
                <w:sz w:val="20"/>
                <w:szCs w:val="20"/>
              </w:rPr>
              <w:t>Long(&gt;2000m)</w:t>
            </w:r>
          </w:p>
        </w:tc>
        <w:tc>
          <w:tcPr>
            <w:tcW w:w="810" w:type="dxa"/>
            <w:shd w:val="clear" w:color="auto" w:fill="auto"/>
          </w:tcPr>
          <w:p w:rsidR="00883C2C" w:rsidRPr="009B692C" w:rsidRDefault="00883C2C" w:rsidP="00DA3D9F">
            <w:pPr>
              <w:widowControl w:val="0"/>
              <w:rPr>
                <w:sz w:val="20"/>
                <w:szCs w:val="20"/>
              </w:rPr>
            </w:pPr>
            <w:r w:rsidRPr="009B692C">
              <w:rPr>
                <w:sz w:val="20"/>
                <w:szCs w:val="20"/>
              </w:rPr>
              <w:t>60%</w:t>
            </w:r>
          </w:p>
        </w:tc>
        <w:tc>
          <w:tcPr>
            <w:tcW w:w="900" w:type="dxa"/>
            <w:shd w:val="clear" w:color="auto" w:fill="auto"/>
          </w:tcPr>
          <w:p w:rsidR="00883C2C" w:rsidRPr="009B692C" w:rsidRDefault="00883C2C" w:rsidP="00DA3D9F">
            <w:pPr>
              <w:widowControl w:val="0"/>
              <w:rPr>
                <w:sz w:val="20"/>
                <w:szCs w:val="20"/>
              </w:rPr>
            </w:pPr>
            <w:r w:rsidRPr="009B692C">
              <w:rPr>
                <w:sz w:val="20"/>
                <w:szCs w:val="20"/>
              </w:rPr>
              <w:t>70%</w:t>
            </w:r>
          </w:p>
        </w:tc>
        <w:tc>
          <w:tcPr>
            <w:tcW w:w="1080" w:type="dxa"/>
            <w:shd w:val="clear" w:color="auto" w:fill="auto"/>
          </w:tcPr>
          <w:p w:rsidR="00883C2C" w:rsidRPr="009B692C" w:rsidRDefault="00883C2C" w:rsidP="00DA3D9F">
            <w:pPr>
              <w:widowControl w:val="0"/>
              <w:jc w:val="left"/>
              <w:rPr>
                <w:sz w:val="20"/>
                <w:szCs w:val="20"/>
              </w:rPr>
            </w:pPr>
            <w:r w:rsidRPr="009B692C">
              <w:rPr>
                <w:sz w:val="20"/>
                <w:szCs w:val="20"/>
              </w:rPr>
              <w:t>80%</w:t>
            </w:r>
          </w:p>
        </w:tc>
        <w:tc>
          <w:tcPr>
            <w:tcW w:w="1440" w:type="dxa"/>
            <w:shd w:val="clear" w:color="auto" w:fill="auto"/>
          </w:tcPr>
          <w:p w:rsidR="00883C2C" w:rsidRPr="009B692C" w:rsidRDefault="00883C2C" w:rsidP="00DA3D9F">
            <w:pPr>
              <w:widowControl w:val="0"/>
              <w:rPr>
                <w:sz w:val="20"/>
                <w:szCs w:val="20"/>
              </w:rPr>
            </w:pPr>
            <w:r w:rsidRPr="009B692C">
              <w:rPr>
                <w:sz w:val="20"/>
                <w:szCs w:val="20"/>
              </w:rPr>
              <w:t>95%</w:t>
            </w:r>
          </w:p>
        </w:tc>
      </w:tr>
      <w:tr w:rsidR="00883C2C" w:rsidRPr="009B692C" w:rsidTr="001950C1">
        <w:tc>
          <w:tcPr>
            <w:tcW w:w="2160" w:type="dxa"/>
            <w:shd w:val="clear" w:color="auto" w:fill="auto"/>
          </w:tcPr>
          <w:p w:rsidR="00883C2C" w:rsidRPr="009B692C" w:rsidRDefault="00883C2C" w:rsidP="00DA3D9F">
            <w:pPr>
              <w:widowControl w:val="0"/>
              <w:rPr>
                <w:sz w:val="20"/>
                <w:szCs w:val="20"/>
              </w:rPr>
            </w:pPr>
            <w:r w:rsidRPr="009B692C">
              <w:rPr>
                <w:sz w:val="20"/>
                <w:szCs w:val="20"/>
              </w:rPr>
              <w:t>Medium (200-2000m</w:t>
            </w:r>
          </w:p>
        </w:tc>
        <w:tc>
          <w:tcPr>
            <w:tcW w:w="810" w:type="dxa"/>
            <w:shd w:val="clear" w:color="auto" w:fill="auto"/>
          </w:tcPr>
          <w:p w:rsidR="00883C2C" w:rsidRPr="009B692C" w:rsidRDefault="00883C2C" w:rsidP="00DA3D9F">
            <w:pPr>
              <w:widowControl w:val="0"/>
              <w:rPr>
                <w:sz w:val="20"/>
                <w:szCs w:val="20"/>
              </w:rPr>
            </w:pPr>
            <w:r w:rsidRPr="009B692C">
              <w:rPr>
                <w:sz w:val="20"/>
                <w:szCs w:val="20"/>
              </w:rPr>
              <w:t>70%</w:t>
            </w:r>
          </w:p>
        </w:tc>
        <w:tc>
          <w:tcPr>
            <w:tcW w:w="900" w:type="dxa"/>
            <w:shd w:val="clear" w:color="auto" w:fill="auto"/>
          </w:tcPr>
          <w:p w:rsidR="00883C2C" w:rsidRPr="009B692C" w:rsidRDefault="00883C2C" w:rsidP="00DA3D9F">
            <w:pPr>
              <w:widowControl w:val="0"/>
              <w:rPr>
                <w:sz w:val="20"/>
                <w:szCs w:val="20"/>
              </w:rPr>
            </w:pPr>
            <w:r w:rsidRPr="009B692C">
              <w:rPr>
                <w:sz w:val="20"/>
                <w:szCs w:val="20"/>
              </w:rPr>
              <w:t>75%</w:t>
            </w:r>
          </w:p>
        </w:tc>
        <w:tc>
          <w:tcPr>
            <w:tcW w:w="1080" w:type="dxa"/>
            <w:shd w:val="clear" w:color="auto" w:fill="auto"/>
          </w:tcPr>
          <w:p w:rsidR="00883C2C" w:rsidRPr="009B692C" w:rsidRDefault="00883C2C" w:rsidP="00DA3D9F">
            <w:pPr>
              <w:widowControl w:val="0"/>
              <w:jc w:val="left"/>
              <w:rPr>
                <w:sz w:val="20"/>
                <w:szCs w:val="20"/>
              </w:rPr>
            </w:pPr>
            <w:r w:rsidRPr="009B692C">
              <w:rPr>
                <w:sz w:val="20"/>
                <w:szCs w:val="20"/>
              </w:rPr>
              <w:t>85%</w:t>
            </w:r>
          </w:p>
        </w:tc>
        <w:tc>
          <w:tcPr>
            <w:tcW w:w="1440" w:type="dxa"/>
            <w:shd w:val="clear" w:color="auto" w:fill="auto"/>
          </w:tcPr>
          <w:p w:rsidR="00883C2C" w:rsidRPr="009B692C" w:rsidRDefault="00883C2C" w:rsidP="00DA3D9F">
            <w:pPr>
              <w:widowControl w:val="0"/>
              <w:rPr>
                <w:sz w:val="20"/>
                <w:szCs w:val="20"/>
              </w:rPr>
            </w:pPr>
            <w:r w:rsidRPr="009B692C">
              <w:rPr>
                <w:sz w:val="20"/>
                <w:szCs w:val="20"/>
              </w:rPr>
              <w:t>95%</w:t>
            </w:r>
          </w:p>
        </w:tc>
      </w:tr>
      <w:tr w:rsidR="00883C2C" w:rsidRPr="009B692C" w:rsidTr="001950C1">
        <w:tc>
          <w:tcPr>
            <w:tcW w:w="2160" w:type="dxa"/>
            <w:shd w:val="clear" w:color="auto" w:fill="auto"/>
          </w:tcPr>
          <w:p w:rsidR="00883C2C" w:rsidRPr="009B692C" w:rsidRDefault="00883C2C" w:rsidP="00DA3D9F">
            <w:pPr>
              <w:widowControl w:val="0"/>
              <w:rPr>
                <w:sz w:val="20"/>
                <w:szCs w:val="20"/>
              </w:rPr>
            </w:pPr>
            <w:r w:rsidRPr="009B692C">
              <w:rPr>
                <w:sz w:val="20"/>
                <w:szCs w:val="20"/>
              </w:rPr>
              <w:t>Short (&lt;200m)</w:t>
            </w:r>
          </w:p>
        </w:tc>
        <w:tc>
          <w:tcPr>
            <w:tcW w:w="810" w:type="dxa"/>
            <w:shd w:val="clear" w:color="auto" w:fill="auto"/>
          </w:tcPr>
          <w:p w:rsidR="00883C2C" w:rsidRPr="009B692C" w:rsidRDefault="00883C2C" w:rsidP="00DA3D9F">
            <w:pPr>
              <w:widowControl w:val="0"/>
              <w:rPr>
                <w:sz w:val="20"/>
                <w:szCs w:val="20"/>
              </w:rPr>
            </w:pPr>
            <w:r w:rsidRPr="009B692C">
              <w:rPr>
                <w:sz w:val="20"/>
                <w:szCs w:val="20"/>
              </w:rPr>
              <w:t>80%</w:t>
            </w:r>
          </w:p>
        </w:tc>
        <w:tc>
          <w:tcPr>
            <w:tcW w:w="900" w:type="dxa"/>
            <w:shd w:val="clear" w:color="auto" w:fill="auto"/>
          </w:tcPr>
          <w:p w:rsidR="00883C2C" w:rsidRPr="009B692C" w:rsidRDefault="00883C2C" w:rsidP="00DA3D9F">
            <w:pPr>
              <w:widowControl w:val="0"/>
              <w:rPr>
                <w:sz w:val="20"/>
                <w:szCs w:val="20"/>
              </w:rPr>
            </w:pPr>
            <w:r w:rsidRPr="009B692C">
              <w:rPr>
                <w:sz w:val="20"/>
                <w:szCs w:val="20"/>
              </w:rPr>
              <w:t>85%</w:t>
            </w:r>
          </w:p>
        </w:tc>
        <w:tc>
          <w:tcPr>
            <w:tcW w:w="1080" w:type="dxa"/>
            <w:shd w:val="clear" w:color="auto" w:fill="auto"/>
          </w:tcPr>
          <w:p w:rsidR="00883C2C" w:rsidRPr="009B692C" w:rsidRDefault="00883C2C" w:rsidP="00DA3D9F">
            <w:pPr>
              <w:widowControl w:val="0"/>
              <w:jc w:val="left"/>
              <w:rPr>
                <w:sz w:val="20"/>
                <w:szCs w:val="20"/>
              </w:rPr>
            </w:pPr>
            <w:r w:rsidRPr="009B692C">
              <w:rPr>
                <w:sz w:val="20"/>
                <w:szCs w:val="20"/>
              </w:rPr>
              <w:t>90%</w:t>
            </w:r>
          </w:p>
        </w:tc>
        <w:tc>
          <w:tcPr>
            <w:tcW w:w="1440" w:type="dxa"/>
            <w:shd w:val="clear" w:color="auto" w:fill="auto"/>
          </w:tcPr>
          <w:p w:rsidR="00883C2C" w:rsidRPr="009B692C" w:rsidRDefault="00883C2C" w:rsidP="00DA3D9F">
            <w:pPr>
              <w:widowControl w:val="0"/>
              <w:rPr>
                <w:sz w:val="20"/>
                <w:szCs w:val="20"/>
              </w:rPr>
            </w:pPr>
            <w:r w:rsidRPr="009B692C">
              <w:rPr>
                <w:sz w:val="20"/>
                <w:szCs w:val="20"/>
              </w:rPr>
              <w:t>95%</w:t>
            </w:r>
          </w:p>
        </w:tc>
      </w:tr>
    </w:tbl>
    <w:p w:rsidR="004961A1" w:rsidRDefault="004961A1" w:rsidP="005F76D1"/>
    <w:p w:rsidR="005F76D1" w:rsidRPr="00D012A7" w:rsidRDefault="005F76D1" w:rsidP="005F76D1">
      <w:r w:rsidRPr="00F30E3E">
        <w:t>The field application efficiency (</w:t>
      </w:r>
      <w:proofErr w:type="spellStart"/>
      <w:r w:rsidRPr="006304A8">
        <w:rPr>
          <w:noProof/>
        </w:rPr>
        <w:t>e</w:t>
      </w:r>
      <w:r w:rsidRPr="006304A8">
        <w:rPr>
          <w:noProof/>
          <w:vertAlign w:val="subscript"/>
        </w:rPr>
        <w:t>a</w:t>
      </w:r>
      <w:proofErr w:type="spellEnd"/>
      <w:r w:rsidRPr="00F30E3E">
        <w:t xml:space="preserve">) mainly depends on the irrigation method and the level of farmer discipline. </w:t>
      </w:r>
      <w:r>
        <w:t xml:space="preserve">According to </w:t>
      </w:r>
      <w:r w:rsidRPr="00110AD5">
        <w:t xml:space="preserve">FAO Training Manual </w:t>
      </w:r>
      <w:r w:rsidRPr="006304A8">
        <w:rPr>
          <w:noProof/>
        </w:rPr>
        <w:t>4</w:t>
      </w:r>
      <w:r>
        <w:t xml:space="preserve"> s</w:t>
      </w:r>
      <w:r w:rsidRPr="00F30E3E">
        <w:t xml:space="preserve">ome indicative values of the average </w:t>
      </w:r>
      <w:r w:rsidRPr="00D012A7">
        <w:t>field application efficiency (</w:t>
      </w:r>
      <w:proofErr w:type="spellStart"/>
      <w:r w:rsidRPr="006304A8">
        <w:rPr>
          <w:noProof/>
        </w:rPr>
        <w:t>e</w:t>
      </w:r>
      <w:r w:rsidRPr="006304A8">
        <w:rPr>
          <w:noProof/>
          <w:vertAlign w:val="subscript"/>
        </w:rPr>
        <w:t>a</w:t>
      </w:r>
      <w:proofErr w:type="spellEnd"/>
      <w:r w:rsidRPr="00D012A7">
        <w:t xml:space="preserve">) are given in Table </w:t>
      </w:r>
      <w:r w:rsidR="005536ED" w:rsidRPr="00D012A7">
        <w:t>6</w:t>
      </w:r>
      <w:r w:rsidRPr="00D012A7">
        <w:t>-2.</w:t>
      </w:r>
    </w:p>
    <w:p w:rsidR="005F76D1" w:rsidRPr="00F30E3E" w:rsidRDefault="005F76D1" w:rsidP="005F76D1"/>
    <w:p w:rsidR="005F76D1" w:rsidRDefault="009B692C" w:rsidP="009B692C">
      <w:pPr>
        <w:pStyle w:val="Caption"/>
      </w:pPr>
      <w:bookmarkStart w:id="64" w:name="_Toc531616175"/>
      <w:r>
        <w:t xml:space="preserve">Table </w:t>
      </w:r>
      <w:r w:rsidR="002828E0">
        <w:fldChar w:fldCharType="begin"/>
      </w:r>
      <w:r w:rsidR="002828E0">
        <w:instrText xml:space="preserve"> STYLEREF 1 \s </w:instrText>
      </w:r>
      <w:r w:rsidR="002828E0">
        <w:fldChar w:fldCharType="separate"/>
      </w:r>
      <w:r w:rsidR="00EF7EB1">
        <w:rPr>
          <w:noProof/>
        </w:rPr>
        <w:t>6</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2</w:t>
      </w:r>
      <w:r w:rsidR="002828E0">
        <w:rPr>
          <w:noProof/>
        </w:rPr>
        <w:fldChar w:fldCharType="end"/>
      </w:r>
      <w:r>
        <w:t xml:space="preserve">: </w:t>
      </w:r>
      <w:r w:rsidRPr="006304A8">
        <w:rPr>
          <w:noProof/>
        </w:rPr>
        <w:t>Indicative</w:t>
      </w:r>
      <w:r w:rsidRPr="00EB0726">
        <w:t xml:space="preserve"> value of field application efficiency</w:t>
      </w:r>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150"/>
      </w:tblGrid>
      <w:tr w:rsidR="00883C2C" w:rsidRPr="009B692C" w:rsidTr="00BE6F6E">
        <w:tc>
          <w:tcPr>
            <w:tcW w:w="3870" w:type="dxa"/>
            <w:shd w:val="clear" w:color="auto" w:fill="E5B8B7"/>
          </w:tcPr>
          <w:p w:rsidR="00883C2C" w:rsidRPr="009B692C" w:rsidRDefault="00883C2C" w:rsidP="00DA3D9F">
            <w:pPr>
              <w:widowControl w:val="0"/>
              <w:rPr>
                <w:b/>
                <w:sz w:val="20"/>
                <w:szCs w:val="20"/>
              </w:rPr>
            </w:pPr>
            <w:r w:rsidRPr="009B692C">
              <w:rPr>
                <w:b/>
                <w:sz w:val="20"/>
                <w:szCs w:val="20"/>
              </w:rPr>
              <w:t>Irrigation method</w:t>
            </w:r>
          </w:p>
        </w:tc>
        <w:tc>
          <w:tcPr>
            <w:tcW w:w="3150" w:type="dxa"/>
            <w:shd w:val="clear" w:color="auto" w:fill="E5B8B7"/>
          </w:tcPr>
          <w:p w:rsidR="00883C2C" w:rsidRPr="009B692C" w:rsidRDefault="00883C2C" w:rsidP="00DA3D9F">
            <w:pPr>
              <w:widowControl w:val="0"/>
              <w:rPr>
                <w:b/>
                <w:sz w:val="20"/>
                <w:szCs w:val="20"/>
              </w:rPr>
            </w:pPr>
            <w:r w:rsidRPr="009B692C">
              <w:rPr>
                <w:b/>
                <w:sz w:val="20"/>
                <w:szCs w:val="20"/>
              </w:rPr>
              <w:t>Field application Efficiency (%)</w:t>
            </w:r>
          </w:p>
        </w:tc>
      </w:tr>
      <w:tr w:rsidR="00883C2C" w:rsidRPr="009B692C" w:rsidTr="009B692C">
        <w:tc>
          <w:tcPr>
            <w:tcW w:w="3870" w:type="dxa"/>
            <w:shd w:val="clear" w:color="auto" w:fill="auto"/>
          </w:tcPr>
          <w:p w:rsidR="00883C2C" w:rsidRPr="009B692C" w:rsidRDefault="00883C2C" w:rsidP="00DA3D9F">
            <w:pPr>
              <w:widowControl w:val="0"/>
              <w:rPr>
                <w:sz w:val="20"/>
                <w:szCs w:val="20"/>
              </w:rPr>
            </w:pPr>
            <w:r w:rsidRPr="009B692C">
              <w:rPr>
                <w:sz w:val="20"/>
                <w:szCs w:val="20"/>
              </w:rPr>
              <w:t>Surface irrigation (border, furrow, basin)</w:t>
            </w:r>
          </w:p>
        </w:tc>
        <w:tc>
          <w:tcPr>
            <w:tcW w:w="3150" w:type="dxa"/>
            <w:shd w:val="clear" w:color="auto" w:fill="auto"/>
          </w:tcPr>
          <w:p w:rsidR="00883C2C" w:rsidRPr="009B692C" w:rsidRDefault="00883C2C" w:rsidP="00DA3D9F">
            <w:pPr>
              <w:widowControl w:val="0"/>
              <w:rPr>
                <w:sz w:val="20"/>
                <w:szCs w:val="20"/>
              </w:rPr>
            </w:pPr>
            <w:r w:rsidRPr="009B692C">
              <w:rPr>
                <w:sz w:val="20"/>
                <w:szCs w:val="20"/>
              </w:rPr>
              <w:t>60</w:t>
            </w:r>
          </w:p>
        </w:tc>
      </w:tr>
      <w:tr w:rsidR="00883C2C" w:rsidRPr="009B692C" w:rsidTr="009B692C">
        <w:tc>
          <w:tcPr>
            <w:tcW w:w="3870" w:type="dxa"/>
            <w:shd w:val="clear" w:color="auto" w:fill="auto"/>
          </w:tcPr>
          <w:p w:rsidR="00883C2C" w:rsidRPr="009B692C" w:rsidRDefault="00883C2C" w:rsidP="00DA3D9F">
            <w:pPr>
              <w:widowControl w:val="0"/>
              <w:rPr>
                <w:sz w:val="20"/>
                <w:szCs w:val="20"/>
              </w:rPr>
            </w:pPr>
            <w:r w:rsidRPr="009B692C">
              <w:rPr>
                <w:sz w:val="20"/>
                <w:szCs w:val="20"/>
              </w:rPr>
              <w:t>Sprinkler irrigation</w:t>
            </w:r>
          </w:p>
        </w:tc>
        <w:tc>
          <w:tcPr>
            <w:tcW w:w="3150" w:type="dxa"/>
            <w:shd w:val="clear" w:color="auto" w:fill="auto"/>
          </w:tcPr>
          <w:p w:rsidR="00883C2C" w:rsidRPr="009B692C" w:rsidRDefault="00883C2C" w:rsidP="00DA3D9F">
            <w:pPr>
              <w:widowControl w:val="0"/>
              <w:rPr>
                <w:sz w:val="20"/>
                <w:szCs w:val="20"/>
              </w:rPr>
            </w:pPr>
            <w:r w:rsidRPr="009B692C">
              <w:rPr>
                <w:sz w:val="20"/>
                <w:szCs w:val="20"/>
              </w:rPr>
              <w:t>75</w:t>
            </w:r>
          </w:p>
        </w:tc>
      </w:tr>
      <w:tr w:rsidR="00883C2C" w:rsidRPr="009B692C" w:rsidTr="009B692C">
        <w:tc>
          <w:tcPr>
            <w:tcW w:w="3870" w:type="dxa"/>
            <w:shd w:val="clear" w:color="auto" w:fill="auto"/>
          </w:tcPr>
          <w:p w:rsidR="00883C2C" w:rsidRPr="009B692C" w:rsidRDefault="00883C2C" w:rsidP="00DA3D9F">
            <w:pPr>
              <w:widowControl w:val="0"/>
              <w:rPr>
                <w:sz w:val="20"/>
                <w:szCs w:val="20"/>
              </w:rPr>
            </w:pPr>
            <w:r w:rsidRPr="009B692C">
              <w:rPr>
                <w:sz w:val="20"/>
                <w:szCs w:val="20"/>
              </w:rPr>
              <w:t>Drip irrigation</w:t>
            </w:r>
          </w:p>
        </w:tc>
        <w:tc>
          <w:tcPr>
            <w:tcW w:w="3150" w:type="dxa"/>
            <w:shd w:val="clear" w:color="auto" w:fill="auto"/>
          </w:tcPr>
          <w:p w:rsidR="00883C2C" w:rsidRPr="009B692C" w:rsidRDefault="00883C2C" w:rsidP="00DA3D9F">
            <w:pPr>
              <w:widowControl w:val="0"/>
              <w:rPr>
                <w:sz w:val="20"/>
                <w:szCs w:val="20"/>
              </w:rPr>
            </w:pPr>
            <w:r w:rsidRPr="009B692C">
              <w:rPr>
                <w:sz w:val="20"/>
                <w:szCs w:val="20"/>
              </w:rPr>
              <w:t>90</w:t>
            </w:r>
          </w:p>
        </w:tc>
      </w:tr>
    </w:tbl>
    <w:p w:rsidR="00883C2C" w:rsidRDefault="00883C2C" w:rsidP="00883C2C"/>
    <w:p w:rsidR="005F76D1" w:rsidRDefault="005F76D1" w:rsidP="005F76D1">
      <w:pPr>
        <w:rPr>
          <w:lang w:eastAsia="ja-JP"/>
        </w:rPr>
      </w:pPr>
      <w:r w:rsidRPr="00BC4B98">
        <w:rPr>
          <w:lang w:eastAsia="ja-JP"/>
        </w:rPr>
        <w:t xml:space="preserve">A scheme </w:t>
      </w:r>
      <w:r>
        <w:rPr>
          <w:lang w:eastAsia="ja-JP"/>
        </w:rPr>
        <w:t xml:space="preserve">overall </w:t>
      </w:r>
      <w:r w:rsidRPr="00BC4B98">
        <w:rPr>
          <w:lang w:eastAsia="ja-JP"/>
        </w:rPr>
        <w:t>irrigation efficiency of 50-60% is good; 40% is reasonable, while a scheme Irrigation efficiency</w:t>
      </w:r>
      <w:r w:rsidRPr="00BC4B98">
        <w:rPr>
          <w:color w:val="000000"/>
        </w:rPr>
        <w:t xml:space="preserve"> </w:t>
      </w:r>
      <w:r w:rsidRPr="00BC4B98">
        <w:rPr>
          <w:lang w:eastAsia="ja-JP"/>
        </w:rPr>
        <w:t>of 20-30% is poor.</w:t>
      </w:r>
    </w:p>
    <w:p w:rsidR="005F76D1" w:rsidRDefault="005F76D1" w:rsidP="005F76D1">
      <w:pPr>
        <w:rPr>
          <w:lang w:eastAsia="ja-JP"/>
        </w:rPr>
      </w:pPr>
    </w:p>
    <w:p w:rsidR="005F76D1" w:rsidRPr="003C5BEA" w:rsidRDefault="005F76D1" w:rsidP="005F76D1">
      <w:r w:rsidRPr="003C5BEA">
        <w:t xml:space="preserve">Surface irrigation is mostly adapted in farmer managed SSI schemes. It is the application of water by gravity flow to the surface of the field. Either the entire field is flooded (basin irrigation) or the water is fed into small channels (furrows) or strips of land (borders). </w:t>
      </w:r>
    </w:p>
    <w:p w:rsidR="005F76D1" w:rsidRPr="003C5BEA" w:rsidRDefault="005F76D1" w:rsidP="005F76D1"/>
    <w:p w:rsidR="005F76D1" w:rsidRPr="004915EE" w:rsidRDefault="005F76D1" w:rsidP="005F76D1">
      <w:r w:rsidRPr="004915EE">
        <w:t xml:space="preserve">The selection of the method of irrigation depends on topography, crop factors, soil factors, level of technological advancement and economy. Whatever irrigation method is being chosen, its purpose is always to attain a better crop and a higher yield. Therefore proper design, construction </w:t>
      </w:r>
      <w:r w:rsidRPr="006304A8">
        <w:rPr>
          <w:noProof/>
        </w:rPr>
        <w:t>and</w:t>
      </w:r>
      <w:r w:rsidRPr="004915EE">
        <w:t xml:space="preserve"> irrigation practice </w:t>
      </w:r>
      <w:r w:rsidRPr="006304A8">
        <w:rPr>
          <w:noProof/>
        </w:rPr>
        <w:t>are</w:t>
      </w:r>
      <w:r w:rsidRPr="004915EE">
        <w:t xml:space="preserve"> of utmost importance.</w:t>
      </w:r>
    </w:p>
    <w:p w:rsidR="005F76D1" w:rsidRDefault="005F76D1" w:rsidP="005F76D1"/>
    <w:p w:rsidR="005F76D1" w:rsidRPr="00BC4B98" w:rsidRDefault="005F76D1" w:rsidP="005F76D1">
      <w:r w:rsidRPr="00BC4B98">
        <w:t>Maintenance, the after-care of</w:t>
      </w:r>
      <w:r>
        <w:t xml:space="preserve"> the system to keep </w:t>
      </w:r>
      <w:r w:rsidRPr="006304A8">
        <w:rPr>
          <w:noProof/>
        </w:rPr>
        <w:t>it</w:t>
      </w:r>
      <w:r>
        <w:t xml:space="preserve"> functionality</w:t>
      </w:r>
      <w:r w:rsidRPr="00BC4B98">
        <w:t xml:space="preserve">, is often neglected. This always results in lower irrigation efficiency and thus less benefit from the irrigation system. </w:t>
      </w:r>
      <w:r>
        <w:t xml:space="preserve">For further details regarding the choice of irrigation methods </w:t>
      </w:r>
      <w:r w:rsidRPr="00110AD5">
        <w:t>FAO training manual-5</w:t>
      </w:r>
      <w:r>
        <w:t xml:space="preserve"> can be referred for further readings.</w:t>
      </w:r>
    </w:p>
    <w:p w:rsidR="0012720B" w:rsidRPr="0012720B" w:rsidRDefault="00F55AD8" w:rsidP="009B692C">
      <w:pPr>
        <w:pStyle w:val="Heading2"/>
      </w:pPr>
      <w:bookmarkStart w:id="65" w:name="_Toc531654935"/>
      <w:r w:rsidRPr="0012720B">
        <w:lastRenderedPageBreak/>
        <w:t>irrigation duty</w:t>
      </w:r>
      <w:bookmarkEnd w:id="65"/>
    </w:p>
    <w:p w:rsidR="0012720B" w:rsidRPr="006C4971" w:rsidRDefault="0012720B" w:rsidP="0012720B">
      <w:r w:rsidRPr="006C4971">
        <w:t>Irrigation duty is irrigation water requirement expressed as the per hectare water need of multiple crops over the command area. Thus it is Gross Irrigation Requirement divided by the command area. It can be given in mm depth of water /ha, m</w:t>
      </w:r>
      <w:r w:rsidRPr="006C4971">
        <w:rPr>
          <w:vertAlign w:val="superscript"/>
        </w:rPr>
        <w:t>3</w:t>
      </w:r>
      <w:r w:rsidRPr="006C4971">
        <w:t xml:space="preserve"> volume of water/ha or liters per second discharge /ha. It is often given as liter per second per hectare of water. </w:t>
      </w:r>
    </w:p>
    <w:p w:rsidR="0012720B" w:rsidRPr="006C4971" w:rsidRDefault="0012720B" w:rsidP="00F55AD8">
      <w:pPr>
        <w:spacing w:line="240" w:lineRule="auto"/>
      </w:pPr>
      <w:r w:rsidRPr="006C4971">
        <w:t xml:space="preserve"> </w:t>
      </w:r>
    </w:p>
    <w:p w:rsidR="0012720B" w:rsidRPr="006C4971" w:rsidRDefault="0012720B" w:rsidP="0012720B">
      <w:pPr>
        <w:autoSpaceDE w:val="0"/>
        <w:autoSpaceDN w:val="0"/>
        <w:adjustRightInd w:val="0"/>
      </w:pPr>
      <w:r w:rsidRPr="006C4971">
        <w:t xml:space="preserve">In the previous sections, it has been explained how to determine the irrigation depth of each irrigation application (in mm) and the interval between two irrigation applications (in days). From these figures it is, however, not easy to visualize the flow rate of Irrigation water to a unit area of irrigation, for example flow rate to one hectare of land. A "rule of thumb" is given to convert an irrigation depth into a continuous water flow to given area of land. </w:t>
      </w:r>
    </w:p>
    <w:p w:rsidR="0012720B" w:rsidRPr="006C4971" w:rsidRDefault="0012720B" w:rsidP="00F55AD8">
      <w:pPr>
        <w:autoSpaceDE w:val="0"/>
        <w:autoSpaceDN w:val="0"/>
        <w:adjustRightInd w:val="0"/>
        <w:spacing w:line="240" w:lineRule="auto"/>
      </w:pPr>
    </w:p>
    <w:p w:rsidR="0012720B" w:rsidRDefault="0012720B" w:rsidP="0012720B">
      <w:pPr>
        <w:autoSpaceDE w:val="0"/>
        <w:autoSpaceDN w:val="0"/>
        <w:adjustRightInd w:val="0"/>
      </w:pPr>
      <w:r w:rsidRPr="006C4971">
        <w:t xml:space="preserve">Discharge (flow rate) is Volume of water conveyed per unit of time. For given irrigation depth, volume of water is the depth of irrigation times the area of land. Thus flow rate is the volume of water divided by the time (duration) of irrigation. If irrigation duration of one irrigation event over 1ha is 24hours or 1day then the flow rate per hectare is computed as follows. For </w:t>
      </w:r>
      <w:r w:rsidRPr="006304A8">
        <w:rPr>
          <w:noProof/>
        </w:rPr>
        <w:t>instance</w:t>
      </w:r>
      <w:r w:rsidRPr="006C4971">
        <w:t xml:space="preserve"> 8.64 mm/day irrigation application will be:</w:t>
      </w:r>
    </w:p>
    <w:p w:rsidR="0012720B" w:rsidRPr="006C4971" w:rsidRDefault="0012720B" w:rsidP="00F55AD8">
      <w:pPr>
        <w:autoSpaceDE w:val="0"/>
        <w:autoSpaceDN w:val="0"/>
        <w:adjustRightInd w:val="0"/>
        <w:spacing w:line="240" w:lineRule="auto"/>
      </w:pPr>
    </w:p>
    <w:p w:rsidR="0012720B" w:rsidRPr="006C4971" w:rsidRDefault="0012720B" w:rsidP="00F55AD8">
      <w:pPr>
        <w:autoSpaceDE w:val="0"/>
        <w:autoSpaceDN w:val="0"/>
        <w:adjustRightInd w:val="0"/>
        <w:spacing w:line="240" w:lineRule="auto"/>
      </w:pPr>
      <w:r w:rsidRPr="006C4971">
        <w:t xml:space="preserve">Q= </w:t>
      </w:r>
      <w:r w:rsidRPr="006C4971">
        <w:tab/>
        <w:t xml:space="preserve"> </w:t>
      </w:r>
      <w:r w:rsidRPr="006C4971">
        <w:rPr>
          <w:u w:val="single"/>
        </w:rPr>
        <w:t>10,000 m</w:t>
      </w:r>
      <w:r w:rsidRPr="006C4971">
        <w:rPr>
          <w:u w:val="single"/>
          <w:vertAlign w:val="superscript"/>
        </w:rPr>
        <w:t>2</w:t>
      </w:r>
      <w:r w:rsidRPr="006C4971">
        <w:rPr>
          <w:u w:val="single"/>
        </w:rPr>
        <w:t>/ha * 8.64 mm/day</w:t>
      </w:r>
      <w:r w:rsidRPr="004915EE">
        <w:rPr>
          <w:u w:val="single"/>
        </w:rPr>
        <w:t xml:space="preserve">   </w:t>
      </w:r>
      <w:r w:rsidRPr="006C4971">
        <w:t xml:space="preserve"> </w:t>
      </w:r>
      <w:r w:rsidR="004915EE">
        <w:t xml:space="preserve"> </w:t>
      </w:r>
      <w:r w:rsidRPr="006C4971">
        <w:t>=0.001m</w:t>
      </w:r>
      <w:r w:rsidRPr="006C4971">
        <w:rPr>
          <w:vertAlign w:val="superscript"/>
        </w:rPr>
        <w:t>3</w:t>
      </w:r>
      <w:r w:rsidRPr="006C4971">
        <w:t xml:space="preserve">/sec/ha =1.0 liter/sec/ha. </w:t>
      </w:r>
    </w:p>
    <w:p w:rsidR="0012720B" w:rsidRPr="006C4971" w:rsidRDefault="0012720B" w:rsidP="00F55AD8">
      <w:pPr>
        <w:autoSpaceDE w:val="0"/>
        <w:autoSpaceDN w:val="0"/>
        <w:adjustRightInd w:val="0"/>
        <w:spacing w:line="240" w:lineRule="auto"/>
      </w:pPr>
      <w:r w:rsidRPr="006C4971">
        <w:tab/>
        <w:t xml:space="preserve"> 1000*24 </w:t>
      </w:r>
      <w:proofErr w:type="spellStart"/>
      <w:r w:rsidRPr="006C4971">
        <w:t>hr</w:t>
      </w:r>
      <w:proofErr w:type="spellEnd"/>
      <w:r w:rsidRPr="006C4971">
        <w:t>/day x 3600 seconds/</w:t>
      </w:r>
      <w:proofErr w:type="spellStart"/>
      <w:r w:rsidRPr="006C4971">
        <w:t>hr</w:t>
      </w:r>
      <w:proofErr w:type="spellEnd"/>
      <w:r w:rsidRPr="006C4971">
        <w:tab/>
      </w:r>
      <w:r w:rsidRPr="006C4971">
        <w:tab/>
      </w:r>
    </w:p>
    <w:p w:rsidR="0012720B" w:rsidRDefault="0012720B" w:rsidP="00F55AD8">
      <w:pPr>
        <w:autoSpaceDE w:val="0"/>
        <w:autoSpaceDN w:val="0"/>
        <w:adjustRightInd w:val="0"/>
        <w:spacing w:line="240" w:lineRule="auto"/>
      </w:pPr>
    </w:p>
    <w:p w:rsidR="0012720B" w:rsidRDefault="0012720B" w:rsidP="0012720B">
      <w:pPr>
        <w:autoSpaceDE w:val="0"/>
        <w:autoSpaceDN w:val="0"/>
        <w:adjustRightInd w:val="0"/>
      </w:pPr>
      <w:r w:rsidRPr="006C4971">
        <w:t xml:space="preserve">In other words, an irrigation application of 8.64 mm per day corresponds to a continuous water flow of one liter per second per hectare. </w:t>
      </w:r>
    </w:p>
    <w:p w:rsidR="00DF067B" w:rsidRPr="005F76D1" w:rsidRDefault="00F55AD8" w:rsidP="009B692C">
      <w:pPr>
        <w:pStyle w:val="Heading2"/>
      </w:pPr>
      <w:bookmarkStart w:id="66" w:name="_Toc531654936"/>
      <w:r w:rsidRPr="005F76D1">
        <w:t>irrigation intervals</w:t>
      </w:r>
      <w:bookmarkEnd w:id="66"/>
    </w:p>
    <w:p w:rsidR="00DF067B" w:rsidRPr="007B53CE" w:rsidRDefault="00DF067B" w:rsidP="00DF067B">
      <w:pPr>
        <w:rPr>
          <w:kern w:val="2"/>
          <w:lang w:eastAsia="ja-JP"/>
        </w:rPr>
      </w:pPr>
      <w:r w:rsidRPr="007B53CE">
        <w:rPr>
          <w:kern w:val="2"/>
          <w:lang w:eastAsia="ja-JP"/>
        </w:rPr>
        <w:t xml:space="preserve">Understanding the basic concept of Soil-plant-water and atmosphere relation is </w:t>
      </w:r>
      <w:r w:rsidRPr="006304A8">
        <w:rPr>
          <w:noProof/>
          <w:kern w:val="2"/>
          <w:lang w:eastAsia="ja-JP"/>
        </w:rPr>
        <w:t>critical</w:t>
      </w:r>
      <w:r w:rsidRPr="007B53CE">
        <w:rPr>
          <w:kern w:val="2"/>
          <w:lang w:eastAsia="ja-JP"/>
        </w:rPr>
        <w:t xml:space="preserve"> component in proper planning and management of irrigated agriculture. The crop type, variety </w:t>
      </w:r>
      <w:r w:rsidRPr="006304A8">
        <w:rPr>
          <w:noProof/>
          <w:kern w:val="2"/>
          <w:lang w:eastAsia="ja-JP"/>
        </w:rPr>
        <w:t>and</w:t>
      </w:r>
      <w:r w:rsidRPr="007B53CE">
        <w:rPr>
          <w:kern w:val="2"/>
          <w:lang w:eastAsia="ja-JP"/>
        </w:rPr>
        <w:t xml:space="preserve"> development stage should be considered when assessing the evapotranspiration from crops grown in large, well-managed fields. Differences in resistance to transpiration, crop height, crop roughness, reflection, ground cover and crop rooting characteristics result in different ET levels in different types of crops under identical environmental conditions</w:t>
      </w:r>
      <w:r w:rsidRPr="006304A8">
        <w:rPr>
          <w:noProof/>
          <w:kern w:val="2"/>
          <w:lang w:eastAsia="ja-JP"/>
        </w:rPr>
        <w:t>..</w:t>
      </w:r>
    </w:p>
    <w:p w:rsidR="00DF067B" w:rsidRPr="007B53CE" w:rsidRDefault="00DF067B" w:rsidP="00F55AD8">
      <w:pPr>
        <w:spacing w:line="240" w:lineRule="auto"/>
        <w:rPr>
          <w:kern w:val="2"/>
          <w:lang w:eastAsia="ja-JP"/>
        </w:rPr>
      </w:pPr>
    </w:p>
    <w:p w:rsidR="00DF067B" w:rsidRDefault="00DF067B" w:rsidP="00DF067B">
      <w:pPr>
        <w:rPr>
          <w:kern w:val="2"/>
          <w:lang w:eastAsia="ja-JP"/>
        </w:rPr>
      </w:pPr>
      <w:r w:rsidRPr="007B53CE">
        <w:rPr>
          <w:kern w:val="2"/>
          <w:lang w:eastAsia="ja-JP"/>
        </w:rPr>
        <w:t>Factors such as soil salinity, poor land fertility and limited application of fertilizers, the presence of hard or impenetrable soil horizons, the absence of control of diseases and pests and poor soil management may limit the crop development and reduce the evapotranspiration.</w:t>
      </w:r>
    </w:p>
    <w:p w:rsidR="002B4E0F" w:rsidRDefault="001E4BFA" w:rsidP="00F55AD8">
      <w:pPr>
        <w:spacing w:line="240" w:lineRule="auto"/>
        <w:jc w:val="center"/>
        <w:rPr>
          <w:szCs w:val="21"/>
        </w:rPr>
      </w:pPr>
      <w:r>
        <w:rPr>
          <w:noProof/>
          <w:szCs w:val="21"/>
        </w:rPr>
        <w:drawing>
          <wp:inline distT="0" distB="0" distL="0" distR="0" wp14:anchorId="2DE352B5" wp14:editId="04E8C6BE">
            <wp:extent cx="5584371" cy="2214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4903" cy="2214574"/>
                    </a:xfrm>
                    <a:prstGeom prst="rect">
                      <a:avLst/>
                    </a:prstGeom>
                    <a:noFill/>
                    <a:ln>
                      <a:noFill/>
                    </a:ln>
                  </pic:spPr>
                </pic:pic>
              </a:graphicData>
            </a:graphic>
          </wp:inline>
        </w:drawing>
      </w:r>
    </w:p>
    <w:p w:rsidR="002B4E0F" w:rsidRDefault="009B692C" w:rsidP="00F55AD8">
      <w:pPr>
        <w:pStyle w:val="Caption"/>
        <w:jc w:val="center"/>
      </w:pPr>
      <w:bookmarkStart w:id="67" w:name="_Toc531616208"/>
      <w:r>
        <w:t xml:space="preserve">Figure </w:t>
      </w:r>
      <w:r w:rsidR="002828E0">
        <w:fldChar w:fldCharType="begin"/>
      </w:r>
      <w:r w:rsidR="002828E0">
        <w:instrText xml:space="preserve"> STYLEREF 1 \s </w:instrText>
      </w:r>
      <w:r w:rsidR="002828E0">
        <w:fldChar w:fldCharType="separate"/>
      </w:r>
      <w:r w:rsidR="00EF7EB1">
        <w:rPr>
          <w:noProof/>
        </w:rPr>
        <w:t>6</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w:t>
      </w:r>
      <w:r w:rsidRPr="00914BDE">
        <w:t xml:space="preserve"> Situation of </w:t>
      </w:r>
      <w:r w:rsidRPr="006304A8">
        <w:rPr>
          <w:noProof/>
        </w:rPr>
        <w:t>plant</w:t>
      </w:r>
      <w:r w:rsidRPr="00914BDE">
        <w:t xml:space="preserve"> under no irrigation or rain</w:t>
      </w:r>
      <w:bookmarkEnd w:id="67"/>
    </w:p>
    <w:p w:rsidR="002B4E0F" w:rsidRPr="00EC3E86" w:rsidRDefault="002B4E0F" w:rsidP="002B4E0F">
      <w:r w:rsidRPr="00EC3E86">
        <w:lastRenderedPageBreak/>
        <w:t xml:space="preserve">In Figure </w:t>
      </w:r>
      <w:r w:rsidR="004915EE" w:rsidRPr="00EC3E86">
        <w:t>6-1</w:t>
      </w:r>
      <w:r w:rsidRPr="00EC3E86">
        <w:t xml:space="preserve"> it can be seen that, on this soil, the plants start to suffer after approximately one week. Irrigation water should be given before this happens, in order to allow for optimal production. In </w:t>
      </w:r>
      <w:r w:rsidRPr="006304A8">
        <w:rPr>
          <w:noProof/>
        </w:rPr>
        <w:t>general</w:t>
      </w:r>
      <w:r w:rsidRPr="00EC3E86">
        <w:t xml:space="preserve"> this means that irrigation should at the latest take place when approximately half of the available water content of the root zone has been used by the plants. When, for example (Figure </w:t>
      </w:r>
      <w:r w:rsidR="004915EE" w:rsidRPr="00EC3E86">
        <w:t>6</w:t>
      </w:r>
      <w:r w:rsidRPr="00EC3E86">
        <w:t>-</w:t>
      </w:r>
      <w:r w:rsidR="004915EE" w:rsidRPr="00EC3E86">
        <w:t>2</w:t>
      </w:r>
      <w:r w:rsidRPr="00EC3E86">
        <w:t>), irrigation water is given on day 5, on day 9, on day 13, etc., the plants will not suffer from water shortage.</w:t>
      </w:r>
    </w:p>
    <w:p w:rsidR="002B4E0F" w:rsidRDefault="001E4BFA" w:rsidP="007825B2">
      <w:pPr>
        <w:autoSpaceDE w:val="0"/>
        <w:autoSpaceDN w:val="0"/>
        <w:adjustRightInd w:val="0"/>
        <w:jc w:val="center"/>
        <w:rPr>
          <w:rFonts w:ascii="Times New Roman" w:hAnsi="Times New Roman"/>
          <w:szCs w:val="21"/>
        </w:rPr>
      </w:pPr>
      <w:r>
        <w:rPr>
          <w:rFonts w:ascii="Times New Roman" w:hAnsi="Times New Roman"/>
          <w:noProof/>
          <w:szCs w:val="21"/>
        </w:rPr>
        <w:drawing>
          <wp:inline distT="0" distB="0" distL="0" distR="0" wp14:anchorId="711D2A75" wp14:editId="06F2B6A1">
            <wp:extent cx="5798820"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8820" cy="2362200"/>
                    </a:xfrm>
                    <a:prstGeom prst="rect">
                      <a:avLst/>
                    </a:prstGeom>
                    <a:noFill/>
                    <a:ln>
                      <a:noFill/>
                    </a:ln>
                  </pic:spPr>
                </pic:pic>
              </a:graphicData>
            </a:graphic>
          </wp:inline>
        </w:drawing>
      </w:r>
    </w:p>
    <w:p w:rsidR="002B4E0F" w:rsidRDefault="002B4E0F" w:rsidP="007825B2">
      <w:pPr>
        <w:pStyle w:val="Caption"/>
        <w:jc w:val="center"/>
      </w:pPr>
      <w:bookmarkStart w:id="68" w:name="_Toc531616209"/>
      <w:r>
        <w:t xml:space="preserve">Figure </w:t>
      </w:r>
      <w:r w:rsidR="002828E0">
        <w:fldChar w:fldCharType="begin"/>
      </w:r>
      <w:r w:rsidR="002828E0">
        <w:instrText xml:space="preserve"> STYLEREF 1 \s </w:instrText>
      </w:r>
      <w:r w:rsidR="002828E0">
        <w:fldChar w:fldCharType="separate"/>
      </w:r>
      <w:r w:rsidR="00EF7EB1">
        <w:rPr>
          <w:noProof/>
        </w:rPr>
        <w:t>6</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2</w:t>
      </w:r>
      <w:r w:rsidR="002828E0">
        <w:rPr>
          <w:noProof/>
        </w:rPr>
        <w:fldChar w:fldCharType="end"/>
      </w:r>
      <w:r>
        <w:t>:</w:t>
      </w:r>
      <w:r w:rsidRPr="00365BD7">
        <w:t xml:space="preserve"> Irrigation application in intervals</w:t>
      </w:r>
      <w:bookmarkEnd w:id="68"/>
    </w:p>
    <w:p w:rsidR="002B4E0F" w:rsidRPr="009660FC" w:rsidRDefault="002B4E0F" w:rsidP="002B4E0F"/>
    <w:p w:rsidR="00F51AB2" w:rsidRDefault="00F51AB2" w:rsidP="00F51AB2">
      <w:r>
        <w:t>The amount of irrigation water which can be given during one irrigation application is however</w:t>
      </w:r>
      <w:r w:rsidRPr="009C7682">
        <w:t xml:space="preserve"> </w:t>
      </w:r>
      <w:r w:rsidRPr="009C7682">
        <w:rPr>
          <w:bCs/>
        </w:rPr>
        <w:t>limited</w:t>
      </w:r>
      <w:r>
        <w:rPr>
          <w:b/>
          <w:bCs/>
        </w:rPr>
        <w:t xml:space="preserve">. </w:t>
      </w:r>
      <w:r>
        <w:t xml:space="preserve">The </w:t>
      </w:r>
      <w:r w:rsidRPr="009C7682">
        <w:rPr>
          <w:bCs/>
        </w:rPr>
        <w:t>maximum amount</w:t>
      </w:r>
      <w:r>
        <w:rPr>
          <w:b/>
          <w:bCs/>
        </w:rPr>
        <w:t xml:space="preserve"> </w:t>
      </w:r>
      <w:r>
        <w:t xml:space="preserve">which can be given has to be determined and may be influenced </w:t>
      </w:r>
      <w:r w:rsidRPr="006304A8">
        <w:rPr>
          <w:noProof/>
        </w:rPr>
        <w:t>by:</w:t>
      </w:r>
      <w:r>
        <w:t xml:space="preserve"> The </w:t>
      </w:r>
      <w:r w:rsidRPr="00C120CC">
        <w:rPr>
          <w:b/>
          <w:i/>
        </w:rPr>
        <w:t>soil type</w:t>
      </w:r>
      <w:r>
        <w:t xml:space="preserve">, </w:t>
      </w:r>
      <w:r w:rsidRPr="00C120CC">
        <w:rPr>
          <w:b/>
          <w:i/>
        </w:rPr>
        <w:t>root depth</w:t>
      </w:r>
      <w:r>
        <w:t xml:space="preserve"> </w:t>
      </w:r>
      <w:r w:rsidRPr="006304A8">
        <w:rPr>
          <w:noProof/>
        </w:rPr>
        <w:t>and</w:t>
      </w:r>
      <w:r>
        <w:t xml:space="preserve"> </w:t>
      </w:r>
      <w:r w:rsidRPr="00C120CC">
        <w:rPr>
          <w:b/>
          <w:i/>
        </w:rPr>
        <w:t>irrigation method</w:t>
      </w:r>
      <w:r>
        <w:t>.</w:t>
      </w:r>
    </w:p>
    <w:p w:rsidR="00F51AB2" w:rsidRDefault="00F51AB2" w:rsidP="00F51AB2"/>
    <w:p w:rsidR="00F51AB2" w:rsidRDefault="00F51AB2" w:rsidP="00F51AB2">
      <w:r>
        <w:t xml:space="preserve">The </w:t>
      </w:r>
      <w:r w:rsidRPr="00C120CC">
        <w:rPr>
          <w:b/>
          <w:bCs/>
          <w:i/>
        </w:rPr>
        <w:t>soil type</w:t>
      </w:r>
      <w:r>
        <w:rPr>
          <w:b/>
          <w:bCs/>
        </w:rPr>
        <w:t xml:space="preserve"> </w:t>
      </w:r>
      <w:r>
        <w:t xml:space="preserve">influences the maximum amount of water which can be stored in the soil per meter depth for instant sand can store only a little water or, in other words, </w:t>
      </w:r>
      <w:r w:rsidRPr="006304A8">
        <w:rPr>
          <w:noProof/>
        </w:rPr>
        <w:t>sand</w:t>
      </w:r>
      <w:r>
        <w:t xml:space="preserve"> has low available water content. On sandy </w:t>
      </w:r>
      <w:r w:rsidRPr="006304A8">
        <w:rPr>
          <w:noProof/>
        </w:rPr>
        <w:t>soils</w:t>
      </w:r>
      <w:r>
        <w:t xml:space="preserve"> it will thus be necessary to irrigate frequently with a small amount of water. Clay has high available water content and hence on clayey soils larger amounts of water can be given less frequently.</w:t>
      </w:r>
    </w:p>
    <w:p w:rsidR="00F51AB2" w:rsidRDefault="00F51AB2" w:rsidP="00F51AB2"/>
    <w:p w:rsidR="00F51AB2" w:rsidRPr="002E4DAE" w:rsidRDefault="00F51AB2" w:rsidP="00F51AB2">
      <w:pPr>
        <w:pStyle w:val="Caption"/>
      </w:pPr>
      <w:bookmarkStart w:id="69" w:name="_Toc531616176"/>
      <w:r>
        <w:t xml:space="preserve">Table </w:t>
      </w:r>
      <w:r w:rsidR="002828E0">
        <w:fldChar w:fldCharType="begin"/>
      </w:r>
      <w:r w:rsidR="002828E0">
        <w:instrText xml:space="preserve"> STYLEREF 1 \s </w:instrText>
      </w:r>
      <w:r w:rsidR="002828E0">
        <w:fldChar w:fldCharType="separate"/>
      </w:r>
      <w:r w:rsidR="00EF7EB1">
        <w:rPr>
          <w:noProof/>
        </w:rPr>
        <w:t>6</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3</w:t>
      </w:r>
      <w:r w:rsidR="002828E0">
        <w:rPr>
          <w:noProof/>
        </w:rPr>
        <w:fldChar w:fldCharType="end"/>
      </w:r>
      <w:r>
        <w:t>:</w:t>
      </w:r>
      <w:r w:rsidRPr="000879C3">
        <w:t xml:space="preserve"> Typical </w:t>
      </w:r>
      <w:r w:rsidR="007825B2" w:rsidRPr="000879C3">
        <w:t>values for the available water for different soil textures</w:t>
      </w:r>
      <w:bookmarkEnd w:id="69"/>
    </w:p>
    <w:tbl>
      <w:tblPr>
        <w:tblW w:w="0" w:type="auto"/>
        <w:tblInd w:w="108" w:type="dxa"/>
        <w:tblBorders>
          <w:top w:val="single" w:sz="8" w:space="0" w:color="0066FF"/>
          <w:left w:val="single" w:sz="8" w:space="0" w:color="0066FF"/>
          <w:bottom w:val="single" w:sz="8" w:space="0" w:color="0066FF"/>
          <w:right w:val="single" w:sz="8" w:space="0" w:color="0066FF"/>
          <w:insideH w:val="single" w:sz="8" w:space="0" w:color="0066FF"/>
          <w:insideV w:val="single" w:sz="8" w:space="0" w:color="0066FF"/>
        </w:tblBorders>
        <w:tblLook w:val="0000" w:firstRow="0" w:lastRow="0" w:firstColumn="0" w:lastColumn="0" w:noHBand="0" w:noVBand="0"/>
      </w:tblPr>
      <w:tblGrid>
        <w:gridCol w:w="1940"/>
        <w:gridCol w:w="2113"/>
        <w:gridCol w:w="2805"/>
        <w:gridCol w:w="2412"/>
      </w:tblGrid>
      <w:tr w:rsidR="00F51AB2" w:rsidRPr="009660FC" w:rsidTr="00110AD5">
        <w:trPr>
          <w:trHeight w:val="107"/>
        </w:trPr>
        <w:tc>
          <w:tcPr>
            <w:tcW w:w="1940" w:type="dxa"/>
            <w:vMerge w:val="restart"/>
            <w:shd w:val="clear" w:color="auto" w:fill="B2A1C7"/>
            <w:vAlign w:val="center"/>
          </w:tcPr>
          <w:p w:rsidR="00F51AB2" w:rsidRPr="009660FC" w:rsidRDefault="00F51AB2" w:rsidP="00F02242">
            <w:pPr>
              <w:jc w:val="center"/>
              <w:rPr>
                <w:b/>
                <w:sz w:val="20"/>
                <w:szCs w:val="28"/>
              </w:rPr>
            </w:pPr>
            <w:r w:rsidRPr="009660FC">
              <w:rPr>
                <w:b/>
                <w:sz w:val="20"/>
                <w:szCs w:val="28"/>
              </w:rPr>
              <w:t>Soil Type</w:t>
            </w:r>
          </w:p>
        </w:tc>
        <w:tc>
          <w:tcPr>
            <w:tcW w:w="2113" w:type="dxa"/>
            <w:vMerge w:val="restart"/>
            <w:shd w:val="clear" w:color="auto" w:fill="B2A1C7"/>
            <w:vAlign w:val="center"/>
          </w:tcPr>
          <w:p w:rsidR="00F51AB2" w:rsidRPr="009660FC" w:rsidRDefault="00F51AB2" w:rsidP="00F02242">
            <w:pPr>
              <w:jc w:val="center"/>
              <w:rPr>
                <w:b/>
                <w:sz w:val="20"/>
                <w:szCs w:val="28"/>
              </w:rPr>
            </w:pPr>
            <w:r w:rsidRPr="009660FC">
              <w:rPr>
                <w:b/>
                <w:sz w:val="20"/>
                <w:szCs w:val="28"/>
              </w:rPr>
              <w:t>Soil Texture</w:t>
            </w:r>
          </w:p>
        </w:tc>
        <w:tc>
          <w:tcPr>
            <w:tcW w:w="5217" w:type="dxa"/>
            <w:gridSpan w:val="2"/>
            <w:shd w:val="clear" w:color="auto" w:fill="B2A1C7"/>
            <w:vAlign w:val="center"/>
          </w:tcPr>
          <w:p w:rsidR="00F51AB2" w:rsidRPr="009660FC" w:rsidRDefault="00F51AB2" w:rsidP="00F02242">
            <w:pPr>
              <w:jc w:val="center"/>
              <w:rPr>
                <w:b/>
                <w:sz w:val="20"/>
                <w:szCs w:val="28"/>
              </w:rPr>
            </w:pPr>
            <w:r w:rsidRPr="009660FC">
              <w:rPr>
                <w:b/>
                <w:sz w:val="20"/>
                <w:szCs w:val="28"/>
              </w:rPr>
              <w:t>Available Water (AW)</w:t>
            </w:r>
          </w:p>
        </w:tc>
      </w:tr>
      <w:tr w:rsidR="00F51AB2" w:rsidRPr="009660FC" w:rsidTr="00110AD5">
        <w:trPr>
          <w:trHeight w:val="107"/>
        </w:trPr>
        <w:tc>
          <w:tcPr>
            <w:tcW w:w="1940" w:type="dxa"/>
            <w:vMerge/>
            <w:shd w:val="clear" w:color="auto" w:fill="B2A1C7"/>
            <w:vAlign w:val="center"/>
          </w:tcPr>
          <w:p w:rsidR="00F51AB2" w:rsidRPr="009660FC" w:rsidRDefault="00F51AB2" w:rsidP="00F02242">
            <w:pPr>
              <w:jc w:val="center"/>
              <w:rPr>
                <w:b/>
                <w:sz w:val="20"/>
                <w:szCs w:val="28"/>
              </w:rPr>
            </w:pPr>
          </w:p>
        </w:tc>
        <w:tc>
          <w:tcPr>
            <w:tcW w:w="2113" w:type="dxa"/>
            <w:vMerge/>
            <w:shd w:val="clear" w:color="auto" w:fill="B2A1C7"/>
            <w:vAlign w:val="center"/>
          </w:tcPr>
          <w:p w:rsidR="00F51AB2" w:rsidRPr="009660FC" w:rsidRDefault="00F51AB2" w:rsidP="00F02242">
            <w:pPr>
              <w:jc w:val="center"/>
              <w:rPr>
                <w:b/>
                <w:sz w:val="20"/>
                <w:szCs w:val="28"/>
              </w:rPr>
            </w:pPr>
          </w:p>
        </w:tc>
        <w:tc>
          <w:tcPr>
            <w:tcW w:w="2805" w:type="dxa"/>
            <w:shd w:val="clear" w:color="auto" w:fill="B2A1C7"/>
            <w:vAlign w:val="center"/>
          </w:tcPr>
          <w:p w:rsidR="00F51AB2" w:rsidRPr="009660FC" w:rsidRDefault="00F51AB2" w:rsidP="00F02242">
            <w:pPr>
              <w:jc w:val="center"/>
              <w:rPr>
                <w:b/>
                <w:sz w:val="20"/>
                <w:szCs w:val="28"/>
              </w:rPr>
            </w:pPr>
            <w:r w:rsidRPr="009660FC">
              <w:rPr>
                <w:b/>
                <w:sz w:val="20"/>
                <w:szCs w:val="28"/>
              </w:rPr>
              <w:t>mm/m</w:t>
            </w:r>
          </w:p>
        </w:tc>
        <w:tc>
          <w:tcPr>
            <w:tcW w:w="2412" w:type="dxa"/>
            <w:shd w:val="clear" w:color="auto" w:fill="B2A1C7"/>
            <w:vAlign w:val="center"/>
          </w:tcPr>
          <w:p w:rsidR="00F51AB2" w:rsidRPr="009660FC" w:rsidRDefault="00F51AB2" w:rsidP="00F02242">
            <w:pPr>
              <w:jc w:val="center"/>
              <w:rPr>
                <w:b/>
                <w:sz w:val="20"/>
                <w:szCs w:val="28"/>
              </w:rPr>
            </w:pPr>
            <w:r w:rsidRPr="009660FC">
              <w:rPr>
                <w:b/>
                <w:sz w:val="20"/>
                <w:szCs w:val="28"/>
              </w:rPr>
              <w:t>%</w:t>
            </w:r>
          </w:p>
        </w:tc>
      </w:tr>
      <w:tr w:rsidR="00F51AB2" w:rsidRPr="009660FC" w:rsidTr="00110AD5">
        <w:tc>
          <w:tcPr>
            <w:tcW w:w="1940" w:type="dxa"/>
          </w:tcPr>
          <w:p w:rsidR="00F51AB2" w:rsidRPr="009660FC" w:rsidRDefault="001E4BFA" w:rsidP="00F02242">
            <w:pPr>
              <w:jc w:val="left"/>
              <w:rPr>
                <w:sz w:val="20"/>
                <w:szCs w:val="28"/>
              </w:rPr>
            </w:pPr>
            <w:r>
              <w:rPr>
                <w:noProof/>
                <w:sz w:val="20"/>
                <w:szCs w:val="28"/>
              </w:rPr>
              <mc:AlternateContent>
                <mc:Choice Requires="wps">
                  <w:drawing>
                    <wp:anchor distT="0" distB="0" distL="114300" distR="114300" simplePos="0" relativeHeight="251667456" behindDoc="0" locked="0" layoutInCell="1" allowOverlap="1" wp14:anchorId="2854F629" wp14:editId="5E745B29">
                      <wp:simplePos x="0" y="0"/>
                      <wp:positionH relativeFrom="column">
                        <wp:posOffset>931545</wp:posOffset>
                      </wp:positionH>
                      <wp:positionV relativeFrom="paragraph">
                        <wp:posOffset>0</wp:posOffset>
                      </wp:positionV>
                      <wp:extent cx="0" cy="1354455"/>
                      <wp:effectExtent l="64770" t="9525" r="59055" b="26670"/>
                      <wp:wrapNone/>
                      <wp:docPr id="8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445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6" type="#_x0000_t32" style="position:absolute;margin-left:73.35pt;margin-top:0;width:0;height:10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6OOA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" strokecolor="red" strokeweight="1.5pt">
                      <v:stroke endarrow="block"/>
                    </v:shape>
                  </w:pict>
                </mc:Fallback>
              </mc:AlternateContent>
            </w:r>
            <w:r w:rsidR="00F51AB2" w:rsidRPr="009660FC">
              <w:rPr>
                <w:sz w:val="20"/>
                <w:szCs w:val="28"/>
              </w:rPr>
              <w:t>Heavy</w:t>
            </w:r>
          </w:p>
        </w:tc>
        <w:tc>
          <w:tcPr>
            <w:tcW w:w="2113" w:type="dxa"/>
          </w:tcPr>
          <w:p w:rsidR="00F51AB2" w:rsidRPr="009660FC" w:rsidRDefault="00F51AB2" w:rsidP="00F02242">
            <w:pPr>
              <w:rPr>
                <w:sz w:val="20"/>
                <w:szCs w:val="28"/>
              </w:rPr>
            </w:pPr>
            <w:r w:rsidRPr="009660FC">
              <w:rPr>
                <w:sz w:val="20"/>
                <w:szCs w:val="28"/>
              </w:rPr>
              <w:t>Clay</w:t>
            </w:r>
          </w:p>
        </w:tc>
        <w:tc>
          <w:tcPr>
            <w:tcW w:w="2805" w:type="dxa"/>
          </w:tcPr>
          <w:p w:rsidR="00F51AB2" w:rsidRPr="009660FC" w:rsidRDefault="00F51AB2" w:rsidP="00F02242">
            <w:pPr>
              <w:jc w:val="center"/>
              <w:rPr>
                <w:sz w:val="20"/>
                <w:szCs w:val="28"/>
              </w:rPr>
            </w:pPr>
            <w:r w:rsidRPr="009660FC">
              <w:rPr>
                <w:sz w:val="20"/>
                <w:szCs w:val="28"/>
              </w:rPr>
              <w:t>120-200</w:t>
            </w:r>
          </w:p>
        </w:tc>
        <w:tc>
          <w:tcPr>
            <w:tcW w:w="2412" w:type="dxa"/>
          </w:tcPr>
          <w:p w:rsidR="00F51AB2" w:rsidRPr="009660FC" w:rsidRDefault="00F51AB2" w:rsidP="00F02242">
            <w:pPr>
              <w:jc w:val="center"/>
              <w:rPr>
                <w:sz w:val="20"/>
                <w:szCs w:val="28"/>
              </w:rPr>
            </w:pPr>
            <w:r w:rsidRPr="009660FC">
              <w:rPr>
                <w:sz w:val="20"/>
                <w:szCs w:val="28"/>
              </w:rPr>
              <w:t>12-20</w:t>
            </w:r>
          </w:p>
        </w:tc>
      </w:tr>
      <w:tr w:rsidR="00F51AB2" w:rsidRPr="009660FC" w:rsidTr="00110AD5">
        <w:tc>
          <w:tcPr>
            <w:tcW w:w="1940" w:type="dxa"/>
          </w:tcPr>
          <w:p w:rsidR="00F51AB2" w:rsidRPr="009660FC" w:rsidRDefault="00F51AB2" w:rsidP="00F02242">
            <w:pPr>
              <w:jc w:val="left"/>
              <w:rPr>
                <w:sz w:val="20"/>
                <w:szCs w:val="28"/>
              </w:rPr>
            </w:pPr>
          </w:p>
        </w:tc>
        <w:tc>
          <w:tcPr>
            <w:tcW w:w="2113" w:type="dxa"/>
          </w:tcPr>
          <w:p w:rsidR="00F51AB2" w:rsidRPr="009660FC" w:rsidRDefault="00F51AB2" w:rsidP="00F02242">
            <w:pPr>
              <w:rPr>
                <w:sz w:val="20"/>
                <w:szCs w:val="28"/>
              </w:rPr>
            </w:pPr>
            <w:proofErr w:type="spellStart"/>
            <w:r w:rsidRPr="009660FC">
              <w:rPr>
                <w:sz w:val="20"/>
                <w:szCs w:val="28"/>
              </w:rPr>
              <w:t>Silty</w:t>
            </w:r>
            <w:proofErr w:type="spellEnd"/>
            <w:r w:rsidRPr="009660FC">
              <w:rPr>
                <w:sz w:val="20"/>
                <w:szCs w:val="28"/>
              </w:rPr>
              <w:t xml:space="preserve"> clay</w:t>
            </w:r>
          </w:p>
        </w:tc>
        <w:tc>
          <w:tcPr>
            <w:tcW w:w="2805" w:type="dxa"/>
          </w:tcPr>
          <w:p w:rsidR="00F51AB2" w:rsidRPr="009660FC" w:rsidRDefault="00F51AB2" w:rsidP="00F02242">
            <w:pPr>
              <w:jc w:val="center"/>
              <w:rPr>
                <w:sz w:val="20"/>
                <w:szCs w:val="28"/>
              </w:rPr>
            </w:pPr>
            <w:r w:rsidRPr="009660FC">
              <w:rPr>
                <w:sz w:val="20"/>
                <w:szCs w:val="28"/>
              </w:rPr>
              <w:t>130-190</w:t>
            </w:r>
          </w:p>
        </w:tc>
        <w:tc>
          <w:tcPr>
            <w:tcW w:w="2412" w:type="dxa"/>
          </w:tcPr>
          <w:p w:rsidR="00F51AB2" w:rsidRPr="009660FC" w:rsidRDefault="00F51AB2" w:rsidP="00F02242">
            <w:pPr>
              <w:jc w:val="center"/>
              <w:rPr>
                <w:sz w:val="20"/>
                <w:szCs w:val="28"/>
              </w:rPr>
            </w:pPr>
            <w:r w:rsidRPr="009660FC">
              <w:rPr>
                <w:sz w:val="20"/>
                <w:szCs w:val="28"/>
              </w:rPr>
              <w:t>13-19</w:t>
            </w:r>
          </w:p>
        </w:tc>
      </w:tr>
      <w:tr w:rsidR="00F51AB2" w:rsidRPr="009660FC" w:rsidTr="00110AD5">
        <w:tc>
          <w:tcPr>
            <w:tcW w:w="1940" w:type="dxa"/>
          </w:tcPr>
          <w:p w:rsidR="00F51AB2" w:rsidRPr="009660FC" w:rsidRDefault="00F51AB2" w:rsidP="00F02242">
            <w:pPr>
              <w:jc w:val="left"/>
              <w:rPr>
                <w:sz w:val="20"/>
                <w:szCs w:val="28"/>
              </w:rPr>
            </w:pPr>
          </w:p>
        </w:tc>
        <w:tc>
          <w:tcPr>
            <w:tcW w:w="2113" w:type="dxa"/>
          </w:tcPr>
          <w:p w:rsidR="00F51AB2" w:rsidRPr="009660FC" w:rsidRDefault="00F51AB2" w:rsidP="00F02242">
            <w:pPr>
              <w:rPr>
                <w:sz w:val="20"/>
                <w:szCs w:val="28"/>
              </w:rPr>
            </w:pPr>
            <w:proofErr w:type="spellStart"/>
            <w:r w:rsidRPr="009660FC">
              <w:rPr>
                <w:sz w:val="20"/>
                <w:szCs w:val="28"/>
              </w:rPr>
              <w:t>Silty</w:t>
            </w:r>
            <w:proofErr w:type="spellEnd"/>
            <w:r w:rsidRPr="009660FC">
              <w:rPr>
                <w:sz w:val="20"/>
                <w:szCs w:val="28"/>
              </w:rPr>
              <w:t xml:space="preserve"> clay loam</w:t>
            </w:r>
          </w:p>
        </w:tc>
        <w:tc>
          <w:tcPr>
            <w:tcW w:w="2805" w:type="dxa"/>
          </w:tcPr>
          <w:p w:rsidR="00F51AB2" w:rsidRPr="009660FC" w:rsidRDefault="00F51AB2" w:rsidP="00F02242">
            <w:pPr>
              <w:jc w:val="center"/>
              <w:rPr>
                <w:sz w:val="20"/>
                <w:szCs w:val="28"/>
              </w:rPr>
            </w:pPr>
            <w:r w:rsidRPr="009660FC">
              <w:rPr>
                <w:sz w:val="20"/>
                <w:szCs w:val="28"/>
              </w:rPr>
              <w:t>130-180</w:t>
            </w:r>
          </w:p>
        </w:tc>
        <w:tc>
          <w:tcPr>
            <w:tcW w:w="2412" w:type="dxa"/>
          </w:tcPr>
          <w:p w:rsidR="00F51AB2" w:rsidRPr="009660FC" w:rsidRDefault="00F51AB2" w:rsidP="00F02242">
            <w:pPr>
              <w:jc w:val="center"/>
              <w:rPr>
                <w:sz w:val="20"/>
                <w:szCs w:val="28"/>
              </w:rPr>
            </w:pPr>
            <w:r w:rsidRPr="009660FC">
              <w:rPr>
                <w:sz w:val="20"/>
                <w:szCs w:val="28"/>
              </w:rPr>
              <w:t>13-18</w:t>
            </w:r>
          </w:p>
        </w:tc>
      </w:tr>
      <w:tr w:rsidR="00F51AB2" w:rsidRPr="009660FC" w:rsidTr="00110AD5">
        <w:tc>
          <w:tcPr>
            <w:tcW w:w="1940" w:type="dxa"/>
          </w:tcPr>
          <w:p w:rsidR="00F51AB2" w:rsidRPr="009660FC" w:rsidRDefault="00F51AB2" w:rsidP="00F02242">
            <w:pPr>
              <w:jc w:val="left"/>
              <w:rPr>
                <w:sz w:val="20"/>
                <w:szCs w:val="28"/>
              </w:rPr>
            </w:pPr>
            <w:r w:rsidRPr="009660FC">
              <w:rPr>
                <w:sz w:val="20"/>
                <w:szCs w:val="28"/>
              </w:rPr>
              <w:t>Medium</w:t>
            </w:r>
          </w:p>
        </w:tc>
        <w:tc>
          <w:tcPr>
            <w:tcW w:w="2113" w:type="dxa"/>
          </w:tcPr>
          <w:p w:rsidR="00F51AB2" w:rsidRPr="009660FC" w:rsidRDefault="00F51AB2" w:rsidP="00F02242">
            <w:pPr>
              <w:rPr>
                <w:sz w:val="20"/>
                <w:szCs w:val="28"/>
              </w:rPr>
            </w:pPr>
            <w:proofErr w:type="spellStart"/>
            <w:r w:rsidRPr="009660FC">
              <w:rPr>
                <w:sz w:val="20"/>
                <w:szCs w:val="28"/>
              </w:rPr>
              <w:t>Silty</w:t>
            </w:r>
            <w:proofErr w:type="spellEnd"/>
            <w:r w:rsidRPr="009660FC">
              <w:rPr>
                <w:sz w:val="20"/>
                <w:szCs w:val="28"/>
              </w:rPr>
              <w:t xml:space="preserve"> loam</w:t>
            </w:r>
          </w:p>
        </w:tc>
        <w:tc>
          <w:tcPr>
            <w:tcW w:w="2805" w:type="dxa"/>
          </w:tcPr>
          <w:p w:rsidR="00F51AB2" w:rsidRPr="009660FC" w:rsidRDefault="00F51AB2" w:rsidP="00F02242">
            <w:pPr>
              <w:jc w:val="center"/>
              <w:rPr>
                <w:sz w:val="20"/>
                <w:szCs w:val="28"/>
              </w:rPr>
            </w:pPr>
            <w:r w:rsidRPr="009660FC">
              <w:rPr>
                <w:sz w:val="20"/>
                <w:szCs w:val="28"/>
              </w:rPr>
              <w:t>130-190</w:t>
            </w:r>
          </w:p>
        </w:tc>
        <w:tc>
          <w:tcPr>
            <w:tcW w:w="2412" w:type="dxa"/>
          </w:tcPr>
          <w:p w:rsidR="00F51AB2" w:rsidRPr="009660FC" w:rsidRDefault="00F51AB2" w:rsidP="00F02242">
            <w:pPr>
              <w:jc w:val="center"/>
              <w:rPr>
                <w:sz w:val="20"/>
                <w:szCs w:val="28"/>
              </w:rPr>
            </w:pPr>
            <w:r w:rsidRPr="009660FC">
              <w:rPr>
                <w:sz w:val="20"/>
                <w:szCs w:val="28"/>
              </w:rPr>
              <w:t>13-19</w:t>
            </w:r>
          </w:p>
        </w:tc>
      </w:tr>
      <w:tr w:rsidR="00F51AB2" w:rsidRPr="009660FC" w:rsidTr="00110AD5">
        <w:tc>
          <w:tcPr>
            <w:tcW w:w="1940" w:type="dxa"/>
          </w:tcPr>
          <w:p w:rsidR="00F51AB2" w:rsidRPr="009660FC" w:rsidRDefault="00F51AB2" w:rsidP="00F02242">
            <w:pPr>
              <w:jc w:val="left"/>
              <w:rPr>
                <w:sz w:val="20"/>
                <w:szCs w:val="28"/>
              </w:rPr>
            </w:pPr>
          </w:p>
        </w:tc>
        <w:tc>
          <w:tcPr>
            <w:tcW w:w="2113" w:type="dxa"/>
          </w:tcPr>
          <w:p w:rsidR="00F51AB2" w:rsidRPr="009660FC" w:rsidRDefault="00F51AB2" w:rsidP="00F02242">
            <w:pPr>
              <w:rPr>
                <w:sz w:val="20"/>
                <w:szCs w:val="28"/>
              </w:rPr>
            </w:pPr>
            <w:r w:rsidRPr="009660FC">
              <w:rPr>
                <w:sz w:val="20"/>
                <w:szCs w:val="28"/>
              </w:rPr>
              <w:t>Loam</w:t>
            </w:r>
          </w:p>
        </w:tc>
        <w:tc>
          <w:tcPr>
            <w:tcW w:w="2805" w:type="dxa"/>
          </w:tcPr>
          <w:p w:rsidR="00F51AB2" w:rsidRPr="009660FC" w:rsidRDefault="00F51AB2" w:rsidP="00F02242">
            <w:pPr>
              <w:jc w:val="center"/>
              <w:rPr>
                <w:sz w:val="20"/>
                <w:szCs w:val="28"/>
              </w:rPr>
            </w:pPr>
            <w:r w:rsidRPr="009660FC">
              <w:rPr>
                <w:sz w:val="20"/>
                <w:szCs w:val="28"/>
              </w:rPr>
              <w:t xml:space="preserve">130-180 </w:t>
            </w:r>
          </w:p>
        </w:tc>
        <w:tc>
          <w:tcPr>
            <w:tcW w:w="2412" w:type="dxa"/>
          </w:tcPr>
          <w:p w:rsidR="00F51AB2" w:rsidRPr="009660FC" w:rsidRDefault="00F51AB2" w:rsidP="00F02242">
            <w:pPr>
              <w:jc w:val="center"/>
              <w:rPr>
                <w:sz w:val="20"/>
                <w:szCs w:val="28"/>
              </w:rPr>
            </w:pPr>
            <w:r w:rsidRPr="009660FC">
              <w:rPr>
                <w:sz w:val="20"/>
                <w:szCs w:val="28"/>
              </w:rPr>
              <w:t>13-18</w:t>
            </w:r>
          </w:p>
        </w:tc>
      </w:tr>
      <w:tr w:rsidR="00F51AB2" w:rsidRPr="009660FC" w:rsidTr="00110AD5">
        <w:tc>
          <w:tcPr>
            <w:tcW w:w="1940" w:type="dxa"/>
          </w:tcPr>
          <w:p w:rsidR="00F51AB2" w:rsidRPr="009660FC" w:rsidRDefault="00F51AB2" w:rsidP="00F02242">
            <w:pPr>
              <w:jc w:val="left"/>
              <w:rPr>
                <w:sz w:val="20"/>
                <w:szCs w:val="28"/>
              </w:rPr>
            </w:pPr>
          </w:p>
        </w:tc>
        <w:tc>
          <w:tcPr>
            <w:tcW w:w="2113" w:type="dxa"/>
          </w:tcPr>
          <w:p w:rsidR="00F51AB2" w:rsidRPr="009660FC" w:rsidRDefault="00F51AB2" w:rsidP="00F02242">
            <w:pPr>
              <w:rPr>
                <w:sz w:val="20"/>
                <w:szCs w:val="28"/>
              </w:rPr>
            </w:pPr>
            <w:r w:rsidRPr="009660FC">
              <w:rPr>
                <w:sz w:val="20"/>
                <w:szCs w:val="28"/>
              </w:rPr>
              <w:t>Sandy loam</w:t>
            </w:r>
          </w:p>
        </w:tc>
        <w:tc>
          <w:tcPr>
            <w:tcW w:w="2805" w:type="dxa"/>
          </w:tcPr>
          <w:p w:rsidR="00F51AB2" w:rsidRPr="009660FC" w:rsidRDefault="00F51AB2" w:rsidP="00F02242">
            <w:pPr>
              <w:jc w:val="center"/>
              <w:rPr>
                <w:sz w:val="20"/>
                <w:szCs w:val="28"/>
              </w:rPr>
            </w:pPr>
            <w:r w:rsidRPr="009660FC">
              <w:rPr>
                <w:sz w:val="20"/>
                <w:szCs w:val="28"/>
              </w:rPr>
              <w:t xml:space="preserve">110-150 </w:t>
            </w:r>
          </w:p>
        </w:tc>
        <w:tc>
          <w:tcPr>
            <w:tcW w:w="2412" w:type="dxa"/>
          </w:tcPr>
          <w:p w:rsidR="00F51AB2" w:rsidRPr="009660FC" w:rsidRDefault="00F51AB2" w:rsidP="00F02242">
            <w:pPr>
              <w:jc w:val="center"/>
              <w:rPr>
                <w:sz w:val="20"/>
                <w:szCs w:val="28"/>
              </w:rPr>
            </w:pPr>
            <w:r w:rsidRPr="009660FC">
              <w:rPr>
                <w:sz w:val="20"/>
                <w:szCs w:val="28"/>
              </w:rPr>
              <w:t>11-15</w:t>
            </w:r>
          </w:p>
        </w:tc>
      </w:tr>
      <w:tr w:rsidR="00F51AB2" w:rsidRPr="009660FC" w:rsidTr="00110AD5">
        <w:tc>
          <w:tcPr>
            <w:tcW w:w="1940" w:type="dxa"/>
          </w:tcPr>
          <w:p w:rsidR="00F51AB2" w:rsidRPr="009660FC" w:rsidRDefault="00F51AB2" w:rsidP="00F02242">
            <w:pPr>
              <w:jc w:val="left"/>
              <w:rPr>
                <w:sz w:val="20"/>
                <w:szCs w:val="28"/>
              </w:rPr>
            </w:pPr>
          </w:p>
        </w:tc>
        <w:tc>
          <w:tcPr>
            <w:tcW w:w="2113" w:type="dxa"/>
          </w:tcPr>
          <w:p w:rsidR="00F51AB2" w:rsidRPr="009660FC" w:rsidRDefault="00F51AB2" w:rsidP="00F02242">
            <w:pPr>
              <w:rPr>
                <w:sz w:val="20"/>
                <w:szCs w:val="28"/>
              </w:rPr>
            </w:pPr>
            <w:r w:rsidRPr="009660FC">
              <w:rPr>
                <w:sz w:val="20"/>
                <w:szCs w:val="28"/>
              </w:rPr>
              <w:t xml:space="preserve">Loamy </w:t>
            </w:r>
            <w:r w:rsidRPr="006304A8">
              <w:rPr>
                <w:noProof/>
                <w:sz w:val="20"/>
                <w:szCs w:val="28"/>
              </w:rPr>
              <w:t>sand</w:t>
            </w:r>
          </w:p>
        </w:tc>
        <w:tc>
          <w:tcPr>
            <w:tcW w:w="2805" w:type="dxa"/>
          </w:tcPr>
          <w:p w:rsidR="00F51AB2" w:rsidRPr="009660FC" w:rsidRDefault="00F51AB2" w:rsidP="00F02242">
            <w:pPr>
              <w:jc w:val="center"/>
              <w:rPr>
                <w:sz w:val="20"/>
                <w:szCs w:val="28"/>
              </w:rPr>
            </w:pPr>
            <w:r w:rsidRPr="009660FC">
              <w:rPr>
                <w:sz w:val="20"/>
                <w:szCs w:val="28"/>
              </w:rPr>
              <w:t>60-120</w:t>
            </w:r>
          </w:p>
        </w:tc>
        <w:tc>
          <w:tcPr>
            <w:tcW w:w="2412" w:type="dxa"/>
          </w:tcPr>
          <w:p w:rsidR="00F51AB2" w:rsidRPr="009660FC" w:rsidRDefault="00F51AB2" w:rsidP="00F02242">
            <w:pPr>
              <w:jc w:val="center"/>
              <w:rPr>
                <w:sz w:val="20"/>
                <w:szCs w:val="28"/>
              </w:rPr>
            </w:pPr>
            <w:r w:rsidRPr="009660FC">
              <w:rPr>
                <w:sz w:val="20"/>
                <w:szCs w:val="28"/>
              </w:rPr>
              <w:t>6-12</w:t>
            </w:r>
          </w:p>
        </w:tc>
      </w:tr>
      <w:tr w:rsidR="00F51AB2" w:rsidRPr="009660FC" w:rsidTr="00110AD5">
        <w:trPr>
          <w:trHeight w:val="377"/>
        </w:trPr>
        <w:tc>
          <w:tcPr>
            <w:tcW w:w="1940" w:type="dxa"/>
          </w:tcPr>
          <w:p w:rsidR="00F51AB2" w:rsidRPr="009660FC" w:rsidRDefault="00F51AB2" w:rsidP="00F02242">
            <w:pPr>
              <w:jc w:val="left"/>
              <w:rPr>
                <w:sz w:val="20"/>
                <w:szCs w:val="28"/>
              </w:rPr>
            </w:pPr>
            <w:r w:rsidRPr="009660FC">
              <w:rPr>
                <w:sz w:val="20"/>
                <w:szCs w:val="28"/>
              </w:rPr>
              <w:t>Light</w:t>
            </w:r>
          </w:p>
        </w:tc>
        <w:tc>
          <w:tcPr>
            <w:tcW w:w="2113" w:type="dxa"/>
          </w:tcPr>
          <w:p w:rsidR="00F51AB2" w:rsidRPr="009660FC" w:rsidRDefault="00F51AB2" w:rsidP="00F02242">
            <w:pPr>
              <w:rPr>
                <w:sz w:val="20"/>
                <w:szCs w:val="28"/>
              </w:rPr>
            </w:pPr>
            <w:r w:rsidRPr="009660FC">
              <w:rPr>
                <w:sz w:val="20"/>
                <w:szCs w:val="28"/>
              </w:rPr>
              <w:t>Sand</w:t>
            </w:r>
          </w:p>
        </w:tc>
        <w:tc>
          <w:tcPr>
            <w:tcW w:w="2805" w:type="dxa"/>
          </w:tcPr>
          <w:p w:rsidR="00F51AB2" w:rsidRPr="009660FC" w:rsidRDefault="00F51AB2" w:rsidP="00F02242">
            <w:pPr>
              <w:jc w:val="center"/>
              <w:rPr>
                <w:sz w:val="20"/>
                <w:szCs w:val="28"/>
              </w:rPr>
            </w:pPr>
            <w:r w:rsidRPr="009660FC">
              <w:rPr>
                <w:sz w:val="20"/>
                <w:szCs w:val="28"/>
              </w:rPr>
              <w:t>50-110</w:t>
            </w:r>
          </w:p>
        </w:tc>
        <w:tc>
          <w:tcPr>
            <w:tcW w:w="2412" w:type="dxa"/>
          </w:tcPr>
          <w:p w:rsidR="00F51AB2" w:rsidRPr="009660FC" w:rsidRDefault="00F51AB2" w:rsidP="00F02242">
            <w:pPr>
              <w:jc w:val="center"/>
              <w:rPr>
                <w:sz w:val="20"/>
                <w:szCs w:val="28"/>
              </w:rPr>
            </w:pPr>
            <w:r w:rsidRPr="009660FC">
              <w:rPr>
                <w:sz w:val="20"/>
                <w:szCs w:val="28"/>
              </w:rPr>
              <w:t>5-11</w:t>
            </w:r>
          </w:p>
        </w:tc>
      </w:tr>
    </w:tbl>
    <w:p w:rsidR="00F51AB2" w:rsidRPr="009660FC" w:rsidRDefault="00F51AB2" w:rsidP="00F51AB2">
      <w:pPr>
        <w:rPr>
          <w:sz w:val="18"/>
        </w:rPr>
      </w:pPr>
      <w:r w:rsidRPr="009660FC">
        <w:rPr>
          <w:sz w:val="18"/>
        </w:rPr>
        <w:t>Source:  Field Guide on Irrigated Agriculture for Field Assistants, IPTRID (FAO), Report No.1, April 2001</w:t>
      </w:r>
    </w:p>
    <w:p w:rsidR="00F51AB2" w:rsidRDefault="00F51AB2" w:rsidP="00F51AB2">
      <w:pPr>
        <w:rPr>
          <w:sz w:val="24"/>
        </w:rPr>
      </w:pPr>
    </w:p>
    <w:p w:rsidR="0092511D" w:rsidRDefault="0092511D" w:rsidP="0092511D">
      <w:r w:rsidRPr="002A57E4">
        <w:t xml:space="preserve">Different crops have different management effective root depth and allowable depletion factor (P). In addition to crop water and irrigation requirements and soil, the root zone depth is the third parameter to be considered when preparing irrigation schedules. Like allowable soil moisture depletion, the root zone depth is another area of interesting controversies. Published data on the depth from where the crops extract most of their water differ greatly. As a rule, for most field crops </w:t>
      </w:r>
      <w:r w:rsidRPr="002A57E4">
        <w:lastRenderedPageBreak/>
        <w:t>40% of the water uptake takes place from the first quarter of the total rooting depth, 30% from the second quarter, 20% from the third quarter and 10% from the fourth quarter</w:t>
      </w:r>
      <w:r>
        <w:t>. Agronomy guideline</w:t>
      </w:r>
      <w:r w:rsidRPr="002A57E4">
        <w:t xml:space="preserve"> provides data on root zone depth and allowable soil moisture depletion levels for different crops.</w:t>
      </w:r>
    </w:p>
    <w:p w:rsidR="008E0998" w:rsidRDefault="008E0998" w:rsidP="0092511D"/>
    <w:p w:rsidR="008E0998" w:rsidRDefault="008E0998" w:rsidP="008E0998">
      <w:pPr>
        <w:autoSpaceDE w:val="0"/>
        <w:autoSpaceDN w:val="0"/>
        <w:adjustRightInd w:val="0"/>
      </w:pPr>
      <w:r w:rsidRPr="00333740">
        <w:t>It is</w:t>
      </w:r>
      <w:r>
        <w:t xml:space="preserve"> also</w:t>
      </w:r>
      <w:r w:rsidRPr="00333740">
        <w:t xml:space="preserve"> </w:t>
      </w:r>
      <w:r w:rsidR="005169E4">
        <w:t>advisable</w:t>
      </w:r>
      <w:r w:rsidRPr="00333740">
        <w:t xml:space="preserve"> to know:</w:t>
      </w:r>
    </w:p>
    <w:p w:rsidR="008E0998" w:rsidRPr="00333740" w:rsidRDefault="008E0998" w:rsidP="008E0998">
      <w:pPr>
        <w:autoSpaceDE w:val="0"/>
        <w:autoSpaceDN w:val="0"/>
        <w:adjustRightInd w:val="0"/>
        <w:spacing w:line="120" w:lineRule="auto"/>
      </w:pPr>
    </w:p>
    <w:p w:rsidR="008E0998" w:rsidRPr="00333740" w:rsidRDefault="008E0998" w:rsidP="007825B2">
      <w:pPr>
        <w:pStyle w:val="Buletted"/>
      </w:pPr>
      <w:r w:rsidRPr="00333740">
        <w:t>the crops which suffer most from water shortages; i.e. crops that will have severe yield reductions when the water is in short supply;</w:t>
      </w:r>
    </w:p>
    <w:p w:rsidR="008E0998" w:rsidRPr="00333740" w:rsidRDefault="008E0998" w:rsidP="007825B2">
      <w:pPr>
        <w:pStyle w:val="Buletted"/>
      </w:pPr>
      <w:proofErr w:type="gramStart"/>
      <w:r w:rsidRPr="00333740">
        <w:t>growth</w:t>
      </w:r>
      <w:proofErr w:type="gramEnd"/>
      <w:r w:rsidRPr="00333740">
        <w:t xml:space="preserve"> stages during which the various crops suffer most from water shortages.</w:t>
      </w:r>
    </w:p>
    <w:p w:rsidR="008E0998" w:rsidRPr="00333740" w:rsidRDefault="008E0998" w:rsidP="008E0998">
      <w:pPr>
        <w:autoSpaceDE w:val="0"/>
        <w:autoSpaceDN w:val="0"/>
        <w:adjustRightInd w:val="0"/>
      </w:pPr>
      <w:r>
        <w:t>Of</w:t>
      </w:r>
      <w:r w:rsidRPr="00333740">
        <w:t xml:space="preserve"> course, also other factors, such as, for example, the economic value of the crops may influence the decision on how best to divide the scarce water. </w:t>
      </w:r>
    </w:p>
    <w:p w:rsidR="008E0998" w:rsidRPr="00333740" w:rsidRDefault="008E0998" w:rsidP="008E0998">
      <w:pPr>
        <w:autoSpaceDE w:val="0"/>
        <w:autoSpaceDN w:val="0"/>
        <w:adjustRightInd w:val="0"/>
      </w:pPr>
    </w:p>
    <w:p w:rsidR="008E0998" w:rsidRPr="00333740" w:rsidRDefault="008E0998" w:rsidP="008E0998">
      <w:pPr>
        <w:autoSpaceDE w:val="0"/>
        <w:autoSpaceDN w:val="0"/>
        <w:adjustRightInd w:val="0"/>
      </w:pPr>
      <w:r w:rsidRPr="00333740">
        <w:t>In general, crops grown for their fresh leaves or fruits are more sensitive to water shortages than those grown for their dry seeds or fruits.</w:t>
      </w:r>
    </w:p>
    <w:p w:rsidR="008E0998" w:rsidRPr="002A57E4" w:rsidRDefault="008E0998" w:rsidP="0092511D"/>
    <w:p w:rsidR="00F51AB2" w:rsidRDefault="00F51AB2" w:rsidP="00F51AB2">
      <w:pPr>
        <w:autoSpaceDE w:val="0"/>
        <w:autoSpaceDN w:val="0"/>
        <w:adjustRightInd w:val="0"/>
        <w:jc w:val="left"/>
      </w:pPr>
      <w:r w:rsidRPr="003A1E6E">
        <w:t xml:space="preserve">The </w:t>
      </w:r>
      <w:r w:rsidRPr="003A1E6E">
        <w:rPr>
          <w:i/>
        </w:rPr>
        <w:t>three basic components</w:t>
      </w:r>
      <w:r w:rsidRPr="003A1E6E">
        <w:t xml:space="preserve"> of a scheme schedule are:</w:t>
      </w:r>
    </w:p>
    <w:p w:rsidR="00F51AB2" w:rsidRPr="003A1E6E" w:rsidRDefault="00F51AB2" w:rsidP="007825B2">
      <w:pPr>
        <w:pStyle w:val="Buletted"/>
      </w:pPr>
      <w:r w:rsidRPr="003A1E6E">
        <w:t>The delivery flow rate to the various canals within the system (</w:t>
      </w:r>
      <w:r w:rsidRPr="004915EE">
        <w:rPr>
          <w:b/>
          <w:i/>
        </w:rPr>
        <w:t>how much</w:t>
      </w:r>
      <w:r w:rsidRPr="003A1E6E">
        <w:t>)</w:t>
      </w:r>
    </w:p>
    <w:p w:rsidR="00F51AB2" w:rsidRPr="003A1E6E" w:rsidRDefault="00F51AB2" w:rsidP="007825B2">
      <w:pPr>
        <w:pStyle w:val="Buletted"/>
      </w:pPr>
      <w:r w:rsidRPr="003A1E6E">
        <w:t>The delivery frequency or timing of the deliveries (</w:t>
      </w:r>
      <w:r w:rsidRPr="004915EE">
        <w:rPr>
          <w:b/>
          <w:i/>
        </w:rPr>
        <w:t>when</w:t>
      </w:r>
      <w:r w:rsidRPr="003A1E6E">
        <w:t>)</w:t>
      </w:r>
    </w:p>
    <w:p w:rsidR="00F51AB2" w:rsidRPr="003A1E6E" w:rsidRDefault="00F51AB2" w:rsidP="007825B2">
      <w:pPr>
        <w:pStyle w:val="Buletted"/>
      </w:pPr>
      <w:r w:rsidRPr="003A1E6E">
        <w:t>The duration of the deliveries (</w:t>
      </w:r>
      <w:r w:rsidRPr="004915EE">
        <w:rPr>
          <w:b/>
          <w:i/>
        </w:rPr>
        <w:t>for how long</w:t>
      </w:r>
      <w:r w:rsidRPr="003A1E6E">
        <w:t>)</w:t>
      </w:r>
    </w:p>
    <w:p w:rsidR="00F51AB2" w:rsidRPr="003A1E6E" w:rsidRDefault="00F51AB2" w:rsidP="00F51AB2">
      <w:pPr>
        <w:autoSpaceDE w:val="0"/>
        <w:autoSpaceDN w:val="0"/>
        <w:adjustRightInd w:val="0"/>
      </w:pPr>
      <w:r w:rsidRPr="003A1E6E">
        <w:t xml:space="preserve">The schedule selected is a function of delivery system flexibility and farm irrigation requirements. The more flexible on-demand irrigation delivery systems may allow the farmer to specify </w:t>
      </w:r>
      <w:r w:rsidRPr="009545EF">
        <w:rPr>
          <w:b/>
          <w:i/>
        </w:rPr>
        <w:t>flow rate</w:t>
      </w:r>
      <w:r w:rsidRPr="009545EF">
        <w:rPr>
          <w:b/>
        </w:rPr>
        <w:t xml:space="preserve">, </w:t>
      </w:r>
      <w:r w:rsidRPr="009545EF">
        <w:rPr>
          <w:b/>
          <w:i/>
        </w:rPr>
        <w:t>irrigation frequency</w:t>
      </w:r>
      <w:r w:rsidRPr="003A1E6E">
        <w:t xml:space="preserve"> and/or </w:t>
      </w:r>
      <w:r w:rsidRPr="009545EF">
        <w:rPr>
          <w:b/>
          <w:i/>
        </w:rPr>
        <w:t>duration</w:t>
      </w:r>
      <w:r w:rsidRPr="009545EF">
        <w:rPr>
          <w:b/>
        </w:rPr>
        <w:t>.</w:t>
      </w:r>
      <w:r w:rsidRPr="003A1E6E">
        <w:t xml:space="preserve"> The more rigid ones, such as rotational systems, may have severe restraints on any of the components.</w:t>
      </w:r>
    </w:p>
    <w:p w:rsidR="00F51AB2" w:rsidRPr="003A1E6E" w:rsidRDefault="00F51AB2" w:rsidP="00F51AB2">
      <w:pPr>
        <w:autoSpaceDE w:val="0"/>
        <w:autoSpaceDN w:val="0"/>
        <w:adjustRightInd w:val="0"/>
      </w:pPr>
    </w:p>
    <w:p w:rsidR="00F51AB2" w:rsidRPr="003A1E6E" w:rsidRDefault="00F51AB2" w:rsidP="00F51AB2">
      <w:pPr>
        <w:autoSpaceDE w:val="0"/>
        <w:autoSpaceDN w:val="0"/>
        <w:adjustRightInd w:val="0"/>
      </w:pPr>
      <w:r w:rsidRPr="003A1E6E">
        <w:t>Characteristics of some scheduling variations are described below:</w:t>
      </w:r>
    </w:p>
    <w:p w:rsidR="00F51AB2" w:rsidRPr="003A1E6E" w:rsidRDefault="00F51AB2" w:rsidP="00F51AB2">
      <w:pPr>
        <w:autoSpaceDE w:val="0"/>
        <w:autoSpaceDN w:val="0"/>
        <w:adjustRightInd w:val="0"/>
      </w:pPr>
    </w:p>
    <w:p w:rsidR="00F51AB2" w:rsidRPr="004A38DB" w:rsidRDefault="00F51AB2" w:rsidP="007825B2">
      <w:pPr>
        <w:numPr>
          <w:ilvl w:val="0"/>
          <w:numId w:val="2"/>
        </w:numPr>
        <w:autoSpaceDE w:val="0"/>
        <w:autoSpaceDN w:val="0"/>
        <w:adjustRightInd w:val="0"/>
        <w:ind w:left="450"/>
        <w:jc w:val="left"/>
        <w:rPr>
          <w:b/>
        </w:rPr>
      </w:pPr>
      <w:r w:rsidRPr="004A38DB">
        <w:rPr>
          <w:b/>
        </w:rPr>
        <w:t>Rigid schedules</w:t>
      </w:r>
    </w:p>
    <w:p w:rsidR="00F51AB2" w:rsidRPr="003A1E6E" w:rsidRDefault="00F51AB2" w:rsidP="00F51AB2">
      <w:pPr>
        <w:autoSpaceDE w:val="0"/>
        <w:autoSpaceDN w:val="0"/>
        <w:adjustRightInd w:val="0"/>
      </w:pPr>
      <w:r w:rsidRPr="002243B8">
        <w:t xml:space="preserve">This schedule is usually </w:t>
      </w:r>
      <w:r w:rsidRPr="002243B8">
        <w:rPr>
          <w:i/>
        </w:rPr>
        <w:t>predetermined</w:t>
      </w:r>
      <w:r w:rsidRPr="002243B8">
        <w:t xml:space="preserve"> by the scheme </w:t>
      </w:r>
      <w:r w:rsidRPr="002243B8">
        <w:rPr>
          <w:i/>
        </w:rPr>
        <w:t>bylaws, scheme policy, or other means</w:t>
      </w:r>
      <w:r w:rsidRPr="002243B8">
        <w:t>. The schedule is often determined before the start of the irrigation season-based on historical crop water requirements, or simply by allocating expected water supplies proportionally to land ownership or other criteria. Some kind of rotational schedule is usually implied. Capital costs are</w:t>
      </w:r>
      <w:r w:rsidRPr="003A1E6E">
        <w:t xml:space="preserve"> the least with this type of schedule, as canals and structures are designed for continuous supply at peak demand periods.</w:t>
      </w:r>
    </w:p>
    <w:p w:rsidR="00F51AB2" w:rsidRPr="003A1E6E" w:rsidRDefault="00F51AB2" w:rsidP="00F51AB2">
      <w:pPr>
        <w:autoSpaceDE w:val="0"/>
        <w:autoSpaceDN w:val="0"/>
        <w:adjustRightInd w:val="0"/>
      </w:pPr>
    </w:p>
    <w:p w:rsidR="00F51AB2" w:rsidRPr="004A38DB" w:rsidRDefault="00F51AB2" w:rsidP="007825B2">
      <w:pPr>
        <w:numPr>
          <w:ilvl w:val="0"/>
          <w:numId w:val="2"/>
        </w:numPr>
        <w:autoSpaceDE w:val="0"/>
        <w:autoSpaceDN w:val="0"/>
        <w:adjustRightInd w:val="0"/>
        <w:ind w:left="450"/>
        <w:jc w:val="left"/>
        <w:rPr>
          <w:b/>
        </w:rPr>
      </w:pPr>
      <w:r w:rsidRPr="004A38DB">
        <w:rPr>
          <w:b/>
        </w:rPr>
        <w:t>Rotational schedules</w:t>
      </w:r>
    </w:p>
    <w:p w:rsidR="00F51AB2" w:rsidRPr="007825B2" w:rsidRDefault="00F51AB2" w:rsidP="00F51AB2">
      <w:pPr>
        <w:autoSpaceDE w:val="0"/>
        <w:autoSpaceDN w:val="0"/>
        <w:adjustRightInd w:val="0"/>
        <w:jc w:val="left"/>
        <w:rPr>
          <w:b/>
          <w:i/>
        </w:rPr>
      </w:pPr>
      <w:r w:rsidRPr="007825B2">
        <w:rPr>
          <w:b/>
          <w:i/>
        </w:rPr>
        <w:t>Fixed rotation</w:t>
      </w:r>
    </w:p>
    <w:p w:rsidR="00F51AB2" w:rsidRPr="003A1E6E" w:rsidRDefault="00F51AB2" w:rsidP="00F51AB2">
      <w:pPr>
        <w:autoSpaceDE w:val="0"/>
        <w:autoSpaceDN w:val="0"/>
        <w:adjustRightInd w:val="0"/>
      </w:pPr>
      <w:r w:rsidRPr="002243B8">
        <w:t xml:space="preserve">This schedule implies a </w:t>
      </w:r>
      <w:r w:rsidRPr="002243B8">
        <w:rPr>
          <w:i/>
        </w:rPr>
        <w:t>fixed flow rate</w:t>
      </w:r>
      <w:r w:rsidRPr="002243B8">
        <w:t xml:space="preserve">, </w:t>
      </w:r>
      <w:r w:rsidRPr="002243B8">
        <w:rPr>
          <w:i/>
        </w:rPr>
        <w:t>fixed irrigation frequency</w:t>
      </w:r>
      <w:r w:rsidRPr="002243B8">
        <w:t xml:space="preserve"> and </w:t>
      </w:r>
      <w:r w:rsidRPr="002243B8">
        <w:rPr>
          <w:i/>
        </w:rPr>
        <w:t>fixed duration</w:t>
      </w:r>
      <w:r w:rsidRPr="002243B8">
        <w:t>. It is a type of fixed interval fixed amount schedule. Intervals are, for example, weekly, bi-weekly or monthly. The irrigation interval and amount are often determined by the peak use period on a scheme. The average allowable depletion (P) at peak use periods, along with application and distribution efficiencies, determines the amount of water delivery. This type of schedule is easy to administer</w:t>
      </w:r>
      <w:r w:rsidRPr="003A1E6E">
        <w:t xml:space="preserve"> from a schematic point of view. Very little communication, planning, or monitoring is required as compared to other systems.</w:t>
      </w:r>
    </w:p>
    <w:p w:rsidR="00F51AB2" w:rsidRPr="003A1E6E" w:rsidRDefault="00F51AB2" w:rsidP="00F51AB2">
      <w:pPr>
        <w:autoSpaceDE w:val="0"/>
        <w:autoSpaceDN w:val="0"/>
        <w:adjustRightInd w:val="0"/>
      </w:pPr>
    </w:p>
    <w:p w:rsidR="00F51AB2" w:rsidRPr="003A1E6E" w:rsidRDefault="00F51AB2" w:rsidP="00F51AB2">
      <w:pPr>
        <w:autoSpaceDE w:val="0"/>
        <w:autoSpaceDN w:val="0"/>
        <w:adjustRightInd w:val="0"/>
      </w:pPr>
      <w:r w:rsidRPr="003A1E6E">
        <w:t xml:space="preserve">Canals are easy to design and operate for the fixed flow rate and </w:t>
      </w:r>
      <w:r w:rsidRPr="006304A8">
        <w:rPr>
          <w:noProof/>
        </w:rPr>
        <w:t>durations</w:t>
      </w:r>
      <w:r w:rsidRPr="003A1E6E">
        <w:t xml:space="preserve">. However, except at peak, the supply does not equal demand and efficiencies are low early and late in the season. The excessive water applied early and late in the season may result in nutrient leaching, waterlogging, </w:t>
      </w:r>
      <w:r w:rsidRPr="003A1E6E">
        <w:lastRenderedPageBreak/>
        <w:t>and salinity problems. Since cropping patterns, soils, and even climatic conditions may vary widely in a scheme, fixed rotation schedules are seldom adequate, even during peak demand periods.</w:t>
      </w:r>
    </w:p>
    <w:p w:rsidR="00F51AB2" w:rsidRPr="003A1E6E" w:rsidRDefault="00F51AB2" w:rsidP="00F51AB2">
      <w:pPr>
        <w:autoSpaceDE w:val="0"/>
        <w:autoSpaceDN w:val="0"/>
        <w:adjustRightInd w:val="0"/>
      </w:pPr>
    </w:p>
    <w:p w:rsidR="00F51AB2" w:rsidRPr="007825B2" w:rsidRDefault="00F51AB2" w:rsidP="00F51AB2">
      <w:pPr>
        <w:autoSpaceDE w:val="0"/>
        <w:autoSpaceDN w:val="0"/>
        <w:adjustRightInd w:val="0"/>
        <w:jc w:val="left"/>
        <w:rPr>
          <w:b/>
          <w:i/>
        </w:rPr>
      </w:pPr>
      <w:r w:rsidRPr="007825B2">
        <w:rPr>
          <w:b/>
          <w:i/>
        </w:rPr>
        <w:t>Varied frequency rotation</w:t>
      </w:r>
    </w:p>
    <w:p w:rsidR="00F51AB2" w:rsidRPr="003A1E6E" w:rsidRDefault="00F51AB2" w:rsidP="00F51AB2">
      <w:pPr>
        <w:autoSpaceDE w:val="0"/>
        <w:autoSpaceDN w:val="0"/>
        <w:adjustRightInd w:val="0"/>
      </w:pPr>
      <w:r w:rsidRPr="002243B8">
        <w:t xml:space="preserve">In this </w:t>
      </w:r>
      <w:r w:rsidRPr="002243B8">
        <w:rPr>
          <w:i/>
        </w:rPr>
        <w:t>variable interval</w:t>
      </w:r>
      <w:r w:rsidRPr="002243B8">
        <w:t xml:space="preserve">-fixed amount scheduling method, flow rate and irrigation duration remain constant but the irrigation frequency is modified. This type of schedule represents a significant improvement over the fixed rotation type. The </w:t>
      </w:r>
      <w:r w:rsidRPr="002243B8">
        <w:rPr>
          <w:i/>
        </w:rPr>
        <w:t>interval is generally varied</w:t>
      </w:r>
      <w:r w:rsidRPr="002243B8">
        <w:t xml:space="preserve"> in accordance with the changing water use of the crops in the scheme. For example, irrigations may be scheduled to occur when a fixed average deficit has built up in the scheme area. Mono-crop and perennial</w:t>
      </w:r>
      <w:r w:rsidRPr="003A1E6E">
        <w:t xml:space="preserve"> crop schemes are ideally suited for this type of schedule, provided that soils and climatic conditions in the scheme are similar. The method is suited to deep-rooted crops and soils with high water-holding capacities. Some advantages of this system are that irrigation systems (especially surface systems) are easily designed and operated for a fixed or constant depth of water application. High efficiencies are possible in early and late season (in contrast to the previous method). The disadvantages of this method are that schemes with a variety of crops, planting dates and soil types may not permit the efficiency benefits to be realized without severe consequences for yields. Even with uniform crops and planting dates, such a schedule may result in problems during germination and crop emergence unless additional irrigations are planned to </w:t>
      </w:r>
      <w:r w:rsidRPr="006304A8">
        <w:rPr>
          <w:noProof/>
        </w:rPr>
        <w:t>insure</w:t>
      </w:r>
      <w:r w:rsidRPr="003A1E6E">
        <w:t xml:space="preserve"> germination and plant emergence (for example, in the case of soil crusting).</w:t>
      </w:r>
    </w:p>
    <w:p w:rsidR="00F51AB2" w:rsidRPr="003A1E6E" w:rsidRDefault="00F51AB2" w:rsidP="00F51AB2">
      <w:pPr>
        <w:autoSpaceDE w:val="0"/>
        <w:autoSpaceDN w:val="0"/>
        <w:adjustRightInd w:val="0"/>
      </w:pPr>
    </w:p>
    <w:p w:rsidR="00F51AB2" w:rsidRPr="003A1E6E" w:rsidRDefault="00F51AB2" w:rsidP="00F51AB2">
      <w:pPr>
        <w:autoSpaceDE w:val="0"/>
        <w:autoSpaceDN w:val="0"/>
        <w:adjustRightInd w:val="0"/>
      </w:pPr>
      <w:r w:rsidRPr="003A1E6E">
        <w:t xml:space="preserve">This method does not account for changing soil water reservoir or sensitivity of crops through the season. Improved communications between the irrigation management committee and water bailiffs and farmers </w:t>
      </w:r>
      <w:r w:rsidRPr="006304A8">
        <w:rPr>
          <w:noProof/>
        </w:rPr>
        <w:t>is</w:t>
      </w:r>
      <w:r w:rsidRPr="003A1E6E">
        <w:t xml:space="preserve"> required.</w:t>
      </w:r>
    </w:p>
    <w:p w:rsidR="00F51AB2" w:rsidRPr="003A1E6E" w:rsidRDefault="00F51AB2" w:rsidP="00F51AB2">
      <w:pPr>
        <w:autoSpaceDE w:val="0"/>
        <w:autoSpaceDN w:val="0"/>
        <w:adjustRightInd w:val="0"/>
      </w:pPr>
    </w:p>
    <w:p w:rsidR="00F51AB2" w:rsidRPr="007825B2" w:rsidRDefault="00F51AB2" w:rsidP="00F51AB2">
      <w:pPr>
        <w:autoSpaceDE w:val="0"/>
        <w:autoSpaceDN w:val="0"/>
        <w:adjustRightInd w:val="0"/>
        <w:jc w:val="left"/>
        <w:rPr>
          <w:b/>
          <w:i/>
        </w:rPr>
      </w:pPr>
      <w:r w:rsidRPr="007825B2">
        <w:rPr>
          <w:b/>
          <w:i/>
        </w:rPr>
        <w:t>Varied rate rotation</w:t>
      </w:r>
    </w:p>
    <w:p w:rsidR="00F51AB2" w:rsidRPr="003A1E6E" w:rsidRDefault="00F51AB2" w:rsidP="00F51AB2">
      <w:pPr>
        <w:autoSpaceDE w:val="0"/>
        <w:autoSpaceDN w:val="0"/>
        <w:adjustRightInd w:val="0"/>
      </w:pPr>
      <w:r w:rsidRPr="003A1E6E">
        <w:t>In this type of fixed interval-variable amount scheduling method, irrigation frequency and duration are fixed and the flow rate is varied to approximate seasonal demands. Mono-crop or perennial crop areas with deep uniform soils are best suited for this schedule. As with the varied frequency system, this method may result in greater efficiencies than with fixed rotations, as over-applications early and late in the season are minimized. However, small stream sizes are often difficult to manage in farm and scheme canals. Flow control structures must be capable of adjustment to the required rates. As surface irrigation systems are most efficiently operated for fixed application depths, this may also present a problem for farm-level management. The farmer must generally become a better water manager to deal with the efficient application of variable rate and amounts. Again, communication from the irrigation management committee down to farm-level must be adequate.</w:t>
      </w:r>
    </w:p>
    <w:p w:rsidR="00F51AB2" w:rsidRPr="003A1E6E" w:rsidRDefault="00F51AB2" w:rsidP="00F51AB2">
      <w:pPr>
        <w:autoSpaceDE w:val="0"/>
        <w:autoSpaceDN w:val="0"/>
        <w:adjustRightInd w:val="0"/>
      </w:pPr>
    </w:p>
    <w:p w:rsidR="00F51AB2" w:rsidRPr="007825B2" w:rsidRDefault="00F51AB2" w:rsidP="00F51AB2">
      <w:pPr>
        <w:autoSpaceDE w:val="0"/>
        <w:autoSpaceDN w:val="0"/>
        <w:adjustRightInd w:val="0"/>
        <w:jc w:val="left"/>
        <w:rPr>
          <w:b/>
          <w:i/>
        </w:rPr>
      </w:pPr>
      <w:r w:rsidRPr="007825B2">
        <w:rPr>
          <w:b/>
          <w:i/>
        </w:rPr>
        <w:t>Varied duration rotation</w:t>
      </w:r>
    </w:p>
    <w:p w:rsidR="00F51AB2" w:rsidRPr="003A1E6E" w:rsidRDefault="00F51AB2" w:rsidP="00F51AB2">
      <w:pPr>
        <w:autoSpaceDE w:val="0"/>
        <w:autoSpaceDN w:val="0"/>
        <w:adjustRightInd w:val="0"/>
      </w:pPr>
      <w:r w:rsidRPr="003A1E6E">
        <w:t>In this fixed interval-variable amount scheduling method, the flow rate and frequency are fixed, but delivery durations vary through the season in tune with irrigation demands. Again, conditions should be similar through the scheme in terms of crops and soils. Flow rates are constant and manageable from farm to scheme levels. For surface irrigation systems, which can best be operated by applying a fixed depth of water, farmers may be able to irrigate only part of their farm at any one delivery. They must learn to sequence their irrigations between different fields and crops as the need arises. If the farmers learn to manage their variable durations, significant improvements in efficiency may result early and late season without adverse yield consequences. Communicating the irrigation durations down to farm-level is a key element in this approach.</w:t>
      </w:r>
    </w:p>
    <w:p w:rsidR="00F51AB2" w:rsidRPr="003A1E6E" w:rsidRDefault="00F51AB2" w:rsidP="00F51AB2">
      <w:pPr>
        <w:autoSpaceDE w:val="0"/>
        <w:autoSpaceDN w:val="0"/>
        <w:adjustRightInd w:val="0"/>
        <w:jc w:val="left"/>
      </w:pPr>
    </w:p>
    <w:p w:rsidR="00F51AB2" w:rsidRPr="007825B2" w:rsidRDefault="00F51AB2" w:rsidP="00F51AB2">
      <w:pPr>
        <w:autoSpaceDE w:val="0"/>
        <w:autoSpaceDN w:val="0"/>
        <w:adjustRightInd w:val="0"/>
        <w:jc w:val="left"/>
        <w:rPr>
          <w:b/>
          <w:i/>
        </w:rPr>
      </w:pPr>
      <w:r w:rsidRPr="007825B2">
        <w:rPr>
          <w:b/>
          <w:i/>
        </w:rPr>
        <w:lastRenderedPageBreak/>
        <w:t>Varied frequency and rate rotation</w:t>
      </w:r>
    </w:p>
    <w:p w:rsidR="00F51AB2" w:rsidRPr="003A1E6E" w:rsidRDefault="00F51AB2" w:rsidP="00F51AB2">
      <w:pPr>
        <w:autoSpaceDE w:val="0"/>
        <w:autoSpaceDN w:val="0"/>
        <w:adjustRightInd w:val="0"/>
      </w:pPr>
      <w:r w:rsidRPr="003A1E6E">
        <w:t>In this variable interval-variable amount scheduling method, only the irrigation duration is fixed and the intervals are varied in tune with crop water needs. In theory, this method would result in high efficiencies and high yields, as the crop’s needs should be matched in terms of both timing and amount. However, this requires similar crops and conditions throughout the scheme area if frequency and rate are to be varied similarly throughout the scheme. It requires increased sophistication by the farmers, whose crops must fit a scheme pattern. They must also have the flexibility and knowledge to allocate water deliveries in time, place and amount on their farm. Gates and control structures must be capable of handling variable flow rates. Increased communication is required from scheme to plot level.</w:t>
      </w:r>
    </w:p>
    <w:p w:rsidR="00F51AB2" w:rsidRPr="003A1E6E" w:rsidRDefault="00F51AB2" w:rsidP="00F51AB2">
      <w:pPr>
        <w:autoSpaceDE w:val="0"/>
        <w:autoSpaceDN w:val="0"/>
        <w:adjustRightInd w:val="0"/>
      </w:pPr>
    </w:p>
    <w:p w:rsidR="00F51AB2" w:rsidRPr="007825B2" w:rsidRDefault="00F51AB2" w:rsidP="00F51AB2">
      <w:pPr>
        <w:autoSpaceDE w:val="0"/>
        <w:autoSpaceDN w:val="0"/>
        <w:adjustRightInd w:val="0"/>
        <w:jc w:val="left"/>
        <w:rPr>
          <w:b/>
          <w:i/>
        </w:rPr>
      </w:pPr>
      <w:r w:rsidRPr="007825B2">
        <w:rPr>
          <w:b/>
          <w:i/>
        </w:rPr>
        <w:t>Varied duration and rate rotation</w:t>
      </w:r>
    </w:p>
    <w:p w:rsidR="00F51AB2" w:rsidRPr="003A1E6E" w:rsidRDefault="00F51AB2" w:rsidP="00F51AB2">
      <w:pPr>
        <w:autoSpaceDE w:val="0"/>
        <w:autoSpaceDN w:val="0"/>
        <w:adjustRightInd w:val="0"/>
      </w:pPr>
      <w:r w:rsidRPr="003A1E6E">
        <w:t>This fixed interval-variable amount scheduling method sets only the irrigation frequency. This method should theoretically, result in high efficiencies. It would, however, result in adverse yield consequences, except with perennial or mono-crop systems, or perhaps with deep-rooted crops on soils with high water-holding capacities. This system has the same limitations as the varied rate or duration systems. Flow structures must be capable of handling variable rates. It is difficult to plan and administer this schedule at scheme-level.</w:t>
      </w:r>
    </w:p>
    <w:p w:rsidR="00F51AB2" w:rsidRPr="003A1E6E" w:rsidRDefault="00F51AB2" w:rsidP="00F51AB2">
      <w:pPr>
        <w:autoSpaceDE w:val="0"/>
        <w:autoSpaceDN w:val="0"/>
        <w:adjustRightInd w:val="0"/>
      </w:pPr>
    </w:p>
    <w:p w:rsidR="00F51AB2" w:rsidRPr="003A1E6E" w:rsidRDefault="00F51AB2" w:rsidP="00F51AB2">
      <w:pPr>
        <w:autoSpaceDE w:val="0"/>
        <w:autoSpaceDN w:val="0"/>
        <w:adjustRightInd w:val="0"/>
      </w:pPr>
      <w:r w:rsidRPr="003A1E6E">
        <w:t xml:space="preserve">The farmer must have a flexible farm system in terms of application </w:t>
      </w:r>
      <w:r w:rsidRPr="006304A8">
        <w:rPr>
          <w:noProof/>
        </w:rPr>
        <w:t>depths,</w:t>
      </w:r>
      <w:r w:rsidRPr="003A1E6E">
        <w:t xml:space="preserve"> and must have the knowledge to apply water in tune with crop requirements if the duration and rate are to be dictated at scheme-level. Again, good communication from scheme to farm-level is required.</w:t>
      </w:r>
    </w:p>
    <w:p w:rsidR="00F51AB2" w:rsidRPr="003A1E6E" w:rsidRDefault="00F51AB2" w:rsidP="00F51AB2">
      <w:pPr>
        <w:autoSpaceDE w:val="0"/>
        <w:autoSpaceDN w:val="0"/>
        <w:adjustRightInd w:val="0"/>
      </w:pPr>
    </w:p>
    <w:p w:rsidR="00F51AB2" w:rsidRPr="007825B2" w:rsidRDefault="00F51AB2" w:rsidP="00F51AB2">
      <w:pPr>
        <w:autoSpaceDE w:val="0"/>
        <w:autoSpaceDN w:val="0"/>
        <w:adjustRightInd w:val="0"/>
        <w:jc w:val="left"/>
        <w:rPr>
          <w:b/>
          <w:i/>
        </w:rPr>
      </w:pPr>
      <w:r w:rsidRPr="007825B2">
        <w:rPr>
          <w:b/>
          <w:i/>
        </w:rPr>
        <w:t>Varied duration and frequency rotation</w:t>
      </w:r>
    </w:p>
    <w:p w:rsidR="004915EE" w:rsidRDefault="00F51AB2" w:rsidP="00F51AB2">
      <w:pPr>
        <w:autoSpaceDE w:val="0"/>
        <w:autoSpaceDN w:val="0"/>
        <w:adjustRightInd w:val="0"/>
      </w:pPr>
      <w:r w:rsidRPr="003A1E6E">
        <w:t xml:space="preserve">This combination results in a variable interval-variable amount schedule, which is theoretically in tune with scheme crop water requirements. Frequencies should be established with respect for the crop’s requiring the shorter intervals, if possible. Again, </w:t>
      </w:r>
      <w:r w:rsidRPr="006304A8">
        <w:rPr>
          <w:noProof/>
        </w:rPr>
        <w:t>similarity</w:t>
      </w:r>
      <w:r w:rsidRPr="003A1E6E">
        <w:t xml:space="preserve"> in cropping patterns and soils between various parts of the scheme is important.</w:t>
      </w:r>
      <w:r w:rsidR="004915EE">
        <w:t xml:space="preserve"> </w:t>
      </w:r>
    </w:p>
    <w:p w:rsidR="004915EE" w:rsidRDefault="004915EE" w:rsidP="00F51AB2">
      <w:pPr>
        <w:autoSpaceDE w:val="0"/>
        <w:autoSpaceDN w:val="0"/>
        <w:adjustRightInd w:val="0"/>
      </w:pPr>
    </w:p>
    <w:p w:rsidR="00F51AB2" w:rsidRDefault="00F51AB2" w:rsidP="00F51AB2">
      <w:pPr>
        <w:autoSpaceDE w:val="0"/>
        <w:autoSpaceDN w:val="0"/>
        <w:adjustRightInd w:val="0"/>
      </w:pPr>
      <w:r w:rsidRPr="003A1E6E">
        <w:t xml:space="preserve">The fixed rate allows fixed-rate delivery structures to be efficiently operated. Efficiencies can be maximized throughout the season if the farmers can develop the flexibility and knowledge to apply variable </w:t>
      </w:r>
      <w:r w:rsidRPr="006304A8">
        <w:rPr>
          <w:noProof/>
        </w:rPr>
        <w:t>depths,</w:t>
      </w:r>
      <w:r w:rsidRPr="003A1E6E">
        <w:t xml:space="preserve"> or to allocate the available water to their various crops and fields throughout the season. This method also requires very good communication from scheme to farm/plot-level.</w:t>
      </w:r>
    </w:p>
    <w:p w:rsidR="0002009E" w:rsidRDefault="0002009E" w:rsidP="001950C1">
      <w:pPr>
        <w:autoSpaceDE w:val="0"/>
        <w:autoSpaceDN w:val="0"/>
        <w:adjustRightInd w:val="0"/>
        <w:spacing w:line="240" w:lineRule="auto"/>
      </w:pPr>
    </w:p>
    <w:p w:rsidR="00F51AB2" w:rsidRPr="004A38DB" w:rsidRDefault="00F51AB2" w:rsidP="007825B2">
      <w:pPr>
        <w:numPr>
          <w:ilvl w:val="0"/>
          <w:numId w:val="2"/>
        </w:numPr>
        <w:autoSpaceDE w:val="0"/>
        <w:autoSpaceDN w:val="0"/>
        <w:adjustRightInd w:val="0"/>
        <w:ind w:left="450"/>
        <w:jc w:val="left"/>
        <w:rPr>
          <w:b/>
        </w:rPr>
      </w:pPr>
      <w:r w:rsidRPr="004A38DB">
        <w:rPr>
          <w:b/>
        </w:rPr>
        <w:t>Flexible schedules</w:t>
      </w:r>
    </w:p>
    <w:p w:rsidR="00F51AB2" w:rsidRPr="003A1E6E" w:rsidRDefault="00F51AB2" w:rsidP="00F51AB2">
      <w:pPr>
        <w:autoSpaceDE w:val="0"/>
        <w:autoSpaceDN w:val="0"/>
        <w:adjustRightInd w:val="0"/>
      </w:pPr>
      <w:r w:rsidRPr="003A1E6E">
        <w:t>In a flexible schedule, the farmer has control of one or more of the three scheduling components. The degree of flexibility is dependent on the system design and the management capabilities at scheme-level. Compromises between the farmers’ needs and capabilities of the delivery system are generally required. On the systems with greatest flexibility, over-sizing of canals, offline reservoirs, and automation may be required to meet demand and to avoid spillage and overtopping. On the less flexible systems (for example, restricted/arranged), the main requirements are adequate system capacities and control, along with good communication between farmers and water authorities.</w:t>
      </w:r>
    </w:p>
    <w:p w:rsidR="00F51AB2" w:rsidRPr="003A1E6E" w:rsidRDefault="00F51AB2" w:rsidP="001950C1">
      <w:pPr>
        <w:autoSpaceDE w:val="0"/>
        <w:autoSpaceDN w:val="0"/>
        <w:adjustRightInd w:val="0"/>
        <w:spacing w:line="240" w:lineRule="auto"/>
      </w:pPr>
    </w:p>
    <w:p w:rsidR="00F51AB2" w:rsidRPr="004A38DB" w:rsidRDefault="00F51AB2" w:rsidP="007825B2">
      <w:pPr>
        <w:numPr>
          <w:ilvl w:val="0"/>
          <w:numId w:val="2"/>
        </w:numPr>
        <w:autoSpaceDE w:val="0"/>
        <w:autoSpaceDN w:val="0"/>
        <w:adjustRightInd w:val="0"/>
        <w:ind w:left="450"/>
        <w:jc w:val="left"/>
        <w:rPr>
          <w:b/>
        </w:rPr>
      </w:pPr>
      <w:r w:rsidRPr="004A38DB">
        <w:rPr>
          <w:b/>
        </w:rPr>
        <w:t>On-demand irrigation</w:t>
      </w:r>
    </w:p>
    <w:p w:rsidR="00F51AB2" w:rsidRPr="003A1E6E" w:rsidRDefault="00F51AB2" w:rsidP="00F51AB2">
      <w:pPr>
        <w:autoSpaceDE w:val="0"/>
        <w:autoSpaceDN w:val="0"/>
        <w:adjustRightInd w:val="0"/>
      </w:pPr>
      <w:r w:rsidRPr="003A1E6E">
        <w:t xml:space="preserve">On-demand irrigation imposes no limits on rate, frequency, or duration of water delivery. This type of schedule implies that the water authorities impose no external controls on the water use. The system capacity is designed based on certain assumptions, for example the probability that </w:t>
      </w:r>
      <w:r w:rsidRPr="003A1E6E">
        <w:lastRenderedPageBreak/>
        <w:t>maximum 85% of the farmers irrigate at the same time. Although this system is often ideal from the farmer’s point of view, sometimes the economics of scheme implementation cannot justify such a system.</w:t>
      </w:r>
    </w:p>
    <w:p w:rsidR="00F51AB2" w:rsidRPr="003A1E6E" w:rsidRDefault="00F51AB2" w:rsidP="00F51AB2">
      <w:pPr>
        <w:autoSpaceDE w:val="0"/>
        <w:autoSpaceDN w:val="0"/>
        <w:adjustRightInd w:val="0"/>
      </w:pPr>
    </w:p>
    <w:p w:rsidR="00F51AB2" w:rsidRPr="003A1E6E" w:rsidRDefault="00F51AB2" w:rsidP="00F51AB2">
      <w:pPr>
        <w:autoSpaceDE w:val="0"/>
        <w:autoSpaceDN w:val="0"/>
        <w:adjustRightInd w:val="0"/>
      </w:pPr>
      <w:r w:rsidRPr="003A1E6E">
        <w:t>Variations of on-demand irrigation, used mostly with pressurized systems, can improve the economics of such systems. For example, limits are sometimes imposed on the flow rate and the pressure. Also at times the probability level can be based on a small group of farmers rather than individual farmers. Farmers would then be expected to rotate irrigation among themselves within each group. Such an arrangement would then be considered as a combination of a flexible and a rigid schedule.</w:t>
      </w:r>
    </w:p>
    <w:p w:rsidR="00F51AB2" w:rsidRDefault="00F51AB2" w:rsidP="009E6CE9">
      <w:pPr>
        <w:rPr>
          <w:kern w:val="2"/>
          <w:lang w:eastAsia="ja-JP"/>
        </w:rPr>
      </w:pPr>
    </w:p>
    <w:p w:rsidR="00E52F50" w:rsidRPr="002243B8" w:rsidRDefault="009479E6" w:rsidP="009660FC">
      <w:r w:rsidRPr="003C5BEA">
        <w:t xml:space="preserve">The accurate determination of an irrigation schedule is a time-consuming and complicated process. The introduction of computer programs, however, has made it easier and it is possible to schedule the irrigation water supply exactly according to the water needs of the crops. Ideally, at the beginning of the growing season, the amount of water given per irrigation application, also </w:t>
      </w:r>
      <w:r w:rsidRPr="002243B8">
        <w:t>called the irrigation depth, is small and given frequently. This is due to the low evapotranspiration of the young plants and their shallow root depth. During the mid-season, the irrigation depth should be larger and given less frequently due to high evapotranspiration and maximum root depth. Thus, ideally, the irrigation depth and/or the irrigation interval (or frequency) varies with the crop development.</w:t>
      </w:r>
    </w:p>
    <w:p w:rsidR="00067BC2" w:rsidRPr="002243B8" w:rsidRDefault="00E52F50" w:rsidP="009660FC">
      <w:r w:rsidRPr="002243B8">
        <w:t xml:space="preserve">  </w:t>
      </w:r>
    </w:p>
    <w:p w:rsidR="009479E6" w:rsidRPr="002243B8" w:rsidRDefault="009479E6" w:rsidP="009660FC">
      <w:r w:rsidRPr="002243B8">
        <w:t>When sprinkler and drip irrigation methods are used, it may be possible and practical to vary both the irrigation depth and interval during the growing season. With these methods it is just a matter of turning on the tap longer/shorter or less/more frequently.</w:t>
      </w:r>
    </w:p>
    <w:p w:rsidR="00E52F50" w:rsidRPr="002243B8" w:rsidRDefault="00E52F50" w:rsidP="009660FC">
      <w:pPr>
        <w:rPr>
          <w:szCs w:val="21"/>
        </w:rPr>
      </w:pPr>
    </w:p>
    <w:p w:rsidR="009479E6" w:rsidRPr="002243B8" w:rsidRDefault="009479E6" w:rsidP="009660FC">
      <w:r w:rsidRPr="002243B8">
        <w:t>When surface irrigation methods are used, however, it is not very practical to vary the irrigation depth and frequency too much. With, in particular, surface irrigation, variations in irrigation depth are only possible within limits. It is also very confusing for the farmers to change the schedule all the time.</w:t>
      </w:r>
    </w:p>
    <w:p w:rsidR="009660FC" w:rsidRPr="002243B8" w:rsidRDefault="009660FC" w:rsidP="009660FC"/>
    <w:p w:rsidR="00844E3F" w:rsidRPr="002243B8" w:rsidRDefault="009479E6" w:rsidP="009660FC">
      <w:r w:rsidRPr="002243B8">
        <w:t xml:space="preserve">Therefore, it is often sufficient to </w:t>
      </w:r>
      <w:r w:rsidRPr="002243B8">
        <w:rPr>
          <w:b/>
          <w:i/>
        </w:rPr>
        <w:t>estimate or roughly calculate</w:t>
      </w:r>
      <w:r w:rsidRPr="002243B8">
        <w:t xml:space="preserve"> the irrigation schedule and to fix the most suitable depth and interval; in other words, to keep the irrigation depth and the interval constant over the growing season.</w:t>
      </w:r>
    </w:p>
    <w:p w:rsidR="00803905" w:rsidRPr="002243B8" w:rsidRDefault="009479E6" w:rsidP="009660FC">
      <w:r w:rsidRPr="002243B8">
        <w:t xml:space="preserve"> </w:t>
      </w:r>
    </w:p>
    <w:p w:rsidR="00E42130" w:rsidRPr="002243B8" w:rsidRDefault="00E42130" w:rsidP="00E42130">
      <w:pPr>
        <w:rPr>
          <w:b/>
          <w:i/>
          <w:szCs w:val="20"/>
        </w:rPr>
      </w:pPr>
      <w:r w:rsidRPr="002243B8">
        <w:rPr>
          <w:b/>
          <w:i/>
          <w:szCs w:val="20"/>
        </w:rPr>
        <w:t>Common approaches o</w:t>
      </w:r>
      <w:r w:rsidR="00ED7833" w:rsidRPr="002243B8">
        <w:rPr>
          <w:b/>
          <w:i/>
          <w:szCs w:val="20"/>
        </w:rPr>
        <w:t>f irrigation scheduling:</w:t>
      </w:r>
      <w:r w:rsidRPr="002243B8">
        <w:rPr>
          <w:b/>
          <w:i/>
          <w:szCs w:val="20"/>
        </w:rPr>
        <w:t xml:space="preserve"> </w:t>
      </w:r>
    </w:p>
    <w:p w:rsidR="00D423CF" w:rsidRPr="00C612A4" w:rsidRDefault="0012720B" w:rsidP="00120731">
      <w:pPr>
        <w:autoSpaceDE w:val="0"/>
        <w:autoSpaceDN w:val="0"/>
        <w:adjustRightInd w:val="0"/>
        <w:rPr>
          <w:szCs w:val="20"/>
        </w:rPr>
      </w:pPr>
      <w:r w:rsidRPr="002243B8">
        <w:rPr>
          <w:szCs w:val="20"/>
        </w:rPr>
        <w:t>There are various ways of irrigation scheduling t</w:t>
      </w:r>
      <w:r w:rsidR="00ED7833" w:rsidRPr="002243B8">
        <w:rPr>
          <w:szCs w:val="20"/>
        </w:rPr>
        <w:t>hat is</w:t>
      </w:r>
      <w:r w:rsidR="009479E6" w:rsidRPr="002243B8">
        <w:rPr>
          <w:szCs w:val="20"/>
        </w:rPr>
        <w:t xml:space="preserve"> plant observation method,</w:t>
      </w:r>
      <w:r w:rsidR="00D423CF" w:rsidRPr="002243B8">
        <w:rPr>
          <w:szCs w:val="20"/>
        </w:rPr>
        <w:t xml:space="preserve"> soil observation</w:t>
      </w:r>
      <w:r w:rsidR="00D423CF" w:rsidRPr="0012720B">
        <w:rPr>
          <w:szCs w:val="20"/>
        </w:rPr>
        <w:t xml:space="preserve"> method</w:t>
      </w:r>
      <w:r w:rsidR="00D423CF" w:rsidRPr="00C612A4">
        <w:rPr>
          <w:szCs w:val="20"/>
        </w:rPr>
        <w:t xml:space="preserve">, </w:t>
      </w:r>
      <w:r w:rsidR="00D423CF" w:rsidRPr="0012720B">
        <w:rPr>
          <w:szCs w:val="20"/>
        </w:rPr>
        <w:t>Schedule based on CWR calculation</w:t>
      </w:r>
      <w:r w:rsidR="00D423CF" w:rsidRPr="00C612A4">
        <w:rPr>
          <w:szCs w:val="20"/>
        </w:rPr>
        <w:t>,</w:t>
      </w:r>
      <w:r w:rsidR="009479E6" w:rsidRPr="00C612A4">
        <w:rPr>
          <w:szCs w:val="20"/>
        </w:rPr>
        <w:t xml:space="preserve"> </w:t>
      </w:r>
      <w:r w:rsidR="009479E6" w:rsidRPr="0012720B">
        <w:rPr>
          <w:szCs w:val="20"/>
        </w:rPr>
        <w:t>estimation method</w:t>
      </w:r>
      <w:r w:rsidR="009479E6" w:rsidRPr="00C612A4">
        <w:rPr>
          <w:szCs w:val="20"/>
        </w:rPr>
        <w:t xml:space="preserve"> and </w:t>
      </w:r>
      <w:r w:rsidR="009479E6" w:rsidRPr="0012720B">
        <w:rPr>
          <w:szCs w:val="20"/>
        </w:rPr>
        <w:t>simple calculation</w:t>
      </w:r>
      <w:r w:rsidR="009479E6" w:rsidRPr="00C612A4">
        <w:rPr>
          <w:szCs w:val="20"/>
        </w:rPr>
        <w:t xml:space="preserve"> method.</w:t>
      </w:r>
      <w:r>
        <w:rPr>
          <w:szCs w:val="20"/>
        </w:rPr>
        <w:t xml:space="preserve"> In this guide line </w:t>
      </w:r>
      <w:r w:rsidRPr="0012720B">
        <w:rPr>
          <w:b/>
          <w:szCs w:val="20"/>
        </w:rPr>
        <w:t>Soil observation method</w:t>
      </w:r>
      <w:r>
        <w:rPr>
          <w:szCs w:val="20"/>
        </w:rPr>
        <w:t xml:space="preserve"> and </w:t>
      </w:r>
      <w:r w:rsidRPr="0012720B">
        <w:rPr>
          <w:b/>
          <w:szCs w:val="20"/>
        </w:rPr>
        <w:t>schedule based on CWR calculation</w:t>
      </w:r>
      <w:r>
        <w:rPr>
          <w:szCs w:val="20"/>
        </w:rPr>
        <w:t xml:space="preserve"> are discussed in detail.</w:t>
      </w:r>
    </w:p>
    <w:p w:rsidR="00AC27D7" w:rsidRPr="00C3477E" w:rsidRDefault="005478ED" w:rsidP="002D4EB1">
      <w:pPr>
        <w:pStyle w:val="Heading3"/>
      </w:pPr>
      <w:bookmarkStart w:id="70" w:name="_Toc531654937"/>
      <w:r w:rsidRPr="00C3477E">
        <w:t xml:space="preserve">Irrigation scheduling by </w:t>
      </w:r>
      <w:r w:rsidR="00AC27D7" w:rsidRPr="00C3477E">
        <w:t>Soil Observation</w:t>
      </w:r>
      <w:bookmarkEnd w:id="70"/>
    </w:p>
    <w:p w:rsidR="00AC27D7" w:rsidRDefault="00AC27D7" w:rsidP="002D4EB1">
      <w:r w:rsidRPr="00C3477E">
        <w:t>Soil moisture status can be determined based on observation and fee</w:t>
      </w:r>
      <w:r w:rsidR="0086767E">
        <w:t>l</w:t>
      </w:r>
      <w:r w:rsidRPr="00C3477E">
        <w:t xml:space="preserve"> of soils. Table </w:t>
      </w:r>
      <w:r w:rsidR="00EC3E86">
        <w:t>6-4</w:t>
      </w:r>
      <w:r w:rsidRPr="00C3477E">
        <w:t xml:space="preserve"> provides </w:t>
      </w:r>
      <w:r w:rsidRPr="006304A8">
        <w:rPr>
          <w:noProof/>
        </w:rPr>
        <w:t>general</w:t>
      </w:r>
      <w:r w:rsidRPr="00C3477E">
        <w:t xml:space="preserve"> indication of soil moisture status of different soil textures.  </w:t>
      </w:r>
    </w:p>
    <w:p w:rsidR="002D4EB1" w:rsidRPr="00C3477E" w:rsidRDefault="002D4EB1" w:rsidP="002D4EB1"/>
    <w:p w:rsidR="007825B2" w:rsidRDefault="007825B2">
      <w:pPr>
        <w:spacing w:line="240" w:lineRule="auto"/>
        <w:jc w:val="left"/>
        <w:rPr>
          <w:b/>
          <w:bCs/>
          <w:sz w:val="20"/>
          <w:szCs w:val="20"/>
        </w:rPr>
      </w:pPr>
      <w:r>
        <w:br w:type="page"/>
      </w:r>
    </w:p>
    <w:p w:rsidR="00AC27D7" w:rsidRPr="003E4FB2" w:rsidRDefault="002D4EB1" w:rsidP="002D4EB1">
      <w:pPr>
        <w:pStyle w:val="Caption"/>
      </w:pPr>
      <w:bookmarkStart w:id="71" w:name="_Toc531616177"/>
      <w:r>
        <w:lastRenderedPageBreak/>
        <w:t xml:space="preserve">Table </w:t>
      </w:r>
      <w:r w:rsidR="002828E0">
        <w:fldChar w:fldCharType="begin"/>
      </w:r>
      <w:r w:rsidR="002828E0">
        <w:instrText xml:space="preserve"> STYLEREF 1 \s </w:instrText>
      </w:r>
      <w:r w:rsidR="002828E0">
        <w:fldChar w:fldCharType="separate"/>
      </w:r>
      <w:r w:rsidR="00EF7EB1">
        <w:rPr>
          <w:noProof/>
        </w:rPr>
        <w:t>6</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4</w:t>
      </w:r>
      <w:r w:rsidR="002828E0">
        <w:rPr>
          <w:noProof/>
        </w:rPr>
        <w:fldChar w:fldCharType="end"/>
      </w:r>
      <w:r w:rsidRPr="001D1CA2">
        <w:t>: Soil Feel Test</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4"/>
        <w:gridCol w:w="1838"/>
        <w:gridCol w:w="2231"/>
        <w:gridCol w:w="2054"/>
        <w:gridCol w:w="2052"/>
      </w:tblGrid>
      <w:tr w:rsidR="00AC27D7" w:rsidRPr="002D4EB1" w:rsidTr="001950C1">
        <w:trPr>
          <w:cantSplit/>
          <w:trHeight w:val="395"/>
          <w:tblHeader/>
        </w:trPr>
        <w:tc>
          <w:tcPr>
            <w:tcW w:w="837" w:type="pct"/>
            <w:vMerge w:val="restart"/>
            <w:shd w:val="clear" w:color="auto" w:fill="E5B8B7"/>
            <w:vAlign w:val="center"/>
          </w:tcPr>
          <w:p w:rsidR="00AC27D7" w:rsidRPr="002D4EB1" w:rsidRDefault="00AC27D7" w:rsidP="001950C1">
            <w:pPr>
              <w:ind w:right="-71"/>
              <w:jc w:val="center"/>
              <w:rPr>
                <w:b/>
                <w:sz w:val="20"/>
                <w:szCs w:val="20"/>
              </w:rPr>
            </w:pPr>
            <w:r w:rsidRPr="002D4EB1">
              <w:rPr>
                <w:b/>
                <w:sz w:val="20"/>
                <w:szCs w:val="20"/>
              </w:rPr>
              <w:t>Depletion of available soil moisture in % of FC</w:t>
            </w:r>
          </w:p>
        </w:tc>
        <w:tc>
          <w:tcPr>
            <w:tcW w:w="4163" w:type="pct"/>
            <w:gridSpan w:val="4"/>
            <w:shd w:val="clear" w:color="auto" w:fill="E5B8B7"/>
            <w:vAlign w:val="center"/>
          </w:tcPr>
          <w:p w:rsidR="00AC27D7" w:rsidRPr="002D4EB1" w:rsidRDefault="00AC27D7" w:rsidP="001950C1">
            <w:pPr>
              <w:ind w:right="-71"/>
              <w:jc w:val="center"/>
              <w:rPr>
                <w:b/>
                <w:sz w:val="20"/>
                <w:szCs w:val="20"/>
              </w:rPr>
            </w:pPr>
            <w:r w:rsidRPr="002D4EB1">
              <w:rPr>
                <w:b/>
                <w:sz w:val="20"/>
                <w:szCs w:val="20"/>
              </w:rPr>
              <w:t>Feel or appearance of soil and moisture deficiency of water per meter of soil (mm)</w:t>
            </w:r>
          </w:p>
        </w:tc>
      </w:tr>
      <w:tr w:rsidR="00AC27D7" w:rsidRPr="002D4EB1" w:rsidTr="001950C1">
        <w:trPr>
          <w:cantSplit/>
          <w:trHeight w:val="305"/>
          <w:tblHeader/>
        </w:trPr>
        <w:tc>
          <w:tcPr>
            <w:tcW w:w="837" w:type="pct"/>
            <w:vMerge/>
            <w:shd w:val="clear" w:color="auto" w:fill="E5B8B7"/>
            <w:vAlign w:val="center"/>
          </w:tcPr>
          <w:p w:rsidR="00AC27D7" w:rsidRPr="002D4EB1" w:rsidRDefault="00AC27D7" w:rsidP="001950C1">
            <w:pPr>
              <w:ind w:right="-71"/>
              <w:jc w:val="center"/>
              <w:rPr>
                <w:b/>
                <w:sz w:val="20"/>
                <w:szCs w:val="20"/>
              </w:rPr>
            </w:pPr>
          </w:p>
        </w:tc>
        <w:tc>
          <w:tcPr>
            <w:tcW w:w="936" w:type="pct"/>
            <w:shd w:val="clear" w:color="auto" w:fill="E5B8B7"/>
            <w:vAlign w:val="center"/>
          </w:tcPr>
          <w:p w:rsidR="00AC27D7" w:rsidRPr="002D4EB1" w:rsidRDefault="00AC27D7" w:rsidP="001950C1">
            <w:pPr>
              <w:ind w:right="-71"/>
              <w:jc w:val="center"/>
              <w:rPr>
                <w:b/>
                <w:sz w:val="20"/>
                <w:szCs w:val="20"/>
              </w:rPr>
            </w:pPr>
            <w:r w:rsidRPr="002D4EB1">
              <w:rPr>
                <w:b/>
                <w:sz w:val="20"/>
                <w:szCs w:val="20"/>
              </w:rPr>
              <w:t>Coarse texture</w:t>
            </w:r>
          </w:p>
        </w:tc>
        <w:tc>
          <w:tcPr>
            <w:tcW w:w="1136" w:type="pct"/>
            <w:shd w:val="clear" w:color="auto" w:fill="E5B8B7"/>
            <w:vAlign w:val="center"/>
          </w:tcPr>
          <w:p w:rsidR="00AC27D7" w:rsidRPr="002D4EB1" w:rsidRDefault="00AC27D7" w:rsidP="001950C1">
            <w:pPr>
              <w:ind w:right="-71"/>
              <w:jc w:val="center"/>
              <w:rPr>
                <w:b/>
                <w:sz w:val="20"/>
                <w:szCs w:val="20"/>
              </w:rPr>
            </w:pPr>
            <w:r w:rsidRPr="002D4EB1">
              <w:rPr>
                <w:b/>
                <w:sz w:val="20"/>
                <w:szCs w:val="20"/>
              </w:rPr>
              <w:t>Moderately coarse texture</w:t>
            </w:r>
          </w:p>
        </w:tc>
        <w:tc>
          <w:tcPr>
            <w:tcW w:w="1046" w:type="pct"/>
            <w:shd w:val="clear" w:color="auto" w:fill="E5B8B7"/>
            <w:vAlign w:val="center"/>
          </w:tcPr>
          <w:p w:rsidR="00AC27D7" w:rsidRPr="002D4EB1" w:rsidRDefault="00AC27D7" w:rsidP="001950C1">
            <w:pPr>
              <w:ind w:right="-71"/>
              <w:jc w:val="center"/>
              <w:rPr>
                <w:b/>
                <w:sz w:val="20"/>
                <w:szCs w:val="20"/>
              </w:rPr>
            </w:pPr>
            <w:r w:rsidRPr="002D4EB1">
              <w:rPr>
                <w:b/>
                <w:sz w:val="20"/>
                <w:szCs w:val="20"/>
              </w:rPr>
              <w:t>Medium texture</w:t>
            </w:r>
          </w:p>
        </w:tc>
        <w:tc>
          <w:tcPr>
            <w:tcW w:w="1045" w:type="pct"/>
            <w:shd w:val="clear" w:color="auto" w:fill="E5B8B7"/>
            <w:vAlign w:val="center"/>
          </w:tcPr>
          <w:p w:rsidR="00AC27D7" w:rsidRPr="002D4EB1" w:rsidRDefault="00AC27D7" w:rsidP="001950C1">
            <w:pPr>
              <w:ind w:right="-71"/>
              <w:jc w:val="center"/>
              <w:rPr>
                <w:b/>
                <w:sz w:val="20"/>
                <w:szCs w:val="20"/>
              </w:rPr>
            </w:pPr>
            <w:r w:rsidRPr="002D4EB1">
              <w:rPr>
                <w:b/>
                <w:sz w:val="20"/>
                <w:szCs w:val="20"/>
              </w:rPr>
              <w:t>Fine and very fine texture</w:t>
            </w:r>
          </w:p>
        </w:tc>
      </w:tr>
      <w:tr w:rsidR="00AC27D7" w:rsidRPr="002D4EB1" w:rsidTr="007825B2">
        <w:tc>
          <w:tcPr>
            <w:tcW w:w="837" w:type="pct"/>
          </w:tcPr>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r w:rsidRPr="002D4EB1">
              <w:rPr>
                <w:sz w:val="20"/>
                <w:szCs w:val="20"/>
              </w:rPr>
              <w:t>0</w:t>
            </w:r>
          </w:p>
        </w:tc>
        <w:tc>
          <w:tcPr>
            <w:tcW w:w="936" w:type="pct"/>
            <w:vAlign w:val="center"/>
          </w:tcPr>
          <w:p w:rsidR="00AC27D7" w:rsidRPr="002D4EB1" w:rsidRDefault="00AC27D7" w:rsidP="001A1ABF">
            <w:pPr>
              <w:ind w:right="-71"/>
              <w:jc w:val="left"/>
              <w:rPr>
                <w:sz w:val="20"/>
                <w:szCs w:val="20"/>
              </w:rPr>
            </w:pPr>
            <w:r w:rsidRPr="002D4EB1">
              <w:rPr>
                <w:sz w:val="20"/>
                <w:szCs w:val="20"/>
              </w:rPr>
              <w:t xml:space="preserve">Upon squeezing no free water appears on soil but wet outline of ball is left on hand </w:t>
            </w:r>
            <w:r w:rsidR="00EC3E86">
              <w:rPr>
                <w:sz w:val="20"/>
                <w:szCs w:val="20"/>
              </w:rPr>
              <w:t>(</w:t>
            </w:r>
            <w:r w:rsidRPr="002D4EB1">
              <w:rPr>
                <w:sz w:val="20"/>
                <w:szCs w:val="20"/>
              </w:rPr>
              <w:t>0.0</w:t>
            </w:r>
            <w:r w:rsidR="00EC3E86">
              <w:rPr>
                <w:sz w:val="20"/>
                <w:szCs w:val="20"/>
              </w:rPr>
              <w:t>)</w:t>
            </w:r>
          </w:p>
        </w:tc>
        <w:tc>
          <w:tcPr>
            <w:tcW w:w="1136" w:type="pct"/>
          </w:tcPr>
          <w:p w:rsidR="00AC27D7" w:rsidRPr="002D4EB1" w:rsidRDefault="00AC27D7" w:rsidP="001A1ABF">
            <w:pPr>
              <w:ind w:right="-71"/>
              <w:jc w:val="left"/>
              <w:rPr>
                <w:sz w:val="20"/>
                <w:szCs w:val="20"/>
              </w:rPr>
            </w:pPr>
            <w:r w:rsidRPr="002D4EB1">
              <w:rPr>
                <w:sz w:val="20"/>
                <w:szCs w:val="20"/>
              </w:rPr>
              <w:t>Upon squeezing no free water appears on soil but wet outline of ball is left on hand</w:t>
            </w:r>
            <w:r w:rsidR="007C554C" w:rsidRPr="002D4EB1">
              <w:rPr>
                <w:sz w:val="20"/>
                <w:szCs w:val="20"/>
              </w:rPr>
              <w:t xml:space="preserve"> </w:t>
            </w:r>
            <w:r w:rsidR="00EC3E86">
              <w:rPr>
                <w:sz w:val="20"/>
                <w:szCs w:val="20"/>
              </w:rPr>
              <w:t>(</w:t>
            </w:r>
            <w:r w:rsidRPr="002D4EB1">
              <w:rPr>
                <w:sz w:val="20"/>
                <w:szCs w:val="20"/>
              </w:rPr>
              <w:t>0.0</w:t>
            </w:r>
            <w:r w:rsidR="00EC3E86">
              <w:rPr>
                <w:sz w:val="20"/>
                <w:szCs w:val="20"/>
              </w:rPr>
              <w:t>)</w:t>
            </w:r>
          </w:p>
        </w:tc>
        <w:tc>
          <w:tcPr>
            <w:tcW w:w="1046" w:type="pct"/>
          </w:tcPr>
          <w:p w:rsidR="00AC27D7" w:rsidRPr="002D4EB1" w:rsidRDefault="00AC27D7" w:rsidP="001A1ABF">
            <w:pPr>
              <w:ind w:right="-71"/>
              <w:jc w:val="left"/>
              <w:rPr>
                <w:sz w:val="20"/>
                <w:szCs w:val="20"/>
              </w:rPr>
            </w:pPr>
            <w:r w:rsidRPr="002D4EB1">
              <w:rPr>
                <w:sz w:val="20"/>
                <w:szCs w:val="20"/>
              </w:rPr>
              <w:t>Upon squeezing no free water appears on soil but wet outline of ball is left on hand</w:t>
            </w:r>
            <w:r w:rsidR="007C554C" w:rsidRPr="002D4EB1">
              <w:rPr>
                <w:sz w:val="20"/>
                <w:szCs w:val="20"/>
              </w:rPr>
              <w:t xml:space="preserve"> </w:t>
            </w:r>
            <w:r w:rsidR="00EC3E86">
              <w:rPr>
                <w:sz w:val="20"/>
                <w:szCs w:val="20"/>
              </w:rPr>
              <w:t>(</w:t>
            </w:r>
            <w:r w:rsidRPr="002D4EB1">
              <w:rPr>
                <w:sz w:val="20"/>
                <w:szCs w:val="20"/>
              </w:rPr>
              <w:t>0.0</w:t>
            </w:r>
            <w:r w:rsidR="00EC3E86">
              <w:rPr>
                <w:sz w:val="20"/>
                <w:szCs w:val="20"/>
              </w:rPr>
              <w:t>)</w:t>
            </w:r>
          </w:p>
        </w:tc>
        <w:tc>
          <w:tcPr>
            <w:tcW w:w="1045" w:type="pct"/>
          </w:tcPr>
          <w:p w:rsidR="00AC27D7" w:rsidRPr="002D4EB1" w:rsidRDefault="00AC27D7" w:rsidP="001A1ABF">
            <w:pPr>
              <w:ind w:right="-71"/>
              <w:jc w:val="left"/>
              <w:rPr>
                <w:sz w:val="20"/>
                <w:szCs w:val="20"/>
              </w:rPr>
            </w:pPr>
            <w:r w:rsidRPr="002D4EB1">
              <w:rPr>
                <w:sz w:val="20"/>
                <w:szCs w:val="20"/>
              </w:rPr>
              <w:t xml:space="preserve">Upon squeezing no free water appears on soil but wet outline of ball is left on hand </w:t>
            </w:r>
            <w:r w:rsidR="00EC3E86">
              <w:rPr>
                <w:sz w:val="20"/>
                <w:szCs w:val="20"/>
              </w:rPr>
              <w:t>(</w:t>
            </w:r>
            <w:r w:rsidRPr="002D4EB1">
              <w:rPr>
                <w:sz w:val="20"/>
                <w:szCs w:val="20"/>
              </w:rPr>
              <w:t>0.0</w:t>
            </w:r>
            <w:r w:rsidR="00EC3E86">
              <w:rPr>
                <w:sz w:val="20"/>
                <w:szCs w:val="20"/>
              </w:rPr>
              <w:t>)</w:t>
            </w:r>
          </w:p>
        </w:tc>
      </w:tr>
      <w:tr w:rsidR="00AC27D7" w:rsidRPr="002D4EB1" w:rsidTr="007825B2">
        <w:tc>
          <w:tcPr>
            <w:tcW w:w="837" w:type="pct"/>
          </w:tcPr>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r w:rsidRPr="002D4EB1">
              <w:rPr>
                <w:sz w:val="20"/>
                <w:szCs w:val="20"/>
              </w:rPr>
              <w:t>0-25</w:t>
            </w:r>
          </w:p>
        </w:tc>
        <w:tc>
          <w:tcPr>
            <w:tcW w:w="936" w:type="pct"/>
            <w:vAlign w:val="center"/>
          </w:tcPr>
          <w:p w:rsidR="00AC27D7" w:rsidRPr="002D4EB1" w:rsidRDefault="00AC27D7" w:rsidP="002245DA">
            <w:pPr>
              <w:ind w:right="-71"/>
              <w:jc w:val="left"/>
              <w:rPr>
                <w:sz w:val="20"/>
                <w:szCs w:val="20"/>
              </w:rPr>
            </w:pPr>
            <w:r w:rsidRPr="002D4EB1">
              <w:rPr>
                <w:sz w:val="20"/>
                <w:szCs w:val="20"/>
              </w:rPr>
              <w:t>Tends to stick together slightly, sometimes form a week ball under pressure</w:t>
            </w:r>
            <w:r w:rsidR="002245DA">
              <w:rPr>
                <w:sz w:val="20"/>
                <w:szCs w:val="20"/>
              </w:rPr>
              <w:t xml:space="preserve"> </w:t>
            </w:r>
            <w:r w:rsidRPr="002D4EB1">
              <w:rPr>
                <w:sz w:val="20"/>
                <w:szCs w:val="20"/>
              </w:rPr>
              <w:t>(0 – 17 )</w:t>
            </w:r>
          </w:p>
        </w:tc>
        <w:tc>
          <w:tcPr>
            <w:tcW w:w="1136" w:type="pct"/>
          </w:tcPr>
          <w:p w:rsidR="00AC27D7" w:rsidRPr="002D4EB1" w:rsidRDefault="00AC27D7" w:rsidP="002245DA">
            <w:pPr>
              <w:ind w:right="-71"/>
              <w:jc w:val="left"/>
              <w:rPr>
                <w:sz w:val="20"/>
                <w:szCs w:val="20"/>
              </w:rPr>
            </w:pPr>
            <w:r w:rsidRPr="002D4EB1">
              <w:rPr>
                <w:sz w:val="20"/>
                <w:szCs w:val="20"/>
              </w:rPr>
              <w:t xml:space="preserve">Forms weak </w:t>
            </w:r>
            <w:r w:rsidRPr="006304A8">
              <w:rPr>
                <w:noProof/>
                <w:sz w:val="20"/>
                <w:szCs w:val="20"/>
              </w:rPr>
              <w:t>ball,</w:t>
            </w:r>
            <w:r w:rsidRPr="002D4EB1">
              <w:rPr>
                <w:sz w:val="20"/>
                <w:szCs w:val="20"/>
              </w:rPr>
              <w:t xml:space="preserve"> breaks easily, will not stick</w:t>
            </w:r>
            <w:r w:rsidR="002245DA">
              <w:rPr>
                <w:sz w:val="20"/>
                <w:szCs w:val="20"/>
              </w:rPr>
              <w:t xml:space="preserve"> </w:t>
            </w:r>
            <w:r w:rsidRPr="002D4EB1">
              <w:rPr>
                <w:sz w:val="20"/>
                <w:szCs w:val="20"/>
              </w:rPr>
              <w:t>(0 – 34)</w:t>
            </w:r>
          </w:p>
        </w:tc>
        <w:tc>
          <w:tcPr>
            <w:tcW w:w="1046" w:type="pct"/>
          </w:tcPr>
          <w:p w:rsidR="00AC27D7" w:rsidRPr="002D4EB1" w:rsidRDefault="00AC27D7" w:rsidP="002245DA">
            <w:pPr>
              <w:ind w:right="-71"/>
              <w:jc w:val="left"/>
              <w:rPr>
                <w:sz w:val="20"/>
                <w:szCs w:val="20"/>
              </w:rPr>
            </w:pPr>
            <w:r w:rsidRPr="002D4EB1">
              <w:rPr>
                <w:sz w:val="20"/>
                <w:szCs w:val="20"/>
              </w:rPr>
              <w:t>Forms a ball, is very pliable, slicks readily if relatively high in clay.(0 – 42 )</w:t>
            </w:r>
          </w:p>
        </w:tc>
        <w:tc>
          <w:tcPr>
            <w:tcW w:w="1045" w:type="pct"/>
          </w:tcPr>
          <w:p w:rsidR="00AC27D7" w:rsidRPr="002D4EB1" w:rsidRDefault="00AC27D7" w:rsidP="001A1ABF">
            <w:pPr>
              <w:ind w:right="-71"/>
              <w:jc w:val="left"/>
              <w:rPr>
                <w:sz w:val="20"/>
                <w:szCs w:val="20"/>
              </w:rPr>
            </w:pPr>
            <w:r w:rsidRPr="002D4EB1">
              <w:rPr>
                <w:sz w:val="20"/>
                <w:szCs w:val="20"/>
              </w:rPr>
              <w:t>Easily ribbons out between thumb and forefinger</w:t>
            </w:r>
            <w:r w:rsidR="002245DA">
              <w:rPr>
                <w:sz w:val="20"/>
                <w:szCs w:val="20"/>
              </w:rPr>
              <w:t xml:space="preserve"> </w:t>
            </w:r>
            <w:r w:rsidRPr="002D4EB1">
              <w:rPr>
                <w:sz w:val="20"/>
                <w:szCs w:val="20"/>
              </w:rPr>
              <w:t>(50-100)</w:t>
            </w:r>
          </w:p>
          <w:p w:rsidR="00AC27D7" w:rsidRPr="002D4EB1" w:rsidRDefault="00AC27D7" w:rsidP="001A1ABF">
            <w:pPr>
              <w:ind w:right="-71"/>
              <w:jc w:val="left"/>
              <w:rPr>
                <w:sz w:val="20"/>
                <w:szCs w:val="20"/>
              </w:rPr>
            </w:pPr>
          </w:p>
        </w:tc>
      </w:tr>
      <w:tr w:rsidR="00AC27D7" w:rsidRPr="002D4EB1" w:rsidTr="007825B2">
        <w:tc>
          <w:tcPr>
            <w:tcW w:w="837" w:type="pct"/>
          </w:tcPr>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r w:rsidRPr="002D4EB1">
              <w:rPr>
                <w:sz w:val="20"/>
                <w:szCs w:val="20"/>
              </w:rPr>
              <w:t>25-50</w:t>
            </w:r>
          </w:p>
        </w:tc>
        <w:tc>
          <w:tcPr>
            <w:tcW w:w="936" w:type="pct"/>
            <w:vAlign w:val="center"/>
          </w:tcPr>
          <w:p w:rsidR="00AC27D7" w:rsidRPr="002D4EB1" w:rsidRDefault="00AC27D7" w:rsidP="001A1ABF">
            <w:pPr>
              <w:ind w:right="-71"/>
              <w:jc w:val="left"/>
              <w:rPr>
                <w:sz w:val="20"/>
                <w:szCs w:val="20"/>
              </w:rPr>
            </w:pPr>
            <w:r w:rsidRPr="002D4EB1">
              <w:rPr>
                <w:sz w:val="20"/>
                <w:szCs w:val="20"/>
              </w:rPr>
              <w:t>Appears to be dry, will not form a ball under pressure</w:t>
            </w:r>
          </w:p>
          <w:p w:rsidR="00AC27D7" w:rsidRPr="002D4EB1" w:rsidRDefault="00AC27D7" w:rsidP="001A1ABF">
            <w:pPr>
              <w:ind w:right="-71"/>
              <w:jc w:val="left"/>
              <w:rPr>
                <w:sz w:val="20"/>
                <w:szCs w:val="20"/>
              </w:rPr>
            </w:pPr>
            <w:r w:rsidRPr="002D4EB1">
              <w:rPr>
                <w:sz w:val="20"/>
                <w:szCs w:val="20"/>
              </w:rPr>
              <w:t>(17-42 )</w:t>
            </w:r>
          </w:p>
        </w:tc>
        <w:tc>
          <w:tcPr>
            <w:tcW w:w="1136" w:type="pct"/>
          </w:tcPr>
          <w:p w:rsidR="00AC27D7" w:rsidRPr="002D4EB1" w:rsidRDefault="00AC27D7" w:rsidP="001A1ABF">
            <w:pPr>
              <w:ind w:right="-71"/>
              <w:jc w:val="left"/>
              <w:rPr>
                <w:sz w:val="20"/>
                <w:szCs w:val="20"/>
              </w:rPr>
            </w:pPr>
            <w:r w:rsidRPr="002D4EB1">
              <w:rPr>
                <w:sz w:val="20"/>
                <w:szCs w:val="20"/>
              </w:rPr>
              <w:t>Tends to ball under pressure but seldom held together</w:t>
            </w:r>
          </w:p>
          <w:p w:rsidR="00AC27D7" w:rsidRPr="002D4EB1" w:rsidRDefault="00AC27D7" w:rsidP="001A1ABF">
            <w:pPr>
              <w:ind w:right="-71"/>
              <w:jc w:val="left"/>
              <w:rPr>
                <w:sz w:val="20"/>
                <w:szCs w:val="20"/>
              </w:rPr>
            </w:pPr>
            <w:r w:rsidRPr="002D4EB1">
              <w:rPr>
                <w:sz w:val="20"/>
                <w:szCs w:val="20"/>
              </w:rPr>
              <w:t>(34-67)</w:t>
            </w:r>
          </w:p>
        </w:tc>
        <w:tc>
          <w:tcPr>
            <w:tcW w:w="1046" w:type="pct"/>
          </w:tcPr>
          <w:p w:rsidR="00AC27D7" w:rsidRPr="002D4EB1" w:rsidRDefault="00AC27D7" w:rsidP="002245DA">
            <w:pPr>
              <w:ind w:right="-71"/>
              <w:jc w:val="left"/>
              <w:rPr>
                <w:sz w:val="20"/>
                <w:szCs w:val="20"/>
              </w:rPr>
            </w:pPr>
            <w:r w:rsidRPr="002D4EB1">
              <w:rPr>
                <w:sz w:val="20"/>
                <w:szCs w:val="20"/>
              </w:rPr>
              <w:t xml:space="preserve">Forms a ball </w:t>
            </w:r>
            <w:r w:rsidR="005478ED" w:rsidRPr="002D4EB1">
              <w:rPr>
                <w:sz w:val="20"/>
                <w:szCs w:val="20"/>
              </w:rPr>
              <w:t>somewhat</w:t>
            </w:r>
            <w:r w:rsidRPr="002D4EB1">
              <w:rPr>
                <w:sz w:val="20"/>
                <w:szCs w:val="20"/>
              </w:rPr>
              <w:t xml:space="preserve"> plastic, will slick slightly with pressure</w:t>
            </w:r>
            <w:r w:rsidR="002245DA">
              <w:rPr>
                <w:sz w:val="20"/>
                <w:szCs w:val="20"/>
              </w:rPr>
              <w:t xml:space="preserve"> </w:t>
            </w:r>
            <w:r w:rsidRPr="002D4EB1">
              <w:rPr>
                <w:sz w:val="20"/>
                <w:szCs w:val="20"/>
              </w:rPr>
              <w:t>(42 – 83)</w:t>
            </w:r>
          </w:p>
        </w:tc>
        <w:tc>
          <w:tcPr>
            <w:tcW w:w="1045" w:type="pct"/>
          </w:tcPr>
          <w:p w:rsidR="00AC27D7" w:rsidRPr="002D4EB1" w:rsidRDefault="00AC27D7" w:rsidP="001A1ABF">
            <w:pPr>
              <w:ind w:right="-71"/>
              <w:jc w:val="left"/>
              <w:rPr>
                <w:sz w:val="20"/>
                <w:szCs w:val="20"/>
              </w:rPr>
            </w:pPr>
            <w:r w:rsidRPr="002D4EB1">
              <w:rPr>
                <w:sz w:val="20"/>
                <w:szCs w:val="20"/>
              </w:rPr>
              <w:t>Forms a ball, ribbons out b/n forefinger &amp;thumbs</w:t>
            </w:r>
          </w:p>
          <w:p w:rsidR="00AC27D7" w:rsidRPr="002D4EB1" w:rsidRDefault="00AC27D7" w:rsidP="001A1ABF">
            <w:pPr>
              <w:ind w:right="-71"/>
              <w:jc w:val="left"/>
              <w:rPr>
                <w:sz w:val="20"/>
                <w:szCs w:val="20"/>
              </w:rPr>
            </w:pPr>
            <w:r w:rsidRPr="002D4EB1">
              <w:rPr>
                <w:sz w:val="20"/>
                <w:szCs w:val="20"/>
              </w:rPr>
              <w:t>(50- 100)</w:t>
            </w:r>
          </w:p>
        </w:tc>
      </w:tr>
      <w:tr w:rsidR="00AC27D7" w:rsidRPr="002D4EB1" w:rsidTr="007825B2">
        <w:tc>
          <w:tcPr>
            <w:tcW w:w="837" w:type="pct"/>
          </w:tcPr>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r w:rsidRPr="002D4EB1">
              <w:rPr>
                <w:sz w:val="20"/>
                <w:szCs w:val="20"/>
              </w:rPr>
              <w:t>50-75</w:t>
            </w:r>
          </w:p>
        </w:tc>
        <w:tc>
          <w:tcPr>
            <w:tcW w:w="936" w:type="pct"/>
            <w:vAlign w:val="center"/>
          </w:tcPr>
          <w:p w:rsidR="00AC27D7" w:rsidRPr="002D4EB1" w:rsidRDefault="00AC27D7" w:rsidP="001A1ABF">
            <w:pPr>
              <w:ind w:right="-71"/>
              <w:jc w:val="left"/>
              <w:rPr>
                <w:sz w:val="20"/>
                <w:szCs w:val="20"/>
              </w:rPr>
            </w:pPr>
            <w:r w:rsidRPr="002D4EB1">
              <w:rPr>
                <w:sz w:val="20"/>
                <w:szCs w:val="20"/>
              </w:rPr>
              <w:t>Appear to be dry, will not form a ball with pressure</w:t>
            </w:r>
          </w:p>
          <w:p w:rsidR="00AC27D7" w:rsidRPr="002D4EB1" w:rsidRDefault="00AC27D7" w:rsidP="001A1ABF">
            <w:pPr>
              <w:ind w:right="-71"/>
              <w:jc w:val="left"/>
              <w:rPr>
                <w:sz w:val="20"/>
                <w:szCs w:val="20"/>
              </w:rPr>
            </w:pPr>
            <w:r w:rsidRPr="002D4EB1">
              <w:rPr>
                <w:sz w:val="20"/>
                <w:szCs w:val="20"/>
              </w:rPr>
              <w:t>(42- 67)</w:t>
            </w:r>
          </w:p>
        </w:tc>
        <w:tc>
          <w:tcPr>
            <w:tcW w:w="1136" w:type="pct"/>
          </w:tcPr>
          <w:p w:rsidR="00AC27D7" w:rsidRPr="002D4EB1" w:rsidRDefault="00AC27D7" w:rsidP="001A1ABF">
            <w:pPr>
              <w:ind w:right="-71"/>
              <w:jc w:val="left"/>
              <w:rPr>
                <w:sz w:val="20"/>
                <w:szCs w:val="20"/>
              </w:rPr>
            </w:pPr>
            <w:r w:rsidRPr="002D4EB1">
              <w:rPr>
                <w:sz w:val="20"/>
                <w:szCs w:val="20"/>
              </w:rPr>
              <w:t>Appear to be dry, will not form a ball</w:t>
            </w:r>
          </w:p>
          <w:p w:rsidR="00AC27D7" w:rsidRPr="002D4EB1" w:rsidRDefault="00AC27D7" w:rsidP="001A1ABF">
            <w:pPr>
              <w:ind w:right="-71"/>
              <w:jc w:val="left"/>
              <w:rPr>
                <w:sz w:val="20"/>
                <w:szCs w:val="20"/>
              </w:rPr>
            </w:pPr>
            <w:r w:rsidRPr="002D4EB1">
              <w:rPr>
                <w:sz w:val="20"/>
                <w:szCs w:val="20"/>
              </w:rPr>
              <w:t>(67 -100)</w:t>
            </w:r>
          </w:p>
        </w:tc>
        <w:tc>
          <w:tcPr>
            <w:tcW w:w="1046" w:type="pct"/>
          </w:tcPr>
          <w:p w:rsidR="00AC27D7" w:rsidRPr="002D4EB1" w:rsidRDefault="005478ED" w:rsidP="002245DA">
            <w:pPr>
              <w:ind w:right="-71"/>
              <w:jc w:val="left"/>
              <w:rPr>
                <w:sz w:val="20"/>
                <w:szCs w:val="20"/>
              </w:rPr>
            </w:pPr>
            <w:r w:rsidRPr="002D4EB1">
              <w:rPr>
                <w:sz w:val="20"/>
                <w:szCs w:val="20"/>
              </w:rPr>
              <w:t>Some</w:t>
            </w:r>
            <w:r w:rsidR="00AC27D7" w:rsidRPr="002D4EB1">
              <w:rPr>
                <w:sz w:val="20"/>
                <w:szCs w:val="20"/>
              </w:rPr>
              <w:t>what crumbly, holds together form pressure</w:t>
            </w:r>
            <w:r w:rsidR="002245DA">
              <w:rPr>
                <w:sz w:val="20"/>
                <w:szCs w:val="20"/>
              </w:rPr>
              <w:t xml:space="preserve"> </w:t>
            </w:r>
            <w:r w:rsidR="00AC27D7" w:rsidRPr="002D4EB1">
              <w:rPr>
                <w:sz w:val="20"/>
                <w:szCs w:val="20"/>
              </w:rPr>
              <w:t>(83-125)</w:t>
            </w:r>
          </w:p>
        </w:tc>
        <w:tc>
          <w:tcPr>
            <w:tcW w:w="1045" w:type="pct"/>
          </w:tcPr>
          <w:p w:rsidR="00AC27D7" w:rsidRPr="002D4EB1" w:rsidRDefault="005478ED" w:rsidP="002245DA">
            <w:pPr>
              <w:ind w:right="-71"/>
              <w:jc w:val="left"/>
              <w:rPr>
                <w:sz w:val="20"/>
                <w:szCs w:val="20"/>
              </w:rPr>
            </w:pPr>
            <w:r w:rsidRPr="002D4EB1">
              <w:rPr>
                <w:sz w:val="20"/>
                <w:szCs w:val="20"/>
              </w:rPr>
              <w:t>Somewhat</w:t>
            </w:r>
            <w:r w:rsidR="00AC27D7" w:rsidRPr="002D4EB1">
              <w:rPr>
                <w:sz w:val="20"/>
                <w:szCs w:val="20"/>
              </w:rPr>
              <w:t xml:space="preserve"> pliable, will ball under pressure</w:t>
            </w:r>
            <w:r w:rsidR="002245DA">
              <w:rPr>
                <w:sz w:val="20"/>
                <w:szCs w:val="20"/>
              </w:rPr>
              <w:t xml:space="preserve"> </w:t>
            </w:r>
            <w:r w:rsidR="00AC27D7" w:rsidRPr="002D4EB1">
              <w:rPr>
                <w:sz w:val="20"/>
                <w:szCs w:val="20"/>
              </w:rPr>
              <w:t>(100- 158)</w:t>
            </w:r>
          </w:p>
        </w:tc>
      </w:tr>
      <w:tr w:rsidR="00AC27D7" w:rsidRPr="002D4EB1" w:rsidTr="007825B2">
        <w:tc>
          <w:tcPr>
            <w:tcW w:w="837" w:type="pct"/>
          </w:tcPr>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p>
          <w:p w:rsidR="00AC27D7" w:rsidRPr="002D4EB1" w:rsidRDefault="00AC27D7" w:rsidP="001A1ABF">
            <w:pPr>
              <w:ind w:right="-71"/>
              <w:jc w:val="center"/>
              <w:rPr>
                <w:sz w:val="20"/>
                <w:szCs w:val="20"/>
              </w:rPr>
            </w:pPr>
            <w:r w:rsidRPr="002D4EB1">
              <w:rPr>
                <w:sz w:val="20"/>
                <w:szCs w:val="20"/>
              </w:rPr>
              <w:t>75-100 (PWP)</w:t>
            </w:r>
          </w:p>
        </w:tc>
        <w:tc>
          <w:tcPr>
            <w:tcW w:w="936" w:type="pct"/>
            <w:vAlign w:val="center"/>
          </w:tcPr>
          <w:p w:rsidR="00AC27D7" w:rsidRPr="002D4EB1" w:rsidRDefault="00AC27D7" w:rsidP="001A1ABF">
            <w:pPr>
              <w:ind w:right="-71"/>
              <w:jc w:val="left"/>
              <w:rPr>
                <w:sz w:val="20"/>
                <w:szCs w:val="20"/>
              </w:rPr>
            </w:pPr>
            <w:r w:rsidRPr="002D4EB1">
              <w:rPr>
                <w:sz w:val="20"/>
                <w:szCs w:val="20"/>
              </w:rPr>
              <w:t>Dry, loose single grained flows through fingers</w:t>
            </w:r>
          </w:p>
          <w:p w:rsidR="00AC27D7" w:rsidRPr="002D4EB1" w:rsidRDefault="00AC27D7" w:rsidP="001A1ABF">
            <w:pPr>
              <w:ind w:right="-71"/>
              <w:jc w:val="left"/>
              <w:rPr>
                <w:sz w:val="20"/>
                <w:szCs w:val="20"/>
              </w:rPr>
            </w:pPr>
            <w:r w:rsidRPr="002D4EB1">
              <w:rPr>
                <w:sz w:val="20"/>
                <w:szCs w:val="20"/>
              </w:rPr>
              <w:t>(67-83)</w:t>
            </w:r>
          </w:p>
        </w:tc>
        <w:tc>
          <w:tcPr>
            <w:tcW w:w="1136" w:type="pct"/>
          </w:tcPr>
          <w:p w:rsidR="00AC27D7" w:rsidRPr="002D4EB1" w:rsidRDefault="00AC27D7" w:rsidP="001A1ABF">
            <w:pPr>
              <w:ind w:right="-71"/>
              <w:jc w:val="left"/>
              <w:rPr>
                <w:sz w:val="20"/>
                <w:szCs w:val="20"/>
              </w:rPr>
            </w:pPr>
            <w:r w:rsidRPr="002D4EB1">
              <w:rPr>
                <w:sz w:val="20"/>
                <w:szCs w:val="20"/>
              </w:rPr>
              <w:t>Dry, loose flows through fingers</w:t>
            </w:r>
          </w:p>
          <w:p w:rsidR="00AC27D7" w:rsidRPr="002D4EB1" w:rsidRDefault="00AC27D7" w:rsidP="001A1ABF">
            <w:pPr>
              <w:ind w:right="-71"/>
              <w:jc w:val="left"/>
              <w:rPr>
                <w:sz w:val="20"/>
                <w:szCs w:val="20"/>
              </w:rPr>
            </w:pPr>
            <w:r w:rsidRPr="002D4EB1">
              <w:rPr>
                <w:sz w:val="20"/>
                <w:szCs w:val="20"/>
              </w:rPr>
              <w:t>(100-125)</w:t>
            </w:r>
          </w:p>
        </w:tc>
        <w:tc>
          <w:tcPr>
            <w:tcW w:w="1046" w:type="pct"/>
          </w:tcPr>
          <w:p w:rsidR="00AC27D7" w:rsidRPr="002D4EB1" w:rsidRDefault="00AC27D7" w:rsidP="001A1ABF">
            <w:pPr>
              <w:ind w:right="-71"/>
              <w:jc w:val="left"/>
              <w:rPr>
                <w:sz w:val="20"/>
                <w:szCs w:val="20"/>
              </w:rPr>
            </w:pPr>
            <w:r w:rsidRPr="002D4EB1">
              <w:rPr>
                <w:sz w:val="20"/>
                <w:szCs w:val="20"/>
              </w:rPr>
              <w:t>Powdery dry sometimes slightly crusted but easily broken down</w:t>
            </w:r>
          </w:p>
          <w:p w:rsidR="00AC27D7" w:rsidRPr="002D4EB1" w:rsidRDefault="00AC27D7" w:rsidP="001A1ABF">
            <w:pPr>
              <w:ind w:right="-71"/>
              <w:jc w:val="left"/>
              <w:rPr>
                <w:sz w:val="20"/>
                <w:szCs w:val="20"/>
              </w:rPr>
            </w:pPr>
            <w:r w:rsidRPr="002D4EB1">
              <w:rPr>
                <w:sz w:val="20"/>
                <w:szCs w:val="20"/>
              </w:rPr>
              <w:t>(125-167)</w:t>
            </w:r>
          </w:p>
        </w:tc>
        <w:tc>
          <w:tcPr>
            <w:tcW w:w="1045" w:type="pct"/>
          </w:tcPr>
          <w:p w:rsidR="00AC27D7" w:rsidRPr="002D4EB1" w:rsidRDefault="00AC27D7" w:rsidP="001A1ABF">
            <w:pPr>
              <w:ind w:right="-71"/>
              <w:jc w:val="left"/>
              <w:rPr>
                <w:sz w:val="20"/>
                <w:szCs w:val="20"/>
              </w:rPr>
            </w:pPr>
            <w:r w:rsidRPr="002D4EB1">
              <w:rPr>
                <w:sz w:val="20"/>
                <w:szCs w:val="20"/>
              </w:rPr>
              <w:t>Hard baked cracked, sometimes has loose crumbs on surface</w:t>
            </w:r>
          </w:p>
          <w:p w:rsidR="00AC27D7" w:rsidRPr="002D4EB1" w:rsidRDefault="00AC27D7" w:rsidP="001A1ABF">
            <w:pPr>
              <w:ind w:right="-71"/>
              <w:jc w:val="left"/>
              <w:rPr>
                <w:sz w:val="20"/>
                <w:szCs w:val="20"/>
              </w:rPr>
            </w:pPr>
            <w:r w:rsidRPr="002D4EB1">
              <w:rPr>
                <w:sz w:val="20"/>
                <w:szCs w:val="20"/>
              </w:rPr>
              <w:t>(158 – 208)</w:t>
            </w:r>
          </w:p>
        </w:tc>
      </w:tr>
    </w:tbl>
    <w:p w:rsidR="007825B2" w:rsidRDefault="007825B2" w:rsidP="002D4EB1"/>
    <w:p w:rsidR="00C3477E" w:rsidRDefault="00C3477E" w:rsidP="002D4EB1">
      <w:r w:rsidRPr="00285B0A">
        <w:t xml:space="preserve">Another method used to determine the irrigation schedule involves soil moisture measurements in the field. When the soil moisture content has dropped to a certain critical level, irrigation water is applied. Instruments to measure the soil moisture include </w:t>
      </w:r>
      <w:r w:rsidRPr="006304A8">
        <w:rPr>
          <w:noProof/>
        </w:rPr>
        <w:t>gravimetric</w:t>
      </w:r>
      <w:r w:rsidRPr="00285B0A">
        <w:t xml:space="preserve"> method, gypsum blocks, </w:t>
      </w:r>
      <w:proofErr w:type="spellStart"/>
      <w:r w:rsidRPr="00285B0A">
        <w:t>tensiometers</w:t>
      </w:r>
      <w:proofErr w:type="spellEnd"/>
      <w:r w:rsidRPr="00285B0A">
        <w:t xml:space="preserve"> and neutron probes.</w:t>
      </w:r>
      <w:r w:rsidR="007C106A">
        <w:t xml:space="preserve"> The </w:t>
      </w:r>
      <w:r w:rsidR="00E427BD">
        <w:t>standard</w:t>
      </w:r>
      <w:r w:rsidR="00315812">
        <w:t xml:space="preserve"> pressure</w:t>
      </w:r>
      <w:r w:rsidR="007C106A">
        <w:t xml:space="preserve"> </w:t>
      </w:r>
      <w:r w:rsidR="00E427BD">
        <w:t xml:space="preserve">for </w:t>
      </w:r>
      <w:r w:rsidR="007C106A">
        <w:t xml:space="preserve">field capacity (FC) is 0.33bar while </w:t>
      </w:r>
      <w:r w:rsidR="00E427BD">
        <w:t>for</w:t>
      </w:r>
      <w:r w:rsidR="007C106A">
        <w:t xml:space="preserve"> permanent wilting point (PWP) is 15bars.</w:t>
      </w:r>
    </w:p>
    <w:p w:rsidR="00AC27D7" w:rsidRPr="00C3477E" w:rsidRDefault="00AC27D7" w:rsidP="002D4EB1">
      <w:pPr>
        <w:pStyle w:val="Heading3"/>
      </w:pPr>
      <w:bookmarkStart w:id="72" w:name="_Toc531654938"/>
      <w:r w:rsidRPr="00C3477E">
        <w:t>Irrigation Scheduling Based on CWR Calculation</w:t>
      </w:r>
      <w:bookmarkEnd w:id="72"/>
    </w:p>
    <w:p w:rsidR="00AC27D7" w:rsidRDefault="00AC27D7" w:rsidP="00F10778">
      <w:r w:rsidRPr="00C3477E">
        <w:t>The following parameters will be required to determine irrigation scheduling:</w:t>
      </w:r>
    </w:p>
    <w:p w:rsidR="00AC27D7" w:rsidRPr="004F43FA" w:rsidRDefault="00AC27D7" w:rsidP="007825B2">
      <w:pPr>
        <w:pStyle w:val="Buletted"/>
      </w:pPr>
      <w:r w:rsidRPr="004F43FA">
        <w:t xml:space="preserve">Cropping </w:t>
      </w:r>
      <w:r w:rsidR="00C3477E" w:rsidRPr="004F43FA">
        <w:t>Program</w:t>
      </w:r>
    </w:p>
    <w:p w:rsidR="00AC27D7" w:rsidRPr="004F43FA" w:rsidRDefault="00AC27D7" w:rsidP="007825B2">
      <w:pPr>
        <w:pStyle w:val="Buletted"/>
      </w:pPr>
      <w:r w:rsidRPr="004F43FA">
        <w:t>Daily water requirements of the crops (</w:t>
      </w:r>
      <w:proofErr w:type="spellStart"/>
      <w:r w:rsidRPr="004F43FA">
        <w:t>ETc</w:t>
      </w:r>
      <w:proofErr w:type="spellEnd"/>
      <w:r w:rsidRPr="004F43FA">
        <w:t>) at the different stages of their growth</w:t>
      </w:r>
    </w:p>
    <w:p w:rsidR="00AC27D7" w:rsidRPr="004F43FA" w:rsidRDefault="00AC27D7" w:rsidP="007825B2">
      <w:pPr>
        <w:pStyle w:val="Buletted"/>
      </w:pPr>
      <w:r w:rsidRPr="004F43FA">
        <w:t>Root zone depth at the different growth stages of each crop (RZD)</w:t>
      </w:r>
    </w:p>
    <w:p w:rsidR="00AC27D7" w:rsidRPr="004F43FA" w:rsidRDefault="00AC27D7" w:rsidP="007825B2">
      <w:pPr>
        <w:pStyle w:val="Buletted"/>
        <w:rPr>
          <w:lang w:val="fr-FR"/>
        </w:rPr>
      </w:pPr>
      <w:r w:rsidRPr="004F43FA">
        <w:rPr>
          <w:lang w:val="fr-FR"/>
        </w:rPr>
        <w:t xml:space="preserve">Total </w:t>
      </w:r>
      <w:r w:rsidRPr="004F43FA">
        <w:t>available</w:t>
      </w:r>
      <w:r w:rsidR="00C3477E" w:rsidRPr="004F43FA">
        <w:rPr>
          <w:lang w:val="fr-FR"/>
        </w:rPr>
        <w:t xml:space="preserve"> </w:t>
      </w:r>
      <w:r w:rsidR="00C3477E" w:rsidRPr="004F43FA">
        <w:t>S</w:t>
      </w:r>
      <w:r w:rsidRPr="004F43FA">
        <w:t>oi</w:t>
      </w:r>
      <w:r w:rsidR="005478ED" w:rsidRPr="004F43FA">
        <w:t>l</w:t>
      </w:r>
      <w:r w:rsidRPr="004F43FA">
        <w:rPr>
          <w:lang w:val="fr-FR"/>
        </w:rPr>
        <w:t xml:space="preserve"> </w:t>
      </w:r>
      <w:r w:rsidRPr="004F43FA">
        <w:t>moisture</w:t>
      </w:r>
      <w:r w:rsidRPr="004F43FA">
        <w:rPr>
          <w:lang w:val="fr-FR"/>
        </w:rPr>
        <w:t xml:space="preserve"> (Sa)</w:t>
      </w:r>
    </w:p>
    <w:p w:rsidR="00AC27D7" w:rsidRPr="004F43FA" w:rsidRDefault="00AC27D7" w:rsidP="007825B2">
      <w:pPr>
        <w:pStyle w:val="Buletted"/>
      </w:pPr>
      <w:r w:rsidRPr="004F43FA">
        <w:t>Allowable soil moisture depletion level (P)</w:t>
      </w:r>
    </w:p>
    <w:p w:rsidR="00AC27D7" w:rsidRPr="004F43FA" w:rsidRDefault="00AC27D7" w:rsidP="007825B2">
      <w:pPr>
        <w:pStyle w:val="Buletted"/>
      </w:pPr>
      <w:r w:rsidRPr="004F43FA">
        <w:t>On-site rainfall data</w:t>
      </w:r>
    </w:p>
    <w:p w:rsidR="00AC27D7" w:rsidRPr="00C2240C" w:rsidRDefault="00AC27D7" w:rsidP="004F43FA">
      <w:r w:rsidRPr="00C3477E">
        <w:t xml:space="preserve">The cropping </w:t>
      </w:r>
      <w:r w:rsidR="00C3477E">
        <w:t>program</w:t>
      </w:r>
      <w:r w:rsidRPr="00C3477E">
        <w:t xml:space="preserve"> provides the different crops, their rotation and the time of planting and harvesting. The </w:t>
      </w:r>
      <w:proofErr w:type="spellStart"/>
      <w:r w:rsidRPr="00C3477E">
        <w:t>ETc</w:t>
      </w:r>
      <w:proofErr w:type="spellEnd"/>
      <w:r w:rsidRPr="00C3477E">
        <w:t xml:space="preserve"> of each crop can be </w:t>
      </w:r>
      <w:r w:rsidR="00303B1F" w:rsidRPr="00C3477E">
        <w:t>computed by CROPWAT program</w:t>
      </w:r>
      <w:r w:rsidRPr="00C3477E">
        <w:t>.</w:t>
      </w:r>
      <w:r w:rsidR="005F092B" w:rsidRPr="00C3477E">
        <w:t xml:space="preserve"> </w:t>
      </w:r>
      <w:r w:rsidRPr="00C3477E">
        <w:t>The RZD of each crop at the different stages of growth can be derived preferably from local information</w:t>
      </w:r>
      <w:r w:rsidRPr="00C2240C">
        <w:t xml:space="preserve">. </w:t>
      </w:r>
      <w:r w:rsidR="00C2240C" w:rsidRPr="00C2240C">
        <w:t>As explained earlier, the level of P depends on the crop and its stage of growth as well as on the soil type and irrigation system</w:t>
      </w:r>
      <w:r w:rsidR="00C2240C">
        <w:rPr>
          <w:color w:val="0000FF"/>
        </w:rPr>
        <w:t>.</w:t>
      </w:r>
      <w:r w:rsidR="00C2240C" w:rsidRPr="00C2240C">
        <w:t xml:space="preserve"> </w:t>
      </w:r>
      <w:r w:rsidRPr="00C2240C">
        <w:t xml:space="preserve">The </w:t>
      </w:r>
      <w:proofErr w:type="gramStart"/>
      <w:r w:rsidRPr="00C2240C">
        <w:t>Sa</w:t>
      </w:r>
      <w:proofErr w:type="gramEnd"/>
      <w:r w:rsidRPr="00C2240C">
        <w:t xml:space="preserve"> is usually determined through laboratory analysis during the soil surveys. A rain gauge would also be required on site to record the daily rainfall received.</w:t>
      </w:r>
    </w:p>
    <w:p w:rsidR="001A1ABF" w:rsidRDefault="001A1ABF" w:rsidP="004F43FA"/>
    <w:p w:rsidR="00AC27D7" w:rsidRPr="00C2240C" w:rsidRDefault="00AC27D7" w:rsidP="004F43FA">
      <w:r w:rsidRPr="00C2240C">
        <w:lastRenderedPageBreak/>
        <w:t>Irrigation frequency and duration have to be calculated for each crop of the existing cropping pattern and a sound irrigation schedule has to be put together in order to irrigate all crops at the time and for the duration they require water.</w:t>
      </w:r>
    </w:p>
    <w:p w:rsidR="00AC27D7" w:rsidRPr="00C2240C" w:rsidRDefault="00AC27D7" w:rsidP="004F43FA"/>
    <w:p w:rsidR="00AC27D7" w:rsidRPr="00C2240C" w:rsidRDefault="00AC27D7" w:rsidP="004F43FA">
      <w:r w:rsidRPr="00C2240C">
        <w:t xml:space="preserve">Once the irrigation schedule is known, simplifications can be introduced in order to make the schedule practical and </w:t>
      </w:r>
      <w:r w:rsidRPr="00C2240C">
        <w:rPr>
          <w:i/>
        </w:rPr>
        <w:t>‘user-friendly’ for the farmers</w:t>
      </w:r>
      <w:r w:rsidRPr="00C2240C">
        <w:t xml:space="preserve">, for example irrigation intervals and irrigation duration can be made uniform over a period of 14 days or a month. This is particularly important in smallholder irrigation schemes where a number of small farmers are involved, living at some distance away from the scheme. If they know the irrigation schedules for the rest of the month, they are in a better position to organize their work, household tasks and family life accordingly. </w:t>
      </w:r>
    </w:p>
    <w:p w:rsidR="00AC27D7" w:rsidRPr="00C2240C" w:rsidRDefault="00AC27D7" w:rsidP="004F43FA"/>
    <w:p w:rsidR="00AC27D7" w:rsidRDefault="00AC27D7" w:rsidP="004F43FA">
      <w:r w:rsidRPr="00C2240C">
        <w:t xml:space="preserve">The rainfall can be taken into consideration at the time the irrigation schedule is applied. By using a </w:t>
      </w:r>
      <w:r w:rsidRPr="00C2240C">
        <w:rPr>
          <w:i/>
        </w:rPr>
        <w:t>rain gauge</w:t>
      </w:r>
      <w:r w:rsidRPr="00C2240C">
        <w:t xml:space="preserve"> and by recording the amount of rainfall on a daily basis, this amount can be </w:t>
      </w:r>
      <w:r w:rsidR="00303B1F" w:rsidRPr="00C2240C">
        <w:t>weighed</w:t>
      </w:r>
      <w:r w:rsidRPr="00C2240C">
        <w:t xml:space="preserve"> against part of, or one or more irrigation applications. Therefore, the irrigation cycle is interrupted and a number of days are skipped, depending on the amount of rainfall, the daily water requirements and the moisture to be replenished in the root zone depth of the soil.</w:t>
      </w:r>
    </w:p>
    <w:p w:rsidR="000F2A03" w:rsidRDefault="000F2A03" w:rsidP="004F43FA"/>
    <w:p w:rsidR="00CD424F" w:rsidRDefault="00CD424F" w:rsidP="00CD424F">
      <w:r w:rsidRPr="00C2240C">
        <w:t xml:space="preserve">Irrigation </w:t>
      </w:r>
      <w:r>
        <w:t>Interval (</w:t>
      </w:r>
      <w:r w:rsidRPr="00C2240C">
        <w:t>frequency</w:t>
      </w:r>
      <w:r>
        <w:t>)</w:t>
      </w:r>
      <w:r w:rsidRPr="00C2240C">
        <w:t xml:space="preserve"> is defined as the frequency of applying water to a particular crop at a certain stage of growth and is expressed in days. In equation form it reads:</w:t>
      </w:r>
    </w:p>
    <w:p w:rsidR="00CD424F" w:rsidRPr="00C2240C" w:rsidRDefault="00CD424F" w:rsidP="00CD424F"/>
    <w:p w:rsidR="00CD424F" w:rsidRPr="004F43FA" w:rsidRDefault="00CD424F" w:rsidP="00CD424F">
      <w:pPr>
        <w:autoSpaceDE w:val="0"/>
        <w:autoSpaceDN w:val="0"/>
        <w:adjustRightInd w:val="0"/>
        <w:rPr>
          <w:b/>
          <w:lang w:val="fr-FR"/>
        </w:rPr>
      </w:pPr>
      <w:r w:rsidRPr="004F43FA">
        <w:tab/>
      </w:r>
      <w:r w:rsidRPr="004F43FA">
        <w:rPr>
          <w:b/>
          <w:lang w:val="fr-FR"/>
        </w:rPr>
        <w:t>II    =</w:t>
      </w:r>
      <w:r w:rsidRPr="004F43FA">
        <w:rPr>
          <w:b/>
          <w:lang w:val="fr-FR"/>
        </w:rPr>
        <w:tab/>
        <w:t xml:space="preserve"> </w:t>
      </w:r>
      <w:r w:rsidRPr="004F43FA">
        <w:rPr>
          <w:b/>
          <w:u w:val="single"/>
          <w:lang w:val="fr-FR"/>
        </w:rPr>
        <w:t>Sa x P x RZD</w:t>
      </w:r>
      <w:r w:rsidRPr="004F43FA">
        <w:rPr>
          <w:b/>
          <w:lang w:val="fr-FR"/>
        </w:rPr>
        <w:tab/>
      </w:r>
      <w:r w:rsidRPr="004F43FA">
        <w:rPr>
          <w:b/>
          <w:lang w:val="fr-FR"/>
        </w:rPr>
        <w:tab/>
      </w:r>
      <w:r w:rsidRPr="004F43FA">
        <w:rPr>
          <w:b/>
          <w:color w:val="0000FF"/>
          <w:lang w:val="fr-FR"/>
        </w:rPr>
        <w:t>Equation (</w:t>
      </w:r>
      <w:r w:rsidR="002243B8">
        <w:rPr>
          <w:b/>
          <w:color w:val="0000FF"/>
          <w:lang w:val="fr-FR"/>
        </w:rPr>
        <w:t>6-4</w:t>
      </w:r>
      <w:r w:rsidRPr="004F43FA">
        <w:rPr>
          <w:b/>
          <w:color w:val="0000FF"/>
          <w:lang w:val="fr-FR"/>
        </w:rPr>
        <w:t>)</w:t>
      </w:r>
    </w:p>
    <w:p w:rsidR="00CD424F" w:rsidRPr="004F43FA" w:rsidRDefault="00CD424F" w:rsidP="00CD424F">
      <w:pPr>
        <w:autoSpaceDE w:val="0"/>
        <w:autoSpaceDN w:val="0"/>
        <w:adjustRightInd w:val="0"/>
        <w:rPr>
          <w:b/>
        </w:rPr>
      </w:pPr>
      <w:r w:rsidRPr="004F43FA">
        <w:rPr>
          <w:b/>
          <w:lang w:val="fr-FR"/>
        </w:rPr>
        <w:tab/>
      </w:r>
      <w:r w:rsidRPr="004F43FA">
        <w:rPr>
          <w:b/>
          <w:lang w:val="fr-FR"/>
        </w:rPr>
        <w:tab/>
        <w:t xml:space="preserve">      </w:t>
      </w:r>
      <w:proofErr w:type="spellStart"/>
      <w:r w:rsidRPr="004F43FA">
        <w:rPr>
          <w:b/>
        </w:rPr>
        <w:t>ETc</w:t>
      </w:r>
      <w:proofErr w:type="spellEnd"/>
      <w:r w:rsidRPr="004F43FA">
        <w:rPr>
          <w:b/>
        </w:rPr>
        <w:t xml:space="preserve"> </w:t>
      </w:r>
      <w:r w:rsidRPr="004F43FA">
        <w:rPr>
          <w:b/>
        </w:rPr>
        <w:tab/>
      </w:r>
      <w:r w:rsidRPr="004F43FA">
        <w:rPr>
          <w:b/>
        </w:rPr>
        <w:tab/>
      </w:r>
    </w:p>
    <w:p w:rsidR="00CD424F" w:rsidRPr="004F43FA" w:rsidRDefault="00CD424F" w:rsidP="00CD424F">
      <w:pPr>
        <w:autoSpaceDE w:val="0"/>
        <w:autoSpaceDN w:val="0"/>
        <w:adjustRightInd w:val="0"/>
      </w:pPr>
      <w:r w:rsidRPr="004F43FA">
        <w:t>Where:</w:t>
      </w:r>
      <w:r w:rsidRPr="004F43FA">
        <w:tab/>
        <w:t>II = Irrigation interval (days)</w:t>
      </w:r>
    </w:p>
    <w:p w:rsidR="00CD424F" w:rsidRPr="004F43FA" w:rsidRDefault="00CD424F" w:rsidP="00CD424F">
      <w:pPr>
        <w:autoSpaceDE w:val="0"/>
        <w:autoSpaceDN w:val="0"/>
        <w:adjustRightInd w:val="0"/>
        <w:rPr>
          <w:lang w:val="fr-FR"/>
        </w:rPr>
      </w:pPr>
      <w:r w:rsidRPr="004F43FA">
        <w:tab/>
      </w:r>
      <w:r w:rsidRPr="004F43FA">
        <w:rPr>
          <w:lang w:val="fr-FR"/>
        </w:rPr>
        <w:t xml:space="preserve">Sa = Total </w:t>
      </w:r>
      <w:r w:rsidRPr="004F43FA">
        <w:t>available</w:t>
      </w:r>
      <w:r w:rsidRPr="004F43FA">
        <w:rPr>
          <w:lang w:val="fr-FR"/>
        </w:rPr>
        <w:t xml:space="preserve"> </w:t>
      </w:r>
      <w:r w:rsidRPr="004F43FA">
        <w:t>soil</w:t>
      </w:r>
      <w:r w:rsidRPr="004F43FA">
        <w:rPr>
          <w:lang w:val="fr-FR"/>
        </w:rPr>
        <w:t xml:space="preserve"> </w:t>
      </w:r>
      <w:r w:rsidRPr="004F43FA">
        <w:t>moisture</w:t>
      </w:r>
      <w:r w:rsidRPr="004F43FA">
        <w:rPr>
          <w:lang w:val="fr-FR"/>
        </w:rPr>
        <w:t xml:space="preserve"> (= FC – PWP) (mm/m)</w:t>
      </w:r>
    </w:p>
    <w:p w:rsidR="00CD424F" w:rsidRPr="004F43FA" w:rsidRDefault="00CD424F" w:rsidP="00CD424F">
      <w:pPr>
        <w:autoSpaceDE w:val="0"/>
        <w:autoSpaceDN w:val="0"/>
        <w:adjustRightInd w:val="0"/>
      </w:pPr>
      <w:r w:rsidRPr="004F43FA">
        <w:rPr>
          <w:lang w:val="fr-FR"/>
        </w:rPr>
        <w:tab/>
      </w:r>
      <w:r w:rsidRPr="004F43FA">
        <w:t>P = Allowable depletion (decimal)</w:t>
      </w:r>
    </w:p>
    <w:p w:rsidR="00CD424F" w:rsidRPr="004F43FA" w:rsidRDefault="00CD424F" w:rsidP="00CD424F">
      <w:pPr>
        <w:autoSpaceDE w:val="0"/>
        <w:autoSpaceDN w:val="0"/>
        <w:adjustRightInd w:val="0"/>
      </w:pPr>
      <w:r w:rsidRPr="004F43FA">
        <w:tab/>
        <w:t>RZD = Effective root zone depth (m)</w:t>
      </w:r>
    </w:p>
    <w:p w:rsidR="00CD424F" w:rsidRPr="004F43FA" w:rsidRDefault="00CD424F" w:rsidP="00CD424F">
      <w:pPr>
        <w:autoSpaceDE w:val="0"/>
        <w:autoSpaceDN w:val="0"/>
        <w:adjustRightInd w:val="0"/>
      </w:pPr>
      <w:r w:rsidRPr="004F43FA">
        <w:tab/>
      </w:r>
      <w:proofErr w:type="spellStart"/>
      <w:r w:rsidRPr="004F43FA">
        <w:t>ETc</w:t>
      </w:r>
      <w:proofErr w:type="spellEnd"/>
      <w:r w:rsidRPr="004F43FA">
        <w:t xml:space="preserve"> = Crop evapotranspiration or crop water requirement (CWR) (mm/day)</w:t>
      </w:r>
    </w:p>
    <w:p w:rsidR="00CD424F" w:rsidRPr="004F43FA" w:rsidRDefault="00CD424F" w:rsidP="00CD424F">
      <w:pPr>
        <w:autoSpaceDE w:val="0"/>
        <w:autoSpaceDN w:val="0"/>
        <w:adjustRightInd w:val="0"/>
        <w:rPr>
          <w:b/>
          <w:u w:val="single"/>
        </w:rPr>
      </w:pPr>
      <w:r w:rsidRPr="004F43FA">
        <w:rPr>
          <w:b/>
          <w:u w:val="single"/>
        </w:rPr>
        <w:t xml:space="preserve">Example </w:t>
      </w:r>
    </w:p>
    <w:p w:rsidR="00CD424F" w:rsidRDefault="00CD424F" w:rsidP="00CD424F">
      <w:pPr>
        <w:autoSpaceDE w:val="0"/>
        <w:autoSpaceDN w:val="0"/>
        <w:adjustRightInd w:val="0"/>
        <w:rPr>
          <w:iCs/>
        </w:rPr>
      </w:pPr>
      <w:r w:rsidRPr="004F43FA">
        <w:rPr>
          <w:iCs/>
        </w:rPr>
        <w:t>Consider onion whose average crop water requirement is 4.6 mm/day during its mid-season stage. The total available moisture of the soil is 1</w:t>
      </w:r>
      <w:r w:rsidR="00B33569">
        <w:rPr>
          <w:iCs/>
        </w:rPr>
        <w:t>6</w:t>
      </w:r>
      <w:r w:rsidRPr="004F43FA">
        <w:rPr>
          <w:iCs/>
        </w:rPr>
        <w:t>0 mm/m, the root zone depth is 0.</w:t>
      </w:r>
      <w:r w:rsidR="00B33569">
        <w:rPr>
          <w:iCs/>
        </w:rPr>
        <w:t>6</w:t>
      </w:r>
      <w:r w:rsidRPr="004F43FA">
        <w:rPr>
          <w:iCs/>
        </w:rPr>
        <w:t xml:space="preserve"> m and the allowable depletion level is 35%. How often should irrigation be applied?</w:t>
      </w:r>
    </w:p>
    <w:p w:rsidR="00CD424F" w:rsidRPr="004F43FA" w:rsidRDefault="00CD424F" w:rsidP="00CD424F">
      <w:pPr>
        <w:autoSpaceDE w:val="0"/>
        <w:autoSpaceDN w:val="0"/>
        <w:adjustRightInd w:val="0"/>
        <w:rPr>
          <w:iCs/>
        </w:rPr>
      </w:pPr>
    </w:p>
    <w:p w:rsidR="0060080A" w:rsidRDefault="00CD424F" w:rsidP="00CD424F">
      <w:pPr>
        <w:autoSpaceDE w:val="0"/>
        <w:autoSpaceDN w:val="0"/>
        <w:adjustRightInd w:val="0"/>
      </w:pPr>
      <w:r w:rsidRPr="004F43FA">
        <w:t xml:space="preserve">Irrigation Interval (II) </w:t>
      </w:r>
      <w:r w:rsidRPr="004F43FA">
        <w:tab/>
        <w:t xml:space="preserve">=    </w:t>
      </w:r>
      <w:r w:rsidRPr="006304A8">
        <w:rPr>
          <w:noProof/>
          <w:u w:val="single"/>
        </w:rPr>
        <w:t>Sa x</w:t>
      </w:r>
      <w:r w:rsidRPr="004F43FA">
        <w:rPr>
          <w:u w:val="single"/>
        </w:rPr>
        <w:t xml:space="preserve"> P x RZD</w:t>
      </w:r>
      <w:r w:rsidRPr="004F43FA">
        <w:tab/>
        <w:t xml:space="preserve">=   </w:t>
      </w:r>
      <w:r w:rsidRPr="004F43FA">
        <w:rPr>
          <w:u w:val="single"/>
        </w:rPr>
        <w:t>160 x 0.35 x 0.6</w:t>
      </w:r>
      <w:r w:rsidRPr="004F43FA">
        <w:t xml:space="preserve"> = 7.3 = 7 days</w:t>
      </w:r>
      <w:r w:rsidRPr="004F43FA">
        <w:tab/>
        <w:t xml:space="preserve">          </w:t>
      </w:r>
      <w:r w:rsidRPr="004F43FA">
        <w:tab/>
      </w:r>
      <w:r w:rsidRPr="004F43FA">
        <w:tab/>
        <w:t xml:space="preserve"> </w:t>
      </w:r>
      <w:r>
        <w:t xml:space="preserve">                 </w:t>
      </w:r>
      <w:proofErr w:type="spellStart"/>
      <w:r w:rsidRPr="004F43FA">
        <w:t>ETc</w:t>
      </w:r>
      <w:proofErr w:type="spellEnd"/>
      <w:r w:rsidRPr="004F43FA">
        <w:t xml:space="preserve"> </w:t>
      </w:r>
      <w:r w:rsidRPr="004F43FA">
        <w:tab/>
      </w:r>
      <w:r w:rsidRPr="004F43FA">
        <w:tab/>
      </w:r>
      <w:r w:rsidRPr="004F43FA">
        <w:tab/>
        <w:t xml:space="preserve">  4.6</w:t>
      </w:r>
    </w:p>
    <w:p w:rsidR="0060080A" w:rsidRPr="0060080A" w:rsidRDefault="0060080A" w:rsidP="0060080A"/>
    <w:p w:rsidR="0060080A" w:rsidRPr="0060080A" w:rsidRDefault="0060080A" w:rsidP="0060080A"/>
    <w:p w:rsidR="0060080A" w:rsidRPr="0060080A" w:rsidRDefault="0060080A" w:rsidP="0060080A"/>
    <w:p w:rsidR="0060080A" w:rsidRDefault="0060080A" w:rsidP="0060080A"/>
    <w:p w:rsidR="0060080A" w:rsidRDefault="0060080A" w:rsidP="0060080A">
      <w:pPr>
        <w:tabs>
          <w:tab w:val="left" w:pos="2040"/>
        </w:tabs>
      </w:pPr>
      <w:r>
        <w:tab/>
      </w:r>
    </w:p>
    <w:p w:rsidR="0060080A" w:rsidRDefault="0060080A">
      <w:pPr>
        <w:spacing w:line="240" w:lineRule="auto"/>
        <w:jc w:val="left"/>
      </w:pPr>
      <w:r>
        <w:br w:type="page"/>
      </w:r>
    </w:p>
    <w:p w:rsidR="00CD424F" w:rsidRPr="0060080A" w:rsidRDefault="00CD424F" w:rsidP="0060080A">
      <w:pPr>
        <w:tabs>
          <w:tab w:val="left" w:pos="2040"/>
        </w:tabs>
      </w:pPr>
    </w:p>
    <w:p w:rsidR="0079509F" w:rsidRPr="004A38DB" w:rsidRDefault="00D14CAE" w:rsidP="000F2A03">
      <w:pPr>
        <w:pStyle w:val="Heading1"/>
      </w:pPr>
      <w:bookmarkStart w:id="73" w:name="_Toc531654939"/>
      <w:r w:rsidRPr="004A38DB">
        <w:lastRenderedPageBreak/>
        <w:t xml:space="preserve">Water Distribution plan and </w:t>
      </w:r>
      <w:r w:rsidR="000F2A03">
        <w:t>DELIVERY</w:t>
      </w:r>
      <w:bookmarkEnd w:id="73"/>
    </w:p>
    <w:p w:rsidR="001805D2" w:rsidRPr="00096BC7" w:rsidRDefault="007825B2" w:rsidP="009B692C">
      <w:pPr>
        <w:pStyle w:val="Heading2"/>
      </w:pPr>
      <w:bookmarkStart w:id="74" w:name="_Toc531654940"/>
      <w:r w:rsidRPr="00096BC7">
        <w:t>irrigation</w:t>
      </w:r>
      <w:r>
        <w:t xml:space="preserve"> system layout plan and </w:t>
      </w:r>
      <w:r w:rsidRPr="00096BC7">
        <w:t>infrastructure</w:t>
      </w:r>
      <w:r>
        <w:t>s</w:t>
      </w:r>
      <w:bookmarkEnd w:id="74"/>
      <w:r w:rsidRPr="00096BC7">
        <w:t xml:space="preserve"> </w:t>
      </w:r>
    </w:p>
    <w:p w:rsidR="00096BC7" w:rsidRPr="002243B8" w:rsidRDefault="00096BC7" w:rsidP="00096BC7">
      <w:pPr>
        <w:autoSpaceDE w:val="0"/>
        <w:autoSpaceDN w:val="0"/>
        <w:adjustRightInd w:val="0"/>
      </w:pPr>
      <w:r>
        <w:t xml:space="preserve">Irrigation </w:t>
      </w:r>
      <w:r w:rsidRPr="002243B8">
        <w:t>system layout plan is very critical element for proper scheme operation, maintenance and management. It is usually carefully prepared or designed under consideration of all management aspects of the scheme. As-built system layout plan is prepared including:</w:t>
      </w:r>
    </w:p>
    <w:p w:rsidR="00096BC7" w:rsidRPr="002243B8" w:rsidRDefault="00096BC7" w:rsidP="00096BC7">
      <w:pPr>
        <w:pStyle w:val="Buletted"/>
      </w:pPr>
      <w:r w:rsidRPr="002243B8">
        <w:t>Total available water from source and updated total water abstraction (m</w:t>
      </w:r>
      <w:r w:rsidRPr="002243B8">
        <w:rPr>
          <w:vertAlign w:val="superscript"/>
        </w:rPr>
        <w:t>3</w:t>
      </w:r>
      <w:r w:rsidRPr="002243B8">
        <w:t>/s)</w:t>
      </w:r>
    </w:p>
    <w:p w:rsidR="00096BC7" w:rsidRPr="002243B8" w:rsidRDefault="00096BC7" w:rsidP="00096BC7">
      <w:pPr>
        <w:pStyle w:val="Buletted"/>
      </w:pPr>
      <w:r w:rsidRPr="002243B8">
        <w:t>Total area, net command area, area of each block, tertiary unit and field unit</w:t>
      </w:r>
    </w:p>
    <w:p w:rsidR="00096BC7" w:rsidRPr="002243B8" w:rsidRDefault="00096BC7" w:rsidP="00096BC7">
      <w:pPr>
        <w:pStyle w:val="Buletted"/>
      </w:pPr>
      <w:r w:rsidRPr="002243B8">
        <w:t>List of beneficiary in each block, tertiary unit and field unit</w:t>
      </w:r>
    </w:p>
    <w:p w:rsidR="00096BC7" w:rsidRPr="002243B8" w:rsidRDefault="00096BC7" w:rsidP="00096BC7">
      <w:pPr>
        <w:pStyle w:val="Buletted"/>
      </w:pPr>
      <w:r w:rsidRPr="002243B8">
        <w:t>Irrigation methods and irrigation hours adopted</w:t>
      </w:r>
    </w:p>
    <w:p w:rsidR="00096BC7" w:rsidRPr="002243B8" w:rsidRDefault="00096BC7" w:rsidP="00096BC7">
      <w:pPr>
        <w:pStyle w:val="Buletted"/>
      </w:pPr>
      <w:r w:rsidRPr="002243B8">
        <w:t xml:space="preserve">Updated cropping calendar and irrigation demands </w:t>
      </w:r>
    </w:p>
    <w:p w:rsidR="00096BC7" w:rsidRPr="002243B8" w:rsidRDefault="00096BC7" w:rsidP="00096BC7">
      <w:pPr>
        <w:pStyle w:val="Buletted"/>
      </w:pPr>
      <w:r w:rsidRPr="002243B8">
        <w:t>Water distribution scenario and water allocation to each block, tertiary unit and field unit.</w:t>
      </w:r>
    </w:p>
    <w:p w:rsidR="001805D2" w:rsidRDefault="001805D2" w:rsidP="001805D2">
      <w:r>
        <w:t xml:space="preserve">Irrigation infrastructures are all facilities related to irrigation water supply to the system, drainage facilities and road networks within the system. </w:t>
      </w:r>
      <w:r w:rsidRPr="00F17743">
        <w:t>The irrigation system consists of (main) intake structure or (main) pumping station, a conveyance system, a distribution system, a field application system, and a drainage system</w:t>
      </w:r>
      <w:r>
        <w:t>.</w:t>
      </w:r>
    </w:p>
    <w:p w:rsidR="001805D2" w:rsidRDefault="001805D2" w:rsidP="001805D2"/>
    <w:p w:rsidR="001805D2" w:rsidRDefault="001805D2" w:rsidP="001805D2">
      <w:r w:rsidRPr="00F17743">
        <w:t>The (main) intake structure, or (main) pumping station, directs water from the source of supply, such as a reservoir or a river, into the irrigation system.</w:t>
      </w:r>
      <w:r>
        <w:t xml:space="preserve"> </w:t>
      </w:r>
      <w:r w:rsidRPr="00F17743">
        <w:t>The conveyance system assures the transport of water from the main intake structure or main pumping station up to the field ditches.</w:t>
      </w:r>
      <w:r>
        <w:t xml:space="preserve"> </w:t>
      </w:r>
      <w:r w:rsidRPr="00F17743">
        <w:t>The distribution system assures the transport of water through field ditches to the irrigated fields.</w:t>
      </w:r>
      <w:r>
        <w:t xml:space="preserve"> </w:t>
      </w:r>
      <w:r w:rsidRPr="00F17743">
        <w:t>The field application system assures the transport of water within the fields.</w:t>
      </w:r>
      <w:r>
        <w:t xml:space="preserve"> </w:t>
      </w:r>
      <w:r w:rsidRPr="00F17743">
        <w:t>The drainage system removes the excess water (caused by rainfall and/or irrigation) from the fields.</w:t>
      </w:r>
    </w:p>
    <w:p w:rsidR="001805D2" w:rsidRPr="00F17743" w:rsidRDefault="001805D2" w:rsidP="001805D2"/>
    <w:p w:rsidR="001805D2" w:rsidRDefault="001805D2" w:rsidP="001805D2">
      <w:r>
        <w:t xml:space="preserve">Different hydraulic structures are storing, measuring, regulating and distributing the flow of water to the various parts of the irrigation system. They can be simple temporary constructions (earth plugs, stones, branches) or more permanent and durable structures with gates or other regulating devices. The structures play a very important role in the effective control of water flow in the right quantities. </w:t>
      </w:r>
    </w:p>
    <w:p w:rsidR="001805D2" w:rsidRDefault="001805D2" w:rsidP="001805D2"/>
    <w:p w:rsidR="001805D2" w:rsidRPr="002243B8" w:rsidRDefault="001805D2" w:rsidP="001805D2">
      <w:r>
        <w:t xml:space="preserve">All the irrigation infrastructures constructed as per design or modified during </w:t>
      </w:r>
      <w:r w:rsidRPr="006304A8">
        <w:rPr>
          <w:noProof/>
        </w:rPr>
        <w:t>construction</w:t>
      </w:r>
      <w:r>
        <w:t xml:space="preserve"> phase has to be re-drawn under constructed conditions and </w:t>
      </w:r>
      <w:r w:rsidRPr="005802B1">
        <w:rPr>
          <w:b/>
        </w:rPr>
        <w:t>as-built system layout plan</w:t>
      </w:r>
      <w:r>
        <w:t xml:space="preserve"> will be prepared. All infrastructures have to be clearly indicated on the as-built layout plan. All canals have to be reviewed based on actual constructed conditions and as-built drawing for all supply and drainage canals has to be prepared. As-built drawings for the relevant structures on system </w:t>
      </w:r>
      <w:r w:rsidRPr="002243B8">
        <w:t xml:space="preserve">layout have to be prepared with actual locations, dimensions </w:t>
      </w:r>
      <w:r w:rsidRPr="006304A8">
        <w:rPr>
          <w:noProof/>
        </w:rPr>
        <w:t>and</w:t>
      </w:r>
      <w:r w:rsidRPr="002243B8">
        <w:t xml:space="preserve"> orientations in the system.</w:t>
      </w:r>
    </w:p>
    <w:p w:rsidR="001805D2" w:rsidRPr="002243B8" w:rsidRDefault="001805D2" w:rsidP="00DC3FCD">
      <w:pPr>
        <w:spacing w:line="120" w:lineRule="auto"/>
      </w:pPr>
    </w:p>
    <w:p w:rsidR="001805D2" w:rsidRPr="002243B8" w:rsidRDefault="001805D2" w:rsidP="001805D2">
      <w:r w:rsidRPr="002243B8">
        <w:t>The as-built drawing of the scheme with scheme operation and maintenance manual is submitted to the users, implementing agency and all supporting institutions. Thus any completed irrigation scheme shall have the following before handover:</w:t>
      </w:r>
    </w:p>
    <w:p w:rsidR="001805D2" w:rsidRPr="002243B8" w:rsidRDefault="001805D2" w:rsidP="00BC1451">
      <w:pPr>
        <w:pStyle w:val="Buletted"/>
      </w:pPr>
      <w:r w:rsidRPr="002243B8">
        <w:t xml:space="preserve">Standard office for </w:t>
      </w:r>
      <w:r w:rsidR="00FF7794" w:rsidRPr="002243B8">
        <w:t>IWUA</w:t>
      </w:r>
      <w:r w:rsidRPr="002243B8">
        <w:t xml:space="preserve">, (construction camp is usually transferred to </w:t>
      </w:r>
      <w:r w:rsidR="00FF7794" w:rsidRPr="002243B8">
        <w:t>IWUA</w:t>
      </w:r>
      <w:r w:rsidRPr="002243B8">
        <w:t>).</w:t>
      </w:r>
    </w:p>
    <w:p w:rsidR="001805D2" w:rsidRDefault="001805D2" w:rsidP="00BC1451">
      <w:pPr>
        <w:pStyle w:val="Buletted"/>
      </w:pPr>
      <w:r w:rsidRPr="002243B8">
        <w:t xml:space="preserve">Illustration board describing </w:t>
      </w:r>
      <w:r w:rsidRPr="006304A8">
        <w:rPr>
          <w:noProof/>
        </w:rPr>
        <w:t>name</w:t>
      </w:r>
      <w:r w:rsidRPr="002243B8">
        <w:t xml:space="preserve"> of the project, location of the project, hectares,</w:t>
      </w:r>
      <w:r>
        <w:t xml:space="preserve"> discharge at intake, number of </w:t>
      </w:r>
      <w:r w:rsidRPr="006304A8">
        <w:rPr>
          <w:noProof/>
        </w:rPr>
        <w:t>beneficiary</w:t>
      </w:r>
      <w:r>
        <w:t>, implementing organizations, financing organization, budget, year of construction and the like.</w:t>
      </w:r>
    </w:p>
    <w:p w:rsidR="001805D2" w:rsidRDefault="001E4BFA" w:rsidP="001805D2">
      <w:pPr>
        <w:autoSpaceDE w:val="0"/>
        <w:autoSpaceDN w:val="0"/>
        <w:adjustRightInd w:val="0"/>
        <w:jc w:val="center"/>
        <w:rPr>
          <w:rFonts w:ascii="Times New Roman" w:hAnsi="Times New Roman"/>
          <w:sz w:val="24"/>
        </w:rPr>
      </w:pPr>
      <w:r>
        <w:rPr>
          <w:rFonts w:ascii="Times New Roman" w:hAnsi="Times New Roman"/>
          <w:noProof/>
          <w:sz w:val="24"/>
        </w:rPr>
        <w:lastRenderedPageBreak/>
        <w:drawing>
          <wp:inline distT="0" distB="0" distL="0" distR="0" wp14:anchorId="30DA0CB0" wp14:editId="382578C8">
            <wp:extent cx="4671060" cy="3154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lum bright="-14000" contrast="36000"/>
                      <a:extLst>
                        <a:ext uri="{28A0092B-C50C-407E-A947-70E740481C1C}">
                          <a14:useLocalDpi xmlns:a14="http://schemas.microsoft.com/office/drawing/2010/main" val="0"/>
                        </a:ext>
                      </a:extLst>
                    </a:blip>
                    <a:srcRect/>
                    <a:stretch>
                      <a:fillRect/>
                    </a:stretch>
                  </pic:blipFill>
                  <pic:spPr bwMode="auto">
                    <a:xfrm>
                      <a:off x="0" y="0"/>
                      <a:ext cx="4671060" cy="3154680"/>
                    </a:xfrm>
                    <a:prstGeom prst="rect">
                      <a:avLst/>
                    </a:prstGeom>
                    <a:noFill/>
                    <a:ln>
                      <a:noFill/>
                    </a:ln>
                  </pic:spPr>
                </pic:pic>
              </a:graphicData>
            </a:graphic>
          </wp:inline>
        </w:drawing>
      </w:r>
    </w:p>
    <w:p w:rsidR="001805D2" w:rsidRDefault="004C5603" w:rsidP="004C5603">
      <w:pPr>
        <w:pStyle w:val="Caption"/>
        <w:jc w:val="center"/>
      </w:pPr>
      <w:bookmarkStart w:id="75" w:name="_Toc531616210"/>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 xml:space="preserve">: </w:t>
      </w:r>
      <w:r w:rsidRPr="002513C1">
        <w:t>Example of scheme illustration board (</w:t>
      </w:r>
      <w:proofErr w:type="spellStart"/>
      <w:r w:rsidRPr="002513C1">
        <w:t>Arata</w:t>
      </w:r>
      <w:proofErr w:type="spellEnd"/>
      <w:r w:rsidRPr="002513C1">
        <w:t xml:space="preserve"> chufa SSIP)</w:t>
      </w:r>
      <w:bookmarkEnd w:id="75"/>
    </w:p>
    <w:p w:rsidR="007825B2" w:rsidRPr="007825B2" w:rsidRDefault="007825B2" w:rsidP="007825B2"/>
    <w:p w:rsidR="001805D2" w:rsidRPr="007825B2" w:rsidRDefault="001805D2" w:rsidP="007825B2">
      <w:pPr>
        <w:pStyle w:val="Buletted"/>
      </w:pPr>
      <w:r w:rsidRPr="007825B2">
        <w:t>As-built drawing album for all irrigation infrastructures including flow measuring facilities.</w:t>
      </w:r>
    </w:p>
    <w:p w:rsidR="001805D2" w:rsidRPr="007825B2" w:rsidRDefault="001805D2" w:rsidP="007825B2">
      <w:pPr>
        <w:pStyle w:val="Buletted"/>
      </w:pPr>
      <w:r w:rsidRPr="007825B2">
        <w:t xml:space="preserve">Operation and maintenance manual for the specific scheme that shall incorporate operation procedures and instructions, representative cropping calendar, water distribution and management plan, maintenance plan, all organization aspects of </w:t>
      </w:r>
      <w:r w:rsidR="00FF7794" w:rsidRPr="007825B2">
        <w:t>IWUA</w:t>
      </w:r>
      <w:r w:rsidRPr="007825B2">
        <w:t>, finance management, conflict management, record and book keeping systems, reporting systems, and management aspects for watershed, drainage, crop, soil and overall monitoring and evaluation systems.</w:t>
      </w:r>
    </w:p>
    <w:p w:rsidR="001805D2" w:rsidRPr="007825B2" w:rsidRDefault="001805D2" w:rsidP="007825B2">
      <w:pPr>
        <w:pStyle w:val="Buletted"/>
      </w:pPr>
      <w:r w:rsidRPr="007825B2">
        <w:t xml:space="preserve">Clear as-built layout plan prepared in graphics (banner) of size at least 3mx3m and more preferably representation with models showing all the irrigation infrastructures. The model for an approved as-built irrigation system is constructed to help the farmers understand the scheme layout and location of plots and all facility which ensures easy understanding and management.  </w:t>
      </w:r>
    </w:p>
    <w:p w:rsidR="001805D2" w:rsidRDefault="001E4BFA" w:rsidP="001805D2">
      <w:pPr>
        <w:autoSpaceDE w:val="0"/>
        <w:autoSpaceDN w:val="0"/>
        <w:adjustRightInd w:val="0"/>
        <w:jc w:val="center"/>
        <w:rPr>
          <w:rFonts w:ascii="Times New Roman" w:hAnsi="Times New Roman"/>
          <w:szCs w:val="21"/>
        </w:rPr>
      </w:pPr>
      <w:r>
        <w:rPr>
          <w:rFonts w:ascii="Times New Roman" w:hAnsi="Times New Roman"/>
          <w:noProof/>
          <w:szCs w:val="21"/>
        </w:rPr>
        <w:lastRenderedPageBreak/>
        <w:drawing>
          <wp:inline distT="0" distB="0" distL="0" distR="0" wp14:anchorId="10975704" wp14:editId="18F1FD70">
            <wp:extent cx="5692140" cy="44500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2140" cy="4450080"/>
                    </a:xfrm>
                    <a:prstGeom prst="rect">
                      <a:avLst/>
                    </a:prstGeom>
                    <a:noFill/>
                    <a:ln>
                      <a:noFill/>
                    </a:ln>
                  </pic:spPr>
                </pic:pic>
              </a:graphicData>
            </a:graphic>
          </wp:inline>
        </w:drawing>
      </w:r>
    </w:p>
    <w:p w:rsidR="001805D2" w:rsidRDefault="001805D2" w:rsidP="001805D2">
      <w:pPr>
        <w:pStyle w:val="Caption"/>
        <w:jc w:val="center"/>
      </w:pPr>
      <w:bookmarkStart w:id="76" w:name="_Toc531616211"/>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2</w:t>
      </w:r>
      <w:r w:rsidR="002828E0">
        <w:rPr>
          <w:noProof/>
        </w:rPr>
        <w:fldChar w:fldCharType="end"/>
      </w:r>
      <w:r>
        <w:t xml:space="preserve">: </w:t>
      </w:r>
      <w:r w:rsidRPr="0081639F">
        <w:t>Example of as-built layout plan of scheme (</w:t>
      </w:r>
      <w:proofErr w:type="spellStart"/>
      <w:r w:rsidRPr="0081639F">
        <w:t>Arata</w:t>
      </w:r>
      <w:proofErr w:type="spellEnd"/>
      <w:r w:rsidRPr="0081639F">
        <w:t xml:space="preserve"> chufa scheme)</w:t>
      </w:r>
      <w:bookmarkEnd w:id="76"/>
    </w:p>
    <w:p w:rsidR="007825B2" w:rsidRDefault="007825B2" w:rsidP="001805D2"/>
    <w:p w:rsidR="001805D2" w:rsidRDefault="001805D2" w:rsidP="001805D2">
      <w:r w:rsidRPr="007B6E95">
        <w:t>The system layout plan must indicate all irrigation infrastructures listed as below which depends on specific site conditions:</w:t>
      </w:r>
    </w:p>
    <w:p w:rsidR="007825B2" w:rsidRDefault="007825B2" w:rsidP="001805D2"/>
    <w:p w:rsidR="001805D2" w:rsidRPr="007825B2" w:rsidRDefault="001805D2" w:rsidP="007825B2">
      <w:pPr>
        <w:rPr>
          <w:b/>
        </w:rPr>
      </w:pPr>
      <w:r w:rsidRPr="007825B2">
        <w:rPr>
          <w:b/>
        </w:rPr>
        <w:t>The headwork and related structures</w:t>
      </w:r>
    </w:p>
    <w:p w:rsidR="001805D2" w:rsidRPr="00B83DAB" w:rsidRDefault="001805D2" w:rsidP="00B83DAB">
      <w:pPr>
        <w:autoSpaceDE w:val="0"/>
        <w:autoSpaceDN w:val="0"/>
        <w:adjustRightInd w:val="0"/>
      </w:pPr>
      <w:r w:rsidRPr="00B83DAB">
        <w:t xml:space="preserve">Any hydraulic structure which supplies water to the off-taking canal is called a headwork. A headwork can be classed as storage and diversion headwork. In small-scale irrigation the headwork can be simple intake structure, weirs, barrages, small dams and pumping facilities. </w:t>
      </w:r>
    </w:p>
    <w:p w:rsidR="00F43EA9" w:rsidRPr="008B7A40" w:rsidRDefault="00F43EA9" w:rsidP="001805D2">
      <w:pPr>
        <w:autoSpaceDE w:val="0"/>
        <w:autoSpaceDN w:val="0"/>
        <w:adjustRightInd w:val="0"/>
        <w:ind w:left="720"/>
      </w:pPr>
    </w:p>
    <w:p w:rsidR="001805D2" w:rsidRPr="008B7A40" w:rsidRDefault="001805D2" w:rsidP="007825B2">
      <w:r w:rsidRPr="008B7A40">
        <w:t>Diversion headwork comprises of the following structures:</w:t>
      </w:r>
    </w:p>
    <w:p w:rsidR="001805D2" w:rsidRPr="008B7A40" w:rsidRDefault="001805D2" w:rsidP="007825B2">
      <w:pPr>
        <w:pStyle w:val="Buletted"/>
      </w:pPr>
      <w:r w:rsidRPr="008B7A40">
        <w:t>The weir or barrage</w:t>
      </w:r>
    </w:p>
    <w:p w:rsidR="001805D2" w:rsidRPr="008B7A40" w:rsidRDefault="001805D2" w:rsidP="007825B2">
      <w:pPr>
        <w:pStyle w:val="Buletted"/>
      </w:pPr>
      <w:r w:rsidRPr="008B7A40">
        <w:t xml:space="preserve">Divide wall or divide </w:t>
      </w:r>
      <w:proofErr w:type="spellStart"/>
      <w:r w:rsidRPr="008B7A40">
        <w:t>groyne</w:t>
      </w:r>
      <w:proofErr w:type="spellEnd"/>
    </w:p>
    <w:p w:rsidR="001805D2" w:rsidRPr="008B7A40" w:rsidRDefault="001805D2" w:rsidP="007825B2">
      <w:pPr>
        <w:pStyle w:val="Buletted"/>
      </w:pPr>
      <w:r w:rsidRPr="008B7A40">
        <w:t>Fish ladder</w:t>
      </w:r>
    </w:p>
    <w:p w:rsidR="001805D2" w:rsidRPr="008B7A40" w:rsidRDefault="001805D2" w:rsidP="007825B2">
      <w:pPr>
        <w:pStyle w:val="Buletted"/>
      </w:pPr>
      <w:r w:rsidRPr="008B7A40">
        <w:t>Pocket or approach channel</w:t>
      </w:r>
    </w:p>
    <w:p w:rsidR="001805D2" w:rsidRPr="008B7A40" w:rsidRDefault="001805D2" w:rsidP="007825B2">
      <w:pPr>
        <w:pStyle w:val="Buletted"/>
      </w:pPr>
      <w:r w:rsidRPr="008B7A40">
        <w:t>Silt control facilities</w:t>
      </w:r>
    </w:p>
    <w:p w:rsidR="001805D2" w:rsidRPr="008B7A40" w:rsidRDefault="001805D2" w:rsidP="007825B2">
      <w:pPr>
        <w:pStyle w:val="ListParagraph"/>
      </w:pPr>
      <w:r w:rsidRPr="008B7A40">
        <w:t>Scouring/ under sluices</w:t>
      </w:r>
    </w:p>
    <w:p w:rsidR="001805D2" w:rsidRPr="008B7A40" w:rsidRDefault="001805D2" w:rsidP="007825B2">
      <w:pPr>
        <w:pStyle w:val="ListParagraph"/>
      </w:pPr>
      <w:r w:rsidRPr="008B7A40">
        <w:t>Silt excluder</w:t>
      </w:r>
    </w:p>
    <w:p w:rsidR="001805D2" w:rsidRPr="008B7A40" w:rsidRDefault="001805D2" w:rsidP="007825B2">
      <w:pPr>
        <w:pStyle w:val="ListParagraph"/>
      </w:pPr>
      <w:r w:rsidRPr="008B7A40">
        <w:t>Silt extractor</w:t>
      </w:r>
    </w:p>
    <w:p w:rsidR="001805D2" w:rsidRPr="008B7A40" w:rsidRDefault="001805D2" w:rsidP="007825B2">
      <w:pPr>
        <w:pStyle w:val="ListParagraph"/>
      </w:pPr>
      <w:r w:rsidRPr="008B7A40">
        <w:t>Silt ejector</w:t>
      </w:r>
    </w:p>
    <w:p w:rsidR="001805D2" w:rsidRPr="008B7A40" w:rsidRDefault="001805D2" w:rsidP="007825B2">
      <w:pPr>
        <w:pStyle w:val="Buletted"/>
      </w:pPr>
      <w:r w:rsidRPr="008B7A40">
        <w:t>Canal head regulators</w:t>
      </w:r>
    </w:p>
    <w:p w:rsidR="001805D2" w:rsidRPr="008B7A40" w:rsidRDefault="001805D2" w:rsidP="007825B2">
      <w:pPr>
        <w:pStyle w:val="Buletted"/>
      </w:pPr>
      <w:r w:rsidRPr="008B7A40">
        <w:t>River training and flood protection works</w:t>
      </w:r>
    </w:p>
    <w:p w:rsidR="001805D2" w:rsidRPr="008B7A40" w:rsidRDefault="001805D2" w:rsidP="007825B2">
      <w:pPr>
        <w:pStyle w:val="ListParagraph"/>
      </w:pPr>
      <w:r w:rsidRPr="008B7A40">
        <w:t>Dyke</w:t>
      </w:r>
    </w:p>
    <w:p w:rsidR="001805D2" w:rsidRPr="008B7A40" w:rsidRDefault="001805D2" w:rsidP="007825B2">
      <w:pPr>
        <w:pStyle w:val="ListParagraph"/>
      </w:pPr>
      <w:r w:rsidRPr="008B7A40">
        <w:t>Marginal bunds and guide walls/ banks</w:t>
      </w:r>
    </w:p>
    <w:p w:rsidR="001805D2" w:rsidRPr="008B7A40" w:rsidRDefault="001805D2" w:rsidP="007825B2">
      <w:pPr>
        <w:pStyle w:val="Buletted"/>
      </w:pPr>
      <w:r w:rsidRPr="008B7A40">
        <w:lastRenderedPageBreak/>
        <w:t>Seepage and uplift control facilities</w:t>
      </w:r>
    </w:p>
    <w:p w:rsidR="001805D2" w:rsidRPr="008B7A40" w:rsidRDefault="001805D2" w:rsidP="007825B2">
      <w:pPr>
        <w:pStyle w:val="ListParagraph"/>
      </w:pPr>
      <w:r w:rsidRPr="008B7A40">
        <w:t>Cut-off structures</w:t>
      </w:r>
    </w:p>
    <w:p w:rsidR="001805D2" w:rsidRPr="008B7A40" w:rsidRDefault="001805D2" w:rsidP="007825B2">
      <w:pPr>
        <w:pStyle w:val="ListParagraph"/>
      </w:pPr>
      <w:r w:rsidRPr="008B7A40">
        <w:t>Apron floors</w:t>
      </w:r>
    </w:p>
    <w:p w:rsidR="001805D2" w:rsidRPr="008B7A40" w:rsidRDefault="001805D2" w:rsidP="00F43EA9">
      <w:pPr>
        <w:pStyle w:val="Buletted"/>
      </w:pPr>
      <w:r w:rsidRPr="008B7A40">
        <w:t>Flow measuring structures</w:t>
      </w:r>
    </w:p>
    <w:p w:rsidR="001805D2" w:rsidRPr="008B7A40" w:rsidRDefault="001805D2" w:rsidP="007825B2">
      <w:pPr>
        <w:pStyle w:val="ListParagraph"/>
      </w:pPr>
      <w:r w:rsidRPr="008B7A40">
        <w:t xml:space="preserve">Sharp crested or </w:t>
      </w:r>
      <w:r w:rsidRPr="006304A8">
        <w:rPr>
          <w:noProof/>
        </w:rPr>
        <w:t>broad crested</w:t>
      </w:r>
      <w:r w:rsidRPr="008B7A40">
        <w:t xml:space="preserve"> weirs with calibrated gauge</w:t>
      </w:r>
    </w:p>
    <w:p w:rsidR="001805D2" w:rsidRPr="008B7A40" w:rsidRDefault="001805D2" w:rsidP="007825B2">
      <w:pPr>
        <w:pStyle w:val="ListParagraph"/>
      </w:pPr>
      <w:r w:rsidRPr="008B7A40">
        <w:t>Flumes with calibrated gauge</w:t>
      </w:r>
    </w:p>
    <w:p w:rsidR="001805D2" w:rsidRPr="007825B2" w:rsidRDefault="001805D2" w:rsidP="007825B2">
      <w:pPr>
        <w:pStyle w:val="Buletted"/>
      </w:pPr>
      <w:r w:rsidRPr="007825B2">
        <w:t>Main conveyance system or main supply canal</w:t>
      </w:r>
    </w:p>
    <w:p w:rsidR="001805D2" w:rsidRPr="007825B2" w:rsidRDefault="001805D2" w:rsidP="007825B2">
      <w:pPr>
        <w:pStyle w:val="Buletted"/>
      </w:pPr>
      <w:r w:rsidRPr="007825B2">
        <w:t>Secondary conveyance system or secondary supply canal</w:t>
      </w:r>
    </w:p>
    <w:p w:rsidR="001805D2" w:rsidRPr="007825B2" w:rsidRDefault="001805D2" w:rsidP="007825B2">
      <w:pPr>
        <w:pStyle w:val="Buletted"/>
      </w:pPr>
      <w:r w:rsidRPr="007825B2">
        <w:t>Tertiary conveyance system or tertiary supply canal</w:t>
      </w:r>
    </w:p>
    <w:p w:rsidR="001805D2" w:rsidRPr="007825B2" w:rsidRDefault="001805D2" w:rsidP="007825B2">
      <w:pPr>
        <w:pStyle w:val="Buletted"/>
      </w:pPr>
      <w:r w:rsidRPr="007825B2">
        <w:t>Field supply systems</w:t>
      </w:r>
    </w:p>
    <w:p w:rsidR="001805D2" w:rsidRPr="007825B2" w:rsidRDefault="001805D2" w:rsidP="007825B2">
      <w:pPr>
        <w:pStyle w:val="Buletted"/>
      </w:pPr>
      <w:r w:rsidRPr="007825B2">
        <w:t>Main drainage system</w:t>
      </w:r>
    </w:p>
    <w:p w:rsidR="001805D2" w:rsidRPr="007825B2" w:rsidRDefault="001805D2" w:rsidP="007825B2">
      <w:pPr>
        <w:pStyle w:val="Buletted"/>
      </w:pPr>
      <w:r w:rsidRPr="007825B2">
        <w:t>Secondary drainage system</w:t>
      </w:r>
    </w:p>
    <w:p w:rsidR="001805D2" w:rsidRPr="007825B2" w:rsidRDefault="001805D2" w:rsidP="007825B2">
      <w:pPr>
        <w:pStyle w:val="Buletted"/>
      </w:pPr>
      <w:r w:rsidRPr="007825B2">
        <w:t>Tertiary drainage system</w:t>
      </w:r>
    </w:p>
    <w:p w:rsidR="00B83DAB" w:rsidRPr="007825B2" w:rsidRDefault="001805D2" w:rsidP="007825B2">
      <w:pPr>
        <w:pStyle w:val="Buletted"/>
      </w:pPr>
      <w:r w:rsidRPr="007825B2">
        <w:t>Field drainage systems</w:t>
      </w:r>
      <w:r w:rsidR="00B83DAB" w:rsidRPr="007825B2">
        <w:t xml:space="preserve"> </w:t>
      </w:r>
    </w:p>
    <w:p w:rsidR="001805D2" w:rsidRPr="007825B2" w:rsidRDefault="00B83DAB" w:rsidP="007825B2">
      <w:pPr>
        <w:pStyle w:val="Buletted"/>
      </w:pPr>
      <w:r w:rsidRPr="007825B2">
        <w:t>Road networks</w:t>
      </w:r>
    </w:p>
    <w:p w:rsidR="001805D2" w:rsidRPr="007825B2" w:rsidRDefault="001805D2" w:rsidP="007825B2">
      <w:pPr>
        <w:pStyle w:val="Buletted"/>
      </w:pPr>
      <w:r w:rsidRPr="007825B2">
        <w:t>Farm structures</w:t>
      </w:r>
    </w:p>
    <w:p w:rsidR="00006E09" w:rsidRPr="007F4477" w:rsidRDefault="007825B2" w:rsidP="009B692C">
      <w:pPr>
        <w:pStyle w:val="Heading2"/>
      </w:pPr>
      <w:bookmarkStart w:id="77" w:name="_Toc531654941"/>
      <w:r>
        <w:t>water delivery schedule</w:t>
      </w:r>
      <w:bookmarkEnd w:id="77"/>
    </w:p>
    <w:p w:rsidR="007825B2" w:rsidRDefault="00006E09" w:rsidP="007825B2">
      <w:r w:rsidRPr="002243B8">
        <w:t xml:space="preserve">In SSI schemes the farmers should form an Irrigation Management Committee (IMC) or </w:t>
      </w:r>
      <w:r w:rsidR="00FF7794" w:rsidRPr="002243B8">
        <w:t>Irrigation</w:t>
      </w:r>
      <w:r w:rsidRPr="002243B8">
        <w:t xml:space="preserve"> Water User</w:t>
      </w:r>
      <w:r w:rsidR="00FF7794" w:rsidRPr="002243B8">
        <w:t>’</w:t>
      </w:r>
      <w:r w:rsidRPr="002243B8">
        <w:t>s Association (</w:t>
      </w:r>
      <w:r w:rsidR="00FF7794" w:rsidRPr="002243B8">
        <w:t>IWUA</w:t>
      </w:r>
      <w:r w:rsidRPr="002243B8">
        <w:t xml:space="preserve">) to act as the contact between them and other stakeholders. The </w:t>
      </w:r>
      <w:r w:rsidR="00FF7794" w:rsidRPr="002243B8">
        <w:t>IWUA</w:t>
      </w:r>
      <w:r w:rsidRPr="002243B8">
        <w:t xml:space="preserve"> must have a clear annual operation plan of the scheme (Figure </w:t>
      </w:r>
      <w:r w:rsidR="00EC3E86">
        <w:t>7</w:t>
      </w:r>
      <w:r w:rsidRPr="002243B8">
        <w:t>-</w:t>
      </w:r>
      <w:r w:rsidR="00EC3E86">
        <w:t>3</w:t>
      </w:r>
      <w:r w:rsidRPr="002243B8">
        <w:t xml:space="preserve">). This annual operation plan </w:t>
      </w:r>
      <w:r w:rsidRPr="002243B8">
        <w:rPr>
          <w:b/>
          <w:i/>
        </w:rPr>
        <w:t xml:space="preserve">must be approved by </w:t>
      </w:r>
      <w:proofErr w:type="spellStart"/>
      <w:r w:rsidR="00A62C59" w:rsidRPr="002243B8">
        <w:rPr>
          <w:b/>
          <w:i/>
        </w:rPr>
        <w:t>Woreda</w:t>
      </w:r>
      <w:proofErr w:type="spellEnd"/>
      <w:r w:rsidRPr="002243B8">
        <w:rPr>
          <w:b/>
          <w:i/>
        </w:rPr>
        <w:t xml:space="preserve"> irrigation office</w:t>
      </w:r>
      <w:r w:rsidRPr="002243B8">
        <w:t xml:space="preserve"> and thereby follow the achievements of the scheme based on the approved plan. </w:t>
      </w:r>
      <w:r w:rsidR="00FF7794" w:rsidRPr="002243B8">
        <w:t>IWUA</w:t>
      </w:r>
      <w:r w:rsidRPr="002243B8">
        <w:t xml:space="preserve"> or committees operate based on by-laws established and adopted by the farmers during general meetings, and also oversee the operation and maintenance of the irrigation infrastructure under the guidance and</w:t>
      </w:r>
      <w:r>
        <w:t xml:space="preserve"> support of implementing agency</w:t>
      </w:r>
      <w:r w:rsidRPr="006E7748">
        <w:t>.</w:t>
      </w:r>
      <w:r>
        <w:t xml:space="preserve"> </w:t>
      </w:r>
    </w:p>
    <w:p w:rsidR="00006E09" w:rsidRDefault="00006E09" w:rsidP="007825B2">
      <w:pPr>
        <w:spacing w:line="240" w:lineRule="auto"/>
      </w:pPr>
    </w:p>
    <w:p w:rsidR="00006E09" w:rsidRDefault="001E4BFA" w:rsidP="00006E09">
      <w:pPr>
        <w:rPr>
          <w:rFonts w:ascii="Times New Roman" w:hAnsi="Times New Roman"/>
          <w:sz w:val="24"/>
        </w:rPr>
      </w:pPr>
      <w:r>
        <w:rPr>
          <w:noProof/>
        </w:rPr>
        <w:drawing>
          <wp:inline distT="0" distB="0" distL="0" distR="0" wp14:anchorId="16946205" wp14:editId="5581135C">
            <wp:extent cx="5806440" cy="346710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6440" cy="3467100"/>
                    </a:xfrm>
                    <a:prstGeom prst="rect">
                      <a:avLst/>
                    </a:prstGeom>
                    <a:noFill/>
                    <a:ln>
                      <a:noFill/>
                    </a:ln>
                  </pic:spPr>
                </pic:pic>
              </a:graphicData>
            </a:graphic>
          </wp:inline>
        </w:drawing>
      </w:r>
    </w:p>
    <w:p w:rsidR="00006E09" w:rsidRPr="00006313" w:rsidRDefault="00006E09" w:rsidP="00006E09">
      <w:pPr>
        <w:pStyle w:val="Caption"/>
        <w:jc w:val="center"/>
        <w:rPr>
          <w:rFonts w:ascii="Times New Roman" w:hAnsi="Times New Roman"/>
          <w:sz w:val="24"/>
        </w:rPr>
      </w:pPr>
      <w:bookmarkStart w:id="78" w:name="_Toc531616212"/>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3</w:t>
      </w:r>
      <w:r w:rsidR="002828E0">
        <w:rPr>
          <w:noProof/>
        </w:rPr>
        <w:fldChar w:fldCharType="end"/>
      </w:r>
      <w:r>
        <w:t xml:space="preserve">: </w:t>
      </w:r>
      <w:r w:rsidRPr="00D16EA7">
        <w:t xml:space="preserve">Sample annual operation plan of </w:t>
      </w:r>
      <w:r w:rsidR="00FF7794">
        <w:t>IWUA</w:t>
      </w:r>
      <w:bookmarkEnd w:id="78"/>
    </w:p>
    <w:p w:rsidR="00006E09" w:rsidRDefault="00006E09" w:rsidP="00152686">
      <w:pPr>
        <w:autoSpaceDE w:val="0"/>
        <w:autoSpaceDN w:val="0"/>
        <w:adjustRightInd w:val="0"/>
        <w:spacing w:line="120" w:lineRule="auto"/>
        <w:rPr>
          <w:rFonts w:ascii="Times New Roman" w:hAnsi="Times New Roman"/>
          <w:sz w:val="24"/>
        </w:rPr>
      </w:pPr>
    </w:p>
    <w:p w:rsidR="00006E09" w:rsidRDefault="00006E09" w:rsidP="00006E09">
      <w:r w:rsidRPr="008E5325">
        <w:lastRenderedPageBreak/>
        <w:t>The operational procedures for an irrigation system are effectively enhanced by adopting a step-by-step set of procedures for recording, reporting and directing operation for the delivery of designed discharges which are representative of the planned crop water (irrigation) requirements.</w:t>
      </w:r>
      <w:r>
        <w:t xml:space="preserve"> Crop water requirement is dependent on cropping calendar. Always it is essential </w:t>
      </w:r>
      <w:r w:rsidRPr="00EC3E86">
        <w:t xml:space="preserve">to revise the crop water requirement based on actual site conditions. The general principle of water management within an irrigation system is elaborated by Figure </w:t>
      </w:r>
      <w:r w:rsidR="00EC3E86" w:rsidRPr="00EC3E86">
        <w:t>7-4</w:t>
      </w:r>
      <w:r w:rsidRPr="00EC3E86">
        <w:t xml:space="preserve">. The first issue is </w:t>
      </w:r>
      <w:r w:rsidRPr="00EC3E86">
        <w:rPr>
          <w:b/>
        </w:rPr>
        <w:t>water availability</w:t>
      </w:r>
      <w:r w:rsidRPr="00EC3E86">
        <w:t xml:space="preserve"> to set cropping plan then after crop demand is computed and compared with the available flow. If demand exceeds the supply, revision of cropping area and/or crop types is</w:t>
      </w:r>
      <w:r>
        <w:t xml:space="preserve"> essential. In all cases significant yield loss must be avoid in the cropping plan. </w:t>
      </w:r>
    </w:p>
    <w:p w:rsidR="00006E09" w:rsidRDefault="001E4BFA" w:rsidP="00006E09">
      <w:pPr>
        <w:autoSpaceDE w:val="0"/>
        <w:autoSpaceDN w:val="0"/>
        <w:adjustRightInd w:val="0"/>
        <w:jc w:val="center"/>
        <w:rPr>
          <w:rFonts w:ascii="Times New Roman" w:hAnsi="Times New Roman"/>
          <w:sz w:val="24"/>
        </w:rPr>
      </w:pPr>
      <w:r>
        <w:rPr>
          <w:rFonts w:ascii="Times New Roman" w:hAnsi="Times New Roman"/>
          <w:noProof/>
          <w:sz w:val="24"/>
        </w:rPr>
        <w:drawing>
          <wp:inline distT="0" distB="0" distL="0" distR="0" wp14:anchorId="53D09D71" wp14:editId="0534DCE8">
            <wp:extent cx="4960620" cy="2491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60620" cy="2491740"/>
                    </a:xfrm>
                    <a:prstGeom prst="rect">
                      <a:avLst/>
                    </a:prstGeom>
                    <a:noFill/>
                    <a:ln>
                      <a:noFill/>
                    </a:ln>
                  </pic:spPr>
                </pic:pic>
              </a:graphicData>
            </a:graphic>
          </wp:inline>
        </w:drawing>
      </w:r>
    </w:p>
    <w:p w:rsidR="00006E09" w:rsidRDefault="00006E09" w:rsidP="00006E09">
      <w:pPr>
        <w:pStyle w:val="Caption"/>
        <w:jc w:val="center"/>
        <w:rPr>
          <w:rFonts w:ascii="Times New Roman" w:hAnsi="Times New Roman"/>
          <w:sz w:val="24"/>
        </w:rPr>
      </w:pPr>
      <w:bookmarkStart w:id="79" w:name="_Toc531616213"/>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4</w:t>
      </w:r>
      <w:r w:rsidR="002828E0">
        <w:rPr>
          <w:noProof/>
        </w:rPr>
        <w:fldChar w:fldCharType="end"/>
      </w:r>
      <w:r>
        <w:t xml:space="preserve">: </w:t>
      </w:r>
      <w:r w:rsidRPr="008F4ED1">
        <w:t>Principle of water management within the system</w:t>
      </w:r>
      <w:bookmarkEnd w:id="79"/>
    </w:p>
    <w:p w:rsidR="00006E09" w:rsidRDefault="00006E09" w:rsidP="00152686">
      <w:pPr>
        <w:autoSpaceDE w:val="0"/>
        <w:autoSpaceDN w:val="0"/>
        <w:adjustRightInd w:val="0"/>
        <w:spacing w:line="120" w:lineRule="auto"/>
        <w:jc w:val="center"/>
        <w:rPr>
          <w:rFonts w:ascii="Times New Roman" w:hAnsi="Times New Roman"/>
          <w:sz w:val="24"/>
        </w:rPr>
      </w:pPr>
    </w:p>
    <w:p w:rsidR="007825B2" w:rsidRDefault="007825B2" w:rsidP="00006E09"/>
    <w:p w:rsidR="00006E09" w:rsidRDefault="00006E09" w:rsidP="00006E09">
      <w:r w:rsidRPr="008E5325">
        <w:t xml:space="preserve">The step-by-step procedure for the operation of </w:t>
      </w:r>
      <w:r>
        <w:t>gates (Water Management)</w:t>
      </w:r>
      <w:r w:rsidRPr="008E5325">
        <w:t xml:space="preserve"> </w:t>
      </w:r>
      <w:r>
        <w:t>in SSI schemes</w:t>
      </w:r>
      <w:r w:rsidRPr="008E5325">
        <w:t>:</w:t>
      </w:r>
    </w:p>
    <w:p w:rsidR="00152686" w:rsidRDefault="00152686" w:rsidP="00152686">
      <w:pPr>
        <w:spacing w:line="120" w:lineRule="auto"/>
      </w:pPr>
    </w:p>
    <w:p w:rsidR="00006E09" w:rsidRPr="00C74925" w:rsidRDefault="00006E09" w:rsidP="00006E09">
      <w:r w:rsidRPr="00C74925">
        <w:rPr>
          <w:b/>
        </w:rPr>
        <w:t>Step 1</w:t>
      </w:r>
      <w:r w:rsidRPr="00C74925">
        <w:t xml:space="preserve">: The Scheme </w:t>
      </w:r>
      <w:r w:rsidR="00FF7794" w:rsidRPr="00C74925">
        <w:t>IWUA</w:t>
      </w:r>
      <w:r w:rsidRPr="00C74925">
        <w:t xml:space="preserve"> in the presence of technical personnel from irrigation authority (</w:t>
      </w:r>
      <w:r w:rsidRPr="00C74925">
        <w:rPr>
          <w:i/>
        </w:rPr>
        <w:t>Irrigation Engineer/ technician</w:t>
      </w:r>
      <w:r w:rsidRPr="00C74925">
        <w:t xml:space="preserve">) shall ratify and update annual </w:t>
      </w:r>
      <w:r w:rsidR="00B63C5C" w:rsidRPr="00C74925">
        <w:t>operation plans</w:t>
      </w:r>
      <w:r w:rsidRPr="00C74925">
        <w:t xml:space="preserve"> of the specific irrigation scheme</w:t>
      </w:r>
      <w:r w:rsidR="00044A1A">
        <w:t xml:space="preserve"> this plan </w:t>
      </w:r>
      <w:r w:rsidR="00B63C5C">
        <w:t>will be based on initial</w:t>
      </w:r>
      <w:r w:rsidR="00044A1A">
        <w:t xml:space="preserve"> agreement on the cropping plan</w:t>
      </w:r>
      <w:r w:rsidRPr="00C74925">
        <w:t>. All water users must be aware of the operation plan. The water distribution plan shall be clearly prepared based on adopted cropping plan.</w:t>
      </w:r>
      <w:r w:rsidR="009B1310">
        <w:t xml:space="preserve"> Water allocation plan can be based on </w:t>
      </w:r>
      <w:r w:rsidR="009B1310" w:rsidRPr="009B1310">
        <w:rPr>
          <w:b/>
        </w:rPr>
        <w:t>land size</w:t>
      </w:r>
      <w:r w:rsidR="00E1550C">
        <w:rPr>
          <w:b/>
        </w:rPr>
        <w:t xml:space="preserve"> and/or crop type</w:t>
      </w:r>
      <w:r w:rsidR="009B1310">
        <w:t>.</w:t>
      </w:r>
      <w:r w:rsidRPr="00C74925">
        <w:t xml:space="preserve"> </w:t>
      </w:r>
    </w:p>
    <w:p w:rsidR="00006E09" w:rsidRDefault="00006E09" w:rsidP="00006E09">
      <w:r w:rsidRPr="008E5325">
        <w:t xml:space="preserve"> </w:t>
      </w:r>
    </w:p>
    <w:p w:rsidR="00006E09" w:rsidRDefault="00006E09" w:rsidP="00006E09">
      <w:r w:rsidRPr="00D431F6">
        <w:rPr>
          <w:b/>
        </w:rPr>
        <w:t>Step-2</w:t>
      </w:r>
      <w:r>
        <w:t xml:space="preserve"> </w:t>
      </w:r>
      <w:r w:rsidRPr="008E5325">
        <w:t xml:space="preserve">The </w:t>
      </w:r>
      <w:r w:rsidR="00FF7794">
        <w:t>IWUA</w:t>
      </w:r>
      <w:r w:rsidRPr="008E5325">
        <w:t xml:space="preserve"> </w:t>
      </w:r>
      <w:r>
        <w:t>chairperson</w:t>
      </w:r>
      <w:r w:rsidRPr="008E5325">
        <w:t xml:space="preserve">, after having the </w:t>
      </w:r>
      <w:r>
        <w:t>A</w:t>
      </w:r>
      <w:r w:rsidRPr="008E5325">
        <w:t>nnual Irrigation Opera</w:t>
      </w:r>
      <w:r>
        <w:t>tion</w:t>
      </w:r>
      <w:r w:rsidRPr="008E5325">
        <w:t xml:space="preserve"> Plan ratified</w:t>
      </w:r>
      <w:r>
        <w:t xml:space="preserve"> (officially approved)</w:t>
      </w:r>
      <w:r w:rsidRPr="008E5325">
        <w:t xml:space="preserve"> by the </w:t>
      </w:r>
      <w:r>
        <w:t>respective irrigation authority</w:t>
      </w:r>
      <w:r w:rsidRPr="008E5325">
        <w:t xml:space="preserve">, notifies the </w:t>
      </w:r>
      <w:r>
        <w:t>water Management Committee (</w:t>
      </w:r>
      <w:r w:rsidRPr="003C37F1">
        <w:t>WMC</w:t>
      </w:r>
      <w:r>
        <w:t xml:space="preserve">) </w:t>
      </w:r>
      <w:r w:rsidRPr="008E5325">
        <w:t xml:space="preserve">with </w:t>
      </w:r>
      <w:r>
        <w:t>plan</w:t>
      </w:r>
      <w:r w:rsidRPr="008E5325">
        <w:t xml:space="preserve"> </w:t>
      </w:r>
      <w:r>
        <w:t xml:space="preserve">of </w:t>
      </w:r>
      <w:r w:rsidRPr="008E5325">
        <w:t xml:space="preserve">water allocations </w:t>
      </w:r>
      <w:r>
        <w:t>to each block, tertiary unit and field unit with</w:t>
      </w:r>
      <w:r w:rsidRPr="008E5325">
        <w:t xml:space="preserve"> accepted cropping pattern, planted area and </w:t>
      </w:r>
      <w:r>
        <w:t>gross irrigation needs</w:t>
      </w:r>
      <w:r w:rsidRPr="008E5325">
        <w:t>, gate and canal discharges.</w:t>
      </w:r>
      <w:r>
        <w:t xml:space="preserve"> This is always updated based on request (demand) from each field unit or individual farmers to attain crop water needs. The chain of command for all </w:t>
      </w:r>
      <w:r w:rsidR="00C74925">
        <w:t>water management</w:t>
      </w:r>
      <w:r>
        <w:t xml:space="preserve"> activities is Individual farmer →Field Unit Leaders (FUL) →Tertiary Unit Leaders (TUL) →Block leaders (BL) →</w:t>
      </w:r>
      <w:r w:rsidRPr="003C37F1">
        <w:t>WMC</w:t>
      </w:r>
      <w:r>
        <w:t>→</w:t>
      </w:r>
      <w:r w:rsidR="00FF7794">
        <w:t>IWUA</w:t>
      </w:r>
      <w:r>
        <w:t xml:space="preserve"> →General Assembly. </w:t>
      </w:r>
    </w:p>
    <w:p w:rsidR="00006E09" w:rsidRDefault="00006E09" w:rsidP="00006E09"/>
    <w:p w:rsidR="00006E09" w:rsidRDefault="00006E09" w:rsidP="00006E09">
      <w:r w:rsidRPr="00C74925">
        <w:t xml:space="preserve">Authorized personnel from irrigation development Authority assist operation activities of the scheme at all levels. The chain of command for supporting institution or Irrigation Development Authority (IDA) will be: Irrigation engineer or technician assigned for the scheme → </w:t>
      </w:r>
      <w:proofErr w:type="spellStart"/>
      <w:r w:rsidR="00A62C59" w:rsidRPr="00C74925">
        <w:t>Woreda</w:t>
      </w:r>
      <w:proofErr w:type="spellEnd"/>
      <w:r w:rsidRPr="00C74925">
        <w:t xml:space="preserve"> Irrigation Development Authority (</w:t>
      </w:r>
      <w:r w:rsidR="00C74925" w:rsidRPr="00C74925">
        <w:t>W</w:t>
      </w:r>
      <w:r w:rsidRPr="00C74925">
        <w:t>IDA) → Zone Irrigation Development Authority (ZIDA) →</w:t>
      </w:r>
      <w:r w:rsidRPr="00D57DCC">
        <w:t xml:space="preserve"> </w:t>
      </w:r>
      <w:r>
        <w:t xml:space="preserve">Regional Irrigation Development Authority (RIDA) </w:t>
      </w:r>
    </w:p>
    <w:p w:rsidR="00006E09" w:rsidRPr="008E5325" w:rsidRDefault="00006E09" w:rsidP="00006E09"/>
    <w:p w:rsidR="00006E09" w:rsidRDefault="00006E09" w:rsidP="00006E09">
      <w:r w:rsidRPr="008E5325">
        <w:rPr>
          <w:b/>
        </w:rPr>
        <w:t xml:space="preserve">Step </w:t>
      </w:r>
      <w:r>
        <w:rPr>
          <w:b/>
        </w:rPr>
        <w:t>3</w:t>
      </w:r>
      <w:r w:rsidRPr="008E5325">
        <w:t xml:space="preserve">:  The </w:t>
      </w:r>
      <w:r>
        <w:t>WMC</w:t>
      </w:r>
      <w:r w:rsidRPr="008E5325">
        <w:t xml:space="preserve"> </w:t>
      </w:r>
      <w:r w:rsidR="00C74925">
        <w:t xml:space="preserve">and irrigation technician </w:t>
      </w:r>
      <w:r w:rsidRPr="008E5325">
        <w:t xml:space="preserve">then informs </w:t>
      </w:r>
      <w:r>
        <w:t>all gate keepers with</w:t>
      </w:r>
      <w:r w:rsidRPr="008E5325">
        <w:t xml:space="preserve"> the respective flow rates, gate discharges and canal discharges for all </w:t>
      </w:r>
      <w:r>
        <w:t>blocks, tertiary units and field units.</w:t>
      </w:r>
    </w:p>
    <w:p w:rsidR="00006E09" w:rsidRPr="00C74925" w:rsidRDefault="00006E09" w:rsidP="00006E09">
      <w:r w:rsidRPr="00C74925">
        <w:rPr>
          <w:b/>
        </w:rPr>
        <w:lastRenderedPageBreak/>
        <w:t>Step 4</w:t>
      </w:r>
      <w:r w:rsidRPr="00C74925">
        <w:t xml:space="preserve">:  The gate keepers shall be well trained on gate operation and discharge measurements to each unit of land. They have to clearly understand the annual operation plan- irrigation </w:t>
      </w:r>
      <w:r w:rsidRPr="00C74925">
        <w:rPr>
          <w:b/>
          <w:i/>
        </w:rPr>
        <w:t>intervals</w:t>
      </w:r>
      <w:r w:rsidRPr="00C74925">
        <w:rPr>
          <w:b/>
        </w:rPr>
        <w:t xml:space="preserve">, </w:t>
      </w:r>
      <w:r w:rsidRPr="00C74925">
        <w:rPr>
          <w:b/>
          <w:i/>
        </w:rPr>
        <w:t>timings</w:t>
      </w:r>
      <w:r w:rsidRPr="00C74925">
        <w:rPr>
          <w:b/>
        </w:rPr>
        <w:t xml:space="preserve">, </w:t>
      </w:r>
      <w:r w:rsidRPr="00C74925">
        <w:rPr>
          <w:b/>
          <w:i/>
        </w:rPr>
        <w:t>flow rates</w:t>
      </w:r>
      <w:r w:rsidRPr="00C74925">
        <w:t xml:space="preserve">, and how to control water using the Gate and “Head VS Discharge” curves of measuring structures facilitated in the system. The gate keepers must understand the as-built layout plan of the specific scheme and land holding as well as location of plots of each member of the </w:t>
      </w:r>
      <w:r w:rsidR="00FF7794" w:rsidRPr="00C74925">
        <w:t>IWUA</w:t>
      </w:r>
      <w:r w:rsidRPr="00C74925">
        <w:t xml:space="preserve"> in the layout plan.</w:t>
      </w:r>
    </w:p>
    <w:p w:rsidR="00006E09" w:rsidRPr="000904FA" w:rsidRDefault="00863D19" w:rsidP="00006E09">
      <w:r>
        <w:rPr>
          <w:b/>
        </w:rPr>
        <w:br/>
      </w:r>
      <w:r w:rsidR="00006E09" w:rsidRPr="000904FA">
        <w:rPr>
          <w:b/>
        </w:rPr>
        <w:t>Step 5</w:t>
      </w:r>
      <w:r w:rsidR="00006E09" w:rsidRPr="000904FA">
        <w:t xml:space="preserve">:  The gate keepers must </w:t>
      </w:r>
      <w:r w:rsidR="00006E09" w:rsidRPr="000904FA">
        <w:rPr>
          <w:b/>
          <w:i/>
        </w:rPr>
        <w:t>duly record</w:t>
      </w:r>
      <w:r w:rsidR="00006E09" w:rsidRPr="000904FA">
        <w:t xml:space="preserve"> the water allocation to each farm unit.</w:t>
      </w:r>
    </w:p>
    <w:p w:rsidR="00006E09" w:rsidRPr="008E5325" w:rsidRDefault="00006E09" w:rsidP="00006E09"/>
    <w:p w:rsidR="00006E09" w:rsidRDefault="00006E09" w:rsidP="00006E09">
      <w:r w:rsidRPr="008E5325">
        <w:rPr>
          <w:b/>
        </w:rPr>
        <w:t xml:space="preserve">Step </w:t>
      </w:r>
      <w:r>
        <w:rPr>
          <w:b/>
        </w:rPr>
        <w:t>6</w:t>
      </w:r>
      <w:r w:rsidRPr="008E5325">
        <w:t xml:space="preserve">:  </w:t>
      </w:r>
      <w:r>
        <w:t>The water allocation varies with</w:t>
      </w:r>
      <w:r w:rsidRPr="008E5325">
        <w:t xml:space="preserve"> crop growth stage </w:t>
      </w:r>
      <w:r>
        <w:t>and planning is based on timely demands of each farm unit</w:t>
      </w:r>
      <w:r w:rsidRPr="008E5325">
        <w:t>.</w:t>
      </w:r>
      <w:r>
        <w:t xml:space="preserve"> </w:t>
      </w:r>
      <w:r w:rsidR="00F22185">
        <w:t xml:space="preserve">Flow measuring devices well calibrated must be installed at all points to control the discharge and the discharge versus gate opening level must be given to the gate keepers. </w:t>
      </w:r>
      <w:r>
        <w:t xml:space="preserve">The gate keepers will make daily records on the water allocated to each farm unit and must weekly report </w:t>
      </w:r>
      <w:r w:rsidRPr="003C37F1">
        <w:t>to WMC and the WMC</w:t>
      </w:r>
      <w:r>
        <w:t xml:space="preserve"> shall report to </w:t>
      </w:r>
      <w:r w:rsidR="00FF7794">
        <w:t>IWUA</w:t>
      </w:r>
      <w:r>
        <w:t xml:space="preserve"> and relevant irrigation Authority </w:t>
      </w:r>
      <w:r w:rsidRPr="003E5EC4">
        <w:rPr>
          <w:b/>
          <w:i/>
        </w:rPr>
        <w:t>every month</w:t>
      </w:r>
      <w:r w:rsidRPr="008E5325">
        <w:t>.</w:t>
      </w:r>
    </w:p>
    <w:p w:rsidR="00006E09" w:rsidRPr="008E5325" w:rsidRDefault="00006E09" w:rsidP="00006E09"/>
    <w:p w:rsidR="00006E09" w:rsidRDefault="00006E09" w:rsidP="00006E09">
      <w:r w:rsidRPr="008E5325">
        <w:rPr>
          <w:b/>
        </w:rPr>
        <w:t xml:space="preserve">Step </w:t>
      </w:r>
      <w:r>
        <w:rPr>
          <w:b/>
        </w:rPr>
        <w:t>7</w:t>
      </w:r>
      <w:r w:rsidRPr="008E5325">
        <w:t xml:space="preserve">:  </w:t>
      </w:r>
      <w:r>
        <w:t xml:space="preserve">The </w:t>
      </w:r>
      <w:r w:rsidR="00FF7794">
        <w:t>IWUA</w:t>
      </w:r>
      <w:r>
        <w:t xml:space="preserve"> and relevant irrigation authority will evaluate the allocation as per the operation plan set and make the necessary mitigations for proper water management till end of crop season.</w:t>
      </w:r>
    </w:p>
    <w:p w:rsidR="00006E09" w:rsidRPr="008E5325" w:rsidRDefault="00006E09" w:rsidP="00006E09"/>
    <w:p w:rsidR="00006E09" w:rsidRDefault="00006E09" w:rsidP="00006E09">
      <w:r w:rsidRPr="008E5325">
        <w:rPr>
          <w:b/>
        </w:rPr>
        <w:t xml:space="preserve">Step </w:t>
      </w:r>
      <w:r>
        <w:rPr>
          <w:b/>
        </w:rPr>
        <w:t>8</w:t>
      </w:r>
      <w:r w:rsidRPr="008E5325">
        <w:t xml:space="preserve">:  </w:t>
      </w:r>
      <w:r>
        <w:t xml:space="preserve">At the end of each crop season the </w:t>
      </w:r>
      <w:r w:rsidR="00FF7794">
        <w:t>IWUA</w:t>
      </w:r>
      <w:r>
        <w:t xml:space="preserve"> shall evaluate the performance of the Water Management Committee (WMC) and </w:t>
      </w:r>
      <w:r w:rsidRPr="003C37F1">
        <w:t>other scheme management teams</w:t>
      </w:r>
      <w:r w:rsidRPr="008E5325">
        <w:t>.</w:t>
      </w:r>
      <w:r>
        <w:t xml:space="preserve"> Monitoring and evaluation mechanism on scheme performance has to be well established and evaluation formats for water management will be used.</w:t>
      </w:r>
    </w:p>
    <w:p w:rsidR="00006E09" w:rsidRPr="008E5325" w:rsidRDefault="00006E09" w:rsidP="00006E09"/>
    <w:p w:rsidR="00006E09" w:rsidRDefault="00006E09" w:rsidP="00006E09">
      <w:r w:rsidRPr="008E5325">
        <w:rPr>
          <w:b/>
        </w:rPr>
        <w:t xml:space="preserve">Step </w:t>
      </w:r>
      <w:r>
        <w:rPr>
          <w:b/>
        </w:rPr>
        <w:t>9</w:t>
      </w:r>
      <w:r w:rsidRPr="008E5325">
        <w:t xml:space="preserve">:  </w:t>
      </w:r>
      <w:r>
        <w:t xml:space="preserve">After evaluation of the past seasonal performance the scheme operational plan will be revised </w:t>
      </w:r>
      <w:r w:rsidR="00044A1A">
        <w:t xml:space="preserve">or new plan will be prepared </w:t>
      </w:r>
      <w:r>
        <w:t>based on lessons learned</w:t>
      </w:r>
      <w:r w:rsidRPr="008E5325">
        <w:t>.</w:t>
      </w:r>
      <w:r>
        <w:t xml:space="preserve"> At the same time </w:t>
      </w:r>
      <w:r w:rsidRPr="003C37F1">
        <w:rPr>
          <w:b/>
          <w:i/>
        </w:rPr>
        <w:t>seasonal fee collection</w:t>
      </w:r>
      <w:r>
        <w:t xml:space="preserve"> will be done.</w:t>
      </w:r>
    </w:p>
    <w:p w:rsidR="0098102A" w:rsidRDefault="007825B2" w:rsidP="008023E9">
      <w:pPr>
        <w:pStyle w:val="Heading2"/>
      </w:pPr>
      <w:bookmarkStart w:id="80" w:name="_Toc531654942"/>
      <w:r>
        <w:t>water distribution plan</w:t>
      </w:r>
      <w:bookmarkEnd w:id="80"/>
    </w:p>
    <w:p w:rsidR="005D474B" w:rsidRDefault="00B5320D" w:rsidP="00006E09">
      <w:r>
        <w:t>The water distribution plan follows the overall scheme objectives and operationa</w:t>
      </w:r>
      <w:r w:rsidR="00DC40A7">
        <w:t xml:space="preserve">l objectives of the main system. </w:t>
      </w:r>
      <w:r w:rsidR="009B0F2E">
        <w:t>This is usually decided by the IWUA</w:t>
      </w:r>
      <w:r w:rsidR="00DC40A7">
        <w:t xml:space="preserve"> under consultation of supporting institution</w:t>
      </w:r>
      <w:r w:rsidR="009B0F2E">
        <w:t>.</w:t>
      </w:r>
    </w:p>
    <w:p w:rsidR="00F31768" w:rsidRDefault="00F31768" w:rsidP="00F31768">
      <w:pPr>
        <w:spacing w:line="240" w:lineRule="auto"/>
      </w:pPr>
    </w:p>
    <w:p w:rsidR="00DC40A7" w:rsidRDefault="001E4BFA" w:rsidP="00DC40A7">
      <w:pPr>
        <w:keepNext/>
        <w:jc w:val="center"/>
      </w:pPr>
      <w:r>
        <w:rPr>
          <w:noProof/>
        </w:rPr>
        <w:drawing>
          <wp:inline distT="0" distB="0" distL="0" distR="0" wp14:anchorId="580B767D" wp14:editId="4ACD7AD1">
            <wp:extent cx="5352317" cy="26593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lum bright="-12000" contrast="26000"/>
                      <a:extLst>
                        <a:ext uri="{28A0092B-C50C-407E-A947-70E740481C1C}">
                          <a14:useLocalDpi xmlns:a14="http://schemas.microsoft.com/office/drawing/2010/main" val="0"/>
                        </a:ext>
                      </a:extLst>
                    </a:blip>
                    <a:srcRect/>
                    <a:stretch>
                      <a:fillRect/>
                    </a:stretch>
                  </pic:blipFill>
                  <pic:spPr bwMode="auto">
                    <a:xfrm>
                      <a:off x="0" y="0"/>
                      <a:ext cx="5352317" cy="2659380"/>
                    </a:xfrm>
                    <a:prstGeom prst="rect">
                      <a:avLst/>
                    </a:prstGeom>
                    <a:noFill/>
                    <a:ln>
                      <a:noFill/>
                    </a:ln>
                  </pic:spPr>
                </pic:pic>
              </a:graphicData>
            </a:graphic>
          </wp:inline>
        </w:drawing>
      </w:r>
    </w:p>
    <w:p w:rsidR="00B5320D" w:rsidRDefault="00DC40A7" w:rsidP="00DC40A7">
      <w:pPr>
        <w:pStyle w:val="Caption"/>
        <w:jc w:val="center"/>
      </w:pPr>
      <w:bookmarkStart w:id="81" w:name="_Toc531616214"/>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5</w:t>
      </w:r>
      <w:r w:rsidR="002828E0">
        <w:rPr>
          <w:noProof/>
        </w:rPr>
        <w:fldChar w:fldCharType="end"/>
      </w:r>
      <w:r>
        <w:t xml:space="preserve"> Overall scheme objective</w:t>
      </w:r>
      <w:r w:rsidR="00615F80">
        <w:t>s</w:t>
      </w:r>
      <w:r>
        <w:t xml:space="preserve"> and operational objectives of the main system</w:t>
      </w:r>
      <w:bookmarkEnd w:id="81"/>
    </w:p>
    <w:p w:rsidR="005D474B" w:rsidRDefault="00DC40A7" w:rsidP="00006E09">
      <w:r>
        <w:lastRenderedPageBreak/>
        <w:t>The objective of protective irrigation is famine relief by supplying water during droughts while productive irrigation is commonly applied on</w:t>
      </w:r>
      <w:r w:rsidR="00615F80">
        <w:t xml:space="preserve"> a</w:t>
      </w:r>
      <w:r>
        <w:t xml:space="preserve"> ‘supplementary’ basis. Various ways are followed to supply water to the fields.</w:t>
      </w:r>
    </w:p>
    <w:p w:rsidR="00DC40A7" w:rsidRDefault="00DC40A7" w:rsidP="001950C1">
      <w:pPr>
        <w:spacing w:line="240" w:lineRule="auto"/>
      </w:pPr>
    </w:p>
    <w:p w:rsidR="00006E09" w:rsidRPr="008C5536" w:rsidRDefault="00B5320D" w:rsidP="00006E09">
      <w:r>
        <w:t>For instance w</w:t>
      </w:r>
      <w:r w:rsidR="00006E09" w:rsidRPr="008C5536">
        <w:t xml:space="preserve">ater flowing in a secondary irrigation canal can be divided over the tertiary canal network in several ways. One way is to </w:t>
      </w:r>
      <w:r w:rsidR="00006E09" w:rsidRPr="00DE19CA">
        <w:rPr>
          <w:i/>
        </w:rPr>
        <w:t>divide the flow proportionally</w:t>
      </w:r>
      <w:r w:rsidR="00006E09" w:rsidRPr="008C5536">
        <w:t xml:space="preserve"> over these tertiary canals; another is to </w:t>
      </w:r>
      <w:r w:rsidR="00006E09" w:rsidRPr="00DE19CA">
        <w:rPr>
          <w:i/>
        </w:rPr>
        <w:t>divide the time of supply</w:t>
      </w:r>
      <w:r w:rsidR="00006E09" w:rsidRPr="008C5536">
        <w:t xml:space="preserve"> and thus to divert the flow to each tertiary canal in turn; and a third way is to </w:t>
      </w:r>
      <w:r w:rsidR="00006E09" w:rsidRPr="005D002B">
        <w:t xml:space="preserve">supply a tertiary canal with water </w:t>
      </w:r>
      <w:r w:rsidR="00006E09" w:rsidRPr="00DE19CA">
        <w:rPr>
          <w:i/>
        </w:rPr>
        <w:t>upon request</w:t>
      </w:r>
      <w:r w:rsidR="00006E09" w:rsidRPr="008C5536">
        <w:t>.</w:t>
      </w:r>
    </w:p>
    <w:p w:rsidR="00006E09" w:rsidRDefault="00006E09" w:rsidP="00C52144">
      <w:pPr>
        <w:spacing w:line="240" w:lineRule="auto"/>
      </w:pPr>
    </w:p>
    <w:p w:rsidR="00006E09" w:rsidRDefault="00006E09" w:rsidP="00006E09">
      <w:r w:rsidRPr="008C5536">
        <w:t xml:space="preserve">The same three options apply to the flow in the main irrigation canal regarding its distribution over the secondary canals of the system: </w:t>
      </w:r>
      <w:r w:rsidRPr="005D002B">
        <w:rPr>
          <w:i/>
        </w:rPr>
        <w:t>proportional distribution</w:t>
      </w:r>
      <w:r w:rsidRPr="008C5536">
        <w:t xml:space="preserve">; </w:t>
      </w:r>
      <w:r w:rsidRPr="005D002B">
        <w:rPr>
          <w:i/>
        </w:rPr>
        <w:t>rotational distribution</w:t>
      </w:r>
      <w:r w:rsidRPr="008C5536">
        <w:t xml:space="preserve">; or </w:t>
      </w:r>
      <w:r w:rsidRPr="005D002B">
        <w:rPr>
          <w:i/>
        </w:rPr>
        <w:t>delivery on demand</w:t>
      </w:r>
      <w:r w:rsidRPr="008C5536">
        <w:t>. The different methods of water distribution require different structures, and how to deliver a fixed discharge to a canal, and what types of off-takes are commonly used for water supply to a branch canal.</w:t>
      </w:r>
    </w:p>
    <w:p w:rsidR="00006E09" w:rsidRDefault="00006E09" w:rsidP="001950C1">
      <w:pPr>
        <w:spacing w:line="240" w:lineRule="auto"/>
      </w:pPr>
    </w:p>
    <w:p w:rsidR="00006E09" w:rsidRPr="008F7C3C" w:rsidRDefault="00C52144" w:rsidP="00006E09">
      <w:pPr>
        <w:rPr>
          <w:b/>
        </w:rPr>
      </w:pPr>
      <w:r>
        <w:rPr>
          <w:b/>
        </w:rPr>
        <w:t>a. Proportional distribution</w:t>
      </w:r>
    </w:p>
    <w:p w:rsidR="00006E09" w:rsidRDefault="00006E09" w:rsidP="00006E09">
      <w:r w:rsidRPr="008C5536">
        <w:t>Proportional distribution of irrigation water means that flow in a canal is divided equally between two or more smaller canals. The flows in these canals are proportional to the areas to be irrigated by each of them</w:t>
      </w:r>
      <w:r>
        <w:t xml:space="preserve">. </w:t>
      </w:r>
      <w:r w:rsidRPr="008C5536">
        <w:t>Each canal is given a portion of the flow. These portions correspond to the portion of the total area which is irrigated by that canal. This is considered in next example, in which the flow in a main canal is divided among three secondary canals.</w:t>
      </w:r>
    </w:p>
    <w:p w:rsidR="00006E09" w:rsidRDefault="00006E09" w:rsidP="00C52144">
      <w:pPr>
        <w:spacing w:line="240" w:lineRule="auto"/>
      </w:pPr>
    </w:p>
    <w:p w:rsidR="00006E09" w:rsidRPr="003C37F1" w:rsidRDefault="00006E09" w:rsidP="00006E09">
      <w:r w:rsidRPr="003C37F1">
        <w:rPr>
          <w:b/>
        </w:rPr>
        <w:t>Example 1</w:t>
      </w:r>
      <w:r w:rsidRPr="003C37F1">
        <w:t>: What discharges should be given to the secondary canals under the following conditions</w:t>
      </w:r>
      <w:r w:rsidR="004833BA">
        <w:t xml:space="preserve"> of site A</w:t>
      </w:r>
      <w:r w:rsidRPr="003C37F1">
        <w:t xml:space="preserve">? Figure </w:t>
      </w:r>
      <w:r w:rsidR="0004510B">
        <w:t>7</w:t>
      </w:r>
      <w:r w:rsidRPr="003C37F1">
        <w:t>-</w:t>
      </w:r>
      <w:r w:rsidR="0004510B">
        <w:t>5</w:t>
      </w:r>
      <w:r w:rsidRPr="003C37F1">
        <w:t xml:space="preserve"> below:</w:t>
      </w:r>
    </w:p>
    <w:p w:rsidR="00006E09" w:rsidRDefault="001E4BFA" w:rsidP="00006E09">
      <w:pPr>
        <w:autoSpaceDE w:val="0"/>
        <w:autoSpaceDN w:val="0"/>
        <w:adjustRightInd w:val="0"/>
        <w:jc w:val="center"/>
        <w:rPr>
          <w:rFonts w:ascii="Times New Roman" w:hAnsi="Times New Roman"/>
          <w:sz w:val="24"/>
        </w:rPr>
      </w:pPr>
      <w:r>
        <w:rPr>
          <w:rFonts w:ascii="Times New Roman" w:hAnsi="Times New Roman"/>
          <w:noProof/>
          <w:sz w:val="24"/>
        </w:rPr>
        <w:drawing>
          <wp:inline distT="0" distB="0" distL="0" distR="0" wp14:anchorId="47ED82DC" wp14:editId="7DC21114">
            <wp:extent cx="3886200" cy="195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lum bright="-16000" contrast="42000"/>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1950720"/>
                    </a:xfrm>
                    <a:prstGeom prst="rect">
                      <a:avLst/>
                    </a:prstGeom>
                    <a:noFill/>
                    <a:ln>
                      <a:noFill/>
                    </a:ln>
                  </pic:spPr>
                </pic:pic>
              </a:graphicData>
            </a:graphic>
          </wp:inline>
        </w:drawing>
      </w:r>
    </w:p>
    <w:p w:rsidR="00006E09" w:rsidRDefault="00006E09" w:rsidP="00006E09">
      <w:pPr>
        <w:pStyle w:val="Caption"/>
        <w:jc w:val="center"/>
      </w:pPr>
      <w:bookmarkStart w:id="82" w:name="_Toc531616215"/>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6</w:t>
      </w:r>
      <w:r w:rsidR="002828E0">
        <w:rPr>
          <w:noProof/>
        </w:rPr>
        <w:fldChar w:fldCharType="end"/>
      </w:r>
      <w:r>
        <w:t xml:space="preserve">: </w:t>
      </w:r>
      <w:r w:rsidRPr="007507B6">
        <w:t>Flow divided proportionally</w:t>
      </w:r>
      <w:bookmarkEnd w:id="82"/>
    </w:p>
    <w:p w:rsidR="00006E09" w:rsidRPr="008F7C3C" w:rsidRDefault="00006E09" w:rsidP="00BC1451">
      <w:pPr>
        <w:pStyle w:val="Buletted"/>
      </w:pPr>
      <w:r w:rsidRPr="008F7C3C">
        <w:t>The discharge in the main canal is 170 l/s.</w:t>
      </w:r>
    </w:p>
    <w:p w:rsidR="00006E09" w:rsidRPr="008F7C3C" w:rsidRDefault="00006E09" w:rsidP="00BC1451">
      <w:pPr>
        <w:pStyle w:val="Buletted"/>
      </w:pPr>
      <w:r w:rsidRPr="008F7C3C">
        <w:t>It is to be divided among the three secondary canals in proportion to their command areas.</w:t>
      </w:r>
    </w:p>
    <w:p w:rsidR="00006E09" w:rsidRPr="008F7C3C" w:rsidRDefault="00006E09" w:rsidP="00BC1451">
      <w:pPr>
        <w:pStyle w:val="Buletted"/>
      </w:pPr>
      <w:r w:rsidRPr="008F7C3C">
        <w:t>The command areas of the secondary canals are 60 ha, 45 ha and 30 ha.</w:t>
      </w:r>
    </w:p>
    <w:p w:rsidR="00006E09" w:rsidRPr="008F7C3C" w:rsidRDefault="00006E09" w:rsidP="00006E09">
      <w:pPr>
        <w:autoSpaceDE w:val="0"/>
        <w:autoSpaceDN w:val="0"/>
        <w:adjustRightInd w:val="0"/>
        <w:jc w:val="left"/>
      </w:pPr>
      <w:r w:rsidRPr="008F7C3C">
        <w:t>The total area commanded by the secondary canals is 60 + 45 + 30 = 135 ha.</w:t>
      </w:r>
    </w:p>
    <w:p w:rsidR="00006E09" w:rsidRPr="008F7C3C" w:rsidRDefault="00006E09" w:rsidP="00BC1451">
      <w:pPr>
        <w:pStyle w:val="Buletted"/>
      </w:pPr>
      <w:r w:rsidRPr="008F7C3C">
        <w:t>The first canal will receive 60/135 of the 170 l/s flow, i.e., (60/135) x 170 = 75 l/s.</w:t>
      </w:r>
    </w:p>
    <w:p w:rsidR="00006E09" w:rsidRPr="008F7C3C" w:rsidRDefault="00006E09" w:rsidP="00BC1451">
      <w:pPr>
        <w:pStyle w:val="Buletted"/>
      </w:pPr>
      <w:r w:rsidRPr="008F7C3C">
        <w:t>The second will get (45/135) x 170 = 57 l/s.</w:t>
      </w:r>
    </w:p>
    <w:p w:rsidR="00006E09" w:rsidRPr="008F7C3C" w:rsidRDefault="00006E09" w:rsidP="00BC1451">
      <w:pPr>
        <w:pStyle w:val="Buletted"/>
      </w:pPr>
      <w:r w:rsidRPr="008F7C3C">
        <w:t>The third will get (30/135) x 170 = 38 l/s.</w:t>
      </w:r>
    </w:p>
    <w:p w:rsidR="00006E09" w:rsidRDefault="00006E09" w:rsidP="00006E09">
      <w:r w:rsidRPr="00DD2371">
        <w:t>Note:</w:t>
      </w:r>
      <w:r w:rsidRPr="00B91F94">
        <w:t xml:space="preserve"> The discharges in the three secondary canals are proportional to the three command areas, i.e., 75:57:38 = 60:45:30. However, these theoretical values for the discharges in the three canals will be difficult to obtain in practice, and the actual discharges would be rounded to 70, 60 and 40 </w:t>
      </w:r>
      <w:r w:rsidRPr="00B91F94">
        <w:lastRenderedPageBreak/>
        <w:t>l/s.</w:t>
      </w:r>
      <w:r w:rsidR="00F22185">
        <w:t xml:space="preserve"> Thus </w:t>
      </w:r>
      <w:r w:rsidR="00F22185" w:rsidRPr="00F22185">
        <w:rPr>
          <w:b/>
          <w:u w:val="single"/>
        </w:rPr>
        <w:t>calibrated flow measuring device</w:t>
      </w:r>
      <w:r w:rsidR="00F22185">
        <w:t xml:space="preserve"> is needed at each division</w:t>
      </w:r>
      <w:r w:rsidR="00E7657E">
        <w:t xml:space="preserve"> to check proportionality of the flows</w:t>
      </w:r>
      <w:r w:rsidR="00F22185">
        <w:t>.</w:t>
      </w:r>
    </w:p>
    <w:p w:rsidR="00006E09" w:rsidRDefault="00006E09" w:rsidP="00C52144">
      <w:pPr>
        <w:spacing w:line="240" w:lineRule="auto"/>
      </w:pPr>
    </w:p>
    <w:p w:rsidR="00006E09" w:rsidRDefault="00006E09" w:rsidP="00006E09">
      <w:r w:rsidRPr="003C37F1">
        <w:rPr>
          <w:b/>
        </w:rPr>
        <w:t>Example 2</w:t>
      </w:r>
      <w:r w:rsidRPr="003C37F1">
        <w:t xml:space="preserve">: A proportional division structure has to be </w:t>
      </w:r>
      <w:r w:rsidR="00E7657E">
        <w:t>facilitated</w:t>
      </w:r>
      <w:r w:rsidRPr="003C37F1">
        <w:t xml:space="preserve"> for site A in the scheme shown in Figure </w:t>
      </w:r>
      <w:r w:rsidR="0004510B">
        <w:t>7</w:t>
      </w:r>
      <w:r w:rsidRPr="003C37F1">
        <w:t>-</w:t>
      </w:r>
      <w:r w:rsidR="004833BA">
        <w:t>6</w:t>
      </w:r>
      <w:r w:rsidRPr="003C37F1">
        <w:t>.</w:t>
      </w:r>
      <w:r w:rsidRPr="00C85D6B">
        <w:t xml:space="preserve"> This structure should divide the available flow between the two canals in proportion to their respective command areas.</w:t>
      </w:r>
    </w:p>
    <w:p w:rsidR="00521F3C" w:rsidRPr="00C85D6B" w:rsidRDefault="00521F3C" w:rsidP="00C52144">
      <w:pPr>
        <w:spacing w:line="240" w:lineRule="auto"/>
      </w:pPr>
    </w:p>
    <w:p w:rsidR="00006E09" w:rsidRPr="003C37F1" w:rsidRDefault="00006E09" w:rsidP="00006E09">
      <w:r w:rsidRPr="003C37F1">
        <w:t xml:space="preserve">One canal commands an area of 45 ha, the other an area of 30 ha. A two-way flow division structure is to be used, and the separation wall will have to have a width of 0.15 m. The total available canal width at the site of construction is 0.95 m. See Figure </w:t>
      </w:r>
      <w:r w:rsidR="0004510B">
        <w:t>7</w:t>
      </w:r>
      <w:r w:rsidRPr="003C37F1">
        <w:t>-</w:t>
      </w:r>
      <w:r w:rsidR="004833BA">
        <w:t>6</w:t>
      </w:r>
      <w:r w:rsidRPr="003C37F1">
        <w:t>.</w:t>
      </w:r>
    </w:p>
    <w:p w:rsidR="00006E09" w:rsidRPr="00C85D6B" w:rsidRDefault="00006E09" w:rsidP="00C52144">
      <w:pPr>
        <w:spacing w:line="240" w:lineRule="auto"/>
      </w:pPr>
    </w:p>
    <w:p w:rsidR="00006E09" w:rsidRPr="00C85D6B" w:rsidRDefault="00006E09" w:rsidP="00006E09">
      <w:r w:rsidRPr="00C85D6B">
        <w:t>How large should the canal openings be made for each command area?</w:t>
      </w:r>
    </w:p>
    <w:p w:rsidR="00006E09" w:rsidRPr="00C85D6B" w:rsidRDefault="00006E09" w:rsidP="00006E09">
      <w:r w:rsidRPr="00C85D6B">
        <w:t>The total width that is available for the flow is 0.95 - 0.15 = 0.80 m.</w:t>
      </w:r>
    </w:p>
    <w:p w:rsidR="00006E09" w:rsidRDefault="00006E09" w:rsidP="00006E09">
      <w:r w:rsidRPr="00C85D6B">
        <w:t xml:space="preserve">The total area commanded by the two canals is 45 + 30 = 75 ha. The larger canal should </w:t>
      </w:r>
      <w:r w:rsidRPr="006304A8">
        <w:rPr>
          <w:noProof/>
        </w:rPr>
        <w:t>therefore</w:t>
      </w:r>
      <w:r w:rsidRPr="00C85D6B">
        <w:t xml:space="preserve"> receive 45/75 of the total; the other canal should get the other 30/75.</w:t>
      </w:r>
    </w:p>
    <w:p w:rsidR="00006E09" w:rsidRPr="00C85D6B" w:rsidRDefault="00006E09" w:rsidP="00C52144">
      <w:pPr>
        <w:spacing w:line="240" w:lineRule="auto"/>
      </w:pPr>
    </w:p>
    <w:p w:rsidR="00006E09" w:rsidRDefault="00006E09" w:rsidP="00006E09">
      <w:r w:rsidRPr="00C85D6B">
        <w:t>The openings of each canal should be proportional to their command areas. Therefore the larger canal opening should be (45/75) x 0.80 = 0.48 m wide, while the other opening should have a width of (30/75) x 0.80 = 0.32 m.</w:t>
      </w:r>
    </w:p>
    <w:p w:rsidR="00006E09" w:rsidRPr="00C85D6B" w:rsidRDefault="00006E09" w:rsidP="00C52144">
      <w:pPr>
        <w:spacing w:line="240" w:lineRule="auto"/>
      </w:pPr>
    </w:p>
    <w:p w:rsidR="00006E09" w:rsidRPr="003C37F1" w:rsidRDefault="00006E09" w:rsidP="00006E09">
      <w:r w:rsidRPr="0004510B">
        <w:rPr>
          <w:b/>
        </w:rPr>
        <w:t>Note 1</w:t>
      </w:r>
      <w:r w:rsidRPr="003C37F1">
        <w:t xml:space="preserve">: </w:t>
      </w:r>
      <w:r w:rsidR="002C1C5E">
        <w:t>O</w:t>
      </w:r>
      <w:r w:rsidRPr="003C37F1">
        <w:t>ne should remember that smaller or greater widths have a direct impact on the proportionality of the flow division.</w:t>
      </w:r>
    </w:p>
    <w:p w:rsidR="00006E09" w:rsidRPr="003C37F1" w:rsidRDefault="00006E09" w:rsidP="00C52144">
      <w:pPr>
        <w:spacing w:line="240" w:lineRule="auto"/>
      </w:pPr>
    </w:p>
    <w:p w:rsidR="00006E09" w:rsidRPr="003C37F1" w:rsidRDefault="00006E09" w:rsidP="00006E09">
      <w:r w:rsidRPr="0004510B">
        <w:rPr>
          <w:b/>
        </w:rPr>
        <w:t>Note 2</w:t>
      </w:r>
      <w:r w:rsidRPr="003C37F1">
        <w:t>: This calculation is only valid if the structure has a flat and level floor. Therefore care must be taken to make the floor horizontal when constructing it. If the bed of the structure is not horizontal, the division of the flow is determined not only by the difference in bed width, but also by the difference in water level.</w:t>
      </w:r>
    </w:p>
    <w:p w:rsidR="00006E09" w:rsidRPr="003C37F1" w:rsidRDefault="00006E09" w:rsidP="00C52144">
      <w:pPr>
        <w:spacing w:line="240" w:lineRule="auto"/>
      </w:pPr>
    </w:p>
    <w:p w:rsidR="00006E09" w:rsidRPr="00C85D6B" w:rsidRDefault="00006E09" w:rsidP="00006E09">
      <w:r w:rsidRPr="0004510B">
        <w:rPr>
          <w:b/>
        </w:rPr>
        <w:t>Note 3</w:t>
      </w:r>
      <w:r w:rsidRPr="003C37F1">
        <w:t>: Care must also be taken to maintain the structure properly. If one of the flows is blocked by plant growth, silt</w:t>
      </w:r>
      <w:r w:rsidRPr="00C85D6B">
        <w:t xml:space="preserve"> or rubbish, the division will no longer be proportional to the width of the openings and hence to the areas served.</w:t>
      </w:r>
    </w:p>
    <w:p w:rsidR="00006E09" w:rsidRDefault="001E4BFA" w:rsidP="00006E09">
      <w:pPr>
        <w:autoSpaceDE w:val="0"/>
        <w:autoSpaceDN w:val="0"/>
        <w:adjustRightInd w:val="0"/>
        <w:jc w:val="center"/>
        <w:rPr>
          <w:rFonts w:ascii="Times New Roman" w:hAnsi="Times New Roman"/>
          <w:sz w:val="24"/>
        </w:rPr>
      </w:pPr>
      <w:r>
        <w:rPr>
          <w:noProof/>
        </w:rPr>
        <w:drawing>
          <wp:inline distT="0" distB="0" distL="0" distR="0" wp14:anchorId="19162055" wp14:editId="00E31E4C">
            <wp:extent cx="2674620" cy="189738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lum bright="-20000" contrast="36000"/>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4620" cy="1897380"/>
                    </a:xfrm>
                    <a:prstGeom prst="rect">
                      <a:avLst/>
                    </a:prstGeom>
                    <a:noFill/>
                    <a:ln>
                      <a:noFill/>
                    </a:ln>
                  </pic:spPr>
                </pic:pic>
              </a:graphicData>
            </a:graphic>
          </wp:inline>
        </w:drawing>
      </w:r>
    </w:p>
    <w:p w:rsidR="00006E09" w:rsidRPr="008F7C3C" w:rsidRDefault="00863D19" w:rsidP="00006025">
      <w:pPr>
        <w:pStyle w:val="Caption"/>
        <w:jc w:val="center"/>
      </w:pPr>
      <w:bookmarkStart w:id="83" w:name="_Toc531616216"/>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w:instrText>
      </w:r>
      <w:r w:rsidR="002828E0">
        <w:instrText xml:space="preserve">* ARABIC \s 1 </w:instrText>
      </w:r>
      <w:r w:rsidR="002828E0">
        <w:fldChar w:fldCharType="separate"/>
      </w:r>
      <w:r w:rsidR="00EF7EB1">
        <w:rPr>
          <w:noProof/>
        </w:rPr>
        <w:t>7</w:t>
      </w:r>
      <w:r w:rsidR="002828E0">
        <w:rPr>
          <w:noProof/>
        </w:rPr>
        <w:fldChar w:fldCharType="end"/>
      </w:r>
      <w:r w:rsidRPr="00534141">
        <w:t xml:space="preserve">: Diagram </w:t>
      </w:r>
      <w:r w:rsidR="00C52144" w:rsidRPr="00534141">
        <w:t>for calculation of proportional flow division</w:t>
      </w:r>
      <w:bookmarkEnd w:id="83"/>
    </w:p>
    <w:p w:rsidR="00006025" w:rsidRDefault="00006025" w:rsidP="00006E09">
      <w:pPr>
        <w:autoSpaceDE w:val="0"/>
        <w:autoSpaceDN w:val="0"/>
        <w:adjustRightInd w:val="0"/>
      </w:pPr>
    </w:p>
    <w:p w:rsidR="00006E09" w:rsidRDefault="00006E09" w:rsidP="00006E09">
      <w:pPr>
        <w:autoSpaceDE w:val="0"/>
        <w:autoSpaceDN w:val="0"/>
        <w:adjustRightInd w:val="0"/>
      </w:pPr>
      <w:r w:rsidRPr="008F7C3C">
        <w:t>The portion of the time during which a branch canal carries water is proportional to the area served by that canal. This is illustrated in Example-3, which should be considered together with Example-1.</w:t>
      </w:r>
    </w:p>
    <w:p w:rsidR="0004510B" w:rsidRDefault="0004510B" w:rsidP="00C52144"/>
    <w:p w:rsidR="0004510B" w:rsidRPr="008F7C3C" w:rsidRDefault="0004510B" w:rsidP="0004510B">
      <w:pPr>
        <w:rPr>
          <w:b/>
        </w:rPr>
      </w:pPr>
      <w:r w:rsidRPr="008F7C3C">
        <w:rPr>
          <w:b/>
        </w:rPr>
        <w:t>b. Rotational Distribution:</w:t>
      </w:r>
    </w:p>
    <w:p w:rsidR="0004510B" w:rsidRDefault="0004510B" w:rsidP="0004510B">
      <w:r w:rsidRPr="00FF0401">
        <w:t xml:space="preserve">Rotational distribution of irrigation water means that the whole flow in an irrigation canal is diverted to the branch canal in turn. For instance, in the case of primary and secondary canals, it means that </w:t>
      </w:r>
      <w:r w:rsidRPr="00FF0401">
        <w:lastRenderedPageBreak/>
        <w:t>each secondary canal is without water for part of the time and, when supplied, it transports the whole “primary” flow. The same can apply to the distribution of the flow of secondary canals into tertiary canals, and rotational distribution can be carried out within the tertiary canals.</w:t>
      </w:r>
    </w:p>
    <w:p w:rsidR="00006E09" w:rsidRPr="008F7C3C" w:rsidRDefault="00006E09" w:rsidP="00C52144"/>
    <w:p w:rsidR="00006E09" w:rsidRPr="003C37F1" w:rsidRDefault="00006E09" w:rsidP="00006E09">
      <w:pPr>
        <w:autoSpaceDE w:val="0"/>
        <w:autoSpaceDN w:val="0"/>
        <w:adjustRightInd w:val="0"/>
        <w:jc w:val="left"/>
        <w:rPr>
          <w:b/>
        </w:rPr>
      </w:pPr>
      <w:r w:rsidRPr="003C37F1">
        <w:rPr>
          <w:b/>
        </w:rPr>
        <w:t>Example-3:</w:t>
      </w:r>
    </w:p>
    <w:p w:rsidR="00006E09" w:rsidRPr="0004510B" w:rsidRDefault="00006E09" w:rsidP="00006E09">
      <w:pPr>
        <w:autoSpaceDE w:val="0"/>
        <w:autoSpaceDN w:val="0"/>
        <w:adjustRightInd w:val="0"/>
        <w:jc w:val="left"/>
      </w:pPr>
      <w:r w:rsidRPr="0004510B">
        <w:t xml:space="preserve">How many days during each period of 7 days will each secondary canal receive water under the following conditions? (See Figure </w:t>
      </w:r>
      <w:r w:rsidR="0004510B" w:rsidRPr="0004510B">
        <w:t>7</w:t>
      </w:r>
      <w:r w:rsidRPr="0004510B">
        <w:t>-</w:t>
      </w:r>
      <w:r w:rsidR="00940F0A">
        <w:t>7</w:t>
      </w:r>
      <w:r w:rsidRPr="0004510B">
        <w:t>)</w:t>
      </w:r>
    </w:p>
    <w:p w:rsidR="00006E09" w:rsidRPr="0004510B" w:rsidRDefault="00006E09" w:rsidP="00521F3C">
      <w:pPr>
        <w:autoSpaceDE w:val="0"/>
        <w:autoSpaceDN w:val="0"/>
        <w:adjustRightInd w:val="0"/>
        <w:spacing w:line="120" w:lineRule="auto"/>
        <w:jc w:val="left"/>
      </w:pPr>
    </w:p>
    <w:p w:rsidR="00006E09" w:rsidRPr="008F7C3C" w:rsidRDefault="00006E09" w:rsidP="00C52144">
      <w:pPr>
        <w:pStyle w:val="Buletted"/>
      </w:pPr>
      <w:r w:rsidRPr="008F7C3C">
        <w:t>The continuous flow in the main canal is to be diverted in turn to three secondary canals.</w:t>
      </w:r>
    </w:p>
    <w:p w:rsidR="00006E09" w:rsidRPr="008F7C3C" w:rsidRDefault="00006E09" w:rsidP="00C52144">
      <w:pPr>
        <w:pStyle w:val="Buletted"/>
      </w:pPr>
      <w:r w:rsidRPr="008F7C3C">
        <w:t>The command areas of the secondary canals are 60 ha, 45 ha and 30 ha.</w:t>
      </w:r>
    </w:p>
    <w:p w:rsidR="00521F3C" w:rsidRDefault="00521F3C" w:rsidP="00521F3C">
      <w:pPr>
        <w:autoSpaceDE w:val="0"/>
        <w:autoSpaceDN w:val="0"/>
        <w:adjustRightInd w:val="0"/>
        <w:spacing w:line="120" w:lineRule="auto"/>
      </w:pPr>
    </w:p>
    <w:p w:rsidR="00006E09" w:rsidRPr="008F7C3C" w:rsidRDefault="00006E09" w:rsidP="00006E09">
      <w:pPr>
        <w:autoSpaceDE w:val="0"/>
        <w:autoSpaceDN w:val="0"/>
        <w:adjustRightInd w:val="0"/>
      </w:pPr>
      <w:r w:rsidRPr="008F7C3C">
        <w:t>The flow in the main canal is given to the whole scheme, which has a total area of 60 + 45 + 30 = 135 ha. Each secondary block will receive the entire flow for a period within the 7 days that is proportional to its command area. The first secondary canal serves an area of 60 ha. It will carry the full flow for (60/ 135) x 7= 3 days in every period of 7 days. Similarly, the other canals will carry water for 45/135 x 7 = 2½ days, and (30/135) x 7 = 1½ days respectively in each period of 7 days.</w:t>
      </w:r>
    </w:p>
    <w:p w:rsidR="00006E09" w:rsidRPr="008F7C3C" w:rsidRDefault="00006E09" w:rsidP="00C52144"/>
    <w:p w:rsidR="00006E09" w:rsidRDefault="00006E09" w:rsidP="00006E09">
      <w:pPr>
        <w:autoSpaceDE w:val="0"/>
        <w:autoSpaceDN w:val="0"/>
        <w:adjustRightInd w:val="0"/>
      </w:pPr>
      <w:r w:rsidRPr="003C37F1">
        <w:rPr>
          <w:b/>
          <w:sz w:val="18"/>
        </w:rPr>
        <w:t>NOTE</w:t>
      </w:r>
      <w:r w:rsidRPr="003C37F1">
        <w:t>: I</w:t>
      </w:r>
      <w:r w:rsidRPr="008F7C3C">
        <w:t>n this example the portions of a period that a branch canal carries the whole flow have been calculated. The first secondary canal carries the full flow for 3 days in every 7 days, but this does not mean that the irrigation interval in the fields is 7 days. This interval depends on soil type, crop, growth stage and rate of evapotranspiration. If the irrigation interval is 7 days, then the canal can be given the whole flow for 3 consecutive days. If the interval is 14 days, then the first secondary canal may carry water for 6 consecutive days, and then be dry for the other 8 days of the 2-week period.</w:t>
      </w:r>
    </w:p>
    <w:p w:rsidR="00006E09" w:rsidRPr="008F7C3C" w:rsidRDefault="00006E09" w:rsidP="00006E09">
      <w:pPr>
        <w:autoSpaceDE w:val="0"/>
        <w:autoSpaceDN w:val="0"/>
        <w:adjustRightInd w:val="0"/>
        <w:spacing w:line="120" w:lineRule="auto"/>
      </w:pPr>
    </w:p>
    <w:p w:rsidR="00006E09" w:rsidRDefault="001E4BFA" w:rsidP="00006E09">
      <w:pPr>
        <w:autoSpaceDE w:val="0"/>
        <w:autoSpaceDN w:val="0"/>
        <w:adjustRightInd w:val="0"/>
        <w:jc w:val="center"/>
        <w:rPr>
          <w:rFonts w:ascii="Times New Roman" w:hAnsi="Times New Roman"/>
          <w:sz w:val="24"/>
        </w:rPr>
      </w:pPr>
      <w:r>
        <w:rPr>
          <w:noProof/>
          <w:bdr w:val="single" w:sz="12" w:space="0" w:color="548DD4"/>
        </w:rPr>
        <w:drawing>
          <wp:inline distT="0" distB="0" distL="0" distR="0" wp14:anchorId="240DECAE" wp14:editId="453D82FD">
            <wp:extent cx="3177540" cy="1937907"/>
            <wp:effectExtent l="0" t="0" r="381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lum bright="-16000" contrast="36000"/>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77540" cy="1937907"/>
                    </a:xfrm>
                    <a:prstGeom prst="rect">
                      <a:avLst/>
                    </a:prstGeom>
                    <a:noFill/>
                    <a:ln>
                      <a:noFill/>
                    </a:ln>
                  </pic:spPr>
                </pic:pic>
              </a:graphicData>
            </a:graphic>
          </wp:inline>
        </w:drawing>
      </w:r>
    </w:p>
    <w:p w:rsidR="00006E09" w:rsidRDefault="00006025" w:rsidP="00006025">
      <w:pPr>
        <w:pStyle w:val="Caption"/>
        <w:jc w:val="center"/>
        <w:rPr>
          <w:rFonts w:ascii="Times New Roman" w:hAnsi="Times New Roman"/>
          <w:sz w:val="24"/>
        </w:rPr>
      </w:pPr>
      <w:bookmarkStart w:id="84" w:name="_Toc531616217"/>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8</w:t>
      </w:r>
      <w:r w:rsidR="002828E0">
        <w:rPr>
          <w:noProof/>
        </w:rPr>
        <w:fldChar w:fldCharType="end"/>
      </w:r>
      <w:r w:rsidRPr="00AE4934">
        <w:t>: Supply time divided proportionally</w:t>
      </w:r>
      <w:bookmarkEnd w:id="84"/>
    </w:p>
    <w:p w:rsidR="00006E09" w:rsidRDefault="00006E09" w:rsidP="00006E09">
      <w:pPr>
        <w:autoSpaceDE w:val="0"/>
        <w:autoSpaceDN w:val="0"/>
        <w:adjustRightInd w:val="0"/>
        <w:spacing w:line="120" w:lineRule="auto"/>
      </w:pPr>
    </w:p>
    <w:p w:rsidR="005E30EC" w:rsidRDefault="00006E09" w:rsidP="005E30EC">
      <w:r w:rsidRPr="00AA1792">
        <w:t xml:space="preserve">Canals that are supplied with water according to a rotation schedule or on an ‘on demand’ basis </w:t>
      </w:r>
      <w:r w:rsidRPr="003C37F1">
        <w:t xml:space="preserve">must be equipped with gates at the off-take. </w:t>
      </w:r>
      <w:r w:rsidR="004833BA">
        <w:t>A</w:t>
      </w:r>
      <w:r w:rsidRPr="003C37F1">
        <w:t>s can be seen, the whole flow can either be directed to a branch canal at the division box, or the flow continues down the main canal for diversion at a subsequent point. Therefore,</w:t>
      </w:r>
      <w:r w:rsidRPr="00AA1792">
        <w:t xml:space="preserve"> under rotational distribution, a canal which receives water should have the same capacity as the supply canal, as flow is not divided. In Ex</w:t>
      </w:r>
      <w:r>
        <w:t>ample-</w:t>
      </w:r>
      <w:r w:rsidRPr="00AA1792">
        <w:t>3, each secondary canal should have a capacity of 170 l/s, which is equal to that of the main canal.</w:t>
      </w:r>
    </w:p>
    <w:p w:rsidR="00006E09" w:rsidRDefault="005E30EC" w:rsidP="00C52144">
      <w:r>
        <w:t xml:space="preserve"> </w:t>
      </w:r>
    </w:p>
    <w:p w:rsidR="00006E09" w:rsidRPr="008F7C3C" w:rsidRDefault="00006E09" w:rsidP="00006E09">
      <w:pPr>
        <w:rPr>
          <w:b/>
        </w:rPr>
      </w:pPr>
      <w:r w:rsidRPr="008F7C3C">
        <w:rPr>
          <w:b/>
        </w:rPr>
        <w:t>c. Delivery on Demand:</w:t>
      </w:r>
    </w:p>
    <w:p w:rsidR="00006E09" w:rsidRDefault="00006E09" w:rsidP="00006E09">
      <w:r w:rsidRPr="00AA1792">
        <w:t>Instead of water delivery based on areas, as in proportional or rotational supply, delivery can be based on requests from farmers or a group of farmers. In such a delivery system, water is directed only to those canals where farmers have announced that they need water.</w:t>
      </w:r>
    </w:p>
    <w:p w:rsidR="00006E09" w:rsidRPr="00AA1792" w:rsidRDefault="00006E09" w:rsidP="00C52144"/>
    <w:p w:rsidR="00006E09" w:rsidRPr="00AA1792" w:rsidRDefault="00006E09" w:rsidP="00006E09">
      <w:r w:rsidRPr="00AA1792">
        <w:lastRenderedPageBreak/>
        <w:t>Because the demand varies, the duration or the size of flow, or both, need to be controlled to accommodate this variation.</w:t>
      </w:r>
    </w:p>
    <w:p w:rsidR="00006E09" w:rsidRDefault="00006E09" w:rsidP="004021ED"/>
    <w:p w:rsidR="00006E09" w:rsidRPr="008F7C3C" w:rsidRDefault="00006E09" w:rsidP="00006E09">
      <w:pPr>
        <w:autoSpaceDE w:val="0"/>
        <w:autoSpaceDN w:val="0"/>
        <w:adjustRightInd w:val="0"/>
      </w:pPr>
      <w:r w:rsidRPr="008F7C3C">
        <w:t>In simple and small schemes it may only be possible to control the duration of irrigation, with no flow control. Note that the possibility of water losses increases when demand is relatively small compared to the canal capacity. In more sophisticated schemes it may also be possible to adjust the quantity of water flowing so that the flow can also be subject to request.</w:t>
      </w:r>
    </w:p>
    <w:p w:rsidR="00006E09" w:rsidRPr="008F7C3C" w:rsidRDefault="00006E09" w:rsidP="00006E09">
      <w:pPr>
        <w:autoSpaceDE w:val="0"/>
        <w:autoSpaceDN w:val="0"/>
        <w:adjustRightInd w:val="0"/>
      </w:pPr>
    </w:p>
    <w:p w:rsidR="00006E09" w:rsidRPr="008F7C3C" w:rsidRDefault="00006E09" w:rsidP="00006E09">
      <w:pPr>
        <w:autoSpaceDE w:val="0"/>
        <w:autoSpaceDN w:val="0"/>
        <w:adjustRightInd w:val="0"/>
      </w:pPr>
      <w:r w:rsidRPr="008F7C3C">
        <w:t>In order to be able to adapt flows to the requests, so-called ‘cross-regulators’ are needed in the canal network,</w:t>
      </w:r>
      <w:r w:rsidRPr="003C37F1">
        <w:t xml:space="preserve"> </w:t>
      </w:r>
      <w:r w:rsidR="00940F0A">
        <w:t>b</w:t>
      </w:r>
      <w:r w:rsidRPr="003C37F1">
        <w:t>y making the opening smaller or larger, the size of the flow can be set. To ensure equitable and</w:t>
      </w:r>
      <w:r w:rsidRPr="008F7C3C">
        <w:t xml:space="preserve"> efficient distribution, measurement is required at the flow regulating point.</w:t>
      </w:r>
    </w:p>
    <w:p w:rsidR="00006E09" w:rsidRPr="008F7C3C" w:rsidRDefault="00006E09" w:rsidP="004021ED"/>
    <w:p w:rsidR="00006E09" w:rsidRDefault="00006E09" w:rsidP="00006E09">
      <w:pPr>
        <w:autoSpaceDE w:val="0"/>
        <w:autoSpaceDN w:val="0"/>
        <w:adjustRightInd w:val="0"/>
      </w:pPr>
      <w:r w:rsidRPr="008F7C3C">
        <w:t>The accuracy and effectiveness of water delivery with respect to demand depend on the flexibility of the system: how much water is available, taking into account other requests that have been made; what capacities have the canals; how accurately can flows be regulated; and how efficient are the operators? For such a system to work efficiently two things are needed:</w:t>
      </w:r>
    </w:p>
    <w:p w:rsidR="00637279" w:rsidRDefault="00637279" w:rsidP="00637279">
      <w:pPr>
        <w:autoSpaceDE w:val="0"/>
        <w:autoSpaceDN w:val="0"/>
        <w:adjustRightInd w:val="0"/>
        <w:spacing w:line="120" w:lineRule="auto"/>
      </w:pPr>
    </w:p>
    <w:p w:rsidR="00006E09" w:rsidRPr="008F7C3C" w:rsidRDefault="00006E09" w:rsidP="004021ED">
      <w:pPr>
        <w:pStyle w:val="Buletted"/>
      </w:pPr>
      <w:r w:rsidRPr="008F7C3C">
        <w:t>Good structures in which gate settings can be easily and accurately adjusted; and</w:t>
      </w:r>
    </w:p>
    <w:p w:rsidR="00006E09" w:rsidRPr="008F7C3C" w:rsidRDefault="00006E09" w:rsidP="004021ED">
      <w:pPr>
        <w:pStyle w:val="Buletted"/>
        <w:rPr>
          <w:sz w:val="24"/>
        </w:rPr>
      </w:pPr>
      <w:r w:rsidRPr="008F7C3C">
        <w:t>A team of well-trained operators.</w:t>
      </w:r>
    </w:p>
    <w:p w:rsidR="00006E09" w:rsidRDefault="00006E09" w:rsidP="00006E09">
      <w:pPr>
        <w:autoSpaceDE w:val="0"/>
        <w:autoSpaceDN w:val="0"/>
        <w:adjustRightInd w:val="0"/>
        <w:spacing w:line="120" w:lineRule="auto"/>
        <w:rPr>
          <w:b/>
        </w:rPr>
      </w:pPr>
    </w:p>
    <w:p w:rsidR="001C03C2" w:rsidRDefault="0098102A" w:rsidP="004A38DB">
      <w:r>
        <w:t>As discussed above,</w:t>
      </w:r>
      <w:r w:rsidR="001C03C2">
        <w:t xml:space="preserve"> water delivery</w:t>
      </w:r>
      <w:r w:rsidR="00A53F91">
        <w:t xml:space="preserve"> or supply</w:t>
      </w:r>
      <w:r w:rsidR="001C03C2">
        <w:t xml:space="preserve"> methods are</w:t>
      </w:r>
      <w:r w:rsidR="00844E3F">
        <w:t xml:space="preserve"> mainly</w:t>
      </w:r>
      <w:r w:rsidR="001C03C2">
        <w:t xml:space="preserve"> three that is </w:t>
      </w:r>
      <w:r w:rsidR="001C03C2" w:rsidRPr="005E30EC">
        <w:rPr>
          <w:b/>
        </w:rPr>
        <w:t>continuous, rotational and on-demand</w:t>
      </w:r>
      <w:r w:rsidR="00A53F91">
        <w:t>. However, the most common in small holder SSI schemes is rotational supply of irrigation</w:t>
      </w:r>
      <w:r w:rsidR="002B4E0F">
        <w:t xml:space="preserve"> at field level</w:t>
      </w:r>
      <w:r w:rsidR="00A53F91">
        <w:t>.</w:t>
      </w:r>
    </w:p>
    <w:p w:rsidR="0004510B" w:rsidRDefault="0004510B" w:rsidP="004021ED"/>
    <w:p w:rsidR="00D14CAE" w:rsidRDefault="00312890" w:rsidP="004A38DB">
      <w:r w:rsidRPr="00751E87">
        <w:t>In this guideline an illustrative example regarding</w:t>
      </w:r>
      <w:r w:rsidR="00751E87" w:rsidRPr="00751E87">
        <w:t xml:space="preserve"> </w:t>
      </w:r>
      <w:r w:rsidR="00347421">
        <w:t xml:space="preserve">water distribution plan and </w:t>
      </w:r>
      <w:r w:rsidR="00751E87" w:rsidRPr="00751E87">
        <w:t>designing</w:t>
      </w:r>
      <w:r w:rsidRPr="00751E87">
        <w:t xml:space="preserve"> irrigation interval </w:t>
      </w:r>
      <w:r w:rsidR="00143EBF">
        <w:t xml:space="preserve">of SSI scheme </w:t>
      </w:r>
      <w:r w:rsidRPr="00751E87">
        <w:t xml:space="preserve">is found useful to give clear view of water management </w:t>
      </w:r>
      <w:r w:rsidR="00C4306A">
        <w:t xml:space="preserve">options </w:t>
      </w:r>
      <w:r w:rsidRPr="00751E87">
        <w:t>within farmer managed surface irrigation.</w:t>
      </w:r>
      <w:r w:rsidR="00751E87">
        <w:t xml:space="preserve"> One of such schemes is </w:t>
      </w:r>
      <w:proofErr w:type="spellStart"/>
      <w:r w:rsidR="00751E87">
        <w:t>Arata</w:t>
      </w:r>
      <w:proofErr w:type="spellEnd"/>
      <w:r w:rsidR="00751E87">
        <w:t xml:space="preserve"> Chufa SSI Scheme</w:t>
      </w:r>
      <w:r w:rsidR="00143EBF">
        <w:t xml:space="preserve"> in </w:t>
      </w:r>
      <w:proofErr w:type="spellStart"/>
      <w:r w:rsidR="00143EBF">
        <w:t>Arsi</w:t>
      </w:r>
      <w:proofErr w:type="spellEnd"/>
      <w:r w:rsidR="00143EBF">
        <w:t xml:space="preserve"> Zone of </w:t>
      </w:r>
      <w:proofErr w:type="spellStart"/>
      <w:r w:rsidR="00143EBF">
        <w:t>Oromia</w:t>
      </w:r>
      <w:proofErr w:type="spellEnd"/>
      <w:r w:rsidR="00143EBF">
        <w:t xml:space="preserve"> Regional State</w:t>
      </w:r>
      <w:r w:rsidR="00751E87">
        <w:t xml:space="preserve">. </w:t>
      </w:r>
    </w:p>
    <w:p w:rsidR="00D14CAE" w:rsidRDefault="00D14CAE" w:rsidP="004021ED"/>
    <w:p w:rsidR="00D14CAE" w:rsidRDefault="00D14CAE" w:rsidP="004A38DB">
      <w:proofErr w:type="spellStart"/>
      <w:r>
        <w:t>Arata</w:t>
      </w:r>
      <w:proofErr w:type="spellEnd"/>
      <w:r>
        <w:t xml:space="preserve"> Chufa small scale irrigation </w:t>
      </w:r>
      <w:r w:rsidR="00143EBF">
        <w:t>scheme</w:t>
      </w:r>
      <w:r>
        <w:t xml:space="preserve"> is initially designed for net irrigable area of 100 ha. The layout is divided nearly to 10 blocks of each 10ha. Total diversion during peak demands is 100l/s. Base flow of Chufa River was considered during </w:t>
      </w:r>
      <w:r w:rsidR="00143EBF">
        <w:t xml:space="preserve">original </w:t>
      </w:r>
      <w:r>
        <w:t xml:space="preserve">project design. 60ha of land is irrigated by night storage pond and 40ha is irrigated by direct flow from intake. Original design of the scheme indicates that </w:t>
      </w:r>
      <w:r w:rsidR="000829F6">
        <w:t>peak</w:t>
      </w:r>
      <w:r>
        <w:t xml:space="preserve"> irrigation duty of the project is 2.4 lit/ sec/ hectare for 10 hour irrigation per day. That means 1lit/ sec/ hectare irrigation duty for 24 hour irrigation per day. In other words 100l/s daily flow satisfies the </w:t>
      </w:r>
      <w:r w:rsidR="000829F6">
        <w:t xml:space="preserve">peak </w:t>
      </w:r>
      <w:r>
        <w:t xml:space="preserve">demand </w:t>
      </w:r>
      <w:r w:rsidR="000829F6">
        <w:t>of</w:t>
      </w:r>
      <w:r>
        <w:t xml:space="preserve"> 100 hectare cropping plan based on design document.</w:t>
      </w:r>
      <w:r w:rsidR="00603D5B">
        <w:t xml:space="preserve"> However</w:t>
      </w:r>
      <w:r w:rsidR="00A46775">
        <w:t>,</w:t>
      </w:r>
      <w:r w:rsidR="00603D5B">
        <w:t xml:space="preserve"> this </w:t>
      </w:r>
      <w:r w:rsidR="00A46775">
        <w:t xml:space="preserve">irrigation </w:t>
      </w:r>
      <w:r w:rsidR="00603D5B">
        <w:t>duty has to be re-computed for the actual cropping plan of given year say 2016/17 GC</w:t>
      </w:r>
      <w:r w:rsidR="000829F6">
        <w:t xml:space="preserve"> and water distribution plan must be prepared for this particular year</w:t>
      </w:r>
      <w:r w:rsidR="00603D5B">
        <w:t>.</w:t>
      </w:r>
      <w:r w:rsidR="006A40F2">
        <w:t xml:space="preserve"> Finally water demand and available water must balance otherwise, the cropping plan must be revised or irrigated area be changed.</w:t>
      </w:r>
    </w:p>
    <w:p w:rsidR="00B078AA" w:rsidRDefault="00B078AA" w:rsidP="004021ED"/>
    <w:p w:rsidR="00B078AA" w:rsidRPr="004833BA" w:rsidRDefault="004021ED" w:rsidP="004833BA">
      <w:pPr>
        <w:pStyle w:val="Caption"/>
      </w:pPr>
      <w:r>
        <w:t xml:space="preserve">  </w:t>
      </w:r>
      <w:bookmarkStart w:id="85" w:name="_Toc531616178"/>
      <w:r w:rsidR="002E4DAE">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w:instrText>
      </w:r>
      <w:r w:rsidR="002828E0">
        <w:instrText xml:space="preserve"> 1 </w:instrText>
      </w:r>
      <w:r w:rsidR="002828E0">
        <w:fldChar w:fldCharType="separate"/>
      </w:r>
      <w:r w:rsidR="00EF7EB1">
        <w:rPr>
          <w:noProof/>
        </w:rPr>
        <w:t>1</w:t>
      </w:r>
      <w:r w:rsidR="002828E0">
        <w:rPr>
          <w:noProof/>
        </w:rPr>
        <w:fldChar w:fldCharType="end"/>
      </w:r>
      <w:r w:rsidR="002E4DAE" w:rsidRPr="001D1CA2">
        <w:t xml:space="preserve">: </w:t>
      </w:r>
      <w:r w:rsidR="003F3CFC" w:rsidRPr="004833BA">
        <w:t>Designed maximum w</w:t>
      </w:r>
      <w:r w:rsidR="00B078AA" w:rsidRPr="004833BA">
        <w:t>ater budget to each block</w:t>
      </w:r>
      <w:bookmarkEnd w:id="85"/>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273"/>
        <w:gridCol w:w="1067"/>
        <w:gridCol w:w="1170"/>
        <w:gridCol w:w="2430"/>
      </w:tblGrid>
      <w:tr w:rsidR="003F3CFC" w:rsidRPr="00790BE1" w:rsidTr="004021ED">
        <w:trPr>
          <w:trHeight w:val="144"/>
          <w:tblHeader/>
        </w:trPr>
        <w:tc>
          <w:tcPr>
            <w:tcW w:w="828" w:type="dxa"/>
            <w:shd w:val="clear" w:color="auto" w:fill="E5B8B7"/>
            <w:vAlign w:val="center"/>
          </w:tcPr>
          <w:p w:rsidR="003F3CFC" w:rsidRPr="00790BE1" w:rsidRDefault="003F3CFC" w:rsidP="00D673C6">
            <w:pPr>
              <w:widowControl w:val="0"/>
              <w:ind w:right="-108"/>
              <w:jc w:val="center"/>
              <w:rPr>
                <w:b/>
                <w:sz w:val="20"/>
                <w:szCs w:val="20"/>
              </w:rPr>
            </w:pPr>
            <w:r w:rsidRPr="00790BE1">
              <w:rPr>
                <w:b/>
                <w:sz w:val="20"/>
                <w:szCs w:val="20"/>
              </w:rPr>
              <w:t>Canal</w:t>
            </w:r>
          </w:p>
        </w:tc>
        <w:tc>
          <w:tcPr>
            <w:tcW w:w="1273" w:type="dxa"/>
            <w:shd w:val="clear" w:color="auto" w:fill="E5B8B7"/>
            <w:vAlign w:val="center"/>
          </w:tcPr>
          <w:p w:rsidR="003F3CFC" w:rsidRPr="00790BE1" w:rsidRDefault="003F3CFC" w:rsidP="00D673C6">
            <w:pPr>
              <w:widowControl w:val="0"/>
              <w:ind w:right="-108"/>
              <w:jc w:val="center"/>
              <w:rPr>
                <w:b/>
                <w:sz w:val="20"/>
                <w:szCs w:val="20"/>
              </w:rPr>
            </w:pPr>
            <w:r w:rsidRPr="00790BE1">
              <w:rPr>
                <w:b/>
                <w:sz w:val="20"/>
                <w:szCs w:val="20"/>
              </w:rPr>
              <w:t>Block</w:t>
            </w:r>
            <w:r w:rsidR="00171972" w:rsidRPr="00790BE1">
              <w:rPr>
                <w:b/>
                <w:sz w:val="20"/>
                <w:szCs w:val="20"/>
              </w:rPr>
              <w:t xml:space="preserve"> (s)</w:t>
            </w:r>
          </w:p>
        </w:tc>
        <w:tc>
          <w:tcPr>
            <w:tcW w:w="1067" w:type="dxa"/>
            <w:shd w:val="clear" w:color="auto" w:fill="E5B8B7"/>
            <w:vAlign w:val="center"/>
          </w:tcPr>
          <w:p w:rsidR="003F3CFC" w:rsidRPr="00790BE1" w:rsidRDefault="003F3CFC" w:rsidP="00D673C6">
            <w:pPr>
              <w:widowControl w:val="0"/>
              <w:ind w:right="-108"/>
              <w:jc w:val="center"/>
              <w:rPr>
                <w:b/>
                <w:sz w:val="20"/>
                <w:szCs w:val="20"/>
              </w:rPr>
            </w:pPr>
            <w:r w:rsidRPr="00790BE1">
              <w:rPr>
                <w:b/>
                <w:sz w:val="20"/>
                <w:szCs w:val="20"/>
              </w:rPr>
              <w:t>Area (ha)</w:t>
            </w:r>
          </w:p>
        </w:tc>
        <w:tc>
          <w:tcPr>
            <w:tcW w:w="1170" w:type="dxa"/>
            <w:shd w:val="clear" w:color="auto" w:fill="E5B8B7"/>
            <w:vAlign w:val="center"/>
          </w:tcPr>
          <w:p w:rsidR="003F3CFC" w:rsidRPr="00790BE1" w:rsidRDefault="003F3CFC" w:rsidP="00D673C6">
            <w:pPr>
              <w:widowControl w:val="0"/>
              <w:ind w:right="-108"/>
              <w:jc w:val="center"/>
              <w:rPr>
                <w:b/>
                <w:sz w:val="20"/>
                <w:szCs w:val="20"/>
              </w:rPr>
            </w:pPr>
            <w:r w:rsidRPr="00790BE1">
              <w:rPr>
                <w:b/>
                <w:sz w:val="20"/>
                <w:szCs w:val="20"/>
              </w:rPr>
              <w:t>Flow (l/s)</w:t>
            </w:r>
          </w:p>
        </w:tc>
        <w:tc>
          <w:tcPr>
            <w:tcW w:w="2430" w:type="dxa"/>
            <w:shd w:val="clear" w:color="auto" w:fill="E5B8B7"/>
            <w:vAlign w:val="center"/>
          </w:tcPr>
          <w:p w:rsidR="003F3CFC" w:rsidRPr="00790BE1" w:rsidRDefault="003F3CFC" w:rsidP="00D673C6">
            <w:pPr>
              <w:widowControl w:val="0"/>
              <w:ind w:right="-108"/>
              <w:jc w:val="center"/>
              <w:rPr>
                <w:b/>
                <w:sz w:val="20"/>
                <w:szCs w:val="20"/>
              </w:rPr>
            </w:pPr>
            <w:r w:rsidRPr="00790BE1">
              <w:rPr>
                <w:b/>
                <w:sz w:val="20"/>
                <w:szCs w:val="20"/>
              </w:rPr>
              <w:t>Remark</w:t>
            </w:r>
          </w:p>
        </w:tc>
      </w:tr>
      <w:tr w:rsidR="003F3CFC" w:rsidRPr="00790BE1" w:rsidTr="00637279">
        <w:tc>
          <w:tcPr>
            <w:tcW w:w="828" w:type="dxa"/>
            <w:shd w:val="clear" w:color="auto" w:fill="auto"/>
          </w:tcPr>
          <w:p w:rsidR="003F3CFC" w:rsidRPr="00790BE1" w:rsidRDefault="003F3CFC" w:rsidP="00790BE1">
            <w:pPr>
              <w:widowControl w:val="0"/>
              <w:ind w:right="-108"/>
              <w:rPr>
                <w:sz w:val="20"/>
                <w:szCs w:val="20"/>
              </w:rPr>
            </w:pPr>
            <w:r w:rsidRPr="00790BE1">
              <w:rPr>
                <w:sz w:val="20"/>
                <w:szCs w:val="20"/>
              </w:rPr>
              <w:t>MC</w:t>
            </w:r>
          </w:p>
        </w:tc>
        <w:tc>
          <w:tcPr>
            <w:tcW w:w="1273" w:type="dxa"/>
            <w:shd w:val="clear" w:color="auto" w:fill="auto"/>
          </w:tcPr>
          <w:p w:rsidR="003F3CFC" w:rsidRPr="00790BE1" w:rsidRDefault="00100165" w:rsidP="00790BE1">
            <w:pPr>
              <w:widowControl w:val="0"/>
              <w:ind w:right="-108"/>
              <w:rPr>
                <w:sz w:val="20"/>
                <w:szCs w:val="20"/>
              </w:rPr>
            </w:pPr>
            <w:r w:rsidRPr="00790BE1">
              <w:rPr>
                <w:sz w:val="20"/>
                <w:szCs w:val="20"/>
              </w:rPr>
              <w:t>All</w:t>
            </w:r>
          </w:p>
        </w:tc>
        <w:tc>
          <w:tcPr>
            <w:tcW w:w="1067" w:type="dxa"/>
            <w:shd w:val="clear" w:color="auto" w:fill="auto"/>
          </w:tcPr>
          <w:p w:rsidR="003F3CFC" w:rsidRPr="00790BE1" w:rsidRDefault="003F3CFC" w:rsidP="00790BE1">
            <w:pPr>
              <w:widowControl w:val="0"/>
              <w:ind w:right="-108"/>
              <w:rPr>
                <w:sz w:val="20"/>
                <w:szCs w:val="20"/>
              </w:rPr>
            </w:pPr>
            <w:r w:rsidRPr="00790BE1">
              <w:rPr>
                <w:sz w:val="20"/>
                <w:szCs w:val="20"/>
              </w:rPr>
              <w:t>100</w:t>
            </w:r>
          </w:p>
        </w:tc>
        <w:tc>
          <w:tcPr>
            <w:tcW w:w="1170" w:type="dxa"/>
            <w:shd w:val="clear" w:color="auto" w:fill="auto"/>
          </w:tcPr>
          <w:p w:rsidR="003F3CFC" w:rsidRPr="00790BE1" w:rsidRDefault="003F3CFC" w:rsidP="00790BE1">
            <w:pPr>
              <w:widowControl w:val="0"/>
              <w:ind w:right="-108"/>
              <w:rPr>
                <w:sz w:val="20"/>
                <w:szCs w:val="20"/>
              </w:rPr>
            </w:pPr>
            <w:r w:rsidRPr="00790BE1">
              <w:rPr>
                <w:sz w:val="20"/>
                <w:szCs w:val="20"/>
              </w:rPr>
              <w:t>100</w:t>
            </w:r>
          </w:p>
        </w:tc>
        <w:tc>
          <w:tcPr>
            <w:tcW w:w="2430" w:type="dxa"/>
            <w:shd w:val="clear" w:color="auto" w:fill="auto"/>
          </w:tcPr>
          <w:p w:rsidR="003F3CFC" w:rsidRPr="00790BE1" w:rsidRDefault="00100165" w:rsidP="00790BE1">
            <w:pPr>
              <w:widowControl w:val="0"/>
              <w:ind w:right="-108"/>
              <w:rPr>
                <w:sz w:val="20"/>
                <w:szCs w:val="20"/>
              </w:rPr>
            </w:pPr>
            <w:r w:rsidRPr="00790BE1">
              <w:rPr>
                <w:sz w:val="20"/>
                <w:szCs w:val="20"/>
              </w:rPr>
              <w:t>Intake</w:t>
            </w:r>
            <w:r w:rsidR="005E0C96" w:rsidRPr="00790BE1">
              <w:rPr>
                <w:sz w:val="20"/>
                <w:szCs w:val="20"/>
              </w:rPr>
              <w:t xml:space="preserve"> discharge</w:t>
            </w:r>
          </w:p>
        </w:tc>
      </w:tr>
      <w:tr w:rsidR="003F3CFC" w:rsidRPr="00790BE1" w:rsidTr="00637279">
        <w:tc>
          <w:tcPr>
            <w:tcW w:w="828" w:type="dxa"/>
            <w:shd w:val="clear" w:color="auto" w:fill="auto"/>
          </w:tcPr>
          <w:p w:rsidR="003F3CFC" w:rsidRPr="00790BE1" w:rsidRDefault="003F3CFC" w:rsidP="00790BE1">
            <w:pPr>
              <w:widowControl w:val="0"/>
              <w:ind w:right="-108"/>
              <w:rPr>
                <w:sz w:val="20"/>
                <w:szCs w:val="20"/>
              </w:rPr>
            </w:pPr>
            <w:r w:rsidRPr="00790BE1">
              <w:rPr>
                <w:sz w:val="20"/>
                <w:szCs w:val="20"/>
              </w:rPr>
              <w:t>MC-1</w:t>
            </w:r>
          </w:p>
        </w:tc>
        <w:tc>
          <w:tcPr>
            <w:tcW w:w="1273" w:type="dxa"/>
            <w:shd w:val="clear" w:color="auto" w:fill="auto"/>
          </w:tcPr>
          <w:p w:rsidR="003F3CFC" w:rsidRPr="00790BE1" w:rsidRDefault="00100165" w:rsidP="00790BE1">
            <w:pPr>
              <w:widowControl w:val="0"/>
              <w:ind w:right="-108"/>
              <w:rPr>
                <w:sz w:val="20"/>
                <w:szCs w:val="20"/>
              </w:rPr>
            </w:pPr>
            <w:r w:rsidRPr="00790BE1">
              <w:rPr>
                <w:sz w:val="20"/>
                <w:szCs w:val="20"/>
              </w:rPr>
              <w:t>3,6,7,8,9,10</w:t>
            </w:r>
          </w:p>
        </w:tc>
        <w:tc>
          <w:tcPr>
            <w:tcW w:w="1067" w:type="dxa"/>
            <w:shd w:val="clear" w:color="auto" w:fill="auto"/>
          </w:tcPr>
          <w:p w:rsidR="003F3CFC" w:rsidRPr="00790BE1" w:rsidRDefault="00100165" w:rsidP="00790BE1">
            <w:pPr>
              <w:widowControl w:val="0"/>
              <w:ind w:right="-108"/>
              <w:rPr>
                <w:sz w:val="20"/>
                <w:szCs w:val="20"/>
              </w:rPr>
            </w:pPr>
            <w:r w:rsidRPr="00790BE1">
              <w:rPr>
                <w:sz w:val="20"/>
                <w:szCs w:val="20"/>
              </w:rPr>
              <w:t>60</w:t>
            </w:r>
          </w:p>
        </w:tc>
        <w:tc>
          <w:tcPr>
            <w:tcW w:w="1170" w:type="dxa"/>
            <w:shd w:val="clear" w:color="auto" w:fill="auto"/>
          </w:tcPr>
          <w:p w:rsidR="003F3CFC" w:rsidRPr="00790BE1" w:rsidRDefault="00100165" w:rsidP="00790BE1">
            <w:pPr>
              <w:widowControl w:val="0"/>
              <w:ind w:right="-108"/>
              <w:rPr>
                <w:sz w:val="20"/>
                <w:szCs w:val="20"/>
              </w:rPr>
            </w:pPr>
            <w:r w:rsidRPr="00790BE1">
              <w:rPr>
                <w:sz w:val="20"/>
                <w:szCs w:val="20"/>
              </w:rPr>
              <w:t>144</w:t>
            </w:r>
          </w:p>
        </w:tc>
        <w:tc>
          <w:tcPr>
            <w:tcW w:w="2430" w:type="dxa"/>
            <w:shd w:val="clear" w:color="auto" w:fill="auto"/>
          </w:tcPr>
          <w:p w:rsidR="003F3CFC" w:rsidRPr="00790BE1" w:rsidRDefault="005E0C96" w:rsidP="00790BE1">
            <w:pPr>
              <w:widowControl w:val="0"/>
              <w:ind w:right="-108"/>
              <w:rPr>
                <w:sz w:val="20"/>
                <w:szCs w:val="20"/>
              </w:rPr>
            </w:pPr>
            <w:r w:rsidRPr="00790BE1">
              <w:rPr>
                <w:sz w:val="20"/>
                <w:szCs w:val="20"/>
              </w:rPr>
              <w:t>Flow from p</w:t>
            </w:r>
            <w:r w:rsidR="00100165" w:rsidRPr="00790BE1">
              <w:rPr>
                <w:sz w:val="20"/>
                <w:szCs w:val="20"/>
              </w:rPr>
              <w:t>ond outlet</w:t>
            </w:r>
          </w:p>
        </w:tc>
      </w:tr>
      <w:tr w:rsidR="003F3CFC" w:rsidRPr="00790BE1" w:rsidTr="00637279">
        <w:tc>
          <w:tcPr>
            <w:tcW w:w="828" w:type="dxa"/>
            <w:shd w:val="clear" w:color="auto" w:fill="auto"/>
          </w:tcPr>
          <w:p w:rsidR="003F3CFC" w:rsidRPr="00790BE1" w:rsidRDefault="003F3CFC" w:rsidP="00790BE1">
            <w:pPr>
              <w:widowControl w:val="0"/>
              <w:ind w:right="-108"/>
              <w:rPr>
                <w:sz w:val="20"/>
                <w:szCs w:val="20"/>
              </w:rPr>
            </w:pPr>
            <w:r w:rsidRPr="00790BE1">
              <w:rPr>
                <w:sz w:val="20"/>
                <w:szCs w:val="20"/>
              </w:rPr>
              <w:t>MC-2</w:t>
            </w:r>
          </w:p>
        </w:tc>
        <w:tc>
          <w:tcPr>
            <w:tcW w:w="1273" w:type="dxa"/>
            <w:shd w:val="clear" w:color="auto" w:fill="auto"/>
          </w:tcPr>
          <w:p w:rsidR="003F3CFC" w:rsidRPr="00790BE1" w:rsidRDefault="00100165" w:rsidP="00790BE1">
            <w:pPr>
              <w:widowControl w:val="0"/>
              <w:ind w:right="-108"/>
              <w:rPr>
                <w:sz w:val="20"/>
                <w:szCs w:val="20"/>
              </w:rPr>
            </w:pPr>
            <w:r w:rsidRPr="00790BE1">
              <w:rPr>
                <w:sz w:val="20"/>
                <w:szCs w:val="20"/>
              </w:rPr>
              <w:t>1,2,4,5</w:t>
            </w:r>
          </w:p>
        </w:tc>
        <w:tc>
          <w:tcPr>
            <w:tcW w:w="1067" w:type="dxa"/>
            <w:shd w:val="clear" w:color="auto" w:fill="auto"/>
          </w:tcPr>
          <w:p w:rsidR="003F3CFC" w:rsidRPr="00790BE1" w:rsidRDefault="00100165" w:rsidP="00790BE1">
            <w:pPr>
              <w:widowControl w:val="0"/>
              <w:ind w:right="-108"/>
              <w:rPr>
                <w:sz w:val="20"/>
                <w:szCs w:val="20"/>
              </w:rPr>
            </w:pPr>
            <w:r w:rsidRPr="00790BE1">
              <w:rPr>
                <w:sz w:val="20"/>
                <w:szCs w:val="20"/>
              </w:rPr>
              <w:t>4</w:t>
            </w:r>
            <w:r w:rsidR="003F3CFC" w:rsidRPr="00790BE1">
              <w:rPr>
                <w:sz w:val="20"/>
                <w:szCs w:val="20"/>
              </w:rPr>
              <w:t>0</w:t>
            </w:r>
          </w:p>
        </w:tc>
        <w:tc>
          <w:tcPr>
            <w:tcW w:w="1170" w:type="dxa"/>
            <w:shd w:val="clear" w:color="auto" w:fill="auto"/>
          </w:tcPr>
          <w:p w:rsidR="003F3CFC" w:rsidRPr="00790BE1" w:rsidRDefault="00100165" w:rsidP="00790BE1">
            <w:pPr>
              <w:widowControl w:val="0"/>
              <w:ind w:right="-108"/>
              <w:rPr>
                <w:sz w:val="20"/>
                <w:szCs w:val="20"/>
              </w:rPr>
            </w:pPr>
            <w:r w:rsidRPr="00790BE1">
              <w:rPr>
                <w:sz w:val="20"/>
                <w:szCs w:val="20"/>
              </w:rPr>
              <w:t>96</w:t>
            </w:r>
          </w:p>
        </w:tc>
        <w:tc>
          <w:tcPr>
            <w:tcW w:w="2430" w:type="dxa"/>
            <w:shd w:val="clear" w:color="auto" w:fill="auto"/>
          </w:tcPr>
          <w:p w:rsidR="003F3CFC" w:rsidRPr="00790BE1" w:rsidRDefault="00100165" w:rsidP="00790BE1">
            <w:pPr>
              <w:widowControl w:val="0"/>
              <w:ind w:right="-108"/>
              <w:rPr>
                <w:sz w:val="20"/>
                <w:szCs w:val="20"/>
              </w:rPr>
            </w:pPr>
            <w:r w:rsidRPr="00790BE1">
              <w:rPr>
                <w:sz w:val="20"/>
                <w:szCs w:val="20"/>
              </w:rPr>
              <w:t>Direct</w:t>
            </w:r>
            <w:r w:rsidR="005E0C96" w:rsidRPr="00790BE1">
              <w:rPr>
                <w:sz w:val="20"/>
                <w:szCs w:val="20"/>
              </w:rPr>
              <w:t xml:space="preserve"> flow from intake</w:t>
            </w:r>
          </w:p>
        </w:tc>
      </w:tr>
      <w:tr w:rsidR="003F3CFC" w:rsidRPr="00790BE1" w:rsidTr="00637279">
        <w:tc>
          <w:tcPr>
            <w:tcW w:w="828" w:type="dxa"/>
            <w:shd w:val="clear" w:color="auto" w:fill="auto"/>
          </w:tcPr>
          <w:p w:rsidR="003F3CFC" w:rsidRPr="00790BE1" w:rsidRDefault="003F3CFC" w:rsidP="00790BE1">
            <w:pPr>
              <w:widowControl w:val="0"/>
              <w:ind w:right="-108"/>
              <w:rPr>
                <w:sz w:val="20"/>
                <w:szCs w:val="20"/>
              </w:rPr>
            </w:pPr>
            <w:r w:rsidRPr="00790BE1">
              <w:rPr>
                <w:sz w:val="20"/>
                <w:szCs w:val="20"/>
              </w:rPr>
              <w:t>SC-1</w:t>
            </w:r>
          </w:p>
        </w:tc>
        <w:tc>
          <w:tcPr>
            <w:tcW w:w="1273" w:type="dxa"/>
            <w:shd w:val="clear" w:color="auto" w:fill="auto"/>
          </w:tcPr>
          <w:p w:rsidR="003F3CFC" w:rsidRPr="00790BE1" w:rsidRDefault="00100165" w:rsidP="00790BE1">
            <w:pPr>
              <w:widowControl w:val="0"/>
              <w:ind w:right="-108"/>
              <w:rPr>
                <w:sz w:val="20"/>
                <w:szCs w:val="20"/>
              </w:rPr>
            </w:pPr>
            <w:r w:rsidRPr="00790BE1">
              <w:rPr>
                <w:sz w:val="20"/>
                <w:szCs w:val="20"/>
              </w:rPr>
              <w:t>1</w:t>
            </w:r>
          </w:p>
        </w:tc>
        <w:tc>
          <w:tcPr>
            <w:tcW w:w="1067" w:type="dxa"/>
            <w:shd w:val="clear" w:color="auto" w:fill="auto"/>
          </w:tcPr>
          <w:p w:rsidR="003F3CFC" w:rsidRPr="00790BE1" w:rsidRDefault="00100165" w:rsidP="00790BE1">
            <w:pPr>
              <w:widowControl w:val="0"/>
              <w:ind w:right="-108"/>
              <w:rPr>
                <w:sz w:val="20"/>
                <w:szCs w:val="20"/>
              </w:rPr>
            </w:pPr>
            <w:r w:rsidRPr="00790BE1">
              <w:rPr>
                <w:sz w:val="20"/>
                <w:szCs w:val="20"/>
              </w:rPr>
              <w:t>10</w:t>
            </w:r>
          </w:p>
        </w:tc>
        <w:tc>
          <w:tcPr>
            <w:tcW w:w="1170" w:type="dxa"/>
            <w:shd w:val="clear" w:color="auto" w:fill="auto"/>
          </w:tcPr>
          <w:p w:rsidR="003F3CFC" w:rsidRPr="00790BE1" w:rsidRDefault="00100165" w:rsidP="00790BE1">
            <w:pPr>
              <w:widowControl w:val="0"/>
              <w:ind w:right="-108"/>
              <w:rPr>
                <w:sz w:val="20"/>
                <w:szCs w:val="20"/>
              </w:rPr>
            </w:pPr>
            <w:r w:rsidRPr="00790BE1">
              <w:rPr>
                <w:sz w:val="20"/>
                <w:szCs w:val="20"/>
              </w:rPr>
              <w:t>24</w:t>
            </w:r>
          </w:p>
        </w:tc>
        <w:tc>
          <w:tcPr>
            <w:tcW w:w="2430" w:type="dxa"/>
            <w:shd w:val="clear" w:color="auto" w:fill="auto"/>
          </w:tcPr>
          <w:p w:rsidR="003F3CFC" w:rsidRPr="00790BE1" w:rsidRDefault="00100165" w:rsidP="00790BE1">
            <w:pPr>
              <w:widowControl w:val="0"/>
              <w:ind w:right="-108"/>
              <w:rPr>
                <w:sz w:val="20"/>
                <w:szCs w:val="20"/>
              </w:rPr>
            </w:pPr>
            <w:r w:rsidRPr="00790BE1">
              <w:rPr>
                <w:sz w:val="20"/>
                <w:szCs w:val="20"/>
              </w:rPr>
              <w:t>Rotated in TC</w:t>
            </w:r>
            <w:r w:rsidR="00292B50" w:rsidRPr="00790BE1">
              <w:rPr>
                <w:sz w:val="20"/>
                <w:szCs w:val="20"/>
              </w:rPr>
              <w:t xml:space="preserve">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SC-2</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20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48</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SC-3</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5</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10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lastRenderedPageBreak/>
              <w:t>SC-4</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3</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10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SC-5</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7,10</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20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48</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SC-6</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6</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10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SC-7</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9</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10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r w:rsidR="00292B50" w:rsidRPr="00790BE1" w:rsidTr="00637279">
        <w:tc>
          <w:tcPr>
            <w:tcW w:w="828" w:type="dxa"/>
            <w:shd w:val="clear" w:color="auto" w:fill="auto"/>
          </w:tcPr>
          <w:p w:rsidR="00292B50" w:rsidRPr="00790BE1" w:rsidRDefault="00292B50" w:rsidP="00790BE1">
            <w:pPr>
              <w:widowControl w:val="0"/>
              <w:ind w:right="-108"/>
              <w:rPr>
                <w:sz w:val="20"/>
                <w:szCs w:val="20"/>
              </w:rPr>
            </w:pPr>
            <w:r w:rsidRPr="00790BE1">
              <w:rPr>
                <w:sz w:val="20"/>
                <w:szCs w:val="20"/>
              </w:rPr>
              <w:t>SC-8</w:t>
            </w:r>
          </w:p>
        </w:tc>
        <w:tc>
          <w:tcPr>
            <w:tcW w:w="1273" w:type="dxa"/>
            <w:shd w:val="clear" w:color="auto" w:fill="auto"/>
          </w:tcPr>
          <w:p w:rsidR="00292B50" w:rsidRPr="00790BE1" w:rsidRDefault="00292B50" w:rsidP="00790BE1">
            <w:pPr>
              <w:widowControl w:val="0"/>
              <w:ind w:right="-108"/>
              <w:rPr>
                <w:sz w:val="20"/>
                <w:szCs w:val="20"/>
              </w:rPr>
            </w:pPr>
            <w:r w:rsidRPr="00790BE1">
              <w:rPr>
                <w:sz w:val="20"/>
                <w:szCs w:val="20"/>
              </w:rPr>
              <w:t>8</w:t>
            </w:r>
          </w:p>
        </w:tc>
        <w:tc>
          <w:tcPr>
            <w:tcW w:w="1067" w:type="dxa"/>
            <w:shd w:val="clear" w:color="auto" w:fill="auto"/>
          </w:tcPr>
          <w:p w:rsidR="00292B50" w:rsidRPr="00790BE1" w:rsidRDefault="00292B50" w:rsidP="00790BE1">
            <w:pPr>
              <w:widowControl w:val="0"/>
              <w:ind w:right="-108"/>
              <w:rPr>
                <w:sz w:val="20"/>
                <w:szCs w:val="20"/>
              </w:rPr>
            </w:pPr>
            <w:r w:rsidRPr="00790BE1">
              <w:rPr>
                <w:sz w:val="20"/>
                <w:szCs w:val="20"/>
              </w:rPr>
              <w:t>10</w:t>
            </w:r>
          </w:p>
        </w:tc>
        <w:tc>
          <w:tcPr>
            <w:tcW w:w="1170" w:type="dxa"/>
            <w:shd w:val="clear" w:color="auto" w:fill="auto"/>
          </w:tcPr>
          <w:p w:rsidR="00292B50" w:rsidRPr="00790BE1" w:rsidRDefault="00292B50" w:rsidP="00790BE1">
            <w:pPr>
              <w:widowControl w:val="0"/>
              <w:ind w:right="-108"/>
              <w:rPr>
                <w:sz w:val="20"/>
                <w:szCs w:val="20"/>
              </w:rPr>
            </w:pPr>
            <w:r w:rsidRPr="00790BE1">
              <w:rPr>
                <w:sz w:val="20"/>
                <w:szCs w:val="20"/>
              </w:rPr>
              <w:t>24</w:t>
            </w:r>
          </w:p>
        </w:tc>
        <w:tc>
          <w:tcPr>
            <w:tcW w:w="2430" w:type="dxa"/>
            <w:shd w:val="clear" w:color="auto" w:fill="auto"/>
          </w:tcPr>
          <w:p w:rsidR="00292B50" w:rsidRPr="00790BE1" w:rsidRDefault="00292B50" w:rsidP="00790BE1">
            <w:pPr>
              <w:widowControl w:val="0"/>
              <w:ind w:right="-108"/>
              <w:rPr>
                <w:sz w:val="20"/>
                <w:szCs w:val="20"/>
              </w:rPr>
            </w:pPr>
            <w:r w:rsidRPr="00790BE1">
              <w:rPr>
                <w:sz w:val="20"/>
                <w:szCs w:val="20"/>
              </w:rPr>
              <w:t>Rotated in TC as per II</w:t>
            </w:r>
          </w:p>
        </w:tc>
      </w:tr>
    </w:tbl>
    <w:p w:rsidR="003707F0" w:rsidRDefault="001E4BFA" w:rsidP="003707F0">
      <w:pPr>
        <w:autoSpaceDE w:val="0"/>
        <w:autoSpaceDN w:val="0"/>
        <w:adjustRightInd w:val="0"/>
        <w:jc w:val="center"/>
        <w:rPr>
          <w:rFonts w:ascii="Times New Roman" w:hAnsi="Times New Roman"/>
          <w:sz w:val="24"/>
        </w:rPr>
      </w:pPr>
      <w:r>
        <w:rPr>
          <w:rFonts w:ascii="Times New Roman" w:hAnsi="Times New Roman"/>
          <w:noProof/>
          <w:sz w:val="24"/>
        </w:rPr>
        <w:drawing>
          <wp:inline distT="0" distB="0" distL="0" distR="0" wp14:anchorId="63D6F697" wp14:editId="48BEFCCF">
            <wp:extent cx="5410200"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4038600"/>
                    </a:xfrm>
                    <a:prstGeom prst="rect">
                      <a:avLst/>
                    </a:prstGeom>
                    <a:noFill/>
                    <a:ln>
                      <a:noFill/>
                    </a:ln>
                  </pic:spPr>
                </pic:pic>
              </a:graphicData>
            </a:graphic>
          </wp:inline>
        </w:drawing>
      </w:r>
    </w:p>
    <w:p w:rsidR="003707F0" w:rsidRDefault="0021278E" w:rsidP="0021278E">
      <w:pPr>
        <w:pStyle w:val="Caption"/>
        <w:jc w:val="center"/>
      </w:pPr>
      <w:bookmarkStart w:id="86" w:name="_Toc531616218"/>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9</w:t>
      </w:r>
      <w:r w:rsidR="002828E0">
        <w:rPr>
          <w:noProof/>
        </w:rPr>
        <w:fldChar w:fldCharType="end"/>
      </w:r>
      <w:r w:rsidRPr="00B25555">
        <w:t xml:space="preserve">: Originally </w:t>
      </w:r>
      <w:r w:rsidR="004021ED" w:rsidRPr="00B25555">
        <w:t xml:space="preserve">designed water </w:t>
      </w:r>
      <w:r w:rsidRPr="00B25555">
        <w:t xml:space="preserve">allocation plan for </w:t>
      </w:r>
      <w:proofErr w:type="spellStart"/>
      <w:r w:rsidRPr="00B25555">
        <w:t>Arata</w:t>
      </w:r>
      <w:proofErr w:type="spellEnd"/>
      <w:r w:rsidRPr="00B25555">
        <w:t xml:space="preserve"> Chufa SSI scheme</w:t>
      </w:r>
      <w:bookmarkEnd w:id="86"/>
    </w:p>
    <w:p w:rsidR="004021ED" w:rsidRPr="004021ED" w:rsidRDefault="004021ED" w:rsidP="004021ED"/>
    <w:p w:rsidR="00B42EAF" w:rsidRPr="00C4306A" w:rsidRDefault="00B42EAF" w:rsidP="004A38DB">
      <w:pPr>
        <w:pStyle w:val="Heading3"/>
      </w:pPr>
      <w:bookmarkStart w:id="87" w:name="_Toc531654943"/>
      <w:r w:rsidRPr="00C4306A">
        <w:t xml:space="preserve">Water </w:t>
      </w:r>
      <w:r w:rsidR="004021ED" w:rsidRPr="00C4306A">
        <w:t xml:space="preserve">distribution plan for </w:t>
      </w:r>
      <w:proofErr w:type="spellStart"/>
      <w:r w:rsidR="001950C1" w:rsidRPr="00C4306A">
        <w:t>Arata</w:t>
      </w:r>
      <w:proofErr w:type="spellEnd"/>
      <w:r w:rsidR="001950C1" w:rsidRPr="00C4306A">
        <w:t xml:space="preserve"> </w:t>
      </w:r>
      <w:r w:rsidR="004021ED" w:rsidRPr="00C4306A">
        <w:t>chufa scheme</w:t>
      </w:r>
      <w:r w:rsidR="004021ED">
        <w:t xml:space="preserve"> (2016/17 cropping plan)</w:t>
      </w:r>
      <w:bookmarkEnd w:id="87"/>
    </w:p>
    <w:p w:rsidR="00347421" w:rsidRPr="004A38DB" w:rsidRDefault="005C22F9" w:rsidP="00B42EAF">
      <w:pPr>
        <w:autoSpaceDE w:val="0"/>
        <w:autoSpaceDN w:val="0"/>
        <w:adjustRightInd w:val="0"/>
        <w:jc w:val="left"/>
      </w:pPr>
      <w:r w:rsidRPr="004A38DB">
        <w:rPr>
          <w:b/>
        </w:rPr>
        <w:t xml:space="preserve">a. </w:t>
      </w:r>
      <w:r w:rsidR="00347421" w:rsidRPr="004A38DB">
        <w:rPr>
          <w:b/>
        </w:rPr>
        <w:t xml:space="preserve">Water </w:t>
      </w:r>
      <w:r w:rsidR="004021ED" w:rsidRPr="004A38DB">
        <w:rPr>
          <w:b/>
        </w:rPr>
        <w:t>availability</w:t>
      </w:r>
    </w:p>
    <w:p w:rsidR="00CA6729" w:rsidRPr="005169E4" w:rsidRDefault="00354900" w:rsidP="00B42EAF">
      <w:pPr>
        <w:autoSpaceDE w:val="0"/>
        <w:autoSpaceDN w:val="0"/>
        <w:adjustRightInd w:val="0"/>
      </w:pPr>
      <w:r w:rsidRPr="004A38DB">
        <w:t>The main factors governing water distribution plan are cropping plan (crop water requirement and available (dependable</w:t>
      </w:r>
      <w:r w:rsidR="008C5204" w:rsidRPr="004A38DB">
        <w:t>)</w:t>
      </w:r>
      <w:r w:rsidRPr="004A38DB">
        <w:t xml:space="preserve"> flow from the source at intake. The CWR and scheduling for the project is as depicted above. Here b</w:t>
      </w:r>
      <w:r w:rsidR="0086767E">
        <w:t>e</w:t>
      </w:r>
      <w:r w:rsidRPr="004A38DB">
        <w:t xml:space="preserve">low is </w:t>
      </w:r>
      <w:r w:rsidR="00767D04" w:rsidRPr="004A38DB">
        <w:t>80% dependable flow</w:t>
      </w:r>
      <w:r w:rsidRPr="004A38DB">
        <w:t xml:space="preserve"> at diversion point of </w:t>
      </w:r>
      <w:proofErr w:type="spellStart"/>
      <w:r w:rsidRPr="004A38DB">
        <w:t>Arata</w:t>
      </w:r>
      <w:proofErr w:type="spellEnd"/>
      <w:r w:rsidR="00767D04" w:rsidRPr="004A38DB">
        <w:t xml:space="preserve"> Chufa SSI scheme on Chufa River.</w:t>
      </w:r>
      <w:r w:rsidRPr="004A38DB">
        <w:t xml:space="preserve"> </w:t>
      </w:r>
      <w:r w:rsidR="008C5204" w:rsidRPr="004A38DB">
        <w:t xml:space="preserve">Chufa </w:t>
      </w:r>
      <w:r w:rsidR="00E929D7" w:rsidRPr="004A38DB">
        <w:t>River</w:t>
      </w:r>
      <w:r w:rsidR="008C5204" w:rsidRPr="004A38DB">
        <w:t xml:space="preserve"> is sub-catchment within </w:t>
      </w:r>
      <w:proofErr w:type="spellStart"/>
      <w:r w:rsidR="008C5204" w:rsidRPr="004A38DB">
        <w:t>Ketar</w:t>
      </w:r>
      <w:proofErr w:type="spellEnd"/>
      <w:r w:rsidR="008C5204" w:rsidRPr="004A38DB">
        <w:t xml:space="preserve"> </w:t>
      </w:r>
      <w:r w:rsidR="00DA5DE8" w:rsidRPr="004A38DB">
        <w:t>River</w:t>
      </w:r>
      <w:r w:rsidR="008C5204" w:rsidRPr="004A38DB">
        <w:t xml:space="preserve">. </w:t>
      </w:r>
      <w:proofErr w:type="spellStart"/>
      <w:r w:rsidR="008C5204" w:rsidRPr="004A38DB">
        <w:t>Ketar</w:t>
      </w:r>
      <w:proofErr w:type="spellEnd"/>
      <w:r w:rsidR="008C5204" w:rsidRPr="004A38DB">
        <w:t xml:space="preserve"> </w:t>
      </w:r>
      <w:r w:rsidR="00EA5C88" w:rsidRPr="004A38DB">
        <w:t>River</w:t>
      </w:r>
      <w:r w:rsidR="008C5204" w:rsidRPr="004A38DB">
        <w:t xml:space="preserve"> is gauged while Chufa River is not gauged. </w:t>
      </w:r>
      <w:proofErr w:type="spellStart"/>
      <w:r w:rsidR="008C5204" w:rsidRPr="004A38DB">
        <w:t>Ketar</w:t>
      </w:r>
      <w:proofErr w:type="spellEnd"/>
      <w:r w:rsidR="004E307B">
        <w:t xml:space="preserve"> River</w:t>
      </w:r>
      <w:r w:rsidR="008C5204" w:rsidRPr="004A38DB">
        <w:t xml:space="preserve"> has catchment area of </w:t>
      </w:r>
      <w:r w:rsidR="006C3738" w:rsidRPr="004A38DB">
        <w:t>3173km</w:t>
      </w:r>
      <w:r w:rsidR="006C3738" w:rsidRPr="004A38DB">
        <w:rPr>
          <w:vertAlign w:val="superscript"/>
        </w:rPr>
        <w:t xml:space="preserve">2 </w:t>
      </w:r>
      <w:r w:rsidR="006C3738" w:rsidRPr="004A38DB">
        <w:t xml:space="preserve">at gauging </w:t>
      </w:r>
      <w:r w:rsidR="006C3738" w:rsidRPr="005169E4">
        <w:t xml:space="preserve">point while Chufa </w:t>
      </w:r>
      <w:r w:rsidR="003B5067" w:rsidRPr="005169E4">
        <w:t>River</w:t>
      </w:r>
      <w:r w:rsidR="006C3738" w:rsidRPr="005169E4">
        <w:t xml:space="preserve"> has catchment area of 629km</w:t>
      </w:r>
      <w:r w:rsidR="006C3738" w:rsidRPr="005169E4">
        <w:rPr>
          <w:vertAlign w:val="superscript"/>
        </w:rPr>
        <w:t>2</w:t>
      </w:r>
      <w:r w:rsidR="006C3738" w:rsidRPr="005169E4">
        <w:t xml:space="preserve"> at the diversion point. </w:t>
      </w:r>
      <w:r w:rsidR="00CA6729" w:rsidRPr="005169E4">
        <w:t xml:space="preserve">The monthly 80% dependable flow </w:t>
      </w:r>
      <w:r w:rsidR="00E929D7" w:rsidRPr="005169E4">
        <w:t xml:space="preserve">of Chufa River </w:t>
      </w:r>
      <w:r w:rsidR="00CA6729" w:rsidRPr="005169E4">
        <w:t>obtained by area ratio method is indicated below.</w:t>
      </w:r>
      <w:r w:rsidR="00C335BE" w:rsidRPr="005169E4">
        <w:t xml:space="preserve"> If historical river flow data is not available discharge must be measured or estimated using other methods. It is usually important to </w:t>
      </w:r>
      <w:r w:rsidR="00C335BE" w:rsidRPr="00F024A5">
        <w:rPr>
          <w:b/>
          <w:i/>
        </w:rPr>
        <w:t>install gauging station</w:t>
      </w:r>
      <w:r w:rsidR="00C335BE" w:rsidRPr="005169E4">
        <w:rPr>
          <w:i/>
        </w:rPr>
        <w:t xml:space="preserve"> at SSI schemes</w:t>
      </w:r>
      <w:r w:rsidR="00C335BE" w:rsidRPr="005169E4">
        <w:t xml:space="preserve"> to use actual data obtained from discharge measurements.</w:t>
      </w:r>
    </w:p>
    <w:p w:rsidR="00CA6729" w:rsidRDefault="001E4BFA" w:rsidP="00CA6729">
      <w:pPr>
        <w:autoSpaceDE w:val="0"/>
        <w:autoSpaceDN w:val="0"/>
        <w:adjustRightInd w:val="0"/>
        <w:jc w:val="center"/>
        <w:rPr>
          <w:rFonts w:ascii="Times New Roman" w:hAnsi="Times New Roman"/>
          <w:sz w:val="24"/>
        </w:rPr>
      </w:pPr>
      <w:r>
        <w:rPr>
          <w:rFonts w:ascii="Times New Roman" w:hAnsi="Times New Roman"/>
          <w:noProof/>
          <w:sz w:val="24"/>
        </w:rPr>
        <w:lastRenderedPageBreak/>
        <w:drawing>
          <wp:inline distT="0" distB="0" distL="0" distR="0" wp14:anchorId="61F57800" wp14:editId="210979EF">
            <wp:extent cx="3261360" cy="3444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lum bright="-14000" contrast="36000"/>
                      <a:extLst>
                        <a:ext uri="{28A0092B-C50C-407E-A947-70E740481C1C}">
                          <a14:useLocalDpi xmlns:a14="http://schemas.microsoft.com/office/drawing/2010/main" val="0"/>
                        </a:ext>
                      </a:extLst>
                    </a:blip>
                    <a:srcRect/>
                    <a:stretch>
                      <a:fillRect/>
                    </a:stretch>
                  </pic:blipFill>
                  <pic:spPr bwMode="auto">
                    <a:xfrm>
                      <a:off x="0" y="0"/>
                      <a:ext cx="3261360" cy="3444240"/>
                    </a:xfrm>
                    <a:prstGeom prst="rect">
                      <a:avLst/>
                    </a:prstGeom>
                    <a:noFill/>
                    <a:ln>
                      <a:noFill/>
                    </a:ln>
                  </pic:spPr>
                </pic:pic>
              </a:graphicData>
            </a:graphic>
          </wp:inline>
        </w:drawing>
      </w:r>
    </w:p>
    <w:p w:rsidR="004A38DB" w:rsidRDefault="0021278E" w:rsidP="0021278E">
      <w:pPr>
        <w:pStyle w:val="Caption"/>
        <w:jc w:val="center"/>
      </w:pPr>
      <w:bookmarkStart w:id="88" w:name="_Toc531616219"/>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10</w:t>
      </w:r>
      <w:r w:rsidR="002828E0">
        <w:rPr>
          <w:noProof/>
        </w:rPr>
        <w:fldChar w:fldCharType="end"/>
      </w:r>
      <w:r w:rsidRPr="00EE7F47">
        <w:t xml:space="preserve">: Catchment area of </w:t>
      </w:r>
      <w:proofErr w:type="spellStart"/>
      <w:r w:rsidR="004021ED" w:rsidRPr="00EE7F47">
        <w:t>ketar</w:t>
      </w:r>
      <w:proofErr w:type="spellEnd"/>
      <w:r w:rsidR="004021ED" w:rsidRPr="00EE7F47">
        <w:t xml:space="preserve"> and chufa river</w:t>
      </w:r>
      <w:bookmarkEnd w:id="88"/>
    </w:p>
    <w:p w:rsidR="004A38DB" w:rsidRPr="004A38DB" w:rsidRDefault="004A38DB" w:rsidP="004A38DB"/>
    <w:p w:rsidR="001F4989" w:rsidRPr="00940F0A" w:rsidRDefault="0021278E" w:rsidP="0021278E">
      <w:pPr>
        <w:pStyle w:val="Caption"/>
      </w:pPr>
      <w:bookmarkStart w:id="89" w:name="_Toc531616179"/>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2</w:t>
      </w:r>
      <w:r w:rsidR="002828E0">
        <w:rPr>
          <w:noProof/>
        </w:rPr>
        <w:fldChar w:fldCharType="end"/>
      </w:r>
      <w:r w:rsidRPr="00717945">
        <w:t xml:space="preserve">: Monthly </w:t>
      </w:r>
      <w:r w:rsidR="004021ED" w:rsidRPr="00717945">
        <w:t xml:space="preserve">minimum flow </w:t>
      </w:r>
      <w:r w:rsidRPr="00717945">
        <w:t xml:space="preserve">data of </w:t>
      </w:r>
      <w:proofErr w:type="spellStart"/>
      <w:r w:rsidRPr="00717945">
        <w:t>Ketar</w:t>
      </w:r>
      <w:proofErr w:type="spellEnd"/>
      <w:r w:rsidRPr="00717945">
        <w:t xml:space="preserve"> River</w:t>
      </w:r>
      <w:r w:rsidR="002245DA">
        <w:t xml:space="preserve"> (m</w:t>
      </w:r>
      <w:r w:rsidR="002245DA" w:rsidRPr="002245DA">
        <w:rPr>
          <w:vertAlign w:val="superscript"/>
        </w:rPr>
        <w:t>3</w:t>
      </w:r>
      <w:r w:rsidR="002245DA">
        <w:t>/s)</w:t>
      </w:r>
      <w:bookmarkEnd w:id="89"/>
    </w:p>
    <w:tbl>
      <w:tblPr>
        <w:tblW w:w="5000" w:type="pct"/>
        <w:tblLook w:val="04A0" w:firstRow="1" w:lastRow="0" w:firstColumn="1" w:lastColumn="0" w:noHBand="0" w:noVBand="1"/>
      </w:tblPr>
      <w:tblGrid>
        <w:gridCol w:w="725"/>
        <w:gridCol w:w="703"/>
        <w:gridCol w:w="703"/>
        <w:gridCol w:w="703"/>
        <w:gridCol w:w="813"/>
        <w:gridCol w:w="703"/>
        <w:gridCol w:w="813"/>
        <w:gridCol w:w="813"/>
        <w:gridCol w:w="813"/>
        <w:gridCol w:w="813"/>
        <w:gridCol w:w="813"/>
        <w:gridCol w:w="703"/>
        <w:gridCol w:w="701"/>
      </w:tblGrid>
      <w:tr w:rsidR="00070896" w:rsidRPr="004A38DB" w:rsidTr="00BE6F6E">
        <w:trPr>
          <w:trHeight w:val="144"/>
          <w:tblHeader/>
        </w:trPr>
        <w:tc>
          <w:tcPr>
            <w:tcW w:w="369" w:type="pct"/>
            <w:tcBorders>
              <w:top w:val="single" w:sz="4" w:space="0" w:color="auto"/>
              <w:left w:val="single" w:sz="4" w:space="0" w:color="auto"/>
              <w:bottom w:val="single" w:sz="4" w:space="0" w:color="auto"/>
              <w:right w:val="single" w:sz="4" w:space="0" w:color="auto"/>
            </w:tcBorders>
            <w:shd w:val="clear" w:color="auto" w:fill="CCC0D9"/>
            <w:noWrap/>
            <w:vAlign w:val="bottom"/>
            <w:hideMark/>
          </w:tcPr>
          <w:p w:rsidR="00070896" w:rsidRPr="00A65814" w:rsidRDefault="00070896" w:rsidP="00070896">
            <w:pPr>
              <w:jc w:val="right"/>
              <w:rPr>
                <w:rFonts w:eastAsia="Times New Roman"/>
                <w:b/>
                <w:bCs/>
                <w:sz w:val="18"/>
                <w:szCs w:val="20"/>
              </w:rPr>
            </w:pPr>
            <w:r w:rsidRPr="00A65814">
              <w:rPr>
                <w:rFonts w:eastAsia="Times New Roman"/>
                <w:b/>
                <w:bCs/>
                <w:sz w:val="18"/>
                <w:szCs w:val="20"/>
              </w:rPr>
              <w:t>Year</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Jan</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Feb</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Mar</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Apr</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May</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Jun</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Jul</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Aug</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Sep</w:t>
            </w:r>
          </w:p>
        </w:tc>
        <w:tc>
          <w:tcPr>
            <w:tcW w:w="414"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Oct</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Nov</w:t>
            </w:r>
          </w:p>
        </w:tc>
        <w:tc>
          <w:tcPr>
            <w:tcW w:w="358" w:type="pct"/>
            <w:tcBorders>
              <w:top w:val="single" w:sz="4" w:space="0" w:color="auto"/>
              <w:left w:val="nil"/>
              <w:bottom w:val="single" w:sz="4" w:space="0" w:color="auto"/>
              <w:right w:val="single" w:sz="4" w:space="0" w:color="auto"/>
            </w:tcBorders>
            <w:shd w:val="clear" w:color="auto" w:fill="CCC0D9"/>
            <w:noWrap/>
            <w:vAlign w:val="bottom"/>
            <w:hideMark/>
          </w:tcPr>
          <w:p w:rsidR="00070896" w:rsidRPr="00A65814" w:rsidRDefault="009450D3" w:rsidP="00070896">
            <w:pPr>
              <w:jc w:val="left"/>
              <w:rPr>
                <w:rFonts w:eastAsia="Times New Roman"/>
                <w:b/>
                <w:bCs/>
                <w:sz w:val="18"/>
                <w:szCs w:val="20"/>
              </w:rPr>
            </w:pPr>
            <w:r w:rsidRPr="00A65814">
              <w:rPr>
                <w:rFonts w:eastAsia="Times New Roman"/>
                <w:b/>
                <w:bCs/>
                <w:sz w:val="18"/>
                <w:szCs w:val="20"/>
              </w:rPr>
              <w:t>Dec</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10.530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3.850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3.850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43.680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36.800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6.620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2.220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1971</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4.760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14.620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16.620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5.980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3.700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6.620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18.790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13.510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1973</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19.240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16.620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4.830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1.480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1974</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16.200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17.900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3.650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5.980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46.160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1976</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1.820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28.230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9.930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3.550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6.840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29.450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11.470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8.550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5.950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1978</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8.810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46.160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8.290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7.070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3.410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4.830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3.850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3.550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6.400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9.360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17.040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6.190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1.820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4.660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12.460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3.550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1981</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13.880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45.320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41.290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4.830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12.460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12.460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5.980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3.410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1983</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2.039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2.184</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2.837</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4.214</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6.306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29.070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16.820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4.905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2.747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2.220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1984</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2.039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2.184</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3.700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5.190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8.030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25.530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3.550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16.820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4.905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1.480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1986</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3.710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4.480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17.900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33.310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24.780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5.190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7.070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6.190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7.300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8.030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3.270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1988</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41.290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10.530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1989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4.830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16.620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5.980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2.039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7.300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7.780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4.160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6.306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29.070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16.820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4.905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2.747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1991</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5.580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31.340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13.880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1.640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4.830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17.900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19.710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10.230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1993</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2.530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6.040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8.030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7.780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28.230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17.900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7.780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3.140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2.200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1994</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2.837</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7.540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47.010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20.180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3.010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1.400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1.820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2.310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42.880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7.780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1.730</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1996</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1.907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1.402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1.188</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2.642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2.415</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6.616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10.226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40.520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15.009</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2.883</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1.907</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1.402</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0.883</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3.138</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1.816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2.002</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5.576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17.036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6.398</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2.526</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3.696</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1.727</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1998</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1.559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1.188</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2.883</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1.727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2.526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2.307</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5.576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42.080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20.180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0.637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2.760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sz w:val="18"/>
                <w:szCs w:val="20"/>
              </w:rPr>
            </w:pPr>
            <w:r w:rsidRPr="00975BCE">
              <w:rPr>
                <w:rFonts w:eastAsia="Times New Roman"/>
                <w:bCs/>
                <w:sz w:val="18"/>
                <w:szCs w:val="20"/>
              </w:rPr>
              <w:t>2.101</w:t>
            </w:r>
          </w:p>
        </w:tc>
      </w:tr>
      <w:tr w:rsidR="00070896" w:rsidRPr="004A38DB" w:rsidTr="004A38DB">
        <w:trPr>
          <w:trHeight w:val="144"/>
        </w:trPr>
        <w:tc>
          <w:tcPr>
            <w:tcW w:w="369" w:type="pct"/>
            <w:tcBorders>
              <w:top w:val="nil"/>
              <w:left w:val="single" w:sz="4" w:space="0" w:color="auto"/>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bCs/>
                <w:color w:val="170BB5"/>
                <w:sz w:val="18"/>
                <w:szCs w:val="20"/>
              </w:rPr>
            </w:pPr>
            <w:r w:rsidRPr="00975BCE">
              <w:rPr>
                <w:rFonts w:eastAsia="Times New Roman"/>
                <w:bCs/>
                <w:color w:val="170BB5"/>
                <w:sz w:val="18"/>
                <w:szCs w:val="20"/>
              </w:rPr>
              <w:t>mean</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2.039</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1.987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2.184</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3.310</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2.837</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4.214</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6.306</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29.070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16.820</w:t>
            </w:r>
          </w:p>
        </w:tc>
        <w:tc>
          <w:tcPr>
            <w:tcW w:w="414"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4.905</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2.747</w:t>
            </w:r>
          </w:p>
        </w:tc>
        <w:tc>
          <w:tcPr>
            <w:tcW w:w="358" w:type="pct"/>
            <w:tcBorders>
              <w:top w:val="nil"/>
              <w:left w:val="nil"/>
              <w:bottom w:val="single" w:sz="4" w:space="0" w:color="auto"/>
              <w:right w:val="single" w:sz="4" w:space="0" w:color="auto"/>
            </w:tcBorders>
            <w:shd w:val="clear" w:color="auto" w:fill="auto"/>
            <w:noWrap/>
            <w:hideMark/>
          </w:tcPr>
          <w:p w:rsidR="00070896" w:rsidRPr="00975BCE" w:rsidRDefault="00070896" w:rsidP="00AA0100">
            <w:pPr>
              <w:jc w:val="center"/>
              <w:rPr>
                <w:rFonts w:eastAsia="Times New Roman"/>
                <w:color w:val="170BB5"/>
                <w:sz w:val="18"/>
                <w:szCs w:val="20"/>
              </w:rPr>
            </w:pPr>
            <w:r w:rsidRPr="00975BCE">
              <w:rPr>
                <w:rFonts w:eastAsia="Times New Roman"/>
                <w:color w:val="170BB5"/>
                <w:sz w:val="18"/>
                <w:szCs w:val="20"/>
              </w:rPr>
              <w:t>2.220</w:t>
            </w:r>
          </w:p>
        </w:tc>
      </w:tr>
    </w:tbl>
    <w:p w:rsidR="001F4989" w:rsidRDefault="001F4989" w:rsidP="00B42EAF">
      <w:pPr>
        <w:autoSpaceDE w:val="0"/>
        <w:autoSpaceDN w:val="0"/>
        <w:adjustRightInd w:val="0"/>
        <w:rPr>
          <w:rFonts w:ascii="Times New Roman" w:hAnsi="Times New Roman"/>
          <w:sz w:val="24"/>
        </w:rPr>
        <w:sectPr w:rsidR="001F4989" w:rsidSect="000A50CE">
          <w:headerReference w:type="even" r:id="rId55"/>
          <w:headerReference w:type="default" r:id="rId56"/>
          <w:footerReference w:type="even" r:id="rId57"/>
          <w:footerReference w:type="default" r:id="rId58"/>
          <w:pgSz w:w="11907" w:h="16839" w:code="9"/>
          <w:pgMar w:top="1152" w:right="1152" w:bottom="1152" w:left="1152" w:header="720" w:footer="720" w:gutter="0"/>
          <w:cols w:space="425"/>
          <w:docGrid w:linePitch="360"/>
        </w:sectPr>
      </w:pPr>
    </w:p>
    <w:p w:rsidR="006C526F" w:rsidRDefault="005C22F9" w:rsidP="00C57DE8">
      <w:r w:rsidRPr="005169E4">
        <w:lastRenderedPageBreak/>
        <w:t>The above table is obtained by sorting the data (Table 7-</w:t>
      </w:r>
      <w:r w:rsidR="0064566A" w:rsidRPr="005169E4">
        <w:t>2</w:t>
      </w:r>
      <w:r w:rsidRPr="005169E4">
        <w:t>) in descending order and analyzing</w:t>
      </w:r>
      <w:r>
        <w:t xml:space="preserve"> the 80% dependable flow. </w:t>
      </w:r>
      <w:r w:rsidR="00DA5DE8">
        <w:t xml:space="preserve">It is always important to </w:t>
      </w:r>
      <w:r w:rsidR="00DA5DE8" w:rsidRPr="00F024A5">
        <w:rPr>
          <w:b/>
          <w:i/>
        </w:rPr>
        <w:t>balance the supply (available flow) and the need (irrigation requirements)</w:t>
      </w:r>
      <w:r w:rsidR="00DA5DE8">
        <w:t xml:space="preserve">. </w:t>
      </w:r>
      <w:r w:rsidR="0023343B">
        <w:t>The monthly crop demands must be balanced with monthly available flows from the source for the given cropping plan within the scheme. Peak demand periods are more critical and thus care must be given for each crop not to be under water stress during the flowering and fruit setting.</w:t>
      </w:r>
      <w:r w:rsidR="00045D74">
        <w:t xml:space="preserve"> </w:t>
      </w:r>
    </w:p>
    <w:p w:rsidR="006C526F" w:rsidRDefault="006C526F" w:rsidP="00C57DE8"/>
    <w:p w:rsidR="00767D04" w:rsidRDefault="00045D74" w:rsidP="00C57DE8">
      <w:r>
        <w:t>Water balance study on the water source is also important to account for upstream users, downstream users and environmental release.</w:t>
      </w:r>
      <w:r w:rsidR="00BA457B">
        <w:t xml:space="preserve"> In this case</w:t>
      </w:r>
      <w:r w:rsidR="006C526F">
        <w:t>,</w:t>
      </w:r>
      <w:r w:rsidR="00BA457B">
        <w:t xml:space="preserve"> since detail data about other demands is not indicated clearly 10% at upstream, 10% at downstream and 10% for environmental release was considered. </w:t>
      </w:r>
      <w:r w:rsidR="003707F0">
        <w:t>T</w:t>
      </w:r>
      <w:r w:rsidR="00BA457B">
        <w:t xml:space="preserve">hus 70% of the dependable flow is </w:t>
      </w:r>
      <w:r w:rsidR="003707F0">
        <w:t>taken for irrigation demand</w:t>
      </w:r>
      <w:r w:rsidR="00BA457B">
        <w:t xml:space="preserve"> </w:t>
      </w:r>
      <w:r w:rsidR="008A41BB">
        <w:t>of</w:t>
      </w:r>
      <w:r w:rsidR="00BA457B">
        <w:t xml:space="preserve"> </w:t>
      </w:r>
      <w:proofErr w:type="spellStart"/>
      <w:r w:rsidR="00BA457B">
        <w:t>Arata</w:t>
      </w:r>
      <w:proofErr w:type="spellEnd"/>
      <w:r w:rsidR="00BA457B">
        <w:t xml:space="preserve"> chufa irrigation scheme.</w:t>
      </w:r>
      <w:r w:rsidR="00556E79">
        <w:t xml:space="preserve"> </w:t>
      </w:r>
      <w:r w:rsidR="00E0691E">
        <w:t>Here catchment area ratio (catchment</w:t>
      </w:r>
      <w:r w:rsidR="00F024A5">
        <w:t xml:space="preserve"> hydrological data</w:t>
      </w:r>
      <w:r w:rsidR="00E0691E">
        <w:t xml:space="preserve"> transpos</w:t>
      </w:r>
      <w:r w:rsidR="00F024A5">
        <w:t>ition</w:t>
      </w:r>
      <w:r w:rsidR="00E0691E">
        <w:t>) method was used to estimate the available flows of Chufa River, this</w:t>
      </w:r>
      <w:r w:rsidR="00AE35D9">
        <w:t xml:space="preserve"> is for this particular </w:t>
      </w:r>
      <w:r w:rsidR="00F024A5">
        <w:t>case that</w:t>
      </w:r>
      <w:r w:rsidR="00E0691E">
        <w:t xml:space="preserve"> actual flow data of the river </w:t>
      </w:r>
      <w:r w:rsidR="00F024A5">
        <w:t xml:space="preserve">was </w:t>
      </w:r>
      <w:r w:rsidR="00E0691E">
        <w:t xml:space="preserve">not </w:t>
      </w:r>
      <w:r w:rsidR="00F024A5">
        <w:t>o</w:t>
      </w:r>
      <w:r w:rsidR="00E0691E">
        <w:t>btained</w:t>
      </w:r>
      <w:r w:rsidR="00AE35D9">
        <w:t xml:space="preserve">; </w:t>
      </w:r>
      <w:r w:rsidR="00556E79">
        <w:t xml:space="preserve">actual </w:t>
      </w:r>
      <w:r w:rsidR="00E0691E">
        <w:t xml:space="preserve">flow data and </w:t>
      </w:r>
      <w:r w:rsidR="00556E79">
        <w:t xml:space="preserve">demand assessment </w:t>
      </w:r>
      <w:r w:rsidR="00E0691E">
        <w:t>for</w:t>
      </w:r>
      <w:r w:rsidR="00556E79">
        <w:t xml:space="preserve"> the water balance study must be done for </w:t>
      </w:r>
      <w:r w:rsidR="004E307B">
        <w:t>the particular</w:t>
      </w:r>
      <w:r w:rsidR="00556E79">
        <w:t xml:space="preserve"> SSI scheme.</w:t>
      </w:r>
    </w:p>
    <w:p w:rsidR="00A65814" w:rsidRDefault="00A65814" w:rsidP="00C57DE8"/>
    <w:p w:rsidR="00A65814" w:rsidRPr="003E4FB2" w:rsidRDefault="00E116AE" w:rsidP="00E116AE">
      <w:pPr>
        <w:pStyle w:val="Caption"/>
      </w:pPr>
      <w:bookmarkStart w:id="90" w:name="_Toc531616180"/>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3</w:t>
      </w:r>
      <w:r w:rsidR="002828E0">
        <w:rPr>
          <w:noProof/>
        </w:rPr>
        <w:fldChar w:fldCharType="end"/>
      </w:r>
      <w:r w:rsidRPr="007F2359">
        <w:t>: Water availability of Chufa River in m3/s</w:t>
      </w:r>
      <w:bookmarkEnd w:id="90"/>
    </w:p>
    <w:tbl>
      <w:tblPr>
        <w:tblW w:w="5000" w:type="pct"/>
        <w:tblLook w:val="04A0" w:firstRow="1" w:lastRow="0" w:firstColumn="1" w:lastColumn="0" w:noHBand="0" w:noVBand="1"/>
      </w:tblPr>
      <w:tblGrid>
        <w:gridCol w:w="2523"/>
        <w:gridCol w:w="556"/>
        <w:gridCol w:w="558"/>
        <w:gridCol w:w="599"/>
        <w:gridCol w:w="699"/>
        <w:gridCol w:w="571"/>
        <w:gridCol w:w="603"/>
        <w:gridCol w:w="579"/>
        <w:gridCol w:w="646"/>
        <w:gridCol w:w="603"/>
        <w:gridCol w:w="624"/>
        <w:gridCol w:w="634"/>
        <w:gridCol w:w="624"/>
      </w:tblGrid>
      <w:tr w:rsidR="00A65814" w:rsidRPr="009450D3" w:rsidTr="00BE6F6E">
        <w:trPr>
          <w:trHeight w:val="20"/>
          <w:tblHeader/>
        </w:trPr>
        <w:tc>
          <w:tcPr>
            <w:tcW w:w="1284" w:type="pct"/>
            <w:tcBorders>
              <w:top w:val="single" w:sz="4" w:space="0" w:color="auto"/>
              <w:left w:val="single" w:sz="4" w:space="0" w:color="auto"/>
              <w:bottom w:val="single" w:sz="4" w:space="0" w:color="auto"/>
              <w:right w:val="single" w:sz="4" w:space="0" w:color="auto"/>
            </w:tcBorders>
            <w:shd w:val="clear" w:color="auto" w:fill="E5B8B7"/>
            <w:noWrap/>
            <w:vAlign w:val="bottom"/>
            <w:hideMark/>
          </w:tcPr>
          <w:p w:rsidR="00A65814" w:rsidRPr="00A65814" w:rsidRDefault="00A65814" w:rsidP="00F02242">
            <w:pPr>
              <w:jc w:val="left"/>
              <w:rPr>
                <w:rFonts w:eastAsia="Times New Roman"/>
                <w:b/>
                <w:sz w:val="20"/>
                <w:szCs w:val="20"/>
              </w:rPr>
            </w:pPr>
            <w:r w:rsidRPr="00A65814">
              <w:rPr>
                <w:rFonts w:eastAsia="Times New Roman"/>
                <w:b/>
                <w:bCs/>
                <w:sz w:val="20"/>
                <w:szCs w:val="20"/>
              </w:rPr>
              <w:t>Months</w:t>
            </w:r>
          </w:p>
        </w:tc>
        <w:tc>
          <w:tcPr>
            <w:tcW w:w="283"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Jan</w:t>
            </w:r>
          </w:p>
        </w:tc>
        <w:tc>
          <w:tcPr>
            <w:tcW w:w="284"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Feb</w:t>
            </w:r>
          </w:p>
        </w:tc>
        <w:tc>
          <w:tcPr>
            <w:tcW w:w="305"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Mar</w:t>
            </w:r>
          </w:p>
        </w:tc>
        <w:tc>
          <w:tcPr>
            <w:tcW w:w="356"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Apr</w:t>
            </w:r>
          </w:p>
        </w:tc>
        <w:tc>
          <w:tcPr>
            <w:tcW w:w="291"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May</w:t>
            </w:r>
          </w:p>
        </w:tc>
        <w:tc>
          <w:tcPr>
            <w:tcW w:w="307"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Jun</w:t>
            </w:r>
          </w:p>
        </w:tc>
        <w:tc>
          <w:tcPr>
            <w:tcW w:w="295"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Jul</w:t>
            </w:r>
          </w:p>
        </w:tc>
        <w:tc>
          <w:tcPr>
            <w:tcW w:w="329"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Aug</w:t>
            </w:r>
          </w:p>
        </w:tc>
        <w:tc>
          <w:tcPr>
            <w:tcW w:w="307"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Sep</w:t>
            </w:r>
          </w:p>
        </w:tc>
        <w:tc>
          <w:tcPr>
            <w:tcW w:w="318"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Oct</w:t>
            </w:r>
          </w:p>
        </w:tc>
        <w:tc>
          <w:tcPr>
            <w:tcW w:w="323"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Nov</w:t>
            </w:r>
          </w:p>
        </w:tc>
        <w:tc>
          <w:tcPr>
            <w:tcW w:w="318" w:type="pct"/>
            <w:tcBorders>
              <w:top w:val="single" w:sz="4" w:space="0" w:color="auto"/>
              <w:left w:val="nil"/>
              <w:bottom w:val="single" w:sz="4" w:space="0" w:color="auto"/>
              <w:right w:val="single" w:sz="4" w:space="0" w:color="auto"/>
            </w:tcBorders>
            <w:shd w:val="clear" w:color="auto" w:fill="E5B8B7"/>
            <w:noWrap/>
            <w:vAlign w:val="bottom"/>
            <w:hideMark/>
          </w:tcPr>
          <w:p w:rsidR="00A65814" w:rsidRPr="00844E3F" w:rsidRDefault="00A65814" w:rsidP="00F02242">
            <w:pPr>
              <w:ind w:left="-51" w:right="-116"/>
              <w:jc w:val="left"/>
              <w:rPr>
                <w:rFonts w:eastAsia="Times New Roman"/>
                <w:b/>
                <w:bCs/>
                <w:sz w:val="18"/>
                <w:szCs w:val="18"/>
              </w:rPr>
            </w:pPr>
            <w:r w:rsidRPr="00844E3F">
              <w:rPr>
                <w:rFonts w:eastAsia="Times New Roman"/>
                <w:b/>
                <w:bCs/>
                <w:sz w:val="18"/>
                <w:szCs w:val="18"/>
              </w:rPr>
              <w:t>Dec</w:t>
            </w:r>
          </w:p>
        </w:tc>
      </w:tr>
      <w:tr w:rsidR="00A65814" w:rsidRPr="009450D3" w:rsidTr="00F02242">
        <w:trPr>
          <w:trHeight w:val="20"/>
        </w:trPr>
        <w:tc>
          <w:tcPr>
            <w:tcW w:w="1284" w:type="pct"/>
            <w:tcBorders>
              <w:top w:val="nil"/>
              <w:left w:val="single" w:sz="4" w:space="0" w:color="auto"/>
              <w:bottom w:val="single" w:sz="4" w:space="0" w:color="auto"/>
              <w:right w:val="single" w:sz="4" w:space="0" w:color="auto"/>
            </w:tcBorders>
            <w:shd w:val="clear" w:color="auto" w:fill="auto"/>
            <w:vAlign w:val="bottom"/>
            <w:hideMark/>
          </w:tcPr>
          <w:p w:rsidR="00A65814" w:rsidRPr="009450D3" w:rsidRDefault="00A65814" w:rsidP="00F02242">
            <w:pPr>
              <w:jc w:val="left"/>
              <w:rPr>
                <w:rFonts w:eastAsia="Times New Roman"/>
                <w:color w:val="000000"/>
                <w:sz w:val="20"/>
                <w:szCs w:val="20"/>
              </w:rPr>
            </w:pPr>
            <w:proofErr w:type="spellStart"/>
            <w:r w:rsidRPr="009450D3">
              <w:rPr>
                <w:rFonts w:eastAsia="Times New Roman"/>
                <w:color w:val="000000"/>
                <w:sz w:val="20"/>
                <w:szCs w:val="20"/>
              </w:rPr>
              <w:t>Ketar</w:t>
            </w:r>
            <w:proofErr w:type="spellEnd"/>
            <w:r w:rsidRPr="009450D3">
              <w:rPr>
                <w:rFonts w:eastAsia="Times New Roman"/>
                <w:color w:val="000000"/>
                <w:sz w:val="20"/>
                <w:szCs w:val="20"/>
              </w:rPr>
              <w:t xml:space="preserve"> River 80% dependable flow</w:t>
            </w:r>
            <w:r>
              <w:rPr>
                <w:rFonts w:eastAsia="Times New Roman"/>
                <w:color w:val="000000"/>
                <w:sz w:val="20"/>
                <w:szCs w:val="20"/>
              </w:rPr>
              <w:t xml:space="preserve"> (m</w:t>
            </w:r>
            <w:r w:rsidRPr="00A65814">
              <w:rPr>
                <w:rFonts w:eastAsia="Times New Roman"/>
                <w:color w:val="000000"/>
                <w:sz w:val="20"/>
                <w:szCs w:val="20"/>
                <w:vertAlign w:val="superscript"/>
              </w:rPr>
              <w:t>3</w:t>
            </w:r>
            <w:r>
              <w:rPr>
                <w:rFonts w:eastAsia="Times New Roman"/>
                <w:color w:val="000000"/>
                <w:sz w:val="20"/>
                <w:szCs w:val="20"/>
              </w:rPr>
              <w:t>/s)</w:t>
            </w:r>
          </w:p>
        </w:tc>
        <w:tc>
          <w:tcPr>
            <w:tcW w:w="283"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1.730</w:t>
            </w:r>
          </w:p>
        </w:tc>
        <w:tc>
          <w:tcPr>
            <w:tcW w:w="284"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1.640</w:t>
            </w:r>
          </w:p>
        </w:tc>
        <w:tc>
          <w:tcPr>
            <w:tcW w:w="305"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1.560</w:t>
            </w:r>
          </w:p>
        </w:tc>
        <w:tc>
          <w:tcPr>
            <w:tcW w:w="356"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1.730</w:t>
            </w:r>
          </w:p>
        </w:tc>
        <w:tc>
          <w:tcPr>
            <w:tcW w:w="291"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2.100</w:t>
            </w:r>
          </w:p>
        </w:tc>
        <w:tc>
          <w:tcPr>
            <w:tcW w:w="307"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2.307</w:t>
            </w:r>
          </w:p>
        </w:tc>
        <w:tc>
          <w:tcPr>
            <w:tcW w:w="295"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4.160</w:t>
            </w:r>
          </w:p>
        </w:tc>
        <w:tc>
          <w:tcPr>
            <w:tcW w:w="329"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17.900</w:t>
            </w:r>
          </w:p>
        </w:tc>
        <w:tc>
          <w:tcPr>
            <w:tcW w:w="307"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11.470</w:t>
            </w:r>
          </w:p>
        </w:tc>
        <w:tc>
          <w:tcPr>
            <w:tcW w:w="318"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2.883</w:t>
            </w:r>
          </w:p>
        </w:tc>
        <w:tc>
          <w:tcPr>
            <w:tcW w:w="323"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2.200</w:t>
            </w:r>
          </w:p>
        </w:tc>
        <w:tc>
          <w:tcPr>
            <w:tcW w:w="318"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1.910</w:t>
            </w:r>
          </w:p>
        </w:tc>
      </w:tr>
      <w:tr w:rsidR="00A65814" w:rsidRPr="009450D3" w:rsidTr="00F02242">
        <w:trPr>
          <w:trHeight w:val="20"/>
        </w:trPr>
        <w:tc>
          <w:tcPr>
            <w:tcW w:w="1284" w:type="pct"/>
            <w:tcBorders>
              <w:top w:val="nil"/>
              <w:left w:val="single" w:sz="4" w:space="0" w:color="auto"/>
              <w:bottom w:val="single" w:sz="4" w:space="0" w:color="auto"/>
              <w:right w:val="single" w:sz="4" w:space="0" w:color="auto"/>
            </w:tcBorders>
            <w:shd w:val="clear" w:color="auto" w:fill="auto"/>
            <w:vAlign w:val="bottom"/>
            <w:hideMark/>
          </w:tcPr>
          <w:p w:rsidR="00844E3F" w:rsidRDefault="00E0691E" w:rsidP="00F02242">
            <w:pPr>
              <w:jc w:val="left"/>
              <w:rPr>
                <w:rFonts w:eastAsia="Times New Roman"/>
                <w:color w:val="000000"/>
                <w:sz w:val="20"/>
                <w:szCs w:val="20"/>
              </w:rPr>
            </w:pPr>
            <w:r>
              <w:rPr>
                <w:rFonts w:eastAsia="Times New Roman"/>
                <w:color w:val="000000"/>
                <w:sz w:val="20"/>
                <w:szCs w:val="20"/>
              </w:rPr>
              <w:t>Catchment a</w:t>
            </w:r>
            <w:r w:rsidR="00A65814" w:rsidRPr="009450D3">
              <w:rPr>
                <w:rFonts w:eastAsia="Times New Roman"/>
                <w:color w:val="000000"/>
                <w:sz w:val="20"/>
                <w:szCs w:val="20"/>
              </w:rPr>
              <w:t xml:space="preserve">rea ratio, </w:t>
            </w:r>
          </w:p>
          <w:p w:rsidR="00A65814" w:rsidRPr="009450D3" w:rsidRDefault="00A65814" w:rsidP="00F02242">
            <w:pPr>
              <w:jc w:val="left"/>
              <w:rPr>
                <w:rFonts w:eastAsia="Times New Roman"/>
                <w:color w:val="000000"/>
                <w:sz w:val="20"/>
                <w:szCs w:val="20"/>
              </w:rPr>
            </w:pPr>
            <w:r w:rsidRPr="009450D3">
              <w:rPr>
                <w:rFonts w:eastAsia="Times New Roman"/>
                <w:color w:val="000000"/>
                <w:sz w:val="20"/>
                <w:szCs w:val="20"/>
              </w:rPr>
              <w:t xml:space="preserve">Chufa/ </w:t>
            </w:r>
            <w:proofErr w:type="spellStart"/>
            <w:r w:rsidRPr="009450D3">
              <w:rPr>
                <w:rFonts w:eastAsia="Times New Roman"/>
                <w:color w:val="000000"/>
                <w:sz w:val="20"/>
                <w:szCs w:val="20"/>
              </w:rPr>
              <w:t>Ketar</w:t>
            </w:r>
            <w:proofErr w:type="spellEnd"/>
            <w:r w:rsidRPr="009450D3">
              <w:rPr>
                <w:rFonts w:eastAsia="Times New Roman"/>
                <w:color w:val="000000"/>
                <w:sz w:val="20"/>
                <w:szCs w:val="20"/>
              </w:rPr>
              <w:t xml:space="preserve"> River</w:t>
            </w:r>
          </w:p>
        </w:tc>
        <w:tc>
          <w:tcPr>
            <w:tcW w:w="283"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284"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05"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56"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291"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07"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295"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29"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07"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18"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23"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c>
          <w:tcPr>
            <w:tcW w:w="318" w:type="pct"/>
            <w:tcBorders>
              <w:top w:val="nil"/>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bCs/>
                <w:sz w:val="20"/>
                <w:szCs w:val="20"/>
                <w:vertAlign w:val="subscript"/>
              </w:rPr>
            </w:pPr>
            <w:r w:rsidRPr="009450D3">
              <w:rPr>
                <w:rFonts w:eastAsia="Times New Roman"/>
                <w:b/>
                <w:bCs/>
                <w:sz w:val="20"/>
                <w:szCs w:val="20"/>
                <w:vertAlign w:val="subscript"/>
              </w:rPr>
              <w:t>0.198</w:t>
            </w:r>
          </w:p>
        </w:tc>
      </w:tr>
      <w:tr w:rsidR="00A65814" w:rsidRPr="009450D3" w:rsidTr="00F02242">
        <w:trPr>
          <w:trHeight w:val="20"/>
        </w:trPr>
        <w:tc>
          <w:tcPr>
            <w:tcW w:w="128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65814" w:rsidRPr="009450D3" w:rsidRDefault="00A65814" w:rsidP="00F02242">
            <w:pPr>
              <w:jc w:val="left"/>
              <w:rPr>
                <w:rFonts w:eastAsia="Times New Roman"/>
                <w:color w:val="000000"/>
                <w:sz w:val="20"/>
                <w:szCs w:val="20"/>
              </w:rPr>
            </w:pPr>
            <w:r w:rsidRPr="009450D3">
              <w:rPr>
                <w:rFonts w:eastAsia="Times New Roman"/>
                <w:color w:val="000000"/>
                <w:sz w:val="20"/>
                <w:szCs w:val="20"/>
              </w:rPr>
              <w:t>Chufa River 80% dependable flow</w:t>
            </w:r>
            <w:r>
              <w:rPr>
                <w:rFonts w:eastAsia="Times New Roman"/>
                <w:color w:val="000000"/>
                <w:sz w:val="20"/>
                <w:szCs w:val="20"/>
              </w:rPr>
              <w:t xml:space="preserve"> (m</w:t>
            </w:r>
            <w:r w:rsidRPr="00A65814">
              <w:rPr>
                <w:rFonts w:eastAsia="Times New Roman"/>
                <w:color w:val="000000"/>
                <w:sz w:val="20"/>
                <w:szCs w:val="20"/>
                <w:vertAlign w:val="superscript"/>
              </w:rPr>
              <w:t>3</w:t>
            </w:r>
            <w:r>
              <w:rPr>
                <w:rFonts w:eastAsia="Times New Roman"/>
                <w:color w:val="000000"/>
                <w:sz w:val="20"/>
                <w:szCs w:val="20"/>
              </w:rPr>
              <w:t xml:space="preserve">/s)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0.343</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0.325</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0.309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0.343</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0.416</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0.457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0.824</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3.544</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2.271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0.571</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0.436</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0.378</w:t>
            </w:r>
          </w:p>
        </w:tc>
      </w:tr>
      <w:tr w:rsidR="00A65814" w:rsidRPr="009450D3" w:rsidTr="00F02242">
        <w:trPr>
          <w:trHeight w:val="20"/>
        </w:trPr>
        <w:tc>
          <w:tcPr>
            <w:tcW w:w="1284" w:type="pct"/>
            <w:tcBorders>
              <w:top w:val="single" w:sz="4" w:space="0" w:color="auto"/>
              <w:left w:val="single" w:sz="4" w:space="0" w:color="auto"/>
              <w:bottom w:val="single" w:sz="4" w:space="0" w:color="auto"/>
              <w:right w:val="single" w:sz="4" w:space="0" w:color="auto"/>
            </w:tcBorders>
            <w:shd w:val="clear" w:color="auto" w:fill="auto"/>
            <w:vAlign w:val="bottom"/>
          </w:tcPr>
          <w:p w:rsidR="00A65814" w:rsidRPr="009450D3" w:rsidRDefault="00E0691E" w:rsidP="00F02242">
            <w:pPr>
              <w:jc w:val="left"/>
              <w:rPr>
                <w:rFonts w:eastAsia="Times New Roman"/>
                <w:color w:val="000000"/>
                <w:sz w:val="20"/>
                <w:szCs w:val="20"/>
              </w:rPr>
            </w:pPr>
            <w:r>
              <w:rPr>
                <w:rFonts w:eastAsia="Times New Roman"/>
                <w:color w:val="000000"/>
                <w:sz w:val="20"/>
                <w:szCs w:val="20"/>
              </w:rPr>
              <w:t>Irrigation Demand</w:t>
            </w:r>
            <w:r w:rsidR="00A65814" w:rsidRPr="009450D3">
              <w:rPr>
                <w:rFonts w:eastAsia="Times New Roman"/>
                <w:color w:val="000000"/>
                <w:sz w:val="20"/>
                <w:szCs w:val="20"/>
              </w:rPr>
              <w:t xml:space="preserve"> (m</w:t>
            </w:r>
            <w:r w:rsidR="00A65814" w:rsidRPr="00A65814">
              <w:rPr>
                <w:rFonts w:eastAsia="Times New Roman"/>
                <w:color w:val="000000"/>
                <w:sz w:val="20"/>
                <w:szCs w:val="20"/>
                <w:vertAlign w:val="superscript"/>
              </w:rPr>
              <w:t>3</w:t>
            </w:r>
            <w:r w:rsidR="00A65814" w:rsidRPr="009450D3">
              <w:rPr>
                <w:rFonts w:eastAsia="Times New Roman"/>
                <w:color w:val="000000"/>
                <w:sz w:val="20"/>
                <w:szCs w:val="20"/>
              </w:rPr>
              <w:t>/s)</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0.240</w:t>
            </w:r>
          </w:p>
        </w:tc>
        <w:tc>
          <w:tcPr>
            <w:tcW w:w="284"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0.228</w:t>
            </w:r>
          </w:p>
        </w:tc>
        <w:tc>
          <w:tcPr>
            <w:tcW w:w="305"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0.216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0.240</w:t>
            </w:r>
          </w:p>
        </w:tc>
        <w:tc>
          <w:tcPr>
            <w:tcW w:w="291"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0.291</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0.320</w:t>
            </w:r>
          </w:p>
        </w:tc>
        <w:tc>
          <w:tcPr>
            <w:tcW w:w="295"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0.577</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2.48</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1.59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0.40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0.31</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A65814" w:rsidRPr="009450D3" w:rsidRDefault="00A65814" w:rsidP="00F02242">
            <w:pPr>
              <w:ind w:left="-51" w:right="-116"/>
              <w:jc w:val="center"/>
              <w:rPr>
                <w:rFonts w:eastAsia="Times New Roman"/>
                <w:b/>
                <w:sz w:val="20"/>
                <w:szCs w:val="20"/>
                <w:vertAlign w:val="subscript"/>
              </w:rPr>
            </w:pPr>
            <w:r w:rsidRPr="009450D3">
              <w:rPr>
                <w:rFonts w:eastAsia="Times New Roman"/>
                <w:b/>
                <w:sz w:val="20"/>
                <w:szCs w:val="20"/>
                <w:vertAlign w:val="subscript"/>
              </w:rPr>
              <w:t>0.26</w:t>
            </w:r>
          </w:p>
        </w:tc>
      </w:tr>
      <w:tr w:rsidR="00E0691E" w:rsidRPr="009450D3" w:rsidTr="00F02242">
        <w:trPr>
          <w:trHeight w:val="20"/>
        </w:trPr>
        <w:tc>
          <w:tcPr>
            <w:tcW w:w="1284" w:type="pct"/>
            <w:tcBorders>
              <w:top w:val="single" w:sz="4" w:space="0" w:color="auto"/>
              <w:left w:val="single" w:sz="4" w:space="0" w:color="auto"/>
              <w:bottom w:val="single" w:sz="4" w:space="0" w:color="auto"/>
              <w:right w:val="single" w:sz="4" w:space="0" w:color="auto"/>
            </w:tcBorders>
            <w:shd w:val="clear" w:color="auto" w:fill="auto"/>
            <w:vAlign w:val="bottom"/>
          </w:tcPr>
          <w:p w:rsidR="00E0691E" w:rsidRPr="009450D3" w:rsidRDefault="00E0691E" w:rsidP="00F02242">
            <w:pPr>
              <w:jc w:val="left"/>
              <w:rPr>
                <w:rFonts w:eastAsia="Times New Roman"/>
                <w:color w:val="000000"/>
                <w:sz w:val="20"/>
                <w:szCs w:val="20"/>
              </w:rPr>
            </w:pPr>
            <w:r>
              <w:rPr>
                <w:rFonts w:eastAsia="Times New Roman"/>
                <w:color w:val="000000"/>
                <w:sz w:val="20"/>
                <w:szCs w:val="20"/>
              </w:rPr>
              <w:t>Satisfies Demand?</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F02242">
            <w:pPr>
              <w:ind w:left="-51" w:right="-116"/>
              <w:jc w:val="center"/>
              <w:rPr>
                <w:rFonts w:eastAsia="Times New Roman"/>
                <w:b/>
                <w:sz w:val="20"/>
                <w:szCs w:val="20"/>
                <w:vertAlign w:val="subscript"/>
              </w:rPr>
            </w:pPr>
            <w:r>
              <w:rPr>
                <w:rFonts w:eastAsia="Times New Roman"/>
                <w:b/>
                <w:sz w:val="20"/>
                <w:szCs w:val="20"/>
                <w:vertAlign w:val="subscript"/>
              </w:rPr>
              <w:t>Yes</w:t>
            </w:r>
          </w:p>
        </w:tc>
        <w:tc>
          <w:tcPr>
            <w:tcW w:w="284"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05"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291"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295"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07"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E0691E" w:rsidRPr="009450D3" w:rsidRDefault="00E0691E" w:rsidP="00E3150C">
            <w:pPr>
              <w:ind w:left="-51" w:right="-116"/>
              <w:jc w:val="center"/>
              <w:rPr>
                <w:rFonts w:eastAsia="Times New Roman"/>
                <w:b/>
                <w:sz w:val="20"/>
                <w:szCs w:val="20"/>
                <w:vertAlign w:val="subscript"/>
              </w:rPr>
            </w:pPr>
            <w:r>
              <w:rPr>
                <w:rFonts w:eastAsia="Times New Roman"/>
                <w:b/>
                <w:sz w:val="20"/>
                <w:szCs w:val="20"/>
                <w:vertAlign w:val="subscript"/>
              </w:rPr>
              <w:t>Yes</w:t>
            </w:r>
          </w:p>
        </w:tc>
      </w:tr>
    </w:tbl>
    <w:p w:rsidR="00C57DE8" w:rsidRPr="00C57DE8" w:rsidRDefault="00C57DE8" w:rsidP="00C57DE8"/>
    <w:p w:rsidR="00D14CAE" w:rsidRPr="00C57DE8" w:rsidRDefault="005C22F9" w:rsidP="00D14CAE">
      <w:pPr>
        <w:autoSpaceDE w:val="0"/>
        <w:autoSpaceDN w:val="0"/>
        <w:adjustRightInd w:val="0"/>
        <w:rPr>
          <w:b/>
        </w:rPr>
      </w:pPr>
      <w:r w:rsidRPr="00C57DE8">
        <w:rPr>
          <w:b/>
        </w:rPr>
        <w:t xml:space="preserve">b. </w:t>
      </w:r>
      <w:r w:rsidR="00D14CAE" w:rsidRPr="00C57DE8">
        <w:rPr>
          <w:b/>
        </w:rPr>
        <w:t xml:space="preserve">Water </w:t>
      </w:r>
      <w:r w:rsidR="004021ED" w:rsidRPr="00C57DE8">
        <w:rPr>
          <w:b/>
        </w:rPr>
        <w:t>demand</w:t>
      </w:r>
    </w:p>
    <w:p w:rsidR="00D14CAE" w:rsidRPr="005169E4" w:rsidRDefault="00D14CAE" w:rsidP="00D14CAE">
      <w:pPr>
        <w:autoSpaceDE w:val="0"/>
        <w:autoSpaceDN w:val="0"/>
        <w:adjustRightInd w:val="0"/>
      </w:pPr>
      <w:r w:rsidRPr="005169E4">
        <w:t xml:space="preserve">Cropping </w:t>
      </w:r>
      <w:r w:rsidR="00AE35D9" w:rsidRPr="005169E4">
        <w:t>plan</w:t>
      </w:r>
      <w:r w:rsidRPr="005169E4">
        <w:t xml:space="preserve"> as of 20</w:t>
      </w:r>
      <w:r w:rsidR="003200C6" w:rsidRPr="005169E4">
        <w:t>16/17</w:t>
      </w:r>
      <w:r w:rsidRPr="005169E4">
        <w:t xml:space="preserve"> </w:t>
      </w:r>
      <w:r w:rsidR="003200C6" w:rsidRPr="005169E4">
        <w:t>G</w:t>
      </w:r>
      <w:r w:rsidRPr="005169E4">
        <w:t>C is a</w:t>
      </w:r>
      <w:r w:rsidR="009354EE" w:rsidRPr="005169E4">
        <w:t>s given below</w:t>
      </w:r>
      <w:r w:rsidR="00603D5B" w:rsidRPr="005169E4">
        <w:t xml:space="preserve"> (Table 7-</w:t>
      </w:r>
      <w:r w:rsidR="0064566A" w:rsidRPr="005169E4">
        <w:t>4</w:t>
      </w:r>
      <w:r w:rsidR="00603D5B" w:rsidRPr="005169E4">
        <w:t xml:space="preserve"> and Table 7-</w:t>
      </w:r>
      <w:r w:rsidR="0064566A" w:rsidRPr="005169E4">
        <w:t>5</w:t>
      </w:r>
      <w:r w:rsidR="00603D5B" w:rsidRPr="005169E4">
        <w:t>)</w:t>
      </w:r>
      <w:r w:rsidR="009354EE" w:rsidRPr="005169E4">
        <w:t xml:space="preserve"> and updated Crop W</w:t>
      </w:r>
      <w:r w:rsidRPr="005169E4">
        <w:t>ate</w:t>
      </w:r>
      <w:r w:rsidR="009354EE" w:rsidRPr="005169E4">
        <w:t>r R</w:t>
      </w:r>
      <w:r w:rsidR="007E4EEF" w:rsidRPr="005169E4">
        <w:t>equirement</w:t>
      </w:r>
      <w:r w:rsidR="005C22F9" w:rsidRPr="005169E4">
        <w:t xml:space="preserve"> (Water Demand)</w:t>
      </w:r>
      <w:r w:rsidR="007E4EEF" w:rsidRPr="005169E4">
        <w:t xml:space="preserve"> is </w:t>
      </w:r>
      <w:r w:rsidR="00603D5B" w:rsidRPr="005169E4">
        <w:t>computed using CROPWAT</w:t>
      </w:r>
      <w:r w:rsidR="005C22F9" w:rsidRPr="005169E4">
        <w:t>-</w:t>
      </w:r>
      <w:r w:rsidR="00603D5B" w:rsidRPr="005169E4">
        <w:t xml:space="preserve">8 software and </w:t>
      </w:r>
      <w:r w:rsidR="00AE35D9" w:rsidRPr="005169E4">
        <w:t>summary of scheme water demand is</w:t>
      </w:r>
      <w:r w:rsidR="005C22F9" w:rsidRPr="005169E4">
        <w:t xml:space="preserve"> </w:t>
      </w:r>
      <w:r w:rsidR="00603D5B" w:rsidRPr="005169E4">
        <w:t>depicted under Table 7-</w:t>
      </w:r>
      <w:r w:rsidR="0064566A" w:rsidRPr="005169E4">
        <w:t>6</w:t>
      </w:r>
      <w:r w:rsidR="007E4EEF" w:rsidRPr="005169E4">
        <w:t>.</w:t>
      </w:r>
      <w:r w:rsidR="005C22F9" w:rsidRPr="005169E4">
        <w:t xml:space="preserve"> Irrigation water distribution is also revised for this particular cropping plan.</w:t>
      </w:r>
    </w:p>
    <w:p w:rsidR="00FB1596" w:rsidRPr="00C57DE8" w:rsidRDefault="00FB1596" w:rsidP="00FB1596">
      <w:pPr>
        <w:autoSpaceDE w:val="0"/>
        <w:autoSpaceDN w:val="0"/>
        <w:adjustRightInd w:val="0"/>
        <w:jc w:val="center"/>
        <w:rPr>
          <w:bdr w:val="single" w:sz="12" w:space="0" w:color="92CDDC"/>
        </w:rPr>
      </w:pPr>
    </w:p>
    <w:p w:rsidR="009354EE" w:rsidRPr="003E4FB2" w:rsidRDefault="00E116AE" w:rsidP="00E116AE">
      <w:pPr>
        <w:pStyle w:val="Caption"/>
      </w:pPr>
      <w:bookmarkStart w:id="91" w:name="_Toc531616181"/>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4</w:t>
      </w:r>
      <w:r w:rsidR="002828E0">
        <w:rPr>
          <w:noProof/>
        </w:rPr>
        <w:fldChar w:fldCharType="end"/>
      </w:r>
      <w:r w:rsidRPr="00234937">
        <w:t xml:space="preserve">: Dry Season Cropping </w:t>
      </w:r>
      <w:r w:rsidR="004021ED" w:rsidRPr="00234937">
        <w:t xml:space="preserve">plan </w:t>
      </w:r>
      <w:r w:rsidRPr="00234937">
        <w:t xml:space="preserve">of </w:t>
      </w:r>
      <w:proofErr w:type="spellStart"/>
      <w:r w:rsidRPr="00234937">
        <w:t>Arata</w:t>
      </w:r>
      <w:proofErr w:type="spellEnd"/>
      <w:r w:rsidRPr="00234937">
        <w:t xml:space="preserve"> Chufa SSI scheme (year 2016/17 GC)</w:t>
      </w:r>
      <w:bookmarkEnd w:id="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164"/>
        <w:gridCol w:w="1634"/>
        <w:gridCol w:w="2970"/>
        <w:gridCol w:w="2610"/>
      </w:tblGrid>
      <w:tr w:rsidR="006A6D92" w:rsidRPr="00C57DE8" w:rsidTr="00975BCE">
        <w:tc>
          <w:tcPr>
            <w:tcW w:w="712" w:type="dxa"/>
            <w:shd w:val="clear" w:color="auto" w:fill="D99594"/>
            <w:vAlign w:val="center"/>
          </w:tcPr>
          <w:p w:rsidR="006A6D92" w:rsidRPr="00C57DE8" w:rsidRDefault="006A6D92" w:rsidP="00975BCE">
            <w:pPr>
              <w:autoSpaceDE w:val="0"/>
              <w:autoSpaceDN w:val="0"/>
              <w:adjustRightInd w:val="0"/>
              <w:jc w:val="center"/>
              <w:rPr>
                <w:b/>
                <w:sz w:val="20"/>
              </w:rPr>
            </w:pPr>
            <w:r w:rsidRPr="00C57DE8">
              <w:rPr>
                <w:b/>
                <w:sz w:val="20"/>
              </w:rPr>
              <w:t>SN</w:t>
            </w:r>
          </w:p>
        </w:tc>
        <w:tc>
          <w:tcPr>
            <w:tcW w:w="1164" w:type="dxa"/>
            <w:shd w:val="clear" w:color="auto" w:fill="D99594"/>
            <w:vAlign w:val="center"/>
          </w:tcPr>
          <w:p w:rsidR="006A6D92" w:rsidRPr="00C57DE8" w:rsidRDefault="006A6D92" w:rsidP="00975BCE">
            <w:pPr>
              <w:autoSpaceDE w:val="0"/>
              <w:autoSpaceDN w:val="0"/>
              <w:adjustRightInd w:val="0"/>
              <w:jc w:val="center"/>
              <w:rPr>
                <w:b/>
                <w:sz w:val="20"/>
              </w:rPr>
            </w:pPr>
            <w:r w:rsidRPr="00C57DE8">
              <w:rPr>
                <w:b/>
                <w:sz w:val="20"/>
              </w:rPr>
              <w:t>Crop</w:t>
            </w:r>
          </w:p>
        </w:tc>
        <w:tc>
          <w:tcPr>
            <w:tcW w:w="1634" w:type="dxa"/>
            <w:shd w:val="clear" w:color="auto" w:fill="D99594"/>
            <w:vAlign w:val="center"/>
          </w:tcPr>
          <w:p w:rsidR="006A6D92" w:rsidRPr="00C57DE8" w:rsidRDefault="006A6D92" w:rsidP="00975BCE">
            <w:pPr>
              <w:autoSpaceDE w:val="0"/>
              <w:autoSpaceDN w:val="0"/>
              <w:adjustRightInd w:val="0"/>
              <w:jc w:val="center"/>
              <w:rPr>
                <w:b/>
                <w:sz w:val="20"/>
              </w:rPr>
            </w:pPr>
            <w:r>
              <w:rPr>
                <w:b/>
                <w:sz w:val="20"/>
              </w:rPr>
              <w:t>Area (ha)</w:t>
            </w:r>
          </w:p>
        </w:tc>
        <w:tc>
          <w:tcPr>
            <w:tcW w:w="2970" w:type="dxa"/>
            <w:shd w:val="clear" w:color="auto" w:fill="D99594"/>
            <w:vAlign w:val="center"/>
          </w:tcPr>
          <w:p w:rsidR="006A6D92" w:rsidRPr="00C57DE8" w:rsidRDefault="006A6D92" w:rsidP="00975BCE">
            <w:pPr>
              <w:autoSpaceDE w:val="0"/>
              <w:autoSpaceDN w:val="0"/>
              <w:adjustRightInd w:val="0"/>
              <w:jc w:val="center"/>
              <w:rPr>
                <w:b/>
                <w:sz w:val="20"/>
              </w:rPr>
            </w:pPr>
            <w:r w:rsidRPr="00C57DE8">
              <w:rPr>
                <w:b/>
                <w:sz w:val="20"/>
              </w:rPr>
              <w:t>Date of planting-Harvest</w:t>
            </w:r>
          </w:p>
        </w:tc>
        <w:tc>
          <w:tcPr>
            <w:tcW w:w="2610" w:type="dxa"/>
            <w:shd w:val="clear" w:color="auto" w:fill="D99594"/>
            <w:vAlign w:val="center"/>
          </w:tcPr>
          <w:p w:rsidR="006A6D92" w:rsidRPr="00C57DE8" w:rsidRDefault="006A6D92" w:rsidP="00975BCE">
            <w:pPr>
              <w:autoSpaceDE w:val="0"/>
              <w:autoSpaceDN w:val="0"/>
              <w:adjustRightInd w:val="0"/>
              <w:jc w:val="center"/>
              <w:rPr>
                <w:b/>
                <w:sz w:val="20"/>
              </w:rPr>
            </w:pPr>
            <w:r w:rsidRPr="00C57DE8">
              <w:rPr>
                <w:b/>
                <w:sz w:val="20"/>
              </w:rPr>
              <w:t>Total length of growth period</w:t>
            </w:r>
          </w:p>
        </w:tc>
      </w:tr>
      <w:tr w:rsidR="006A6D92" w:rsidRPr="00C57DE8" w:rsidTr="00F76FF9">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1</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Tomato</w:t>
            </w:r>
          </w:p>
        </w:tc>
        <w:tc>
          <w:tcPr>
            <w:tcW w:w="1634" w:type="dxa"/>
          </w:tcPr>
          <w:p w:rsidR="006A6D92" w:rsidRPr="00C57DE8" w:rsidRDefault="00E50AFF" w:rsidP="00B13F9C">
            <w:pPr>
              <w:autoSpaceDE w:val="0"/>
              <w:autoSpaceDN w:val="0"/>
              <w:adjustRightInd w:val="0"/>
              <w:rPr>
                <w:sz w:val="20"/>
              </w:rPr>
            </w:pPr>
            <w:r>
              <w:rPr>
                <w:sz w:val="20"/>
              </w:rPr>
              <w:t>35</w:t>
            </w:r>
          </w:p>
        </w:tc>
        <w:tc>
          <w:tcPr>
            <w:tcW w:w="2970" w:type="dxa"/>
            <w:shd w:val="clear" w:color="auto" w:fill="auto"/>
          </w:tcPr>
          <w:p w:rsidR="006A6D92" w:rsidRPr="00C57DE8" w:rsidRDefault="00FF2823" w:rsidP="00FF2823">
            <w:pPr>
              <w:autoSpaceDE w:val="0"/>
              <w:autoSpaceDN w:val="0"/>
              <w:adjustRightInd w:val="0"/>
              <w:rPr>
                <w:sz w:val="20"/>
              </w:rPr>
            </w:pPr>
            <w:r>
              <w:rPr>
                <w:sz w:val="20"/>
              </w:rPr>
              <w:t>01</w:t>
            </w:r>
            <w:r w:rsidR="006A6D92" w:rsidRPr="00C57DE8">
              <w:rPr>
                <w:sz w:val="20"/>
              </w:rPr>
              <w:t xml:space="preserve"> October – </w:t>
            </w:r>
            <w:r>
              <w:rPr>
                <w:sz w:val="20"/>
              </w:rPr>
              <w:t>20</w:t>
            </w:r>
            <w:r w:rsidR="006A6D92" w:rsidRPr="00C57DE8">
              <w:rPr>
                <w:sz w:val="20"/>
              </w:rPr>
              <w:t xml:space="preserve"> February</w:t>
            </w:r>
          </w:p>
        </w:tc>
        <w:tc>
          <w:tcPr>
            <w:tcW w:w="2610" w:type="dxa"/>
            <w:shd w:val="clear" w:color="auto" w:fill="auto"/>
          </w:tcPr>
          <w:p w:rsidR="006A6D92" w:rsidRPr="00C57DE8" w:rsidRDefault="006A6D92" w:rsidP="00FF2823">
            <w:pPr>
              <w:autoSpaceDE w:val="0"/>
              <w:autoSpaceDN w:val="0"/>
              <w:adjustRightInd w:val="0"/>
              <w:rPr>
                <w:sz w:val="20"/>
              </w:rPr>
            </w:pPr>
            <w:r w:rsidRPr="00C57DE8">
              <w:rPr>
                <w:sz w:val="20"/>
              </w:rPr>
              <w:t>1</w:t>
            </w:r>
            <w:r w:rsidR="00FF2823">
              <w:rPr>
                <w:sz w:val="20"/>
              </w:rPr>
              <w:t>4</w:t>
            </w:r>
            <w:r w:rsidRPr="00C57DE8">
              <w:rPr>
                <w:sz w:val="20"/>
              </w:rPr>
              <w:t>0 days</w:t>
            </w:r>
          </w:p>
        </w:tc>
      </w:tr>
      <w:tr w:rsidR="006A6D92" w:rsidRPr="00C57DE8" w:rsidTr="00F76FF9">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2</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Onion</w:t>
            </w:r>
          </w:p>
        </w:tc>
        <w:tc>
          <w:tcPr>
            <w:tcW w:w="1634" w:type="dxa"/>
          </w:tcPr>
          <w:p w:rsidR="006A6D92" w:rsidRPr="00C57DE8" w:rsidRDefault="00E50AFF" w:rsidP="00B13F9C">
            <w:pPr>
              <w:autoSpaceDE w:val="0"/>
              <w:autoSpaceDN w:val="0"/>
              <w:adjustRightInd w:val="0"/>
              <w:rPr>
                <w:sz w:val="20"/>
              </w:rPr>
            </w:pPr>
            <w:r>
              <w:rPr>
                <w:sz w:val="20"/>
              </w:rPr>
              <w:t>20</w:t>
            </w:r>
          </w:p>
        </w:tc>
        <w:tc>
          <w:tcPr>
            <w:tcW w:w="2970" w:type="dxa"/>
            <w:shd w:val="clear" w:color="auto" w:fill="auto"/>
          </w:tcPr>
          <w:p w:rsidR="006A6D92" w:rsidRPr="00C57DE8" w:rsidRDefault="006A6D92" w:rsidP="00BF3E76">
            <w:pPr>
              <w:autoSpaceDE w:val="0"/>
              <w:autoSpaceDN w:val="0"/>
              <w:adjustRightInd w:val="0"/>
              <w:rPr>
                <w:sz w:val="20"/>
              </w:rPr>
            </w:pPr>
            <w:r w:rsidRPr="00C57DE8">
              <w:rPr>
                <w:sz w:val="20"/>
              </w:rPr>
              <w:t>1</w:t>
            </w:r>
            <w:r w:rsidR="00BF3E76">
              <w:rPr>
                <w:sz w:val="20"/>
              </w:rPr>
              <w:t>0</w:t>
            </w:r>
            <w:r w:rsidRPr="00C57DE8">
              <w:rPr>
                <w:sz w:val="20"/>
              </w:rPr>
              <w:t xml:space="preserve"> October – </w:t>
            </w:r>
            <w:r w:rsidR="00BF3E76">
              <w:rPr>
                <w:sz w:val="20"/>
              </w:rPr>
              <w:t>20</w:t>
            </w:r>
            <w:r w:rsidRPr="00C57DE8">
              <w:rPr>
                <w:sz w:val="20"/>
              </w:rPr>
              <w:t xml:space="preserve"> February</w:t>
            </w:r>
          </w:p>
        </w:tc>
        <w:tc>
          <w:tcPr>
            <w:tcW w:w="2610" w:type="dxa"/>
            <w:shd w:val="clear" w:color="auto" w:fill="auto"/>
          </w:tcPr>
          <w:p w:rsidR="006A6D92" w:rsidRPr="00C57DE8" w:rsidRDefault="006A6D92" w:rsidP="00B13F9C">
            <w:pPr>
              <w:autoSpaceDE w:val="0"/>
              <w:autoSpaceDN w:val="0"/>
              <w:adjustRightInd w:val="0"/>
              <w:rPr>
                <w:sz w:val="20"/>
              </w:rPr>
            </w:pPr>
            <w:r w:rsidRPr="00C57DE8">
              <w:rPr>
                <w:sz w:val="20"/>
              </w:rPr>
              <w:t>130 days</w:t>
            </w:r>
          </w:p>
        </w:tc>
      </w:tr>
      <w:tr w:rsidR="006A6D92" w:rsidRPr="00C57DE8" w:rsidTr="00F76FF9">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3</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Potato</w:t>
            </w:r>
          </w:p>
        </w:tc>
        <w:tc>
          <w:tcPr>
            <w:tcW w:w="1634" w:type="dxa"/>
          </w:tcPr>
          <w:p w:rsidR="006A6D92" w:rsidRPr="00C57DE8" w:rsidRDefault="00E50AFF" w:rsidP="00B13F9C">
            <w:pPr>
              <w:autoSpaceDE w:val="0"/>
              <w:autoSpaceDN w:val="0"/>
              <w:adjustRightInd w:val="0"/>
              <w:rPr>
                <w:sz w:val="20"/>
              </w:rPr>
            </w:pPr>
            <w:r>
              <w:rPr>
                <w:sz w:val="20"/>
              </w:rPr>
              <w:t>20</w:t>
            </w:r>
          </w:p>
        </w:tc>
        <w:tc>
          <w:tcPr>
            <w:tcW w:w="2970" w:type="dxa"/>
            <w:shd w:val="clear" w:color="auto" w:fill="auto"/>
          </w:tcPr>
          <w:p w:rsidR="006A6D92" w:rsidRPr="00C57DE8" w:rsidRDefault="006A6D92" w:rsidP="00BF3E76">
            <w:pPr>
              <w:autoSpaceDE w:val="0"/>
              <w:autoSpaceDN w:val="0"/>
              <w:adjustRightInd w:val="0"/>
              <w:rPr>
                <w:sz w:val="20"/>
              </w:rPr>
            </w:pPr>
            <w:r w:rsidRPr="00C57DE8">
              <w:rPr>
                <w:sz w:val="20"/>
              </w:rPr>
              <w:t xml:space="preserve">20 September – </w:t>
            </w:r>
            <w:r w:rsidR="00BF3E76">
              <w:rPr>
                <w:sz w:val="20"/>
              </w:rPr>
              <w:t>30</w:t>
            </w:r>
            <w:r w:rsidRPr="00C57DE8">
              <w:rPr>
                <w:sz w:val="20"/>
              </w:rPr>
              <w:t xml:space="preserve"> January</w:t>
            </w:r>
          </w:p>
        </w:tc>
        <w:tc>
          <w:tcPr>
            <w:tcW w:w="2610" w:type="dxa"/>
            <w:shd w:val="clear" w:color="auto" w:fill="auto"/>
          </w:tcPr>
          <w:p w:rsidR="006A6D92" w:rsidRPr="00C57DE8" w:rsidRDefault="006A6D92" w:rsidP="00B13F9C">
            <w:pPr>
              <w:autoSpaceDE w:val="0"/>
              <w:autoSpaceDN w:val="0"/>
              <w:adjustRightInd w:val="0"/>
              <w:rPr>
                <w:sz w:val="20"/>
              </w:rPr>
            </w:pPr>
            <w:r w:rsidRPr="00C57DE8">
              <w:rPr>
                <w:sz w:val="20"/>
              </w:rPr>
              <w:t>130 days</w:t>
            </w:r>
          </w:p>
        </w:tc>
      </w:tr>
      <w:tr w:rsidR="006A6D92" w:rsidRPr="00C57DE8" w:rsidTr="00F76FF9">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4</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Cabbage</w:t>
            </w:r>
          </w:p>
        </w:tc>
        <w:tc>
          <w:tcPr>
            <w:tcW w:w="1634" w:type="dxa"/>
          </w:tcPr>
          <w:p w:rsidR="006A6D92" w:rsidRPr="00C57DE8" w:rsidRDefault="00E50AFF" w:rsidP="00B13F9C">
            <w:pPr>
              <w:autoSpaceDE w:val="0"/>
              <w:autoSpaceDN w:val="0"/>
              <w:adjustRightInd w:val="0"/>
              <w:rPr>
                <w:sz w:val="20"/>
              </w:rPr>
            </w:pPr>
            <w:r>
              <w:rPr>
                <w:sz w:val="20"/>
              </w:rPr>
              <w:t>15</w:t>
            </w:r>
          </w:p>
        </w:tc>
        <w:tc>
          <w:tcPr>
            <w:tcW w:w="2970" w:type="dxa"/>
            <w:shd w:val="clear" w:color="auto" w:fill="auto"/>
          </w:tcPr>
          <w:p w:rsidR="006A6D92" w:rsidRPr="00C57DE8" w:rsidRDefault="006A6D92" w:rsidP="00BF3E76">
            <w:pPr>
              <w:autoSpaceDE w:val="0"/>
              <w:autoSpaceDN w:val="0"/>
              <w:adjustRightInd w:val="0"/>
              <w:rPr>
                <w:sz w:val="20"/>
              </w:rPr>
            </w:pPr>
            <w:r w:rsidRPr="00C57DE8">
              <w:rPr>
                <w:sz w:val="20"/>
              </w:rPr>
              <w:t>2</w:t>
            </w:r>
            <w:r w:rsidR="00BF3E76">
              <w:rPr>
                <w:sz w:val="20"/>
              </w:rPr>
              <w:t>0</w:t>
            </w:r>
            <w:r w:rsidRPr="00C57DE8">
              <w:rPr>
                <w:sz w:val="20"/>
              </w:rPr>
              <w:t xml:space="preserve"> November-</w:t>
            </w:r>
            <w:r w:rsidR="00BF3E76">
              <w:rPr>
                <w:sz w:val="20"/>
              </w:rPr>
              <w:t>20</w:t>
            </w:r>
            <w:r w:rsidRPr="00C57DE8">
              <w:rPr>
                <w:sz w:val="20"/>
              </w:rPr>
              <w:t xml:space="preserve"> March</w:t>
            </w:r>
          </w:p>
        </w:tc>
        <w:tc>
          <w:tcPr>
            <w:tcW w:w="2610" w:type="dxa"/>
            <w:shd w:val="clear" w:color="auto" w:fill="auto"/>
          </w:tcPr>
          <w:p w:rsidR="006A6D92" w:rsidRPr="00C57DE8" w:rsidRDefault="006A6D92" w:rsidP="00B13F9C">
            <w:pPr>
              <w:autoSpaceDE w:val="0"/>
              <w:autoSpaceDN w:val="0"/>
              <w:adjustRightInd w:val="0"/>
              <w:rPr>
                <w:sz w:val="20"/>
              </w:rPr>
            </w:pPr>
            <w:r w:rsidRPr="00C57DE8">
              <w:rPr>
                <w:sz w:val="20"/>
              </w:rPr>
              <w:t>120 days</w:t>
            </w:r>
          </w:p>
        </w:tc>
      </w:tr>
      <w:tr w:rsidR="006A6D92" w:rsidRPr="00C57DE8" w:rsidTr="00F76FF9">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5</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Pepper</w:t>
            </w:r>
          </w:p>
        </w:tc>
        <w:tc>
          <w:tcPr>
            <w:tcW w:w="1634" w:type="dxa"/>
          </w:tcPr>
          <w:p w:rsidR="006A6D92" w:rsidRPr="00C57DE8" w:rsidRDefault="00E50AFF" w:rsidP="00B13F9C">
            <w:pPr>
              <w:autoSpaceDE w:val="0"/>
              <w:autoSpaceDN w:val="0"/>
              <w:adjustRightInd w:val="0"/>
              <w:rPr>
                <w:sz w:val="20"/>
              </w:rPr>
            </w:pPr>
            <w:r>
              <w:rPr>
                <w:sz w:val="20"/>
              </w:rPr>
              <w:t>10</w:t>
            </w:r>
          </w:p>
        </w:tc>
        <w:tc>
          <w:tcPr>
            <w:tcW w:w="2970" w:type="dxa"/>
            <w:shd w:val="clear" w:color="auto" w:fill="auto"/>
          </w:tcPr>
          <w:p w:rsidR="006A6D92" w:rsidRPr="00C57DE8" w:rsidRDefault="006A6D92" w:rsidP="00BF3E76">
            <w:pPr>
              <w:autoSpaceDE w:val="0"/>
              <w:autoSpaceDN w:val="0"/>
              <w:adjustRightInd w:val="0"/>
              <w:rPr>
                <w:sz w:val="20"/>
              </w:rPr>
            </w:pPr>
            <w:r w:rsidRPr="00C57DE8">
              <w:rPr>
                <w:sz w:val="20"/>
              </w:rPr>
              <w:t>1</w:t>
            </w:r>
            <w:r w:rsidR="00BF3E76">
              <w:rPr>
                <w:sz w:val="20"/>
              </w:rPr>
              <w:t>5</w:t>
            </w:r>
            <w:r w:rsidRPr="00C57DE8">
              <w:rPr>
                <w:sz w:val="20"/>
              </w:rPr>
              <w:t xml:space="preserve"> September – </w:t>
            </w:r>
            <w:r w:rsidR="00BF3E76">
              <w:rPr>
                <w:sz w:val="20"/>
              </w:rPr>
              <w:t>15</w:t>
            </w:r>
            <w:r w:rsidRPr="00C57DE8">
              <w:rPr>
                <w:sz w:val="20"/>
              </w:rPr>
              <w:t xml:space="preserve"> January</w:t>
            </w:r>
          </w:p>
        </w:tc>
        <w:tc>
          <w:tcPr>
            <w:tcW w:w="2610" w:type="dxa"/>
            <w:shd w:val="clear" w:color="auto" w:fill="auto"/>
          </w:tcPr>
          <w:p w:rsidR="006A6D92" w:rsidRPr="00C57DE8" w:rsidRDefault="006A6D92" w:rsidP="00B13F9C">
            <w:pPr>
              <w:autoSpaceDE w:val="0"/>
              <w:autoSpaceDN w:val="0"/>
              <w:adjustRightInd w:val="0"/>
              <w:rPr>
                <w:sz w:val="20"/>
              </w:rPr>
            </w:pPr>
            <w:r w:rsidRPr="00C57DE8">
              <w:rPr>
                <w:sz w:val="20"/>
              </w:rPr>
              <w:t>120 days</w:t>
            </w:r>
          </w:p>
        </w:tc>
      </w:tr>
    </w:tbl>
    <w:p w:rsidR="00FB1596" w:rsidRPr="00C57DE8" w:rsidRDefault="00FB1596" w:rsidP="00D14CAE">
      <w:pPr>
        <w:autoSpaceDE w:val="0"/>
        <w:autoSpaceDN w:val="0"/>
        <w:adjustRightInd w:val="0"/>
        <w:rPr>
          <w:color w:val="0000FF"/>
        </w:rPr>
      </w:pPr>
    </w:p>
    <w:p w:rsidR="009354EE" w:rsidRPr="003E4FB2" w:rsidRDefault="00E116AE" w:rsidP="00E116AE">
      <w:pPr>
        <w:pStyle w:val="Caption"/>
      </w:pPr>
      <w:bookmarkStart w:id="92" w:name="_Toc531616182"/>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5</w:t>
      </w:r>
      <w:r w:rsidR="002828E0">
        <w:rPr>
          <w:noProof/>
        </w:rPr>
        <w:fldChar w:fldCharType="end"/>
      </w:r>
      <w:r w:rsidRPr="00784A88">
        <w:t xml:space="preserve">: Wet </w:t>
      </w:r>
      <w:r w:rsidR="004021ED" w:rsidRPr="00784A88">
        <w:t xml:space="preserve">season cropping plan </w:t>
      </w:r>
      <w:r w:rsidRPr="00784A88">
        <w:t xml:space="preserve">of </w:t>
      </w:r>
      <w:proofErr w:type="spellStart"/>
      <w:r w:rsidRPr="00784A88">
        <w:t>Arata</w:t>
      </w:r>
      <w:proofErr w:type="spellEnd"/>
      <w:r w:rsidRPr="00784A88">
        <w:t xml:space="preserve"> Chufa SSI scheme (year 2016/17 GC)</w:t>
      </w:r>
      <w:bookmarkEnd w:id="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164"/>
        <w:gridCol w:w="1634"/>
        <w:gridCol w:w="2520"/>
        <w:gridCol w:w="3060"/>
      </w:tblGrid>
      <w:tr w:rsidR="006A6D92" w:rsidRPr="00C57DE8" w:rsidTr="00E116AE">
        <w:tc>
          <w:tcPr>
            <w:tcW w:w="712" w:type="dxa"/>
            <w:shd w:val="clear" w:color="auto" w:fill="D99594"/>
          </w:tcPr>
          <w:p w:rsidR="006A6D92" w:rsidRPr="00C57DE8" w:rsidRDefault="006A6D92" w:rsidP="00B13F9C">
            <w:pPr>
              <w:autoSpaceDE w:val="0"/>
              <w:autoSpaceDN w:val="0"/>
              <w:adjustRightInd w:val="0"/>
              <w:rPr>
                <w:b/>
                <w:sz w:val="20"/>
              </w:rPr>
            </w:pPr>
            <w:r w:rsidRPr="00C57DE8">
              <w:rPr>
                <w:b/>
                <w:sz w:val="20"/>
              </w:rPr>
              <w:t>SN</w:t>
            </w:r>
          </w:p>
        </w:tc>
        <w:tc>
          <w:tcPr>
            <w:tcW w:w="1164" w:type="dxa"/>
            <w:shd w:val="clear" w:color="auto" w:fill="D99594"/>
          </w:tcPr>
          <w:p w:rsidR="006A6D92" w:rsidRPr="00C57DE8" w:rsidRDefault="006A6D92" w:rsidP="00B13F9C">
            <w:pPr>
              <w:autoSpaceDE w:val="0"/>
              <w:autoSpaceDN w:val="0"/>
              <w:adjustRightInd w:val="0"/>
              <w:rPr>
                <w:b/>
                <w:sz w:val="20"/>
              </w:rPr>
            </w:pPr>
            <w:r w:rsidRPr="00C57DE8">
              <w:rPr>
                <w:b/>
                <w:sz w:val="20"/>
              </w:rPr>
              <w:t>Crop</w:t>
            </w:r>
          </w:p>
        </w:tc>
        <w:tc>
          <w:tcPr>
            <w:tcW w:w="1634" w:type="dxa"/>
            <w:shd w:val="clear" w:color="auto" w:fill="D99594"/>
          </w:tcPr>
          <w:p w:rsidR="006A6D92" w:rsidRPr="00C57DE8" w:rsidRDefault="006A6D92" w:rsidP="00B13F9C">
            <w:pPr>
              <w:autoSpaceDE w:val="0"/>
              <w:autoSpaceDN w:val="0"/>
              <w:adjustRightInd w:val="0"/>
              <w:rPr>
                <w:b/>
                <w:sz w:val="20"/>
              </w:rPr>
            </w:pPr>
            <w:r>
              <w:rPr>
                <w:b/>
                <w:sz w:val="20"/>
              </w:rPr>
              <w:t>Area (ha)</w:t>
            </w:r>
          </w:p>
        </w:tc>
        <w:tc>
          <w:tcPr>
            <w:tcW w:w="2520" w:type="dxa"/>
            <w:shd w:val="clear" w:color="auto" w:fill="D99594"/>
          </w:tcPr>
          <w:p w:rsidR="006A6D92" w:rsidRPr="00C57DE8" w:rsidRDefault="006A6D92" w:rsidP="00B13F9C">
            <w:pPr>
              <w:autoSpaceDE w:val="0"/>
              <w:autoSpaceDN w:val="0"/>
              <w:adjustRightInd w:val="0"/>
              <w:rPr>
                <w:b/>
                <w:sz w:val="20"/>
              </w:rPr>
            </w:pPr>
            <w:r w:rsidRPr="00C57DE8">
              <w:rPr>
                <w:b/>
                <w:sz w:val="20"/>
              </w:rPr>
              <w:t>Date of planting-Harvest</w:t>
            </w:r>
          </w:p>
        </w:tc>
        <w:tc>
          <w:tcPr>
            <w:tcW w:w="3060" w:type="dxa"/>
            <w:shd w:val="clear" w:color="auto" w:fill="D99594"/>
          </w:tcPr>
          <w:p w:rsidR="006A6D92" w:rsidRPr="00C57DE8" w:rsidRDefault="006A6D92" w:rsidP="00B13F9C">
            <w:pPr>
              <w:autoSpaceDE w:val="0"/>
              <w:autoSpaceDN w:val="0"/>
              <w:adjustRightInd w:val="0"/>
              <w:rPr>
                <w:b/>
                <w:sz w:val="20"/>
              </w:rPr>
            </w:pPr>
            <w:r w:rsidRPr="00C57DE8">
              <w:rPr>
                <w:b/>
                <w:sz w:val="20"/>
              </w:rPr>
              <w:t>Total length of growth period</w:t>
            </w:r>
          </w:p>
        </w:tc>
      </w:tr>
      <w:tr w:rsidR="006A6D92" w:rsidRPr="00C57DE8" w:rsidTr="00E116AE">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1</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Tomato</w:t>
            </w:r>
          </w:p>
        </w:tc>
        <w:tc>
          <w:tcPr>
            <w:tcW w:w="1634" w:type="dxa"/>
          </w:tcPr>
          <w:p w:rsidR="006A6D92" w:rsidRPr="00C57DE8" w:rsidRDefault="00E50AFF" w:rsidP="00B13F9C">
            <w:pPr>
              <w:autoSpaceDE w:val="0"/>
              <w:autoSpaceDN w:val="0"/>
              <w:adjustRightInd w:val="0"/>
              <w:rPr>
                <w:sz w:val="20"/>
              </w:rPr>
            </w:pPr>
            <w:r>
              <w:rPr>
                <w:sz w:val="20"/>
              </w:rPr>
              <w:t>10</w:t>
            </w:r>
          </w:p>
        </w:tc>
        <w:tc>
          <w:tcPr>
            <w:tcW w:w="2520" w:type="dxa"/>
            <w:shd w:val="clear" w:color="auto" w:fill="auto"/>
          </w:tcPr>
          <w:p w:rsidR="006A6D92" w:rsidRPr="00C57DE8" w:rsidRDefault="006A6D92" w:rsidP="00BF3E76">
            <w:pPr>
              <w:autoSpaceDE w:val="0"/>
              <w:autoSpaceDN w:val="0"/>
              <w:adjustRightInd w:val="0"/>
              <w:rPr>
                <w:sz w:val="20"/>
              </w:rPr>
            </w:pPr>
            <w:r w:rsidRPr="00C57DE8">
              <w:rPr>
                <w:sz w:val="20"/>
              </w:rPr>
              <w:t>2</w:t>
            </w:r>
            <w:r w:rsidR="00BF3E76">
              <w:rPr>
                <w:sz w:val="20"/>
              </w:rPr>
              <w:t>0</w:t>
            </w:r>
            <w:r w:rsidRPr="00C57DE8">
              <w:rPr>
                <w:sz w:val="20"/>
              </w:rPr>
              <w:t xml:space="preserve"> February – </w:t>
            </w:r>
            <w:r w:rsidR="00FF2823">
              <w:rPr>
                <w:sz w:val="20"/>
              </w:rPr>
              <w:t>1</w:t>
            </w:r>
            <w:r w:rsidR="00BF3E76">
              <w:rPr>
                <w:sz w:val="20"/>
              </w:rPr>
              <w:t>0</w:t>
            </w:r>
            <w:r w:rsidRPr="00C57DE8">
              <w:rPr>
                <w:sz w:val="20"/>
              </w:rPr>
              <w:t xml:space="preserve"> July</w:t>
            </w:r>
          </w:p>
        </w:tc>
        <w:tc>
          <w:tcPr>
            <w:tcW w:w="3060" w:type="dxa"/>
            <w:shd w:val="clear" w:color="auto" w:fill="auto"/>
          </w:tcPr>
          <w:p w:rsidR="006A6D92" w:rsidRPr="00C57DE8" w:rsidRDefault="006A6D92" w:rsidP="00FF2823">
            <w:pPr>
              <w:autoSpaceDE w:val="0"/>
              <w:autoSpaceDN w:val="0"/>
              <w:adjustRightInd w:val="0"/>
              <w:rPr>
                <w:sz w:val="20"/>
              </w:rPr>
            </w:pPr>
            <w:r w:rsidRPr="00C57DE8">
              <w:rPr>
                <w:sz w:val="20"/>
              </w:rPr>
              <w:t>1</w:t>
            </w:r>
            <w:r w:rsidR="00FF2823">
              <w:rPr>
                <w:sz w:val="20"/>
              </w:rPr>
              <w:t>4</w:t>
            </w:r>
            <w:r w:rsidRPr="00C57DE8">
              <w:rPr>
                <w:sz w:val="20"/>
              </w:rPr>
              <w:t>0 days</w:t>
            </w:r>
          </w:p>
        </w:tc>
      </w:tr>
      <w:tr w:rsidR="006A6D92" w:rsidRPr="00C57DE8" w:rsidTr="00E116AE">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2</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Onion</w:t>
            </w:r>
          </w:p>
        </w:tc>
        <w:tc>
          <w:tcPr>
            <w:tcW w:w="1634" w:type="dxa"/>
          </w:tcPr>
          <w:p w:rsidR="006A6D92" w:rsidRPr="00C57DE8" w:rsidRDefault="00E50AFF" w:rsidP="00B13F9C">
            <w:pPr>
              <w:autoSpaceDE w:val="0"/>
              <w:autoSpaceDN w:val="0"/>
              <w:adjustRightInd w:val="0"/>
              <w:rPr>
                <w:sz w:val="20"/>
              </w:rPr>
            </w:pPr>
            <w:r>
              <w:rPr>
                <w:sz w:val="20"/>
              </w:rPr>
              <w:t>10</w:t>
            </w:r>
          </w:p>
        </w:tc>
        <w:tc>
          <w:tcPr>
            <w:tcW w:w="2520" w:type="dxa"/>
            <w:shd w:val="clear" w:color="auto" w:fill="auto"/>
          </w:tcPr>
          <w:p w:rsidR="006A6D92" w:rsidRPr="00C57DE8" w:rsidRDefault="008062D5" w:rsidP="005E79BA">
            <w:pPr>
              <w:autoSpaceDE w:val="0"/>
              <w:autoSpaceDN w:val="0"/>
              <w:adjustRightInd w:val="0"/>
              <w:rPr>
                <w:sz w:val="20"/>
              </w:rPr>
            </w:pPr>
            <w:r>
              <w:rPr>
                <w:sz w:val="20"/>
              </w:rPr>
              <w:t>2</w:t>
            </w:r>
            <w:r w:rsidR="005E79BA">
              <w:rPr>
                <w:sz w:val="20"/>
              </w:rPr>
              <w:t>5</w:t>
            </w:r>
            <w:r w:rsidR="006A6D92" w:rsidRPr="00C57DE8">
              <w:rPr>
                <w:sz w:val="20"/>
              </w:rPr>
              <w:t xml:space="preserve"> </w:t>
            </w:r>
            <w:r>
              <w:rPr>
                <w:sz w:val="20"/>
              </w:rPr>
              <w:t>February</w:t>
            </w:r>
            <w:r w:rsidR="006A6D92" w:rsidRPr="00C57DE8">
              <w:rPr>
                <w:sz w:val="20"/>
              </w:rPr>
              <w:t xml:space="preserve"> – </w:t>
            </w:r>
            <w:r w:rsidR="005E79BA">
              <w:rPr>
                <w:sz w:val="20"/>
              </w:rPr>
              <w:t xml:space="preserve">05 </w:t>
            </w:r>
            <w:r>
              <w:rPr>
                <w:sz w:val="20"/>
              </w:rPr>
              <w:t>Ju</w:t>
            </w:r>
            <w:r w:rsidR="005E79BA">
              <w:rPr>
                <w:sz w:val="20"/>
              </w:rPr>
              <w:t>ly</w:t>
            </w:r>
          </w:p>
        </w:tc>
        <w:tc>
          <w:tcPr>
            <w:tcW w:w="3060" w:type="dxa"/>
            <w:shd w:val="clear" w:color="auto" w:fill="auto"/>
          </w:tcPr>
          <w:p w:rsidR="006A6D92" w:rsidRPr="00C57DE8" w:rsidRDefault="006A6D92" w:rsidP="00B13F9C">
            <w:pPr>
              <w:autoSpaceDE w:val="0"/>
              <w:autoSpaceDN w:val="0"/>
              <w:adjustRightInd w:val="0"/>
              <w:rPr>
                <w:sz w:val="20"/>
              </w:rPr>
            </w:pPr>
            <w:r w:rsidRPr="00C57DE8">
              <w:rPr>
                <w:sz w:val="20"/>
              </w:rPr>
              <w:t>130 days</w:t>
            </w:r>
          </w:p>
        </w:tc>
      </w:tr>
      <w:tr w:rsidR="006A6D92" w:rsidRPr="00C57DE8" w:rsidTr="00E116AE">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3</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Potato</w:t>
            </w:r>
          </w:p>
        </w:tc>
        <w:tc>
          <w:tcPr>
            <w:tcW w:w="1634" w:type="dxa"/>
          </w:tcPr>
          <w:p w:rsidR="006A6D92" w:rsidRPr="00C57DE8" w:rsidRDefault="00E50AFF" w:rsidP="00B13F9C">
            <w:pPr>
              <w:autoSpaceDE w:val="0"/>
              <w:autoSpaceDN w:val="0"/>
              <w:adjustRightInd w:val="0"/>
              <w:rPr>
                <w:sz w:val="20"/>
              </w:rPr>
            </w:pPr>
            <w:r>
              <w:rPr>
                <w:sz w:val="20"/>
              </w:rPr>
              <w:t>25</w:t>
            </w:r>
          </w:p>
        </w:tc>
        <w:tc>
          <w:tcPr>
            <w:tcW w:w="2520" w:type="dxa"/>
            <w:shd w:val="clear" w:color="auto" w:fill="auto"/>
          </w:tcPr>
          <w:p w:rsidR="006A6D92" w:rsidRPr="00C57DE8" w:rsidRDefault="006A6D92" w:rsidP="008062D5">
            <w:pPr>
              <w:autoSpaceDE w:val="0"/>
              <w:autoSpaceDN w:val="0"/>
              <w:adjustRightInd w:val="0"/>
              <w:rPr>
                <w:sz w:val="20"/>
              </w:rPr>
            </w:pPr>
            <w:r w:rsidRPr="00C57DE8">
              <w:rPr>
                <w:sz w:val="20"/>
              </w:rPr>
              <w:t>1</w:t>
            </w:r>
            <w:r w:rsidR="008062D5">
              <w:rPr>
                <w:sz w:val="20"/>
              </w:rPr>
              <w:t xml:space="preserve">5 </w:t>
            </w:r>
            <w:r w:rsidRPr="00C57DE8">
              <w:rPr>
                <w:sz w:val="20"/>
              </w:rPr>
              <w:t>March – 2</w:t>
            </w:r>
            <w:r w:rsidR="008062D5">
              <w:rPr>
                <w:sz w:val="20"/>
              </w:rPr>
              <w:t xml:space="preserve">5 </w:t>
            </w:r>
            <w:r w:rsidRPr="00C57DE8">
              <w:rPr>
                <w:sz w:val="20"/>
              </w:rPr>
              <w:t>July</w:t>
            </w:r>
          </w:p>
        </w:tc>
        <w:tc>
          <w:tcPr>
            <w:tcW w:w="3060" w:type="dxa"/>
            <w:shd w:val="clear" w:color="auto" w:fill="auto"/>
          </w:tcPr>
          <w:p w:rsidR="006A6D92" w:rsidRPr="00C57DE8" w:rsidRDefault="006A6D92" w:rsidP="00B13F9C">
            <w:pPr>
              <w:autoSpaceDE w:val="0"/>
              <w:autoSpaceDN w:val="0"/>
              <w:adjustRightInd w:val="0"/>
              <w:rPr>
                <w:sz w:val="20"/>
              </w:rPr>
            </w:pPr>
            <w:r w:rsidRPr="00C57DE8">
              <w:rPr>
                <w:sz w:val="20"/>
              </w:rPr>
              <w:t>130 days</w:t>
            </w:r>
          </w:p>
        </w:tc>
      </w:tr>
      <w:tr w:rsidR="006A6D92" w:rsidRPr="00C57DE8" w:rsidTr="00E116AE">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4</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Cabbage</w:t>
            </w:r>
          </w:p>
        </w:tc>
        <w:tc>
          <w:tcPr>
            <w:tcW w:w="1634" w:type="dxa"/>
          </w:tcPr>
          <w:p w:rsidR="006A6D92" w:rsidRPr="00C57DE8" w:rsidRDefault="00E50AFF" w:rsidP="00B13F9C">
            <w:pPr>
              <w:autoSpaceDE w:val="0"/>
              <w:autoSpaceDN w:val="0"/>
              <w:adjustRightInd w:val="0"/>
              <w:rPr>
                <w:sz w:val="20"/>
              </w:rPr>
            </w:pPr>
            <w:r>
              <w:rPr>
                <w:sz w:val="20"/>
              </w:rPr>
              <w:t>40</w:t>
            </w:r>
          </w:p>
        </w:tc>
        <w:tc>
          <w:tcPr>
            <w:tcW w:w="2520" w:type="dxa"/>
            <w:shd w:val="clear" w:color="auto" w:fill="auto"/>
          </w:tcPr>
          <w:p w:rsidR="006A6D92" w:rsidRPr="00C57DE8" w:rsidRDefault="008062D5" w:rsidP="008062D5">
            <w:pPr>
              <w:autoSpaceDE w:val="0"/>
              <w:autoSpaceDN w:val="0"/>
              <w:adjustRightInd w:val="0"/>
              <w:rPr>
                <w:sz w:val="20"/>
              </w:rPr>
            </w:pPr>
            <w:r>
              <w:rPr>
                <w:sz w:val="20"/>
              </w:rPr>
              <w:t>2</w:t>
            </w:r>
            <w:r w:rsidR="006A6D92" w:rsidRPr="00C57DE8">
              <w:rPr>
                <w:sz w:val="20"/>
              </w:rPr>
              <w:t>0 March –</w:t>
            </w:r>
            <w:r>
              <w:rPr>
                <w:sz w:val="20"/>
              </w:rPr>
              <w:t>20</w:t>
            </w:r>
            <w:r w:rsidR="006A6D92" w:rsidRPr="00C57DE8">
              <w:rPr>
                <w:sz w:val="20"/>
              </w:rPr>
              <w:t xml:space="preserve"> July</w:t>
            </w:r>
          </w:p>
        </w:tc>
        <w:tc>
          <w:tcPr>
            <w:tcW w:w="3060" w:type="dxa"/>
            <w:shd w:val="clear" w:color="auto" w:fill="auto"/>
          </w:tcPr>
          <w:p w:rsidR="006A6D92" w:rsidRPr="00C57DE8" w:rsidRDefault="006A6D92" w:rsidP="00B13F9C">
            <w:pPr>
              <w:autoSpaceDE w:val="0"/>
              <w:autoSpaceDN w:val="0"/>
              <w:adjustRightInd w:val="0"/>
              <w:rPr>
                <w:sz w:val="20"/>
              </w:rPr>
            </w:pPr>
            <w:r w:rsidRPr="00C57DE8">
              <w:rPr>
                <w:sz w:val="20"/>
              </w:rPr>
              <w:t>120 days</w:t>
            </w:r>
          </w:p>
        </w:tc>
      </w:tr>
      <w:tr w:rsidR="006A6D92" w:rsidRPr="00C57DE8" w:rsidTr="00E116AE">
        <w:tc>
          <w:tcPr>
            <w:tcW w:w="712" w:type="dxa"/>
            <w:shd w:val="clear" w:color="auto" w:fill="auto"/>
          </w:tcPr>
          <w:p w:rsidR="006A6D92" w:rsidRPr="00C57DE8" w:rsidRDefault="006A6D92" w:rsidP="00B501E6">
            <w:pPr>
              <w:autoSpaceDE w:val="0"/>
              <w:autoSpaceDN w:val="0"/>
              <w:adjustRightInd w:val="0"/>
              <w:jc w:val="center"/>
              <w:rPr>
                <w:sz w:val="20"/>
              </w:rPr>
            </w:pPr>
            <w:r w:rsidRPr="00C57DE8">
              <w:rPr>
                <w:sz w:val="20"/>
              </w:rPr>
              <w:t>5</w:t>
            </w:r>
          </w:p>
        </w:tc>
        <w:tc>
          <w:tcPr>
            <w:tcW w:w="1164" w:type="dxa"/>
            <w:shd w:val="clear" w:color="auto" w:fill="auto"/>
          </w:tcPr>
          <w:p w:rsidR="006A6D92" w:rsidRPr="00C57DE8" w:rsidRDefault="006A6D92" w:rsidP="00B13F9C">
            <w:pPr>
              <w:autoSpaceDE w:val="0"/>
              <w:autoSpaceDN w:val="0"/>
              <w:adjustRightInd w:val="0"/>
              <w:rPr>
                <w:sz w:val="20"/>
              </w:rPr>
            </w:pPr>
            <w:r w:rsidRPr="00C57DE8">
              <w:rPr>
                <w:sz w:val="20"/>
              </w:rPr>
              <w:t>Pepper</w:t>
            </w:r>
          </w:p>
        </w:tc>
        <w:tc>
          <w:tcPr>
            <w:tcW w:w="1634" w:type="dxa"/>
          </w:tcPr>
          <w:p w:rsidR="006A6D92" w:rsidRPr="00C57DE8" w:rsidRDefault="00E50AFF" w:rsidP="00B13F9C">
            <w:pPr>
              <w:autoSpaceDE w:val="0"/>
              <w:autoSpaceDN w:val="0"/>
              <w:adjustRightInd w:val="0"/>
              <w:rPr>
                <w:sz w:val="20"/>
              </w:rPr>
            </w:pPr>
            <w:r>
              <w:rPr>
                <w:sz w:val="20"/>
              </w:rPr>
              <w:t>15</w:t>
            </w:r>
          </w:p>
        </w:tc>
        <w:tc>
          <w:tcPr>
            <w:tcW w:w="2520" w:type="dxa"/>
            <w:shd w:val="clear" w:color="auto" w:fill="auto"/>
          </w:tcPr>
          <w:p w:rsidR="006A6D92" w:rsidRPr="00C57DE8" w:rsidRDefault="006A6D92" w:rsidP="008062D5">
            <w:pPr>
              <w:autoSpaceDE w:val="0"/>
              <w:autoSpaceDN w:val="0"/>
              <w:adjustRightInd w:val="0"/>
              <w:rPr>
                <w:sz w:val="20"/>
              </w:rPr>
            </w:pPr>
            <w:r w:rsidRPr="00C57DE8">
              <w:rPr>
                <w:sz w:val="20"/>
              </w:rPr>
              <w:t>1</w:t>
            </w:r>
            <w:r w:rsidR="008062D5">
              <w:rPr>
                <w:sz w:val="20"/>
              </w:rPr>
              <w:t>5</w:t>
            </w:r>
            <w:r w:rsidRPr="00C57DE8">
              <w:rPr>
                <w:sz w:val="20"/>
              </w:rPr>
              <w:t xml:space="preserve"> June – </w:t>
            </w:r>
            <w:r w:rsidR="008062D5">
              <w:rPr>
                <w:sz w:val="20"/>
              </w:rPr>
              <w:t>15</w:t>
            </w:r>
            <w:r w:rsidRPr="00C57DE8">
              <w:rPr>
                <w:sz w:val="20"/>
              </w:rPr>
              <w:t xml:space="preserve"> October</w:t>
            </w:r>
          </w:p>
        </w:tc>
        <w:tc>
          <w:tcPr>
            <w:tcW w:w="3060" w:type="dxa"/>
            <w:shd w:val="clear" w:color="auto" w:fill="auto"/>
          </w:tcPr>
          <w:p w:rsidR="006A6D92" w:rsidRPr="00C57DE8" w:rsidRDefault="006A6D92" w:rsidP="00B13F9C">
            <w:pPr>
              <w:autoSpaceDE w:val="0"/>
              <w:autoSpaceDN w:val="0"/>
              <w:adjustRightInd w:val="0"/>
              <w:rPr>
                <w:sz w:val="20"/>
              </w:rPr>
            </w:pPr>
            <w:r w:rsidRPr="00C57DE8">
              <w:rPr>
                <w:sz w:val="20"/>
              </w:rPr>
              <w:t>120 days</w:t>
            </w:r>
          </w:p>
        </w:tc>
      </w:tr>
    </w:tbl>
    <w:p w:rsidR="00A67847" w:rsidRDefault="00A67847" w:rsidP="00E116AE">
      <w:pPr>
        <w:autoSpaceDE w:val="0"/>
        <w:autoSpaceDN w:val="0"/>
        <w:adjustRightInd w:val="0"/>
        <w:spacing w:line="120" w:lineRule="auto"/>
      </w:pPr>
    </w:p>
    <w:p w:rsidR="00070896" w:rsidRDefault="00F9544C" w:rsidP="00D14CAE">
      <w:pPr>
        <w:autoSpaceDE w:val="0"/>
        <w:autoSpaceDN w:val="0"/>
        <w:adjustRightInd w:val="0"/>
      </w:pPr>
      <w:r w:rsidRPr="00C57DE8">
        <w:lastRenderedPageBreak/>
        <w:t>Crop Water Requirement of individual crops</w:t>
      </w:r>
      <w:r>
        <w:t xml:space="preserve"> in </w:t>
      </w:r>
      <w:proofErr w:type="spellStart"/>
      <w:r>
        <w:t>Arata</w:t>
      </w:r>
      <w:proofErr w:type="spellEnd"/>
      <w:r>
        <w:t xml:space="preserve"> Chufa Scheme computed on decadal base</w:t>
      </w:r>
      <w:r w:rsidRPr="00C57DE8">
        <w:t xml:space="preserve"> is indicated under </w:t>
      </w:r>
      <w:r w:rsidRPr="00C52896">
        <w:t>Appendix XII</w:t>
      </w:r>
      <w:r w:rsidRPr="00C57DE8">
        <w:t xml:space="preserve"> </w:t>
      </w:r>
      <w:r>
        <w:t>and s</w:t>
      </w:r>
      <w:r w:rsidRPr="00C57DE8">
        <w:t xml:space="preserve">ummary of </w:t>
      </w:r>
      <w:r>
        <w:t xml:space="preserve">the </w:t>
      </w:r>
      <w:r w:rsidRPr="00C57DE8">
        <w:t>CWR</w:t>
      </w:r>
      <w:r>
        <w:t xml:space="preserve"> (in mm)</w:t>
      </w:r>
      <w:r w:rsidRPr="00C57DE8">
        <w:t xml:space="preserve"> </w:t>
      </w:r>
      <w:r>
        <w:t xml:space="preserve">in each month </w:t>
      </w:r>
      <w:r w:rsidR="00461CB3">
        <w:t xml:space="preserve">for </w:t>
      </w:r>
      <w:r w:rsidRPr="00C57DE8">
        <w:t>all crops</w:t>
      </w:r>
      <w:r>
        <w:t xml:space="preserve"> computed by CROPWAT-8</w:t>
      </w:r>
      <w:r w:rsidRPr="00C57DE8">
        <w:t xml:space="preserve"> is as tabulated below</w:t>
      </w:r>
      <w:r>
        <w:t xml:space="preserve"> for the dry and wet seasons</w:t>
      </w:r>
      <w:r w:rsidR="00002D42" w:rsidRPr="00C57DE8">
        <w:t>:</w:t>
      </w:r>
    </w:p>
    <w:p w:rsidR="00F024A5" w:rsidRDefault="00F024A5" w:rsidP="00D14CAE">
      <w:pPr>
        <w:autoSpaceDE w:val="0"/>
        <w:autoSpaceDN w:val="0"/>
        <w:adjustRightInd w:val="0"/>
      </w:pPr>
    </w:p>
    <w:p w:rsidR="00002D42" w:rsidRPr="003E4FB2" w:rsidRDefault="00E116AE" w:rsidP="00E116AE">
      <w:pPr>
        <w:pStyle w:val="Caption"/>
      </w:pPr>
      <w:bookmarkStart w:id="93" w:name="_Toc531616183"/>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6</w:t>
      </w:r>
      <w:r w:rsidR="002828E0">
        <w:rPr>
          <w:noProof/>
        </w:rPr>
        <w:fldChar w:fldCharType="end"/>
      </w:r>
      <w:r w:rsidRPr="00F804EE">
        <w:t xml:space="preserve">: Scheme Irrigation </w:t>
      </w:r>
      <w:r w:rsidR="00B501E6" w:rsidRPr="00F804EE">
        <w:t xml:space="preserve">water requirements </w:t>
      </w:r>
      <w:r w:rsidRPr="00F804EE">
        <w:t xml:space="preserve">for </w:t>
      </w:r>
      <w:proofErr w:type="spellStart"/>
      <w:r w:rsidRPr="00F804EE">
        <w:t>Arata</w:t>
      </w:r>
      <w:proofErr w:type="spellEnd"/>
      <w:r w:rsidRPr="00F804EE">
        <w:t xml:space="preserve"> Chufa</w:t>
      </w:r>
      <w:bookmarkEnd w:id="93"/>
    </w:p>
    <w:tbl>
      <w:tblPr>
        <w:tblW w:w="5000" w:type="pct"/>
        <w:tblLook w:val="04A0" w:firstRow="1" w:lastRow="0" w:firstColumn="1" w:lastColumn="0" w:noHBand="0" w:noVBand="1"/>
      </w:tblPr>
      <w:tblGrid>
        <w:gridCol w:w="2802"/>
        <w:gridCol w:w="585"/>
        <w:gridCol w:w="585"/>
        <w:gridCol w:w="585"/>
        <w:gridCol w:w="585"/>
        <w:gridCol w:w="585"/>
        <w:gridCol w:w="586"/>
        <w:gridCol w:w="586"/>
        <w:gridCol w:w="586"/>
        <w:gridCol w:w="586"/>
        <w:gridCol w:w="586"/>
        <w:gridCol w:w="586"/>
        <w:gridCol w:w="576"/>
      </w:tblGrid>
      <w:tr w:rsidR="00B501E6" w:rsidRPr="00B501E6" w:rsidTr="00B501E6">
        <w:trPr>
          <w:trHeight w:val="20"/>
        </w:trPr>
        <w:tc>
          <w:tcPr>
            <w:tcW w:w="949" w:type="pct"/>
            <w:tcBorders>
              <w:top w:val="single" w:sz="8" w:space="0" w:color="auto"/>
              <w:left w:val="single" w:sz="8" w:space="0" w:color="auto"/>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left"/>
              <w:rPr>
                <w:rFonts w:eastAsia="Times New Roman"/>
                <w:b/>
                <w:bCs/>
                <w:color w:val="000000"/>
                <w:sz w:val="20"/>
                <w:szCs w:val="20"/>
              </w:rPr>
            </w:pPr>
            <w:r w:rsidRPr="00B501E6">
              <w:rPr>
                <w:rFonts w:eastAsia="Times New Roman"/>
                <w:b/>
                <w:bCs/>
                <w:color w:val="000000"/>
                <w:sz w:val="20"/>
                <w:szCs w:val="20"/>
              </w:rPr>
              <w:t>Particular</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Jan</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Feb</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Mar</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Apr</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May</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Jun</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Jul</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Aug</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Sep</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Oct</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Nov</w:t>
            </w:r>
          </w:p>
        </w:tc>
        <w:tc>
          <w:tcPr>
            <w:tcW w:w="338" w:type="pct"/>
            <w:tcBorders>
              <w:top w:val="single" w:sz="8" w:space="0" w:color="auto"/>
              <w:left w:val="nil"/>
              <w:bottom w:val="single" w:sz="8" w:space="0" w:color="auto"/>
              <w:right w:val="single" w:sz="8" w:space="0" w:color="auto"/>
            </w:tcBorders>
            <w:shd w:val="clear" w:color="000000" w:fill="D99594"/>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Dec</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1. Tomato</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121.9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26.4</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36.5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83.5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121.6</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2. Onion</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22.6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91.9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111.1</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3. Potato</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85.3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42.7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116.4</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122.8</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4. Cabbage</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112.5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75.5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38.6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81.7</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5. Pepper</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47.1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101.5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110.7</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6. Tomato wet</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41.8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45.5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106.7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61.3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7. Onion wet</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29.8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36.2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93.3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54.2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8. Potato wet</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102.9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75.7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9. Pepper wet</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25.5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10. Cabbage wet</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6.1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87.5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64.5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b/>
                <w:bCs/>
                <w:color w:val="000000"/>
                <w:sz w:val="20"/>
                <w:szCs w:val="20"/>
              </w:rPr>
            </w:pPr>
            <w:r w:rsidRPr="00B501E6">
              <w:rPr>
                <w:rFonts w:eastAsia="Times New Roman"/>
                <w:b/>
                <w:bCs/>
                <w:color w:val="000000"/>
                <w:sz w:val="20"/>
                <w:szCs w:val="20"/>
              </w:rPr>
              <w:t>NIR</w:t>
            </w:r>
            <w:r w:rsidRPr="00B501E6">
              <w:rPr>
                <w:rFonts w:eastAsia="Times New Roman"/>
                <w:color w:val="000000"/>
                <w:sz w:val="20"/>
                <w:szCs w:val="20"/>
              </w:rPr>
              <w:t xml:space="preserve"> in mm/day</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3.6</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in mm/month</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102.2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25.3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19.2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80.7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56.7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35.7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83.3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112.7</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in l/s/ha</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0.42</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Irrigated area (% of total area)</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85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100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b/>
                <w:bCs/>
                <w:color w:val="000000"/>
                <w:sz w:val="20"/>
                <w:szCs w:val="20"/>
              </w:rPr>
            </w:pPr>
            <w:r w:rsidRPr="00B501E6">
              <w:rPr>
                <w:rFonts w:eastAsia="Times New Roman"/>
                <w:b/>
                <w:bCs/>
                <w:color w:val="000000"/>
                <w:sz w:val="20"/>
                <w:szCs w:val="20"/>
              </w:rPr>
              <w:t>IR for actual area (l/s/ha)</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0.04</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0.04</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0.42</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b/>
                <w:bCs/>
                <w:color w:val="000000"/>
                <w:sz w:val="20"/>
                <w:szCs w:val="20"/>
              </w:rPr>
            </w:pPr>
            <w:r w:rsidRPr="00B501E6">
              <w:rPr>
                <w:rFonts w:eastAsia="Times New Roman"/>
                <w:b/>
                <w:bCs/>
                <w:color w:val="000000"/>
                <w:sz w:val="20"/>
                <w:szCs w:val="20"/>
              </w:rPr>
              <w:t>Scheme efficiency</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0.48</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b/>
                <w:bCs/>
                <w:color w:val="000000"/>
                <w:sz w:val="20"/>
                <w:szCs w:val="20"/>
              </w:rPr>
            </w:pPr>
            <w:r w:rsidRPr="00B501E6">
              <w:rPr>
                <w:rFonts w:eastAsia="Times New Roman"/>
                <w:b/>
                <w:bCs/>
                <w:color w:val="000000"/>
                <w:sz w:val="20"/>
                <w:szCs w:val="20"/>
              </w:rPr>
              <w:t>GIR in l/s/h</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left"/>
              <w:rPr>
                <w:rFonts w:ascii="Century" w:eastAsia="Times New Roman" w:hAnsi="Century" w:cs="Times New Roman"/>
                <w:color w:val="000000"/>
                <w:sz w:val="20"/>
                <w:szCs w:val="20"/>
              </w:rPr>
            </w:pPr>
            <w:r w:rsidRPr="00B501E6">
              <w:rPr>
                <w:rFonts w:ascii="Century" w:eastAsia="Times New Roman" w:hAnsi="Century" w:cs="Times New Roman"/>
                <w:color w:val="000000"/>
                <w:sz w:val="20"/>
                <w:szCs w:val="20"/>
              </w:rPr>
              <w:t> </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24 hour per day</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0.79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0.19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0.73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0.67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0.88</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10 hour per day</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1.9</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0.65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0.35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1.75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0.05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0.65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b/>
                <w:bCs/>
                <w:color w:val="000000"/>
                <w:sz w:val="20"/>
                <w:szCs w:val="20"/>
              </w:rPr>
            </w:pPr>
            <w:r w:rsidRPr="00B501E6">
              <w:rPr>
                <w:rFonts w:eastAsia="Times New Roman"/>
                <w:b/>
                <w:bCs/>
                <w:color w:val="000000"/>
                <w:sz w:val="20"/>
                <w:szCs w:val="20"/>
              </w:rPr>
              <w:t>2.1</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GIR for 100ha for 10 hour/day</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190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65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175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65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160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210</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Monthly flow (l/s)</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240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228</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216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240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291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320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577</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2481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1590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400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305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265</w:t>
            </w:r>
          </w:p>
        </w:tc>
      </w:tr>
      <w:tr w:rsidR="00B501E6" w:rsidRPr="00B501E6" w:rsidTr="00B501E6">
        <w:trPr>
          <w:trHeight w:val="20"/>
        </w:trPr>
        <w:tc>
          <w:tcPr>
            <w:tcW w:w="949" w:type="pct"/>
            <w:tcBorders>
              <w:top w:val="nil"/>
              <w:left w:val="single" w:sz="8" w:space="0" w:color="auto"/>
              <w:bottom w:val="single" w:sz="8" w:space="0" w:color="auto"/>
              <w:right w:val="single" w:sz="8" w:space="0" w:color="auto"/>
            </w:tcBorders>
            <w:shd w:val="clear" w:color="auto" w:fill="auto"/>
            <w:noWrap/>
            <w:vAlign w:val="center"/>
            <w:hideMark/>
          </w:tcPr>
          <w:p w:rsidR="00B501E6" w:rsidRPr="00B501E6" w:rsidRDefault="00B501E6" w:rsidP="00A84908">
            <w:pPr>
              <w:ind w:right="-82"/>
              <w:jc w:val="left"/>
              <w:rPr>
                <w:rFonts w:eastAsia="Times New Roman"/>
                <w:color w:val="000000"/>
                <w:sz w:val="20"/>
                <w:szCs w:val="20"/>
              </w:rPr>
            </w:pPr>
            <w:r w:rsidRPr="00B501E6">
              <w:rPr>
                <w:rFonts w:eastAsia="Times New Roman"/>
                <w:color w:val="000000"/>
                <w:sz w:val="20"/>
                <w:szCs w:val="20"/>
              </w:rPr>
              <w:t>Balance (l/s)</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163</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181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195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116</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210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572</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2461</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1570</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335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145</w:t>
            </w:r>
          </w:p>
        </w:tc>
        <w:tc>
          <w:tcPr>
            <w:tcW w:w="338" w:type="pct"/>
            <w:tcBorders>
              <w:top w:val="nil"/>
              <w:left w:val="nil"/>
              <w:bottom w:val="single" w:sz="8" w:space="0" w:color="auto"/>
              <w:right w:val="single" w:sz="8" w:space="0" w:color="auto"/>
            </w:tcBorders>
            <w:shd w:val="clear" w:color="auto" w:fill="auto"/>
            <w:noWrap/>
            <w:vAlign w:val="center"/>
            <w:hideMark/>
          </w:tcPr>
          <w:p w:rsidR="00B501E6" w:rsidRPr="00B501E6" w:rsidRDefault="00B501E6" w:rsidP="00B501E6">
            <w:pPr>
              <w:ind w:left="-90" w:right="-82"/>
              <w:jc w:val="center"/>
              <w:rPr>
                <w:rFonts w:eastAsia="Times New Roman"/>
                <w:color w:val="000000"/>
                <w:sz w:val="20"/>
                <w:szCs w:val="20"/>
              </w:rPr>
            </w:pPr>
            <w:r w:rsidRPr="00B501E6">
              <w:rPr>
                <w:rFonts w:eastAsia="Times New Roman"/>
                <w:color w:val="000000"/>
                <w:sz w:val="20"/>
                <w:szCs w:val="20"/>
              </w:rPr>
              <w:t>55</w:t>
            </w:r>
          </w:p>
        </w:tc>
      </w:tr>
    </w:tbl>
    <w:p w:rsidR="00B501E6" w:rsidRDefault="00B501E6" w:rsidP="00D14CAE">
      <w:pPr>
        <w:autoSpaceDE w:val="0"/>
        <w:autoSpaceDN w:val="0"/>
        <w:adjustRightInd w:val="0"/>
      </w:pPr>
    </w:p>
    <w:p w:rsidR="00CA6729" w:rsidRDefault="00403857" w:rsidP="00B501E6">
      <w:pPr>
        <w:tabs>
          <w:tab w:val="left" w:pos="1068"/>
        </w:tabs>
      </w:pPr>
      <w:r w:rsidRPr="006D65E7">
        <w:t>For the 20</w:t>
      </w:r>
      <w:r w:rsidR="009B192F" w:rsidRPr="006D65E7">
        <w:t>16/17 GC</w:t>
      </w:r>
      <w:r w:rsidRPr="006D65E7">
        <w:t xml:space="preserve"> cropping plan</w:t>
      </w:r>
      <w:r w:rsidR="00A46775" w:rsidRPr="006D65E7">
        <w:t>,</w:t>
      </w:r>
      <w:r w:rsidRPr="006D65E7">
        <w:t xml:space="preserve"> based on </w:t>
      </w:r>
      <w:r w:rsidR="00C500CA" w:rsidRPr="006D65E7">
        <w:t xml:space="preserve">the </w:t>
      </w:r>
      <w:r w:rsidR="0023343B" w:rsidRPr="006D65E7">
        <w:t xml:space="preserve">updated </w:t>
      </w:r>
      <w:r w:rsidR="00C500CA" w:rsidRPr="006D65E7">
        <w:t>flow data</w:t>
      </w:r>
      <w:r w:rsidR="0023343B" w:rsidRPr="006D65E7">
        <w:t xml:space="preserve"> of Chufa River</w:t>
      </w:r>
      <w:r w:rsidR="00BA457B" w:rsidRPr="006D65E7">
        <w:t xml:space="preserve"> </w:t>
      </w:r>
      <w:r w:rsidR="00A46775" w:rsidRPr="006D65E7">
        <w:t>(</w:t>
      </w:r>
      <w:r w:rsidR="00BA457B" w:rsidRPr="006D65E7">
        <w:t>T</w:t>
      </w:r>
      <w:r w:rsidR="00C500CA" w:rsidRPr="006D65E7">
        <w:t>able</w:t>
      </w:r>
      <w:r w:rsidR="00BA457B" w:rsidRPr="006D65E7">
        <w:t xml:space="preserve"> 7-</w:t>
      </w:r>
      <w:r w:rsidR="0064566A" w:rsidRPr="006D65E7">
        <w:t>3</w:t>
      </w:r>
      <w:r w:rsidR="00A46775" w:rsidRPr="006D65E7">
        <w:t>)</w:t>
      </w:r>
      <w:r w:rsidR="00002D42" w:rsidRPr="006D65E7">
        <w:t xml:space="preserve"> and scheme irrigation requirement </w:t>
      </w:r>
      <w:r w:rsidR="00A46775" w:rsidRPr="006D65E7">
        <w:t>(</w:t>
      </w:r>
      <w:r w:rsidR="00002D42" w:rsidRPr="006D65E7">
        <w:t>Table 7-</w:t>
      </w:r>
      <w:r w:rsidR="0064566A" w:rsidRPr="006D65E7">
        <w:t>6</w:t>
      </w:r>
      <w:r w:rsidR="00A46775" w:rsidRPr="006D65E7">
        <w:t>)</w:t>
      </w:r>
      <w:r w:rsidR="0064566A" w:rsidRPr="006D65E7">
        <w:t>,</w:t>
      </w:r>
      <w:r w:rsidR="00BA457B" w:rsidRPr="006D65E7">
        <w:t xml:space="preserve"> </w:t>
      </w:r>
      <w:r w:rsidR="0064566A" w:rsidRPr="006D65E7">
        <w:t>i</w:t>
      </w:r>
      <w:r w:rsidR="00C500CA" w:rsidRPr="006D65E7">
        <w:t>t is possible to plan on 100ha</w:t>
      </w:r>
      <w:r w:rsidR="00BA457B" w:rsidRPr="006D65E7">
        <w:t xml:space="preserve"> irrigation </w:t>
      </w:r>
      <w:r w:rsidR="00C500CA" w:rsidRPr="006D65E7">
        <w:t xml:space="preserve">development. </w:t>
      </w:r>
      <w:r w:rsidR="00CA6729" w:rsidRPr="006D65E7">
        <w:t>Thus water distribution plan is prepared based on updated CWR and Schedule of</w:t>
      </w:r>
      <w:r w:rsidR="00CA6729" w:rsidRPr="00C57DE8">
        <w:t xml:space="preserve"> the project.</w:t>
      </w:r>
    </w:p>
    <w:p w:rsidR="00E116AE" w:rsidRDefault="00E116AE" w:rsidP="00B42EAF">
      <w:pPr>
        <w:autoSpaceDE w:val="0"/>
        <w:autoSpaceDN w:val="0"/>
        <w:adjustRightInd w:val="0"/>
      </w:pPr>
    </w:p>
    <w:p w:rsidR="00292B50" w:rsidRDefault="00E116AE" w:rsidP="00E116AE">
      <w:pPr>
        <w:pStyle w:val="Caption"/>
      </w:pPr>
      <w:bookmarkStart w:id="94" w:name="_Toc531616184"/>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w:instrText>
      </w:r>
      <w:r w:rsidR="002828E0">
        <w:instrText xml:space="preserve">\s 1 </w:instrText>
      </w:r>
      <w:r w:rsidR="002828E0">
        <w:fldChar w:fldCharType="separate"/>
      </w:r>
      <w:r w:rsidR="00EF7EB1">
        <w:rPr>
          <w:noProof/>
        </w:rPr>
        <w:t>7</w:t>
      </w:r>
      <w:r w:rsidR="002828E0">
        <w:rPr>
          <w:noProof/>
        </w:rPr>
        <w:fldChar w:fldCharType="end"/>
      </w:r>
      <w:r>
        <w:t xml:space="preserve">: </w:t>
      </w:r>
      <w:r w:rsidRPr="005B1589">
        <w:t>Maximum water budget to each block (for 2016/17 cropping plan)</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440"/>
        <w:gridCol w:w="1260"/>
        <w:gridCol w:w="1530"/>
        <w:gridCol w:w="2880"/>
      </w:tblGrid>
      <w:tr w:rsidR="00292B50" w:rsidRPr="00E116AE" w:rsidTr="00BE6F6E">
        <w:tc>
          <w:tcPr>
            <w:tcW w:w="1098" w:type="dxa"/>
            <w:shd w:val="clear" w:color="auto" w:fill="E5B8B7"/>
          </w:tcPr>
          <w:p w:rsidR="00292B50" w:rsidRPr="00E116AE" w:rsidRDefault="00292B50" w:rsidP="005473D0">
            <w:pPr>
              <w:widowControl w:val="0"/>
              <w:rPr>
                <w:b/>
                <w:sz w:val="20"/>
                <w:szCs w:val="20"/>
              </w:rPr>
            </w:pPr>
            <w:r w:rsidRPr="00E116AE">
              <w:rPr>
                <w:b/>
                <w:sz w:val="20"/>
                <w:szCs w:val="20"/>
              </w:rPr>
              <w:t>Canal</w:t>
            </w:r>
          </w:p>
        </w:tc>
        <w:tc>
          <w:tcPr>
            <w:tcW w:w="1440" w:type="dxa"/>
            <w:shd w:val="clear" w:color="auto" w:fill="E5B8B7"/>
          </w:tcPr>
          <w:p w:rsidR="00292B50" w:rsidRPr="00E116AE" w:rsidRDefault="00292B50" w:rsidP="005473D0">
            <w:pPr>
              <w:widowControl w:val="0"/>
              <w:rPr>
                <w:b/>
                <w:sz w:val="20"/>
                <w:szCs w:val="20"/>
              </w:rPr>
            </w:pPr>
            <w:r w:rsidRPr="00E116AE">
              <w:rPr>
                <w:b/>
                <w:sz w:val="20"/>
                <w:szCs w:val="20"/>
              </w:rPr>
              <w:t>Block</w:t>
            </w:r>
          </w:p>
        </w:tc>
        <w:tc>
          <w:tcPr>
            <w:tcW w:w="1260" w:type="dxa"/>
            <w:shd w:val="clear" w:color="auto" w:fill="E5B8B7"/>
          </w:tcPr>
          <w:p w:rsidR="00292B50" w:rsidRPr="00E116AE" w:rsidRDefault="00292B50" w:rsidP="005473D0">
            <w:pPr>
              <w:widowControl w:val="0"/>
              <w:rPr>
                <w:b/>
                <w:sz w:val="20"/>
                <w:szCs w:val="20"/>
              </w:rPr>
            </w:pPr>
            <w:r w:rsidRPr="00E116AE">
              <w:rPr>
                <w:b/>
                <w:sz w:val="20"/>
                <w:szCs w:val="20"/>
              </w:rPr>
              <w:t>Area (ha)</w:t>
            </w:r>
          </w:p>
        </w:tc>
        <w:tc>
          <w:tcPr>
            <w:tcW w:w="1530" w:type="dxa"/>
            <w:shd w:val="clear" w:color="auto" w:fill="E5B8B7"/>
          </w:tcPr>
          <w:p w:rsidR="00292B50" w:rsidRPr="00E116AE" w:rsidRDefault="00292B50" w:rsidP="005473D0">
            <w:pPr>
              <w:widowControl w:val="0"/>
              <w:rPr>
                <w:b/>
                <w:sz w:val="20"/>
                <w:szCs w:val="20"/>
              </w:rPr>
            </w:pPr>
            <w:r w:rsidRPr="00E116AE">
              <w:rPr>
                <w:b/>
                <w:sz w:val="20"/>
                <w:szCs w:val="20"/>
              </w:rPr>
              <w:t>Flow (l/s)</w:t>
            </w:r>
          </w:p>
        </w:tc>
        <w:tc>
          <w:tcPr>
            <w:tcW w:w="2880" w:type="dxa"/>
            <w:shd w:val="clear" w:color="auto" w:fill="E5B8B7"/>
          </w:tcPr>
          <w:p w:rsidR="00292B50" w:rsidRPr="00E116AE" w:rsidRDefault="00292B50" w:rsidP="005473D0">
            <w:pPr>
              <w:widowControl w:val="0"/>
              <w:rPr>
                <w:b/>
                <w:sz w:val="20"/>
                <w:szCs w:val="20"/>
              </w:rPr>
            </w:pPr>
            <w:r w:rsidRPr="00E116AE">
              <w:rPr>
                <w:b/>
                <w:sz w:val="20"/>
                <w:szCs w:val="20"/>
              </w:rPr>
              <w:t>Remark</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MC</w:t>
            </w:r>
          </w:p>
        </w:tc>
        <w:tc>
          <w:tcPr>
            <w:tcW w:w="1440" w:type="dxa"/>
            <w:shd w:val="clear" w:color="auto" w:fill="auto"/>
          </w:tcPr>
          <w:p w:rsidR="00292B50" w:rsidRPr="00E116AE" w:rsidRDefault="00292B50" w:rsidP="005473D0">
            <w:pPr>
              <w:widowControl w:val="0"/>
              <w:rPr>
                <w:sz w:val="20"/>
                <w:szCs w:val="20"/>
              </w:rPr>
            </w:pPr>
            <w:r w:rsidRPr="00E116AE">
              <w:rPr>
                <w:sz w:val="20"/>
                <w:szCs w:val="20"/>
              </w:rPr>
              <w:t>All</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100</w:t>
            </w:r>
          </w:p>
        </w:tc>
        <w:tc>
          <w:tcPr>
            <w:tcW w:w="1530" w:type="dxa"/>
            <w:shd w:val="clear" w:color="auto" w:fill="auto"/>
          </w:tcPr>
          <w:p w:rsidR="00292B50" w:rsidRPr="00E116AE" w:rsidRDefault="00292B50" w:rsidP="005473D0">
            <w:pPr>
              <w:widowControl w:val="0"/>
              <w:rPr>
                <w:sz w:val="20"/>
                <w:szCs w:val="20"/>
              </w:rPr>
            </w:pPr>
            <w:r w:rsidRPr="00E116AE">
              <w:rPr>
                <w:sz w:val="20"/>
                <w:szCs w:val="20"/>
              </w:rPr>
              <w:t>88</w:t>
            </w:r>
          </w:p>
        </w:tc>
        <w:tc>
          <w:tcPr>
            <w:tcW w:w="2880" w:type="dxa"/>
            <w:shd w:val="clear" w:color="auto" w:fill="auto"/>
          </w:tcPr>
          <w:p w:rsidR="00292B50" w:rsidRPr="00E116AE" w:rsidRDefault="00292B50" w:rsidP="005473D0">
            <w:pPr>
              <w:widowControl w:val="0"/>
              <w:rPr>
                <w:sz w:val="20"/>
                <w:szCs w:val="20"/>
              </w:rPr>
            </w:pPr>
            <w:r w:rsidRPr="00E116AE">
              <w:rPr>
                <w:sz w:val="20"/>
                <w:szCs w:val="20"/>
              </w:rPr>
              <w:t>Intake</w:t>
            </w:r>
            <w:r w:rsidR="00FF2823" w:rsidRPr="00E116AE">
              <w:rPr>
                <w:sz w:val="20"/>
                <w:szCs w:val="20"/>
              </w:rPr>
              <w:t xml:space="preserve"> discharge</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MC-1</w:t>
            </w:r>
          </w:p>
        </w:tc>
        <w:tc>
          <w:tcPr>
            <w:tcW w:w="1440" w:type="dxa"/>
            <w:shd w:val="clear" w:color="auto" w:fill="auto"/>
          </w:tcPr>
          <w:p w:rsidR="00292B50" w:rsidRPr="00E116AE" w:rsidRDefault="00292B50" w:rsidP="005473D0">
            <w:pPr>
              <w:widowControl w:val="0"/>
              <w:rPr>
                <w:sz w:val="20"/>
                <w:szCs w:val="20"/>
              </w:rPr>
            </w:pPr>
            <w:r w:rsidRPr="00E116AE">
              <w:rPr>
                <w:sz w:val="20"/>
                <w:szCs w:val="20"/>
              </w:rPr>
              <w:t>3,6,7,8,9,10</w:t>
            </w:r>
          </w:p>
        </w:tc>
        <w:tc>
          <w:tcPr>
            <w:tcW w:w="1260" w:type="dxa"/>
            <w:shd w:val="clear" w:color="auto" w:fill="auto"/>
          </w:tcPr>
          <w:p w:rsidR="00292B50" w:rsidRPr="00E116AE" w:rsidRDefault="00292B50" w:rsidP="005473D0">
            <w:pPr>
              <w:widowControl w:val="0"/>
              <w:rPr>
                <w:sz w:val="20"/>
                <w:szCs w:val="20"/>
              </w:rPr>
            </w:pPr>
            <w:r w:rsidRPr="00E116AE">
              <w:rPr>
                <w:sz w:val="20"/>
                <w:szCs w:val="20"/>
              </w:rPr>
              <w:t>60</w:t>
            </w:r>
          </w:p>
        </w:tc>
        <w:tc>
          <w:tcPr>
            <w:tcW w:w="1530" w:type="dxa"/>
            <w:shd w:val="clear" w:color="auto" w:fill="auto"/>
          </w:tcPr>
          <w:p w:rsidR="00292B50" w:rsidRPr="00E116AE" w:rsidRDefault="00292B50" w:rsidP="00292B50">
            <w:pPr>
              <w:widowControl w:val="0"/>
              <w:rPr>
                <w:sz w:val="20"/>
                <w:szCs w:val="20"/>
              </w:rPr>
            </w:pPr>
            <w:r w:rsidRPr="00E116AE">
              <w:rPr>
                <w:sz w:val="20"/>
                <w:szCs w:val="20"/>
              </w:rPr>
              <w:t>118</w:t>
            </w:r>
          </w:p>
        </w:tc>
        <w:tc>
          <w:tcPr>
            <w:tcW w:w="2880" w:type="dxa"/>
            <w:shd w:val="clear" w:color="auto" w:fill="auto"/>
          </w:tcPr>
          <w:p w:rsidR="00292B50" w:rsidRPr="00E116AE" w:rsidRDefault="00292B50" w:rsidP="005473D0">
            <w:pPr>
              <w:widowControl w:val="0"/>
              <w:rPr>
                <w:sz w:val="20"/>
                <w:szCs w:val="20"/>
              </w:rPr>
            </w:pPr>
            <w:r w:rsidRPr="00E116AE">
              <w:rPr>
                <w:sz w:val="20"/>
                <w:szCs w:val="20"/>
              </w:rPr>
              <w:t>Pond outlet</w:t>
            </w:r>
            <w:r w:rsidR="00F76FF9" w:rsidRPr="00E116AE">
              <w:rPr>
                <w:sz w:val="20"/>
                <w:szCs w:val="20"/>
              </w:rPr>
              <w:t xml:space="preserve"> discharge</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MC-2</w:t>
            </w:r>
          </w:p>
        </w:tc>
        <w:tc>
          <w:tcPr>
            <w:tcW w:w="1440" w:type="dxa"/>
            <w:shd w:val="clear" w:color="auto" w:fill="auto"/>
          </w:tcPr>
          <w:p w:rsidR="00292B50" w:rsidRPr="00E116AE" w:rsidRDefault="00292B50" w:rsidP="005473D0">
            <w:pPr>
              <w:widowControl w:val="0"/>
              <w:rPr>
                <w:sz w:val="20"/>
                <w:szCs w:val="20"/>
              </w:rPr>
            </w:pPr>
            <w:r w:rsidRPr="00E116AE">
              <w:rPr>
                <w:sz w:val="20"/>
                <w:szCs w:val="20"/>
              </w:rPr>
              <w:t>1,2,4,5</w:t>
            </w:r>
          </w:p>
        </w:tc>
        <w:tc>
          <w:tcPr>
            <w:tcW w:w="1260" w:type="dxa"/>
            <w:shd w:val="clear" w:color="auto" w:fill="auto"/>
          </w:tcPr>
          <w:p w:rsidR="00292B50" w:rsidRPr="00E116AE" w:rsidRDefault="00292B50" w:rsidP="005473D0">
            <w:pPr>
              <w:widowControl w:val="0"/>
              <w:rPr>
                <w:sz w:val="20"/>
                <w:szCs w:val="20"/>
              </w:rPr>
            </w:pPr>
            <w:r w:rsidRPr="00E116AE">
              <w:rPr>
                <w:sz w:val="20"/>
                <w:szCs w:val="20"/>
              </w:rPr>
              <w:t>40</w:t>
            </w:r>
          </w:p>
        </w:tc>
        <w:tc>
          <w:tcPr>
            <w:tcW w:w="1530" w:type="dxa"/>
            <w:shd w:val="clear" w:color="auto" w:fill="auto"/>
          </w:tcPr>
          <w:p w:rsidR="00292B50" w:rsidRPr="00E116AE" w:rsidRDefault="00292B50" w:rsidP="005473D0">
            <w:pPr>
              <w:widowControl w:val="0"/>
              <w:rPr>
                <w:sz w:val="20"/>
                <w:szCs w:val="20"/>
              </w:rPr>
            </w:pPr>
            <w:r w:rsidRPr="00E116AE">
              <w:rPr>
                <w:sz w:val="20"/>
                <w:szCs w:val="20"/>
              </w:rPr>
              <w:t>84</w:t>
            </w:r>
          </w:p>
        </w:tc>
        <w:tc>
          <w:tcPr>
            <w:tcW w:w="2880" w:type="dxa"/>
            <w:shd w:val="clear" w:color="auto" w:fill="auto"/>
          </w:tcPr>
          <w:p w:rsidR="00292B50" w:rsidRPr="00E116AE" w:rsidRDefault="00292B50" w:rsidP="005473D0">
            <w:pPr>
              <w:widowControl w:val="0"/>
              <w:rPr>
                <w:sz w:val="20"/>
                <w:szCs w:val="20"/>
              </w:rPr>
            </w:pPr>
            <w:r w:rsidRPr="00E116AE">
              <w:rPr>
                <w:sz w:val="20"/>
                <w:szCs w:val="20"/>
              </w:rPr>
              <w:t>Direct</w:t>
            </w:r>
            <w:r w:rsidR="00FF2823" w:rsidRPr="00E116AE">
              <w:rPr>
                <w:sz w:val="20"/>
                <w:szCs w:val="20"/>
              </w:rPr>
              <w:t xml:space="preserve"> flow from weir intake</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SC-1</w:t>
            </w:r>
          </w:p>
        </w:tc>
        <w:tc>
          <w:tcPr>
            <w:tcW w:w="1440" w:type="dxa"/>
            <w:shd w:val="clear" w:color="auto" w:fill="auto"/>
          </w:tcPr>
          <w:p w:rsidR="00292B50" w:rsidRPr="00E116AE" w:rsidRDefault="00292B50" w:rsidP="005473D0">
            <w:pPr>
              <w:widowControl w:val="0"/>
              <w:rPr>
                <w:sz w:val="20"/>
                <w:szCs w:val="20"/>
              </w:rPr>
            </w:pPr>
            <w:r w:rsidRPr="00E116AE">
              <w:rPr>
                <w:sz w:val="20"/>
                <w:szCs w:val="20"/>
              </w:rPr>
              <w:t>1</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292B5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SC-2</w:t>
            </w:r>
          </w:p>
        </w:tc>
        <w:tc>
          <w:tcPr>
            <w:tcW w:w="1440" w:type="dxa"/>
            <w:shd w:val="clear" w:color="auto" w:fill="auto"/>
          </w:tcPr>
          <w:p w:rsidR="00292B50" w:rsidRPr="00E116AE" w:rsidRDefault="00292B50" w:rsidP="005473D0">
            <w:pPr>
              <w:widowControl w:val="0"/>
              <w:rPr>
                <w:sz w:val="20"/>
                <w:szCs w:val="20"/>
              </w:rPr>
            </w:pPr>
            <w:r w:rsidRPr="00E116AE">
              <w:rPr>
                <w:sz w:val="20"/>
                <w:szCs w:val="20"/>
              </w:rPr>
              <w:t>2,4</w:t>
            </w:r>
          </w:p>
        </w:tc>
        <w:tc>
          <w:tcPr>
            <w:tcW w:w="1260" w:type="dxa"/>
            <w:shd w:val="clear" w:color="auto" w:fill="auto"/>
          </w:tcPr>
          <w:p w:rsidR="00292B50" w:rsidRPr="00E116AE" w:rsidRDefault="00292B50" w:rsidP="005473D0">
            <w:pPr>
              <w:widowControl w:val="0"/>
              <w:rPr>
                <w:sz w:val="20"/>
                <w:szCs w:val="20"/>
              </w:rPr>
            </w:pPr>
            <w:r w:rsidRPr="00E116AE">
              <w:rPr>
                <w:sz w:val="20"/>
                <w:szCs w:val="20"/>
              </w:rPr>
              <w:t>20</w:t>
            </w:r>
          </w:p>
        </w:tc>
        <w:tc>
          <w:tcPr>
            <w:tcW w:w="1530" w:type="dxa"/>
            <w:shd w:val="clear" w:color="auto" w:fill="auto"/>
          </w:tcPr>
          <w:p w:rsidR="00292B50" w:rsidRPr="00E116AE" w:rsidRDefault="00292B50" w:rsidP="00292B50">
            <w:pPr>
              <w:widowControl w:val="0"/>
              <w:rPr>
                <w:sz w:val="20"/>
                <w:szCs w:val="20"/>
              </w:rPr>
            </w:pPr>
            <w:r w:rsidRPr="00E116AE">
              <w:rPr>
                <w:sz w:val="20"/>
                <w:szCs w:val="20"/>
              </w:rPr>
              <w:t>42</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SC-3</w:t>
            </w:r>
          </w:p>
        </w:tc>
        <w:tc>
          <w:tcPr>
            <w:tcW w:w="1440" w:type="dxa"/>
            <w:shd w:val="clear" w:color="auto" w:fill="auto"/>
          </w:tcPr>
          <w:p w:rsidR="00292B50" w:rsidRPr="00E116AE" w:rsidRDefault="00292B50" w:rsidP="005473D0">
            <w:pPr>
              <w:widowControl w:val="0"/>
              <w:rPr>
                <w:sz w:val="20"/>
                <w:szCs w:val="20"/>
              </w:rPr>
            </w:pPr>
            <w:r w:rsidRPr="00E116AE">
              <w:rPr>
                <w:sz w:val="20"/>
                <w:szCs w:val="20"/>
              </w:rPr>
              <w:t>5</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5473D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SC-4</w:t>
            </w:r>
          </w:p>
        </w:tc>
        <w:tc>
          <w:tcPr>
            <w:tcW w:w="1440" w:type="dxa"/>
            <w:shd w:val="clear" w:color="auto" w:fill="auto"/>
          </w:tcPr>
          <w:p w:rsidR="00292B50" w:rsidRPr="00E116AE" w:rsidRDefault="00292B50" w:rsidP="005473D0">
            <w:pPr>
              <w:widowControl w:val="0"/>
              <w:rPr>
                <w:sz w:val="20"/>
                <w:szCs w:val="20"/>
              </w:rPr>
            </w:pPr>
            <w:r w:rsidRPr="00E116AE">
              <w:rPr>
                <w:sz w:val="20"/>
                <w:szCs w:val="20"/>
              </w:rPr>
              <w:t>3</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5473D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SC-5</w:t>
            </w:r>
          </w:p>
        </w:tc>
        <w:tc>
          <w:tcPr>
            <w:tcW w:w="1440" w:type="dxa"/>
            <w:shd w:val="clear" w:color="auto" w:fill="auto"/>
          </w:tcPr>
          <w:p w:rsidR="00292B50" w:rsidRPr="00E116AE" w:rsidRDefault="00292B50" w:rsidP="005473D0">
            <w:pPr>
              <w:widowControl w:val="0"/>
              <w:rPr>
                <w:sz w:val="20"/>
                <w:szCs w:val="20"/>
              </w:rPr>
            </w:pPr>
            <w:r w:rsidRPr="00E116AE">
              <w:rPr>
                <w:sz w:val="20"/>
                <w:szCs w:val="20"/>
              </w:rPr>
              <w:t>7,10</w:t>
            </w:r>
          </w:p>
        </w:tc>
        <w:tc>
          <w:tcPr>
            <w:tcW w:w="1260" w:type="dxa"/>
            <w:shd w:val="clear" w:color="auto" w:fill="auto"/>
          </w:tcPr>
          <w:p w:rsidR="00292B50" w:rsidRPr="00E116AE" w:rsidRDefault="00292B50" w:rsidP="005473D0">
            <w:pPr>
              <w:widowControl w:val="0"/>
              <w:rPr>
                <w:sz w:val="20"/>
                <w:szCs w:val="20"/>
              </w:rPr>
            </w:pPr>
            <w:r w:rsidRPr="00E116AE">
              <w:rPr>
                <w:sz w:val="20"/>
                <w:szCs w:val="20"/>
              </w:rPr>
              <w:t>20</w:t>
            </w:r>
          </w:p>
        </w:tc>
        <w:tc>
          <w:tcPr>
            <w:tcW w:w="1530" w:type="dxa"/>
            <w:shd w:val="clear" w:color="auto" w:fill="auto"/>
          </w:tcPr>
          <w:p w:rsidR="00292B50" w:rsidRPr="00E116AE" w:rsidRDefault="00292B50" w:rsidP="005473D0">
            <w:pPr>
              <w:widowControl w:val="0"/>
              <w:rPr>
                <w:sz w:val="20"/>
                <w:szCs w:val="20"/>
              </w:rPr>
            </w:pPr>
            <w:r w:rsidRPr="00E116AE">
              <w:rPr>
                <w:sz w:val="20"/>
                <w:szCs w:val="20"/>
              </w:rPr>
              <w:t>42</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SC-6</w:t>
            </w:r>
          </w:p>
        </w:tc>
        <w:tc>
          <w:tcPr>
            <w:tcW w:w="1440" w:type="dxa"/>
            <w:shd w:val="clear" w:color="auto" w:fill="auto"/>
          </w:tcPr>
          <w:p w:rsidR="00292B50" w:rsidRPr="00E116AE" w:rsidRDefault="00292B50" w:rsidP="005473D0">
            <w:pPr>
              <w:widowControl w:val="0"/>
              <w:rPr>
                <w:sz w:val="20"/>
                <w:szCs w:val="20"/>
              </w:rPr>
            </w:pPr>
            <w:r w:rsidRPr="00E116AE">
              <w:rPr>
                <w:sz w:val="20"/>
                <w:szCs w:val="20"/>
              </w:rPr>
              <w:t>6</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5473D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SC-7</w:t>
            </w:r>
          </w:p>
        </w:tc>
        <w:tc>
          <w:tcPr>
            <w:tcW w:w="1440" w:type="dxa"/>
            <w:shd w:val="clear" w:color="auto" w:fill="auto"/>
          </w:tcPr>
          <w:p w:rsidR="00292B50" w:rsidRPr="00E116AE" w:rsidRDefault="00292B50" w:rsidP="005473D0">
            <w:pPr>
              <w:widowControl w:val="0"/>
              <w:rPr>
                <w:sz w:val="20"/>
                <w:szCs w:val="20"/>
              </w:rPr>
            </w:pPr>
            <w:r w:rsidRPr="00E116AE">
              <w:rPr>
                <w:sz w:val="20"/>
                <w:szCs w:val="20"/>
              </w:rPr>
              <w:t>9</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5473D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r w:rsidR="00292B50" w:rsidRPr="00E116AE" w:rsidTr="00E116AE">
        <w:tc>
          <w:tcPr>
            <w:tcW w:w="1098" w:type="dxa"/>
            <w:shd w:val="clear" w:color="auto" w:fill="auto"/>
          </w:tcPr>
          <w:p w:rsidR="00292B50" w:rsidRPr="00E116AE" w:rsidRDefault="00292B50" w:rsidP="005473D0">
            <w:pPr>
              <w:widowControl w:val="0"/>
              <w:rPr>
                <w:sz w:val="20"/>
                <w:szCs w:val="20"/>
              </w:rPr>
            </w:pPr>
            <w:r w:rsidRPr="00E116AE">
              <w:rPr>
                <w:sz w:val="20"/>
                <w:szCs w:val="20"/>
              </w:rPr>
              <w:t>SC-8</w:t>
            </w:r>
          </w:p>
        </w:tc>
        <w:tc>
          <w:tcPr>
            <w:tcW w:w="1440" w:type="dxa"/>
            <w:shd w:val="clear" w:color="auto" w:fill="auto"/>
          </w:tcPr>
          <w:p w:rsidR="00292B50" w:rsidRPr="00E116AE" w:rsidRDefault="00292B50" w:rsidP="005473D0">
            <w:pPr>
              <w:widowControl w:val="0"/>
              <w:rPr>
                <w:sz w:val="20"/>
                <w:szCs w:val="20"/>
              </w:rPr>
            </w:pPr>
            <w:r w:rsidRPr="00E116AE">
              <w:rPr>
                <w:sz w:val="20"/>
                <w:szCs w:val="20"/>
              </w:rPr>
              <w:t>8</w:t>
            </w:r>
          </w:p>
        </w:tc>
        <w:tc>
          <w:tcPr>
            <w:tcW w:w="1260" w:type="dxa"/>
            <w:shd w:val="clear" w:color="auto" w:fill="auto"/>
          </w:tcPr>
          <w:p w:rsidR="00292B50" w:rsidRPr="00E116AE" w:rsidRDefault="00292B50" w:rsidP="005473D0">
            <w:pPr>
              <w:widowControl w:val="0"/>
              <w:rPr>
                <w:sz w:val="20"/>
                <w:szCs w:val="20"/>
              </w:rPr>
            </w:pPr>
            <w:r w:rsidRPr="00E116AE">
              <w:rPr>
                <w:sz w:val="20"/>
                <w:szCs w:val="20"/>
              </w:rPr>
              <w:t>10</w:t>
            </w:r>
          </w:p>
        </w:tc>
        <w:tc>
          <w:tcPr>
            <w:tcW w:w="1530" w:type="dxa"/>
            <w:shd w:val="clear" w:color="auto" w:fill="auto"/>
          </w:tcPr>
          <w:p w:rsidR="00292B50" w:rsidRPr="00E116AE" w:rsidRDefault="00292B50" w:rsidP="005473D0">
            <w:pPr>
              <w:widowControl w:val="0"/>
              <w:rPr>
                <w:sz w:val="20"/>
                <w:szCs w:val="20"/>
              </w:rPr>
            </w:pPr>
            <w:r w:rsidRPr="00E116AE">
              <w:rPr>
                <w:sz w:val="20"/>
                <w:szCs w:val="20"/>
              </w:rPr>
              <w:t>21</w:t>
            </w:r>
          </w:p>
        </w:tc>
        <w:tc>
          <w:tcPr>
            <w:tcW w:w="2880" w:type="dxa"/>
            <w:shd w:val="clear" w:color="auto" w:fill="auto"/>
          </w:tcPr>
          <w:p w:rsidR="00292B50" w:rsidRPr="00E116AE" w:rsidRDefault="00292B50" w:rsidP="005473D0">
            <w:pPr>
              <w:widowControl w:val="0"/>
              <w:rPr>
                <w:sz w:val="20"/>
                <w:szCs w:val="20"/>
              </w:rPr>
            </w:pPr>
            <w:r w:rsidRPr="00E116AE">
              <w:rPr>
                <w:sz w:val="20"/>
                <w:szCs w:val="20"/>
              </w:rPr>
              <w:t>Rotated in TC as per II</w:t>
            </w:r>
          </w:p>
        </w:tc>
      </w:tr>
    </w:tbl>
    <w:p w:rsidR="00D14CAE" w:rsidRPr="00C4306A" w:rsidRDefault="00292B50" w:rsidP="003A2156">
      <w:pPr>
        <w:pStyle w:val="Heading3"/>
      </w:pPr>
      <w:bookmarkStart w:id="95" w:name="_Toc531654944"/>
      <w:r>
        <w:lastRenderedPageBreak/>
        <w:t xml:space="preserve">Scheme </w:t>
      </w:r>
      <w:r w:rsidR="00D14CAE">
        <w:t>Irrigation Interval</w:t>
      </w:r>
      <w:bookmarkEnd w:id="95"/>
    </w:p>
    <w:p w:rsidR="001A0873" w:rsidRPr="00D012A7" w:rsidRDefault="001A0873" w:rsidP="001A0873">
      <w:pPr>
        <w:adjustRightInd w:val="0"/>
      </w:pPr>
      <w:r w:rsidRPr="003A2156">
        <w:t xml:space="preserve">Irrigation frequency is defined as the frequency of applying water to a particular crop at a certain </w:t>
      </w:r>
      <w:r w:rsidRPr="00D012A7">
        <w:t xml:space="preserve">stage of growth and is expressed in days. </w:t>
      </w:r>
      <w:r w:rsidR="005F61B6" w:rsidRPr="00D012A7">
        <w:t xml:space="preserve">It is given in Equation </w:t>
      </w:r>
      <w:r w:rsidR="009F4801" w:rsidRPr="00D012A7">
        <w:t>6</w:t>
      </w:r>
      <w:r w:rsidR="005F61B6" w:rsidRPr="00D012A7">
        <w:t>-</w:t>
      </w:r>
      <w:r w:rsidR="009F4801" w:rsidRPr="00D012A7">
        <w:t>4</w:t>
      </w:r>
      <w:r w:rsidR="005F61B6" w:rsidRPr="00D012A7">
        <w:t xml:space="preserve"> as</w:t>
      </w:r>
      <w:r w:rsidRPr="00D012A7">
        <w:t>:</w:t>
      </w:r>
    </w:p>
    <w:p w:rsidR="001A0873" w:rsidRPr="003A2156" w:rsidRDefault="001A0873" w:rsidP="001A0873">
      <w:pPr>
        <w:pStyle w:val="Caption"/>
        <w:ind w:left="720"/>
        <w:rPr>
          <w:rFonts w:eastAsia="MS Mincho"/>
          <w:b w:val="0"/>
          <w:bCs w:val="0"/>
          <w:sz w:val="22"/>
          <w:szCs w:val="24"/>
        </w:rPr>
      </w:pPr>
      <w:r w:rsidRPr="003A2156">
        <w:rPr>
          <w:rFonts w:eastAsia="MS Mincho"/>
          <w:b w:val="0"/>
          <w:bCs w:val="0"/>
          <w:sz w:val="22"/>
          <w:szCs w:val="24"/>
        </w:rPr>
        <w:t xml:space="preserve">II = </w:t>
      </w:r>
      <w:r w:rsidR="005F61B6" w:rsidRPr="003A2156">
        <w:rPr>
          <w:rFonts w:eastAsia="MS Mincho"/>
          <w:b w:val="0"/>
          <w:bCs w:val="0"/>
          <w:sz w:val="22"/>
          <w:szCs w:val="24"/>
        </w:rPr>
        <w:t>(</w:t>
      </w:r>
      <w:proofErr w:type="gramStart"/>
      <w:r w:rsidRPr="003A2156">
        <w:rPr>
          <w:rFonts w:eastAsia="MS Mincho"/>
          <w:b w:val="0"/>
          <w:bCs w:val="0"/>
          <w:sz w:val="22"/>
          <w:szCs w:val="24"/>
        </w:rPr>
        <w:t>Sa</w:t>
      </w:r>
      <w:proofErr w:type="gramEnd"/>
      <w:r w:rsidRPr="003A2156">
        <w:rPr>
          <w:rFonts w:eastAsia="MS Mincho"/>
          <w:b w:val="0"/>
          <w:bCs w:val="0"/>
          <w:sz w:val="22"/>
          <w:szCs w:val="24"/>
        </w:rPr>
        <w:t xml:space="preserve"> x P x RZD</w:t>
      </w:r>
      <w:r w:rsidR="005F61B6" w:rsidRPr="003A2156">
        <w:rPr>
          <w:rFonts w:eastAsia="MS Mincho"/>
          <w:b w:val="0"/>
          <w:bCs w:val="0"/>
          <w:sz w:val="22"/>
          <w:szCs w:val="24"/>
        </w:rPr>
        <w:t>)/</w:t>
      </w:r>
      <w:proofErr w:type="spellStart"/>
      <w:r w:rsidR="005F61B6" w:rsidRPr="003A2156">
        <w:rPr>
          <w:rFonts w:eastAsia="MS Mincho"/>
          <w:b w:val="0"/>
          <w:bCs w:val="0"/>
          <w:sz w:val="22"/>
          <w:szCs w:val="24"/>
        </w:rPr>
        <w:t>ETc</w:t>
      </w:r>
      <w:proofErr w:type="spellEnd"/>
      <w:r w:rsidRPr="003A2156">
        <w:rPr>
          <w:rFonts w:eastAsia="MS Mincho"/>
          <w:b w:val="0"/>
          <w:bCs w:val="0"/>
          <w:sz w:val="22"/>
          <w:szCs w:val="24"/>
        </w:rPr>
        <w:tab/>
      </w:r>
      <w:r w:rsidR="0064566A">
        <w:rPr>
          <w:rFonts w:eastAsia="MS Mincho"/>
          <w:b w:val="0"/>
          <w:bCs w:val="0"/>
          <w:sz w:val="22"/>
          <w:szCs w:val="24"/>
        </w:rPr>
        <w:tab/>
      </w:r>
      <w:r w:rsidRPr="003A2156">
        <w:rPr>
          <w:rFonts w:eastAsia="MS Mincho"/>
          <w:b w:val="0"/>
          <w:bCs w:val="0"/>
          <w:sz w:val="22"/>
          <w:szCs w:val="24"/>
        </w:rPr>
        <w:tab/>
      </w:r>
    </w:p>
    <w:p w:rsidR="001A0873" w:rsidRPr="003A2156" w:rsidRDefault="001A0873" w:rsidP="001A0873">
      <w:pPr>
        <w:adjustRightInd w:val="0"/>
      </w:pPr>
      <w:r w:rsidRPr="003A2156">
        <w:t>Where:</w:t>
      </w:r>
    </w:p>
    <w:p w:rsidR="001A0873" w:rsidRPr="003A2156" w:rsidRDefault="001A0873" w:rsidP="001A0873">
      <w:pPr>
        <w:adjustRightInd w:val="0"/>
      </w:pPr>
      <w:r w:rsidRPr="003A2156">
        <w:tab/>
        <w:t>II = Irrigation interval (days)</w:t>
      </w:r>
    </w:p>
    <w:p w:rsidR="001A0873" w:rsidRPr="003A2156" w:rsidRDefault="001A0873" w:rsidP="001A0873">
      <w:pPr>
        <w:adjustRightInd w:val="0"/>
      </w:pPr>
      <w:r w:rsidRPr="003A2156">
        <w:tab/>
      </w:r>
      <w:proofErr w:type="gramStart"/>
      <w:r w:rsidRPr="003A2156">
        <w:t>Sa</w:t>
      </w:r>
      <w:proofErr w:type="gramEnd"/>
      <w:r w:rsidRPr="003A2156">
        <w:t xml:space="preserve"> =</w:t>
      </w:r>
      <w:r w:rsidR="008E7969" w:rsidRPr="003A2156">
        <w:t xml:space="preserve"> Total available soil moisture </w:t>
      </w:r>
      <w:r w:rsidRPr="003A2156">
        <w:t>= FC – PWP</w:t>
      </w:r>
      <w:r w:rsidR="008E7969" w:rsidRPr="003A2156">
        <w:t xml:space="preserve"> </w:t>
      </w:r>
      <w:r w:rsidRPr="003A2156">
        <w:t>(mm/m)</w:t>
      </w:r>
    </w:p>
    <w:p w:rsidR="001A0873" w:rsidRPr="003A2156" w:rsidRDefault="001A0873" w:rsidP="001A0873">
      <w:pPr>
        <w:adjustRightInd w:val="0"/>
      </w:pPr>
      <w:r w:rsidRPr="003A2156">
        <w:tab/>
        <w:t>P = Allowable depletion (decimal)</w:t>
      </w:r>
      <w:r w:rsidRPr="003A2156">
        <w:tab/>
        <w:t>RZD = Effective root zone depth (m)</w:t>
      </w:r>
    </w:p>
    <w:p w:rsidR="001A0873" w:rsidRPr="003A2156" w:rsidRDefault="001A0873" w:rsidP="001A0873">
      <w:pPr>
        <w:adjustRightInd w:val="0"/>
      </w:pPr>
      <w:r w:rsidRPr="003A2156">
        <w:tab/>
      </w:r>
      <w:proofErr w:type="spellStart"/>
      <w:r w:rsidRPr="003A2156">
        <w:t>ETc</w:t>
      </w:r>
      <w:proofErr w:type="spellEnd"/>
      <w:r w:rsidRPr="003A2156">
        <w:t xml:space="preserve"> = Crop evapotranspiration or crop water requirement (CWR) (mm/day)</w:t>
      </w:r>
    </w:p>
    <w:p w:rsidR="00E62E07" w:rsidRPr="003A2156" w:rsidRDefault="00E62E07" w:rsidP="00E62E07">
      <w:pPr>
        <w:autoSpaceDE w:val="0"/>
        <w:autoSpaceDN w:val="0"/>
        <w:adjustRightInd w:val="0"/>
      </w:pPr>
    </w:p>
    <w:p w:rsidR="00E62E07" w:rsidRPr="003A2156" w:rsidRDefault="008E7969" w:rsidP="00E62E07">
      <w:pPr>
        <w:autoSpaceDE w:val="0"/>
        <w:autoSpaceDN w:val="0"/>
        <w:adjustRightInd w:val="0"/>
      </w:pPr>
      <w:r w:rsidRPr="003A2156">
        <w:t xml:space="preserve">The soil of </w:t>
      </w:r>
      <w:proofErr w:type="spellStart"/>
      <w:r w:rsidRPr="003A2156">
        <w:t>Arata</w:t>
      </w:r>
      <w:proofErr w:type="spellEnd"/>
      <w:r w:rsidRPr="003A2156">
        <w:t xml:space="preserve"> Chufa Scheme area is dominantly </w:t>
      </w:r>
      <w:r w:rsidR="00950A12" w:rsidRPr="003A2156">
        <w:t xml:space="preserve">cay </w:t>
      </w:r>
      <w:r w:rsidR="00950A12">
        <w:t>l</w:t>
      </w:r>
      <w:r w:rsidR="00943420" w:rsidRPr="003A2156">
        <w:t xml:space="preserve">oam and thus its total available soil </w:t>
      </w:r>
      <w:r w:rsidR="00943420" w:rsidRPr="00D012A7">
        <w:t xml:space="preserve">moisture </w:t>
      </w:r>
      <w:r w:rsidR="00E62E07" w:rsidRPr="00D012A7">
        <w:t xml:space="preserve">for such soil was adopted from Table </w:t>
      </w:r>
      <w:r w:rsidR="009F4801" w:rsidRPr="00D012A7">
        <w:t>6</w:t>
      </w:r>
      <w:r w:rsidR="00E62E07" w:rsidRPr="00D012A7">
        <w:t>-</w:t>
      </w:r>
      <w:r w:rsidR="009F4801" w:rsidRPr="00D012A7">
        <w:t>3</w:t>
      </w:r>
      <w:r w:rsidR="00E62E07" w:rsidRPr="00D012A7">
        <w:t xml:space="preserve">. </w:t>
      </w:r>
      <w:r w:rsidR="00950A12" w:rsidRPr="00D012A7">
        <w:t>The</w:t>
      </w:r>
      <w:r w:rsidR="00E62E07" w:rsidRPr="00D012A7">
        <w:t xml:space="preserve"> total available soil moisture</w:t>
      </w:r>
      <w:r w:rsidR="00950A12" w:rsidRPr="00D012A7">
        <w:t xml:space="preserve"> (</w:t>
      </w:r>
      <w:proofErr w:type="gramStart"/>
      <w:r w:rsidR="00950A12" w:rsidRPr="00D012A7">
        <w:t>Sa</w:t>
      </w:r>
      <w:proofErr w:type="gramEnd"/>
      <w:r w:rsidR="00950A12" w:rsidRPr="00D012A7">
        <w:t>)</w:t>
      </w:r>
      <w:r w:rsidR="00E62E07" w:rsidRPr="00D012A7">
        <w:t xml:space="preserve"> is</w:t>
      </w:r>
      <w:r w:rsidR="00E62E07" w:rsidRPr="003A2156">
        <w:t xml:space="preserve"> </w:t>
      </w:r>
      <w:r w:rsidR="00E62E07" w:rsidRPr="003A2156">
        <w:rPr>
          <w:b/>
        </w:rPr>
        <w:t>167mm/m</w:t>
      </w:r>
      <w:r w:rsidR="00E62E07" w:rsidRPr="003A2156">
        <w:t xml:space="preserve"> for clay loam soil.</w:t>
      </w:r>
    </w:p>
    <w:p w:rsidR="00D13386" w:rsidRDefault="00D13386" w:rsidP="00E62E07">
      <w:pPr>
        <w:autoSpaceDE w:val="0"/>
        <w:autoSpaceDN w:val="0"/>
        <w:adjustRightInd w:val="0"/>
        <w:rPr>
          <w:rFonts w:ascii="Times New Roman" w:hAnsi="Times New Roman"/>
          <w:sz w:val="24"/>
        </w:rPr>
      </w:pPr>
    </w:p>
    <w:p w:rsidR="00E62E07" w:rsidRDefault="00E62E07" w:rsidP="00D3120D">
      <w:r w:rsidRPr="00D3120D">
        <w:t xml:space="preserve">Accordingly the irrigation interval of individual crops during each development stage in </w:t>
      </w:r>
      <w:proofErr w:type="spellStart"/>
      <w:r w:rsidRPr="00D3120D">
        <w:t>Arata</w:t>
      </w:r>
      <w:proofErr w:type="spellEnd"/>
      <w:r w:rsidRPr="00D3120D">
        <w:t xml:space="preserve"> Chufa scheme for the 2016/17 cropping plan is indicated below.</w:t>
      </w:r>
    </w:p>
    <w:p w:rsidR="00D3120D" w:rsidRPr="00D3120D" w:rsidRDefault="00D3120D" w:rsidP="00DC6FAF">
      <w:pPr>
        <w:autoSpaceDE w:val="0"/>
        <w:autoSpaceDN w:val="0"/>
        <w:adjustRightInd w:val="0"/>
        <w:rPr>
          <w:sz w:val="24"/>
        </w:rPr>
      </w:pPr>
    </w:p>
    <w:p w:rsidR="00E62E07" w:rsidRPr="003E4FB2" w:rsidRDefault="00E116AE" w:rsidP="00E116AE">
      <w:pPr>
        <w:pStyle w:val="Caption"/>
      </w:pPr>
      <w:bookmarkStart w:id="96" w:name="_Toc531616185"/>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8</w:t>
      </w:r>
      <w:r w:rsidR="002828E0">
        <w:rPr>
          <w:noProof/>
        </w:rPr>
        <w:fldChar w:fldCharType="end"/>
      </w:r>
      <w:r w:rsidRPr="001D6907">
        <w:t xml:space="preserve">: Dry season irrigation intervals of crops in </w:t>
      </w:r>
      <w:proofErr w:type="spellStart"/>
      <w:r w:rsidRPr="001D6907">
        <w:t>Arata</w:t>
      </w:r>
      <w:proofErr w:type="spellEnd"/>
      <w:r w:rsidRPr="001D6907">
        <w:t xml:space="preserve"> Chufa Scheme (2016/2017 GC)</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939"/>
        <w:gridCol w:w="583"/>
        <w:gridCol w:w="1080"/>
        <w:gridCol w:w="1440"/>
        <w:gridCol w:w="900"/>
        <w:gridCol w:w="1890"/>
      </w:tblGrid>
      <w:tr w:rsidR="005A189A" w:rsidRPr="00B501E6" w:rsidTr="00E116AE">
        <w:trPr>
          <w:trHeight w:val="413"/>
          <w:tblHeader/>
        </w:trPr>
        <w:tc>
          <w:tcPr>
            <w:tcW w:w="1395"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Crop/Stages</w:t>
            </w:r>
          </w:p>
        </w:tc>
        <w:tc>
          <w:tcPr>
            <w:tcW w:w="939"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RZD(m)</w:t>
            </w:r>
          </w:p>
        </w:tc>
        <w:tc>
          <w:tcPr>
            <w:tcW w:w="583"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P</w:t>
            </w:r>
          </w:p>
        </w:tc>
        <w:tc>
          <w:tcPr>
            <w:tcW w:w="1080"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Sa (mm/m)</w:t>
            </w:r>
          </w:p>
        </w:tc>
        <w:tc>
          <w:tcPr>
            <w:tcW w:w="1440"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proofErr w:type="spellStart"/>
            <w:r w:rsidRPr="00B501E6">
              <w:rPr>
                <w:rFonts w:eastAsia="Times New Roman"/>
                <w:b/>
                <w:bCs/>
                <w:color w:val="000000"/>
                <w:sz w:val="20"/>
                <w:szCs w:val="20"/>
              </w:rPr>
              <w:t>Etc</w:t>
            </w:r>
            <w:proofErr w:type="spellEnd"/>
            <w:r w:rsidRPr="00B501E6">
              <w:rPr>
                <w:rFonts w:eastAsia="Times New Roman"/>
                <w:b/>
                <w:bCs/>
                <w:color w:val="000000"/>
                <w:sz w:val="20"/>
                <w:szCs w:val="20"/>
              </w:rPr>
              <w:t xml:space="preserve"> (mm/day)</w:t>
            </w:r>
          </w:p>
        </w:tc>
        <w:tc>
          <w:tcPr>
            <w:tcW w:w="900"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II (days)</w:t>
            </w:r>
          </w:p>
        </w:tc>
        <w:tc>
          <w:tcPr>
            <w:tcW w:w="1890" w:type="dxa"/>
            <w:shd w:val="clear" w:color="auto" w:fill="92CDDC"/>
            <w:noWrap/>
            <w:vAlign w:val="center"/>
            <w:hideMark/>
          </w:tcPr>
          <w:p w:rsidR="005A189A" w:rsidRPr="00B501E6" w:rsidRDefault="005A189A" w:rsidP="00E116AE">
            <w:pPr>
              <w:ind w:left="-90" w:right="-81"/>
              <w:jc w:val="center"/>
              <w:rPr>
                <w:rFonts w:eastAsia="Times New Roman"/>
                <w:b/>
                <w:bCs/>
                <w:color w:val="000000"/>
                <w:sz w:val="20"/>
                <w:szCs w:val="20"/>
              </w:rPr>
            </w:pPr>
            <w:r w:rsidRPr="00B501E6">
              <w:rPr>
                <w:rFonts w:eastAsia="Times New Roman"/>
                <w:b/>
                <w:bCs/>
                <w:color w:val="000000"/>
                <w:sz w:val="20"/>
                <w:szCs w:val="20"/>
              </w:rPr>
              <w:t>Adjusted II (days)</w:t>
            </w:r>
          </w:p>
        </w:tc>
      </w:tr>
      <w:tr w:rsidR="005A189A" w:rsidRPr="00B501E6" w:rsidTr="005A189A">
        <w:trPr>
          <w:trHeight w:val="20"/>
        </w:trPr>
        <w:tc>
          <w:tcPr>
            <w:tcW w:w="1395" w:type="dxa"/>
            <w:shd w:val="clear" w:color="auto" w:fill="auto"/>
            <w:noWrap/>
            <w:hideMark/>
          </w:tcPr>
          <w:p w:rsidR="005A189A" w:rsidRPr="00B501E6" w:rsidRDefault="005A189A" w:rsidP="00C62FCB">
            <w:pPr>
              <w:ind w:left="-90" w:right="-81"/>
              <w:jc w:val="center"/>
              <w:rPr>
                <w:rFonts w:eastAsia="Times New Roman"/>
                <w:b/>
                <w:bCs/>
                <w:color w:val="000000"/>
                <w:sz w:val="20"/>
                <w:szCs w:val="20"/>
              </w:rPr>
            </w:pPr>
            <w:r w:rsidRPr="00B501E6">
              <w:rPr>
                <w:rFonts w:eastAsia="Times New Roman"/>
                <w:b/>
                <w:bCs/>
                <w:color w:val="000000"/>
                <w:sz w:val="20"/>
                <w:szCs w:val="20"/>
              </w:rPr>
              <w:t>Tomato</w:t>
            </w:r>
          </w:p>
        </w:tc>
        <w:tc>
          <w:tcPr>
            <w:tcW w:w="939"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c>
          <w:tcPr>
            <w:tcW w:w="583"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c>
          <w:tcPr>
            <w:tcW w:w="1080"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c>
          <w:tcPr>
            <w:tcW w:w="1440"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c>
          <w:tcPr>
            <w:tcW w:w="900"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c>
          <w:tcPr>
            <w:tcW w:w="1890" w:type="dxa"/>
            <w:shd w:val="clear" w:color="auto" w:fill="auto"/>
            <w:noWrap/>
            <w:vAlign w:val="center"/>
            <w:hideMark/>
          </w:tcPr>
          <w:p w:rsidR="005A189A" w:rsidRPr="00B501E6" w:rsidRDefault="005A189A" w:rsidP="00E116AE">
            <w:pPr>
              <w:ind w:left="-90" w:right="-81"/>
              <w:jc w:val="center"/>
              <w:rPr>
                <w:rFonts w:eastAsia="Times New Roman"/>
                <w:b/>
                <w:bCs/>
                <w:color w:val="000000"/>
                <w:sz w:val="20"/>
                <w:szCs w:val="20"/>
              </w:rPr>
            </w:pP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Initial</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2.35</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8.53</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Development</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3.21</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9.36</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Mid-season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0.6</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4.36</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9.19</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Late 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0.7</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3.99</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11.72</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11</w:t>
            </w:r>
          </w:p>
        </w:tc>
      </w:tr>
      <w:tr w:rsidR="005A189A" w:rsidRPr="00B501E6" w:rsidTr="005A189A">
        <w:trPr>
          <w:trHeight w:val="20"/>
        </w:trPr>
        <w:tc>
          <w:tcPr>
            <w:tcW w:w="1395" w:type="dxa"/>
            <w:shd w:val="clear" w:color="auto" w:fill="auto"/>
            <w:noWrap/>
            <w:hideMark/>
          </w:tcPr>
          <w:p w:rsidR="005A189A" w:rsidRPr="00B501E6" w:rsidRDefault="005A189A" w:rsidP="00C62FCB">
            <w:pPr>
              <w:ind w:left="-90" w:right="-81"/>
              <w:jc w:val="center"/>
              <w:rPr>
                <w:rFonts w:eastAsia="Times New Roman"/>
                <w:b/>
                <w:bCs/>
                <w:color w:val="000000"/>
                <w:sz w:val="20"/>
                <w:szCs w:val="20"/>
              </w:rPr>
            </w:pPr>
            <w:r w:rsidRPr="00B501E6">
              <w:rPr>
                <w:rFonts w:eastAsia="Times New Roman"/>
                <w:b/>
                <w:bCs/>
                <w:color w:val="000000"/>
                <w:sz w:val="20"/>
                <w:szCs w:val="20"/>
              </w:rPr>
              <w:t>Onion</w:t>
            </w:r>
          </w:p>
        </w:tc>
        <w:tc>
          <w:tcPr>
            <w:tcW w:w="939"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583"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08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44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p>
        </w:tc>
        <w:tc>
          <w:tcPr>
            <w:tcW w:w="1890" w:type="dxa"/>
            <w:shd w:val="clear" w:color="auto" w:fill="auto"/>
            <w:noWrap/>
            <w:vAlign w:val="center"/>
            <w:hideMark/>
          </w:tcPr>
          <w:p w:rsidR="005A189A" w:rsidRPr="00B501E6" w:rsidRDefault="005A189A" w:rsidP="00E116AE">
            <w:pPr>
              <w:ind w:left="-90" w:right="-81"/>
              <w:jc w:val="center"/>
              <w:rPr>
                <w:b/>
                <w:bCs/>
                <w:color w:val="000000"/>
                <w:sz w:val="20"/>
                <w:szCs w:val="20"/>
              </w:rPr>
            </w:pP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Initial</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2.8</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5.37</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Development</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3.29</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5.33</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Mid-season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3.97</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5.68</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5</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Late 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3.66</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6.16</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6</w:t>
            </w:r>
          </w:p>
        </w:tc>
      </w:tr>
      <w:tr w:rsidR="005A189A" w:rsidRPr="00B501E6" w:rsidTr="005A189A">
        <w:trPr>
          <w:trHeight w:val="20"/>
        </w:trPr>
        <w:tc>
          <w:tcPr>
            <w:tcW w:w="1395" w:type="dxa"/>
            <w:shd w:val="clear" w:color="auto" w:fill="auto"/>
            <w:noWrap/>
            <w:hideMark/>
          </w:tcPr>
          <w:p w:rsidR="005A189A" w:rsidRPr="00B501E6" w:rsidRDefault="005A189A" w:rsidP="00C62FCB">
            <w:pPr>
              <w:ind w:left="-90" w:right="-81"/>
              <w:jc w:val="center"/>
              <w:rPr>
                <w:rFonts w:eastAsia="Times New Roman"/>
                <w:b/>
                <w:bCs/>
                <w:color w:val="000000"/>
                <w:sz w:val="20"/>
                <w:szCs w:val="20"/>
              </w:rPr>
            </w:pPr>
            <w:r w:rsidRPr="00B501E6">
              <w:rPr>
                <w:rFonts w:eastAsia="Times New Roman"/>
                <w:b/>
                <w:bCs/>
                <w:color w:val="000000"/>
                <w:sz w:val="20"/>
                <w:szCs w:val="20"/>
              </w:rPr>
              <w:t>Potato</w:t>
            </w:r>
          </w:p>
        </w:tc>
        <w:tc>
          <w:tcPr>
            <w:tcW w:w="939"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583"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08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44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Initial</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1.78</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9.85</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Development</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3.07</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7.62</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Mid-season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4.45</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6.57</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6</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Late 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3.87</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7.55</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w:t>
            </w:r>
          </w:p>
        </w:tc>
      </w:tr>
      <w:tr w:rsidR="005A189A" w:rsidRPr="00B501E6" w:rsidTr="005A189A">
        <w:trPr>
          <w:trHeight w:val="20"/>
        </w:trPr>
        <w:tc>
          <w:tcPr>
            <w:tcW w:w="1395" w:type="dxa"/>
            <w:shd w:val="clear" w:color="auto" w:fill="auto"/>
            <w:noWrap/>
            <w:hideMark/>
          </w:tcPr>
          <w:p w:rsidR="005A189A" w:rsidRPr="00B501E6" w:rsidRDefault="005A189A" w:rsidP="00C62FCB">
            <w:pPr>
              <w:ind w:left="-90" w:right="-81"/>
              <w:jc w:val="center"/>
              <w:rPr>
                <w:rFonts w:eastAsia="Times New Roman"/>
                <w:b/>
                <w:bCs/>
                <w:color w:val="000000"/>
                <w:sz w:val="20"/>
                <w:szCs w:val="20"/>
              </w:rPr>
            </w:pPr>
            <w:r w:rsidRPr="00B501E6">
              <w:rPr>
                <w:rFonts w:eastAsia="Times New Roman"/>
                <w:b/>
                <w:bCs/>
                <w:color w:val="000000"/>
                <w:sz w:val="20"/>
                <w:szCs w:val="20"/>
              </w:rPr>
              <w:t>Cabbage</w:t>
            </w:r>
          </w:p>
        </w:tc>
        <w:tc>
          <w:tcPr>
            <w:tcW w:w="939"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583"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08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44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p>
        </w:tc>
        <w:tc>
          <w:tcPr>
            <w:tcW w:w="1890" w:type="dxa"/>
            <w:shd w:val="clear" w:color="auto" w:fill="auto"/>
            <w:noWrap/>
            <w:vAlign w:val="center"/>
            <w:hideMark/>
          </w:tcPr>
          <w:p w:rsidR="005A189A" w:rsidRPr="00B501E6" w:rsidRDefault="005A189A" w:rsidP="00E116AE">
            <w:pPr>
              <w:ind w:left="-90" w:right="-81"/>
              <w:jc w:val="center"/>
              <w:rPr>
                <w:b/>
                <w:bCs/>
                <w:color w:val="000000"/>
                <w:sz w:val="20"/>
                <w:szCs w:val="20"/>
              </w:rPr>
            </w:pP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Initial</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2.72</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8.29</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Development</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3.22</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9.34</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Mid-season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0.6</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4.34</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10.39</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10</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Late 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0.6</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0.45</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4.26</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10.58</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10</w:t>
            </w:r>
          </w:p>
        </w:tc>
      </w:tr>
      <w:tr w:rsidR="005A189A" w:rsidRPr="00B501E6" w:rsidTr="005A189A">
        <w:trPr>
          <w:trHeight w:val="20"/>
        </w:trPr>
        <w:tc>
          <w:tcPr>
            <w:tcW w:w="1395" w:type="dxa"/>
            <w:shd w:val="clear" w:color="auto" w:fill="auto"/>
            <w:noWrap/>
            <w:hideMark/>
          </w:tcPr>
          <w:p w:rsidR="005A189A" w:rsidRPr="00B501E6" w:rsidRDefault="005A189A" w:rsidP="00C62FCB">
            <w:pPr>
              <w:ind w:left="-90" w:right="-81"/>
              <w:jc w:val="center"/>
              <w:rPr>
                <w:rFonts w:eastAsia="Times New Roman"/>
                <w:b/>
                <w:bCs/>
                <w:color w:val="000000"/>
                <w:sz w:val="20"/>
                <w:szCs w:val="20"/>
              </w:rPr>
            </w:pPr>
            <w:r w:rsidRPr="00B501E6">
              <w:rPr>
                <w:rFonts w:eastAsia="Times New Roman"/>
                <w:b/>
                <w:bCs/>
                <w:color w:val="000000"/>
                <w:sz w:val="20"/>
                <w:szCs w:val="20"/>
              </w:rPr>
              <w:t>Pepper</w:t>
            </w:r>
          </w:p>
        </w:tc>
        <w:tc>
          <w:tcPr>
            <w:tcW w:w="939"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583"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08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1440" w:type="dxa"/>
            <w:shd w:val="clear" w:color="auto" w:fill="auto"/>
            <w:noWrap/>
            <w:vAlign w:val="center"/>
            <w:hideMark/>
          </w:tcPr>
          <w:p w:rsidR="005A189A" w:rsidRPr="00B501E6" w:rsidRDefault="005A189A" w:rsidP="00E116AE">
            <w:pPr>
              <w:ind w:left="-90" w:right="-81"/>
              <w:jc w:val="center"/>
              <w:rPr>
                <w:b/>
                <w:bCs/>
                <w:color w:val="000000"/>
                <w:sz w:val="20"/>
                <w:szCs w:val="20"/>
              </w:rPr>
            </w:pP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p>
        </w:tc>
        <w:tc>
          <w:tcPr>
            <w:tcW w:w="1890" w:type="dxa"/>
            <w:shd w:val="clear" w:color="auto" w:fill="auto"/>
            <w:noWrap/>
            <w:vAlign w:val="center"/>
            <w:hideMark/>
          </w:tcPr>
          <w:p w:rsidR="005A189A" w:rsidRPr="00B501E6" w:rsidRDefault="005A189A" w:rsidP="00E116AE">
            <w:pPr>
              <w:ind w:left="-90" w:right="-81"/>
              <w:jc w:val="center"/>
              <w:rPr>
                <w:b/>
                <w:bCs/>
                <w:color w:val="000000"/>
                <w:sz w:val="20"/>
                <w:szCs w:val="20"/>
              </w:rPr>
            </w:pP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Initial</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2.13</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7.06</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Development</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0.5</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3.23</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7.76</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7</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Mid-season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0.7</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4</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8.77</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8</w:t>
            </w:r>
          </w:p>
        </w:tc>
      </w:tr>
      <w:tr w:rsidR="005A189A" w:rsidRPr="00B501E6" w:rsidTr="00E116AE">
        <w:trPr>
          <w:trHeight w:val="20"/>
        </w:trPr>
        <w:tc>
          <w:tcPr>
            <w:tcW w:w="1395" w:type="dxa"/>
            <w:shd w:val="clear" w:color="auto" w:fill="auto"/>
            <w:noWrap/>
            <w:hideMark/>
          </w:tcPr>
          <w:p w:rsidR="005A189A" w:rsidRPr="00B501E6" w:rsidRDefault="005A189A" w:rsidP="00E116AE">
            <w:pPr>
              <w:ind w:left="-90" w:right="-81"/>
              <w:jc w:val="left"/>
              <w:rPr>
                <w:rFonts w:eastAsia="Times New Roman"/>
                <w:color w:val="000000"/>
                <w:sz w:val="20"/>
                <w:szCs w:val="20"/>
              </w:rPr>
            </w:pPr>
            <w:r w:rsidRPr="00B501E6">
              <w:rPr>
                <w:rFonts w:eastAsia="Times New Roman"/>
                <w:color w:val="000000"/>
                <w:sz w:val="20"/>
                <w:szCs w:val="20"/>
              </w:rPr>
              <w:t>Late season</w:t>
            </w:r>
          </w:p>
        </w:tc>
        <w:tc>
          <w:tcPr>
            <w:tcW w:w="939"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0.7</w:t>
            </w:r>
          </w:p>
        </w:tc>
        <w:tc>
          <w:tcPr>
            <w:tcW w:w="583"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0.3</w:t>
            </w:r>
          </w:p>
        </w:tc>
        <w:tc>
          <w:tcPr>
            <w:tcW w:w="108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167</w:t>
            </w:r>
          </w:p>
        </w:tc>
        <w:tc>
          <w:tcPr>
            <w:tcW w:w="144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3.84</w:t>
            </w:r>
          </w:p>
        </w:tc>
        <w:tc>
          <w:tcPr>
            <w:tcW w:w="90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9.13</w:t>
            </w:r>
          </w:p>
        </w:tc>
        <w:tc>
          <w:tcPr>
            <w:tcW w:w="1890" w:type="dxa"/>
            <w:shd w:val="clear" w:color="auto" w:fill="auto"/>
            <w:noWrap/>
            <w:vAlign w:val="center"/>
            <w:hideMark/>
          </w:tcPr>
          <w:p w:rsidR="005A189A" w:rsidRPr="00B501E6" w:rsidRDefault="005A189A" w:rsidP="00E116AE">
            <w:pPr>
              <w:ind w:left="-90" w:right="-81"/>
              <w:jc w:val="center"/>
              <w:rPr>
                <w:color w:val="000000"/>
                <w:sz w:val="20"/>
                <w:szCs w:val="20"/>
              </w:rPr>
            </w:pPr>
            <w:r w:rsidRPr="00B501E6">
              <w:rPr>
                <w:color w:val="000000"/>
                <w:sz w:val="20"/>
                <w:szCs w:val="20"/>
              </w:rPr>
              <w:t>9</w:t>
            </w:r>
          </w:p>
        </w:tc>
      </w:tr>
    </w:tbl>
    <w:p w:rsidR="00D3120D" w:rsidRDefault="00D3120D" w:rsidP="00E62E07">
      <w:pPr>
        <w:autoSpaceDE w:val="0"/>
        <w:autoSpaceDN w:val="0"/>
        <w:adjustRightInd w:val="0"/>
        <w:rPr>
          <w:rFonts w:ascii="Times New Roman" w:hAnsi="Times New Roman"/>
          <w:color w:val="0000FF"/>
          <w:sz w:val="24"/>
        </w:rPr>
      </w:pPr>
    </w:p>
    <w:p w:rsidR="00E62E07" w:rsidRPr="003E4FB2" w:rsidRDefault="00E116AE" w:rsidP="00E116AE">
      <w:pPr>
        <w:pStyle w:val="Caption"/>
      </w:pPr>
      <w:r>
        <w:br w:type="page"/>
      </w:r>
      <w:bookmarkStart w:id="97" w:name="_Toc531616186"/>
      <w:r>
        <w:lastRenderedPageBreak/>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9</w:t>
      </w:r>
      <w:r w:rsidR="002828E0">
        <w:rPr>
          <w:noProof/>
        </w:rPr>
        <w:fldChar w:fldCharType="end"/>
      </w:r>
      <w:r w:rsidRPr="00AC093E">
        <w:t xml:space="preserve">: Wet season irrigation intervals of crops in </w:t>
      </w:r>
      <w:proofErr w:type="spellStart"/>
      <w:r w:rsidRPr="00AC093E">
        <w:t>Arata</w:t>
      </w:r>
      <w:proofErr w:type="spellEnd"/>
      <w:r w:rsidRPr="00AC093E">
        <w:t xml:space="preserve"> Chufa Scheme (2016/2017 GC)</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00"/>
        <w:gridCol w:w="720"/>
        <w:gridCol w:w="1170"/>
        <w:gridCol w:w="1440"/>
        <w:gridCol w:w="990"/>
        <w:gridCol w:w="1800"/>
      </w:tblGrid>
      <w:tr w:rsidR="005A189A" w:rsidRPr="00566798" w:rsidTr="00701FD6">
        <w:trPr>
          <w:trHeight w:val="395"/>
          <w:tblHeader/>
        </w:trPr>
        <w:tc>
          <w:tcPr>
            <w:tcW w:w="1278"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Pr>
                <w:rFonts w:eastAsia="Times New Roman"/>
                <w:b/>
                <w:bCs/>
                <w:color w:val="000000"/>
                <w:sz w:val="20"/>
                <w:szCs w:val="20"/>
              </w:rPr>
              <w:t>Crop/</w:t>
            </w:r>
            <w:r w:rsidRPr="00566798">
              <w:rPr>
                <w:rFonts w:eastAsia="Times New Roman"/>
                <w:b/>
                <w:bCs/>
                <w:color w:val="000000"/>
                <w:sz w:val="20"/>
                <w:szCs w:val="20"/>
              </w:rPr>
              <w:t>Stages</w:t>
            </w:r>
          </w:p>
        </w:tc>
        <w:tc>
          <w:tcPr>
            <w:tcW w:w="90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sidRPr="00566798">
              <w:rPr>
                <w:rFonts w:eastAsia="Times New Roman"/>
                <w:b/>
                <w:bCs/>
                <w:color w:val="000000"/>
                <w:sz w:val="20"/>
                <w:szCs w:val="20"/>
              </w:rPr>
              <w:t>RZD(m)</w:t>
            </w:r>
          </w:p>
        </w:tc>
        <w:tc>
          <w:tcPr>
            <w:tcW w:w="72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sidRPr="00566798">
              <w:rPr>
                <w:rFonts w:eastAsia="Times New Roman"/>
                <w:b/>
                <w:bCs/>
                <w:color w:val="000000"/>
                <w:sz w:val="20"/>
                <w:szCs w:val="20"/>
              </w:rPr>
              <w:t xml:space="preserve">P </w:t>
            </w:r>
          </w:p>
        </w:tc>
        <w:tc>
          <w:tcPr>
            <w:tcW w:w="117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sidRPr="00566798">
              <w:rPr>
                <w:rFonts w:eastAsia="Times New Roman"/>
                <w:b/>
                <w:bCs/>
                <w:color w:val="000000"/>
                <w:sz w:val="20"/>
                <w:szCs w:val="20"/>
              </w:rPr>
              <w:t>Sa (mm/m)</w:t>
            </w:r>
          </w:p>
        </w:tc>
        <w:tc>
          <w:tcPr>
            <w:tcW w:w="144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proofErr w:type="spellStart"/>
            <w:r w:rsidRPr="00566798">
              <w:rPr>
                <w:rFonts w:eastAsia="Times New Roman"/>
                <w:b/>
                <w:bCs/>
                <w:color w:val="000000"/>
                <w:sz w:val="20"/>
                <w:szCs w:val="20"/>
              </w:rPr>
              <w:t>Etc</w:t>
            </w:r>
            <w:proofErr w:type="spellEnd"/>
            <w:r w:rsidRPr="00566798">
              <w:rPr>
                <w:rFonts w:eastAsia="Times New Roman"/>
                <w:b/>
                <w:bCs/>
                <w:color w:val="000000"/>
                <w:sz w:val="20"/>
                <w:szCs w:val="20"/>
              </w:rPr>
              <w:t xml:space="preserve"> (mm/day)</w:t>
            </w:r>
          </w:p>
        </w:tc>
        <w:tc>
          <w:tcPr>
            <w:tcW w:w="99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sidRPr="00566798">
              <w:rPr>
                <w:rFonts w:eastAsia="Times New Roman"/>
                <w:b/>
                <w:bCs/>
                <w:color w:val="000000"/>
                <w:sz w:val="20"/>
                <w:szCs w:val="20"/>
              </w:rPr>
              <w:t>II (days)</w:t>
            </w:r>
          </w:p>
        </w:tc>
        <w:tc>
          <w:tcPr>
            <w:tcW w:w="1800" w:type="dxa"/>
            <w:shd w:val="clear" w:color="auto" w:fill="92CDDC"/>
            <w:noWrap/>
            <w:vAlign w:val="center"/>
            <w:hideMark/>
          </w:tcPr>
          <w:p w:rsidR="005A189A" w:rsidRPr="00566798" w:rsidRDefault="005A189A" w:rsidP="00566798">
            <w:pPr>
              <w:ind w:left="-90" w:right="-81"/>
              <w:jc w:val="center"/>
              <w:rPr>
                <w:rFonts w:eastAsia="Times New Roman"/>
                <w:b/>
                <w:bCs/>
                <w:color w:val="000000"/>
                <w:sz w:val="20"/>
                <w:szCs w:val="20"/>
              </w:rPr>
            </w:pPr>
            <w:r w:rsidRPr="00566798">
              <w:rPr>
                <w:rFonts w:eastAsia="Times New Roman"/>
                <w:b/>
                <w:bCs/>
                <w:color w:val="000000"/>
                <w:sz w:val="20"/>
                <w:szCs w:val="20"/>
              </w:rPr>
              <w:t>adjusted II (days)</w:t>
            </w:r>
          </w:p>
        </w:tc>
      </w:tr>
      <w:tr w:rsidR="005A189A" w:rsidRPr="00566798" w:rsidTr="00701FD6">
        <w:trPr>
          <w:trHeight w:val="20"/>
        </w:trPr>
        <w:tc>
          <w:tcPr>
            <w:tcW w:w="1278" w:type="dxa"/>
            <w:shd w:val="clear" w:color="auto" w:fill="auto"/>
            <w:noWrap/>
            <w:hideMark/>
          </w:tcPr>
          <w:p w:rsidR="005A189A" w:rsidRPr="00566798" w:rsidRDefault="005A189A" w:rsidP="005A189A">
            <w:pPr>
              <w:ind w:left="-90" w:right="-81"/>
              <w:jc w:val="center"/>
              <w:rPr>
                <w:rFonts w:eastAsia="Times New Roman"/>
                <w:b/>
                <w:bCs/>
                <w:color w:val="000000"/>
                <w:sz w:val="20"/>
                <w:szCs w:val="20"/>
              </w:rPr>
            </w:pPr>
            <w:r>
              <w:rPr>
                <w:rFonts w:eastAsia="Times New Roman"/>
                <w:b/>
                <w:bCs/>
                <w:color w:val="000000"/>
                <w:sz w:val="20"/>
                <w:szCs w:val="20"/>
              </w:rPr>
              <w:t>Tomato</w:t>
            </w:r>
          </w:p>
        </w:tc>
        <w:tc>
          <w:tcPr>
            <w:tcW w:w="900" w:type="dxa"/>
            <w:shd w:val="clear" w:color="auto" w:fill="auto"/>
            <w:noWrap/>
            <w:hideMark/>
          </w:tcPr>
          <w:p w:rsidR="005A189A" w:rsidRPr="00566798" w:rsidRDefault="005A189A" w:rsidP="00566798">
            <w:pPr>
              <w:ind w:left="-90" w:right="-81"/>
              <w:jc w:val="center"/>
              <w:rPr>
                <w:rFonts w:eastAsia="Times New Roman"/>
                <w:b/>
                <w:bCs/>
                <w:color w:val="000000"/>
                <w:sz w:val="20"/>
                <w:szCs w:val="20"/>
              </w:rPr>
            </w:pPr>
          </w:p>
        </w:tc>
        <w:tc>
          <w:tcPr>
            <w:tcW w:w="720" w:type="dxa"/>
            <w:shd w:val="clear" w:color="auto" w:fill="auto"/>
            <w:noWrap/>
            <w:hideMark/>
          </w:tcPr>
          <w:p w:rsidR="005A189A" w:rsidRPr="00566798" w:rsidRDefault="005A189A" w:rsidP="00566798">
            <w:pPr>
              <w:ind w:left="-90" w:right="-81"/>
              <w:jc w:val="center"/>
              <w:rPr>
                <w:rFonts w:eastAsia="Times New Roman"/>
                <w:b/>
                <w:bCs/>
                <w:color w:val="000000"/>
                <w:sz w:val="20"/>
                <w:szCs w:val="20"/>
              </w:rPr>
            </w:pPr>
          </w:p>
        </w:tc>
        <w:tc>
          <w:tcPr>
            <w:tcW w:w="1170" w:type="dxa"/>
            <w:shd w:val="clear" w:color="auto" w:fill="auto"/>
            <w:noWrap/>
            <w:hideMark/>
          </w:tcPr>
          <w:p w:rsidR="005A189A" w:rsidRPr="00566798" w:rsidRDefault="005A189A" w:rsidP="00566798">
            <w:pPr>
              <w:ind w:left="-90" w:right="-81"/>
              <w:jc w:val="center"/>
              <w:rPr>
                <w:rFonts w:eastAsia="Times New Roman"/>
                <w:b/>
                <w:bCs/>
                <w:color w:val="000000"/>
                <w:sz w:val="20"/>
                <w:szCs w:val="20"/>
              </w:rPr>
            </w:pPr>
          </w:p>
        </w:tc>
        <w:tc>
          <w:tcPr>
            <w:tcW w:w="1440" w:type="dxa"/>
            <w:shd w:val="clear" w:color="auto" w:fill="auto"/>
            <w:noWrap/>
            <w:hideMark/>
          </w:tcPr>
          <w:p w:rsidR="005A189A" w:rsidRPr="00566798" w:rsidRDefault="005A189A" w:rsidP="00566798">
            <w:pPr>
              <w:ind w:left="-90" w:right="-81"/>
              <w:jc w:val="center"/>
              <w:rPr>
                <w:rFonts w:eastAsia="Times New Roman"/>
                <w:b/>
                <w:bCs/>
                <w:color w:val="000000"/>
                <w:sz w:val="20"/>
                <w:szCs w:val="20"/>
              </w:rPr>
            </w:pPr>
          </w:p>
        </w:tc>
        <w:tc>
          <w:tcPr>
            <w:tcW w:w="990" w:type="dxa"/>
            <w:shd w:val="clear" w:color="auto" w:fill="auto"/>
            <w:noWrap/>
            <w:hideMark/>
          </w:tcPr>
          <w:p w:rsidR="005A189A" w:rsidRPr="00566798" w:rsidRDefault="005A189A" w:rsidP="00566798">
            <w:pPr>
              <w:ind w:left="-90" w:right="-81"/>
              <w:jc w:val="center"/>
              <w:rPr>
                <w:rFonts w:eastAsia="Times New Roman"/>
                <w:b/>
                <w:bCs/>
                <w:color w:val="000000"/>
                <w:sz w:val="20"/>
                <w:szCs w:val="20"/>
              </w:rPr>
            </w:pPr>
          </w:p>
        </w:tc>
        <w:tc>
          <w:tcPr>
            <w:tcW w:w="1800" w:type="dxa"/>
            <w:shd w:val="clear" w:color="auto" w:fill="auto"/>
            <w:noWrap/>
            <w:hideMark/>
          </w:tcPr>
          <w:p w:rsidR="005A189A" w:rsidRPr="00566798" w:rsidRDefault="005A189A" w:rsidP="00566798">
            <w:pPr>
              <w:ind w:left="-90" w:right="-81"/>
              <w:jc w:val="center"/>
              <w:rPr>
                <w:rFonts w:eastAsia="Times New Roman"/>
                <w:color w:val="000000"/>
                <w:sz w:val="20"/>
                <w:szCs w:val="20"/>
              </w:rPr>
            </w:pP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Initial</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2.6</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7.71</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7</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Development</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3.42</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8.79</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Mid-season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0.6</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4.79</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8.37</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Late 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0.7</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3.94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11.87</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11</w:t>
            </w:r>
          </w:p>
        </w:tc>
      </w:tr>
      <w:tr w:rsidR="005A189A" w:rsidRPr="00566798" w:rsidTr="00701FD6">
        <w:trPr>
          <w:trHeight w:val="20"/>
        </w:trPr>
        <w:tc>
          <w:tcPr>
            <w:tcW w:w="1278" w:type="dxa"/>
            <w:shd w:val="clear" w:color="auto" w:fill="auto"/>
            <w:noWrap/>
            <w:hideMark/>
          </w:tcPr>
          <w:p w:rsidR="005A189A" w:rsidRPr="00566798" w:rsidRDefault="005A189A" w:rsidP="005A189A">
            <w:pPr>
              <w:ind w:left="-90" w:right="-81"/>
              <w:jc w:val="center"/>
              <w:rPr>
                <w:rFonts w:eastAsia="Times New Roman"/>
                <w:b/>
                <w:bCs/>
                <w:color w:val="000000"/>
                <w:sz w:val="20"/>
                <w:szCs w:val="20"/>
              </w:rPr>
            </w:pPr>
            <w:r>
              <w:rPr>
                <w:rFonts w:eastAsia="Times New Roman"/>
                <w:b/>
                <w:bCs/>
                <w:color w:val="000000"/>
                <w:sz w:val="20"/>
                <w:szCs w:val="20"/>
              </w:rPr>
              <w:t>Onion</w:t>
            </w:r>
          </w:p>
        </w:tc>
        <w:tc>
          <w:tcPr>
            <w:tcW w:w="90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72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17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44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Initial</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3.05</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4.93</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Development</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3.64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4.82</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Mid-season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5.12</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Late 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3.81</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5.92</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w:t>
            </w:r>
          </w:p>
        </w:tc>
      </w:tr>
      <w:tr w:rsidR="005A189A" w:rsidRPr="00566798" w:rsidTr="00701FD6">
        <w:trPr>
          <w:trHeight w:val="20"/>
        </w:trPr>
        <w:tc>
          <w:tcPr>
            <w:tcW w:w="1278" w:type="dxa"/>
            <w:shd w:val="clear" w:color="auto" w:fill="auto"/>
            <w:noWrap/>
            <w:hideMark/>
          </w:tcPr>
          <w:p w:rsidR="005A189A" w:rsidRPr="00566798" w:rsidRDefault="005A189A" w:rsidP="005A189A">
            <w:pPr>
              <w:ind w:left="-90" w:right="-81"/>
              <w:jc w:val="center"/>
              <w:rPr>
                <w:rFonts w:eastAsia="Times New Roman"/>
                <w:b/>
                <w:bCs/>
                <w:color w:val="000000"/>
                <w:sz w:val="20"/>
                <w:szCs w:val="20"/>
              </w:rPr>
            </w:pPr>
            <w:r>
              <w:rPr>
                <w:rFonts w:eastAsia="Times New Roman"/>
                <w:b/>
                <w:bCs/>
                <w:color w:val="000000"/>
                <w:sz w:val="20"/>
                <w:szCs w:val="20"/>
              </w:rPr>
              <w:t>Potato</w:t>
            </w:r>
          </w:p>
        </w:tc>
        <w:tc>
          <w:tcPr>
            <w:tcW w:w="90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72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17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44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Initial</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2.17</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8.08</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Development</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3.55</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6.59</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6</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Mid-season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4.89</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5.98</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5</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Late 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3.31</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8.83</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w:t>
            </w:r>
          </w:p>
        </w:tc>
      </w:tr>
      <w:tr w:rsidR="005A189A" w:rsidRPr="00566798" w:rsidTr="00701FD6">
        <w:trPr>
          <w:trHeight w:val="20"/>
        </w:trPr>
        <w:tc>
          <w:tcPr>
            <w:tcW w:w="1278" w:type="dxa"/>
            <w:shd w:val="clear" w:color="auto" w:fill="auto"/>
            <w:noWrap/>
            <w:hideMark/>
          </w:tcPr>
          <w:p w:rsidR="005A189A" w:rsidRPr="00566798" w:rsidRDefault="005A189A" w:rsidP="005A189A">
            <w:pPr>
              <w:ind w:left="-90" w:right="-81"/>
              <w:jc w:val="center"/>
              <w:rPr>
                <w:rFonts w:eastAsia="Times New Roman"/>
                <w:b/>
                <w:bCs/>
                <w:color w:val="000000"/>
                <w:sz w:val="20"/>
                <w:szCs w:val="20"/>
              </w:rPr>
            </w:pPr>
            <w:r>
              <w:rPr>
                <w:rFonts w:eastAsia="Times New Roman"/>
                <w:b/>
                <w:bCs/>
                <w:color w:val="000000"/>
                <w:sz w:val="20"/>
                <w:szCs w:val="20"/>
              </w:rPr>
              <w:t>Cabbage</w:t>
            </w:r>
          </w:p>
        </w:tc>
        <w:tc>
          <w:tcPr>
            <w:tcW w:w="90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72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17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44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Initial</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3.03</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7.44</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7</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Development</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8.84</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8</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Mid-season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0.6</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4.43</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10.18</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Late 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0.6</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0.45</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3.62</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12.46</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12</w:t>
            </w:r>
          </w:p>
        </w:tc>
      </w:tr>
      <w:tr w:rsidR="005A189A" w:rsidRPr="00566798" w:rsidTr="00701FD6">
        <w:trPr>
          <w:trHeight w:val="20"/>
        </w:trPr>
        <w:tc>
          <w:tcPr>
            <w:tcW w:w="1278" w:type="dxa"/>
            <w:shd w:val="clear" w:color="auto" w:fill="auto"/>
            <w:noWrap/>
            <w:hideMark/>
          </w:tcPr>
          <w:p w:rsidR="005A189A" w:rsidRPr="00566798" w:rsidRDefault="005A189A" w:rsidP="005A189A">
            <w:pPr>
              <w:ind w:left="-90" w:right="-81"/>
              <w:jc w:val="center"/>
              <w:rPr>
                <w:rFonts w:eastAsia="Times New Roman"/>
                <w:b/>
                <w:bCs/>
                <w:color w:val="000000"/>
                <w:sz w:val="20"/>
                <w:szCs w:val="20"/>
              </w:rPr>
            </w:pPr>
            <w:r>
              <w:rPr>
                <w:rFonts w:eastAsia="Times New Roman"/>
                <w:b/>
                <w:bCs/>
                <w:color w:val="000000"/>
                <w:sz w:val="20"/>
                <w:szCs w:val="20"/>
              </w:rPr>
              <w:t>Pepper</w:t>
            </w:r>
          </w:p>
        </w:tc>
        <w:tc>
          <w:tcPr>
            <w:tcW w:w="90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72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17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1440" w:type="dxa"/>
            <w:shd w:val="clear" w:color="auto" w:fill="auto"/>
            <w:noWrap/>
            <w:vAlign w:val="center"/>
            <w:hideMark/>
          </w:tcPr>
          <w:p w:rsidR="005A189A" w:rsidRPr="00566798" w:rsidRDefault="005A189A" w:rsidP="00566798">
            <w:pPr>
              <w:ind w:left="-90" w:right="-81"/>
              <w:jc w:val="center"/>
              <w:rPr>
                <w:b/>
                <w:bCs/>
                <w:color w:val="000000"/>
                <w:sz w:val="20"/>
                <w:szCs w:val="20"/>
              </w:rPr>
            </w:pP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Initial</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2.4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6.26</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6</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Development</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0.5</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2.61</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9.60</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9</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Mid-season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0.7</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3.44</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10.19</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w:t>
            </w:r>
          </w:p>
        </w:tc>
      </w:tr>
      <w:tr w:rsidR="005A189A" w:rsidRPr="00566798" w:rsidTr="00701FD6">
        <w:trPr>
          <w:trHeight w:val="20"/>
        </w:trPr>
        <w:tc>
          <w:tcPr>
            <w:tcW w:w="1278" w:type="dxa"/>
            <w:shd w:val="clear" w:color="auto" w:fill="auto"/>
            <w:noWrap/>
            <w:hideMark/>
          </w:tcPr>
          <w:p w:rsidR="005A189A" w:rsidRPr="00566798" w:rsidRDefault="005A189A" w:rsidP="00566798">
            <w:pPr>
              <w:ind w:left="-90" w:right="-81"/>
              <w:jc w:val="left"/>
              <w:rPr>
                <w:rFonts w:eastAsia="Times New Roman"/>
                <w:color w:val="000000"/>
                <w:sz w:val="20"/>
                <w:szCs w:val="20"/>
              </w:rPr>
            </w:pPr>
            <w:r w:rsidRPr="00566798">
              <w:rPr>
                <w:rFonts w:eastAsia="Times New Roman"/>
                <w:color w:val="000000"/>
                <w:sz w:val="20"/>
                <w:szCs w:val="20"/>
              </w:rPr>
              <w:t>Late season</w:t>
            </w:r>
          </w:p>
        </w:tc>
        <w:tc>
          <w:tcPr>
            <w:tcW w:w="9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0.7</w:t>
            </w:r>
          </w:p>
        </w:tc>
        <w:tc>
          <w:tcPr>
            <w:tcW w:w="72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0.3</w:t>
            </w:r>
          </w:p>
        </w:tc>
        <w:tc>
          <w:tcPr>
            <w:tcW w:w="117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167</w:t>
            </w:r>
          </w:p>
        </w:tc>
        <w:tc>
          <w:tcPr>
            <w:tcW w:w="144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3.38</w:t>
            </w:r>
          </w:p>
        </w:tc>
        <w:tc>
          <w:tcPr>
            <w:tcW w:w="99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10.38</w:t>
            </w:r>
          </w:p>
        </w:tc>
        <w:tc>
          <w:tcPr>
            <w:tcW w:w="1800" w:type="dxa"/>
            <w:shd w:val="clear" w:color="auto" w:fill="auto"/>
            <w:noWrap/>
            <w:vAlign w:val="center"/>
            <w:hideMark/>
          </w:tcPr>
          <w:p w:rsidR="005A189A" w:rsidRPr="00566798" w:rsidRDefault="005A189A" w:rsidP="00566798">
            <w:pPr>
              <w:ind w:left="-90" w:right="-81"/>
              <w:jc w:val="center"/>
              <w:rPr>
                <w:color w:val="000000"/>
                <w:sz w:val="20"/>
                <w:szCs w:val="20"/>
              </w:rPr>
            </w:pPr>
            <w:r w:rsidRPr="00566798">
              <w:rPr>
                <w:color w:val="000000"/>
                <w:sz w:val="20"/>
                <w:szCs w:val="20"/>
              </w:rPr>
              <w:t>10</w:t>
            </w:r>
          </w:p>
        </w:tc>
      </w:tr>
    </w:tbl>
    <w:p w:rsidR="001805D2" w:rsidRDefault="001805D2" w:rsidP="001805D2">
      <w:pPr>
        <w:pStyle w:val="Heading3"/>
      </w:pPr>
      <w:bookmarkStart w:id="98" w:name="_Toc531654945"/>
      <w:r>
        <w:t>Scheme flow rates</w:t>
      </w:r>
      <w:bookmarkEnd w:id="98"/>
    </w:p>
    <w:p w:rsidR="00BA6EC9" w:rsidRDefault="00BA6EC9" w:rsidP="00383803">
      <w:pPr>
        <w:autoSpaceDE w:val="0"/>
        <w:autoSpaceDN w:val="0"/>
        <w:adjustRightInd w:val="0"/>
      </w:pPr>
      <w:r w:rsidRPr="00D3120D">
        <w:t xml:space="preserve">The irrigation interval </w:t>
      </w:r>
      <w:r w:rsidR="001805D2">
        <w:t xml:space="preserve">discussed above </w:t>
      </w:r>
      <w:r w:rsidRPr="00D3120D">
        <w:t>indicates the “</w:t>
      </w:r>
      <w:r w:rsidRPr="0059767A">
        <w:rPr>
          <w:b/>
          <w:i/>
        </w:rPr>
        <w:t>when</w:t>
      </w:r>
      <w:r w:rsidR="00CC2F30" w:rsidRPr="00D3120D">
        <w:rPr>
          <w:i/>
        </w:rPr>
        <w:t>”</w:t>
      </w:r>
      <w:r w:rsidRPr="00D3120D">
        <w:rPr>
          <w:i/>
        </w:rPr>
        <w:t xml:space="preserve"> </w:t>
      </w:r>
      <w:r w:rsidRPr="00D3120D">
        <w:t xml:space="preserve">to irrigate. </w:t>
      </w:r>
      <w:r w:rsidR="001805D2" w:rsidRPr="00D3120D">
        <w:t>The duration of irrigation “</w:t>
      </w:r>
      <w:r w:rsidR="001805D2" w:rsidRPr="0059767A">
        <w:rPr>
          <w:b/>
          <w:i/>
        </w:rPr>
        <w:t>How long</w:t>
      </w:r>
      <w:r w:rsidR="001805D2" w:rsidRPr="00D3120D">
        <w:t>”</w:t>
      </w:r>
      <w:r w:rsidRPr="00D3120D">
        <w:t xml:space="preserve"> in this particular case</w:t>
      </w:r>
      <w:r w:rsidR="001805D2">
        <w:t xml:space="preserve"> (surface irrigation)</w:t>
      </w:r>
      <w:r w:rsidRPr="00D3120D">
        <w:t xml:space="preserve"> is 10 hours </w:t>
      </w:r>
      <w:r w:rsidR="00F14862" w:rsidRPr="00D3120D">
        <w:t>per day</w:t>
      </w:r>
      <w:r w:rsidRPr="00D3120D">
        <w:t>. The quantity</w:t>
      </w:r>
      <w:r w:rsidR="001805D2">
        <w:t>/</w:t>
      </w:r>
      <w:r w:rsidRPr="00D3120D">
        <w:t xml:space="preserve"> discharge</w:t>
      </w:r>
      <w:r w:rsidR="00DE1C2C">
        <w:t xml:space="preserve"> </w:t>
      </w:r>
      <w:r w:rsidR="001805D2">
        <w:t>or</w:t>
      </w:r>
      <w:r w:rsidR="001805D2" w:rsidRPr="00D3120D">
        <w:t xml:space="preserve"> “</w:t>
      </w:r>
      <w:r w:rsidR="001805D2" w:rsidRPr="0059767A">
        <w:rPr>
          <w:b/>
          <w:i/>
        </w:rPr>
        <w:t>how much</w:t>
      </w:r>
      <w:r w:rsidR="001805D2" w:rsidRPr="00D3120D">
        <w:t>” to irrigate must be answered at the same time</w:t>
      </w:r>
      <w:r w:rsidR="001805D2">
        <w:t xml:space="preserve"> </w:t>
      </w:r>
      <w:r w:rsidR="00DE1C2C">
        <w:t>for a given plot of land</w:t>
      </w:r>
      <w:r w:rsidR="001805D2">
        <w:t>. This</w:t>
      </w:r>
      <w:r w:rsidRPr="00D3120D">
        <w:t xml:space="preserve"> is given by the next formula:</w:t>
      </w:r>
    </w:p>
    <w:p w:rsidR="00E9279A" w:rsidRPr="00D3120D" w:rsidRDefault="00E9279A" w:rsidP="00383803">
      <w:pPr>
        <w:autoSpaceDE w:val="0"/>
        <w:autoSpaceDN w:val="0"/>
        <w:adjustRightInd w:val="0"/>
      </w:pPr>
    </w:p>
    <w:p w:rsidR="00BA6EC9" w:rsidRPr="00D3120D" w:rsidRDefault="00BA6EC9" w:rsidP="00383803">
      <w:pPr>
        <w:autoSpaceDE w:val="0"/>
        <w:autoSpaceDN w:val="0"/>
        <w:adjustRightInd w:val="0"/>
      </w:pPr>
      <w:r w:rsidRPr="00D3120D">
        <w:t>Q=</w:t>
      </w:r>
      <w:r w:rsidR="006E0E33" w:rsidRPr="00D3120D">
        <w:t>DA/T</w:t>
      </w:r>
      <w:r w:rsidR="00CC2F30" w:rsidRPr="00D3120D">
        <w:tab/>
      </w:r>
      <w:r w:rsidR="0033018F">
        <w:t xml:space="preserve"> </w:t>
      </w:r>
      <w:r w:rsidR="00CC2F30" w:rsidRPr="00D3120D">
        <w:tab/>
      </w:r>
      <w:r w:rsidR="00CC2F30" w:rsidRPr="00D3120D">
        <w:tab/>
      </w:r>
      <w:r w:rsidR="00CC2F30" w:rsidRPr="00D3120D">
        <w:rPr>
          <w:b/>
          <w:color w:val="0000FF"/>
        </w:rPr>
        <w:t xml:space="preserve">Equation </w:t>
      </w:r>
      <w:r w:rsidR="00B06908" w:rsidRPr="00D3120D">
        <w:rPr>
          <w:b/>
          <w:color w:val="0000FF"/>
        </w:rPr>
        <w:t>7-</w:t>
      </w:r>
      <w:r w:rsidR="009F4801">
        <w:rPr>
          <w:b/>
          <w:color w:val="0000FF"/>
        </w:rPr>
        <w:t>1</w:t>
      </w:r>
    </w:p>
    <w:p w:rsidR="00BA6EC9" w:rsidRPr="00D3120D" w:rsidRDefault="00BA6EC9" w:rsidP="00383803">
      <w:pPr>
        <w:autoSpaceDE w:val="0"/>
        <w:autoSpaceDN w:val="0"/>
        <w:adjustRightInd w:val="0"/>
      </w:pPr>
      <w:r w:rsidRPr="00D3120D">
        <w:t>Where,</w:t>
      </w:r>
    </w:p>
    <w:p w:rsidR="00BA6EC9" w:rsidRPr="00D3120D" w:rsidRDefault="00BA6EC9" w:rsidP="00383803">
      <w:pPr>
        <w:autoSpaceDE w:val="0"/>
        <w:autoSpaceDN w:val="0"/>
        <w:adjustRightInd w:val="0"/>
      </w:pPr>
      <w:r w:rsidRPr="00D3120D">
        <w:t>Q=stream size to irrigate given area (m</w:t>
      </w:r>
      <w:r w:rsidRPr="00D3120D">
        <w:rPr>
          <w:vertAlign w:val="superscript"/>
        </w:rPr>
        <w:t>3</w:t>
      </w:r>
      <w:r w:rsidRPr="00D3120D">
        <w:t xml:space="preserve">/s) </w:t>
      </w:r>
    </w:p>
    <w:p w:rsidR="00A20145" w:rsidRPr="00D3120D" w:rsidRDefault="00A20145" w:rsidP="00A20145">
      <w:pPr>
        <w:autoSpaceDE w:val="0"/>
        <w:autoSpaceDN w:val="0"/>
        <w:adjustRightInd w:val="0"/>
      </w:pPr>
      <w:r w:rsidRPr="00D3120D">
        <w:t>A= area to be irrigated in m</w:t>
      </w:r>
      <w:r w:rsidRPr="00D3120D">
        <w:rPr>
          <w:vertAlign w:val="superscript"/>
        </w:rPr>
        <w:t>2</w:t>
      </w:r>
      <w:r w:rsidRPr="00D3120D">
        <w:t>.</w:t>
      </w:r>
    </w:p>
    <w:p w:rsidR="00A20145" w:rsidRDefault="00A20145" w:rsidP="00A20145">
      <w:pPr>
        <w:autoSpaceDE w:val="0"/>
        <w:autoSpaceDN w:val="0"/>
        <w:adjustRightInd w:val="0"/>
      </w:pPr>
      <w:r w:rsidRPr="00D3120D">
        <w:t>T= Time of application for each irrigation (seconds)</w:t>
      </w:r>
    </w:p>
    <w:p w:rsidR="00A20145" w:rsidRDefault="00A20145" w:rsidP="00A20145">
      <w:pPr>
        <w:autoSpaceDE w:val="0"/>
        <w:autoSpaceDN w:val="0"/>
        <w:adjustRightInd w:val="0"/>
      </w:pPr>
      <w:r w:rsidRPr="00D3120D">
        <w:t xml:space="preserve">D= depth of </w:t>
      </w:r>
      <w:r>
        <w:t xml:space="preserve">irrigation </w:t>
      </w:r>
      <w:r w:rsidRPr="00D3120D">
        <w:t>application (m).</w:t>
      </w:r>
    </w:p>
    <w:p w:rsidR="00C4053B" w:rsidRDefault="00C4053B" w:rsidP="00C4053B">
      <w:pPr>
        <w:autoSpaceDE w:val="0"/>
        <w:autoSpaceDN w:val="0"/>
        <w:adjustRightInd w:val="0"/>
      </w:pPr>
      <w:r w:rsidRPr="00804AAE">
        <w:t>Depth of irrigation application (</w:t>
      </w:r>
      <w:r>
        <w:t>D</w:t>
      </w:r>
      <w:r w:rsidRPr="00804AAE">
        <w:t>) is equal to the readily available soil water (</w:t>
      </w:r>
      <w:proofErr w:type="spellStart"/>
      <w:r>
        <w:t>P</w:t>
      </w:r>
      <w:r w:rsidRPr="00804AAE">
        <w:t>.Sa</w:t>
      </w:r>
      <w:proofErr w:type="spellEnd"/>
      <w:r w:rsidRPr="00804AAE">
        <w:t>) over the</w:t>
      </w:r>
      <w:r>
        <w:t xml:space="preserve"> </w:t>
      </w:r>
      <w:r w:rsidRPr="00804AAE">
        <w:t>root zone (</w:t>
      </w:r>
      <w:r>
        <w:t>RZ</w:t>
      </w:r>
      <w:r w:rsidRPr="00804AAE">
        <w:t>D). An application efficiency factor (</w:t>
      </w:r>
      <w:proofErr w:type="spellStart"/>
      <w:r w:rsidRPr="00804AAE">
        <w:t>Ea</w:t>
      </w:r>
      <w:proofErr w:type="spellEnd"/>
      <w:r w:rsidRPr="00804AAE">
        <w:t>) is always added to account for the uneven</w:t>
      </w:r>
      <w:r>
        <w:t xml:space="preserve"> </w:t>
      </w:r>
      <w:r w:rsidRPr="00804AAE">
        <w:t>application over the field or:</w:t>
      </w:r>
    </w:p>
    <w:p w:rsidR="00C4053B" w:rsidRDefault="00C4053B" w:rsidP="00C4053B">
      <w:pPr>
        <w:autoSpaceDE w:val="0"/>
        <w:autoSpaceDN w:val="0"/>
        <w:adjustRightInd w:val="0"/>
        <w:jc w:val="left"/>
      </w:pPr>
    </w:p>
    <w:p w:rsidR="00C4053B" w:rsidRDefault="00C4053B" w:rsidP="00C4053B">
      <w:pPr>
        <w:autoSpaceDE w:val="0"/>
        <w:autoSpaceDN w:val="0"/>
        <w:adjustRightInd w:val="0"/>
        <w:jc w:val="left"/>
      </w:pPr>
      <w:r>
        <w:t>D</w:t>
      </w:r>
      <w:proofErr w:type="gramStart"/>
      <w:r>
        <w:t>=[</w:t>
      </w:r>
      <w:proofErr w:type="gramEnd"/>
      <w:r>
        <w:t>(</w:t>
      </w:r>
      <w:proofErr w:type="spellStart"/>
      <w:r>
        <w:t>P.Sa</w:t>
      </w:r>
      <w:proofErr w:type="spellEnd"/>
      <w:r>
        <w:t>)*RZD]</w:t>
      </w:r>
      <w:proofErr w:type="spellStart"/>
      <w:r>
        <w:t>Ea</w:t>
      </w:r>
      <w:proofErr w:type="spellEnd"/>
      <w:r w:rsidR="0033018F">
        <w:tab/>
      </w:r>
      <w:r w:rsidR="0033018F" w:rsidRPr="0033018F">
        <w:rPr>
          <w:b/>
          <w:color w:val="0000FF"/>
        </w:rPr>
        <w:t>Equation 7-</w:t>
      </w:r>
      <w:r w:rsidR="009F4801">
        <w:rPr>
          <w:b/>
          <w:color w:val="0000FF"/>
        </w:rPr>
        <w:t>2</w:t>
      </w:r>
    </w:p>
    <w:p w:rsidR="00C4053B" w:rsidRPr="00D3120D" w:rsidRDefault="00C4053B" w:rsidP="00383803">
      <w:pPr>
        <w:autoSpaceDE w:val="0"/>
        <w:autoSpaceDN w:val="0"/>
        <w:adjustRightInd w:val="0"/>
      </w:pPr>
    </w:p>
    <w:p w:rsidR="008743EE" w:rsidRDefault="008743EE" w:rsidP="00383803">
      <w:pPr>
        <w:autoSpaceDE w:val="0"/>
        <w:autoSpaceDN w:val="0"/>
        <w:adjustRightInd w:val="0"/>
      </w:pPr>
      <w:r w:rsidRPr="00D3120D">
        <w:t xml:space="preserve">Hence for each development stage of the crop discharge amount must be </w:t>
      </w:r>
      <w:r w:rsidR="00E34C48" w:rsidRPr="00D3120D">
        <w:t xml:space="preserve">known. This is </w:t>
      </w:r>
      <w:r w:rsidRPr="00D3120D">
        <w:t>computed under the CROPWAT-8</w:t>
      </w:r>
      <w:r w:rsidR="00E34C48" w:rsidRPr="00D3120D">
        <w:t xml:space="preserve"> of</w:t>
      </w:r>
      <w:r w:rsidRPr="00D3120D">
        <w:t xml:space="preserve"> irrigation scheduling</w:t>
      </w:r>
      <w:r w:rsidR="00E34C48" w:rsidRPr="00D3120D">
        <w:t xml:space="preserve"> and flow rates during each decade of the development stages are indicated</w:t>
      </w:r>
      <w:r w:rsidRPr="00D3120D">
        <w:t>.</w:t>
      </w:r>
      <w:r w:rsidR="00E34C48" w:rsidRPr="00D3120D">
        <w:t xml:space="preserve"> However, this flow rate is under the assumption that it is </w:t>
      </w:r>
      <w:r w:rsidR="00E34C48" w:rsidRPr="00D3120D">
        <w:lastRenderedPageBreak/>
        <w:t>continuously applied to the crop. Practically</w:t>
      </w:r>
      <w:r w:rsidR="00CC2F30" w:rsidRPr="00D3120D">
        <w:t>,</w:t>
      </w:r>
      <w:r w:rsidR="00E34C48" w:rsidRPr="00D3120D">
        <w:t xml:space="preserve"> the farmers usually apply in rotations or intervals as indicated above based of soil moisture </w:t>
      </w:r>
      <w:r w:rsidR="00CC677F" w:rsidRPr="00D3120D">
        <w:t>condition</w:t>
      </w:r>
      <w:r w:rsidR="00E34C48" w:rsidRPr="00D3120D">
        <w:t xml:space="preserve">. Thus </w:t>
      </w:r>
      <w:r w:rsidR="00CC677F" w:rsidRPr="00D3120D">
        <w:t>discharge</w:t>
      </w:r>
      <w:r w:rsidR="00E34C48" w:rsidRPr="00D3120D">
        <w:t xml:space="preserve"> to be applied during each </w:t>
      </w:r>
      <w:r w:rsidR="00CC2F30" w:rsidRPr="00D3120D">
        <w:t>application</w:t>
      </w:r>
      <w:r w:rsidR="001D5AAE" w:rsidRPr="00D3120D">
        <w:t xml:space="preserve"> must be computed</w:t>
      </w:r>
      <w:r w:rsidR="00221B83" w:rsidRPr="00D3120D">
        <w:t>.</w:t>
      </w:r>
      <w:r w:rsidR="00CC677F" w:rsidRPr="00D3120D">
        <w:t xml:space="preserve"> Here below is the flow rate during each stage for the soil of the area:</w:t>
      </w:r>
    </w:p>
    <w:p w:rsidR="00D3120D" w:rsidRPr="00D3120D" w:rsidRDefault="00D3120D" w:rsidP="00383803">
      <w:pPr>
        <w:autoSpaceDE w:val="0"/>
        <w:autoSpaceDN w:val="0"/>
        <w:adjustRightInd w:val="0"/>
      </w:pPr>
    </w:p>
    <w:p w:rsidR="00046DA6" w:rsidRDefault="007F4DB5" w:rsidP="007F4DB5">
      <w:pPr>
        <w:pStyle w:val="Caption"/>
      </w:pPr>
      <w:bookmarkStart w:id="99" w:name="_Toc531616187"/>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10</w:t>
      </w:r>
      <w:r w:rsidR="002828E0">
        <w:rPr>
          <w:noProof/>
        </w:rPr>
        <w:fldChar w:fldCharType="end"/>
      </w:r>
      <w:r w:rsidRPr="00A24AEC">
        <w:t>: Field level flow rate per hectare during each development stage of the crops</w:t>
      </w:r>
      <w:bookmarkEnd w:id="99"/>
    </w:p>
    <w:tbl>
      <w:tblPr>
        <w:tblW w:w="0" w:type="auto"/>
        <w:tblLayout w:type="fixed"/>
        <w:tblLook w:val="04A0" w:firstRow="1" w:lastRow="0" w:firstColumn="1" w:lastColumn="0" w:noHBand="0" w:noVBand="1"/>
      </w:tblPr>
      <w:tblGrid>
        <w:gridCol w:w="1127"/>
        <w:gridCol w:w="602"/>
        <w:gridCol w:w="900"/>
        <w:gridCol w:w="540"/>
        <w:gridCol w:w="540"/>
        <w:gridCol w:w="810"/>
        <w:gridCol w:w="720"/>
        <w:gridCol w:w="810"/>
        <w:gridCol w:w="987"/>
        <w:gridCol w:w="867"/>
        <w:gridCol w:w="666"/>
      </w:tblGrid>
      <w:tr w:rsidR="002E265C" w:rsidRPr="00502E32" w:rsidTr="002E265C">
        <w:trPr>
          <w:trHeight w:hRule="exact" w:val="525"/>
          <w:tblHeader/>
        </w:trPr>
        <w:tc>
          <w:tcPr>
            <w:tcW w:w="1127" w:type="dxa"/>
            <w:tcBorders>
              <w:top w:val="single" w:sz="8" w:space="0" w:color="auto"/>
              <w:left w:val="single" w:sz="8" w:space="0" w:color="auto"/>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Pr>
                <w:rFonts w:eastAsia="Times New Roman"/>
                <w:b/>
                <w:bCs/>
                <w:color w:val="000000"/>
                <w:sz w:val="20"/>
                <w:szCs w:val="20"/>
              </w:rPr>
              <w:t xml:space="preserve">Crop/ </w:t>
            </w:r>
            <w:r w:rsidRPr="00805000">
              <w:rPr>
                <w:rFonts w:eastAsia="Times New Roman"/>
                <w:b/>
                <w:bCs/>
                <w:color w:val="000000"/>
                <w:sz w:val="20"/>
                <w:szCs w:val="20"/>
              </w:rPr>
              <w:t>Stages</w:t>
            </w:r>
          </w:p>
        </w:tc>
        <w:tc>
          <w:tcPr>
            <w:tcW w:w="602"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RZD (m)</w:t>
            </w:r>
          </w:p>
        </w:tc>
        <w:tc>
          <w:tcPr>
            <w:tcW w:w="90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Sa (mm/m)</w:t>
            </w:r>
          </w:p>
        </w:tc>
        <w:tc>
          <w:tcPr>
            <w:tcW w:w="54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P</w:t>
            </w:r>
          </w:p>
        </w:tc>
        <w:tc>
          <w:tcPr>
            <w:tcW w:w="54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proofErr w:type="spellStart"/>
            <w:r w:rsidRPr="00805000">
              <w:rPr>
                <w:rFonts w:eastAsia="Times New Roman"/>
                <w:b/>
                <w:bCs/>
                <w:color w:val="000000"/>
                <w:sz w:val="20"/>
                <w:szCs w:val="20"/>
              </w:rPr>
              <w:t>Ea</w:t>
            </w:r>
            <w:proofErr w:type="spellEnd"/>
          </w:p>
        </w:tc>
        <w:tc>
          <w:tcPr>
            <w:tcW w:w="81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D (mm)</w:t>
            </w:r>
          </w:p>
        </w:tc>
        <w:tc>
          <w:tcPr>
            <w:tcW w:w="72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D(m)</w:t>
            </w:r>
          </w:p>
        </w:tc>
        <w:tc>
          <w:tcPr>
            <w:tcW w:w="810"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T (s)</w:t>
            </w:r>
          </w:p>
        </w:tc>
        <w:tc>
          <w:tcPr>
            <w:tcW w:w="987"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A (m2)</w:t>
            </w:r>
          </w:p>
        </w:tc>
        <w:tc>
          <w:tcPr>
            <w:tcW w:w="867"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Q (m3/s)</w:t>
            </w:r>
          </w:p>
        </w:tc>
        <w:tc>
          <w:tcPr>
            <w:tcW w:w="666" w:type="dxa"/>
            <w:tcBorders>
              <w:top w:val="single" w:sz="8" w:space="0" w:color="auto"/>
              <w:left w:val="nil"/>
              <w:bottom w:val="single" w:sz="8" w:space="0" w:color="auto"/>
              <w:right w:val="single" w:sz="8" w:space="0" w:color="auto"/>
            </w:tcBorders>
            <w:shd w:val="clear" w:color="000000" w:fill="92CDDC"/>
            <w:vAlign w:val="center"/>
            <w:hideMark/>
          </w:tcPr>
          <w:p w:rsidR="002E265C" w:rsidRPr="00805000" w:rsidRDefault="002E265C" w:rsidP="00805000">
            <w:pPr>
              <w:ind w:left="-93" w:right="-61"/>
              <w:jc w:val="center"/>
              <w:rPr>
                <w:rFonts w:eastAsia="Times New Roman"/>
                <w:b/>
                <w:bCs/>
                <w:color w:val="000000"/>
                <w:sz w:val="20"/>
                <w:szCs w:val="20"/>
              </w:rPr>
            </w:pPr>
            <w:r w:rsidRPr="00805000">
              <w:rPr>
                <w:rFonts w:eastAsia="Times New Roman"/>
                <w:b/>
                <w:bCs/>
                <w:color w:val="000000"/>
                <w:sz w:val="20"/>
                <w:szCs w:val="20"/>
              </w:rPr>
              <w:t>Q (l/s)</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2E265C" w:rsidRDefault="002E265C" w:rsidP="002E265C">
            <w:pPr>
              <w:ind w:left="-93" w:right="-61"/>
              <w:jc w:val="center"/>
              <w:rPr>
                <w:rFonts w:eastAsia="Times New Roman"/>
                <w:b/>
                <w:color w:val="000000"/>
                <w:sz w:val="20"/>
                <w:szCs w:val="20"/>
              </w:rPr>
            </w:pPr>
            <w:r w:rsidRPr="002E265C">
              <w:rPr>
                <w:rFonts w:eastAsia="Times New Roman"/>
                <w:b/>
                <w:color w:val="000000"/>
                <w:sz w:val="20"/>
                <w:szCs w:val="20"/>
              </w:rPr>
              <w:t>Tomato</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7F4DB5">
            <w:pPr>
              <w:ind w:left="-93" w:right="-61"/>
              <w:jc w:val="left"/>
              <w:rPr>
                <w:rFonts w:eastAsia="Times New Roman"/>
                <w:color w:val="000000"/>
                <w:sz w:val="20"/>
                <w:szCs w:val="20"/>
              </w:rPr>
            </w:pPr>
            <w:r w:rsidRPr="00805000">
              <w:rPr>
                <w:rFonts w:eastAsia="Times New Roman"/>
                <w:color w:val="000000"/>
                <w:sz w:val="20"/>
                <w:szCs w:val="20"/>
              </w:rPr>
              <w:t> </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Initial</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33.4</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0.033</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0.009</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9</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Dev.</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50.1</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0.050</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0.014</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14</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Mid</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66.8</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0.067</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0.019</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19</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Late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0.7</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77.9</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0.078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0.022</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22</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2E265C" w:rsidRDefault="002E265C" w:rsidP="00A84908">
            <w:pPr>
              <w:ind w:right="-61"/>
              <w:jc w:val="center"/>
              <w:rPr>
                <w:rFonts w:eastAsia="Times New Roman"/>
                <w:b/>
                <w:color w:val="000000"/>
                <w:sz w:val="20"/>
                <w:szCs w:val="20"/>
              </w:rPr>
            </w:pPr>
            <w:r w:rsidRPr="002E265C">
              <w:rPr>
                <w:rFonts w:eastAsia="Times New Roman"/>
                <w:b/>
                <w:color w:val="000000"/>
                <w:sz w:val="20"/>
                <w:szCs w:val="20"/>
              </w:rPr>
              <w:t>Onion</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Initial</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25.1</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0.025</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0.007</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7</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Dev.</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29.2</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0.029</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0.008</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8</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Mid</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37.6</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0.038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0.010</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Late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37.6</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0.038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0.010</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center"/>
              <w:rPr>
                <w:rFonts w:eastAsia="Times New Roman"/>
                <w:b/>
                <w:bCs/>
                <w:color w:val="000000"/>
                <w:sz w:val="20"/>
                <w:szCs w:val="20"/>
              </w:rPr>
            </w:pPr>
            <w:r w:rsidRPr="00805000">
              <w:rPr>
                <w:rFonts w:eastAsia="Times New Roman"/>
                <w:b/>
                <w:bCs/>
                <w:color w:val="000000"/>
                <w:sz w:val="20"/>
                <w:szCs w:val="20"/>
              </w:rPr>
              <w:t>Potato</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Initial</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29.2</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0.029</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0.008</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8</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Dev.</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39.0</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0.039</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0.011</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11</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Mid</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48.7</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0.049</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0.014</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14</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Late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48.7</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0.049</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0.014</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14</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center"/>
              <w:rPr>
                <w:rFonts w:eastAsia="Times New Roman"/>
                <w:b/>
                <w:bCs/>
                <w:color w:val="000000"/>
                <w:sz w:val="20"/>
                <w:szCs w:val="20"/>
              </w:rPr>
            </w:pPr>
            <w:r w:rsidRPr="00805000">
              <w:rPr>
                <w:rFonts w:eastAsia="Times New Roman"/>
                <w:b/>
                <w:bCs/>
                <w:color w:val="000000"/>
                <w:sz w:val="20"/>
                <w:szCs w:val="20"/>
              </w:rPr>
              <w:t>Cabbag</w:t>
            </w:r>
            <w:r>
              <w:rPr>
                <w:rFonts w:eastAsia="Times New Roman"/>
                <w:b/>
                <w:bCs/>
                <w:color w:val="000000"/>
                <w:sz w:val="20"/>
                <w:szCs w:val="20"/>
              </w:rPr>
              <w: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Initial</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37.6</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0.038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0.010</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Dev.</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50.1</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0.050</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0.014</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14</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Mid</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75.2</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0.075</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0.021</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21</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Late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0.45</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75.2</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0.075</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0.021</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21</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DB1140">
            <w:pPr>
              <w:ind w:left="-93" w:right="-61"/>
              <w:jc w:val="center"/>
              <w:rPr>
                <w:rFonts w:eastAsia="Times New Roman"/>
                <w:b/>
                <w:bCs/>
                <w:color w:val="000000"/>
                <w:sz w:val="20"/>
                <w:szCs w:val="20"/>
              </w:rPr>
            </w:pPr>
            <w:r w:rsidRPr="00805000">
              <w:rPr>
                <w:rFonts w:eastAsia="Times New Roman"/>
                <w:b/>
                <w:bCs/>
                <w:color w:val="000000"/>
                <w:sz w:val="20"/>
                <w:szCs w:val="20"/>
              </w:rPr>
              <w:t>Pepper</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b/>
                <w:bCs/>
                <w:color w:val="000000"/>
                <w:sz w:val="20"/>
                <w:szCs w:val="20"/>
              </w:rPr>
            </w:pP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Initial</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25.1</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0.025</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0.007</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7</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Dev.</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0.5</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41.8</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0.042</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0.012</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12</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Mid</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0.7</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58.5</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0.058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0.016</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w:t>
            </w:r>
          </w:p>
        </w:tc>
      </w:tr>
      <w:tr w:rsidR="002E265C" w:rsidRPr="00502E32" w:rsidTr="002E265C">
        <w:trPr>
          <w:trHeight w:hRule="exact" w:val="315"/>
        </w:trPr>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E265C" w:rsidRPr="00805000" w:rsidRDefault="002E265C" w:rsidP="00A84908">
            <w:pPr>
              <w:ind w:right="-61"/>
              <w:jc w:val="left"/>
              <w:rPr>
                <w:rFonts w:eastAsia="Times New Roman"/>
                <w:color w:val="000000"/>
                <w:sz w:val="20"/>
                <w:szCs w:val="20"/>
              </w:rPr>
            </w:pPr>
            <w:r w:rsidRPr="00805000">
              <w:rPr>
                <w:rFonts w:eastAsia="Times New Roman"/>
                <w:color w:val="000000"/>
                <w:sz w:val="20"/>
                <w:szCs w:val="20"/>
              </w:rPr>
              <w:t>Late</w:t>
            </w:r>
          </w:p>
        </w:tc>
        <w:tc>
          <w:tcPr>
            <w:tcW w:w="602"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0.7</w:t>
            </w:r>
          </w:p>
        </w:tc>
        <w:tc>
          <w:tcPr>
            <w:tcW w:w="90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167</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0.3</w:t>
            </w:r>
          </w:p>
        </w:tc>
        <w:tc>
          <w:tcPr>
            <w:tcW w:w="54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0.6</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58.5</w:t>
            </w:r>
          </w:p>
        </w:tc>
        <w:tc>
          <w:tcPr>
            <w:tcW w:w="72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0.058</w:t>
            </w:r>
          </w:p>
        </w:tc>
        <w:tc>
          <w:tcPr>
            <w:tcW w:w="810"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36000</w:t>
            </w:r>
          </w:p>
        </w:tc>
        <w:tc>
          <w:tcPr>
            <w:tcW w:w="98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10000</w:t>
            </w:r>
          </w:p>
        </w:tc>
        <w:tc>
          <w:tcPr>
            <w:tcW w:w="867"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0.016</w:t>
            </w:r>
          </w:p>
        </w:tc>
        <w:tc>
          <w:tcPr>
            <w:tcW w:w="666" w:type="dxa"/>
            <w:tcBorders>
              <w:top w:val="nil"/>
              <w:left w:val="nil"/>
              <w:bottom w:val="single" w:sz="8" w:space="0" w:color="auto"/>
              <w:right w:val="single" w:sz="8" w:space="0" w:color="auto"/>
            </w:tcBorders>
            <w:shd w:val="clear" w:color="auto" w:fill="auto"/>
            <w:noWrap/>
            <w:vAlign w:val="center"/>
            <w:hideMark/>
          </w:tcPr>
          <w:p w:rsidR="002E265C" w:rsidRPr="00805000" w:rsidRDefault="002E265C" w:rsidP="00805000">
            <w:pPr>
              <w:ind w:left="-93" w:right="-61"/>
              <w:jc w:val="center"/>
              <w:rPr>
                <w:color w:val="000000"/>
                <w:sz w:val="20"/>
                <w:szCs w:val="20"/>
              </w:rPr>
            </w:pPr>
            <w:r w:rsidRPr="00805000">
              <w:rPr>
                <w:color w:val="000000"/>
                <w:sz w:val="20"/>
                <w:szCs w:val="20"/>
              </w:rPr>
              <w:t>16</w:t>
            </w:r>
          </w:p>
        </w:tc>
      </w:tr>
    </w:tbl>
    <w:p w:rsidR="00182956" w:rsidRPr="00182956" w:rsidRDefault="00182956" w:rsidP="00182956">
      <w:pPr>
        <w:pStyle w:val="Heading3"/>
      </w:pPr>
      <w:bookmarkStart w:id="100" w:name="_Toc531654946"/>
      <w:r w:rsidRPr="00182956">
        <w:t>Irrigation scheduling for pressurized system</w:t>
      </w:r>
      <w:r>
        <w:t>s</w:t>
      </w:r>
      <w:bookmarkEnd w:id="100"/>
    </w:p>
    <w:p w:rsidR="007206D4" w:rsidRDefault="007206D4" w:rsidP="0086048E">
      <w:r w:rsidRPr="00635835">
        <w:t>The application of the exact amount of water required by the crops at the right time is the</w:t>
      </w:r>
      <w:r>
        <w:t xml:space="preserve"> </w:t>
      </w:r>
      <w:r w:rsidRPr="00635835">
        <w:t>main achievement of the irrigation installation. Users shall strictly follow the main elements of</w:t>
      </w:r>
      <w:r>
        <w:t xml:space="preserve"> </w:t>
      </w:r>
      <w:r w:rsidRPr="00635835">
        <w:t>irrigation programming, such as water discharge</w:t>
      </w:r>
      <w:r>
        <w:t>/</w:t>
      </w:r>
      <w:r w:rsidRPr="00635835">
        <w:t>rate, operating hours and irrigation</w:t>
      </w:r>
      <w:r>
        <w:t xml:space="preserve"> </w:t>
      </w:r>
      <w:r w:rsidRPr="00635835">
        <w:t>frequency for equity of water allocation as well as to achieve high water use efficiency.</w:t>
      </w:r>
    </w:p>
    <w:p w:rsidR="00221B83" w:rsidRDefault="00221B83" w:rsidP="0086048E"/>
    <w:p w:rsidR="00221B83" w:rsidRDefault="00E11F19" w:rsidP="0086048E">
      <w:r>
        <w:t>The principle of scheduling in pressurized system is nearly similar to that of surface irrigation. Here major difference being the yield of drippers or nozzles per unit of time.</w:t>
      </w:r>
      <w:r w:rsidR="000306B0">
        <w:t xml:space="preserve"> Thus knowing the amount (“</w:t>
      </w:r>
      <w:r w:rsidR="000306B0" w:rsidRPr="000306B0">
        <w:rPr>
          <w:b/>
        </w:rPr>
        <w:t>how much</w:t>
      </w:r>
      <w:r w:rsidR="00FA0C32">
        <w:rPr>
          <w:b/>
        </w:rPr>
        <w:t xml:space="preserve"> or irrigation demand</w:t>
      </w:r>
      <w:r w:rsidR="000306B0">
        <w:t>”) during the crop development stages, then “</w:t>
      </w:r>
      <w:r w:rsidR="000306B0" w:rsidRPr="000306B0">
        <w:rPr>
          <w:b/>
        </w:rPr>
        <w:t>when</w:t>
      </w:r>
      <w:r w:rsidR="000306B0">
        <w:t>” and “</w:t>
      </w:r>
      <w:r w:rsidR="000306B0" w:rsidRPr="000306B0">
        <w:rPr>
          <w:b/>
        </w:rPr>
        <w:t>How long</w:t>
      </w:r>
      <w:r w:rsidR="000306B0">
        <w:t xml:space="preserve">” to apply is set for the specific method of irrigation. </w:t>
      </w:r>
    </w:p>
    <w:p w:rsidR="00046DA6" w:rsidRDefault="00046DA6" w:rsidP="0086048E"/>
    <w:p w:rsidR="00CE582E" w:rsidRDefault="00635835" w:rsidP="0086048E">
      <w:r>
        <w:t xml:space="preserve">In pressurized systems, in most cases the systems need </w:t>
      </w:r>
      <w:r w:rsidR="00CE582E">
        <w:t xml:space="preserve">at least </w:t>
      </w:r>
      <w:r>
        <w:t xml:space="preserve">10 to 15m head at emitter for drip and 20 to 30m head at nozzle for sprinkler. Each dripper or sprinkler has its own designed </w:t>
      </w:r>
      <w:r>
        <w:lastRenderedPageBreak/>
        <w:t xml:space="preserve">discharge rate given by manufacturer and thus the operation duration and interval is dependent on these rates. For instance drip </w:t>
      </w:r>
      <w:r w:rsidR="00330384">
        <w:t>emitters</w:t>
      </w:r>
      <w:r>
        <w:t xml:space="preserve"> can be designed for </w:t>
      </w:r>
      <w:r w:rsidR="00330384">
        <w:t>1l/</w:t>
      </w:r>
      <w:proofErr w:type="spellStart"/>
      <w:r w:rsidR="00330384">
        <w:t>hr</w:t>
      </w:r>
      <w:proofErr w:type="spellEnd"/>
      <w:r w:rsidR="00182956">
        <w:t xml:space="preserve"> to</w:t>
      </w:r>
      <w:r w:rsidR="00330384">
        <w:t xml:space="preserve"> 4l/hr.</w:t>
      </w:r>
      <w:r w:rsidR="00CA4867">
        <w:t xml:space="preserve"> </w:t>
      </w:r>
      <w:r w:rsidR="00CE582E">
        <w:t>Similarly there are wider ranges of sprinkler heads with discharge from 100l/</w:t>
      </w:r>
      <w:proofErr w:type="spellStart"/>
      <w:r w:rsidR="00CE582E">
        <w:t>hr</w:t>
      </w:r>
      <w:proofErr w:type="spellEnd"/>
      <w:r w:rsidR="00CE582E">
        <w:t xml:space="preserve"> to 1500l/hr. </w:t>
      </w:r>
      <w:r w:rsidR="00952369">
        <w:t xml:space="preserve">It should be noted that working pressure to obtain the emitter discharge (if applicable) has to be referred to manufacturer’s manuals. </w:t>
      </w:r>
      <w:r w:rsidR="00CA4867">
        <w:t>It is</w:t>
      </w:r>
      <w:r w:rsidR="00CB3307">
        <w:t xml:space="preserve"> also</w:t>
      </w:r>
      <w:r w:rsidR="00CA4867">
        <w:t xml:space="preserve"> important to follow infiltration rate of the soil </w:t>
      </w:r>
      <w:r w:rsidR="00CE582E">
        <w:t xml:space="preserve">and land slopes </w:t>
      </w:r>
      <w:r w:rsidR="00CA4867">
        <w:t>before choosing appropriate emitter discharge</w:t>
      </w:r>
      <w:r w:rsidR="00CE582E">
        <w:t xml:space="preserve"> or sprinkler discharge</w:t>
      </w:r>
      <w:r w:rsidR="00CA4867">
        <w:t>.</w:t>
      </w:r>
      <w:r w:rsidR="00DF4C74">
        <w:t xml:space="preserve"> In all cases water application rate must be less than soil infiltration rate.</w:t>
      </w:r>
    </w:p>
    <w:p w:rsidR="00003790" w:rsidRDefault="00003790" w:rsidP="0086048E"/>
    <w:p w:rsidR="00003790" w:rsidRDefault="00003790" w:rsidP="0086048E">
      <w:r>
        <w:t>Both drip irrigation and sprinkler irrigation water management follow instructions stated for specific project case. Thus</w:t>
      </w:r>
      <w:r w:rsidR="00E11F19">
        <w:t xml:space="preserve"> the</w:t>
      </w:r>
      <w:r>
        <w:t xml:space="preserve"> </w:t>
      </w:r>
      <w:r w:rsidR="00E11F19">
        <w:t xml:space="preserve">installed </w:t>
      </w:r>
      <w:r>
        <w:t xml:space="preserve">system basically governs </w:t>
      </w:r>
      <w:r w:rsidR="00FA0C32">
        <w:t>overall</w:t>
      </w:r>
      <w:r>
        <w:t xml:space="preserve"> system operation.</w:t>
      </w:r>
    </w:p>
    <w:p w:rsidR="00CE582E" w:rsidRDefault="00CE582E" w:rsidP="0086048E"/>
    <w:p w:rsidR="00046DA6" w:rsidRDefault="00CE582E" w:rsidP="0086048E">
      <w:r>
        <w:t xml:space="preserve">In drip system, </w:t>
      </w:r>
      <w:r w:rsidR="00330384">
        <w:t>according to crop type</w:t>
      </w:r>
      <w:r>
        <w:t>,</w:t>
      </w:r>
      <w:r w:rsidR="00330384">
        <w:t xml:space="preserve"> the number of emitters per plot of land can be computed</w:t>
      </w:r>
      <w:r>
        <w:t xml:space="preserve"> based on plant spacing and raw spacing</w:t>
      </w:r>
      <w:r w:rsidR="00330384">
        <w:t xml:space="preserve"> and the discharge necessary for that specific plot to satisfy </w:t>
      </w:r>
      <w:r w:rsidR="00DA6D7D">
        <w:t>the</w:t>
      </w:r>
      <w:r w:rsidR="00330384">
        <w:t xml:space="preserve"> demand can be applied accordingly. </w:t>
      </w:r>
    </w:p>
    <w:p w:rsidR="00046DA6" w:rsidRDefault="00046DA6" w:rsidP="0086048E"/>
    <w:p w:rsidR="00277BBF" w:rsidRDefault="0051471A" w:rsidP="0086048E">
      <w:r>
        <w:t>For e</w:t>
      </w:r>
      <w:r w:rsidR="00277BBF">
        <w:t>xample</w:t>
      </w:r>
      <w:r w:rsidR="0011609B">
        <w:t xml:space="preserve">, </w:t>
      </w:r>
      <w:r w:rsidR="00277BBF">
        <w:t>consider Tomato production during the dry season:</w:t>
      </w:r>
    </w:p>
    <w:p w:rsidR="00277BBF" w:rsidRDefault="00277BBF" w:rsidP="0086048E">
      <w:r>
        <w:t>Plant spacing=60cm</w:t>
      </w:r>
      <w:r w:rsidR="008F6BFA">
        <w:t xml:space="preserve"> as per agronomic recommendation</w:t>
      </w:r>
    </w:p>
    <w:p w:rsidR="00277BBF" w:rsidRDefault="00277BBF" w:rsidP="0086048E">
      <w:r>
        <w:t>Raw spacing (lateral spacing) = 90cm</w:t>
      </w:r>
      <w:r w:rsidR="008F6BFA">
        <w:t xml:space="preserve"> as per agronomic </w:t>
      </w:r>
      <w:r w:rsidR="00DF73F7">
        <w:t>recommendation</w:t>
      </w:r>
    </w:p>
    <w:p w:rsidR="00277BBF" w:rsidRDefault="00277BBF" w:rsidP="0086048E">
      <w:r>
        <w:t xml:space="preserve">Soil </w:t>
      </w:r>
      <w:r w:rsidR="00765CAB">
        <w:t>texture</w:t>
      </w:r>
      <w:r>
        <w:t xml:space="preserve"> is </w:t>
      </w:r>
      <w:r w:rsidR="00B42735">
        <w:t>c</w:t>
      </w:r>
      <w:r>
        <w:t>lay loam</w:t>
      </w:r>
      <w:r w:rsidR="002F3424">
        <w:t xml:space="preserve"> with basic infiltration rate </w:t>
      </w:r>
      <w:r w:rsidR="002F3424" w:rsidRPr="005169E4">
        <w:rPr>
          <w:b/>
        </w:rPr>
        <w:t>14mm/hour</w:t>
      </w:r>
      <w:r w:rsidR="002F3424">
        <w:t>.</w:t>
      </w:r>
    </w:p>
    <w:p w:rsidR="00277BBF" w:rsidRDefault="00277BBF" w:rsidP="0086048E"/>
    <w:p w:rsidR="00B61705" w:rsidRDefault="0025688F" w:rsidP="0086048E">
      <w:r>
        <w:t>If 1ha of plot is arranged in 4 sub units of 50mx50m then 50m long lateral will have 50/0.6 plants of tomato that means 83 tomatoes. And total number of laterals will be 50/0.9=55</w:t>
      </w:r>
    </w:p>
    <w:p w:rsidR="00935B64" w:rsidRDefault="00935B64" w:rsidP="00B501E6">
      <w:pPr>
        <w:spacing w:line="240" w:lineRule="auto"/>
      </w:pPr>
    </w:p>
    <w:p w:rsidR="008E3BD7" w:rsidRDefault="008E3BD7" w:rsidP="0086048E">
      <w:r>
        <w:t>This means each lateral will have 83 emitters implying 83x55=4565</w:t>
      </w:r>
      <w:r w:rsidR="00B42735">
        <w:t xml:space="preserve"> emitters</w:t>
      </w:r>
      <w:r>
        <w:t xml:space="preserve"> </w:t>
      </w:r>
      <w:r w:rsidR="00B42735">
        <w:t>in total</w:t>
      </w:r>
      <w:r>
        <w:t xml:space="preserve"> per quarter</w:t>
      </w:r>
      <w:r w:rsidR="001D0499">
        <w:t xml:space="preserve"> (1/4)</w:t>
      </w:r>
      <w:r>
        <w:t xml:space="preserve"> of a hectare (50mx50m</w:t>
      </w:r>
      <w:r w:rsidR="00DC3F5F">
        <w:t>=2500m</w:t>
      </w:r>
      <w:r w:rsidR="00DC3F5F" w:rsidRPr="00DC3F5F">
        <w:rPr>
          <w:vertAlign w:val="superscript"/>
        </w:rPr>
        <w:t>2</w:t>
      </w:r>
      <w:r>
        <w:t>).</w:t>
      </w:r>
    </w:p>
    <w:p w:rsidR="0051471A" w:rsidRDefault="0051471A" w:rsidP="00B501E6">
      <w:pPr>
        <w:spacing w:line="240" w:lineRule="auto"/>
      </w:pPr>
    </w:p>
    <w:p w:rsidR="0051471A" w:rsidRDefault="0051471A" w:rsidP="0086048E">
      <w:r>
        <w:t>If emitters of 1litre/hour flow rate</w:t>
      </w:r>
      <w:r w:rsidR="00C62548">
        <w:t xml:space="preserve"> (from manufacturer)</w:t>
      </w:r>
      <w:r>
        <w:t xml:space="preserve"> are selected 4565emitters will yield 4565 liter per hour.</w:t>
      </w:r>
    </w:p>
    <w:p w:rsidR="0051471A" w:rsidRDefault="0051471A" w:rsidP="00383803">
      <w:pPr>
        <w:autoSpaceDE w:val="0"/>
        <w:autoSpaceDN w:val="0"/>
        <w:adjustRightInd w:val="0"/>
        <w:rPr>
          <w:rFonts w:ascii="Times New Roman" w:hAnsi="Times New Roman"/>
          <w:sz w:val="24"/>
        </w:rPr>
      </w:pPr>
    </w:p>
    <w:p w:rsidR="00C62548" w:rsidRDefault="0098297E" w:rsidP="0098297E">
      <w:pPr>
        <w:pStyle w:val="Caption"/>
      </w:pPr>
      <w:bookmarkStart w:id="101" w:name="_Toc531616188"/>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11</w:t>
      </w:r>
      <w:r w:rsidR="002828E0">
        <w:rPr>
          <w:noProof/>
        </w:rPr>
        <w:fldChar w:fldCharType="end"/>
      </w:r>
      <w:r w:rsidRPr="00E20427">
        <w:t xml:space="preserve">Irrigation demand of </w:t>
      </w:r>
      <w:r w:rsidR="00B501E6" w:rsidRPr="00E20427">
        <w:t>tomato field for drip system</w:t>
      </w:r>
      <w:bookmarkEnd w:id="101"/>
    </w:p>
    <w:tbl>
      <w:tblPr>
        <w:tblW w:w="4962" w:type="pct"/>
        <w:tblLook w:val="04A0" w:firstRow="1" w:lastRow="0" w:firstColumn="1" w:lastColumn="0" w:noHBand="0" w:noVBand="1"/>
      </w:tblPr>
      <w:tblGrid>
        <w:gridCol w:w="654"/>
        <w:gridCol w:w="801"/>
        <w:gridCol w:w="631"/>
        <w:gridCol w:w="815"/>
        <w:gridCol w:w="898"/>
        <w:gridCol w:w="540"/>
        <w:gridCol w:w="900"/>
        <w:gridCol w:w="990"/>
        <w:gridCol w:w="990"/>
        <w:gridCol w:w="1440"/>
        <w:gridCol w:w="1085"/>
      </w:tblGrid>
      <w:tr w:rsidR="00B501E6" w:rsidRPr="0098297E" w:rsidTr="00B501E6">
        <w:trPr>
          <w:trHeight w:val="20"/>
        </w:trPr>
        <w:tc>
          <w:tcPr>
            <w:tcW w:w="335" w:type="pct"/>
            <w:tcBorders>
              <w:top w:val="single" w:sz="4" w:space="0" w:color="auto"/>
              <w:left w:val="single" w:sz="4" w:space="0" w:color="auto"/>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Month</w:t>
            </w:r>
          </w:p>
        </w:tc>
        <w:tc>
          <w:tcPr>
            <w:tcW w:w="411"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Decade</w:t>
            </w:r>
          </w:p>
        </w:tc>
        <w:tc>
          <w:tcPr>
            <w:tcW w:w="324"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Stage</w:t>
            </w:r>
          </w:p>
        </w:tc>
        <w:tc>
          <w:tcPr>
            <w:tcW w:w="418"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NIR</w:t>
            </w:r>
          </w:p>
        </w:tc>
        <w:tc>
          <w:tcPr>
            <w:tcW w:w="461"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NIR</w:t>
            </w:r>
          </w:p>
        </w:tc>
        <w:tc>
          <w:tcPr>
            <w:tcW w:w="277"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E</w:t>
            </w:r>
          </w:p>
        </w:tc>
        <w:tc>
          <w:tcPr>
            <w:tcW w:w="462"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FIR</w:t>
            </w:r>
          </w:p>
        </w:tc>
        <w:tc>
          <w:tcPr>
            <w:tcW w:w="508"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per ha demand</w:t>
            </w:r>
          </w:p>
        </w:tc>
        <w:tc>
          <w:tcPr>
            <w:tcW w:w="508"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Per ha demand</w:t>
            </w:r>
          </w:p>
        </w:tc>
        <w:tc>
          <w:tcPr>
            <w:tcW w:w="739"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0E7B2E" w:rsidP="00B970E6">
            <w:pPr>
              <w:ind w:left="-90" w:right="-76"/>
              <w:jc w:val="center"/>
              <w:rPr>
                <w:rFonts w:eastAsia="Times New Roman"/>
                <w:b/>
                <w:color w:val="000000"/>
                <w:sz w:val="20"/>
                <w:szCs w:val="20"/>
              </w:rPr>
            </w:pPr>
            <w:r w:rsidRPr="0098297E">
              <w:rPr>
                <w:rFonts w:eastAsia="Times New Roman"/>
                <w:b/>
                <w:color w:val="000000"/>
                <w:sz w:val="20"/>
                <w:szCs w:val="20"/>
              </w:rPr>
              <w:t>daily demand for 1/4 ha or 2500m</w:t>
            </w:r>
            <w:r w:rsidRPr="0098297E">
              <w:rPr>
                <w:rFonts w:eastAsia="Times New Roman"/>
                <w:b/>
                <w:color w:val="000000"/>
                <w:sz w:val="20"/>
                <w:szCs w:val="20"/>
                <w:vertAlign w:val="superscript"/>
              </w:rPr>
              <w:t>2</w:t>
            </w:r>
          </w:p>
        </w:tc>
        <w:tc>
          <w:tcPr>
            <w:tcW w:w="557" w:type="pct"/>
            <w:tcBorders>
              <w:top w:val="single" w:sz="4" w:space="0" w:color="auto"/>
              <w:left w:val="nil"/>
              <w:bottom w:val="single" w:sz="4" w:space="0" w:color="auto"/>
              <w:right w:val="single" w:sz="4" w:space="0" w:color="auto"/>
            </w:tcBorders>
            <w:shd w:val="clear" w:color="auto" w:fill="BFE2EB"/>
            <w:vAlign w:val="center"/>
            <w:hideMark/>
          </w:tcPr>
          <w:p w:rsidR="000E7B2E" w:rsidRPr="0098297E" w:rsidRDefault="00407648" w:rsidP="00B970E6">
            <w:pPr>
              <w:ind w:left="-90" w:right="-76"/>
              <w:jc w:val="center"/>
              <w:rPr>
                <w:rFonts w:eastAsia="Times New Roman"/>
                <w:b/>
                <w:color w:val="000000"/>
                <w:sz w:val="20"/>
                <w:szCs w:val="20"/>
              </w:rPr>
            </w:pPr>
            <w:r>
              <w:rPr>
                <w:rFonts w:eastAsia="Times New Roman"/>
                <w:b/>
                <w:color w:val="000000"/>
                <w:sz w:val="20"/>
                <w:szCs w:val="20"/>
              </w:rPr>
              <w:t>Decadal</w:t>
            </w:r>
            <w:r w:rsidR="000E7B2E" w:rsidRPr="0098297E">
              <w:rPr>
                <w:rFonts w:eastAsia="Times New Roman"/>
                <w:b/>
                <w:color w:val="000000"/>
                <w:sz w:val="20"/>
                <w:szCs w:val="20"/>
              </w:rPr>
              <w:t xml:space="preserve"> demand for 2500m</w:t>
            </w:r>
            <w:r w:rsidR="000E7B2E" w:rsidRPr="0098297E">
              <w:rPr>
                <w:rFonts w:eastAsia="Times New Roman"/>
                <w:b/>
                <w:color w:val="000000"/>
                <w:sz w:val="20"/>
                <w:szCs w:val="20"/>
                <w:vertAlign w:val="superscript"/>
              </w:rPr>
              <w:t>2</w:t>
            </w:r>
          </w:p>
        </w:tc>
      </w:tr>
      <w:tr w:rsidR="00B501E6" w:rsidRPr="0045018C" w:rsidTr="00B501E6">
        <w:trPr>
          <w:trHeight w:val="20"/>
        </w:trPr>
        <w:tc>
          <w:tcPr>
            <w:tcW w:w="335" w:type="pct"/>
            <w:tcBorders>
              <w:top w:val="nil"/>
              <w:left w:val="single" w:sz="4" w:space="0" w:color="auto"/>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p>
        </w:tc>
        <w:tc>
          <w:tcPr>
            <w:tcW w:w="411"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p>
        </w:tc>
        <w:tc>
          <w:tcPr>
            <w:tcW w:w="324"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p>
        </w:tc>
        <w:tc>
          <w:tcPr>
            <w:tcW w:w="418"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mm/</w:t>
            </w:r>
            <w:proofErr w:type="spellStart"/>
            <w:r w:rsidRPr="0045018C">
              <w:rPr>
                <w:rFonts w:eastAsia="Times New Roman"/>
                <w:b/>
                <w:color w:val="000000"/>
                <w:sz w:val="20"/>
                <w:szCs w:val="20"/>
              </w:rPr>
              <w:t>dec</w:t>
            </w:r>
            <w:proofErr w:type="spellEnd"/>
          </w:p>
        </w:tc>
        <w:tc>
          <w:tcPr>
            <w:tcW w:w="461"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mm/day</w:t>
            </w:r>
          </w:p>
        </w:tc>
        <w:tc>
          <w:tcPr>
            <w:tcW w:w="277"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w:t>
            </w:r>
          </w:p>
        </w:tc>
        <w:tc>
          <w:tcPr>
            <w:tcW w:w="462"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mm/day</w:t>
            </w:r>
          </w:p>
        </w:tc>
        <w:tc>
          <w:tcPr>
            <w:tcW w:w="508"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m3/day</w:t>
            </w:r>
          </w:p>
        </w:tc>
        <w:tc>
          <w:tcPr>
            <w:tcW w:w="508"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liter/day</w:t>
            </w:r>
          </w:p>
        </w:tc>
        <w:tc>
          <w:tcPr>
            <w:tcW w:w="739"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Liter/day</w:t>
            </w:r>
          </w:p>
        </w:tc>
        <w:tc>
          <w:tcPr>
            <w:tcW w:w="557" w:type="pct"/>
            <w:tcBorders>
              <w:top w:val="nil"/>
              <w:left w:val="nil"/>
              <w:bottom w:val="single" w:sz="4" w:space="0" w:color="auto"/>
              <w:right w:val="single" w:sz="4" w:space="0" w:color="auto"/>
            </w:tcBorders>
            <w:shd w:val="clear" w:color="auto" w:fill="BFE2EB"/>
            <w:noWrap/>
            <w:vAlign w:val="center"/>
            <w:hideMark/>
          </w:tcPr>
          <w:p w:rsidR="000E7B2E" w:rsidRPr="0045018C" w:rsidRDefault="000E7B2E" w:rsidP="00B970E6">
            <w:pPr>
              <w:ind w:left="-90" w:right="-76"/>
              <w:jc w:val="center"/>
              <w:rPr>
                <w:rFonts w:eastAsia="Times New Roman"/>
                <w:b/>
                <w:color w:val="000000"/>
                <w:sz w:val="20"/>
                <w:szCs w:val="20"/>
              </w:rPr>
            </w:pPr>
            <w:r w:rsidRPr="0045018C">
              <w:rPr>
                <w:rFonts w:eastAsia="Times New Roman"/>
                <w:b/>
                <w:color w:val="000000"/>
                <w:sz w:val="20"/>
                <w:szCs w:val="20"/>
              </w:rPr>
              <w:t>Liter</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Oct</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Init</w:t>
            </w:r>
            <w:proofErr w:type="spellEnd"/>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2.3</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0.23</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0.26</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2.556</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2556</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639</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6389</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Oct</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Init</w:t>
            </w:r>
            <w:proofErr w:type="spellEnd"/>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14.9</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1.49</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1.66</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16.556</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16556</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4139</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41389</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Oct</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Init</w:t>
            </w:r>
            <w:proofErr w:type="spellEnd"/>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19.3</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1.93</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2.14</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21.444</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21444</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5361</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53611</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Nov</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Dev</w:t>
            </w:r>
            <w:proofErr w:type="spellEnd"/>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20.8</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2.08</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2.31</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23.111</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23111</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5778</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57778</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Nov</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Dev</w:t>
            </w:r>
            <w:proofErr w:type="spellEnd"/>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29.6</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2.96</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3.29</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32.889</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32889</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8222</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82222</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Nov</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proofErr w:type="spellStart"/>
            <w:r w:rsidRPr="0098297E">
              <w:rPr>
                <w:rFonts w:eastAsia="Times New Roman"/>
                <w:color w:val="000000"/>
                <w:sz w:val="20"/>
                <w:szCs w:val="20"/>
              </w:rPr>
              <w:t>Dev</w:t>
            </w:r>
            <w:proofErr w:type="spellEnd"/>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35.1</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3.51</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3.90</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39.000</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39000</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9750</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97500</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Dec</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Mid</w:t>
            </w:r>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40</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44.444</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44444</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11111</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111111</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Dec</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Mid</w:t>
            </w:r>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40.8</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4.08</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4.53</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45.333</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45333</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11333</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113333</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Dec</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Mid</w:t>
            </w:r>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46.1</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4.61</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5.12</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51.222</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51222</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12806</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128056</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Jan</w:t>
            </w:r>
          </w:p>
        </w:tc>
        <w:tc>
          <w:tcPr>
            <w:tcW w:w="41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w:t>
            </w:r>
          </w:p>
        </w:tc>
        <w:tc>
          <w:tcPr>
            <w:tcW w:w="324"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Mid</w:t>
            </w:r>
          </w:p>
        </w:tc>
        <w:tc>
          <w:tcPr>
            <w:tcW w:w="41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43.2</w:t>
            </w:r>
          </w:p>
        </w:tc>
        <w:tc>
          <w:tcPr>
            <w:tcW w:w="461"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4.32</w:t>
            </w:r>
          </w:p>
        </w:tc>
        <w:tc>
          <w:tcPr>
            <w:tcW w:w="27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4.80</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48.000</w:t>
            </w:r>
          </w:p>
        </w:tc>
        <w:tc>
          <w:tcPr>
            <w:tcW w:w="508"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48000</w:t>
            </w:r>
          </w:p>
        </w:tc>
        <w:tc>
          <w:tcPr>
            <w:tcW w:w="739"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12000</w:t>
            </w:r>
          </w:p>
        </w:tc>
        <w:tc>
          <w:tcPr>
            <w:tcW w:w="557" w:type="pct"/>
            <w:tcBorders>
              <w:top w:val="nil"/>
              <w:left w:val="nil"/>
              <w:bottom w:val="single" w:sz="4" w:space="0" w:color="auto"/>
              <w:right w:val="single" w:sz="4" w:space="0" w:color="auto"/>
            </w:tcBorders>
            <w:shd w:val="clear" w:color="auto" w:fill="auto"/>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120000</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Jan</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Late</w:t>
            </w:r>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44.2</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4.42</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4.91</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49.111</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49111</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12278</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122778</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Jan</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Late</w:t>
            </w:r>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40</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44.444</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44444</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11111</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111111</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Feb</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1</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Late</w:t>
            </w:r>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24.5</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2.45</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2.72</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27.222</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27222</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6806</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68056</w:t>
            </w:r>
          </w:p>
        </w:tc>
      </w:tr>
      <w:tr w:rsidR="00B501E6" w:rsidRPr="0098297E" w:rsidTr="00B501E6">
        <w:trPr>
          <w:trHeight w:val="20"/>
        </w:trPr>
        <w:tc>
          <w:tcPr>
            <w:tcW w:w="335" w:type="pct"/>
            <w:tcBorders>
              <w:top w:val="nil"/>
              <w:left w:val="single" w:sz="4" w:space="0" w:color="auto"/>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Feb</w:t>
            </w:r>
          </w:p>
        </w:tc>
        <w:tc>
          <w:tcPr>
            <w:tcW w:w="41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2</w:t>
            </w:r>
          </w:p>
        </w:tc>
        <w:tc>
          <w:tcPr>
            <w:tcW w:w="324"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Late</w:t>
            </w:r>
          </w:p>
        </w:tc>
        <w:tc>
          <w:tcPr>
            <w:tcW w:w="41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3.4</w:t>
            </w:r>
          </w:p>
        </w:tc>
        <w:tc>
          <w:tcPr>
            <w:tcW w:w="461"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0.34</w:t>
            </w:r>
          </w:p>
        </w:tc>
        <w:tc>
          <w:tcPr>
            <w:tcW w:w="27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0.9</w:t>
            </w:r>
          </w:p>
        </w:tc>
        <w:tc>
          <w:tcPr>
            <w:tcW w:w="462"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0.38</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3.778</w:t>
            </w:r>
          </w:p>
        </w:tc>
        <w:tc>
          <w:tcPr>
            <w:tcW w:w="508"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3778</w:t>
            </w:r>
          </w:p>
        </w:tc>
        <w:tc>
          <w:tcPr>
            <w:tcW w:w="739"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944</w:t>
            </w:r>
          </w:p>
        </w:tc>
        <w:tc>
          <w:tcPr>
            <w:tcW w:w="557" w:type="pct"/>
            <w:tcBorders>
              <w:top w:val="nil"/>
              <w:left w:val="nil"/>
              <w:bottom w:val="single" w:sz="4" w:space="0" w:color="auto"/>
              <w:right w:val="single" w:sz="4" w:space="0" w:color="auto"/>
            </w:tcBorders>
            <w:shd w:val="clear" w:color="auto" w:fill="D6E3BC"/>
            <w:noWrap/>
            <w:vAlign w:val="center"/>
            <w:hideMark/>
          </w:tcPr>
          <w:p w:rsidR="000E7B2E" w:rsidRPr="0098297E" w:rsidRDefault="000E7B2E" w:rsidP="00B970E6">
            <w:pPr>
              <w:ind w:left="-90" w:right="-76"/>
              <w:jc w:val="center"/>
              <w:rPr>
                <w:rFonts w:eastAsia="Times New Roman"/>
                <w:color w:val="000000"/>
                <w:sz w:val="20"/>
                <w:szCs w:val="20"/>
              </w:rPr>
            </w:pPr>
            <w:r w:rsidRPr="0098297E">
              <w:rPr>
                <w:rFonts w:eastAsia="Times New Roman"/>
                <w:color w:val="000000"/>
                <w:sz w:val="20"/>
                <w:szCs w:val="20"/>
              </w:rPr>
              <w:t>9444</w:t>
            </w:r>
          </w:p>
        </w:tc>
      </w:tr>
      <w:tr w:rsidR="00675EAE" w:rsidRPr="00A20145" w:rsidTr="00B501E6">
        <w:trPr>
          <w:trHeight w:val="20"/>
        </w:trPr>
        <w:tc>
          <w:tcPr>
            <w:tcW w:w="4443" w:type="pct"/>
            <w:gridSpan w:val="10"/>
            <w:tcBorders>
              <w:top w:val="single" w:sz="4" w:space="0" w:color="auto"/>
              <w:left w:val="single" w:sz="4" w:space="0" w:color="auto"/>
              <w:bottom w:val="single" w:sz="4" w:space="0" w:color="auto"/>
              <w:right w:val="single" w:sz="4" w:space="0" w:color="auto"/>
            </w:tcBorders>
            <w:shd w:val="clear" w:color="auto" w:fill="D6E3BC"/>
            <w:noWrap/>
            <w:vAlign w:val="center"/>
          </w:tcPr>
          <w:p w:rsidR="00675EAE" w:rsidRPr="00A20145" w:rsidRDefault="00675EAE" w:rsidP="00B970E6">
            <w:pPr>
              <w:ind w:left="-90" w:right="-76"/>
              <w:jc w:val="center"/>
              <w:rPr>
                <w:rFonts w:eastAsia="Times New Roman"/>
                <w:b/>
                <w:color w:val="000000"/>
                <w:sz w:val="20"/>
                <w:szCs w:val="20"/>
              </w:rPr>
            </w:pPr>
            <w:r w:rsidRPr="00A20145">
              <w:rPr>
                <w:rFonts w:eastAsia="Times New Roman"/>
                <w:b/>
                <w:color w:val="000000"/>
                <w:sz w:val="20"/>
                <w:szCs w:val="20"/>
              </w:rPr>
              <w:t>Total</w:t>
            </w:r>
          </w:p>
        </w:tc>
        <w:tc>
          <w:tcPr>
            <w:tcW w:w="557" w:type="pct"/>
            <w:tcBorders>
              <w:top w:val="single" w:sz="4" w:space="0" w:color="auto"/>
              <w:left w:val="nil"/>
              <w:bottom w:val="single" w:sz="4" w:space="0" w:color="auto"/>
              <w:right w:val="single" w:sz="4" w:space="0" w:color="auto"/>
            </w:tcBorders>
            <w:shd w:val="clear" w:color="auto" w:fill="D6E3BC"/>
            <w:noWrap/>
            <w:vAlign w:val="center"/>
          </w:tcPr>
          <w:p w:rsidR="00675EAE" w:rsidRPr="00A20145" w:rsidRDefault="00675EAE" w:rsidP="00B970E6">
            <w:pPr>
              <w:ind w:left="-90" w:right="-76"/>
              <w:jc w:val="center"/>
              <w:rPr>
                <w:rFonts w:eastAsia="Times New Roman"/>
                <w:b/>
                <w:color w:val="000000"/>
                <w:sz w:val="20"/>
                <w:szCs w:val="20"/>
              </w:rPr>
            </w:pPr>
            <w:r w:rsidRPr="00A20145">
              <w:rPr>
                <w:rFonts w:eastAsia="Times New Roman"/>
                <w:b/>
                <w:color w:val="000000"/>
                <w:sz w:val="20"/>
                <w:szCs w:val="20"/>
              </w:rPr>
              <w:t>1122778</w:t>
            </w:r>
          </w:p>
        </w:tc>
      </w:tr>
    </w:tbl>
    <w:p w:rsidR="00B501E6" w:rsidRDefault="00B501E6" w:rsidP="00383803">
      <w:pPr>
        <w:autoSpaceDE w:val="0"/>
        <w:autoSpaceDN w:val="0"/>
        <w:adjustRightInd w:val="0"/>
      </w:pPr>
    </w:p>
    <w:p w:rsidR="00935B64" w:rsidRPr="00A51754" w:rsidRDefault="001D0499" w:rsidP="00383803">
      <w:pPr>
        <w:autoSpaceDE w:val="0"/>
        <w:autoSpaceDN w:val="0"/>
        <w:adjustRightInd w:val="0"/>
      </w:pPr>
      <w:r w:rsidRPr="00A51754">
        <w:lastRenderedPageBreak/>
        <w:t>Demand for initial stage=1013</w:t>
      </w:r>
      <w:r w:rsidR="00E57493" w:rsidRPr="00A51754">
        <w:t>8</w:t>
      </w:r>
      <w:r w:rsidRPr="00A51754">
        <w:t>9 liter</w:t>
      </w:r>
      <w:r w:rsidR="007B3633" w:rsidRPr="00A51754">
        <w:t xml:space="preserve"> (</w:t>
      </w:r>
      <w:r w:rsidR="00E57493" w:rsidRPr="00A51754">
        <w:t xml:space="preserve">for </w:t>
      </w:r>
      <w:r w:rsidR="007B3633" w:rsidRPr="00A51754">
        <w:t>30days)</w:t>
      </w:r>
    </w:p>
    <w:p w:rsidR="001D0499" w:rsidRPr="00A51754" w:rsidRDefault="001D0499" w:rsidP="00383803">
      <w:pPr>
        <w:autoSpaceDE w:val="0"/>
        <w:autoSpaceDN w:val="0"/>
        <w:adjustRightInd w:val="0"/>
      </w:pPr>
      <w:r w:rsidRPr="00A51754">
        <w:t>Demand for development stage=23750</w:t>
      </w:r>
      <w:r w:rsidR="00E57493" w:rsidRPr="00A51754">
        <w:t>0</w:t>
      </w:r>
      <w:r w:rsidRPr="00A51754">
        <w:t xml:space="preserve"> liter</w:t>
      </w:r>
      <w:r w:rsidR="007B3633" w:rsidRPr="00A51754">
        <w:t xml:space="preserve"> (</w:t>
      </w:r>
      <w:r w:rsidR="00E57493" w:rsidRPr="00A51754">
        <w:t xml:space="preserve">for </w:t>
      </w:r>
      <w:r w:rsidR="007B3633" w:rsidRPr="00A51754">
        <w:t>30 days)</w:t>
      </w:r>
    </w:p>
    <w:p w:rsidR="001D0499" w:rsidRPr="00A51754" w:rsidRDefault="001D0499" w:rsidP="00383803">
      <w:pPr>
        <w:autoSpaceDE w:val="0"/>
        <w:autoSpaceDN w:val="0"/>
        <w:adjustRightInd w:val="0"/>
      </w:pPr>
      <w:r w:rsidRPr="00A51754">
        <w:t>Demand during mid-season stage=47250</w:t>
      </w:r>
      <w:r w:rsidR="00E57493" w:rsidRPr="00A51754">
        <w:t>0</w:t>
      </w:r>
      <w:r w:rsidRPr="00A51754">
        <w:t xml:space="preserve"> liter</w:t>
      </w:r>
      <w:r w:rsidR="007B3633" w:rsidRPr="00A51754">
        <w:t xml:space="preserve"> (</w:t>
      </w:r>
      <w:r w:rsidR="00E57493" w:rsidRPr="00A51754">
        <w:t xml:space="preserve">for </w:t>
      </w:r>
      <w:r w:rsidR="007B3633" w:rsidRPr="00A51754">
        <w:t>40 days)</w:t>
      </w:r>
    </w:p>
    <w:p w:rsidR="001D0499" w:rsidRPr="00A51754" w:rsidRDefault="001D0499" w:rsidP="00383803">
      <w:pPr>
        <w:autoSpaceDE w:val="0"/>
        <w:autoSpaceDN w:val="0"/>
        <w:adjustRightInd w:val="0"/>
      </w:pPr>
      <w:r w:rsidRPr="00A51754">
        <w:t>Demand during late season stage=3113</w:t>
      </w:r>
      <w:r w:rsidR="00E57493" w:rsidRPr="00A51754">
        <w:t>8</w:t>
      </w:r>
      <w:r w:rsidRPr="00A51754">
        <w:t>9 liter</w:t>
      </w:r>
      <w:r w:rsidR="007B3633" w:rsidRPr="00A51754">
        <w:t xml:space="preserve"> (</w:t>
      </w:r>
      <w:r w:rsidR="00E57493" w:rsidRPr="00A51754">
        <w:t xml:space="preserve">for </w:t>
      </w:r>
      <w:r w:rsidR="007B3633" w:rsidRPr="00A51754">
        <w:t>40 days)</w:t>
      </w:r>
    </w:p>
    <w:p w:rsidR="00377779" w:rsidRPr="00A51754" w:rsidRDefault="007B3633" w:rsidP="00383803">
      <w:pPr>
        <w:autoSpaceDE w:val="0"/>
        <w:autoSpaceDN w:val="0"/>
        <w:adjustRightInd w:val="0"/>
      </w:pPr>
      <w:r w:rsidRPr="00A51754">
        <w:t xml:space="preserve">Total </w:t>
      </w:r>
      <w:r w:rsidR="008F015E" w:rsidRPr="00A51754">
        <w:t>demand for 2500m</w:t>
      </w:r>
      <w:r w:rsidR="008F015E" w:rsidRPr="00A51754">
        <w:rPr>
          <w:vertAlign w:val="superscript"/>
        </w:rPr>
        <w:t>2</w:t>
      </w:r>
      <w:r w:rsidR="008F015E" w:rsidRPr="00A51754">
        <w:t xml:space="preserve"> area=</w:t>
      </w:r>
      <w:r w:rsidRPr="00A51754">
        <w:t>11227</w:t>
      </w:r>
      <w:r w:rsidR="00E57493" w:rsidRPr="00A51754">
        <w:t>7</w:t>
      </w:r>
      <w:r w:rsidRPr="00A51754">
        <w:t>8 liter</w:t>
      </w:r>
    </w:p>
    <w:p w:rsidR="006E0E33" w:rsidRPr="00A51754" w:rsidRDefault="006E0E33" w:rsidP="00383803">
      <w:pPr>
        <w:autoSpaceDE w:val="0"/>
        <w:autoSpaceDN w:val="0"/>
        <w:adjustRightInd w:val="0"/>
      </w:pPr>
    </w:p>
    <w:p w:rsidR="007B3633" w:rsidRDefault="007B3633" w:rsidP="00383803">
      <w:pPr>
        <w:autoSpaceDE w:val="0"/>
        <w:autoSpaceDN w:val="0"/>
        <w:adjustRightInd w:val="0"/>
      </w:pPr>
      <w:r w:rsidRPr="00A51754">
        <w:t xml:space="preserve">Total emitter discharge is 4565liter per </w:t>
      </w:r>
      <w:r w:rsidR="00407648" w:rsidRPr="00A51754">
        <w:t>hour, which</w:t>
      </w:r>
      <w:r w:rsidRPr="00A51754">
        <w:t xml:space="preserve"> means</w:t>
      </w:r>
      <w:r w:rsidR="00407648">
        <w:t xml:space="preserve"> the water application can be planned as depicted below</w:t>
      </w:r>
      <w:r w:rsidRPr="00A51754">
        <w:t>:</w:t>
      </w:r>
    </w:p>
    <w:p w:rsidR="00407648" w:rsidRDefault="00407648" w:rsidP="00383803">
      <w:pPr>
        <w:autoSpaceDE w:val="0"/>
        <w:autoSpaceDN w:val="0"/>
        <w:adjustRightInd w:val="0"/>
      </w:pPr>
    </w:p>
    <w:p w:rsidR="00675EAE" w:rsidRDefault="00675EAE" w:rsidP="00675EAE">
      <w:pPr>
        <w:pStyle w:val="Caption"/>
        <w:keepNext/>
      </w:pPr>
      <w:bookmarkStart w:id="102" w:name="_Toc531616189"/>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12</w:t>
      </w:r>
      <w:r w:rsidR="002828E0">
        <w:rPr>
          <w:noProof/>
        </w:rPr>
        <w:fldChar w:fldCharType="end"/>
      </w:r>
      <w:r>
        <w:t xml:space="preserve"> Drip system irrigation schedule for tomato field</w:t>
      </w:r>
      <w:bookmarkEnd w:id="1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800"/>
        <w:gridCol w:w="1620"/>
        <w:gridCol w:w="1620"/>
        <w:gridCol w:w="2520"/>
      </w:tblGrid>
      <w:tr w:rsidR="00407648" w:rsidRPr="00B501E6" w:rsidTr="00B501E6">
        <w:tc>
          <w:tcPr>
            <w:tcW w:w="1710" w:type="dxa"/>
            <w:shd w:val="clear" w:color="auto" w:fill="CCC0D9" w:themeFill="accent4" w:themeFillTint="66"/>
          </w:tcPr>
          <w:p w:rsidR="00407648" w:rsidRPr="00B501E6" w:rsidRDefault="00407648" w:rsidP="00A20145">
            <w:pPr>
              <w:widowControl w:val="0"/>
              <w:autoSpaceDE w:val="0"/>
              <w:autoSpaceDN w:val="0"/>
              <w:adjustRightInd w:val="0"/>
              <w:jc w:val="center"/>
              <w:rPr>
                <w:b/>
                <w:sz w:val="20"/>
              </w:rPr>
            </w:pPr>
            <w:r w:rsidRPr="00B501E6">
              <w:rPr>
                <w:b/>
                <w:sz w:val="20"/>
              </w:rPr>
              <w:t>Stage</w:t>
            </w:r>
          </w:p>
        </w:tc>
        <w:tc>
          <w:tcPr>
            <w:tcW w:w="1800" w:type="dxa"/>
            <w:shd w:val="clear" w:color="auto" w:fill="CCC0D9" w:themeFill="accent4" w:themeFillTint="66"/>
          </w:tcPr>
          <w:p w:rsidR="00407648" w:rsidRPr="00B501E6" w:rsidRDefault="00407648" w:rsidP="00A20145">
            <w:pPr>
              <w:widowControl w:val="0"/>
              <w:autoSpaceDE w:val="0"/>
              <w:autoSpaceDN w:val="0"/>
              <w:adjustRightInd w:val="0"/>
              <w:jc w:val="center"/>
              <w:rPr>
                <w:b/>
                <w:sz w:val="20"/>
              </w:rPr>
            </w:pPr>
            <w:r w:rsidRPr="00B501E6">
              <w:rPr>
                <w:b/>
                <w:sz w:val="20"/>
              </w:rPr>
              <w:t>Total demand</w:t>
            </w:r>
          </w:p>
          <w:p w:rsidR="00407648" w:rsidRPr="00B501E6" w:rsidRDefault="00407648" w:rsidP="00A20145">
            <w:pPr>
              <w:widowControl w:val="0"/>
              <w:autoSpaceDE w:val="0"/>
              <w:autoSpaceDN w:val="0"/>
              <w:adjustRightInd w:val="0"/>
              <w:jc w:val="center"/>
              <w:rPr>
                <w:b/>
                <w:sz w:val="20"/>
              </w:rPr>
            </w:pPr>
            <w:r w:rsidRPr="00B501E6">
              <w:rPr>
                <w:b/>
                <w:sz w:val="20"/>
              </w:rPr>
              <w:t>(liters)</w:t>
            </w:r>
          </w:p>
        </w:tc>
        <w:tc>
          <w:tcPr>
            <w:tcW w:w="1620" w:type="dxa"/>
            <w:shd w:val="clear" w:color="auto" w:fill="CCC0D9" w:themeFill="accent4" w:themeFillTint="66"/>
          </w:tcPr>
          <w:p w:rsidR="00407648" w:rsidRPr="00B501E6" w:rsidRDefault="00407648" w:rsidP="00A20145">
            <w:pPr>
              <w:widowControl w:val="0"/>
              <w:autoSpaceDE w:val="0"/>
              <w:autoSpaceDN w:val="0"/>
              <w:adjustRightInd w:val="0"/>
              <w:jc w:val="center"/>
              <w:rPr>
                <w:b/>
                <w:sz w:val="20"/>
              </w:rPr>
            </w:pPr>
            <w:r w:rsidRPr="00B501E6">
              <w:rPr>
                <w:b/>
                <w:sz w:val="20"/>
              </w:rPr>
              <w:t>Hours of application</w:t>
            </w:r>
          </w:p>
        </w:tc>
        <w:tc>
          <w:tcPr>
            <w:tcW w:w="1620" w:type="dxa"/>
            <w:shd w:val="clear" w:color="auto" w:fill="CCC0D9" w:themeFill="accent4" w:themeFillTint="66"/>
          </w:tcPr>
          <w:p w:rsidR="00407648" w:rsidRPr="00B501E6" w:rsidRDefault="00407648" w:rsidP="00A20145">
            <w:pPr>
              <w:widowControl w:val="0"/>
              <w:autoSpaceDE w:val="0"/>
              <w:autoSpaceDN w:val="0"/>
              <w:adjustRightInd w:val="0"/>
              <w:jc w:val="center"/>
              <w:rPr>
                <w:b/>
                <w:sz w:val="20"/>
              </w:rPr>
            </w:pPr>
            <w:r w:rsidRPr="00B501E6">
              <w:rPr>
                <w:b/>
                <w:sz w:val="20"/>
              </w:rPr>
              <w:t>Cycles of irrigation</w:t>
            </w:r>
          </w:p>
        </w:tc>
        <w:tc>
          <w:tcPr>
            <w:tcW w:w="2520" w:type="dxa"/>
            <w:shd w:val="clear" w:color="auto" w:fill="CCC0D9" w:themeFill="accent4" w:themeFillTint="66"/>
          </w:tcPr>
          <w:p w:rsidR="00407648" w:rsidRPr="00B501E6" w:rsidRDefault="00407648" w:rsidP="00A20145">
            <w:pPr>
              <w:widowControl w:val="0"/>
              <w:autoSpaceDE w:val="0"/>
              <w:autoSpaceDN w:val="0"/>
              <w:adjustRightInd w:val="0"/>
              <w:jc w:val="center"/>
              <w:rPr>
                <w:b/>
                <w:sz w:val="20"/>
              </w:rPr>
            </w:pPr>
            <w:r w:rsidRPr="00B501E6">
              <w:rPr>
                <w:b/>
                <w:sz w:val="20"/>
              </w:rPr>
              <w:t>Interval of irrigation (days)</w:t>
            </w:r>
          </w:p>
        </w:tc>
      </w:tr>
      <w:tr w:rsidR="00407648" w:rsidRPr="00B501E6" w:rsidTr="00A20145">
        <w:tc>
          <w:tcPr>
            <w:tcW w:w="1710" w:type="dxa"/>
            <w:shd w:val="clear" w:color="auto" w:fill="auto"/>
          </w:tcPr>
          <w:p w:rsidR="00407648" w:rsidRPr="00B501E6" w:rsidRDefault="00407648" w:rsidP="002B2FD0">
            <w:pPr>
              <w:widowControl w:val="0"/>
              <w:autoSpaceDE w:val="0"/>
              <w:autoSpaceDN w:val="0"/>
              <w:adjustRightInd w:val="0"/>
              <w:jc w:val="left"/>
              <w:rPr>
                <w:sz w:val="20"/>
              </w:rPr>
            </w:pPr>
            <w:r w:rsidRPr="00B501E6">
              <w:rPr>
                <w:sz w:val="20"/>
              </w:rPr>
              <w:t>Initial</w:t>
            </w:r>
          </w:p>
        </w:tc>
        <w:tc>
          <w:tcPr>
            <w:tcW w:w="180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101389</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2</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11</w:t>
            </w:r>
          </w:p>
        </w:tc>
        <w:tc>
          <w:tcPr>
            <w:tcW w:w="25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3</w:t>
            </w:r>
          </w:p>
        </w:tc>
      </w:tr>
      <w:tr w:rsidR="00407648" w:rsidRPr="00B501E6" w:rsidTr="00A20145">
        <w:tc>
          <w:tcPr>
            <w:tcW w:w="171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Development</w:t>
            </w:r>
          </w:p>
        </w:tc>
        <w:tc>
          <w:tcPr>
            <w:tcW w:w="180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237500</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5</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10</w:t>
            </w:r>
          </w:p>
        </w:tc>
        <w:tc>
          <w:tcPr>
            <w:tcW w:w="25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3</w:t>
            </w:r>
          </w:p>
        </w:tc>
      </w:tr>
      <w:tr w:rsidR="00407648" w:rsidRPr="00B501E6" w:rsidTr="00A20145">
        <w:tc>
          <w:tcPr>
            <w:tcW w:w="171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Mid- season</w:t>
            </w:r>
          </w:p>
        </w:tc>
        <w:tc>
          <w:tcPr>
            <w:tcW w:w="180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472500</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8</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13</w:t>
            </w:r>
          </w:p>
        </w:tc>
        <w:tc>
          <w:tcPr>
            <w:tcW w:w="25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3</w:t>
            </w:r>
          </w:p>
        </w:tc>
      </w:tr>
      <w:tr w:rsidR="00407648" w:rsidRPr="00B501E6" w:rsidTr="00A20145">
        <w:tc>
          <w:tcPr>
            <w:tcW w:w="171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Late</w:t>
            </w:r>
            <w:r w:rsidR="00A20145" w:rsidRPr="00B501E6">
              <w:rPr>
                <w:sz w:val="20"/>
              </w:rPr>
              <w:t>-</w:t>
            </w:r>
            <w:r w:rsidRPr="00B501E6">
              <w:rPr>
                <w:sz w:val="20"/>
              </w:rPr>
              <w:t xml:space="preserve"> Season</w:t>
            </w:r>
          </w:p>
        </w:tc>
        <w:tc>
          <w:tcPr>
            <w:tcW w:w="180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311389</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6</w:t>
            </w:r>
          </w:p>
        </w:tc>
        <w:tc>
          <w:tcPr>
            <w:tcW w:w="16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11</w:t>
            </w:r>
          </w:p>
        </w:tc>
        <w:tc>
          <w:tcPr>
            <w:tcW w:w="2520" w:type="dxa"/>
            <w:shd w:val="clear" w:color="auto" w:fill="auto"/>
          </w:tcPr>
          <w:p w:rsidR="00407648" w:rsidRPr="00B501E6" w:rsidRDefault="00675EAE" w:rsidP="002B2FD0">
            <w:pPr>
              <w:widowControl w:val="0"/>
              <w:autoSpaceDE w:val="0"/>
              <w:autoSpaceDN w:val="0"/>
              <w:adjustRightInd w:val="0"/>
              <w:jc w:val="left"/>
              <w:rPr>
                <w:sz w:val="20"/>
              </w:rPr>
            </w:pPr>
            <w:r w:rsidRPr="00B501E6">
              <w:rPr>
                <w:sz w:val="20"/>
              </w:rPr>
              <w:t>4</w:t>
            </w:r>
          </w:p>
        </w:tc>
      </w:tr>
    </w:tbl>
    <w:p w:rsidR="00407648" w:rsidRPr="00A51754" w:rsidRDefault="00407648" w:rsidP="00407648">
      <w:pPr>
        <w:autoSpaceDE w:val="0"/>
        <w:autoSpaceDN w:val="0"/>
        <w:adjustRightInd w:val="0"/>
        <w:jc w:val="left"/>
      </w:pPr>
    </w:p>
    <w:p w:rsidR="007B3633" w:rsidRPr="00675EAE" w:rsidRDefault="00127103" w:rsidP="00675EAE">
      <w:pPr>
        <w:autoSpaceDE w:val="0"/>
        <w:autoSpaceDN w:val="0"/>
        <w:adjustRightInd w:val="0"/>
      </w:pPr>
      <w:r w:rsidRPr="00675EAE">
        <w:t xml:space="preserve">Similarly for other crops irrigation application can be planned based on </w:t>
      </w:r>
      <w:r w:rsidR="00F45FBF" w:rsidRPr="00675EAE">
        <w:t xml:space="preserve">CWR </w:t>
      </w:r>
      <w:r w:rsidR="003436EC">
        <w:t>and</w:t>
      </w:r>
      <w:r w:rsidR="00675EAE">
        <w:t xml:space="preserve"> </w:t>
      </w:r>
      <w:r w:rsidRPr="00675EAE">
        <w:t>agronomic recommendations.</w:t>
      </w:r>
      <w:r w:rsidR="008F6BFA" w:rsidRPr="00675EAE">
        <w:t xml:space="preserve"> </w:t>
      </w:r>
      <w:r w:rsidR="00C62548" w:rsidRPr="00675EAE">
        <w:t xml:space="preserve">It should be noted that irrigation application must not exceed the </w:t>
      </w:r>
      <w:r w:rsidR="00C62548" w:rsidRPr="00675EAE">
        <w:rPr>
          <w:b/>
        </w:rPr>
        <w:t>field capacity</w:t>
      </w:r>
      <w:r w:rsidR="00C62548" w:rsidRPr="00675EAE">
        <w:t xml:space="preserve"> of the soil.</w:t>
      </w:r>
    </w:p>
    <w:p w:rsidR="00182956" w:rsidRPr="00A51754" w:rsidRDefault="00182956" w:rsidP="00383803">
      <w:pPr>
        <w:autoSpaceDE w:val="0"/>
        <w:autoSpaceDN w:val="0"/>
        <w:adjustRightInd w:val="0"/>
      </w:pPr>
    </w:p>
    <w:p w:rsidR="00182956" w:rsidRPr="00A51754" w:rsidRDefault="008F6BFA" w:rsidP="00383803">
      <w:pPr>
        <w:autoSpaceDE w:val="0"/>
        <w:autoSpaceDN w:val="0"/>
        <w:adjustRightInd w:val="0"/>
      </w:pPr>
      <w:r w:rsidRPr="00A51754">
        <w:t xml:space="preserve">The determination of the field irrigation supply for sprinkler irrigation is similar to that for </w:t>
      </w:r>
      <w:r w:rsidR="00B42735">
        <w:t>drip</w:t>
      </w:r>
      <w:r w:rsidRPr="00A51754">
        <w:t xml:space="preserve"> irrigation, the main difference being the detail of information required to operate the system so as to minimize the equipment required. </w:t>
      </w:r>
      <w:r w:rsidR="007A7187" w:rsidRPr="00A51754">
        <w:t xml:space="preserve">The system can be fixed or movable. </w:t>
      </w:r>
      <w:r w:rsidRPr="00A51754">
        <w:t xml:space="preserve">The </w:t>
      </w:r>
      <w:r w:rsidR="00F45FBF" w:rsidRPr="00A51754">
        <w:t>discharge per unit of area</w:t>
      </w:r>
      <w:r w:rsidRPr="00A51754">
        <w:t xml:space="preserve"> is determined by the application rate which in turn is governed by the basic intake </w:t>
      </w:r>
      <w:r w:rsidR="00F45FBF" w:rsidRPr="00A51754">
        <w:t xml:space="preserve">rate </w:t>
      </w:r>
      <w:r w:rsidRPr="00A51754">
        <w:t>of the soil and by the number of sprinklers operating simultaneously. This latter is determined by the system layout, which in turn is largely dictated by size and shape of the field, irrigation interval and the farmers preference on number of hours per day and number of days per week the system will operate.</w:t>
      </w:r>
    </w:p>
    <w:p w:rsidR="00796AA1" w:rsidRDefault="001E4BFA" w:rsidP="00796AA1">
      <w:pPr>
        <w:autoSpaceDE w:val="0"/>
        <w:autoSpaceDN w:val="0"/>
        <w:adjustRightInd w:val="0"/>
        <w:jc w:val="center"/>
        <w:rPr>
          <w:noProof/>
        </w:rPr>
      </w:pPr>
      <w:r>
        <w:rPr>
          <w:noProof/>
        </w:rPr>
        <w:drawing>
          <wp:inline distT="0" distB="0" distL="0" distR="0" wp14:anchorId="039788D0" wp14:editId="676855DF">
            <wp:extent cx="1767840" cy="2476500"/>
            <wp:effectExtent l="0" t="0" r="381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lum bright="-20000" contrast="38000"/>
                      <a:extLst>
                        <a:ext uri="{28A0092B-C50C-407E-A947-70E740481C1C}">
                          <a14:useLocalDpi xmlns:a14="http://schemas.microsoft.com/office/drawing/2010/main" val="0"/>
                        </a:ext>
                      </a:extLst>
                    </a:blip>
                    <a:srcRect/>
                    <a:stretch>
                      <a:fillRect/>
                    </a:stretch>
                  </pic:blipFill>
                  <pic:spPr bwMode="auto">
                    <a:xfrm>
                      <a:off x="0" y="0"/>
                      <a:ext cx="1767840" cy="2476500"/>
                    </a:xfrm>
                    <a:prstGeom prst="rect">
                      <a:avLst/>
                    </a:prstGeom>
                    <a:noFill/>
                    <a:ln>
                      <a:noFill/>
                    </a:ln>
                  </pic:spPr>
                </pic:pic>
              </a:graphicData>
            </a:graphic>
          </wp:inline>
        </w:drawing>
      </w:r>
    </w:p>
    <w:p w:rsidR="00796AA1" w:rsidRDefault="00C33A5F" w:rsidP="00C33A5F">
      <w:pPr>
        <w:pStyle w:val="Caption"/>
        <w:jc w:val="center"/>
      </w:pPr>
      <w:bookmarkStart w:id="103" w:name="_Toc531616220"/>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11</w:t>
      </w:r>
      <w:r w:rsidR="002828E0">
        <w:rPr>
          <w:noProof/>
        </w:rPr>
        <w:fldChar w:fldCharType="end"/>
      </w:r>
      <w:r>
        <w:t>:</w:t>
      </w:r>
      <w:r w:rsidRPr="0076054B">
        <w:t xml:space="preserve"> </w:t>
      </w:r>
      <w:r>
        <w:t>Sprinkler arrangement</w:t>
      </w:r>
      <w:bookmarkEnd w:id="103"/>
    </w:p>
    <w:p w:rsidR="00F83963" w:rsidRPr="00F83963" w:rsidRDefault="00F83963" w:rsidP="00796AA1">
      <w:pPr>
        <w:rPr>
          <w:rFonts w:ascii="Times New Roman" w:hAnsi="Times New Roman"/>
          <w:sz w:val="24"/>
        </w:rPr>
      </w:pPr>
    </w:p>
    <w:p w:rsidR="00AC4FB3" w:rsidRDefault="002C721A" w:rsidP="00796AA1">
      <w:r w:rsidRPr="004D09C1">
        <w:t>Consider tomato irrigation with above sprinkler arrangement.</w:t>
      </w:r>
      <w:r w:rsidR="00B851AA" w:rsidRPr="004D09C1">
        <w:t xml:space="preserve"> Head spacing and raw spacing is 6m and spray diameter is 12m</w:t>
      </w:r>
      <w:r w:rsidRPr="004D09C1">
        <w:t xml:space="preserve"> </w:t>
      </w:r>
      <w:r w:rsidR="00796AA1" w:rsidRPr="004D09C1">
        <w:t>Area covered by above sprinklers is 216m</w:t>
      </w:r>
      <w:r w:rsidR="00796AA1" w:rsidRPr="004D09C1">
        <w:rPr>
          <w:vertAlign w:val="superscript"/>
        </w:rPr>
        <w:t>2</w:t>
      </w:r>
      <w:r w:rsidR="00796AA1" w:rsidRPr="004D09C1">
        <w:t xml:space="preserve">. If full circle sprinkler rate is </w:t>
      </w:r>
      <w:r w:rsidR="009B4506" w:rsidRPr="004D09C1">
        <w:t xml:space="preserve">assumed </w:t>
      </w:r>
      <w:r w:rsidR="00796AA1" w:rsidRPr="004D09C1">
        <w:t xml:space="preserve">30l/min, half circle is 15l/min and quarter circle is 7.5l/min, then </w:t>
      </w:r>
      <w:r w:rsidR="00D443D2" w:rsidRPr="004D09C1">
        <w:t>total</w:t>
      </w:r>
      <w:r w:rsidR="00796AA1" w:rsidRPr="004D09C1">
        <w:t xml:space="preserve"> discharge for </w:t>
      </w:r>
      <w:r w:rsidR="00F45FBF" w:rsidRPr="004D09C1">
        <w:t>the</w:t>
      </w:r>
      <w:r w:rsidR="00796AA1" w:rsidRPr="004D09C1">
        <w:t xml:space="preserve"> area is </w:t>
      </w:r>
      <w:r w:rsidR="00D443D2" w:rsidRPr="004D09C1">
        <w:t xml:space="preserve">180 </w:t>
      </w:r>
      <w:r w:rsidR="00F83963" w:rsidRPr="004D09C1">
        <w:t>liter</w:t>
      </w:r>
      <w:r w:rsidR="00B851AA" w:rsidRPr="004D09C1">
        <w:t>/minute (sum of discharge from each sprinkler)</w:t>
      </w:r>
      <w:r w:rsidR="00D443D2" w:rsidRPr="004D09C1">
        <w:t>.</w:t>
      </w:r>
      <w:r w:rsidR="00B851AA" w:rsidRPr="004D09C1">
        <w:t xml:space="preserve"> Over the area of 216m</w:t>
      </w:r>
      <w:r w:rsidR="00B851AA" w:rsidRPr="004D09C1">
        <w:rPr>
          <w:vertAlign w:val="superscript"/>
        </w:rPr>
        <w:t>2</w:t>
      </w:r>
      <w:r w:rsidR="00B851AA" w:rsidRPr="004D09C1">
        <w:t xml:space="preserve"> this can be </w:t>
      </w:r>
      <w:r w:rsidR="00B851AA" w:rsidRPr="004D09C1">
        <w:lastRenderedPageBreak/>
        <w:t>converted to mm/</w:t>
      </w:r>
      <w:proofErr w:type="spellStart"/>
      <w:r w:rsidR="00B851AA" w:rsidRPr="004D09C1">
        <w:t>hr</w:t>
      </w:r>
      <w:proofErr w:type="spellEnd"/>
      <w:r w:rsidR="00B851AA" w:rsidRPr="004D09C1">
        <w:t xml:space="preserve"> precipitation rate that will be 50mm/hr.</w:t>
      </w:r>
      <w:r w:rsidR="00F36ECB" w:rsidRPr="004D09C1">
        <w:t xml:space="preserve"> This application rate must not exceed basic infiltration rate of the soil.</w:t>
      </w:r>
      <w:r w:rsidR="000764CF" w:rsidRPr="004D09C1">
        <w:t xml:space="preserve"> Thus if basic infiltration rate of soil of the area is </w:t>
      </w:r>
      <w:r w:rsidR="000764CF" w:rsidRPr="004D09C1">
        <w:rPr>
          <w:b/>
        </w:rPr>
        <w:t>14mm/</w:t>
      </w:r>
      <w:r w:rsidR="004E19B9" w:rsidRPr="004D09C1">
        <w:rPr>
          <w:b/>
        </w:rPr>
        <w:t>hour</w:t>
      </w:r>
      <w:r w:rsidR="000764CF" w:rsidRPr="004D09C1">
        <w:t xml:space="preserve"> then discharge rate of each sprinklers must be limited to 8.4litre/minute. That means total discharge for </w:t>
      </w:r>
      <w:r w:rsidR="004E19B9" w:rsidRPr="004D09C1">
        <w:t>this</w:t>
      </w:r>
      <w:r w:rsidR="000764CF" w:rsidRPr="004D09C1">
        <w:t xml:space="preserve"> </w:t>
      </w:r>
      <w:r w:rsidR="004E19B9" w:rsidRPr="004D09C1">
        <w:t>sprinkler</w:t>
      </w:r>
      <w:r w:rsidR="000764CF" w:rsidRPr="004D09C1">
        <w:t xml:space="preserve"> arrangement will be </w:t>
      </w:r>
      <w:r w:rsidR="004E19B9" w:rsidRPr="004D09C1">
        <w:t xml:space="preserve">50.4litre/minute. Hence sprinkler head of </w:t>
      </w:r>
      <w:r w:rsidR="004E19B9" w:rsidRPr="004D09C1">
        <w:rPr>
          <w:b/>
        </w:rPr>
        <w:t>8.4lit/min</w:t>
      </w:r>
      <w:r w:rsidR="004E19B9" w:rsidRPr="004D09C1">
        <w:t xml:space="preserve"> discharge </w:t>
      </w:r>
      <w:r w:rsidR="00AC4FB3" w:rsidRPr="004D09C1">
        <w:t xml:space="preserve">for given operating pressure </w:t>
      </w:r>
      <w:r w:rsidR="004E19B9" w:rsidRPr="004D09C1">
        <w:t>will be selected from the manufacturer with spray diameter of 12m</w:t>
      </w:r>
      <w:r w:rsidR="00AC4FB3" w:rsidRPr="004D09C1">
        <w:t>.</w:t>
      </w:r>
    </w:p>
    <w:p w:rsidR="00A20145" w:rsidRPr="004D09C1" w:rsidRDefault="00A20145" w:rsidP="00796AA1"/>
    <w:p w:rsidR="00D443D2" w:rsidRDefault="002C5787" w:rsidP="002C5787">
      <w:pPr>
        <w:pStyle w:val="Caption"/>
      </w:pPr>
      <w:bookmarkStart w:id="104" w:name="_Toc531616190"/>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13</w:t>
      </w:r>
      <w:r w:rsidR="002828E0">
        <w:rPr>
          <w:noProof/>
        </w:rPr>
        <w:fldChar w:fldCharType="end"/>
      </w:r>
      <w:r>
        <w:t>:</w:t>
      </w:r>
      <w:r>
        <w:rPr>
          <w:noProof/>
        </w:rPr>
        <w:t xml:space="preserve"> </w:t>
      </w:r>
      <w:r w:rsidRPr="00482B7E">
        <w:rPr>
          <w:noProof/>
        </w:rPr>
        <w:t>Irrigation demand of Tomato field for sprinkler system</w:t>
      </w:r>
      <w:bookmarkEnd w:id="104"/>
    </w:p>
    <w:tbl>
      <w:tblPr>
        <w:tblW w:w="5062" w:type="pct"/>
        <w:tblLook w:val="04A0" w:firstRow="1" w:lastRow="0" w:firstColumn="1" w:lastColumn="0" w:noHBand="0" w:noVBand="1"/>
      </w:tblPr>
      <w:tblGrid>
        <w:gridCol w:w="679"/>
        <w:gridCol w:w="827"/>
        <w:gridCol w:w="652"/>
        <w:gridCol w:w="1020"/>
        <w:gridCol w:w="927"/>
        <w:gridCol w:w="646"/>
        <w:gridCol w:w="833"/>
        <w:gridCol w:w="1020"/>
        <w:gridCol w:w="927"/>
        <w:gridCol w:w="1332"/>
        <w:gridCol w:w="1078"/>
      </w:tblGrid>
      <w:tr w:rsidR="002C5787" w:rsidRPr="002C5787" w:rsidTr="0039274D">
        <w:trPr>
          <w:trHeight w:val="20"/>
          <w:tblHeader/>
        </w:trPr>
        <w:tc>
          <w:tcPr>
            <w:tcW w:w="342" w:type="pct"/>
            <w:tcBorders>
              <w:top w:val="single" w:sz="4" w:space="0" w:color="auto"/>
              <w:left w:val="single" w:sz="4" w:space="0" w:color="auto"/>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Month</w:t>
            </w:r>
          </w:p>
        </w:tc>
        <w:tc>
          <w:tcPr>
            <w:tcW w:w="416"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Decade</w:t>
            </w:r>
          </w:p>
        </w:tc>
        <w:tc>
          <w:tcPr>
            <w:tcW w:w="328"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Stage</w:t>
            </w:r>
          </w:p>
        </w:tc>
        <w:tc>
          <w:tcPr>
            <w:tcW w:w="513"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NIR</w:t>
            </w:r>
          </w:p>
        </w:tc>
        <w:tc>
          <w:tcPr>
            <w:tcW w:w="466"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NIR</w:t>
            </w:r>
          </w:p>
        </w:tc>
        <w:tc>
          <w:tcPr>
            <w:tcW w:w="325"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E</w:t>
            </w:r>
          </w:p>
        </w:tc>
        <w:tc>
          <w:tcPr>
            <w:tcW w:w="419"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FIR</w:t>
            </w:r>
          </w:p>
        </w:tc>
        <w:tc>
          <w:tcPr>
            <w:tcW w:w="513"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per ha demand</w:t>
            </w:r>
          </w:p>
        </w:tc>
        <w:tc>
          <w:tcPr>
            <w:tcW w:w="466"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Per ha demand</w:t>
            </w:r>
          </w:p>
        </w:tc>
        <w:tc>
          <w:tcPr>
            <w:tcW w:w="670"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923A1C" w:rsidP="002C5787">
            <w:pPr>
              <w:ind w:left="-90" w:right="-69"/>
              <w:jc w:val="center"/>
              <w:rPr>
                <w:rFonts w:eastAsia="Times New Roman"/>
                <w:b/>
                <w:color w:val="000000"/>
                <w:sz w:val="20"/>
                <w:szCs w:val="20"/>
              </w:rPr>
            </w:pPr>
            <w:r w:rsidRPr="002C5787">
              <w:rPr>
                <w:rFonts w:eastAsia="Times New Roman"/>
                <w:b/>
                <w:color w:val="000000"/>
                <w:sz w:val="20"/>
                <w:szCs w:val="20"/>
              </w:rPr>
              <w:t>daily demand for 216m</w:t>
            </w:r>
            <w:r w:rsidRPr="002C5787">
              <w:rPr>
                <w:rFonts w:eastAsia="Times New Roman"/>
                <w:b/>
                <w:color w:val="000000"/>
                <w:sz w:val="20"/>
                <w:szCs w:val="20"/>
                <w:vertAlign w:val="superscript"/>
              </w:rPr>
              <w:t>2</w:t>
            </w:r>
          </w:p>
        </w:tc>
        <w:tc>
          <w:tcPr>
            <w:tcW w:w="542" w:type="pct"/>
            <w:tcBorders>
              <w:top w:val="single" w:sz="4" w:space="0" w:color="auto"/>
              <w:left w:val="nil"/>
              <w:bottom w:val="single" w:sz="4" w:space="0" w:color="auto"/>
              <w:right w:val="single" w:sz="4" w:space="0" w:color="auto"/>
            </w:tcBorders>
            <w:shd w:val="clear" w:color="auto" w:fill="B6DDE8"/>
            <w:vAlign w:val="center"/>
            <w:hideMark/>
          </w:tcPr>
          <w:p w:rsidR="00923A1C" w:rsidRPr="002C5787" w:rsidRDefault="00675EAE" w:rsidP="002C5787">
            <w:pPr>
              <w:ind w:left="-90" w:right="-69"/>
              <w:jc w:val="center"/>
              <w:rPr>
                <w:rFonts w:eastAsia="Times New Roman"/>
                <w:b/>
                <w:color w:val="000000"/>
                <w:sz w:val="20"/>
                <w:szCs w:val="20"/>
              </w:rPr>
            </w:pPr>
            <w:r>
              <w:rPr>
                <w:rFonts w:eastAsia="Times New Roman"/>
                <w:b/>
                <w:color w:val="000000"/>
                <w:sz w:val="20"/>
                <w:szCs w:val="20"/>
              </w:rPr>
              <w:t>Decada</w:t>
            </w:r>
            <w:r w:rsidR="00923A1C" w:rsidRPr="002C5787">
              <w:rPr>
                <w:rFonts w:eastAsia="Times New Roman"/>
                <w:b/>
                <w:color w:val="000000"/>
                <w:sz w:val="20"/>
                <w:szCs w:val="20"/>
              </w:rPr>
              <w:t>l demand for 216m</w:t>
            </w:r>
            <w:r w:rsidR="00923A1C" w:rsidRPr="002C5787">
              <w:rPr>
                <w:rFonts w:eastAsia="Times New Roman"/>
                <w:b/>
                <w:color w:val="000000"/>
                <w:sz w:val="20"/>
                <w:szCs w:val="20"/>
                <w:vertAlign w:val="superscript"/>
              </w:rPr>
              <w:t>2</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mm/</w:t>
            </w:r>
            <w:proofErr w:type="spellStart"/>
            <w:r w:rsidRPr="002C5787">
              <w:rPr>
                <w:rFonts w:eastAsia="Times New Roman"/>
                <w:color w:val="000000"/>
                <w:sz w:val="20"/>
                <w:szCs w:val="20"/>
              </w:rPr>
              <w:t>dec</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mm/day</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mm/day</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m3/day</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liter/day</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Liter/day</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Liter</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Oct</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Init</w:t>
            </w:r>
            <w:proofErr w:type="spellEnd"/>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2.3</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0.23</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0.31</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3.067</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3067</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66</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660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Oct</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Init</w:t>
            </w:r>
            <w:proofErr w:type="spellEnd"/>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14.9</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1.49</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1.99</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19.867</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19867</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429</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4290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Oct</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Init</w:t>
            </w:r>
            <w:proofErr w:type="spellEnd"/>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19.3</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1.93</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2.57</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25.733</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25733</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556</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5560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Nov</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Dev</w:t>
            </w:r>
            <w:proofErr w:type="spellEnd"/>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20.8</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2.08</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2.77</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27.733</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27733</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599</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5990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Nov</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Dev</w:t>
            </w:r>
            <w:proofErr w:type="spellEnd"/>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29.6</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2.96</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3.95</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39.467</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39467</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852</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8520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Nov</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proofErr w:type="spellStart"/>
            <w:r w:rsidRPr="002C5787">
              <w:rPr>
                <w:rFonts w:eastAsia="Times New Roman"/>
                <w:color w:val="000000"/>
                <w:sz w:val="20"/>
                <w:szCs w:val="20"/>
              </w:rPr>
              <w:t>Dev</w:t>
            </w:r>
            <w:proofErr w:type="spellEnd"/>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35.1</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3.51</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4.68</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46.800</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46800</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1011</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10110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Dec</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Mid</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40</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53.333</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53333</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1152</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11520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Dec</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Mid</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40.8</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4.08</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5.44</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54.400</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54400</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1175</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11750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Dec</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Mid</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46.1</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4.61</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6.15</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61.467</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61467</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1328</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13280</w:t>
            </w:r>
          </w:p>
        </w:tc>
      </w:tr>
      <w:tr w:rsidR="002C5787" w:rsidRPr="002C5787" w:rsidTr="0039274D">
        <w:trPr>
          <w:trHeight w:val="20"/>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Jan</w:t>
            </w:r>
          </w:p>
        </w:tc>
        <w:tc>
          <w:tcPr>
            <w:tcW w:w="41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w:t>
            </w:r>
          </w:p>
        </w:tc>
        <w:tc>
          <w:tcPr>
            <w:tcW w:w="328"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Mid</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43.2</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4.32</w:t>
            </w:r>
          </w:p>
        </w:tc>
        <w:tc>
          <w:tcPr>
            <w:tcW w:w="325"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5.76</w:t>
            </w:r>
          </w:p>
        </w:tc>
        <w:tc>
          <w:tcPr>
            <w:tcW w:w="513"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57.600</w:t>
            </w:r>
          </w:p>
        </w:tc>
        <w:tc>
          <w:tcPr>
            <w:tcW w:w="466"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57600</w:t>
            </w:r>
          </w:p>
        </w:tc>
        <w:tc>
          <w:tcPr>
            <w:tcW w:w="670"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1244</w:t>
            </w:r>
          </w:p>
        </w:tc>
        <w:tc>
          <w:tcPr>
            <w:tcW w:w="542" w:type="pct"/>
            <w:tcBorders>
              <w:top w:val="nil"/>
              <w:left w:val="nil"/>
              <w:bottom w:val="single" w:sz="4" w:space="0" w:color="auto"/>
              <w:right w:val="single" w:sz="4" w:space="0" w:color="auto"/>
            </w:tcBorders>
            <w:shd w:val="clear" w:color="auto" w:fill="auto"/>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12440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Jan</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Late</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44.2</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4.42</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5.89</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58.933</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58933</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1273</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12730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Jan</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Late</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40</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53.333</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53333</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1152</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11520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Feb</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1</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Late</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24.5</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2.45</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3.27</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32.667</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32667</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706</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7060</w:t>
            </w:r>
          </w:p>
        </w:tc>
      </w:tr>
      <w:tr w:rsidR="002C5787" w:rsidRPr="002C5787" w:rsidTr="002B2FD0">
        <w:trPr>
          <w:trHeight w:val="20"/>
        </w:trPr>
        <w:tc>
          <w:tcPr>
            <w:tcW w:w="342" w:type="pct"/>
            <w:tcBorders>
              <w:top w:val="nil"/>
              <w:left w:val="single" w:sz="4" w:space="0" w:color="auto"/>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Feb</w:t>
            </w:r>
          </w:p>
        </w:tc>
        <w:tc>
          <w:tcPr>
            <w:tcW w:w="41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2</w:t>
            </w:r>
          </w:p>
        </w:tc>
        <w:tc>
          <w:tcPr>
            <w:tcW w:w="328"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Late</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3.4</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0.34</w:t>
            </w:r>
          </w:p>
        </w:tc>
        <w:tc>
          <w:tcPr>
            <w:tcW w:w="325"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0.75</w:t>
            </w:r>
          </w:p>
        </w:tc>
        <w:tc>
          <w:tcPr>
            <w:tcW w:w="419"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0.45</w:t>
            </w:r>
          </w:p>
        </w:tc>
        <w:tc>
          <w:tcPr>
            <w:tcW w:w="513"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4.533</w:t>
            </w:r>
          </w:p>
        </w:tc>
        <w:tc>
          <w:tcPr>
            <w:tcW w:w="466"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4533</w:t>
            </w:r>
          </w:p>
        </w:tc>
        <w:tc>
          <w:tcPr>
            <w:tcW w:w="670"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98</w:t>
            </w:r>
          </w:p>
        </w:tc>
        <w:tc>
          <w:tcPr>
            <w:tcW w:w="542" w:type="pct"/>
            <w:tcBorders>
              <w:top w:val="nil"/>
              <w:left w:val="nil"/>
              <w:bottom w:val="single" w:sz="4" w:space="0" w:color="auto"/>
              <w:right w:val="single" w:sz="4" w:space="0" w:color="auto"/>
            </w:tcBorders>
            <w:shd w:val="clear" w:color="auto" w:fill="FDE9D9"/>
            <w:noWrap/>
            <w:vAlign w:val="center"/>
            <w:hideMark/>
          </w:tcPr>
          <w:p w:rsidR="00923A1C" w:rsidRPr="002C5787" w:rsidRDefault="00923A1C" w:rsidP="002C5787">
            <w:pPr>
              <w:ind w:left="-90" w:right="-69"/>
              <w:jc w:val="center"/>
              <w:rPr>
                <w:rFonts w:eastAsia="Times New Roman"/>
                <w:color w:val="000000"/>
                <w:sz w:val="20"/>
                <w:szCs w:val="20"/>
              </w:rPr>
            </w:pPr>
            <w:r w:rsidRPr="002C5787">
              <w:rPr>
                <w:rFonts w:eastAsia="Times New Roman"/>
                <w:color w:val="000000"/>
                <w:sz w:val="20"/>
                <w:szCs w:val="20"/>
              </w:rPr>
              <w:t>980</w:t>
            </w:r>
          </w:p>
        </w:tc>
      </w:tr>
      <w:tr w:rsidR="0039274D" w:rsidRPr="00A20145" w:rsidTr="0039274D">
        <w:trPr>
          <w:trHeight w:val="20"/>
        </w:trPr>
        <w:tc>
          <w:tcPr>
            <w:tcW w:w="4458"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39274D" w:rsidRPr="00A20145" w:rsidRDefault="0039274D" w:rsidP="002C5787">
            <w:pPr>
              <w:ind w:left="-90" w:right="-69"/>
              <w:jc w:val="center"/>
              <w:rPr>
                <w:rFonts w:eastAsia="Times New Roman"/>
                <w:b/>
                <w:color w:val="000000"/>
                <w:sz w:val="20"/>
                <w:szCs w:val="20"/>
              </w:rPr>
            </w:pPr>
            <w:r w:rsidRPr="00A20145">
              <w:rPr>
                <w:rFonts w:eastAsia="Times New Roman"/>
                <w:b/>
                <w:color w:val="000000"/>
                <w:sz w:val="20"/>
                <w:szCs w:val="20"/>
              </w:rPr>
              <w:t>Total</w:t>
            </w:r>
          </w:p>
        </w:tc>
        <w:tc>
          <w:tcPr>
            <w:tcW w:w="542" w:type="pct"/>
            <w:tcBorders>
              <w:top w:val="single" w:sz="4" w:space="0" w:color="auto"/>
              <w:left w:val="nil"/>
              <w:bottom w:val="single" w:sz="4" w:space="0" w:color="auto"/>
              <w:right w:val="single" w:sz="4" w:space="0" w:color="auto"/>
            </w:tcBorders>
            <w:shd w:val="clear" w:color="auto" w:fill="auto"/>
            <w:noWrap/>
            <w:vAlign w:val="center"/>
          </w:tcPr>
          <w:p w:rsidR="0039274D" w:rsidRPr="00A20145" w:rsidRDefault="0039274D" w:rsidP="002C5787">
            <w:pPr>
              <w:ind w:left="-90" w:right="-69"/>
              <w:jc w:val="center"/>
              <w:rPr>
                <w:rFonts w:eastAsia="Times New Roman"/>
                <w:b/>
                <w:color w:val="000000"/>
                <w:sz w:val="20"/>
                <w:szCs w:val="20"/>
              </w:rPr>
            </w:pPr>
            <w:r w:rsidRPr="00A20145">
              <w:rPr>
                <w:rFonts w:eastAsia="Times New Roman"/>
                <w:b/>
                <w:color w:val="000000"/>
                <w:sz w:val="20"/>
                <w:szCs w:val="20"/>
              </w:rPr>
              <w:t>116410</w:t>
            </w:r>
          </w:p>
        </w:tc>
      </w:tr>
    </w:tbl>
    <w:p w:rsidR="00B501E6" w:rsidRDefault="00B501E6" w:rsidP="00F83963">
      <w:pPr>
        <w:autoSpaceDE w:val="0"/>
        <w:autoSpaceDN w:val="0"/>
        <w:adjustRightInd w:val="0"/>
      </w:pPr>
    </w:p>
    <w:p w:rsidR="00F83963" w:rsidRPr="00432755" w:rsidRDefault="00F83963" w:rsidP="00F83963">
      <w:pPr>
        <w:autoSpaceDE w:val="0"/>
        <w:autoSpaceDN w:val="0"/>
        <w:adjustRightInd w:val="0"/>
      </w:pPr>
      <w:r w:rsidRPr="00432755">
        <w:t>Water Demand for 216m</w:t>
      </w:r>
      <w:r w:rsidRPr="00432755">
        <w:rPr>
          <w:vertAlign w:val="superscript"/>
        </w:rPr>
        <w:t>2</w:t>
      </w:r>
      <w:r w:rsidRPr="00432755">
        <w:t xml:space="preserve"> area</w:t>
      </w:r>
      <w:r w:rsidR="00A20145">
        <w:t xml:space="preserve"> of tomato plot</w:t>
      </w:r>
      <w:r w:rsidRPr="00432755">
        <w:t>:</w:t>
      </w:r>
    </w:p>
    <w:p w:rsidR="00F83963" w:rsidRPr="00432755" w:rsidRDefault="00F83963" w:rsidP="00F83963">
      <w:pPr>
        <w:autoSpaceDE w:val="0"/>
        <w:autoSpaceDN w:val="0"/>
        <w:adjustRightInd w:val="0"/>
      </w:pPr>
      <w:r w:rsidRPr="00432755">
        <w:t>Demand for initial stage=1051</w:t>
      </w:r>
      <w:r w:rsidR="00D21B2C" w:rsidRPr="00432755">
        <w:t>0</w:t>
      </w:r>
      <w:r w:rsidRPr="00432755">
        <w:t xml:space="preserve"> liter (</w:t>
      </w:r>
      <w:r w:rsidR="00D21B2C" w:rsidRPr="00432755">
        <w:t xml:space="preserve">for </w:t>
      </w:r>
      <w:r w:rsidRPr="00432755">
        <w:t>30days)</w:t>
      </w:r>
    </w:p>
    <w:p w:rsidR="00F83963" w:rsidRPr="00432755" w:rsidRDefault="00F83963" w:rsidP="00F83963">
      <w:pPr>
        <w:autoSpaceDE w:val="0"/>
        <w:autoSpaceDN w:val="0"/>
        <w:adjustRightInd w:val="0"/>
      </w:pPr>
      <w:r w:rsidRPr="00432755">
        <w:t>Demand for development stage=2462</w:t>
      </w:r>
      <w:r w:rsidR="00D21B2C" w:rsidRPr="00432755">
        <w:t>0</w:t>
      </w:r>
      <w:r w:rsidRPr="00432755">
        <w:t xml:space="preserve"> liter (</w:t>
      </w:r>
      <w:r w:rsidR="00D21B2C" w:rsidRPr="00432755">
        <w:t xml:space="preserve">for </w:t>
      </w:r>
      <w:r w:rsidRPr="00432755">
        <w:t>30 days)</w:t>
      </w:r>
    </w:p>
    <w:p w:rsidR="00F83963" w:rsidRPr="00432755" w:rsidRDefault="00F83963" w:rsidP="00F83963">
      <w:pPr>
        <w:autoSpaceDE w:val="0"/>
        <w:autoSpaceDN w:val="0"/>
        <w:adjustRightInd w:val="0"/>
      </w:pPr>
      <w:r w:rsidRPr="00432755">
        <w:t>Demand during mid-season stage=4899</w:t>
      </w:r>
      <w:r w:rsidR="00D21B2C" w:rsidRPr="00432755">
        <w:t>0</w:t>
      </w:r>
      <w:r w:rsidRPr="00432755">
        <w:t xml:space="preserve"> liter (</w:t>
      </w:r>
      <w:r w:rsidR="00D21B2C" w:rsidRPr="00432755">
        <w:t xml:space="preserve">for </w:t>
      </w:r>
      <w:r w:rsidRPr="00432755">
        <w:t>40 days)</w:t>
      </w:r>
    </w:p>
    <w:p w:rsidR="00F83963" w:rsidRPr="00432755" w:rsidRDefault="00F83963" w:rsidP="00F83963">
      <w:pPr>
        <w:autoSpaceDE w:val="0"/>
        <w:autoSpaceDN w:val="0"/>
        <w:adjustRightInd w:val="0"/>
      </w:pPr>
      <w:r w:rsidRPr="00432755">
        <w:t>Demand during late season stage=322</w:t>
      </w:r>
      <w:r w:rsidR="00D21B2C" w:rsidRPr="00432755">
        <w:t>90</w:t>
      </w:r>
      <w:r w:rsidRPr="00432755">
        <w:t xml:space="preserve"> liter (</w:t>
      </w:r>
      <w:r w:rsidR="00D21B2C" w:rsidRPr="00432755">
        <w:t xml:space="preserve">for </w:t>
      </w:r>
      <w:r w:rsidRPr="00432755">
        <w:t>40 days)</w:t>
      </w:r>
    </w:p>
    <w:p w:rsidR="00F83963" w:rsidRPr="00432755" w:rsidRDefault="00F83963" w:rsidP="00F83963">
      <w:pPr>
        <w:autoSpaceDE w:val="0"/>
        <w:autoSpaceDN w:val="0"/>
        <w:adjustRightInd w:val="0"/>
      </w:pPr>
      <w:r w:rsidRPr="00432755">
        <w:t xml:space="preserve">Total </w:t>
      </w:r>
      <w:r w:rsidR="008F015E" w:rsidRPr="00432755">
        <w:t>demand for 216m</w:t>
      </w:r>
      <w:r w:rsidR="008F015E" w:rsidRPr="00432755">
        <w:rPr>
          <w:vertAlign w:val="superscript"/>
        </w:rPr>
        <w:t>2</w:t>
      </w:r>
      <w:r w:rsidR="008F015E" w:rsidRPr="00432755">
        <w:t xml:space="preserve"> area=</w:t>
      </w:r>
      <w:r w:rsidRPr="00432755">
        <w:t>11</w:t>
      </w:r>
      <w:r w:rsidR="0018129E" w:rsidRPr="00432755">
        <w:t>641</w:t>
      </w:r>
      <w:r w:rsidR="00D21B2C" w:rsidRPr="00432755">
        <w:t>0</w:t>
      </w:r>
      <w:r w:rsidRPr="00432755">
        <w:t xml:space="preserve"> liter</w:t>
      </w:r>
    </w:p>
    <w:p w:rsidR="0039274D" w:rsidRDefault="00B851AA" w:rsidP="002C721A">
      <w:pPr>
        <w:autoSpaceDE w:val="0"/>
        <w:autoSpaceDN w:val="0"/>
        <w:adjustRightInd w:val="0"/>
      </w:pPr>
      <w:r w:rsidRPr="00432755">
        <w:t xml:space="preserve">For the above sprinkler </w:t>
      </w:r>
      <w:r w:rsidR="00B63D0E" w:rsidRPr="00432755">
        <w:t xml:space="preserve">type and </w:t>
      </w:r>
      <w:r w:rsidRPr="00432755">
        <w:t>arrangement</w:t>
      </w:r>
      <w:r w:rsidR="004E19B9" w:rsidRPr="00432755">
        <w:t xml:space="preserve"> yielding </w:t>
      </w:r>
      <w:r w:rsidR="004E19B9" w:rsidRPr="00432755">
        <w:rPr>
          <w:b/>
        </w:rPr>
        <w:t>50</w:t>
      </w:r>
      <w:r w:rsidR="00D21B2C" w:rsidRPr="00432755">
        <w:rPr>
          <w:b/>
        </w:rPr>
        <w:t xml:space="preserve">.4 </w:t>
      </w:r>
      <w:r w:rsidR="004E19B9" w:rsidRPr="00432755">
        <w:rPr>
          <w:b/>
        </w:rPr>
        <w:t>lit/min</w:t>
      </w:r>
      <w:r w:rsidR="00D21B2C" w:rsidRPr="00432755">
        <w:t xml:space="preserve"> or 3024litre/hour</w:t>
      </w:r>
      <w:r w:rsidR="009B4506" w:rsidRPr="00432755">
        <w:t xml:space="preserve"> over 216m</w:t>
      </w:r>
      <w:r w:rsidR="009B4506" w:rsidRPr="00432755">
        <w:rPr>
          <w:vertAlign w:val="superscript"/>
        </w:rPr>
        <w:t>2</w:t>
      </w:r>
      <w:r w:rsidR="009B4506" w:rsidRPr="00432755">
        <w:t xml:space="preserve"> </w:t>
      </w:r>
      <w:r w:rsidR="00A20145">
        <w:t xml:space="preserve">plot </w:t>
      </w:r>
      <w:proofErr w:type="gramStart"/>
      <w:r w:rsidR="009B4506" w:rsidRPr="00432755">
        <w:t>area</w:t>
      </w:r>
      <w:proofErr w:type="gramEnd"/>
      <w:r w:rsidR="00A20145">
        <w:t>,</w:t>
      </w:r>
      <w:r w:rsidRPr="00432755">
        <w:t xml:space="preserve"> </w:t>
      </w:r>
      <w:r w:rsidR="0039274D">
        <w:t>the irrigation application can be planned as depicted below:</w:t>
      </w:r>
    </w:p>
    <w:p w:rsidR="0039274D" w:rsidRDefault="0039274D" w:rsidP="002C721A">
      <w:pPr>
        <w:autoSpaceDE w:val="0"/>
        <w:autoSpaceDN w:val="0"/>
        <w:adjustRightInd w:val="0"/>
      </w:pPr>
    </w:p>
    <w:p w:rsidR="0039274D" w:rsidRDefault="0039274D" w:rsidP="0039274D">
      <w:pPr>
        <w:pStyle w:val="Caption"/>
        <w:keepNext/>
      </w:pPr>
      <w:bookmarkStart w:id="105" w:name="_Toc531616191"/>
      <w:r>
        <w:t xml:space="preserve">Table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noBreakHyphen/>
      </w:r>
      <w:r w:rsidR="002828E0">
        <w:fldChar w:fldCharType="begin"/>
      </w:r>
      <w:r w:rsidR="002828E0">
        <w:instrText xml:space="preserve"> SEQ Table \* ARABIC \s 1 </w:instrText>
      </w:r>
      <w:r w:rsidR="002828E0">
        <w:fldChar w:fldCharType="separate"/>
      </w:r>
      <w:r w:rsidR="00EF7EB1">
        <w:rPr>
          <w:noProof/>
        </w:rPr>
        <w:t>14</w:t>
      </w:r>
      <w:r w:rsidR="002828E0">
        <w:rPr>
          <w:noProof/>
        </w:rPr>
        <w:fldChar w:fldCharType="end"/>
      </w:r>
      <w:r>
        <w:t xml:space="preserve"> Sprinkler system irrigation schedule for tomato field</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710"/>
        <w:gridCol w:w="1710"/>
        <w:gridCol w:w="1440"/>
        <w:gridCol w:w="2430"/>
      </w:tblGrid>
      <w:tr w:rsidR="0039274D" w:rsidRPr="00B501E6" w:rsidTr="00B501E6">
        <w:tc>
          <w:tcPr>
            <w:tcW w:w="1638" w:type="dxa"/>
            <w:shd w:val="clear" w:color="auto" w:fill="CCC0D9" w:themeFill="accent4" w:themeFillTint="66"/>
          </w:tcPr>
          <w:p w:rsidR="0039274D" w:rsidRPr="00B501E6" w:rsidRDefault="0039274D" w:rsidP="00A20145">
            <w:pPr>
              <w:widowControl w:val="0"/>
              <w:autoSpaceDE w:val="0"/>
              <w:autoSpaceDN w:val="0"/>
              <w:adjustRightInd w:val="0"/>
              <w:jc w:val="center"/>
              <w:rPr>
                <w:b/>
                <w:sz w:val="20"/>
              </w:rPr>
            </w:pPr>
            <w:r w:rsidRPr="00B501E6">
              <w:rPr>
                <w:b/>
                <w:sz w:val="20"/>
              </w:rPr>
              <w:t>Stage</w:t>
            </w:r>
          </w:p>
        </w:tc>
        <w:tc>
          <w:tcPr>
            <w:tcW w:w="1710" w:type="dxa"/>
            <w:shd w:val="clear" w:color="auto" w:fill="CCC0D9" w:themeFill="accent4" w:themeFillTint="66"/>
          </w:tcPr>
          <w:p w:rsidR="0039274D" w:rsidRPr="00B501E6" w:rsidRDefault="0039274D" w:rsidP="00A20145">
            <w:pPr>
              <w:widowControl w:val="0"/>
              <w:autoSpaceDE w:val="0"/>
              <w:autoSpaceDN w:val="0"/>
              <w:adjustRightInd w:val="0"/>
              <w:jc w:val="center"/>
              <w:rPr>
                <w:b/>
                <w:sz w:val="20"/>
              </w:rPr>
            </w:pPr>
            <w:r w:rsidRPr="00B501E6">
              <w:rPr>
                <w:b/>
                <w:sz w:val="20"/>
              </w:rPr>
              <w:t>Total demand</w:t>
            </w:r>
          </w:p>
          <w:p w:rsidR="0039274D" w:rsidRPr="00B501E6" w:rsidRDefault="0039274D" w:rsidP="00A20145">
            <w:pPr>
              <w:widowControl w:val="0"/>
              <w:autoSpaceDE w:val="0"/>
              <w:autoSpaceDN w:val="0"/>
              <w:adjustRightInd w:val="0"/>
              <w:jc w:val="center"/>
              <w:rPr>
                <w:b/>
                <w:sz w:val="20"/>
              </w:rPr>
            </w:pPr>
            <w:r w:rsidRPr="00B501E6">
              <w:rPr>
                <w:b/>
                <w:sz w:val="20"/>
              </w:rPr>
              <w:t>(liters)</w:t>
            </w:r>
          </w:p>
        </w:tc>
        <w:tc>
          <w:tcPr>
            <w:tcW w:w="1710" w:type="dxa"/>
            <w:shd w:val="clear" w:color="auto" w:fill="CCC0D9" w:themeFill="accent4" w:themeFillTint="66"/>
          </w:tcPr>
          <w:p w:rsidR="0039274D" w:rsidRPr="00B501E6" w:rsidRDefault="0039274D" w:rsidP="00A20145">
            <w:pPr>
              <w:widowControl w:val="0"/>
              <w:autoSpaceDE w:val="0"/>
              <w:autoSpaceDN w:val="0"/>
              <w:adjustRightInd w:val="0"/>
              <w:jc w:val="center"/>
              <w:rPr>
                <w:b/>
                <w:sz w:val="20"/>
              </w:rPr>
            </w:pPr>
            <w:r w:rsidRPr="00B501E6">
              <w:rPr>
                <w:b/>
                <w:sz w:val="20"/>
              </w:rPr>
              <w:t>Hours of application</w:t>
            </w:r>
          </w:p>
        </w:tc>
        <w:tc>
          <w:tcPr>
            <w:tcW w:w="1440" w:type="dxa"/>
            <w:shd w:val="clear" w:color="auto" w:fill="CCC0D9" w:themeFill="accent4" w:themeFillTint="66"/>
          </w:tcPr>
          <w:p w:rsidR="0039274D" w:rsidRPr="00B501E6" w:rsidRDefault="0039274D" w:rsidP="00A20145">
            <w:pPr>
              <w:widowControl w:val="0"/>
              <w:autoSpaceDE w:val="0"/>
              <w:autoSpaceDN w:val="0"/>
              <w:adjustRightInd w:val="0"/>
              <w:jc w:val="center"/>
              <w:rPr>
                <w:b/>
                <w:sz w:val="20"/>
              </w:rPr>
            </w:pPr>
            <w:r w:rsidRPr="00B501E6">
              <w:rPr>
                <w:b/>
                <w:sz w:val="20"/>
              </w:rPr>
              <w:t>Cycles of irrigation</w:t>
            </w:r>
          </w:p>
        </w:tc>
        <w:tc>
          <w:tcPr>
            <w:tcW w:w="2430" w:type="dxa"/>
            <w:shd w:val="clear" w:color="auto" w:fill="CCC0D9" w:themeFill="accent4" w:themeFillTint="66"/>
          </w:tcPr>
          <w:p w:rsidR="0039274D" w:rsidRPr="00B501E6" w:rsidRDefault="0039274D" w:rsidP="00A20145">
            <w:pPr>
              <w:widowControl w:val="0"/>
              <w:autoSpaceDE w:val="0"/>
              <w:autoSpaceDN w:val="0"/>
              <w:adjustRightInd w:val="0"/>
              <w:jc w:val="center"/>
              <w:rPr>
                <w:b/>
                <w:sz w:val="20"/>
              </w:rPr>
            </w:pPr>
            <w:r w:rsidRPr="00B501E6">
              <w:rPr>
                <w:b/>
                <w:sz w:val="20"/>
              </w:rPr>
              <w:t>Interval of irrigation (days)</w:t>
            </w:r>
          </w:p>
        </w:tc>
      </w:tr>
      <w:tr w:rsidR="0039274D" w:rsidRPr="00B501E6" w:rsidTr="00A20145">
        <w:tc>
          <w:tcPr>
            <w:tcW w:w="1638"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Initial</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10510</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1</w:t>
            </w:r>
          </w:p>
        </w:tc>
        <w:tc>
          <w:tcPr>
            <w:tcW w:w="144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4</w:t>
            </w:r>
          </w:p>
        </w:tc>
        <w:tc>
          <w:tcPr>
            <w:tcW w:w="243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7</w:t>
            </w:r>
          </w:p>
        </w:tc>
      </w:tr>
      <w:tr w:rsidR="0039274D" w:rsidRPr="00B501E6" w:rsidTr="00A20145">
        <w:tc>
          <w:tcPr>
            <w:tcW w:w="1638"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Development</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24620</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2</w:t>
            </w:r>
          </w:p>
        </w:tc>
        <w:tc>
          <w:tcPr>
            <w:tcW w:w="144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4</w:t>
            </w:r>
          </w:p>
        </w:tc>
        <w:tc>
          <w:tcPr>
            <w:tcW w:w="243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7</w:t>
            </w:r>
          </w:p>
        </w:tc>
      </w:tr>
      <w:tr w:rsidR="0039274D" w:rsidRPr="00B501E6" w:rsidTr="00A20145">
        <w:tc>
          <w:tcPr>
            <w:tcW w:w="1638"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Mid- season</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48990</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2</w:t>
            </w:r>
          </w:p>
        </w:tc>
        <w:tc>
          <w:tcPr>
            <w:tcW w:w="144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8</w:t>
            </w:r>
          </w:p>
        </w:tc>
        <w:tc>
          <w:tcPr>
            <w:tcW w:w="243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5</w:t>
            </w:r>
          </w:p>
        </w:tc>
      </w:tr>
      <w:tr w:rsidR="0039274D" w:rsidRPr="00B501E6" w:rsidTr="00A20145">
        <w:tc>
          <w:tcPr>
            <w:tcW w:w="1638" w:type="dxa"/>
            <w:shd w:val="clear" w:color="auto" w:fill="auto"/>
          </w:tcPr>
          <w:p w:rsidR="0039274D" w:rsidRPr="00B501E6" w:rsidRDefault="00A20145" w:rsidP="002B2FD0">
            <w:pPr>
              <w:widowControl w:val="0"/>
              <w:autoSpaceDE w:val="0"/>
              <w:autoSpaceDN w:val="0"/>
              <w:adjustRightInd w:val="0"/>
              <w:jc w:val="left"/>
              <w:rPr>
                <w:sz w:val="20"/>
              </w:rPr>
            </w:pPr>
            <w:r w:rsidRPr="00B501E6">
              <w:rPr>
                <w:sz w:val="20"/>
              </w:rPr>
              <w:t xml:space="preserve">Late- </w:t>
            </w:r>
            <w:r w:rsidR="0039274D" w:rsidRPr="00B501E6">
              <w:rPr>
                <w:sz w:val="20"/>
              </w:rPr>
              <w:t>Season</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32290</w:t>
            </w:r>
          </w:p>
        </w:tc>
        <w:tc>
          <w:tcPr>
            <w:tcW w:w="171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2</w:t>
            </w:r>
          </w:p>
        </w:tc>
        <w:tc>
          <w:tcPr>
            <w:tcW w:w="144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6</w:t>
            </w:r>
          </w:p>
        </w:tc>
        <w:tc>
          <w:tcPr>
            <w:tcW w:w="2430" w:type="dxa"/>
            <w:shd w:val="clear" w:color="auto" w:fill="auto"/>
          </w:tcPr>
          <w:p w:rsidR="0039274D" w:rsidRPr="00B501E6" w:rsidRDefault="0039274D" w:rsidP="002B2FD0">
            <w:pPr>
              <w:widowControl w:val="0"/>
              <w:autoSpaceDE w:val="0"/>
              <w:autoSpaceDN w:val="0"/>
              <w:adjustRightInd w:val="0"/>
              <w:jc w:val="left"/>
              <w:rPr>
                <w:sz w:val="20"/>
              </w:rPr>
            </w:pPr>
            <w:r w:rsidRPr="00B501E6">
              <w:rPr>
                <w:sz w:val="20"/>
              </w:rPr>
              <w:t>7</w:t>
            </w:r>
          </w:p>
        </w:tc>
      </w:tr>
    </w:tbl>
    <w:p w:rsidR="00B501E6" w:rsidRDefault="00B501E6" w:rsidP="0039274D">
      <w:pPr>
        <w:autoSpaceDE w:val="0"/>
        <w:autoSpaceDN w:val="0"/>
        <w:adjustRightInd w:val="0"/>
      </w:pPr>
    </w:p>
    <w:p w:rsidR="0039274D" w:rsidRPr="00675EAE" w:rsidRDefault="0039274D" w:rsidP="0039274D">
      <w:pPr>
        <w:autoSpaceDE w:val="0"/>
        <w:autoSpaceDN w:val="0"/>
        <w:adjustRightInd w:val="0"/>
      </w:pPr>
      <w:r w:rsidRPr="00675EAE">
        <w:t>Similarly for other crops</w:t>
      </w:r>
      <w:r>
        <w:t xml:space="preserve"> other than tomato</w:t>
      </w:r>
      <w:r w:rsidRPr="00675EAE">
        <w:t xml:space="preserve"> irrigation application can be planned based on CWR </w:t>
      </w:r>
      <w:r w:rsidR="003436EC">
        <w:t>and</w:t>
      </w:r>
      <w:r>
        <w:t xml:space="preserve"> </w:t>
      </w:r>
      <w:r w:rsidRPr="00675EAE">
        <w:t xml:space="preserve">agronomic recommendations. It should be noted that irrigation application must not exceed the </w:t>
      </w:r>
      <w:r w:rsidRPr="00675EAE">
        <w:rPr>
          <w:b/>
        </w:rPr>
        <w:t>field capacity</w:t>
      </w:r>
      <w:r w:rsidR="004E68F0">
        <w:rPr>
          <w:b/>
        </w:rPr>
        <w:t xml:space="preserve"> (FC)</w:t>
      </w:r>
      <w:r w:rsidRPr="00675EAE">
        <w:t xml:space="preserve"> of the soil.</w:t>
      </w:r>
      <w:r w:rsidR="004E68F0">
        <w:t xml:space="preserve"> Figure 7-12 illustrates the principle of irrigation application. Irrigation is applied when the readily available moisture (RAW) is depleted. The total available moisture (TAW) varies with the plant rooting depth during the growth period. P is management allowable depletion percentage of the specific crop.</w:t>
      </w:r>
    </w:p>
    <w:p w:rsidR="004E68F0" w:rsidRDefault="001E4BFA" w:rsidP="004E68F0">
      <w:pPr>
        <w:keepNext/>
        <w:autoSpaceDE w:val="0"/>
        <w:autoSpaceDN w:val="0"/>
        <w:adjustRightInd w:val="0"/>
      </w:pPr>
      <w:r>
        <w:rPr>
          <w:noProof/>
          <w:sz w:val="20"/>
        </w:rPr>
        <w:lastRenderedPageBreak/>
        <w:drawing>
          <wp:inline distT="0" distB="0" distL="0" distR="0" wp14:anchorId="28B342B3" wp14:editId="00129C15">
            <wp:extent cx="5733843" cy="215646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3843" cy="2156460"/>
                    </a:xfrm>
                    <a:prstGeom prst="rect">
                      <a:avLst/>
                    </a:prstGeom>
                    <a:noFill/>
                    <a:ln>
                      <a:noFill/>
                    </a:ln>
                  </pic:spPr>
                </pic:pic>
              </a:graphicData>
            </a:graphic>
          </wp:inline>
        </w:drawing>
      </w:r>
    </w:p>
    <w:p w:rsidR="0060080A" w:rsidRDefault="004E68F0" w:rsidP="004E68F0">
      <w:pPr>
        <w:pStyle w:val="Caption"/>
        <w:jc w:val="center"/>
      </w:pPr>
      <w:bookmarkStart w:id="106" w:name="_Toc531616221"/>
      <w:r>
        <w:t xml:space="preserve">Figure </w:t>
      </w:r>
      <w:r w:rsidR="002828E0">
        <w:fldChar w:fldCharType="begin"/>
      </w:r>
      <w:r w:rsidR="002828E0">
        <w:instrText xml:space="preserve"> STYLEREF 1 \s </w:instrText>
      </w:r>
      <w:r w:rsidR="002828E0">
        <w:fldChar w:fldCharType="separate"/>
      </w:r>
      <w:r w:rsidR="00EF7EB1">
        <w:rPr>
          <w:noProof/>
        </w:rPr>
        <w:t>7</w:t>
      </w:r>
      <w:r w:rsidR="002828E0">
        <w:rPr>
          <w:noProof/>
        </w:rPr>
        <w:fldChar w:fldCharType="end"/>
      </w:r>
      <w:r>
        <w:noBreakHyphen/>
      </w:r>
      <w:r w:rsidR="002828E0">
        <w:fldChar w:fldCharType="begin"/>
      </w:r>
      <w:r w:rsidR="002828E0">
        <w:instrText xml:space="preserve"> SEQ Figure \* ARABIC \s 1 </w:instrText>
      </w:r>
      <w:r w:rsidR="002828E0">
        <w:fldChar w:fldCharType="separate"/>
      </w:r>
      <w:r w:rsidR="00EF7EB1">
        <w:rPr>
          <w:noProof/>
        </w:rPr>
        <w:t>12</w:t>
      </w:r>
      <w:r w:rsidR="002828E0">
        <w:rPr>
          <w:noProof/>
        </w:rPr>
        <w:fldChar w:fldCharType="end"/>
      </w:r>
      <w:r>
        <w:t xml:space="preserve"> Principle of irrigation application based of soil moisture depletion</w:t>
      </w:r>
      <w:bookmarkEnd w:id="106"/>
    </w:p>
    <w:p w:rsidR="0060080A" w:rsidRDefault="0060080A">
      <w:pPr>
        <w:spacing w:line="240" w:lineRule="auto"/>
        <w:jc w:val="left"/>
        <w:rPr>
          <w:b/>
          <w:bCs/>
          <w:sz w:val="20"/>
          <w:szCs w:val="20"/>
        </w:rPr>
      </w:pPr>
      <w:r>
        <w:br w:type="page"/>
      </w:r>
    </w:p>
    <w:p w:rsidR="00D443D2" w:rsidRPr="00432755" w:rsidRDefault="00D443D2" w:rsidP="004E68F0">
      <w:pPr>
        <w:pStyle w:val="Caption"/>
        <w:jc w:val="center"/>
      </w:pPr>
    </w:p>
    <w:p w:rsidR="002869F9" w:rsidRPr="00DA7708" w:rsidRDefault="004C0702" w:rsidP="001451C4">
      <w:pPr>
        <w:pStyle w:val="Heading1"/>
      </w:pPr>
      <w:bookmarkStart w:id="107" w:name="_Toc531654947"/>
      <w:r w:rsidRPr="00DA7708">
        <w:lastRenderedPageBreak/>
        <w:t xml:space="preserve">Operation of </w:t>
      </w:r>
      <w:r w:rsidR="007A7187">
        <w:t>IRRIGATION INFRASTRUCTURES</w:t>
      </w:r>
      <w:bookmarkEnd w:id="107"/>
    </w:p>
    <w:p w:rsidR="004C0702" w:rsidRPr="009F283B" w:rsidRDefault="00B501E6" w:rsidP="009B692C">
      <w:pPr>
        <w:pStyle w:val="Heading2"/>
      </w:pPr>
      <w:bookmarkStart w:id="108" w:name="_Toc531654948"/>
      <w:r w:rsidRPr="009F283B">
        <w:t xml:space="preserve">operation of </w:t>
      </w:r>
      <w:proofErr w:type="spellStart"/>
      <w:r>
        <w:t>headworks</w:t>
      </w:r>
      <w:bookmarkEnd w:id="108"/>
      <w:proofErr w:type="spellEnd"/>
    </w:p>
    <w:p w:rsidR="007A7187" w:rsidRDefault="007A7187" w:rsidP="007A7187">
      <w:pPr>
        <w:pStyle w:val="Heading3"/>
      </w:pPr>
      <w:bookmarkStart w:id="109" w:name="_Toc531654949"/>
      <w:r>
        <w:t>Operation of diversion weirs and barrages</w:t>
      </w:r>
      <w:bookmarkEnd w:id="109"/>
    </w:p>
    <w:p w:rsidR="004C0702" w:rsidRPr="00860B87" w:rsidRDefault="00787167" w:rsidP="001451C4">
      <w:r w:rsidRPr="00860B87">
        <w:t xml:space="preserve">In conventional SSI schemes, </w:t>
      </w:r>
      <w:r w:rsidR="004C0702" w:rsidRPr="00860B87">
        <w:t xml:space="preserve">the </w:t>
      </w:r>
      <w:r w:rsidR="00FF7794" w:rsidRPr="00860B87">
        <w:t>IWUA</w:t>
      </w:r>
      <w:r w:rsidR="004C0702" w:rsidRPr="00860B87">
        <w:t xml:space="preserve"> has to appoint weir operators </w:t>
      </w:r>
      <w:r w:rsidRPr="00860B87">
        <w:t xml:space="preserve">at diversion point </w:t>
      </w:r>
      <w:r w:rsidR="004C0702" w:rsidRPr="00860B87">
        <w:t xml:space="preserve">to guard the installations and to operate the canal head regulator and sluiceway gates in accordance with the irrigation </w:t>
      </w:r>
      <w:r w:rsidR="001F1CD4" w:rsidRPr="00860B87">
        <w:t>p</w:t>
      </w:r>
      <w:r w:rsidR="004C0702" w:rsidRPr="00860B87">
        <w:t xml:space="preserve">lan of the </w:t>
      </w:r>
      <w:r w:rsidR="00FF7794" w:rsidRPr="00860B87">
        <w:t>IWUA</w:t>
      </w:r>
      <w:r w:rsidR="004C0702" w:rsidRPr="00860B87">
        <w:t>.</w:t>
      </w:r>
      <w:r w:rsidRPr="00860B87">
        <w:t xml:space="preserve"> </w:t>
      </w:r>
      <w:r w:rsidR="004C0702" w:rsidRPr="00860B87">
        <w:t>The head regulator is basically operated based on cropping calendar and water distribution plan set in conventional small-scale irrigation systems.</w:t>
      </w:r>
      <w:r w:rsidR="007A7187" w:rsidRPr="00860B87">
        <w:t xml:space="preserve"> Thus the gate </w:t>
      </w:r>
      <w:r w:rsidR="00086084" w:rsidRPr="00860B87">
        <w:t>operator</w:t>
      </w:r>
      <w:r w:rsidR="007A7187" w:rsidRPr="00860B87">
        <w:t xml:space="preserve"> shall get </w:t>
      </w:r>
      <w:r w:rsidR="00086084" w:rsidRPr="00860B87">
        <w:t>request for water demand for proper operation of gates.</w:t>
      </w:r>
      <w:r w:rsidR="004C0702" w:rsidRPr="00860B87">
        <w:t xml:space="preserve"> </w:t>
      </w:r>
      <w:r w:rsidR="00086084" w:rsidRPr="00860B87">
        <w:t>To property adjust the gate levels gate operators must have good knowledge of gate opening and corresponding intake discharges.</w:t>
      </w:r>
    </w:p>
    <w:p w:rsidR="001F1CD4" w:rsidRDefault="001F1CD4" w:rsidP="001451C4"/>
    <w:p w:rsidR="004C0702" w:rsidRDefault="004C0702" w:rsidP="001451C4">
      <w:r>
        <w:t>In spate irrigation systems n</w:t>
      </w:r>
      <w:r w:rsidRPr="004C0702">
        <w:t>ormally, the head regulator gates will remain open to ensure any spate to enter the canal.</w:t>
      </w:r>
      <w:r>
        <w:t xml:space="preserve"> </w:t>
      </w:r>
      <w:r w:rsidRPr="004C0702">
        <w:t>During operation the canal gates will only be closed under the following conditions:</w:t>
      </w:r>
    </w:p>
    <w:p w:rsidR="00F84D24" w:rsidRPr="004C0702" w:rsidRDefault="00F84D24" w:rsidP="001451C4"/>
    <w:p w:rsidR="004C0702" w:rsidRPr="004C0702" w:rsidRDefault="004C0702" w:rsidP="001451C4">
      <w:r w:rsidRPr="004C0702">
        <w:t>1) If all farmers in the area have received their water right</w:t>
      </w:r>
      <w:r>
        <w:t>.</w:t>
      </w:r>
    </w:p>
    <w:p w:rsidR="004C0702" w:rsidRDefault="004C0702" w:rsidP="001451C4">
      <w:r w:rsidRPr="004C0702">
        <w:t>2) In case of very big floods</w:t>
      </w:r>
      <w:r w:rsidR="008C643F">
        <w:t>,</w:t>
      </w:r>
      <w:r w:rsidRPr="004C0702">
        <w:t xml:space="preserve"> to avoid damages to the infrastructure by the force of water and</w:t>
      </w:r>
      <w:r>
        <w:t xml:space="preserve"> </w:t>
      </w:r>
      <w:r w:rsidRPr="004C0702">
        <w:t>amount of sediments</w:t>
      </w:r>
      <w:r>
        <w:t xml:space="preserve"> in spate irrigation systems.</w:t>
      </w:r>
    </w:p>
    <w:p w:rsidR="004C0702" w:rsidRDefault="004C0702" w:rsidP="001451C4"/>
    <w:p w:rsidR="001451C4" w:rsidRPr="009307E5" w:rsidRDefault="001F1CD4" w:rsidP="001451C4">
      <w:r w:rsidRPr="009307E5">
        <w:t>A key feature for the successful operation of the canals is the proper operation of the</w:t>
      </w:r>
      <w:r w:rsidR="008B31CC">
        <w:t xml:space="preserve"> </w:t>
      </w:r>
      <w:r w:rsidRPr="009307E5">
        <w:t>sluiceways</w:t>
      </w:r>
      <w:r w:rsidR="009307E5">
        <w:t xml:space="preserve"> too</w:t>
      </w:r>
      <w:r w:rsidRPr="009307E5">
        <w:t>. The purpose of the sluiceways is:</w:t>
      </w:r>
    </w:p>
    <w:p w:rsidR="001F1CD4" w:rsidRPr="001451C4" w:rsidRDefault="001F1CD4" w:rsidP="00B501E6">
      <w:pPr>
        <w:pStyle w:val="Buletted"/>
      </w:pPr>
      <w:r w:rsidRPr="001451C4">
        <w:t xml:space="preserve">To keep an open channel from the main </w:t>
      </w:r>
      <w:r w:rsidR="009307E5" w:rsidRPr="001451C4">
        <w:t>river</w:t>
      </w:r>
      <w:r w:rsidRPr="001451C4">
        <w:t xml:space="preserve"> flow channel to the head regulators;</w:t>
      </w:r>
    </w:p>
    <w:p w:rsidR="001F1CD4" w:rsidRPr="001451C4" w:rsidRDefault="001F1CD4" w:rsidP="00A84908">
      <w:pPr>
        <w:pStyle w:val="Buletted"/>
      </w:pPr>
      <w:r w:rsidRPr="001451C4">
        <w:t>To exclude sediments from the flow into the main canal</w:t>
      </w:r>
      <w:r w:rsidR="009307E5" w:rsidRPr="001451C4">
        <w:t>.</w:t>
      </w:r>
    </w:p>
    <w:p w:rsidR="001451C4" w:rsidRDefault="001451C4" w:rsidP="00A84908">
      <w:pPr>
        <w:spacing w:line="240" w:lineRule="auto"/>
      </w:pPr>
    </w:p>
    <w:p w:rsidR="001F1CD4" w:rsidRDefault="001F1CD4" w:rsidP="001451C4">
      <w:r w:rsidRPr="009307E5">
        <w:t>In principle the sluiceway gates will be closed when the canal is in operation and remain open while</w:t>
      </w:r>
      <w:r w:rsidR="009307E5" w:rsidRPr="009307E5">
        <w:t xml:space="preserve"> </w:t>
      </w:r>
      <w:r w:rsidRPr="009307E5">
        <w:t>the canal is not in operation</w:t>
      </w:r>
      <w:r w:rsidR="009307E5">
        <w:t xml:space="preserve"> under conventional small-scale irrigation systems</w:t>
      </w:r>
      <w:r w:rsidRPr="009307E5">
        <w:t>.</w:t>
      </w:r>
    </w:p>
    <w:p w:rsidR="009307E5" w:rsidRPr="009307E5" w:rsidRDefault="009307E5" w:rsidP="00A84908">
      <w:pPr>
        <w:spacing w:line="240" w:lineRule="auto"/>
      </w:pPr>
    </w:p>
    <w:p w:rsidR="00ED64E1" w:rsidRDefault="001F1CD4" w:rsidP="001451C4">
      <w:r w:rsidRPr="00860B87">
        <w:t xml:space="preserve">However, </w:t>
      </w:r>
      <w:r w:rsidR="009307E5" w:rsidRPr="00860B87">
        <w:t xml:space="preserve">in spate irrigation systems </w:t>
      </w:r>
      <w:r w:rsidRPr="00860B87">
        <w:t>under the following conditions the sluiceway gates will be opened</w:t>
      </w:r>
      <w:r w:rsidR="001451C4" w:rsidRPr="00860B87">
        <w:t xml:space="preserve">: </w:t>
      </w:r>
    </w:p>
    <w:p w:rsidR="00F84D24" w:rsidRPr="00860B87" w:rsidRDefault="00F84D24" w:rsidP="00A84908">
      <w:pPr>
        <w:spacing w:line="240" w:lineRule="auto"/>
      </w:pPr>
    </w:p>
    <w:p w:rsidR="001F1CD4" w:rsidRPr="009307E5" w:rsidRDefault="001451C4" w:rsidP="00F84D24">
      <w:pPr>
        <w:ind w:left="270" w:hanging="270"/>
      </w:pPr>
      <w:r w:rsidRPr="00860B87">
        <w:t>1</w:t>
      </w:r>
      <w:r w:rsidR="001F1CD4" w:rsidRPr="00860B87">
        <w:t>) If the entire area has received one full irrigation gift. In this case the flow through the</w:t>
      </w:r>
      <w:r w:rsidR="001F1CD4" w:rsidRPr="009307E5">
        <w:t xml:space="preserve"> sluiceway</w:t>
      </w:r>
      <w:r w:rsidR="009307E5" w:rsidRPr="009307E5">
        <w:t xml:space="preserve"> </w:t>
      </w:r>
      <w:r w:rsidR="001F1CD4" w:rsidRPr="009307E5">
        <w:t>will ensure to keep an open channel to the head regulator,</w:t>
      </w:r>
    </w:p>
    <w:p w:rsidR="001F1CD4" w:rsidRPr="009307E5" w:rsidRDefault="001F1CD4" w:rsidP="00F84D24">
      <w:pPr>
        <w:ind w:left="270" w:hanging="270"/>
      </w:pPr>
      <w:r w:rsidRPr="009307E5">
        <w:t>2) In case of large floods, to separate sand and stones from the flow into the main canal, or</w:t>
      </w:r>
    </w:p>
    <w:p w:rsidR="001F1CD4" w:rsidRDefault="001F1CD4" w:rsidP="00F84D24">
      <w:pPr>
        <w:ind w:left="270" w:hanging="270"/>
      </w:pPr>
      <w:r w:rsidRPr="009307E5">
        <w:t>3) In case of big floods to avoid damage by overtopping of the embankments.</w:t>
      </w:r>
    </w:p>
    <w:p w:rsidR="00E87A67" w:rsidRDefault="00E87A67" w:rsidP="00A84908">
      <w:pPr>
        <w:spacing w:line="240" w:lineRule="auto"/>
      </w:pPr>
    </w:p>
    <w:p w:rsidR="00E87A67" w:rsidRDefault="00ED64E1" w:rsidP="00E87A67">
      <w:pPr>
        <w:autoSpaceDE w:val="0"/>
        <w:autoSpaceDN w:val="0"/>
        <w:adjustRightInd w:val="0"/>
        <w:jc w:val="left"/>
      </w:pPr>
      <w:r>
        <w:t>Generally t</w:t>
      </w:r>
      <w:r w:rsidR="00E87A67" w:rsidRPr="00461F0C">
        <w:t>he operation and regulation for headwork ca</w:t>
      </w:r>
      <w:r>
        <w:t>n be divided into three periods:</w:t>
      </w:r>
    </w:p>
    <w:p w:rsidR="00B501E6" w:rsidRDefault="00B501E6" w:rsidP="00A84908">
      <w:pPr>
        <w:autoSpaceDE w:val="0"/>
        <w:autoSpaceDN w:val="0"/>
        <w:adjustRightInd w:val="0"/>
        <w:spacing w:line="240" w:lineRule="auto"/>
        <w:jc w:val="left"/>
      </w:pPr>
    </w:p>
    <w:p w:rsidR="00E87A67" w:rsidRPr="00461F0C" w:rsidRDefault="00E87A67" w:rsidP="00E87A67">
      <w:pPr>
        <w:autoSpaceDE w:val="0"/>
        <w:autoSpaceDN w:val="0"/>
        <w:adjustRightInd w:val="0"/>
        <w:jc w:val="left"/>
      </w:pPr>
      <w:r w:rsidRPr="00461F0C">
        <w:t>a) Pre-main rainy season;</w:t>
      </w:r>
    </w:p>
    <w:p w:rsidR="00E87A67" w:rsidRPr="00461F0C" w:rsidRDefault="00E87A67" w:rsidP="00E87A67">
      <w:pPr>
        <w:autoSpaceDE w:val="0"/>
        <w:autoSpaceDN w:val="0"/>
        <w:adjustRightInd w:val="0"/>
        <w:jc w:val="left"/>
      </w:pPr>
      <w:r w:rsidRPr="00461F0C">
        <w:t>b) During main rainy season; and</w:t>
      </w:r>
    </w:p>
    <w:p w:rsidR="00E87A67" w:rsidRDefault="00E87A67" w:rsidP="00E87A67">
      <w:pPr>
        <w:autoSpaceDE w:val="0"/>
        <w:autoSpaceDN w:val="0"/>
        <w:adjustRightInd w:val="0"/>
        <w:jc w:val="left"/>
      </w:pPr>
      <w:r w:rsidRPr="00461F0C">
        <w:t>c) Post-main rainy season.</w:t>
      </w:r>
    </w:p>
    <w:p w:rsidR="00E87A67" w:rsidRPr="00461F0C" w:rsidRDefault="00E87A67" w:rsidP="00E87A67">
      <w:pPr>
        <w:autoSpaceDE w:val="0"/>
        <w:autoSpaceDN w:val="0"/>
        <w:adjustRightInd w:val="0"/>
        <w:jc w:val="left"/>
      </w:pPr>
    </w:p>
    <w:p w:rsidR="00E87A67" w:rsidRPr="00461F0C" w:rsidRDefault="00E87A67" w:rsidP="00E87A67">
      <w:pPr>
        <w:autoSpaceDE w:val="0"/>
        <w:autoSpaceDN w:val="0"/>
        <w:adjustRightInd w:val="0"/>
        <w:jc w:val="left"/>
        <w:rPr>
          <w:b/>
        </w:rPr>
      </w:pPr>
      <w:r w:rsidRPr="00461F0C">
        <w:rPr>
          <w:b/>
        </w:rPr>
        <w:t>a) Pre-main rainy season Operation</w:t>
      </w:r>
    </w:p>
    <w:p w:rsidR="00E87A67" w:rsidRDefault="00E87A67" w:rsidP="00E87A67">
      <w:pPr>
        <w:autoSpaceDE w:val="0"/>
        <w:autoSpaceDN w:val="0"/>
        <w:adjustRightInd w:val="0"/>
      </w:pPr>
      <w:r w:rsidRPr="00461F0C">
        <w:t xml:space="preserve">It is a low flow period and normally no wastage of water should be permitted during this period. The barrage gates/falling shutters should be regulated in such a way that all the available supplies are conserved and pond level is maintained. Any excess flow over and above the requirements through </w:t>
      </w:r>
      <w:r w:rsidRPr="00461F0C">
        <w:lastRenderedPageBreak/>
        <w:t>the head regulator(s) should be released through under sluice bays and silt excluder tunnels (if any), wherever provided. The release through the head regulator of the canal should be based on the discharge tables.</w:t>
      </w:r>
    </w:p>
    <w:p w:rsidR="00B501E6" w:rsidRPr="00461F0C" w:rsidRDefault="00B501E6" w:rsidP="00E87A67">
      <w:pPr>
        <w:autoSpaceDE w:val="0"/>
        <w:autoSpaceDN w:val="0"/>
        <w:adjustRightInd w:val="0"/>
      </w:pPr>
    </w:p>
    <w:p w:rsidR="00E87A67" w:rsidRPr="00461F0C" w:rsidRDefault="00E87A67" w:rsidP="00E87A67">
      <w:pPr>
        <w:autoSpaceDE w:val="0"/>
        <w:autoSpaceDN w:val="0"/>
        <w:adjustRightInd w:val="0"/>
      </w:pPr>
      <w:r w:rsidRPr="00461F0C">
        <w:t>The discharge tables should be occasionally checked for accuracy by actual measurements in the canal. For any flashy flood, the canal may have to be closed temporarily, if the concentration of suspended silt is in excess of the safe limit prescribed.</w:t>
      </w:r>
    </w:p>
    <w:p w:rsidR="00E87A67" w:rsidRPr="00461F0C" w:rsidRDefault="00E87A67" w:rsidP="00E87A67">
      <w:pPr>
        <w:autoSpaceDE w:val="0"/>
        <w:autoSpaceDN w:val="0"/>
        <w:adjustRightInd w:val="0"/>
        <w:jc w:val="left"/>
      </w:pPr>
    </w:p>
    <w:p w:rsidR="00E87A67" w:rsidRPr="00461F0C" w:rsidRDefault="00E87A67" w:rsidP="00E87A67">
      <w:pPr>
        <w:autoSpaceDE w:val="0"/>
        <w:autoSpaceDN w:val="0"/>
        <w:adjustRightInd w:val="0"/>
        <w:jc w:val="left"/>
        <w:rPr>
          <w:b/>
        </w:rPr>
      </w:pPr>
      <w:r w:rsidRPr="00461F0C">
        <w:rPr>
          <w:b/>
        </w:rPr>
        <w:t>b) Main rainy season Operation</w:t>
      </w:r>
    </w:p>
    <w:p w:rsidR="00E87A67" w:rsidRPr="00461F0C" w:rsidRDefault="00E87A67" w:rsidP="00E87A67">
      <w:pPr>
        <w:autoSpaceDE w:val="0"/>
        <w:autoSpaceDN w:val="0"/>
        <w:adjustRightInd w:val="0"/>
      </w:pPr>
      <w:r w:rsidRPr="00461F0C">
        <w:t>Normally gauges to indicate flood stage should be installed sufficiently (not less than 1000 m) upstream of the weir/barrage at suitable locations so as to ensure adequate margin of time for operation of gates at the weir/barrage site.</w:t>
      </w:r>
    </w:p>
    <w:p w:rsidR="00E87A67" w:rsidRPr="00461F0C" w:rsidRDefault="00E87A67" w:rsidP="00E87A67">
      <w:pPr>
        <w:autoSpaceDE w:val="0"/>
        <w:autoSpaceDN w:val="0"/>
        <w:adjustRightInd w:val="0"/>
      </w:pPr>
    </w:p>
    <w:p w:rsidR="00E87A67" w:rsidRPr="00461F0C" w:rsidRDefault="00E87A67" w:rsidP="00E87A67">
      <w:pPr>
        <w:autoSpaceDE w:val="0"/>
        <w:autoSpaceDN w:val="0"/>
        <w:adjustRightInd w:val="0"/>
      </w:pPr>
      <w:r w:rsidRPr="00461F0C">
        <w:t xml:space="preserve">During low floods, the gauges should be checked and recorded every 3hour while in medium and high floods; these should be recorded every hour. The observer at the gauge upon receiving any flood warning should communicate the same to the official/officer-in-charge of the headwork and other regulation points downstream and to the </w:t>
      </w:r>
      <w:proofErr w:type="spellStart"/>
      <w:r w:rsidR="00A62C59">
        <w:t>Woreda</w:t>
      </w:r>
      <w:proofErr w:type="spellEnd"/>
      <w:r w:rsidRPr="00461F0C">
        <w:t xml:space="preserve"> officers of the neighboring </w:t>
      </w:r>
      <w:proofErr w:type="spellStart"/>
      <w:r w:rsidR="00A62C59">
        <w:t>Woreda</w:t>
      </w:r>
      <w:r w:rsidRPr="00461F0C">
        <w:t>s</w:t>
      </w:r>
      <w:proofErr w:type="spellEnd"/>
      <w:r w:rsidRPr="00461F0C">
        <w:t xml:space="preserve">. The advisability of availing wireless telephones on </w:t>
      </w:r>
      <w:proofErr w:type="spellStart"/>
      <w:r w:rsidRPr="00461F0C">
        <w:t>headworks</w:t>
      </w:r>
      <w:proofErr w:type="spellEnd"/>
      <w:r w:rsidRPr="00461F0C">
        <w:t xml:space="preserve"> located on major rivers for speedy transmission of flood warning should be considered.</w:t>
      </w:r>
    </w:p>
    <w:p w:rsidR="00E87A67" w:rsidRPr="00461F0C" w:rsidRDefault="00E87A67" w:rsidP="00E87A67">
      <w:pPr>
        <w:autoSpaceDE w:val="0"/>
        <w:autoSpaceDN w:val="0"/>
        <w:adjustRightInd w:val="0"/>
      </w:pPr>
    </w:p>
    <w:p w:rsidR="00E87A67" w:rsidRDefault="00E87A67" w:rsidP="005D4D41">
      <w:pPr>
        <w:autoSpaceDE w:val="0"/>
        <w:autoSpaceDN w:val="0"/>
        <w:adjustRightInd w:val="0"/>
      </w:pPr>
      <w:r w:rsidRPr="00461F0C">
        <w:t>In order to create most favorable conditions for sediment exclusion from the canal, still-pond regulation should be resorted to, as far as possible. However, in locations where canals cannot be closed for flushing, semi-still pond/regulation may be adopted as given below:</w:t>
      </w:r>
    </w:p>
    <w:p w:rsidR="00E87A67" w:rsidRPr="00461F0C" w:rsidRDefault="00E87A67" w:rsidP="00E87A67">
      <w:pPr>
        <w:autoSpaceDE w:val="0"/>
        <w:autoSpaceDN w:val="0"/>
        <w:adjustRightInd w:val="0"/>
        <w:jc w:val="left"/>
      </w:pPr>
    </w:p>
    <w:p w:rsidR="00E87A67" w:rsidRPr="00461F0C" w:rsidRDefault="005D4D41" w:rsidP="00E87A67">
      <w:pPr>
        <w:autoSpaceDE w:val="0"/>
        <w:autoSpaceDN w:val="0"/>
        <w:adjustRightInd w:val="0"/>
      </w:pPr>
      <w:r w:rsidRPr="005D4D41">
        <w:rPr>
          <w:b/>
        </w:rPr>
        <w:t>i</w:t>
      </w:r>
      <w:r w:rsidR="00E87A67" w:rsidRPr="005D4D41">
        <w:rPr>
          <w:b/>
        </w:rPr>
        <w:t>) Still pond</w:t>
      </w:r>
      <w:r w:rsidR="00E87A67" w:rsidRPr="005D4D41">
        <w:t xml:space="preserve"> </w:t>
      </w:r>
      <w:r w:rsidR="00E87A67" w:rsidRPr="005D4D41">
        <w:rPr>
          <w:b/>
        </w:rPr>
        <w:t>operation</w:t>
      </w:r>
      <w:r w:rsidR="00E87A67" w:rsidRPr="00461F0C">
        <w:t xml:space="preserve"> — In still pond operation, all the gates of the under-sluice bays are to be </w:t>
      </w:r>
      <w:r w:rsidR="00E87A67" w:rsidRPr="00961CAA">
        <w:rPr>
          <w:i/>
        </w:rPr>
        <w:t>kept closed</w:t>
      </w:r>
      <w:r w:rsidR="00E87A67" w:rsidRPr="00461F0C">
        <w:t xml:space="preserve"> so as to limit the discharge flowing into the under-sluice pocket to be equal to the canal supply. The specified or required discharge only should be drawn in the canal and the surplus river discharge should be passed through the spillway bays or </w:t>
      </w:r>
      <w:r w:rsidR="00961CAA">
        <w:t>escapes</w:t>
      </w:r>
      <w:r w:rsidR="00E87A67" w:rsidRPr="00461F0C">
        <w:t>, if provided. As the under-sluice bays are kept closed, the flow velocity in the pocket cause the sediment to settle down and relatively clear water enters the canal. However, the pocket gets silted up in this process after some time.</w:t>
      </w:r>
    </w:p>
    <w:p w:rsidR="00E87A67" w:rsidRPr="00461F0C" w:rsidRDefault="00E87A67" w:rsidP="00E87A67">
      <w:pPr>
        <w:autoSpaceDE w:val="0"/>
        <w:autoSpaceDN w:val="0"/>
        <w:adjustRightInd w:val="0"/>
      </w:pPr>
    </w:p>
    <w:p w:rsidR="00E87A67" w:rsidRPr="00461F0C" w:rsidRDefault="00E87A67" w:rsidP="00E87A67">
      <w:pPr>
        <w:autoSpaceDE w:val="0"/>
        <w:autoSpaceDN w:val="0"/>
        <w:adjustRightInd w:val="0"/>
      </w:pPr>
      <w:r w:rsidRPr="00461F0C">
        <w:t>At that time, the canal head regulator gates should be closed and deposited silt should be flushed out by opening the gates of the under-sluice bays. The canal supply may be stopped during this scouring operation which may take about 24 h. After the silt deposits are flushed out sufficiently, the head regulator gates should be opened and under-sluice closed. This operation is desirable where the crest of the head regulator is at a sufficiently higher level than that of the upstream floor of the under-sluice bays. This still pond operation should be continued till the river stage reaches the pond level after which the under-sluice gates should be opened to avoid overtopping.</w:t>
      </w:r>
    </w:p>
    <w:p w:rsidR="00E87A67" w:rsidRPr="00461F0C" w:rsidRDefault="00E87A67" w:rsidP="00E87A67">
      <w:pPr>
        <w:autoSpaceDE w:val="0"/>
        <w:autoSpaceDN w:val="0"/>
        <w:adjustRightInd w:val="0"/>
      </w:pPr>
    </w:p>
    <w:p w:rsidR="00E87A67" w:rsidRPr="00461F0C" w:rsidRDefault="005D4D41" w:rsidP="00E87A67">
      <w:pPr>
        <w:autoSpaceDE w:val="0"/>
        <w:autoSpaceDN w:val="0"/>
        <w:adjustRightInd w:val="0"/>
      </w:pPr>
      <w:r>
        <w:rPr>
          <w:b/>
        </w:rPr>
        <w:t>ii</w:t>
      </w:r>
      <w:r w:rsidR="00E87A67" w:rsidRPr="005D4D41">
        <w:rPr>
          <w:b/>
        </w:rPr>
        <w:t>) Semi-still pond operation</w:t>
      </w:r>
      <w:r w:rsidR="00E87A67" w:rsidRPr="00461F0C">
        <w:t xml:space="preserve"> — In the semi-still pond operation, the gates of the canal head regulator are not closed for flushing of silt deposit in the pocket. The gates of the under-sluice bays should be kept </w:t>
      </w:r>
      <w:r w:rsidR="00E87A67" w:rsidRPr="00A20145">
        <w:rPr>
          <w:i/>
        </w:rPr>
        <w:t>partially open</w:t>
      </w:r>
      <w:r w:rsidR="00E87A67" w:rsidRPr="00461F0C">
        <w:t xml:space="preserve"> to the minimum necessary so that the bed material in the pocket could be passed downstream. The discharge in excess of the canal requirement should be passed through the under-sluice bays and silt excluder tunnels also, wherever provided.</w:t>
      </w:r>
    </w:p>
    <w:p w:rsidR="00E87A67" w:rsidRPr="00461F0C" w:rsidRDefault="00E87A67" w:rsidP="00E87A67">
      <w:pPr>
        <w:autoSpaceDE w:val="0"/>
        <w:autoSpaceDN w:val="0"/>
        <w:adjustRightInd w:val="0"/>
      </w:pPr>
    </w:p>
    <w:p w:rsidR="00E87A67" w:rsidRPr="00461F0C" w:rsidRDefault="00E87A67" w:rsidP="00E87A67">
      <w:pPr>
        <w:autoSpaceDE w:val="0"/>
        <w:autoSpaceDN w:val="0"/>
        <w:adjustRightInd w:val="0"/>
      </w:pPr>
      <w:r w:rsidRPr="00461F0C">
        <w:lastRenderedPageBreak/>
        <w:t>Under no circumstances should the under-sluice gates be allowed to be overtopped. Silt ejectors in the canal should be operated as much as possible so that the chances of heavy siltation in the canal posing a problem of flushing due to its compaction are minimized.</w:t>
      </w:r>
    </w:p>
    <w:p w:rsidR="00E87A67" w:rsidRPr="00461F0C" w:rsidRDefault="00E87A67" w:rsidP="00E87A67">
      <w:pPr>
        <w:autoSpaceDE w:val="0"/>
        <w:autoSpaceDN w:val="0"/>
        <w:adjustRightInd w:val="0"/>
      </w:pPr>
    </w:p>
    <w:p w:rsidR="00E87A67" w:rsidRPr="00461F0C" w:rsidRDefault="00E87A67" w:rsidP="00085AC8">
      <w:pPr>
        <w:autoSpaceDE w:val="0"/>
        <w:autoSpaceDN w:val="0"/>
        <w:adjustRightInd w:val="0"/>
      </w:pPr>
      <w:r w:rsidRPr="00461F0C">
        <w:t xml:space="preserve">During main rainy season month, it is important to keep a constant watch over the sediment entering the </w:t>
      </w:r>
      <w:proofErr w:type="spellStart"/>
      <w:r w:rsidRPr="00461F0C">
        <w:t>headworks</w:t>
      </w:r>
      <w:proofErr w:type="spellEnd"/>
      <w:r w:rsidRPr="00461F0C">
        <w:t xml:space="preserve">, the portion thereof ejected by the extractor if any, and the sediment deposition taking place in the canal and to ensure that sediment deposition only to the extent that can be washed out early in the fair weather before the full demand develops, is allowed. </w:t>
      </w:r>
    </w:p>
    <w:p w:rsidR="000252CC" w:rsidRDefault="000252CC" w:rsidP="00E87A67">
      <w:pPr>
        <w:autoSpaceDE w:val="0"/>
        <w:autoSpaceDN w:val="0"/>
        <w:adjustRightInd w:val="0"/>
      </w:pPr>
    </w:p>
    <w:p w:rsidR="00E87A67" w:rsidRDefault="00E87A67" w:rsidP="00E87A67">
      <w:pPr>
        <w:autoSpaceDE w:val="0"/>
        <w:autoSpaceDN w:val="0"/>
        <w:adjustRightInd w:val="0"/>
      </w:pPr>
      <w:r w:rsidRPr="00461F0C">
        <w:t>For this, the following actions should be taken:</w:t>
      </w:r>
    </w:p>
    <w:p w:rsidR="00E87A67" w:rsidRPr="00461F0C" w:rsidRDefault="00E87A67" w:rsidP="00B501E6">
      <w:pPr>
        <w:pStyle w:val="Buletted"/>
      </w:pPr>
      <w:r w:rsidRPr="00461F0C">
        <w:t xml:space="preserve">Sediment charge observations (both suspended sediment and bed load) should be made at least </w:t>
      </w:r>
      <w:r w:rsidRPr="00461F0C">
        <w:rPr>
          <w:i/>
        </w:rPr>
        <w:t>once a day</w:t>
      </w:r>
      <w:r w:rsidRPr="00461F0C">
        <w:t xml:space="preserve"> in low floods immediately below the head regulator, below the silt ejector, if any, and at any other sensitive point lower down the canal. The frequency of observations may be increased in medium and high floods as required;</w:t>
      </w:r>
    </w:p>
    <w:p w:rsidR="00E87A67" w:rsidRPr="00461F0C" w:rsidRDefault="00E87A67" w:rsidP="00B501E6">
      <w:pPr>
        <w:pStyle w:val="Buletted"/>
      </w:pPr>
      <w:r w:rsidRPr="00461F0C">
        <w:t>Cross-section of the canal should be taken daily at a few sensitive points to watch the extent of sediment deposition in the canal;</w:t>
      </w:r>
    </w:p>
    <w:p w:rsidR="00E87A67" w:rsidRPr="00461F0C" w:rsidRDefault="00E87A67" w:rsidP="00B501E6">
      <w:pPr>
        <w:pStyle w:val="Buletted"/>
      </w:pPr>
      <w:r w:rsidRPr="00461F0C">
        <w:t>Water surface slopes in the sensitive head reach of the canal should be kept under observation daily with the help of gauges;</w:t>
      </w:r>
    </w:p>
    <w:p w:rsidR="00E87A67" w:rsidRPr="00461F0C" w:rsidRDefault="00E87A67" w:rsidP="00B501E6">
      <w:pPr>
        <w:pStyle w:val="Buletted"/>
      </w:pPr>
      <w:r w:rsidRPr="00461F0C">
        <w:t>The ponding upstream in the canal should be restricted to the requisite extent so as to avoid harmful sediment deposition; and</w:t>
      </w:r>
    </w:p>
    <w:p w:rsidR="00E87A67" w:rsidRDefault="00E87A67" w:rsidP="00B501E6">
      <w:pPr>
        <w:pStyle w:val="Buletted"/>
      </w:pPr>
      <w:r w:rsidRPr="00461F0C">
        <w:t xml:space="preserve">The canal should be closed from the </w:t>
      </w:r>
      <w:proofErr w:type="spellStart"/>
      <w:r w:rsidRPr="00461F0C">
        <w:t>headworks</w:t>
      </w:r>
      <w:proofErr w:type="spellEnd"/>
      <w:r w:rsidR="00DB1140">
        <w:t xml:space="preserve"> when</w:t>
      </w:r>
      <w:r w:rsidRPr="00461F0C">
        <w:t>,</w:t>
      </w:r>
    </w:p>
    <w:p w:rsidR="00E87A67" w:rsidRPr="00461F0C" w:rsidRDefault="00DB1140" w:rsidP="00B501E6">
      <w:pPr>
        <w:pStyle w:val="ListParagraph"/>
      </w:pPr>
      <w:r w:rsidRPr="00461F0C">
        <w:t>Sediment</w:t>
      </w:r>
      <w:r w:rsidR="00E87A67" w:rsidRPr="00461F0C">
        <w:t xml:space="preserve"> charge during medium/high flood</w:t>
      </w:r>
      <w:r>
        <w:t xml:space="preserve"> is beyond specified limit</w:t>
      </w:r>
      <w:r w:rsidR="00E87A67" w:rsidRPr="00461F0C">
        <w:t xml:space="preserve"> and reopened when the sediment charge drops below the specified limit. Since the silt carrying capacity of the canal would govern this specified limit, it would vary from project to project and should be estimated based on actual data/ experience.</w:t>
      </w:r>
    </w:p>
    <w:p w:rsidR="00E87A67" w:rsidRPr="00DB1140" w:rsidRDefault="00DB1140" w:rsidP="00B501E6">
      <w:pPr>
        <w:pStyle w:val="ListParagraph"/>
      </w:pPr>
      <w:r w:rsidRPr="00DB1140">
        <w:t>Sediment</w:t>
      </w:r>
      <w:r w:rsidR="00E87A67" w:rsidRPr="00DB1140">
        <w:t xml:space="preserve"> deposition at the sensitive points has reached the maximum permissible bed level. This limit along with the sediment charge in excess of which the canal is to be kept</w:t>
      </w:r>
      <w:r>
        <w:t xml:space="preserve"> c</w:t>
      </w:r>
      <w:r w:rsidR="00E87A67" w:rsidRPr="00DB1140">
        <w:t>losed, may have to be fixed for different months during the main rainy season period in order to be able to meet the irrigation demand.</w:t>
      </w:r>
    </w:p>
    <w:p w:rsidR="00E87A67" w:rsidRPr="00461F0C" w:rsidRDefault="00E87A67" w:rsidP="00E87A67">
      <w:pPr>
        <w:autoSpaceDE w:val="0"/>
        <w:autoSpaceDN w:val="0"/>
        <w:adjustRightInd w:val="0"/>
      </w:pPr>
      <w:r w:rsidRPr="00461F0C">
        <w:t>Since cross flows and vortex formations dangerously cause deep scours both on the upstream</w:t>
      </w:r>
    </w:p>
    <w:p w:rsidR="00E87A67" w:rsidRDefault="00E87A67" w:rsidP="00E87A67">
      <w:pPr>
        <w:autoSpaceDE w:val="0"/>
        <w:autoSpaceDN w:val="0"/>
        <w:adjustRightInd w:val="0"/>
      </w:pPr>
      <w:r w:rsidRPr="00461F0C">
        <w:t xml:space="preserve">and downstream of the </w:t>
      </w:r>
      <w:r w:rsidR="00DB1140">
        <w:t>weir/</w:t>
      </w:r>
      <w:r w:rsidRPr="00461F0C">
        <w:t>barrage leading to washing away or sinking of cement concrete blocks and loose stone aprons, and damages to the nose and shanks of guide bunds, visual observations of the direction of current and vortex formation during low and medium floods should be made. After critically observing the effects of different patterns of gate operation on the same, the engineer-in-charge should judiciously select the correct pattern which would cause only minimum scour or minimum shoaling.</w:t>
      </w:r>
    </w:p>
    <w:p w:rsidR="00E87A67" w:rsidRPr="00461F0C" w:rsidRDefault="00E87A67" w:rsidP="00E87A67">
      <w:pPr>
        <w:autoSpaceDE w:val="0"/>
        <w:autoSpaceDN w:val="0"/>
        <w:adjustRightInd w:val="0"/>
      </w:pPr>
    </w:p>
    <w:p w:rsidR="00E87A67" w:rsidRPr="00461F0C" w:rsidRDefault="00E87A67" w:rsidP="00E87A67">
      <w:pPr>
        <w:autoSpaceDE w:val="0"/>
        <w:autoSpaceDN w:val="0"/>
        <w:adjustRightInd w:val="0"/>
      </w:pPr>
      <w:r w:rsidRPr="00461F0C">
        <w:t xml:space="preserve">The engineer-in-charge should be conversant with the shoal formations, changing network of spill channels, </w:t>
      </w:r>
      <w:r w:rsidR="004E294A" w:rsidRPr="00461F0C">
        <w:t>etc.</w:t>
      </w:r>
      <w:r w:rsidRPr="00461F0C">
        <w:t>, which cause unequal distribution of flows through different bays, cross flow near the barrage floor ends, vortex formations, etc. Gate operation of barrage structure should be attempted in such a manner that the shoal formation in the vicinity of barrage structure both upstream and downstream is avoided.</w:t>
      </w:r>
    </w:p>
    <w:p w:rsidR="00E87A67" w:rsidRPr="00461F0C" w:rsidRDefault="00E87A67" w:rsidP="00A11A1B">
      <w:pPr>
        <w:autoSpaceDE w:val="0"/>
        <w:autoSpaceDN w:val="0"/>
        <w:adjustRightInd w:val="0"/>
      </w:pPr>
    </w:p>
    <w:p w:rsidR="00E87A67" w:rsidRPr="00461F0C" w:rsidRDefault="00E87A67" w:rsidP="00E87A67">
      <w:pPr>
        <w:autoSpaceDE w:val="0"/>
        <w:autoSpaceDN w:val="0"/>
        <w:adjustRightInd w:val="0"/>
      </w:pPr>
      <w:r w:rsidRPr="00461F0C">
        <w:t>The pond level should be kept minimum required to feed the canal with the required discharge by suitably opening the gates. It should be ensured that in a high flood, all falling shutters of weirs are lowered and all gates raised clear of the water level with adequate freeboard to clear floating debris.</w:t>
      </w:r>
    </w:p>
    <w:p w:rsidR="00E87A67" w:rsidRDefault="00E87A67" w:rsidP="00B501E6">
      <w:r w:rsidRPr="00461F0C">
        <w:lastRenderedPageBreak/>
        <w:t>The operation of barrage gates/weirs shutters should preferably be based on studies and observations at various flood intensities, that is, low, medium and high, as modified by observed river behavior at site.</w:t>
      </w:r>
    </w:p>
    <w:p w:rsidR="00E87A67" w:rsidRPr="00461F0C" w:rsidRDefault="00E87A67" w:rsidP="00B501E6"/>
    <w:p w:rsidR="00E87A67" w:rsidRDefault="00E87A67" w:rsidP="00B501E6">
      <w:r w:rsidRPr="00461F0C">
        <w:t>In this connection, for major weir/barrages it would be desirable to constitute a gate regulation committee (Headwork Team) for each weir/barrage and an irrigation</w:t>
      </w:r>
      <w:r>
        <w:t xml:space="preserve"> </w:t>
      </w:r>
      <w:r w:rsidRPr="00461F0C">
        <w:t>technician</w:t>
      </w:r>
      <w:r>
        <w:t xml:space="preserve"> </w:t>
      </w:r>
      <w:r w:rsidRPr="00461F0C">
        <w:t>/</w:t>
      </w:r>
      <w:r w:rsidRPr="004E294A">
        <w:rPr>
          <w:noProof/>
        </w:rPr>
        <w:t xml:space="preserve">engineer-in- </w:t>
      </w:r>
      <w:r w:rsidRPr="00B4618B">
        <w:rPr>
          <w:noProof/>
        </w:rPr>
        <w:t>charge</w:t>
      </w:r>
      <w:r w:rsidRPr="00461F0C">
        <w:t xml:space="preserve"> of the </w:t>
      </w:r>
      <w:proofErr w:type="spellStart"/>
      <w:r w:rsidRPr="00461F0C">
        <w:t>headworks</w:t>
      </w:r>
      <w:proofErr w:type="spellEnd"/>
      <w:r w:rsidRPr="00461F0C">
        <w:t xml:space="preserve">. </w:t>
      </w:r>
    </w:p>
    <w:p w:rsidR="00A11A1B" w:rsidRPr="00461F0C" w:rsidRDefault="00A11A1B" w:rsidP="00B501E6"/>
    <w:p w:rsidR="00E87A67" w:rsidRDefault="00E87A67" w:rsidP="00B501E6">
      <w:r w:rsidRPr="00461F0C">
        <w:t>The Committee or team should hold meetings at least once during pre-main rainy season, main rainy season (preferably twice) and after main rainy season and should review the gate operation pattern and modify, wherever necessary on the basis of the observed river cross-section on the upstream and downstream of the structure. After some years when satisfactory flow conditions are established, all the recommendations of the Committee from time to time should be compiled in the form of a manual so that guidance could be obtained by the gate operating personnel for future use in the project.</w:t>
      </w:r>
    </w:p>
    <w:p w:rsidR="00E87A67" w:rsidRPr="00461F0C" w:rsidRDefault="00E87A67" w:rsidP="00B501E6"/>
    <w:p w:rsidR="00E87A67" w:rsidRPr="00461F0C" w:rsidRDefault="00E87A67" w:rsidP="00B501E6">
      <w:r w:rsidRPr="00461F0C">
        <w:t>Generally with the rise in the flood discharge, step by step gate operation with gradual increase of opening from ends towards the center is sometimes recommended.</w:t>
      </w:r>
    </w:p>
    <w:p w:rsidR="00E87A67" w:rsidRPr="00461F0C" w:rsidRDefault="00E87A67" w:rsidP="00B501E6"/>
    <w:p w:rsidR="00E87A67" w:rsidRPr="00461F0C" w:rsidRDefault="00E87A67" w:rsidP="00E87A67">
      <w:pPr>
        <w:autoSpaceDE w:val="0"/>
        <w:autoSpaceDN w:val="0"/>
        <w:adjustRightInd w:val="0"/>
      </w:pPr>
      <w:r w:rsidRPr="00461F0C">
        <w:t>In order to keep a close watch on the river behavior and bed configuration both upstream and downstream of the barrage, river surveys should be conducted regularly, once before the floods and another after the floods. The survey should be conducted over a stretch of the river close to the Weir/barrage at least up to the end of guide bank both on upstream and downstream. The bed levels should be determined at close intervals of at least 5m depending upon the bed configuration, the pattern of gate regulation should be modified suitably to ensure safety and better hydraulic performance of the weir/barrage. Canals having trash-racks at the head regulator must be checked for entry of floating debris. The trash-racks should be kept clean, preferably by a mechanical means. Instances of collapse of trash racks due to lack of cleaning and excessive pressure built up is sometimes encountered. Where floating debris try to enter the irrigation canal head regulators, trash booms may be erected just upstream of the head regulators. Usually if irrigation is not required during main rainy season intake gates must be closed and canal water escapes opened.</w:t>
      </w:r>
    </w:p>
    <w:p w:rsidR="00E87A67" w:rsidRPr="00461F0C" w:rsidRDefault="00E87A67" w:rsidP="00A11A1B">
      <w:pPr>
        <w:autoSpaceDE w:val="0"/>
        <w:autoSpaceDN w:val="0"/>
        <w:adjustRightInd w:val="0"/>
        <w:jc w:val="left"/>
      </w:pPr>
    </w:p>
    <w:p w:rsidR="00E87A67" w:rsidRPr="00461F0C" w:rsidRDefault="00E87A67" w:rsidP="00E87A67">
      <w:pPr>
        <w:autoSpaceDE w:val="0"/>
        <w:autoSpaceDN w:val="0"/>
        <w:adjustRightInd w:val="0"/>
        <w:jc w:val="left"/>
        <w:rPr>
          <w:b/>
        </w:rPr>
      </w:pPr>
      <w:r w:rsidRPr="00461F0C">
        <w:rPr>
          <w:b/>
        </w:rPr>
        <w:t>c. Post-main rainy season Operation</w:t>
      </w:r>
    </w:p>
    <w:p w:rsidR="00E87A67" w:rsidRPr="00461F0C" w:rsidRDefault="00E87A67" w:rsidP="00E87A67">
      <w:pPr>
        <w:autoSpaceDE w:val="0"/>
        <w:autoSpaceDN w:val="0"/>
        <w:adjustRightInd w:val="0"/>
      </w:pPr>
      <w:r w:rsidRPr="00461F0C">
        <w:t>Sediment charge observations and cross-section at sensitive points on the canal should be continued at less frequent intervals till satisfactory conditions have been established.</w:t>
      </w:r>
    </w:p>
    <w:p w:rsidR="00E87A67" w:rsidRPr="00461F0C" w:rsidRDefault="00E87A67" w:rsidP="00A11A1B">
      <w:pPr>
        <w:autoSpaceDE w:val="0"/>
        <w:autoSpaceDN w:val="0"/>
        <w:adjustRightInd w:val="0"/>
        <w:jc w:val="left"/>
      </w:pPr>
    </w:p>
    <w:p w:rsidR="00E87A67" w:rsidRPr="00461F0C" w:rsidRDefault="00E87A67" w:rsidP="00E87A67">
      <w:pPr>
        <w:autoSpaceDE w:val="0"/>
        <w:autoSpaceDN w:val="0"/>
        <w:adjustRightInd w:val="0"/>
      </w:pPr>
      <w:r w:rsidRPr="004E294A">
        <w:rPr>
          <w:noProof/>
        </w:rPr>
        <w:t>Still</w:t>
      </w:r>
      <w:r w:rsidRPr="00461F0C">
        <w:t xml:space="preserve">/semi-still pond operation, with sediment excluders operating, depending on the surplus water availability should be continued </w:t>
      </w:r>
      <w:r w:rsidRPr="004E294A">
        <w:rPr>
          <w:noProof/>
        </w:rPr>
        <w:t>till</w:t>
      </w:r>
      <w:r w:rsidRPr="00461F0C">
        <w:t xml:space="preserve"> </w:t>
      </w:r>
      <w:r w:rsidRPr="004E294A">
        <w:rPr>
          <w:noProof/>
        </w:rPr>
        <w:t>water</w:t>
      </w:r>
      <w:r w:rsidRPr="00461F0C">
        <w:t xml:space="preserve"> becomes reasonably clear.</w:t>
      </w:r>
    </w:p>
    <w:p w:rsidR="00E87A67" w:rsidRPr="00461F0C" w:rsidRDefault="00E87A67" w:rsidP="00A11A1B">
      <w:pPr>
        <w:autoSpaceDE w:val="0"/>
        <w:autoSpaceDN w:val="0"/>
        <w:adjustRightInd w:val="0"/>
        <w:jc w:val="left"/>
      </w:pPr>
    </w:p>
    <w:p w:rsidR="00E87A67" w:rsidRPr="00461F0C" w:rsidRDefault="00E87A67" w:rsidP="00E87A67">
      <w:pPr>
        <w:autoSpaceDE w:val="0"/>
        <w:autoSpaceDN w:val="0"/>
        <w:adjustRightInd w:val="0"/>
      </w:pPr>
      <w:r w:rsidRPr="00461F0C">
        <w:t>When a canal is first opened, a low supply should be run for a few hours at least and the depth should gradually be increased according to the requirements. The rate of falling and lowering of the canal should be prescribed and these should not be transgressed. Silt ejector hoppers (if any) and outlet pipes may be cleaned by pressure flow or back-jetting before the canal is started for operation.</w:t>
      </w:r>
    </w:p>
    <w:p w:rsidR="00E87A67" w:rsidRPr="00461F0C" w:rsidRDefault="00E87A67" w:rsidP="00A11A1B">
      <w:pPr>
        <w:autoSpaceDE w:val="0"/>
        <w:autoSpaceDN w:val="0"/>
        <w:adjustRightInd w:val="0"/>
        <w:jc w:val="left"/>
      </w:pPr>
    </w:p>
    <w:p w:rsidR="00E87A67" w:rsidRPr="00461F0C" w:rsidRDefault="00E87A67" w:rsidP="00E87A67">
      <w:pPr>
        <w:autoSpaceDE w:val="0"/>
        <w:autoSpaceDN w:val="0"/>
        <w:adjustRightInd w:val="0"/>
      </w:pPr>
      <w:r w:rsidRPr="00461F0C">
        <w:t xml:space="preserve">If a study of the survey data indicates that shoal formation has occurred on the upstream and/or downstream of the weir/barrage in spite of judicious operation of the gates, during normal and flushing operation of reservoir, the shoal should be removed by dredging by the use of suitable </w:t>
      </w:r>
      <w:r w:rsidRPr="00461F0C">
        <w:lastRenderedPageBreak/>
        <w:t>dredgers to the extent possible so that satisfactory flow conditions are established and also desired capacity is restored.</w:t>
      </w:r>
    </w:p>
    <w:p w:rsidR="00E87A67" w:rsidRPr="00461F0C" w:rsidRDefault="00E87A67" w:rsidP="00A11A1B">
      <w:pPr>
        <w:autoSpaceDE w:val="0"/>
        <w:autoSpaceDN w:val="0"/>
        <w:adjustRightInd w:val="0"/>
        <w:jc w:val="left"/>
      </w:pPr>
    </w:p>
    <w:p w:rsidR="00E87A67" w:rsidRPr="00461F0C" w:rsidRDefault="00E87A67" w:rsidP="00E87A67">
      <w:pPr>
        <w:autoSpaceDE w:val="0"/>
        <w:autoSpaceDN w:val="0"/>
        <w:adjustRightInd w:val="0"/>
      </w:pPr>
      <w:r w:rsidRPr="00461F0C">
        <w:t xml:space="preserve">Satellite imageries may be helpful in the identifying the variations of the bank lines, flow patterns, formation of submerged shoals, </w:t>
      </w:r>
      <w:r w:rsidR="007B1141" w:rsidRPr="00461F0C">
        <w:t>etc.</w:t>
      </w:r>
      <w:r w:rsidRPr="00461F0C">
        <w:t>, in the upstream pond from year to year. Studies with satellite imageries may be made and remedial measures for improving the river behavior and flow pattern may be taken up.</w:t>
      </w:r>
    </w:p>
    <w:p w:rsidR="00E87A67" w:rsidRPr="00461F0C" w:rsidRDefault="00E87A67" w:rsidP="00A11A1B">
      <w:pPr>
        <w:autoSpaceDE w:val="0"/>
        <w:autoSpaceDN w:val="0"/>
        <w:adjustRightInd w:val="0"/>
        <w:jc w:val="left"/>
      </w:pPr>
    </w:p>
    <w:p w:rsidR="00E87A67" w:rsidRDefault="00E87A67" w:rsidP="00E87A67">
      <w:pPr>
        <w:autoSpaceDE w:val="0"/>
        <w:autoSpaceDN w:val="0"/>
        <w:adjustRightInd w:val="0"/>
        <w:jc w:val="left"/>
      </w:pPr>
      <w:r w:rsidRPr="00461F0C">
        <w:t>It is usually important to observe:</w:t>
      </w:r>
    </w:p>
    <w:p w:rsidR="00E87A67" w:rsidRPr="00461F0C" w:rsidRDefault="00E87A67" w:rsidP="00E87A67">
      <w:pPr>
        <w:autoSpaceDE w:val="0"/>
        <w:autoSpaceDN w:val="0"/>
        <w:adjustRightInd w:val="0"/>
        <w:spacing w:line="120" w:lineRule="auto"/>
        <w:jc w:val="left"/>
      </w:pPr>
    </w:p>
    <w:p w:rsidR="00E87A67" w:rsidRPr="00461F0C" w:rsidRDefault="00E87A67" w:rsidP="00E87A67">
      <w:pPr>
        <w:autoSpaceDE w:val="0"/>
        <w:autoSpaceDN w:val="0"/>
        <w:adjustRightInd w:val="0"/>
        <w:jc w:val="left"/>
      </w:pPr>
      <w:r w:rsidRPr="00461F0C">
        <w:t>a) Morphological behavior of the river;</w:t>
      </w:r>
    </w:p>
    <w:p w:rsidR="00E87A67" w:rsidRPr="00461F0C" w:rsidRDefault="00E87A67" w:rsidP="00E87A67">
      <w:pPr>
        <w:autoSpaceDE w:val="0"/>
        <w:autoSpaceDN w:val="0"/>
        <w:adjustRightInd w:val="0"/>
        <w:jc w:val="left"/>
      </w:pPr>
      <w:r w:rsidRPr="00461F0C">
        <w:t>b) Its aggradation, degradation and meandering tendency; and</w:t>
      </w:r>
    </w:p>
    <w:p w:rsidR="00E87A67" w:rsidRPr="00461F0C" w:rsidRDefault="00E87A67" w:rsidP="00E87A67">
      <w:pPr>
        <w:autoSpaceDE w:val="0"/>
        <w:autoSpaceDN w:val="0"/>
        <w:adjustRightInd w:val="0"/>
        <w:jc w:val="left"/>
      </w:pPr>
      <w:r w:rsidRPr="00461F0C">
        <w:t>c) Sediment transport with varying level, etc.</w:t>
      </w:r>
    </w:p>
    <w:p w:rsidR="00E87A67" w:rsidRPr="00461F0C" w:rsidRDefault="00E87A67" w:rsidP="00E87A67">
      <w:pPr>
        <w:autoSpaceDE w:val="0"/>
        <w:autoSpaceDN w:val="0"/>
        <w:adjustRightInd w:val="0"/>
        <w:spacing w:line="120" w:lineRule="auto"/>
        <w:jc w:val="left"/>
      </w:pPr>
    </w:p>
    <w:p w:rsidR="00E87A67" w:rsidRDefault="00E87A67" w:rsidP="00E87A67">
      <w:pPr>
        <w:autoSpaceDE w:val="0"/>
        <w:autoSpaceDN w:val="0"/>
        <w:adjustRightInd w:val="0"/>
        <w:jc w:val="left"/>
      </w:pPr>
      <w:r w:rsidRPr="00461F0C">
        <w:t xml:space="preserve">A continuous history of river behavior and the overall performance of the barrage/weir, head regulators and river training works should be maintained on all major </w:t>
      </w:r>
      <w:proofErr w:type="spellStart"/>
      <w:r w:rsidRPr="00461F0C">
        <w:t>headworks</w:t>
      </w:r>
      <w:proofErr w:type="spellEnd"/>
      <w:r w:rsidRPr="00461F0C">
        <w:t>.</w:t>
      </w:r>
    </w:p>
    <w:p w:rsidR="00564338" w:rsidRPr="009F283B" w:rsidRDefault="005B3D0C" w:rsidP="00086084">
      <w:pPr>
        <w:pStyle w:val="Heading3"/>
      </w:pPr>
      <w:bookmarkStart w:id="110" w:name="_Toc531654950"/>
      <w:r w:rsidRPr="009F283B">
        <w:t xml:space="preserve">Operation of </w:t>
      </w:r>
      <w:r w:rsidR="009F283B">
        <w:t>small dams</w:t>
      </w:r>
      <w:bookmarkEnd w:id="110"/>
    </w:p>
    <w:p w:rsidR="002E3217" w:rsidRPr="009D7B07" w:rsidRDefault="002E3217" w:rsidP="0033676D">
      <w:r w:rsidRPr="009D7B07">
        <w:t>Dams are complex structures subject to several forces that can cause failure. These forces are active over the entire life of the dam, and the fact that a dam has stood safely for years is not necessarily an indication that it will not fail. One of the forces inducing failure is seepage through the dam or its foundation. All dams seep, but if the seepage is too high in the dam it can cause a structural failure ("landslide" of the materials in the dam). If the seepage comes to the ground surface on or below the dam and exits too fast, it can carry soil out of the dam or foundation, and cause internal erosion or "piping" failure. Another way a dam can fail is by being overtopped and washed out. Overtopping is the result of having inadequate emergency spillway capacity or a clogging of spillways.</w:t>
      </w:r>
    </w:p>
    <w:p w:rsidR="002E3217" w:rsidRPr="009D7B07" w:rsidRDefault="002E3217" w:rsidP="0033676D"/>
    <w:p w:rsidR="002E3217" w:rsidRPr="00860B87" w:rsidRDefault="002E3217" w:rsidP="0033676D">
      <w:r w:rsidRPr="00860B87">
        <w:t>Owners of dams and operating and maintenance personnel must be knowledgeable of the potential problems which can lead to failure of a dam. These people regularly view the structure and, therefore, need to be able to recognize potential problems so that failure can be avoided. If a problem is noted early enough, an engineer experienced in dam design, construction, and inspection can be contacted to recommend corrective measures, and such measures can be implemented.</w:t>
      </w:r>
      <w:r w:rsidR="00DB248E" w:rsidRPr="00860B87">
        <w:t xml:space="preserve"> </w:t>
      </w:r>
      <w:r w:rsidRPr="00860B87">
        <w:t xml:space="preserve">Acting promptly may avoid possible dam failure and the resulting catastrophic effect on downstream areas. </w:t>
      </w:r>
    </w:p>
    <w:p w:rsidR="002E3217" w:rsidRPr="00860B87" w:rsidRDefault="002E3217" w:rsidP="0033676D"/>
    <w:p w:rsidR="009307E5" w:rsidRPr="00860B87" w:rsidRDefault="001762B0" w:rsidP="0033676D">
      <w:r w:rsidRPr="00860B87">
        <w:t>In small dams outflow from storage reservoir is based on irrigation plan</w:t>
      </w:r>
      <w:r w:rsidR="008644C8" w:rsidRPr="00860B87">
        <w:t xml:space="preserve">. An irrigation plan shall clearly be prepared based on </w:t>
      </w:r>
      <w:r w:rsidR="00BC38D7" w:rsidRPr="00860B87">
        <w:t>areal</w:t>
      </w:r>
      <w:r w:rsidR="008644C8" w:rsidRPr="00860B87">
        <w:t xml:space="preserve"> and timely water demands. The operation of small dam depends on specific operation manual prepared for the site.</w:t>
      </w:r>
      <w:r w:rsidR="002E3217" w:rsidRPr="00860B87">
        <w:t xml:space="preserve"> </w:t>
      </w:r>
    </w:p>
    <w:p w:rsidR="00310F63" w:rsidRPr="00860B87" w:rsidRDefault="00310F63" w:rsidP="0033676D"/>
    <w:p w:rsidR="00310F63" w:rsidRPr="003E5EC4" w:rsidRDefault="00310F63" w:rsidP="00310F63">
      <w:pPr>
        <w:rPr>
          <w:b/>
        </w:rPr>
      </w:pPr>
      <w:r w:rsidRPr="003E5EC4">
        <w:rPr>
          <w:b/>
        </w:rPr>
        <w:t>Operating instructions</w:t>
      </w:r>
      <w:r w:rsidR="00860B87">
        <w:rPr>
          <w:b/>
        </w:rPr>
        <w:t xml:space="preserve"> for small dams</w:t>
      </w:r>
    </w:p>
    <w:p w:rsidR="00310F63" w:rsidRPr="007471D4" w:rsidRDefault="00310F63" w:rsidP="00310F63">
      <w:r w:rsidRPr="007471D4">
        <w:t xml:space="preserve">As a general rule, operating instructions </w:t>
      </w:r>
      <w:r>
        <w:t>shall be availed to</w:t>
      </w:r>
      <w:r w:rsidRPr="007471D4">
        <w:t xml:space="preserve"> assure that operating personnel use the facilities according to prescribed procedures and to provide instructions to other less familiar who may have to operate facilities during emergencies. Operating instructions should</w:t>
      </w:r>
      <w:r>
        <w:t xml:space="preserve"> </w:t>
      </w:r>
      <w:r w:rsidRPr="007471D4">
        <w:t>be posted within</w:t>
      </w:r>
      <w:r>
        <w:t xml:space="preserve"> </w:t>
      </w:r>
      <w:r w:rsidRPr="007471D4">
        <w:t>protective coverings, such as clear plastics,</w:t>
      </w:r>
      <w:r>
        <w:t xml:space="preserve"> </w:t>
      </w:r>
      <w:r w:rsidRPr="007471D4">
        <w:t>near associated equipment so that equipment can be</w:t>
      </w:r>
      <w:r>
        <w:t xml:space="preserve"> </w:t>
      </w:r>
      <w:r w:rsidRPr="007471D4">
        <w:t>operated as intended. Each operating device should be</w:t>
      </w:r>
      <w:r>
        <w:t xml:space="preserve"> </w:t>
      </w:r>
      <w:r w:rsidRPr="007471D4">
        <w:t>permanently and clearly marked for easy identification.</w:t>
      </w:r>
    </w:p>
    <w:p w:rsidR="00310F63" w:rsidRDefault="00310F63" w:rsidP="00310F63"/>
    <w:p w:rsidR="00310F63" w:rsidRDefault="00310F63" w:rsidP="00310F63">
      <w:r w:rsidRPr="00782847">
        <w:lastRenderedPageBreak/>
        <w:t>Adequate physical security should be provided to preclude unauthorized tampering with and operating of equipment. Such security may include chaining and locking outside gate operators and constructing and locking adequately restrictive barriers, covers, or enclosures.</w:t>
      </w:r>
    </w:p>
    <w:p w:rsidR="00310F63" w:rsidRDefault="00310F63" w:rsidP="00310F63"/>
    <w:p w:rsidR="00310F63" w:rsidRPr="003E5EC4" w:rsidRDefault="00B501E6" w:rsidP="00310F63">
      <w:pPr>
        <w:rPr>
          <w:b/>
        </w:rPr>
      </w:pPr>
      <w:r>
        <w:rPr>
          <w:b/>
        </w:rPr>
        <w:t>Restricted Areas</w:t>
      </w:r>
    </w:p>
    <w:p w:rsidR="00310F63" w:rsidRPr="007471D4" w:rsidRDefault="00310F63" w:rsidP="00310F63">
      <w:r w:rsidRPr="007471D4">
        <w:t>Restricted areas are those which are potentially hazardous</w:t>
      </w:r>
      <w:r>
        <w:t xml:space="preserve"> </w:t>
      </w:r>
      <w:r w:rsidRPr="007471D4">
        <w:t>to or subject to damage by public such as</w:t>
      </w:r>
      <w:r>
        <w:t xml:space="preserve"> </w:t>
      </w:r>
      <w:r w:rsidRPr="007471D4">
        <w:t>Public entry into chutes, stilling basins and hoist</w:t>
      </w:r>
      <w:r>
        <w:t xml:space="preserve"> </w:t>
      </w:r>
      <w:r w:rsidRPr="007471D4">
        <w:t>platforms for gates at Head</w:t>
      </w:r>
      <w:r>
        <w:t xml:space="preserve"> </w:t>
      </w:r>
      <w:r w:rsidRPr="007471D4">
        <w:t>Regulators, Cross</w:t>
      </w:r>
      <w:r>
        <w:t xml:space="preserve"> </w:t>
      </w:r>
      <w:r w:rsidRPr="007471D4">
        <w:t>Regulators, outlets, siphons, escapes should be</w:t>
      </w:r>
      <w:r>
        <w:t xml:space="preserve"> </w:t>
      </w:r>
      <w:r w:rsidRPr="007471D4">
        <w:t>restricted.</w:t>
      </w:r>
    </w:p>
    <w:p w:rsidR="00310F63" w:rsidRPr="007471D4" w:rsidRDefault="00310F63" w:rsidP="00BC1451">
      <w:pPr>
        <w:pStyle w:val="Buletted"/>
      </w:pPr>
      <w:r w:rsidRPr="007471D4">
        <w:t>Warning signs and signs prohibiting rock throwing into chutes, stilling basins and cisterns should be posted adjacent to the structure.</w:t>
      </w:r>
    </w:p>
    <w:p w:rsidR="00310F63" w:rsidRPr="007471D4" w:rsidRDefault="00310F63" w:rsidP="00BC1451">
      <w:pPr>
        <w:pStyle w:val="Buletted"/>
      </w:pPr>
      <w:r w:rsidRPr="007471D4">
        <w:t xml:space="preserve">Public access should be limited from </w:t>
      </w:r>
      <w:r w:rsidR="004E294A">
        <w:t xml:space="preserve">the </w:t>
      </w:r>
      <w:r w:rsidRPr="004E294A">
        <w:rPr>
          <w:noProof/>
        </w:rPr>
        <w:t>area</w:t>
      </w:r>
      <w:r w:rsidRPr="007471D4">
        <w:t xml:space="preserve"> surrounding hydraulic structure intakes and reaches of outlet channels adjacent to discharge structure subject to surging or rapid changes in water surface elevation during releases.</w:t>
      </w:r>
    </w:p>
    <w:p w:rsidR="00310F63" w:rsidRDefault="00310F63" w:rsidP="00BC1451">
      <w:pPr>
        <w:pStyle w:val="Buletted"/>
      </w:pPr>
      <w:r w:rsidRPr="0098102A">
        <w:t>Operating personnel should ensure that public entry is restricted in above area. Section Officers shall ensure that the instructions given are promptly adhered to. Cases of tempering with gates shall be promptly brought to the notice of local police and appropriate complaint shall be registered. Public entry into chutes, stilling basins and hoist platforms for gates at Head Regulators, Cross Regulators, outlets, siphons, escapes should be restricted.</w:t>
      </w:r>
    </w:p>
    <w:p w:rsidR="00961CAA" w:rsidRDefault="00961CAA" w:rsidP="00961CAA">
      <w:pPr>
        <w:pStyle w:val="BalloonText"/>
      </w:pPr>
    </w:p>
    <w:p w:rsidR="00310F63" w:rsidRPr="003E5EC4" w:rsidRDefault="00310F63" w:rsidP="00310F63">
      <w:pPr>
        <w:rPr>
          <w:b/>
        </w:rPr>
      </w:pPr>
      <w:r w:rsidRPr="003E5EC4">
        <w:rPr>
          <w:b/>
        </w:rPr>
        <w:t>Safety procedures:</w:t>
      </w:r>
    </w:p>
    <w:p w:rsidR="00310F63" w:rsidRDefault="00310F63" w:rsidP="0033676D">
      <w:r w:rsidRPr="00782847">
        <w:t>Particular importance should be attached to tagging</w:t>
      </w:r>
      <w:r>
        <w:t xml:space="preserve"> </w:t>
      </w:r>
      <w:r w:rsidRPr="00782847">
        <w:t>controls for equipment being serviced to prevent operation</w:t>
      </w:r>
      <w:r>
        <w:t xml:space="preserve"> </w:t>
      </w:r>
      <w:r w:rsidRPr="00782847">
        <w:t>which could endanger other employees. Equally important</w:t>
      </w:r>
      <w:r>
        <w:t xml:space="preserve"> </w:t>
      </w:r>
      <w:r w:rsidRPr="00782847">
        <w:t>is the</w:t>
      </w:r>
      <w:r>
        <w:t xml:space="preserve"> </w:t>
      </w:r>
      <w:r w:rsidRPr="00782847">
        <w:t>requirement that two employees be in attendance</w:t>
      </w:r>
      <w:r>
        <w:t xml:space="preserve"> </w:t>
      </w:r>
      <w:r w:rsidRPr="00782847">
        <w:t>while servicing gates to avoid openings or closing that could</w:t>
      </w:r>
      <w:r>
        <w:t xml:space="preserve"> </w:t>
      </w:r>
      <w:r w:rsidRPr="00782847">
        <w:t xml:space="preserve">injure the workers. </w:t>
      </w:r>
      <w:r w:rsidRPr="00884FB8">
        <w:t xml:space="preserve">Irrigation engineer/ technician and </w:t>
      </w:r>
      <w:r w:rsidR="00FF7794">
        <w:t>IWUA</w:t>
      </w:r>
      <w:r w:rsidRPr="00782847">
        <w:t xml:space="preserve"> should be familiar with</w:t>
      </w:r>
      <w:r>
        <w:t xml:space="preserve"> </w:t>
      </w:r>
      <w:r w:rsidRPr="00782847">
        <w:t>the identity, location and telephone numbers of nearby</w:t>
      </w:r>
      <w:r>
        <w:t xml:space="preserve"> </w:t>
      </w:r>
      <w:r w:rsidRPr="00782847">
        <w:t>hospitals, doctors, ambulances, rescue units which can</w:t>
      </w:r>
      <w:r>
        <w:t xml:space="preserve"> </w:t>
      </w:r>
      <w:r w:rsidRPr="00782847">
        <w:t xml:space="preserve">provide medical assistance. </w:t>
      </w:r>
    </w:p>
    <w:p w:rsidR="00564338" w:rsidRPr="0033676D" w:rsidRDefault="005B3D0C" w:rsidP="00086084">
      <w:pPr>
        <w:pStyle w:val="Heading3"/>
      </w:pPr>
      <w:bookmarkStart w:id="111" w:name="_Toc531654951"/>
      <w:r w:rsidRPr="0033676D">
        <w:t xml:space="preserve">Operation of </w:t>
      </w:r>
      <w:r w:rsidR="00B501E6" w:rsidRPr="0033676D">
        <w:t>pumps</w:t>
      </w:r>
      <w:r w:rsidR="00B501E6">
        <w:t xml:space="preserve"> and control heads</w:t>
      </w:r>
      <w:bookmarkEnd w:id="111"/>
    </w:p>
    <w:p w:rsidR="00564338" w:rsidRPr="00860B87" w:rsidRDefault="00564338" w:rsidP="001451C4">
      <w:r w:rsidRPr="00860B87">
        <w:t>There are several types of pumps available on the market. All pump manufacturers provide users' operation and maintenance manuals specific to their pumps. These have to be closely adhered to in order to ensure the most efficient operation of the pump and avoid unnecessary pump breakdowns. In view of the wide variety of operational instructions, which can be expected for</w:t>
      </w:r>
      <w:r w:rsidR="00215173" w:rsidRPr="00860B87">
        <w:t xml:space="preserve"> </w:t>
      </w:r>
      <w:r w:rsidRPr="00860B87">
        <w:t>different pumps, only general guidelines can be provided here.</w:t>
      </w:r>
    </w:p>
    <w:p w:rsidR="00F86B2C" w:rsidRPr="00860B87" w:rsidRDefault="00F86B2C" w:rsidP="001451C4"/>
    <w:p w:rsidR="00F86B2C" w:rsidRPr="00860B87" w:rsidRDefault="00F86B2C" w:rsidP="001451C4">
      <w:r w:rsidRPr="00860B87">
        <w:t>Manual pumps are operated by people or animals, whereas motorized pumps are operated by prime movers, engines and electric motors. In general, the principles of operation of pumps are the same. The discharge and pumping head relationship of all pumps is dependent on the type of pump and the amount of energy that the manual operator or prime mover can transfer to the pump, among other factors. Since the principles of pump operation are the same, here the general aspects of pump operation, but with specific reference to motorized pumps are dealt.</w:t>
      </w:r>
      <w:r w:rsidR="00B93FAB" w:rsidRPr="00860B87">
        <w:t xml:space="preserve"> Particularly in SSI schemes centrifugal pumps are more common.</w:t>
      </w:r>
    </w:p>
    <w:p w:rsidR="00537AA5" w:rsidRPr="00860B87" w:rsidRDefault="00537AA5" w:rsidP="001451C4"/>
    <w:p w:rsidR="00537AA5" w:rsidRDefault="00537AA5" w:rsidP="00537AA5">
      <w:r w:rsidRPr="00860B87">
        <w:t xml:space="preserve">Pumps in SSI schemes are operated based on demand for irrigation. The working </w:t>
      </w:r>
      <w:r w:rsidR="00727702" w:rsidRPr="00860B87">
        <w:t>hour also is</w:t>
      </w:r>
      <w:r w:rsidRPr="00860B87">
        <w:t xml:space="preserve"> dependent on the irrigation plan. In all cases it always necessary to follow instructions given on</w:t>
      </w:r>
      <w:r>
        <w:t xml:space="preserve"> specific manual of the pumps.</w:t>
      </w:r>
    </w:p>
    <w:p w:rsidR="00537AA5" w:rsidRPr="009D7B07" w:rsidRDefault="00537AA5" w:rsidP="001451C4"/>
    <w:p w:rsidR="00B959AC" w:rsidRPr="00860B87" w:rsidRDefault="001408CB" w:rsidP="001451C4">
      <w:r w:rsidRPr="009D7B07">
        <w:lastRenderedPageBreak/>
        <w:t>The operating manual of any centrifugal pump often starts with a general statement, “</w:t>
      </w:r>
      <w:r w:rsidRPr="003E5EC4">
        <w:rPr>
          <w:b/>
          <w:i/>
        </w:rPr>
        <w:t>Your centrifugal pump will give you completely trouble free and satisfactory service only on the condition that it is installed and operated with due care and is properly maintained</w:t>
      </w:r>
      <w:r w:rsidRPr="003E5EC4">
        <w:rPr>
          <w:b/>
        </w:rPr>
        <w:t>.”</w:t>
      </w:r>
      <w:r w:rsidR="009D7B07">
        <w:t xml:space="preserve"> </w:t>
      </w:r>
      <w:r w:rsidR="00B959AC" w:rsidRPr="009D7B07">
        <w:t xml:space="preserve">In general there are two basic requirements that have to be met at all the times for a </w:t>
      </w:r>
      <w:r w:rsidR="00B959AC" w:rsidRPr="004E294A">
        <w:rPr>
          <w:noProof/>
        </w:rPr>
        <w:t>trouble free</w:t>
      </w:r>
      <w:r w:rsidR="00B959AC" w:rsidRPr="009D7B07">
        <w:t xml:space="preserve"> </w:t>
      </w:r>
      <w:r w:rsidR="00B959AC" w:rsidRPr="00860B87">
        <w:t>operation and longer service life of centrifugal pumps.</w:t>
      </w:r>
      <w:r w:rsidR="009F283B" w:rsidRPr="00860B87">
        <w:t xml:space="preserve"> </w:t>
      </w:r>
      <w:r w:rsidR="00B959AC" w:rsidRPr="00860B87">
        <w:t>The first requirement is that no cavitation of the pump occurs throughout the broad operating range and the second requirement is that a certain minimum continuous flow is always maintained during operation.</w:t>
      </w:r>
    </w:p>
    <w:p w:rsidR="001451C4" w:rsidRPr="009D7B07" w:rsidRDefault="001451C4" w:rsidP="00A11A1B">
      <w:pPr>
        <w:spacing w:line="120" w:lineRule="auto"/>
      </w:pPr>
    </w:p>
    <w:p w:rsidR="00B959AC" w:rsidRDefault="001E4BFA" w:rsidP="00B959AC">
      <w:pPr>
        <w:autoSpaceDE w:val="0"/>
        <w:autoSpaceDN w:val="0"/>
        <w:adjustRightInd w:val="0"/>
        <w:jc w:val="center"/>
        <w:rPr>
          <w:noProof/>
        </w:rPr>
      </w:pPr>
      <w:r>
        <w:rPr>
          <w:noProof/>
        </w:rPr>
        <w:drawing>
          <wp:inline distT="0" distB="0" distL="0" distR="0" wp14:anchorId="64FA76F1" wp14:editId="77B1E6EC">
            <wp:extent cx="2689860" cy="1767840"/>
            <wp:effectExtent l="0" t="0" r="0" b="381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9860" cy="1767840"/>
                    </a:xfrm>
                    <a:prstGeom prst="rect">
                      <a:avLst/>
                    </a:prstGeom>
                    <a:noFill/>
                    <a:ln>
                      <a:noFill/>
                    </a:ln>
                  </pic:spPr>
                </pic:pic>
              </a:graphicData>
            </a:graphic>
          </wp:inline>
        </w:drawing>
      </w:r>
      <w:r w:rsidR="00B959AC">
        <w:rPr>
          <w:noProof/>
        </w:rPr>
        <w:t xml:space="preserve"> </w:t>
      </w:r>
      <w:r>
        <w:rPr>
          <w:noProof/>
        </w:rPr>
        <w:drawing>
          <wp:inline distT="0" distB="0" distL="0" distR="0" wp14:anchorId="7EF4DE5F" wp14:editId="1303DF45">
            <wp:extent cx="2423160" cy="1783080"/>
            <wp:effectExtent l="0" t="0" r="0" b="762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23160" cy="1783080"/>
                    </a:xfrm>
                    <a:prstGeom prst="rect">
                      <a:avLst/>
                    </a:prstGeom>
                    <a:noFill/>
                    <a:ln>
                      <a:noFill/>
                    </a:ln>
                  </pic:spPr>
                </pic:pic>
              </a:graphicData>
            </a:graphic>
          </wp:inline>
        </w:drawing>
      </w:r>
    </w:p>
    <w:p w:rsidR="001451C4" w:rsidRDefault="001451C4" w:rsidP="00B501E6">
      <w:pPr>
        <w:pStyle w:val="Caption"/>
        <w:jc w:val="center"/>
        <w:rPr>
          <w:rFonts w:ascii="Times New Roman" w:hAnsi="Times New Roman"/>
          <w:sz w:val="24"/>
        </w:rPr>
      </w:pPr>
      <w:bookmarkStart w:id="112" w:name="_Toc531616222"/>
      <w:r>
        <w:t xml:space="preserve">Figure </w:t>
      </w:r>
      <w:r w:rsidR="002828E0">
        <w:fldChar w:fldCharType="begin"/>
      </w:r>
      <w:r w:rsidR="002828E0">
        <w:instrText xml:space="preserve"> STYLEREF 1 \s </w:instrText>
      </w:r>
      <w:r w:rsidR="002828E0">
        <w:fldChar w:fldCharType="separate"/>
      </w:r>
      <w:r w:rsidR="00EF7EB1">
        <w:rPr>
          <w:noProof/>
        </w:rPr>
        <w:t>8</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w:t>
      </w:r>
      <w:r w:rsidRPr="0076054B">
        <w:t xml:space="preserve"> General components of centrifugal pump</w:t>
      </w:r>
      <w:bookmarkEnd w:id="112"/>
    </w:p>
    <w:p w:rsidR="007C5077" w:rsidRPr="00E27B47" w:rsidRDefault="007C5077" w:rsidP="00080CF1">
      <w:pPr>
        <w:autoSpaceDE w:val="0"/>
        <w:autoSpaceDN w:val="0"/>
        <w:adjustRightInd w:val="0"/>
        <w:spacing w:line="120" w:lineRule="auto"/>
      </w:pPr>
    </w:p>
    <w:p w:rsidR="00A11A1B" w:rsidRDefault="00A11A1B" w:rsidP="00F86B2C">
      <w:pPr>
        <w:autoSpaceDE w:val="0"/>
        <w:autoSpaceDN w:val="0"/>
        <w:adjustRightInd w:val="0"/>
        <w:jc w:val="left"/>
        <w:rPr>
          <w:b/>
        </w:rPr>
      </w:pPr>
    </w:p>
    <w:p w:rsidR="00F86B2C" w:rsidRPr="00E27B47" w:rsidRDefault="00F86B2C" w:rsidP="00F86B2C">
      <w:pPr>
        <w:autoSpaceDE w:val="0"/>
        <w:autoSpaceDN w:val="0"/>
        <w:adjustRightInd w:val="0"/>
        <w:jc w:val="left"/>
        <w:rPr>
          <w:b/>
        </w:rPr>
      </w:pPr>
      <w:r w:rsidRPr="00E27B47">
        <w:rPr>
          <w:b/>
        </w:rPr>
        <w:t>Pump start-up and sh</w:t>
      </w:r>
      <w:r w:rsidR="00B501E6">
        <w:rPr>
          <w:b/>
        </w:rPr>
        <w:t>utdown</w:t>
      </w:r>
    </w:p>
    <w:p w:rsidR="00F86B2C" w:rsidRPr="00E27B47" w:rsidRDefault="00F86B2C" w:rsidP="00215173">
      <w:pPr>
        <w:autoSpaceDE w:val="0"/>
        <w:autoSpaceDN w:val="0"/>
        <w:adjustRightInd w:val="0"/>
      </w:pPr>
      <w:r w:rsidRPr="00E27B47">
        <w:t>There are certain procedures that are recommended by pump manufacture</w:t>
      </w:r>
      <w:r w:rsidR="008A103A" w:rsidRPr="00E27B47">
        <w:t>r</w:t>
      </w:r>
      <w:r w:rsidRPr="00E27B47">
        <w:t>s before any pump start-up. Some of the pre-start-up inspections recommended immediately after pump installation are checking for correct pump-motor wiring connections, valve connections, shaft and gland clearance. It has to be remembered that starting a pump dry will cause seizing or destructive wear between the pump components. Therefore, pumps that are not self-priming or those with a positive suction lift should be primed before they are started. Different manufacturers also have specific instructions for pump shut down after operation. These have to be adhered to strictly.</w:t>
      </w:r>
    </w:p>
    <w:p w:rsidR="002869F9" w:rsidRPr="00E27B47" w:rsidRDefault="002869F9" w:rsidP="00A11A1B">
      <w:pPr>
        <w:autoSpaceDE w:val="0"/>
        <w:autoSpaceDN w:val="0"/>
        <w:adjustRightInd w:val="0"/>
        <w:ind w:left="720"/>
      </w:pPr>
    </w:p>
    <w:p w:rsidR="002869F9" w:rsidRPr="00E27B47" w:rsidRDefault="00B501E6" w:rsidP="00A653CE">
      <w:pPr>
        <w:autoSpaceDE w:val="0"/>
        <w:autoSpaceDN w:val="0"/>
        <w:adjustRightInd w:val="0"/>
        <w:jc w:val="left"/>
        <w:rPr>
          <w:b/>
        </w:rPr>
      </w:pPr>
      <w:r>
        <w:rPr>
          <w:b/>
        </w:rPr>
        <w:t>Priming</w:t>
      </w:r>
    </w:p>
    <w:p w:rsidR="00F86B2C" w:rsidRPr="00860B87" w:rsidRDefault="00F86B2C" w:rsidP="00285B0A">
      <w:pPr>
        <w:autoSpaceDE w:val="0"/>
        <w:autoSpaceDN w:val="0"/>
        <w:adjustRightInd w:val="0"/>
      </w:pPr>
      <w:r w:rsidRPr="00860B87">
        <w:t>While deep well pumps, such as submersible pumps, are submerged into the water and have no need for priming, the well-known horizontal centrifugal pump usually needs priming. Priming is the process of removing sufficient air from the pump and the suction pipe so that the atmospheric pressure can cause the flow of water inside the pump.</w:t>
      </w:r>
    </w:p>
    <w:p w:rsidR="00BA123D" w:rsidRPr="00E27B47" w:rsidRDefault="00BA123D" w:rsidP="00285B0A">
      <w:pPr>
        <w:autoSpaceDE w:val="0"/>
        <w:autoSpaceDN w:val="0"/>
        <w:adjustRightInd w:val="0"/>
      </w:pPr>
    </w:p>
    <w:p w:rsidR="00F86B2C" w:rsidRPr="00860B87" w:rsidRDefault="00F86B2C" w:rsidP="00285B0A">
      <w:pPr>
        <w:autoSpaceDE w:val="0"/>
        <w:autoSpaceDN w:val="0"/>
        <w:adjustRightInd w:val="0"/>
      </w:pPr>
      <w:r w:rsidRPr="00860B87">
        <w:t>The simplest way of doing this is to displace the air in the system by filling the pump and suction pipe with water. For this purpose, a tank is connected to the pump and a foot valve to the suction pipe. The tank is filled with water when the system is operating. Before the system is switched on, the water from the tank is diverted to the pump and suction pipe via a valve.</w:t>
      </w:r>
    </w:p>
    <w:p w:rsidR="00BA123D" w:rsidRPr="00860B87" w:rsidRDefault="00BA123D" w:rsidP="00080CF1">
      <w:pPr>
        <w:autoSpaceDE w:val="0"/>
        <w:autoSpaceDN w:val="0"/>
        <w:adjustRightInd w:val="0"/>
        <w:spacing w:line="120" w:lineRule="auto"/>
      </w:pPr>
    </w:p>
    <w:p w:rsidR="00F86B2C" w:rsidRPr="00860B87" w:rsidRDefault="00F86B2C" w:rsidP="00285B0A">
      <w:pPr>
        <w:autoSpaceDE w:val="0"/>
        <w:autoSpaceDN w:val="0"/>
        <w:adjustRightInd w:val="0"/>
      </w:pPr>
      <w:r w:rsidRPr="00860B87">
        <w:t>However, the most popular priming method is the use of a manually operated vacuum pump. Other means are also available for priming, such as mechanically operated vacuum pumps and exhaust primers. At times, horizontal centrifugal pumps are installed at a dam outlet. In this case</w:t>
      </w:r>
      <w:r w:rsidR="00285B0A" w:rsidRPr="00860B87">
        <w:t xml:space="preserve"> </w:t>
      </w:r>
      <w:r w:rsidRPr="00860B87">
        <w:t>no priming is required since the water level inside the dam is higher than the level of the impeller, which forces the water to remove all the air from the suction pipe and the volute of the pump.</w:t>
      </w:r>
    </w:p>
    <w:p w:rsidR="00BA123D" w:rsidRPr="00860B87" w:rsidRDefault="00BA123D" w:rsidP="00A11A1B">
      <w:pPr>
        <w:autoSpaceDE w:val="0"/>
        <w:autoSpaceDN w:val="0"/>
        <w:adjustRightInd w:val="0"/>
      </w:pPr>
    </w:p>
    <w:p w:rsidR="00F86B2C" w:rsidRPr="00860B87" w:rsidRDefault="00F86B2C" w:rsidP="00285B0A">
      <w:pPr>
        <w:autoSpaceDE w:val="0"/>
        <w:autoSpaceDN w:val="0"/>
        <w:adjustRightInd w:val="0"/>
      </w:pPr>
      <w:r w:rsidRPr="00860B87">
        <w:t xml:space="preserve">The pump must not be run unless it is completely filled with </w:t>
      </w:r>
      <w:r w:rsidR="00BA123D" w:rsidRPr="00860B87">
        <w:t>liquid;</w:t>
      </w:r>
      <w:r w:rsidRPr="00860B87">
        <w:t xml:space="preserve"> otherwise there is danger of damaging some of the pump components. Wearing rings, bushings, seals or packing and internal sleeve bearings all need liquid for lubrication and may seize if the pump is run dry.</w:t>
      </w:r>
    </w:p>
    <w:p w:rsidR="00F86B2C" w:rsidRPr="00860B87" w:rsidRDefault="00B501E6" w:rsidP="00F86B2C">
      <w:pPr>
        <w:autoSpaceDE w:val="0"/>
        <w:autoSpaceDN w:val="0"/>
        <w:adjustRightInd w:val="0"/>
        <w:jc w:val="left"/>
        <w:rPr>
          <w:b/>
        </w:rPr>
      </w:pPr>
      <w:r>
        <w:rPr>
          <w:b/>
        </w:rPr>
        <w:lastRenderedPageBreak/>
        <w:t>Starting the pump</w:t>
      </w:r>
    </w:p>
    <w:p w:rsidR="00F86B2C" w:rsidRPr="00860B87" w:rsidRDefault="00C12C7C" w:rsidP="00285B0A">
      <w:pPr>
        <w:autoSpaceDE w:val="0"/>
        <w:autoSpaceDN w:val="0"/>
        <w:adjustRightInd w:val="0"/>
      </w:pPr>
      <w:r>
        <w:t xml:space="preserve">The pump, the motor and all </w:t>
      </w:r>
      <w:r w:rsidR="00A5690A">
        <w:t>units</w:t>
      </w:r>
      <w:r>
        <w:t xml:space="preserve"> within the system must be checked well before start up. </w:t>
      </w:r>
      <w:r w:rsidR="00F86B2C" w:rsidRPr="00860B87">
        <w:t xml:space="preserve">The pump is started with the gate valve </w:t>
      </w:r>
      <w:r>
        <w:t>opened</w:t>
      </w:r>
      <w:r w:rsidR="00F86B2C" w:rsidRPr="00860B87">
        <w:t xml:space="preserve">. </w:t>
      </w:r>
      <w:r>
        <w:t>The pump must be filled with water before start up.</w:t>
      </w:r>
    </w:p>
    <w:p w:rsidR="00223DDB" w:rsidRPr="00860B87" w:rsidRDefault="00223DDB" w:rsidP="00F86B2C">
      <w:pPr>
        <w:autoSpaceDE w:val="0"/>
        <w:autoSpaceDN w:val="0"/>
        <w:adjustRightInd w:val="0"/>
        <w:jc w:val="left"/>
      </w:pPr>
    </w:p>
    <w:p w:rsidR="00F86B2C" w:rsidRPr="00860B87" w:rsidRDefault="00B501E6" w:rsidP="00F86B2C">
      <w:pPr>
        <w:autoSpaceDE w:val="0"/>
        <w:autoSpaceDN w:val="0"/>
        <w:adjustRightInd w:val="0"/>
        <w:jc w:val="left"/>
        <w:rPr>
          <w:b/>
        </w:rPr>
      </w:pPr>
      <w:r>
        <w:rPr>
          <w:b/>
        </w:rPr>
        <w:t>Stopping the pump</w:t>
      </w:r>
    </w:p>
    <w:p w:rsidR="00F86B2C" w:rsidRPr="00860B87" w:rsidRDefault="00F86B2C" w:rsidP="00285B0A">
      <w:pPr>
        <w:autoSpaceDE w:val="0"/>
        <w:autoSpaceDN w:val="0"/>
        <w:adjustRightInd w:val="0"/>
      </w:pPr>
      <w:r w:rsidRPr="00860B87">
        <w:t xml:space="preserve">The first step is to </w:t>
      </w:r>
      <w:r w:rsidR="00A5690A">
        <w:t xml:space="preserve">gradually </w:t>
      </w:r>
      <w:r w:rsidRPr="00860B87">
        <w:t>close the gate valve. This eliminates surges that may occur in case of an abrupt closure. When this has been done, the prime mover is then closed or shutdown. If the pump remains idle for a long time after it is</w:t>
      </w:r>
      <w:r w:rsidR="00B07299" w:rsidRPr="00860B87">
        <w:t xml:space="preserve"> </w:t>
      </w:r>
      <w:r w:rsidRPr="00860B87">
        <w:t xml:space="preserve">stopped, it gradually </w:t>
      </w:r>
      <w:r w:rsidR="00B07299" w:rsidRPr="00860B87">
        <w:t>loses</w:t>
      </w:r>
      <w:r w:rsidRPr="00860B87">
        <w:t xml:space="preserve"> its priming. Thus the operator</w:t>
      </w:r>
      <w:r w:rsidR="00B07299" w:rsidRPr="00860B87">
        <w:t xml:space="preserve"> </w:t>
      </w:r>
      <w:r w:rsidRPr="00860B87">
        <w:t>should re-prime the pump every time before start-up</w:t>
      </w:r>
      <w:r w:rsidR="00B07299" w:rsidRPr="00860B87">
        <w:t>.</w:t>
      </w:r>
    </w:p>
    <w:p w:rsidR="00B07299" w:rsidRPr="00860B87" w:rsidRDefault="00B07299" w:rsidP="00A11A1B">
      <w:pPr>
        <w:autoSpaceDE w:val="0"/>
        <w:autoSpaceDN w:val="0"/>
        <w:adjustRightInd w:val="0"/>
      </w:pPr>
    </w:p>
    <w:p w:rsidR="00B07299" w:rsidRPr="00860B87" w:rsidRDefault="00B07299" w:rsidP="00285B0A">
      <w:pPr>
        <w:autoSpaceDE w:val="0"/>
        <w:autoSpaceDN w:val="0"/>
        <w:adjustRightInd w:val="0"/>
        <w:rPr>
          <w:b/>
        </w:rPr>
      </w:pPr>
      <w:r w:rsidRPr="00860B87">
        <w:rPr>
          <w:b/>
        </w:rPr>
        <w:t>Pump malfunctions, causes</w:t>
      </w:r>
      <w:r w:rsidR="00B501E6">
        <w:rPr>
          <w:b/>
        </w:rPr>
        <w:t xml:space="preserve"> and remedies (troubleshooting)</w:t>
      </w:r>
    </w:p>
    <w:p w:rsidR="00B07299" w:rsidRDefault="00B07299" w:rsidP="00285B0A">
      <w:pPr>
        <w:autoSpaceDE w:val="0"/>
        <w:autoSpaceDN w:val="0"/>
        <w:adjustRightInd w:val="0"/>
      </w:pPr>
      <w:r w:rsidRPr="00860B87">
        <w:t xml:space="preserve">Following are some general causes of pump malfunctioning and their remedies that can be used for on-spot trouble-shooting when pump problems are encountered. </w:t>
      </w:r>
      <w:r w:rsidR="00860B87" w:rsidRPr="00860B87">
        <w:t>Pump</w:t>
      </w:r>
      <w:r w:rsidRPr="00860B87">
        <w:t xml:space="preserve"> manufacturers </w:t>
      </w:r>
      <w:r w:rsidR="00860B87">
        <w:t xml:space="preserve">usually </w:t>
      </w:r>
      <w:r w:rsidRPr="00860B87">
        <w:t xml:space="preserve">provide useful information, presented in Table </w:t>
      </w:r>
      <w:r w:rsidR="00860B87">
        <w:t>8</w:t>
      </w:r>
      <w:r w:rsidR="00B766E4" w:rsidRPr="00860B87">
        <w:t>-1</w:t>
      </w:r>
      <w:r w:rsidRPr="00860B87">
        <w:t>, for identifying and rectifying</w:t>
      </w:r>
      <w:r w:rsidRPr="00E27B47">
        <w:t xml:space="preserve"> problems with pumping plants.</w:t>
      </w:r>
    </w:p>
    <w:p w:rsidR="008A4D7B" w:rsidRDefault="008A4D7B" w:rsidP="00285B0A">
      <w:pPr>
        <w:autoSpaceDE w:val="0"/>
        <w:autoSpaceDN w:val="0"/>
        <w:adjustRightInd w:val="0"/>
      </w:pPr>
    </w:p>
    <w:p w:rsidR="008A4D7B" w:rsidRPr="007C5077" w:rsidRDefault="008A4D7B" w:rsidP="008A4D7B">
      <w:pPr>
        <w:pStyle w:val="Caption"/>
        <w:rPr>
          <w:rFonts w:ascii="Lapidary333BT-Roman" w:hAnsi="Lapidary333BT-Roman" w:cs="Lapidary333BT-Roman"/>
          <w:sz w:val="24"/>
        </w:rPr>
      </w:pPr>
      <w:bookmarkStart w:id="113" w:name="_Toc531616192"/>
      <w:r>
        <w:t xml:space="preserve">Table </w:t>
      </w:r>
      <w:r w:rsidR="002828E0">
        <w:fldChar w:fldCharType="begin"/>
      </w:r>
      <w:r w:rsidR="002828E0">
        <w:instrText xml:space="preserve"> STYLEREF 1 \s </w:instrText>
      </w:r>
      <w:r w:rsidR="002828E0">
        <w:fldChar w:fldCharType="separate"/>
      </w:r>
      <w:r w:rsidR="00EF7EB1">
        <w:rPr>
          <w:noProof/>
        </w:rPr>
        <w:t>8</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 xml:space="preserve">: </w:t>
      </w:r>
      <w:r w:rsidRPr="0087611F">
        <w:t>Identifying and rectifying problems with pumping plants</w:t>
      </w:r>
      <w:bookmarkEnd w:id="113"/>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3172"/>
        <w:gridCol w:w="4986"/>
      </w:tblGrid>
      <w:tr w:rsidR="008A4D7B" w:rsidRPr="00E27B47" w:rsidTr="00975BCE">
        <w:trPr>
          <w:trHeight w:val="288"/>
          <w:tblHeader/>
        </w:trPr>
        <w:tc>
          <w:tcPr>
            <w:tcW w:w="818" w:type="pct"/>
            <w:shd w:val="clear" w:color="auto" w:fill="B2A1C7"/>
            <w:vAlign w:val="center"/>
          </w:tcPr>
          <w:p w:rsidR="008A4D7B" w:rsidRPr="00E27B47" w:rsidRDefault="00561022" w:rsidP="00321A12">
            <w:pPr>
              <w:jc w:val="center"/>
              <w:rPr>
                <w:sz w:val="20"/>
                <w:szCs w:val="20"/>
              </w:rPr>
            </w:pPr>
            <w:r w:rsidRPr="00E27B47">
              <w:rPr>
                <w:b/>
                <w:bCs/>
                <w:sz w:val="20"/>
                <w:szCs w:val="20"/>
              </w:rPr>
              <w:t>Symptoms</w:t>
            </w:r>
          </w:p>
        </w:tc>
        <w:tc>
          <w:tcPr>
            <w:tcW w:w="1626" w:type="pct"/>
            <w:shd w:val="clear" w:color="auto" w:fill="B2A1C7"/>
            <w:vAlign w:val="center"/>
          </w:tcPr>
          <w:p w:rsidR="008A4D7B" w:rsidRPr="00E27B47" w:rsidRDefault="00561022" w:rsidP="00321A12">
            <w:pPr>
              <w:jc w:val="center"/>
              <w:rPr>
                <w:sz w:val="20"/>
                <w:szCs w:val="20"/>
              </w:rPr>
            </w:pPr>
            <w:r w:rsidRPr="00E27B47">
              <w:rPr>
                <w:b/>
                <w:bCs/>
                <w:sz w:val="20"/>
                <w:szCs w:val="20"/>
              </w:rPr>
              <w:t>Causes</w:t>
            </w:r>
          </w:p>
        </w:tc>
        <w:tc>
          <w:tcPr>
            <w:tcW w:w="2556" w:type="pct"/>
            <w:shd w:val="clear" w:color="auto" w:fill="B2A1C7"/>
            <w:vAlign w:val="center"/>
          </w:tcPr>
          <w:p w:rsidR="008A4D7B" w:rsidRPr="00E27B47" w:rsidRDefault="00561022" w:rsidP="00321A12">
            <w:pPr>
              <w:jc w:val="center"/>
              <w:rPr>
                <w:sz w:val="20"/>
                <w:szCs w:val="20"/>
              </w:rPr>
            </w:pPr>
            <w:r w:rsidRPr="00E27B47">
              <w:rPr>
                <w:b/>
                <w:bCs/>
                <w:sz w:val="20"/>
                <w:szCs w:val="20"/>
              </w:rPr>
              <w:t>Corrections</w:t>
            </w:r>
          </w:p>
        </w:tc>
      </w:tr>
      <w:tr w:rsidR="008A4D7B" w:rsidRPr="00E27B47" w:rsidTr="00975BCE">
        <w:tc>
          <w:tcPr>
            <w:tcW w:w="818" w:type="pct"/>
            <w:shd w:val="clear" w:color="auto" w:fill="auto"/>
            <w:vAlign w:val="center"/>
          </w:tcPr>
          <w:p w:rsidR="008A4D7B" w:rsidRPr="00E27B47" w:rsidRDefault="008A4D7B" w:rsidP="00975BCE">
            <w:pPr>
              <w:ind w:left="-90"/>
              <w:jc w:val="left"/>
              <w:rPr>
                <w:sz w:val="20"/>
                <w:szCs w:val="20"/>
              </w:rPr>
            </w:pPr>
            <w:r w:rsidRPr="00E27B47">
              <w:rPr>
                <w:sz w:val="20"/>
                <w:szCs w:val="20"/>
              </w:rPr>
              <w:t>Failure to pump</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 Pump not properly primed</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 Prime pump correctly</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 Speed too low or high</w:t>
            </w:r>
          </w:p>
        </w:tc>
        <w:tc>
          <w:tcPr>
            <w:tcW w:w="2556" w:type="pct"/>
            <w:shd w:val="clear" w:color="auto" w:fill="auto"/>
            <w:vAlign w:val="center"/>
          </w:tcPr>
          <w:p w:rsidR="008A4D7B" w:rsidRPr="00E27B47" w:rsidRDefault="008A4D7B" w:rsidP="00321A12">
            <w:pPr>
              <w:autoSpaceDE w:val="0"/>
              <w:autoSpaceDN w:val="0"/>
              <w:adjustRightInd w:val="0"/>
              <w:jc w:val="left"/>
              <w:rPr>
                <w:sz w:val="20"/>
                <w:szCs w:val="20"/>
              </w:rPr>
            </w:pPr>
            <w:r w:rsidRPr="00E27B47">
              <w:rPr>
                <w:sz w:val="20"/>
                <w:szCs w:val="20"/>
              </w:rPr>
              <w:t>2. Check speed, check calculations, consult with manufacturer</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 Not enough head to open check valve</w:t>
            </w:r>
          </w:p>
        </w:tc>
        <w:tc>
          <w:tcPr>
            <w:tcW w:w="2556" w:type="pct"/>
            <w:shd w:val="clear" w:color="auto" w:fill="auto"/>
            <w:vAlign w:val="center"/>
          </w:tcPr>
          <w:p w:rsidR="008A4D7B" w:rsidRPr="00E27B47" w:rsidRDefault="008A4D7B" w:rsidP="00321A12">
            <w:pPr>
              <w:autoSpaceDE w:val="0"/>
              <w:autoSpaceDN w:val="0"/>
              <w:adjustRightInd w:val="0"/>
              <w:jc w:val="left"/>
              <w:rPr>
                <w:sz w:val="20"/>
                <w:szCs w:val="20"/>
              </w:rPr>
            </w:pPr>
            <w:r w:rsidRPr="00E27B47">
              <w:rPr>
                <w:sz w:val="20"/>
                <w:szCs w:val="20"/>
              </w:rPr>
              <w:t>3. Check speed, check calculations, consult with manufacture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4. Air leak</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4. Check and rework suction line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5. Plugged section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5. Unplug section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6. Excessive suction lift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6. Check NPSH and consult manufacturer</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r w:rsidRPr="00E27B47">
              <w:rPr>
                <w:sz w:val="20"/>
                <w:szCs w:val="20"/>
              </w:rPr>
              <w:t>Rapid wear of coupling cushion</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7. Misalignment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7. Align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8. Bent shaft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8. Replace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9. Air pockets or small air leaks in suction line</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9. Locate and correct</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10. Obstruction in suction line or impeller</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10. Remove obstruction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11. Insufficient submergence of suction pipe</w:t>
            </w:r>
          </w:p>
        </w:tc>
        <w:tc>
          <w:tcPr>
            <w:tcW w:w="2556" w:type="pct"/>
            <w:shd w:val="clear" w:color="auto" w:fill="auto"/>
            <w:vAlign w:val="center"/>
          </w:tcPr>
          <w:p w:rsidR="008A4D7B" w:rsidRPr="00E27B47" w:rsidRDefault="008A4D7B" w:rsidP="00321A12">
            <w:pPr>
              <w:autoSpaceDE w:val="0"/>
              <w:autoSpaceDN w:val="0"/>
              <w:adjustRightInd w:val="0"/>
              <w:jc w:val="left"/>
              <w:rPr>
                <w:sz w:val="20"/>
                <w:szCs w:val="20"/>
              </w:rPr>
            </w:pPr>
            <w:r w:rsidRPr="00E27B47">
              <w:rPr>
                <w:sz w:val="20"/>
                <w:szCs w:val="20"/>
              </w:rPr>
              <w:t>11. Extend suction line to deeper water to the extent that NPSH allows you or excavate and deepen the area where the suction basket is located</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12. Excessively worn impeller or wear ring</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12. Replace impeller and/or wear ring</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13. Excessive suction lift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13. Calculate NPSH, consult with manufacturer</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14. Wrong direction of rotation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14. Ask contractor to rectify</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r w:rsidRPr="00E27B47">
              <w:rPr>
                <w:sz w:val="20"/>
                <w:szCs w:val="20"/>
              </w:rPr>
              <w:t>Driver overloaded</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15. Speed higher than planned</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15. Reduce speed</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16. Water too muddy</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16. Raise suction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17. Too large an impeller diameter</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17. Trim impeller</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18. Low voltage</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 xml:space="preserve">18. </w:t>
            </w:r>
            <w:r>
              <w:rPr>
                <w:sz w:val="20"/>
                <w:szCs w:val="20"/>
              </w:rPr>
              <w:t>Voltage increment</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19. Stress in pipe connection to pump</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19. Support piping properly</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20. Packing too tight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20. Loosen packing gland nuts</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r w:rsidRPr="00E27B47">
              <w:rPr>
                <w:sz w:val="20"/>
                <w:szCs w:val="20"/>
              </w:rPr>
              <w:lastRenderedPageBreak/>
              <w:t>Excessive noise</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21. Misalignment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21. Align all rotating parts</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22. Excessive suction lift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22. Check NPSH, consult with manufacturer</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23. Material lodged in impeller</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23. Dislodge obstruction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24. Worn bearings</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24. Replace bearings</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25. Impeller screw loose or broken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25. Replace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26. Cavitation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26. Check NPSH, correct suction piping</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27. Wrong direction of rotation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27. Ask contractor to rectify</w:t>
            </w:r>
          </w:p>
        </w:tc>
      </w:tr>
      <w:tr w:rsidR="008A4D7B" w:rsidRPr="00E27B47" w:rsidTr="00975BCE">
        <w:tc>
          <w:tcPr>
            <w:tcW w:w="818" w:type="pct"/>
            <w:shd w:val="clear" w:color="auto" w:fill="auto"/>
            <w:vAlign w:val="center"/>
          </w:tcPr>
          <w:p w:rsidR="008A4D7B" w:rsidRPr="00E27B47" w:rsidRDefault="008A4D7B" w:rsidP="001F7AAA">
            <w:pPr>
              <w:ind w:left="-90"/>
              <w:jc w:val="left"/>
              <w:rPr>
                <w:sz w:val="20"/>
                <w:szCs w:val="20"/>
              </w:rPr>
            </w:pPr>
            <w:r w:rsidRPr="00E27B47">
              <w:rPr>
                <w:sz w:val="20"/>
                <w:szCs w:val="20"/>
              </w:rPr>
              <w:t>Premature bearings failure</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28. Worn wear ring</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28. Replace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29. Misalignment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29. Align all rotating parts</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30. Suction or discharge pipe not properly supported</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30. Correct support</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31. Bent shaft</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31. Replace shaft</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r w:rsidRPr="00E27B47">
              <w:rPr>
                <w:sz w:val="20"/>
                <w:szCs w:val="20"/>
              </w:rPr>
              <w:t>Electric motor failure</w:t>
            </w: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32. High or low voltage</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32. Check voltage and consult power authority</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33. High electric surge</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33. Monitor voltage and consult power authority</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34. Poor electric connection</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34. Turn power off, clean and check connections</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35. Overloads</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35. Check amperage, do not exceed full load amperage</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36. Bearing failure</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36. Change motor bearing</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37. Cooling vent plugged (rodent, dirt, leaves)</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37. Install proper screen</w:t>
            </w:r>
          </w:p>
        </w:tc>
      </w:tr>
      <w:tr w:rsidR="008A4D7B" w:rsidRPr="00E27B47" w:rsidTr="00975BCE">
        <w:tc>
          <w:tcPr>
            <w:tcW w:w="818" w:type="pct"/>
            <w:shd w:val="clear" w:color="auto" w:fill="auto"/>
            <w:vAlign w:val="center"/>
          </w:tcPr>
          <w:p w:rsidR="008A4D7B" w:rsidRPr="00E27B47" w:rsidRDefault="008A4D7B" w:rsidP="00321A12">
            <w:pPr>
              <w:jc w:val="left"/>
              <w:rPr>
                <w:sz w:val="20"/>
                <w:szCs w:val="20"/>
              </w:rPr>
            </w:pPr>
          </w:p>
        </w:tc>
        <w:tc>
          <w:tcPr>
            <w:tcW w:w="1626" w:type="pct"/>
            <w:shd w:val="clear" w:color="auto" w:fill="auto"/>
            <w:vAlign w:val="center"/>
          </w:tcPr>
          <w:p w:rsidR="008A4D7B" w:rsidRPr="00E27B47" w:rsidRDefault="008A4D7B" w:rsidP="00321A12">
            <w:pPr>
              <w:jc w:val="left"/>
              <w:rPr>
                <w:sz w:val="20"/>
                <w:szCs w:val="20"/>
              </w:rPr>
            </w:pPr>
            <w:r w:rsidRPr="00E27B47">
              <w:rPr>
                <w:sz w:val="20"/>
                <w:szCs w:val="20"/>
              </w:rPr>
              <w:t>38. Moisture or water in motor</w:t>
            </w:r>
          </w:p>
        </w:tc>
        <w:tc>
          <w:tcPr>
            <w:tcW w:w="2556" w:type="pct"/>
            <w:shd w:val="clear" w:color="auto" w:fill="auto"/>
            <w:vAlign w:val="center"/>
          </w:tcPr>
          <w:p w:rsidR="008A4D7B" w:rsidRPr="00E27B47" w:rsidRDefault="008A4D7B" w:rsidP="00321A12">
            <w:pPr>
              <w:jc w:val="left"/>
              <w:rPr>
                <w:sz w:val="20"/>
                <w:szCs w:val="20"/>
              </w:rPr>
            </w:pPr>
            <w:r w:rsidRPr="00E27B47">
              <w:rPr>
                <w:sz w:val="20"/>
                <w:szCs w:val="20"/>
              </w:rPr>
              <w:t>38. Send for blow-dry and protect from environment</w:t>
            </w:r>
          </w:p>
        </w:tc>
      </w:tr>
    </w:tbl>
    <w:p w:rsidR="008A4D7B" w:rsidRDefault="008A4D7B" w:rsidP="00285B0A">
      <w:pPr>
        <w:autoSpaceDE w:val="0"/>
        <w:autoSpaceDN w:val="0"/>
        <w:adjustRightInd w:val="0"/>
      </w:pPr>
    </w:p>
    <w:p w:rsidR="009D62FE" w:rsidRDefault="00845C96" w:rsidP="00285B0A">
      <w:pPr>
        <w:autoSpaceDE w:val="0"/>
        <w:autoSpaceDN w:val="0"/>
        <w:adjustRightInd w:val="0"/>
      </w:pPr>
      <w:r w:rsidRPr="00845C96">
        <w:rPr>
          <w:b/>
        </w:rPr>
        <w:t>Control heads</w:t>
      </w:r>
      <w:r>
        <w:t xml:space="preserve">: </w:t>
      </w:r>
      <w:r w:rsidR="009D62FE">
        <w:t>All facilities at pumping station are considered as control heads. These can be the control board, the valves (gate valve, foot valve, check valve, air release valve), pressure gages, main filter unit, fertilization unit must be operated according to specific operation manual and instruction given for specific scheme.</w:t>
      </w:r>
    </w:p>
    <w:p w:rsidR="002869F9" w:rsidRPr="00B766E4" w:rsidRDefault="00B501E6" w:rsidP="009B692C">
      <w:pPr>
        <w:pStyle w:val="Heading2"/>
      </w:pPr>
      <w:bookmarkStart w:id="114" w:name="_Toc531654952"/>
      <w:r>
        <w:t>operation of conveyance and distribution systems</w:t>
      </w:r>
      <w:bookmarkEnd w:id="114"/>
    </w:p>
    <w:p w:rsidR="00C520EC" w:rsidRPr="00B766E4" w:rsidRDefault="00077F17" w:rsidP="008C381D">
      <w:pPr>
        <w:pStyle w:val="Heading3"/>
      </w:pPr>
      <w:bookmarkStart w:id="115" w:name="_Toc531654953"/>
      <w:r w:rsidRPr="00B766E4">
        <w:t xml:space="preserve">Operation </w:t>
      </w:r>
      <w:r w:rsidR="00B501E6" w:rsidRPr="00B766E4">
        <w:t>procedures and instructions</w:t>
      </w:r>
      <w:bookmarkEnd w:id="115"/>
    </w:p>
    <w:p w:rsidR="00EA230C" w:rsidRPr="00860B87" w:rsidRDefault="00EA230C" w:rsidP="00D8291D">
      <w:r w:rsidRPr="00860B87">
        <w:t>Operation procedures and instructions are the most important services that the irrigation engineer or canal and gate operators provide to farmers i</w:t>
      </w:r>
      <w:r w:rsidR="008E0A65" w:rsidRPr="00860B87">
        <w:t>n</w:t>
      </w:r>
      <w:r w:rsidRPr="00860B87">
        <w:t xml:space="preserve"> the delivery of irrigation water. Ideal from a farmer's point of view is freedom in terms of:</w:t>
      </w:r>
    </w:p>
    <w:p w:rsidR="00EA230C" w:rsidRPr="00E27B47" w:rsidRDefault="0041381F" w:rsidP="00B501E6">
      <w:pPr>
        <w:pStyle w:val="Buletted"/>
      </w:pPr>
      <w:r w:rsidRPr="00E27B47">
        <w:t>T</w:t>
      </w:r>
      <w:r w:rsidR="00EA230C" w:rsidRPr="00E27B47">
        <w:t>iming,</w:t>
      </w:r>
    </w:p>
    <w:p w:rsidR="00EA230C" w:rsidRPr="00E27B47" w:rsidRDefault="0041381F" w:rsidP="00B501E6">
      <w:pPr>
        <w:pStyle w:val="Buletted"/>
      </w:pPr>
      <w:r w:rsidRPr="00E27B47">
        <w:t>F</w:t>
      </w:r>
      <w:r w:rsidR="00EA230C" w:rsidRPr="00E27B47">
        <w:t>low-rate, and</w:t>
      </w:r>
    </w:p>
    <w:p w:rsidR="00EA230C" w:rsidRPr="00E27B47" w:rsidRDefault="0041381F" w:rsidP="00B501E6">
      <w:pPr>
        <w:pStyle w:val="Buletted"/>
      </w:pPr>
      <w:r w:rsidRPr="00E27B47">
        <w:t>D</w:t>
      </w:r>
      <w:r w:rsidR="00EA230C" w:rsidRPr="00E27B47">
        <w:t>uration of irrigation applications.</w:t>
      </w:r>
    </w:p>
    <w:p w:rsidR="00E27B47" w:rsidRDefault="00E27B47" w:rsidP="009C5909">
      <w:pPr>
        <w:spacing w:line="120" w:lineRule="auto"/>
      </w:pPr>
    </w:p>
    <w:p w:rsidR="009F3F70" w:rsidRDefault="0041381F" w:rsidP="00B501E6">
      <w:r>
        <w:t>However, t</w:t>
      </w:r>
      <w:r w:rsidR="009F3F70" w:rsidRPr="009F3F70">
        <w:t xml:space="preserve">here are four reasons for flow control </w:t>
      </w:r>
      <w:r w:rsidRPr="009F3F70">
        <w:t xml:space="preserve">in </w:t>
      </w:r>
      <w:r w:rsidR="00B766E4">
        <w:t>Irrigation</w:t>
      </w:r>
      <w:r w:rsidRPr="009F3F70">
        <w:t xml:space="preserve"> systems</w:t>
      </w:r>
      <w:r w:rsidR="009F3F70" w:rsidRPr="009F3F70">
        <w:t>:</w:t>
      </w:r>
    </w:p>
    <w:p w:rsidR="009F3F70" w:rsidRPr="00E27B47" w:rsidRDefault="0041381F" w:rsidP="00B501E6">
      <w:pPr>
        <w:pStyle w:val="Buletted"/>
      </w:pPr>
      <w:r w:rsidRPr="00E27B47">
        <w:t>M</w:t>
      </w:r>
      <w:r w:rsidR="009F3F70" w:rsidRPr="00E27B47">
        <w:t>eeting water requirements of crops in order to achieve optimum production;</w:t>
      </w:r>
    </w:p>
    <w:p w:rsidR="009F3F70" w:rsidRPr="00E27B47" w:rsidRDefault="0041381F" w:rsidP="00B501E6">
      <w:pPr>
        <w:pStyle w:val="Buletted"/>
      </w:pPr>
      <w:r w:rsidRPr="00E27B47">
        <w:t>W</w:t>
      </w:r>
      <w:r w:rsidR="009F3F70" w:rsidRPr="00E27B47">
        <w:t>ater savings;</w:t>
      </w:r>
    </w:p>
    <w:p w:rsidR="009F3F70" w:rsidRPr="00E27B47" w:rsidRDefault="0041381F" w:rsidP="00B501E6">
      <w:pPr>
        <w:pStyle w:val="Buletted"/>
      </w:pPr>
      <w:r w:rsidRPr="00E27B47">
        <w:t>S</w:t>
      </w:r>
      <w:r w:rsidR="009F3F70" w:rsidRPr="00E27B47">
        <w:t>afety of operation; and</w:t>
      </w:r>
    </w:p>
    <w:p w:rsidR="009F3F70" w:rsidRPr="00E27B47" w:rsidRDefault="0041381F" w:rsidP="00B501E6">
      <w:pPr>
        <w:pStyle w:val="Buletted"/>
      </w:pPr>
      <w:r w:rsidRPr="00E27B47">
        <w:t>Recovery</w:t>
      </w:r>
      <w:r w:rsidR="009F3F70" w:rsidRPr="00E27B47">
        <w:t xml:space="preserve"> of operating costs.</w:t>
      </w:r>
    </w:p>
    <w:p w:rsidR="00E27B47" w:rsidRDefault="00E27B47" w:rsidP="009C5909">
      <w:pPr>
        <w:spacing w:line="120" w:lineRule="auto"/>
      </w:pPr>
    </w:p>
    <w:p w:rsidR="009F3F70" w:rsidRPr="009F3F70" w:rsidRDefault="00B766E4" w:rsidP="00E27B47">
      <w:r>
        <w:lastRenderedPageBreak/>
        <w:t>As discussed in previous parts of the guideline, w</w:t>
      </w:r>
      <w:r w:rsidR="009F3F70" w:rsidRPr="009F3F70">
        <w:t>ater requirements vary with the type of crop, the stage of</w:t>
      </w:r>
      <w:r w:rsidR="009F3F70">
        <w:t xml:space="preserve"> </w:t>
      </w:r>
      <w:r w:rsidR="009F3F70" w:rsidRPr="009F3F70">
        <w:t>growth, seasonal variations in climate, and daily variations</w:t>
      </w:r>
      <w:r w:rsidR="009F3F70">
        <w:t xml:space="preserve"> </w:t>
      </w:r>
      <w:r w:rsidR="009F3F70" w:rsidRPr="009F3F70">
        <w:t>in weather, especially rainfall. Both too much and too little</w:t>
      </w:r>
      <w:r w:rsidR="009F3F70">
        <w:t xml:space="preserve"> </w:t>
      </w:r>
      <w:r w:rsidR="009F3F70" w:rsidRPr="009F3F70">
        <w:t>water affect crop yields, especially at certain critical stages</w:t>
      </w:r>
      <w:r w:rsidR="009F3F70">
        <w:t xml:space="preserve"> </w:t>
      </w:r>
      <w:r w:rsidR="009F3F70" w:rsidRPr="009F3F70">
        <w:t xml:space="preserve">of growth like flowering </w:t>
      </w:r>
      <w:r w:rsidR="009F3F70">
        <w:t>and fruit setting</w:t>
      </w:r>
      <w:r w:rsidR="009F3F70" w:rsidRPr="009F3F70">
        <w:t>. The</w:t>
      </w:r>
      <w:r w:rsidR="009F3F70">
        <w:t xml:space="preserve"> </w:t>
      </w:r>
      <w:r w:rsidR="009F3F70" w:rsidRPr="009F3F70">
        <w:t>response of irrigation supply to demand must be accurate</w:t>
      </w:r>
      <w:r w:rsidR="009F3F70">
        <w:t xml:space="preserve"> </w:t>
      </w:r>
      <w:r w:rsidR="009F3F70" w:rsidRPr="009F3F70">
        <w:t>and immediate.</w:t>
      </w:r>
    </w:p>
    <w:p w:rsidR="009F3F70" w:rsidRDefault="009F3F70" w:rsidP="00E27B47"/>
    <w:p w:rsidR="009F3F70" w:rsidRPr="009F3F70" w:rsidRDefault="009F3F70" w:rsidP="00E27B47">
      <w:r w:rsidRPr="009F3F70">
        <w:t>The need to save water is especially important as water is</w:t>
      </w:r>
      <w:r>
        <w:t xml:space="preserve"> </w:t>
      </w:r>
      <w:r w:rsidRPr="009F3F70">
        <w:t>scarce, water wastage in wet season can limit the area</w:t>
      </w:r>
      <w:r>
        <w:t xml:space="preserve"> </w:t>
      </w:r>
      <w:r w:rsidRPr="009F3F70">
        <w:t>under irrigation in both wet and dry season. Systems</w:t>
      </w:r>
      <w:r>
        <w:t xml:space="preserve"> </w:t>
      </w:r>
      <w:r w:rsidRPr="009F3F70">
        <w:t>should be operated so as to accommodate any sudden fall in</w:t>
      </w:r>
      <w:r>
        <w:t xml:space="preserve"> </w:t>
      </w:r>
      <w:r w:rsidRPr="009F3F70">
        <w:t>demand, as at night or during a sudden rainstorm</w:t>
      </w:r>
      <w:r>
        <w:t>.</w:t>
      </w:r>
    </w:p>
    <w:p w:rsidR="0041381F" w:rsidRDefault="0041381F" w:rsidP="00E27B47"/>
    <w:p w:rsidR="009F3F70" w:rsidRDefault="009F3F70" w:rsidP="00E27B47">
      <w:r w:rsidRPr="009F3F70">
        <w:t>To ensure safe operation, the flow released into a canal</w:t>
      </w:r>
      <w:r>
        <w:t xml:space="preserve"> </w:t>
      </w:r>
      <w:r w:rsidRPr="009F3F70">
        <w:t>should not exceed its carrying capacity, which decreases</w:t>
      </w:r>
      <w:r>
        <w:t xml:space="preserve"> </w:t>
      </w:r>
      <w:r w:rsidRPr="009F3F70">
        <w:t>from upstream to downstream. Overtopping of canals can be</w:t>
      </w:r>
      <w:r>
        <w:t xml:space="preserve"> </w:t>
      </w:r>
      <w:r w:rsidRPr="009F3F70">
        <w:t>avoided by means of operating escape structures provided to</w:t>
      </w:r>
      <w:r>
        <w:t xml:space="preserve"> </w:t>
      </w:r>
      <w:r w:rsidRPr="009F3F70">
        <w:t>spill excess water into the drainage system. The spilled</w:t>
      </w:r>
      <w:r>
        <w:t xml:space="preserve"> </w:t>
      </w:r>
      <w:r w:rsidRPr="009F3F70">
        <w:t>water can be reused further downstream but at energy cost</w:t>
      </w:r>
      <w:r>
        <w:t xml:space="preserve"> </w:t>
      </w:r>
      <w:r w:rsidRPr="009F3F70">
        <w:t>and with the risk of using water of lesser quality.</w:t>
      </w:r>
    </w:p>
    <w:p w:rsidR="009F3F70" w:rsidRDefault="009F3F70" w:rsidP="00E27B47">
      <w:r w:rsidRPr="009F3F70">
        <w:t>The fourth reason for accurate flow control is to provide a</w:t>
      </w:r>
      <w:r>
        <w:t xml:space="preserve"> </w:t>
      </w:r>
      <w:r w:rsidRPr="009F3F70">
        <w:t>basis for sound cost recovery. Farmers can be charged on</w:t>
      </w:r>
      <w:r>
        <w:t xml:space="preserve"> </w:t>
      </w:r>
      <w:r w:rsidRPr="009F3F70">
        <w:t>volumetric basis for irrigation services and application of</w:t>
      </w:r>
      <w:r>
        <w:t xml:space="preserve"> </w:t>
      </w:r>
      <w:r w:rsidRPr="009F3F70">
        <w:t>volumetric quota is feasible.</w:t>
      </w:r>
    </w:p>
    <w:p w:rsidR="009F3F70" w:rsidRDefault="009F3F70" w:rsidP="009C5909">
      <w:pPr>
        <w:spacing w:line="120" w:lineRule="auto"/>
      </w:pPr>
    </w:p>
    <w:p w:rsidR="009F3F70" w:rsidRDefault="009F3F70" w:rsidP="00E27B47">
      <w:r w:rsidRPr="009F3F70">
        <w:t>Control of water level in a canal system is important and the</w:t>
      </w:r>
      <w:r>
        <w:t xml:space="preserve"> </w:t>
      </w:r>
      <w:r w:rsidRPr="009F3F70">
        <w:t>acceptable fluctuations are not very large. The four reasons</w:t>
      </w:r>
      <w:r>
        <w:t xml:space="preserve"> </w:t>
      </w:r>
      <w:r w:rsidRPr="009F3F70">
        <w:t>for water level control are</w:t>
      </w:r>
    </w:p>
    <w:p w:rsidR="006E60AA" w:rsidRPr="009F3F70" w:rsidRDefault="006E60AA" w:rsidP="006E60AA">
      <w:pPr>
        <w:spacing w:line="120" w:lineRule="auto"/>
      </w:pPr>
    </w:p>
    <w:p w:rsidR="009F3F70" w:rsidRPr="006E60AA" w:rsidRDefault="0041381F" w:rsidP="00B501E6">
      <w:pPr>
        <w:pStyle w:val="Buletted"/>
      </w:pPr>
      <w:r w:rsidRPr="006E60AA">
        <w:t>T</w:t>
      </w:r>
      <w:r w:rsidR="009F3F70" w:rsidRPr="006E60AA">
        <w:t>o keep command of the service area through</w:t>
      </w:r>
      <w:r w:rsidR="00AC3854" w:rsidRPr="006E60AA">
        <w:t xml:space="preserve"> </w:t>
      </w:r>
      <w:r w:rsidR="009F3F70" w:rsidRPr="006E60AA">
        <w:t>gravity,</w:t>
      </w:r>
    </w:p>
    <w:p w:rsidR="009F3F70" w:rsidRPr="006E60AA" w:rsidRDefault="0041381F" w:rsidP="00B501E6">
      <w:pPr>
        <w:pStyle w:val="Buletted"/>
      </w:pPr>
      <w:r w:rsidRPr="006E60AA">
        <w:t>C</w:t>
      </w:r>
      <w:r w:rsidR="009F3F70" w:rsidRPr="006E60AA">
        <w:t>anal protection against deterioration,</w:t>
      </w:r>
    </w:p>
    <w:p w:rsidR="009F3F70" w:rsidRPr="006E60AA" w:rsidRDefault="0041381F" w:rsidP="00B501E6">
      <w:pPr>
        <w:pStyle w:val="Buletted"/>
      </w:pPr>
      <w:r w:rsidRPr="006E60AA">
        <w:t>C</w:t>
      </w:r>
      <w:r w:rsidR="009F3F70" w:rsidRPr="006E60AA">
        <w:t>anal safety and</w:t>
      </w:r>
    </w:p>
    <w:p w:rsidR="009F3F70" w:rsidRPr="006E60AA" w:rsidRDefault="0041381F" w:rsidP="00B501E6">
      <w:pPr>
        <w:pStyle w:val="Buletted"/>
      </w:pPr>
      <w:r w:rsidRPr="006E60AA">
        <w:t>F</w:t>
      </w:r>
      <w:r w:rsidR="009F3F70" w:rsidRPr="006E60AA">
        <w:t>low control at off-takes</w:t>
      </w:r>
    </w:p>
    <w:p w:rsidR="006E60AA" w:rsidRDefault="006E60AA" w:rsidP="006E60AA">
      <w:pPr>
        <w:spacing w:line="120" w:lineRule="auto"/>
        <w:rPr>
          <w:rFonts w:ascii="Times New Roman" w:hAnsi="Times New Roman"/>
          <w:sz w:val="24"/>
        </w:rPr>
      </w:pPr>
    </w:p>
    <w:p w:rsidR="00AC3854" w:rsidRDefault="009F3F70" w:rsidP="00B501E6">
      <w:r w:rsidRPr="006E60AA">
        <w:t xml:space="preserve">The higher the level in a canal, the larger the area which can be irrigated by gravity without pumping </w:t>
      </w:r>
      <w:r w:rsidR="00922CD5" w:rsidRPr="006E60AA">
        <w:t>is</w:t>
      </w:r>
      <w:r w:rsidRPr="006E60AA">
        <w:t xml:space="preserve"> an important consideration for the users. Canals are run only at full supply to ensure a constant water level at each off-take. However, to meet the requirements of modern irrigation, canals have to be operated under variable flow conditions. Since there is a direct relationship between </w:t>
      </w:r>
      <w:r w:rsidRPr="006E60AA">
        <w:rPr>
          <w:i/>
        </w:rPr>
        <w:t>flow</w:t>
      </w:r>
      <w:r w:rsidRPr="006E60AA">
        <w:t xml:space="preserve"> and </w:t>
      </w:r>
      <w:r w:rsidRPr="006E60AA">
        <w:rPr>
          <w:i/>
        </w:rPr>
        <w:t>water level</w:t>
      </w:r>
      <w:r w:rsidRPr="006E60AA">
        <w:t xml:space="preserve"> in a canal under uniform flow conditions, steps have to be taken to raise the level in the canal by artificial means. The next reasons for controlling water level are canal safety and protection. The water level should not exceed an upper limit in order to avoid overtopping and wasting water through escape structures.</w:t>
      </w:r>
      <w:r w:rsidR="00922CD5" w:rsidRPr="006E60AA">
        <w:t xml:space="preserve"> </w:t>
      </w:r>
      <w:r w:rsidRPr="006E60AA">
        <w:t>But if the water level drops too low and too fast, canals may deteriorate because of backpressure on canal lining and the instability of canal slopes in difficult soils. It is important, therefore, to keep the water level between a maximum, which is imposed for safety reasons, and a minimum, which is needed to supply the land by gravity.</w:t>
      </w:r>
      <w:r w:rsidR="00AC3854" w:rsidRPr="006E60AA">
        <w:t xml:space="preserve"> By keeping water levels high enough, erosion from rain falling in an empty earth canal is prevented.</w:t>
      </w:r>
    </w:p>
    <w:p w:rsidR="006E60AA" w:rsidRPr="006E60AA" w:rsidRDefault="006E60AA" w:rsidP="00B501E6"/>
    <w:p w:rsidR="00AC3854" w:rsidRPr="006E60AA" w:rsidRDefault="00AC3854" w:rsidP="00B501E6">
      <w:r w:rsidRPr="006E60AA">
        <w:t>The fourth reason for controlling water level variations in a canal is to facilitate the flow control and measurement of water at off-takes. The flow delivered through an off-take depends on the water level upstream. Limiting variations in the water level at canal off-takes to facilitate control of flow releases, therefore, is a crucial task.</w:t>
      </w:r>
    </w:p>
    <w:p w:rsidR="00AC3854" w:rsidRPr="006E60AA" w:rsidRDefault="00AC3854" w:rsidP="00B501E6"/>
    <w:p w:rsidR="00AC3854" w:rsidRDefault="00AC3854" w:rsidP="00B501E6">
      <w:pPr>
        <w:rPr>
          <w:rFonts w:ascii="Times New Roman" w:hAnsi="Times New Roman"/>
          <w:sz w:val="24"/>
        </w:rPr>
      </w:pPr>
      <w:r w:rsidRPr="006E60AA">
        <w:t>Water level control is a basic concept, which has been incorporated into traditional irrigation schemes. Farmers have always known how to dam their streams and canals when and where necessary. The same concept is used also in the simplest design of new canals: water level is controlled through gated cross regulators.</w:t>
      </w:r>
    </w:p>
    <w:p w:rsidR="00F80A53" w:rsidRPr="00257212" w:rsidRDefault="00F80A53" w:rsidP="008C381D">
      <w:pPr>
        <w:pStyle w:val="Heading3"/>
      </w:pPr>
      <w:bookmarkStart w:id="116" w:name="_Toc531654954"/>
      <w:r w:rsidRPr="00257212">
        <w:lastRenderedPageBreak/>
        <w:t xml:space="preserve">Operation of </w:t>
      </w:r>
      <w:r w:rsidR="00B501E6" w:rsidRPr="00257212">
        <w:t>intake gates</w:t>
      </w:r>
      <w:r w:rsidR="00B501E6">
        <w:t xml:space="preserve"> related to main conveyance</w:t>
      </w:r>
      <w:bookmarkEnd w:id="116"/>
    </w:p>
    <w:p w:rsidR="00AA4EFB" w:rsidRDefault="001540A4" w:rsidP="00B501E6">
      <w:r>
        <w:t>There are intake gates operated with electrical system, hydraulic system, and force multiplying mechanical devices or simple manual operations.</w:t>
      </w:r>
      <w:r w:rsidR="00A277C4">
        <w:t xml:space="preserve"> In some cases gates are made automated. </w:t>
      </w:r>
      <w:r w:rsidR="00F023B5">
        <w:t xml:space="preserve">It is </w:t>
      </w:r>
      <w:r w:rsidR="00A277C4">
        <w:t xml:space="preserve">also </w:t>
      </w:r>
      <w:r w:rsidR="00F023B5">
        <w:t xml:space="preserve">not uncommon to equip such gates with sensors in large scale systems. </w:t>
      </w:r>
    </w:p>
    <w:p w:rsidR="00ED3713" w:rsidRDefault="00ED3713" w:rsidP="00B501E6"/>
    <w:p w:rsidR="00F80A53" w:rsidRDefault="001540A4" w:rsidP="00B501E6">
      <w:r w:rsidRPr="00860B87">
        <w:t>In small scale irrigation</w:t>
      </w:r>
      <w:r w:rsidR="004D019F" w:rsidRPr="00860B87">
        <w:t>,</w:t>
      </w:r>
      <w:r w:rsidRPr="00860B87">
        <w:t xml:space="preserve"> common types are those operated with </w:t>
      </w:r>
      <w:r w:rsidRPr="00860B87">
        <w:rPr>
          <w:i/>
        </w:rPr>
        <w:t>mechanical devices</w:t>
      </w:r>
      <w:r w:rsidRPr="00860B87">
        <w:t xml:space="preserve"> and simple </w:t>
      </w:r>
      <w:r w:rsidRPr="00860B87">
        <w:rPr>
          <w:i/>
        </w:rPr>
        <w:t>manual operation</w:t>
      </w:r>
      <w:r w:rsidRPr="00860B87">
        <w:t xml:space="preserve">. </w:t>
      </w:r>
      <w:r w:rsidR="00AA4EFB" w:rsidRPr="00860B87">
        <w:t>Thus i</w:t>
      </w:r>
      <w:r w:rsidRPr="00860B87">
        <w:t xml:space="preserve">n this guideline it is </w:t>
      </w:r>
      <w:r w:rsidR="00F023B5" w:rsidRPr="00860B87">
        <w:t xml:space="preserve">focused on </w:t>
      </w:r>
      <w:r w:rsidR="00ED5238" w:rsidRPr="00860B87">
        <w:t xml:space="preserve">sliding </w:t>
      </w:r>
      <w:r w:rsidRPr="00860B87">
        <w:t xml:space="preserve">intake gates operated </w:t>
      </w:r>
      <w:r w:rsidR="00AA4EFB" w:rsidRPr="00860B87">
        <w:rPr>
          <w:i/>
        </w:rPr>
        <w:t>manually</w:t>
      </w:r>
      <w:r w:rsidRPr="00860B87">
        <w:t>.</w:t>
      </w:r>
      <w:r w:rsidR="00BB3EEF" w:rsidRPr="00860B87">
        <w:t xml:space="preserve"> Usually if width of channel or board is more than 1500mm the spindle must be more than one</w:t>
      </w:r>
      <w:r w:rsidR="00F150E6">
        <w:t xml:space="preserve"> and force multiplying system is needed.</w:t>
      </w:r>
    </w:p>
    <w:p w:rsidR="00A45687" w:rsidRDefault="00A45687" w:rsidP="00B501E6"/>
    <w:p w:rsidR="007F7723" w:rsidRPr="007F7723" w:rsidRDefault="007F7723" w:rsidP="00B501E6">
      <w:pPr>
        <w:rPr>
          <w:rFonts w:ascii="Times New Roman" w:hAnsi="Times New Roman"/>
        </w:rPr>
      </w:pPr>
      <w:r w:rsidRPr="007F7723">
        <w:t>Generally, the river discharges are widely fluctuating and operations/regulation of the gates have to be modified from time-to-time on the basis of river behavior, morphological changes, etc. Barrages are not storage structures and the waterway is designed according to design flood without any moderation. As such, during the life of barrage, it is seldom that all the gates are required to be opened fully. Gate operation, particularly during low floods is a key factor for flushing of sediments and prevention or alteration of shoal formation on the upstream and downstream of the barrage.</w:t>
      </w:r>
    </w:p>
    <w:p w:rsidR="007F7723" w:rsidRPr="007F7723" w:rsidRDefault="007F7723" w:rsidP="00B501E6"/>
    <w:p w:rsidR="00A277C4" w:rsidRPr="007F7723" w:rsidRDefault="007F7723" w:rsidP="00B501E6">
      <w:pPr>
        <w:rPr>
          <w:rFonts w:ascii="Times New Roman" w:hAnsi="Times New Roman"/>
        </w:rPr>
      </w:pPr>
      <w:r w:rsidRPr="007F7723">
        <w:t xml:space="preserve">All lift gates should be operated at suitable intervals, preferably once in fortnight to clear the gate grooves/slots, flood passage and ensure free movement of moving parts of gate. In low supplies when openings are not desirable, </w:t>
      </w:r>
      <w:r w:rsidR="00415E6E" w:rsidRPr="007F7723">
        <w:t>rising</w:t>
      </w:r>
      <w:r w:rsidRPr="007F7723">
        <w:t xml:space="preserve"> of gates by 150 mm for a few minutes should suffice. If the gates have not been moved for a sufficiently long time, they should not be forcibly raised all at once but should be lifted by about 30 mm or so and left at that position for about 10 to 15 min till the silt deposited against the gates gets softened and water begins to ooze out. This is essential to avoid heavy strain due to corrosion of gate sliding slots.</w:t>
      </w:r>
    </w:p>
    <w:p w:rsidR="007F7723" w:rsidRPr="007F7723" w:rsidRDefault="007F7723" w:rsidP="00B501E6"/>
    <w:p w:rsidR="00A277C4" w:rsidRDefault="007F7723" w:rsidP="00B501E6">
      <w:r w:rsidRPr="00860B87">
        <w:t xml:space="preserve">Sequence of operation of barrages gates/weir shutters should be decided by the </w:t>
      </w:r>
      <w:r w:rsidR="00287BE1" w:rsidRPr="00860B87">
        <w:rPr>
          <w:i/>
        </w:rPr>
        <w:t>i</w:t>
      </w:r>
      <w:r w:rsidR="00415E6E" w:rsidRPr="00860B87">
        <w:rPr>
          <w:i/>
        </w:rPr>
        <w:t>rrigation engineer or technician</w:t>
      </w:r>
      <w:r w:rsidR="00287BE1" w:rsidRPr="00860B87">
        <w:t xml:space="preserve"> </w:t>
      </w:r>
      <w:r w:rsidRPr="00860B87">
        <w:t xml:space="preserve">in charge depending on the prevailing factors, such as river behavior, shoal formation, scour, </w:t>
      </w:r>
      <w:r w:rsidR="00F4423B" w:rsidRPr="00860B87">
        <w:t>etc.</w:t>
      </w:r>
      <w:r w:rsidRPr="00860B87">
        <w:t>, both on the upstream and the downstream. However, while deciding the same, recommendations/ observations of the model studies, if any, should also be kept in</w:t>
      </w:r>
      <w:r w:rsidRPr="007F7723">
        <w:t xml:space="preserve"> view.</w:t>
      </w:r>
    </w:p>
    <w:p w:rsidR="00B501E6" w:rsidRDefault="00B501E6" w:rsidP="00B501E6">
      <w:pPr>
        <w:rPr>
          <w:rFonts w:ascii="Times New Roman" w:hAnsi="Times New Roman"/>
          <w:sz w:val="24"/>
        </w:rPr>
      </w:pPr>
    </w:p>
    <w:p w:rsidR="00F80A53" w:rsidRDefault="00894B4A" w:rsidP="00B501E6">
      <w:r w:rsidRPr="00E5624F">
        <w:t xml:space="preserve">Operation of </w:t>
      </w:r>
      <w:r w:rsidR="003F6D43">
        <w:t>U</w:t>
      </w:r>
      <w:r w:rsidRPr="00E5624F">
        <w:t xml:space="preserve">nder </w:t>
      </w:r>
      <w:r w:rsidR="003F6D43">
        <w:t>S</w:t>
      </w:r>
      <w:r w:rsidRPr="00E5624F">
        <w:t xml:space="preserve">luice </w:t>
      </w:r>
      <w:r w:rsidR="003F6D43">
        <w:t>G</w:t>
      </w:r>
      <w:r w:rsidRPr="00E5624F">
        <w:t>ates</w:t>
      </w:r>
      <w:r w:rsidR="003F6D43">
        <w:t xml:space="preserve"> Related to Main Conveyance</w:t>
      </w:r>
    </w:p>
    <w:p w:rsidR="00B501E6" w:rsidRPr="00E5624F" w:rsidRDefault="00B501E6" w:rsidP="00B501E6"/>
    <w:p w:rsidR="00894B4A" w:rsidRPr="00860B87" w:rsidRDefault="00894B4A" w:rsidP="00B501E6">
      <w:r w:rsidRPr="00860B87">
        <w:t xml:space="preserve">Under sluice gates in small scale irrigation schemes are </w:t>
      </w:r>
      <w:r w:rsidR="004324FF" w:rsidRPr="00860B87">
        <w:t xml:space="preserve">also called </w:t>
      </w:r>
      <w:r w:rsidRPr="00860B87">
        <w:t>silt gates. Silt gates or under</w:t>
      </w:r>
      <w:r w:rsidR="009F06F4" w:rsidRPr="00860B87">
        <w:t xml:space="preserve"> </w:t>
      </w:r>
      <w:r w:rsidRPr="00860B87">
        <w:t>sluice gates serve major role of managing silt entrance to main conveyance system.</w:t>
      </w:r>
      <w:r w:rsidR="00415E6E" w:rsidRPr="00860B87">
        <w:t xml:space="preserve"> </w:t>
      </w:r>
      <w:r w:rsidR="00415E6E" w:rsidRPr="00860B87">
        <w:rPr>
          <w:rFonts w:ascii="TimesNewRomanPSMT" w:hAnsi="TimesNewRomanPSMT" w:cs="TimesNewRomanPSMT"/>
        </w:rPr>
        <w:t xml:space="preserve">The </w:t>
      </w:r>
      <w:r w:rsidR="00415E6E" w:rsidRPr="00860B87">
        <w:t xml:space="preserve">operation of under sluice gates should be based on approved gate operation schedule for optimum silt exclusion, hydraulic efficiency and structural safety. This is mainly dependent on the rainy seasons and irrigation plan of the </w:t>
      </w:r>
      <w:r w:rsidR="00FF7794" w:rsidRPr="00860B87">
        <w:t>IWUA</w:t>
      </w:r>
      <w:r w:rsidR="00415E6E" w:rsidRPr="00860B87">
        <w:t xml:space="preserve">. The silt gates are operated by Gate operators under the consultation of </w:t>
      </w:r>
      <w:r w:rsidR="00415E6E" w:rsidRPr="00860B87">
        <w:rPr>
          <w:i/>
        </w:rPr>
        <w:t>Irrigation engineer or technician</w:t>
      </w:r>
      <w:r w:rsidR="00C828FE" w:rsidRPr="00860B87">
        <w:t xml:space="preserve"> </w:t>
      </w:r>
      <w:r w:rsidR="00415E6E" w:rsidRPr="00860B87">
        <w:t>in charge of the SSI scheme O&amp;M activities.</w:t>
      </w:r>
    </w:p>
    <w:p w:rsidR="009F06F4" w:rsidRPr="00E5624F" w:rsidRDefault="009F06F4" w:rsidP="008C381D">
      <w:pPr>
        <w:pStyle w:val="Heading3"/>
      </w:pPr>
      <w:bookmarkStart w:id="117" w:name="_Toc531654955"/>
      <w:r w:rsidRPr="00E5624F">
        <w:t xml:space="preserve">Operation of </w:t>
      </w:r>
      <w:r w:rsidR="00B501E6" w:rsidRPr="00E5624F">
        <w:t xml:space="preserve">silt </w:t>
      </w:r>
      <w:r w:rsidR="00B501E6">
        <w:t>basin and canal water e</w:t>
      </w:r>
      <w:r w:rsidR="00B501E6" w:rsidRPr="00E5624F">
        <w:t>scape</w:t>
      </w:r>
      <w:r w:rsidR="00B501E6">
        <w:t>s</w:t>
      </w:r>
      <w:bookmarkEnd w:id="117"/>
    </w:p>
    <w:p w:rsidR="00A875B1" w:rsidRDefault="009F06F4" w:rsidP="0033676D">
      <w:r>
        <w:t>Commonly silt basin and rejection spillway (canal water escape) is designed and constructed very close to the intake facility of the headwork at a poin</w:t>
      </w:r>
      <w:r w:rsidR="00242ABC">
        <w:t>t free from maximum flood level</w:t>
      </w:r>
      <w:r>
        <w:t xml:space="preserve"> </w:t>
      </w:r>
      <w:r w:rsidR="00242ABC">
        <w:t>of the</w:t>
      </w:r>
      <w:r>
        <w:t xml:space="preserve"> river course. </w:t>
      </w:r>
      <w:r w:rsidR="00A875B1">
        <w:t xml:space="preserve">They serve the purpose of </w:t>
      </w:r>
      <w:r w:rsidR="000252CC">
        <w:t xml:space="preserve">releasing discharges beyond FSL and </w:t>
      </w:r>
      <w:r w:rsidR="00A875B1">
        <w:t xml:space="preserve">silt removal that has been conveyed with irrigation water and sometimes they serve as escapes for the sake of maintenance activities at the downstream reaches. </w:t>
      </w:r>
      <w:r>
        <w:t xml:space="preserve">Such facility can be situated at more than one point in the system based on necessity and economic considerations. </w:t>
      </w:r>
    </w:p>
    <w:p w:rsidR="00A875B1" w:rsidRDefault="00A875B1" w:rsidP="0033676D"/>
    <w:p w:rsidR="009F06F4" w:rsidRDefault="00242ABC" w:rsidP="0033676D">
      <w:r>
        <w:lastRenderedPageBreak/>
        <w:t xml:space="preserve">The silt basin is usually inspected for silt accumulation frequently and flushed through the canal water escape channel based on flow conditions and farm operation </w:t>
      </w:r>
      <w:r w:rsidR="00A875B1">
        <w:t xml:space="preserve">and maintenance </w:t>
      </w:r>
      <w:r>
        <w:t xml:space="preserve">plan. The silt basin should be flushed by disturbing the silt accumulated </w:t>
      </w:r>
      <w:r w:rsidR="00A875B1">
        <w:t>(preferably by more</w:t>
      </w:r>
      <w:r w:rsidR="00D072EC">
        <w:t xml:space="preserve"> than two</w:t>
      </w:r>
      <w:r w:rsidR="00A875B1">
        <w:t xml:space="preserve"> persons</w:t>
      </w:r>
      <w:r w:rsidR="00D072EC">
        <w:t>)</w:t>
      </w:r>
      <w:r w:rsidR="00A875B1">
        <w:t xml:space="preserve"> </w:t>
      </w:r>
      <w:r>
        <w:t xml:space="preserve">manually by wooden poles prepared for this purpose. </w:t>
      </w:r>
      <w:r w:rsidR="00A875B1">
        <w:t xml:space="preserve">During this operation the on-going side gate will be closed and the escape channel gate will be opened. Thus this operation shall be systematically planned not to considerably affect the water distribution plan of the scheme. </w:t>
      </w:r>
      <w:r>
        <w:t>At the same time any trash on screens</w:t>
      </w:r>
      <w:r w:rsidR="00A875B1">
        <w:t xml:space="preserve"> (if any)</w:t>
      </w:r>
      <w:r>
        <w:t xml:space="preserve"> must be removed</w:t>
      </w:r>
      <w:r w:rsidR="00A875B1">
        <w:t xml:space="preserve"> from the on-going supply canal side</w:t>
      </w:r>
      <w:r>
        <w:t>.</w:t>
      </w:r>
    </w:p>
    <w:p w:rsidR="005F2668" w:rsidRPr="005A52EA" w:rsidRDefault="005F2668" w:rsidP="008C381D">
      <w:pPr>
        <w:pStyle w:val="Heading3"/>
      </w:pPr>
      <w:bookmarkStart w:id="118" w:name="_Toc531654956"/>
      <w:r w:rsidRPr="005A52EA">
        <w:t>Operation of</w:t>
      </w:r>
      <w:r w:rsidR="00260F91">
        <w:t xml:space="preserve"> </w:t>
      </w:r>
      <w:r>
        <w:t>cross drainage works</w:t>
      </w:r>
      <w:bookmarkEnd w:id="118"/>
    </w:p>
    <w:p w:rsidR="005F2668" w:rsidRPr="009701E2" w:rsidRDefault="00260F91" w:rsidP="0033676D">
      <w:r w:rsidRPr="009701E2">
        <w:t xml:space="preserve">Cross drainage works can be siphon structures, culverts, aqueducts, flumes, level crossing, super passages and the like. </w:t>
      </w:r>
      <w:r w:rsidR="005F2668" w:rsidRPr="009701E2">
        <w:t xml:space="preserve">Siphon structures are usually designed and constructed to cross valley where flume structure or other cross drainage structure is not found feasible. The syphon structures are mostly equipped with rejection spillway, trash rack at inlet side and silt flushing gates at lower part of the syphon pipe. Flow in such structure is usually fluctuating and is different from design flow. Thus it has to be frequently inspected and operated. Particularly when the flow is silt and trash laden, the frequency of inspection and cleaning for trash and flushing for silt gate shall not be beyond every </w:t>
      </w:r>
      <w:r w:rsidR="005F2668" w:rsidRPr="009701E2">
        <w:rPr>
          <w:i/>
        </w:rPr>
        <w:t>15days</w:t>
      </w:r>
      <w:r w:rsidR="005F2668" w:rsidRPr="009701E2">
        <w:t>. Flushing gate must be opened even in less frequency than 15 days if outlet flow velocity is considerably less than the incoming flow.</w:t>
      </w:r>
    </w:p>
    <w:p w:rsidR="005F2668" w:rsidRPr="009701E2" w:rsidRDefault="005F2668" w:rsidP="00635743">
      <w:pPr>
        <w:spacing w:line="240" w:lineRule="auto"/>
      </w:pPr>
    </w:p>
    <w:p w:rsidR="005F2668" w:rsidRPr="009701E2" w:rsidRDefault="005F2668" w:rsidP="0033676D">
      <w:r w:rsidRPr="009701E2">
        <w:t>Likewise, other cross drainage works like culverts, supper passages, aqueducts, flumes etc. must be cleaned frequently to avoid clogging</w:t>
      </w:r>
      <w:r w:rsidR="006823B2" w:rsidRPr="009701E2">
        <w:t xml:space="preserve"> and overtopping</w:t>
      </w:r>
      <w:r w:rsidRPr="009701E2">
        <w:t>. It is always advisable to check for any flood damages of such structures after heavy rain.</w:t>
      </w:r>
    </w:p>
    <w:p w:rsidR="00894B4A" w:rsidRPr="009701E2" w:rsidRDefault="00894B4A" w:rsidP="008C381D">
      <w:pPr>
        <w:pStyle w:val="Heading3"/>
      </w:pPr>
      <w:bookmarkStart w:id="119" w:name="_Toc531654957"/>
      <w:r w:rsidRPr="009701E2">
        <w:t>Operation of division box, turnout and off-take gates</w:t>
      </w:r>
      <w:bookmarkEnd w:id="119"/>
    </w:p>
    <w:p w:rsidR="00C520EC" w:rsidRPr="009701E2" w:rsidRDefault="00C520EC" w:rsidP="0033676D">
      <w:r w:rsidRPr="009701E2">
        <w:t>The operation of the irrigation gates; i.e. the canal cross regulators and the head regulators, is a simple procedure which requires the operators to set and maintain a “constant head (depth)” of water in the canal upstream of the gated cross regulator and then opening the gated head regulator to the canal to a design setting of gate opening versus flow.  The required crop water requirement discharge as per the irrigation schedule then flows to the downstream canal.</w:t>
      </w:r>
      <w:r w:rsidR="00FC6315" w:rsidRPr="009701E2">
        <w:t xml:space="preserve"> </w:t>
      </w:r>
      <w:r w:rsidRPr="009701E2">
        <w:t>The supplies passing down the parent canal and off take channel are controlled by cross regulator and head regulator respectively.</w:t>
      </w:r>
    </w:p>
    <w:p w:rsidR="001936F5" w:rsidRDefault="007B475E" w:rsidP="008C381D">
      <w:pPr>
        <w:pStyle w:val="Heading3"/>
      </w:pPr>
      <w:bookmarkStart w:id="120" w:name="_Toc531654958"/>
      <w:r>
        <w:t xml:space="preserve">Flow </w:t>
      </w:r>
      <w:r w:rsidR="00B501E6">
        <w:t>measuring structures</w:t>
      </w:r>
      <w:bookmarkEnd w:id="120"/>
    </w:p>
    <w:p w:rsidR="008C381D" w:rsidRDefault="008C381D" w:rsidP="008C381D">
      <w:r w:rsidRPr="007B475E">
        <w:t>Discharges can be measured with the use of discharge measurement structures,</w:t>
      </w:r>
      <w:r>
        <w:t xml:space="preserve"> like</w:t>
      </w:r>
      <w:r w:rsidRPr="007B475E">
        <w:t xml:space="preserve"> </w:t>
      </w:r>
      <w:r w:rsidRPr="002245DA">
        <w:rPr>
          <w:b/>
        </w:rPr>
        <w:t>weirs and flumes.</w:t>
      </w:r>
      <w:r>
        <w:t xml:space="preserve"> Such structures with measuring gauge are usually constructed in SSI schemes to facilitate flow measurements.</w:t>
      </w:r>
      <w:r w:rsidR="002D184C">
        <w:t xml:space="preserve"> The </w:t>
      </w:r>
      <w:r w:rsidR="002D184C" w:rsidRPr="002245DA">
        <w:rPr>
          <w:b/>
        </w:rPr>
        <w:t>calibration and instruction given in design document</w:t>
      </w:r>
      <w:r w:rsidR="002D184C">
        <w:t xml:space="preserve"> shall be followed to use such structures for flow measurement. </w:t>
      </w:r>
    </w:p>
    <w:p w:rsidR="008C381D" w:rsidRDefault="008C381D" w:rsidP="00635743"/>
    <w:p w:rsidR="008475D7" w:rsidRDefault="007B475E" w:rsidP="00DC7EC1">
      <w:r w:rsidRPr="007B475E">
        <w:t>Canal discharges can be measured without structures,</w:t>
      </w:r>
      <w:r>
        <w:t xml:space="preserve"> by measuring velocity of flow and sectional flow area. </w:t>
      </w:r>
      <w:r w:rsidR="008475D7" w:rsidRPr="0097097E">
        <w:t>The fundamental equation used to quantify flow of water based on the basic principle of conservation of mass. That it takes water as an incompressible liquid, which leads to the continuity equation.</w:t>
      </w:r>
    </w:p>
    <w:p w:rsidR="0070618F" w:rsidRPr="0097097E" w:rsidRDefault="0070618F" w:rsidP="00635743">
      <w:pPr>
        <w:spacing w:line="240" w:lineRule="auto"/>
      </w:pPr>
    </w:p>
    <w:p w:rsidR="008475D7" w:rsidRPr="008475D7" w:rsidRDefault="008475D7" w:rsidP="00DC7EC1">
      <w:pPr>
        <w:rPr>
          <w:rFonts w:eastAsia="MS Mincho"/>
          <w:b/>
          <w:bCs/>
          <w:szCs w:val="24"/>
        </w:rPr>
      </w:pPr>
      <w:r w:rsidRPr="008475D7">
        <w:rPr>
          <w:rFonts w:eastAsia="MS Mincho"/>
          <w:b/>
          <w:bCs/>
          <w:szCs w:val="24"/>
        </w:rPr>
        <w:t>Q=VA</w:t>
      </w:r>
      <w:r w:rsidR="00A04F69">
        <w:rPr>
          <w:rFonts w:eastAsia="MS Mincho"/>
          <w:b/>
          <w:bCs/>
          <w:szCs w:val="24"/>
        </w:rPr>
        <w:tab/>
      </w:r>
      <w:r w:rsidR="00A04F69">
        <w:rPr>
          <w:rFonts w:eastAsia="MS Mincho"/>
          <w:b/>
          <w:bCs/>
          <w:szCs w:val="24"/>
        </w:rPr>
        <w:tab/>
      </w:r>
      <w:r w:rsidR="00A04F69">
        <w:rPr>
          <w:rFonts w:eastAsia="MS Mincho"/>
          <w:b/>
          <w:bCs/>
          <w:szCs w:val="24"/>
        </w:rPr>
        <w:tab/>
      </w:r>
      <w:r w:rsidR="00A04F69" w:rsidRPr="009701E2">
        <w:rPr>
          <w:rFonts w:eastAsia="MS Mincho"/>
          <w:b/>
          <w:bCs/>
          <w:color w:val="0000FF"/>
          <w:szCs w:val="24"/>
        </w:rPr>
        <w:t xml:space="preserve">Equation </w:t>
      </w:r>
      <w:r w:rsidR="008C6343" w:rsidRPr="009701E2">
        <w:rPr>
          <w:rFonts w:eastAsia="MS Mincho"/>
          <w:b/>
          <w:bCs/>
          <w:color w:val="0000FF"/>
          <w:szCs w:val="24"/>
        </w:rPr>
        <w:t>8</w:t>
      </w:r>
      <w:r w:rsidR="00A04F69" w:rsidRPr="009701E2">
        <w:rPr>
          <w:rFonts w:eastAsia="MS Mincho"/>
          <w:b/>
          <w:bCs/>
          <w:color w:val="0000FF"/>
          <w:szCs w:val="24"/>
        </w:rPr>
        <w:t>-1</w:t>
      </w:r>
      <w:r w:rsidRPr="008475D7">
        <w:rPr>
          <w:rFonts w:eastAsia="MS Mincho"/>
          <w:b/>
          <w:bCs/>
          <w:szCs w:val="24"/>
        </w:rPr>
        <w:tab/>
      </w:r>
    </w:p>
    <w:p w:rsidR="008475D7" w:rsidRPr="008475D7" w:rsidRDefault="008475D7" w:rsidP="00DC7EC1">
      <w:pPr>
        <w:rPr>
          <w:rFonts w:eastAsia="MS Mincho"/>
          <w:szCs w:val="24"/>
        </w:rPr>
      </w:pPr>
      <w:r w:rsidRPr="008475D7">
        <w:rPr>
          <w:rFonts w:eastAsia="MS Mincho"/>
          <w:szCs w:val="24"/>
        </w:rPr>
        <w:t>Where,</w:t>
      </w:r>
    </w:p>
    <w:p w:rsidR="008475D7" w:rsidRPr="008475D7" w:rsidRDefault="008475D7" w:rsidP="00DC7EC1">
      <w:pPr>
        <w:rPr>
          <w:rFonts w:eastAsia="MS Mincho"/>
          <w:szCs w:val="24"/>
        </w:rPr>
      </w:pPr>
      <w:r w:rsidRPr="008475D7">
        <w:rPr>
          <w:rFonts w:eastAsia="MS Mincho"/>
          <w:szCs w:val="24"/>
        </w:rPr>
        <w:t>Q = discharge in m</w:t>
      </w:r>
      <w:r w:rsidRPr="008475D7">
        <w:rPr>
          <w:rFonts w:eastAsia="MS Mincho"/>
          <w:szCs w:val="24"/>
          <w:vertAlign w:val="superscript"/>
        </w:rPr>
        <w:t>3</w:t>
      </w:r>
      <w:r w:rsidRPr="008475D7">
        <w:rPr>
          <w:rFonts w:eastAsia="MS Mincho"/>
          <w:szCs w:val="24"/>
        </w:rPr>
        <w:t>/s</w:t>
      </w:r>
    </w:p>
    <w:p w:rsidR="008475D7" w:rsidRPr="008475D7" w:rsidRDefault="008475D7" w:rsidP="00DC7EC1">
      <w:pPr>
        <w:rPr>
          <w:rFonts w:eastAsia="MS Mincho"/>
          <w:szCs w:val="24"/>
        </w:rPr>
      </w:pPr>
      <w:r w:rsidRPr="008475D7">
        <w:rPr>
          <w:rFonts w:eastAsia="MS Mincho"/>
          <w:szCs w:val="24"/>
        </w:rPr>
        <w:t>A= cross sectional area of flow (m</w:t>
      </w:r>
      <w:r w:rsidRPr="008475D7">
        <w:rPr>
          <w:rFonts w:eastAsia="MS Mincho"/>
          <w:szCs w:val="24"/>
          <w:vertAlign w:val="superscript"/>
        </w:rPr>
        <w:t>2</w:t>
      </w:r>
      <w:r w:rsidRPr="008475D7">
        <w:rPr>
          <w:rFonts w:eastAsia="MS Mincho"/>
          <w:szCs w:val="24"/>
        </w:rPr>
        <w:t>)</w:t>
      </w:r>
    </w:p>
    <w:p w:rsidR="008475D7" w:rsidRPr="008475D7" w:rsidRDefault="008475D7" w:rsidP="00DC7EC1">
      <w:pPr>
        <w:rPr>
          <w:rFonts w:eastAsia="MS Mincho"/>
          <w:szCs w:val="24"/>
        </w:rPr>
      </w:pPr>
      <w:r w:rsidRPr="008475D7">
        <w:rPr>
          <w:rFonts w:eastAsia="MS Mincho"/>
          <w:szCs w:val="24"/>
        </w:rPr>
        <w:lastRenderedPageBreak/>
        <w:t>V= velocity of flow (m/s)</w:t>
      </w:r>
    </w:p>
    <w:p w:rsidR="003659BD" w:rsidRPr="003659BD" w:rsidRDefault="003659BD" w:rsidP="00DC7EC1">
      <w:r>
        <w:t xml:space="preserve">Velocity of flow is given by: </w:t>
      </w:r>
      <w:r w:rsidRPr="003659BD">
        <w:t>V=</w:t>
      </w:r>
      <w:r>
        <w:t>S</w:t>
      </w:r>
      <w:r w:rsidRPr="003659BD">
        <w:t>/t</w:t>
      </w:r>
    </w:p>
    <w:p w:rsidR="003659BD" w:rsidRPr="003659BD" w:rsidRDefault="003659BD" w:rsidP="00DC7EC1">
      <w:r w:rsidRPr="003659BD">
        <w:t>S=distance of given reach in meter</w:t>
      </w:r>
    </w:p>
    <w:p w:rsidR="003659BD" w:rsidRPr="003659BD" w:rsidRDefault="003659BD" w:rsidP="00DC7EC1">
      <w:r w:rsidRPr="003659BD">
        <w:t>t=time elapsed between reaches</w:t>
      </w:r>
    </w:p>
    <w:p w:rsidR="0070618F" w:rsidRDefault="0070618F" w:rsidP="00DC7EC1"/>
    <w:p w:rsidR="008475D7" w:rsidRDefault="003659BD" w:rsidP="00DC7EC1">
      <w:r>
        <w:t>Thus this method of flow measurement is called Velocity-Area method (mean section). Here flow area is measured carefully. If the channel is of defined section like rectangular, triangular, circular, trapezoidal and the like</w:t>
      </w:r>
      <w:r w:rsidR="0097097E">
        <w:t>,</w:t>
      </w:r>
      <w:r>
        <w:t xml:space="preserve"> only flow depth and width measurement may be enough to calculate the flow area. However, if channel is not defined mean flow area must be taken within the reach of measurement at two or more points.</w:t>
      </w:r>
    </w:p>
    <w:p w:rsidR="0070618F" w:rsidRDefault="0070618F" w:rsidP="00DC7EC1"/>
    <w:p w:rsidR="003659BD" w:rsidRDefault="003659BD" w:rsidP="00DC7EC1">
      <w:r>
        <w:t>Measurement conditions:</w:t>
      </w:r>
    </w:p>
    <w:p w:rsidR="005709AF" w:rsidRPr="0070618F" w:rsidRDefault="003659BD" w:rsidP="00BC1451">
      <w:pPr>
        <w:pStyle w:val="Buletted"/>
      </w:pPr>
      <w:r w:rsidRPr="0070618F">
        <w:t>Select well defined reach and section of the canal to be measured.</w:t>
      </w:r>
    </w:p>
    <w:p w:rsidR="005709AF" w:rsidRPr="0070618F" w:rsidRDefault="003659BD" w:rsidP="00BC1451">
      <w:pPr>
        <w:pStyle w:val="Buletted"/>
      </w:pPr>
      <w:r w:rsidRPr="0070618F">
        <w:t>Choose non-turbulent flow reach</w:t>
      </w:r>
    </w:p>
    <w:p w:rsidR="005709AF" w:rsidRPr="0070618F" w:rsidRDefault="003659BD" w:rsidP="00BC1451">
      <w:pPr>
        <w:pStyle w:val="Buletted"/>
      </w:pPr>
      <w:r w:rsidRPr="0070618F">
        <w:t>Take measurements when/where wind effect is less</w:t>
      </w:r>
    </w:p>
    <w:p w:rsidR="005709AF" w:rsidRPr="0070618F" w:rsidRDefault="003659BD" w:rsidP="00BC1451">
      <w:pPr>
        <w:pStyle w:val="Buletted"/>
      </w:pPr>
      <w:r w:rsidRPr="0070618F">
        <w:t>Clean for weeds and debris</w:t>
      </w:r>
    </w:p>
    <w:p w:rsidR="005709AF" w:rsidRPr="0070618F" w:rsidRDefault="003659BD" w:rsidP="00BC1451">
      <w:pPr>
        <w:pStyle w:val="Buletted"/>
      </w:pPr>
      <w:r w:rsidRPr="0070618F">
        <w:t>Try to choose straight reach</w:t>
      </w:r>
    </w:p>
    <w:p w:rsidR="008D11EF" w:rsidRPr="0070618F" w:rsidRDefault="008D11EF" w:rsidP="00BC1451">
      <w:pPr>
        <w:pStyle w:val="Buletted"/>
      </w:pPr>
      <w:r w:rsidRPr="0070618F">
        <w:t>Take velocity measurement at different depths of flow and at different points of flow section</w:t>
      </w:r>
      <w:r w:rsidR="00E676EA" w:rsidRPr="0070618F">
        <w:t>.</w:t>
      </w:r>
    </w:p>
    <w:p w:rsidR="008D11EF" w:rsidRPr="0070618F" w:rsidRDefault="008D11EF" w:rsidP="00BC1451">
      <w:pPr>
        <w:pStyle w:val="Buletted"/>
      </w:pPr>
      <w:r w:rsidRPr="0070618F">
        <w:t>The velocity of flow can be taken using current meter or using floating materials and stop watch.</w:t>
      </w:r>
    </w:p>
    <w:p w:rsidR="008D11EF" w:rsidRPr="0070618F" w:rsidRDefault="008D11EF" w:rsidP="00BC1451">
      <w:pPr>
        <w:pStyle w:val="Buletted"/>
      </w:pPr>
      <w:r w:rsidRPr="0070618F">
        <w:t>Velocity correction factor of about 0.80 can be considered for any variations with in flow section.</w:t>
      </w:r>
    </w:p>
    <w:p w:rsidR="0070618F" w:rsidRPr="0070618F" w:rsidRDefault="00D82D6F" w:rsidP="00845C96">
      <w:r>
        <w:t>T</w:t>
      </w:r>
      <w:r w:rsidR="007B475E">
        <w:t>oo small discharges can also be measured using constant volume containers by recording</w:t>
      </w:r>
      <w:r>
        <w:t xml:space="preserve"> </w:t>
      </w:r>
      <w:r w:rsidR="007B475E">
        <w:t>time to fill the container</w:t>
      </w:r>
      <w:r w:rsidR="008475D7">
        <w:t xml:space="preserve"> </w:t>
      </w:r>
      <w:r w:rsidR="005773E3">
        <w:t>that gives</w:t>
      </w:r>
      <w:r w:rsidR="008475D7">
        <w:t xml:space="preserve"> flow volume per unit time</w:t>
      </w:r>
      <w:r w:rsidR="007B475E">
        <w:t>.</w:t>
      </w:r>
      <w:r>
        <w:t xml:space="preserve"> </w:t>
      </w:r>
    </w:p>
    <w:p w:rsidR="00EB208D" w:rsidRPr="002D184C" w:rsidRDefault="00635743" w:rsidP="009B692C">
      <w:pPr>
        <w:pStyle w:val="Heading2"/>
      </w:pPr>
      <w:bookmarkStart w:id="121" w:name="_Toc531654959"/>
      <w:r w:rsidRPr="002D184C">
        <w:t>operation of pressurized irrigation systems</w:t>
      </w:r>
      <w:bookmarkEnd w:id="121"/>
    </w:p>
    <w:p w:rsidR="0060080A" w:rsidRDefault="002D184C" w:rsidP="00F554BA">
      <w:r>
        <w:t xml:space="preserve">Operation of pressurized irrigation systems basically refers to drip and sprinkler irrigation. </w:t>
      </w:r>
      <w:r w:rsidR="00CB4E02">
        <w:t>For further details</w:t>
      </w:r>
      <w:r w:rsidR="00CB4E02" w:rsidRPr="002D184C">
        <w:t xml:space="preserve"> </w:t>
      </w:r>
      <w:r w:rsidR="00CB4E02">
        <w:t>r</w:t>
      </w:r>
      <w:r w:rsidRPr="002D184C">
        <w:t>efer to Operation and Maintenance Component of Pressurized Irrigation System Study and Design Guideline</w:t>
      </w:r>
      <w:r>
        <w:t>.</w:t>
      </w:r>
    </w:p>
    <w:p w:rsidR="0060080A" w:rsidRDefault="0060080A">
      <w:pPr>
        <w:spacing w:line="240" w:lineRule="auto"/>
        <w:jc w:val="left"/>
      </w:pPr>
      <w:r>
        <w:br w:type="page"/>
      </w:r>
    </w:p>
    <w:p w:rsidR="009E556F" w:rsidRDefault="009E556F" w:rsidP="00F554BA"/>
    <w:p w:rsidR="009E556F" w:rsidRDefault="009E556F" w:rsidP="004C4AE9">
      <w:pPr>
        <w:autoSpaceDE w:val="0"/>
        <w:autoSpaceDN w:val="0"/>
        <w:adjustRightInd w:val="0"/>
        <w:jc w:val="left"/>
        <w:rPr>
          <w:rFonts w:ascii="Times New Roman" w:hAnsi="Times New Roman"/>
          <w:sz w:val="24"/>
        </w:rPr>
      </w:pPr>
    </w:p>
    <w:p w:rsidR="009E556F" w:rsidRDefault="009E556F" w:rsidP="004C4AE9">
      <w:pPr>
        <w:autoSpaceDE w:val="0"/>
        <w:autoSpaceDN w:val="0"/>
        <w:adjustRightInd w:val="0"/>
        <w:jc w:val="left"/>
        <w:rPr>
          <w:rFonts w:ascii="Times New Roman" w:hAnsi="Times New Roman"/>
          <w:sz w:val="24"/>
        </w:rPr>
      </w:pPr>
    </w:p>
    <w:p w:rsidR="009E556F" w:rsidRDefault="009E556F" w:rsidP="004C4AE9">
      <w:pPr>
        <w:autoSpaceDE w:val="0"/>
        <w:autoSpaceDN w:val="0"/>
        <w:adjustRightInd w:val="0"/>
        <w:jc w:val="left"/>
        <w:rPr>
          <w:rFonts w:ascii="Times New Roman" w:hAnsi="Times New Roman"/>
          <w:sz w:val="24"/>
        </w:rPr>
      </w:pPr>
    </w:p>
    <w:p w:rsidR="009E556F" w:rsidRDefault="009E556F" w:rsidP="004C4AE9">
      <w:pPr>
        <w:autoSpaceDE w:val="0"/>
        <w:autoSpaceDN w:val="0"/>
        <w:adjustRightInd w:val="0"/>
        <w:jc w:val="left"/>
        <w:rPr>
          <w:rFonts w:ascii="Times New Roman" w:hAnsi="Times New Roman"/>
          <w:sz w:val="24"/>
        </w:rPr>
      </w:pPr>
    </w:p>
    <w:p w:rsidR="00006313" w:rsidRPr="007541AD" w:rsidRDefault="00006313" w:rsidP="0070618F">
      <w:pPr>
        <w:pStyle w:val="Heading1"/>
      </w:pPr>
      <w:bookmarkStart w:id="122" w:name="_Toc531654960"/>
      <w:r w:rsidRPr="007541AD">
        <w:lastRenderedPageBreak/>
        <w:t xml:space="preserve">Maintenance </w:t>
      </w:r>
      <w:r w:rsidR="008646A2">
        <w:t>of IRRIGATION INFRASTRUCTURES</w:t>
      </w:r>
      <w:bookmarkEnd w:id="122"/>
    </w:p>
    <w:p w:rsidR="00D87B1D" w:rsidRPr="007541AD" w:rsidRDefault="00635743" w:rsidP="009B692C">
      <w:pPr>
        <w:pStyle w:val="Heading2"/>
      </w:pPr>
      <w:bookmarkStart w:id="123" w:name="_Toc531654961"/>
      <w:r>
        <w:t>types of maintenance activities</w:t>
      </w:r>
      <w:bookmarkEnd w:id="123"/>
    </w:p>
    <w:p w:rsidR="00006313" w:rsidRDefault="00FB2DA8" w:rsidP="0070618F">
      <w:r>
        <w:t>Generally m</w:t>
      </w:r>
      <w:r w:rsidR="00006313">
        <w:t>aintenance activities of SSI schemes can be classified as Routine or regular, Periodic</w:t>
      </w:r>
      <w:r w:rsidR="00552986">
        <w:t xml:space="preserve">, </w:t>
      </w:r>
      <w:r w:rsidR="00006313">
        <w:t>Emergency</w:t>
      </w:r>
      <w:r w:rsidR="001F7E3F">
        <w:t xml:space="preserve"> and Rehabilitation</w:t>
      </w:r>
      <w:r w:rsidR="00006313">
        <w:t>.</w:t>
      </w:r>
      <w:r w:rsidR="00B44558">
        <w:t xml:space="preserve"> Regular and periodic maintenance are preventive and usually incurs less costs while emergency</w:t>
      </w:r>
      <w:r w:rsidR="001F7E3F">
        <w:t xml:space="preserve"> and rehabilitation</w:t>
      </w:r>
      <w:r w:rsidR="00B44558">
        <w:t xml:space="preserve"> maintenance incurs much cost. Thus </w:t>
      </w:r>
      <w:r w:rsidR="00FF7794">
        <w:t>IWUA</w:t>
      </w:r>
      <w:r w:rsidR="00B44558">
        <w:t xml:space="preserve"> must usually inspect and do regular and periodic maintenances to reduce further costs of maintenances. </w:t>
      </w:r>
    </w:p>
    <w:p w:rsidR="0070618F" w:rsidRDefault="0070618F" w:rsidP="0070618F"/>
    <w:p w:rsidR="00552986" w:rsidRDefault="00552986" w:rsidP="0070618F">
      <w:pPr>
        <w:rPr>
          <w:rFonts w:eastAsia="MS Mincho"/>
          <w:szCs w:val="24"/>
        </w:rPr>
      </w:pPr>
      <w:r w:rsidRPr="003E5EC4">
        <w:rPr>
          <w:rFonts w:eastAsia="MS Mincho"/>
          <w:b/>
          <w:szCs w:val="24"/>
        </w:rPr>
        <w:t xml:space="preserve">A. </w:t>
      </w:r>
      <w:r w:rsidR="003F6D43">
        <w:rPr>
          <w:rFonts w:eastAsia="MS Mincho"/>
          <w:b/>
          <w:szCs w:val="24"/>
        </w:rPr>
        <w:t xml:space="preserve">Routine or </w:t>
      </w:r>
      <w:r w:rsidR="00635743" w:rsidRPr="003E5EC4">
        <w:rPr>
          <w:rFonts w:eastAsia="MS Mincho"/>
          <w:b/>
          <w:szCs w:val="24"/>
        </w:rPr>
        <w:t>regular</w:t>
      </w:r>
      <w:r w:rsidR="00635743" w:rsidRPr="00B44558">
        <w:rPr>
          <w:rFonts w:eastAsia="MS Mincho"/>
          <w:szCs w:val="24"/>
        </w:rPr>
        <w:t xml:space="preserve"> </w:t>
      </w:r>
      <w:r w:rsidRPr="00B44558">
        <w:rPr>
          <w:rFonts w:eastAsia="MS Mincho"/>
          <w:szCs w:val="24"/>
        </w:rPr>
        <w:t>- It is done regularly, at intervals of week, month or the end of each crop season and beginning of the new crop season. It is done without any hindrance to the performance of the system.</w:t>
      </w:r>
    </w:p>
    <w:p w:rsidR="0070618F" w:rsidRPr="00B44558" w:rsidRDefault="0070618F" w:rsidP="0070618F">
      <w:pPr>
        <w:rPr>
          <w:rFonts w:eastAsia="MS Mincho"/>
          <w:szCs w:val="24"/>
        </w:rPr>
      </w:pPr>
    </w:p>
    <w:p w:rsidR="00552986" w:rsidRPr="00B44558" w:rsidRDefault="00552986" w:rsidP="0070618F">
      <w:pPr>
        <w:rPr>
          <w:rFonts w:eastAsia="MS Mincho"/>
          <w:szCs w:val="24"/>
        </w:rPr>
      </w:pPr>
      <w:r w:rsidRPr="003E5EC4">
        <w:rPr>
          <w:rFonts w:eastAsia="MS Mincho"/>
          <w:b/>
          <w:szCs w:val="24"/>
        </w:rPr>
        <w:t>B. Periodic</w:t>
      </w:r>
      <w:r w:rsidRPr="00B44558">
        <w:rPr>
          <w:rFonts w:eastAsia="MS Mincho"/>
          <w:szCs w:val="24"/>
        </w:rPr>
        <w:t xml:space="preserve"> - It is done once a year, before opening of the canal and also at the end of the canal closure and is done during non-crop season. </w:t>
      </w:r>
    </w:p>
    <w:p w:rsidR="0070618F" w:rsidRDefault="0070618F" w:rsidP="0070618F">
      <w:pPr>
        <w:rPr>
          <w:rFonts w:eastAsia="MS Mincho"/>
          <w:b/>
          <w:szCs w:val="24"/>
        </w:rPr>
      </w:pPr>
    </w:p>
    <w:p w:rsidR="00552986" w:rsidRDefault="001F7E3F" w:rsidP="0070618F">
      <w:pPr>
        <w:rPr>
          <w:rFonts w:eastAsia="MS Mincho"/>
          <w:szCs w:val="24"/>
        </w:rPr>
      </w:pPr>
      <w:r>
        <w:rPr>
          <w:rFonts w:eastAsia="MS Mincho"/>
          <w:b/>
          <w:szCs w:val="24"/>
        </w:rPr>
        <w:t>C</w:t>
      </w:r>
      <w:r w:rsidR="00552986" w:rsidRPr="003E5EC4">
        <w:rPr>
          <w:rFonts w:eastAsia="MS Mincho"/>
          <w:b/>
          <w:szCs w:val="24"/>
        </w:rPr>
        <w:t>. Emergency</w:t>
      </w:r>
      <w:r w:rsidR="00552986" w:rsidRPr="00B44558">
        <w:rPr>
          <w:rFonts w:eastAsia="MS Mincho"/>
          <w:szCs w:val="24"/>
        </w:rPr>
        <w:t xml:space="preserve"> - This is done after some emergent problems, like canal breach, structure damage, gate jamming, etc. take place. The conveyance system has to be closed for attending to such repairs.</w:t>
      </w:r>
    </w:p>
    <w:p w:rsidR="00635743" w:rsidRDefault="00635743" w:rsidP="0070618F">
      <w:pPr>
        <w:rPr>
          <w:rFonts w:eastAsia="MS Mincho"/>
          <w:szCs w:val="24"/>
        </w:rPr>
      </w:pPr>
    </w:p>
    <w:p w:rsidR="001F7E3F" w:rsidRPr="00B44558" w:rsidRDefault="001F7E3F" w:rsidP="0070618F">
      <w:pPr>
        <w:rPr>
          <w:rFonts w:eastAsia="MS Mincho"/>
          <w:szCs w:val="24"/>
        </w:rPr>
      </w:pPr>
      <w:r w:rsidRPr="001F7E3F">
        <w:rPr>
          <w:rFonts w:eastAsia="MS Mincho"/>
          <w:b/>
          <w:szCs w:val="24"/>
        </w:rPr>
        <w:t>D. Rehabilitation</w:t>
      </w:r>
      <w:r>
        <w:rPr>
          <w:rFonts w:eastAsia="MS Mincho"/>
          <w:szCs w:val="24"/>
        </w:rPr>
        <w:t>- This is done when emergency works are not enough to bring anticipated benefits of the scheme.</w:t>
      </w:r>
    </w:p>
    <w:p w:rsidR="00552986" w:rsidRDefault="00552986" w:rsidP="00A653CE">
      <w:pPr>
        <w:autoSpaceDE w:val="0"/>
        <w:autoSpaceDN w:val="0"/>
        <w:adjustRightInd w:val="0"/>
        <w:jc w:val="left"/>
        <w:rPr>
          <w:rFonts w:ascii="Times New Roman" w:hAnsi="Times New Roman"/>
          <w:sz w:val="24"/>
        </w:rPr>
      </w:pPr>
    </w:p>
    <w:p w:rsidR="00006313" w:rsidRPr="008754FB" w:rsidRDefault="00006313" w:rsidP="0070618F">
      <w:pPr>
        <w:rPr>
          <w:b/>
        </w:rPr>
      </w:pPr>
      <w:r w:rsidRPr="008754FB">
        <w:rPr>
          <w:b/>
        </w:rPr>
        <w:t xml:space="preserve">i) Routine or </w:t>
      </w:r>
      <w:r w:rsidR="00635743" w:rsidRPr="008754FB">
        <w:rPr>
          <w:b/>
        </w:rPr>
        <w:t xml:space="preserve">regular </w:t>
      </w:r>
      <w:r w:rsidRPr="008754FB">
        <w:rPr>
          <w:b/>
        </w:rPr>
        <w:t>maintenance</w:t>
      </w:r>
    </w:p>
    <w:p w:rsidR="00006313" w:rsidRPr="00006313" w:rsidRDefault="00006313" w:rsidP="0070618F">
      <w:r>
        <w:t>These are s</w:t>
      </w:r>
      <w:r w:rsidRPr="00006313">
        <w:t>mall-scale work</w:t>
      </w:r>
      <w:r>
        <w:t>s</w:t>
      </w:r>
      <w:r w:rsidRPr="00006313">
        <w:t xml:space="preserve"> done </w:t>
      </w:r>
      <w:r>
        <w:t>regularly</w:t>
      </w:r>
      <w:r w:rsidRPr="00006313">
        <w:t xml:space="preserve"> </w:t>
      </w:r>
      <w:r w:rsidR="00552986">
        <w:t>over</w:t>
      </w:r>
      <w:r w:rsidRPr="00006313">
        <w:t xml:space="preserve"> the year</w:t>
      </w:r>
      <w:r>
        <w:t xml:space="preserve"> some are:</w:t>
      </w:r>
    </w:p>
    <w:p w:rsidR="00006313" w:rsidRPr="00006313" w:rsidRDefault="00006313" w:rsidP="00BC1451">
      <w:pPr>
        <w:pStyle w:val="Buletted"/>
      </w:pPr>
      <w:r w:rsidRPr="00006313">
        <w:t xml:space="preserve">Minor </w:t>
      </w:r>
      <w:r>
        <w:t xml:space="preserve">canal </w:t>
      </w:r>
      <w:r w:rsidRPr="00006313">
        <w:t>earthworks</w:t>
      </w:r>
      <w:r>
        <w:t xml:space="preserve"> like shaping, weed removal, </w:t>
      </w:r>
      <w:r w:rsidR="00F4423B">
        <w:t>etc.</w:t>
      </w:r>
    </w:p>
    <w:p w:rsidR="00006313" w:rsidRPr="00006313" w:rsidRDefault="00006313" w:rsidP="00BC1451">
      <w:pPr>
        <w:pStyle w:val="Buletted"/>
      </w:pPr>
      <w:r w:rsidRPr="00006313">
        <w:t>Filling</w:t>
      </w:r>
      <w:r>
        <w:t xml:space="preserve"> and compaction of</w:t>
      </w:r>
      <w:r w:rsidRPr="00006313">
        <w:t xml:space="preserve"> </w:t>
      </w:r>
      <w:r>
        <w:t>burrows and cracks</w:t>
      </w:r>
      <w:r w:rsidRPr="00006313">
        <w:t xml:space="preserve"> in canal banks</w:t>
      </w:r>
    </w:p>
    <w:p w:rsidR="00006313" w:rsidRPr="00006313" w:rsidRDefault="00006313" w:rsidP="00BC1451">
      <w:pPr>
        <w:pStyle w:val="Buletted"/>
      </w:pPr>
      <w:r w:rsidRPr="00006313">
        <w:t>Removal of trash and silt from in structures</w:t>
      </w:r>
    </w:p>
    <w:p w:rsidR="00006313" w:rsidRPr="00006313" w:rsidRDefault="00006313" w:rsidP="00BC1451">
      <w:pPr>
        <w:pStyle w:val="Buletted"/>
      </w:pPr>
      <w:r w:rsidRPr="00006313">
        <w:t>Greasing of gate operating mechanisms</w:t>
      </w:r>
    </w:p>
    <w:p w:rsidR="00006313" w:rsidRPr="008754FB" w:rsidRDefault="00006313" w:rsidP="0070618F">
      <w:pPr>
        <w:rPr>
          <w:b/>
        </w:rPr>
      </w:pPr>
      <w:r w:rsidRPr="008754FB">
        <w:rPr>
          <w:b/>
        </w:rPr>
        <w:t>ii) Periodic Maintenance</w:t>
      </w:r>
    </w:p>
    <w:p w:rsidR="00006313" w:rsidRPr="00006313" w:rsidRDefault="00006313" w:rsidP="0070618F">
      <w:r w:rsidRPr="00006313">
        <w:t xml:space="preserve">Large repairs should be planned for period when irrigation system is </w:t>
      </w:r>
      <w:r w:rsidR="00D87B1D">
        <w:t>not under operation</w:t>
      </w:r>
      <w:r w:rsidR="00703498">
        <w:t>, s</w:t>
      </w:r>
      <w:r w:rsidR="00D87B1D">
        <w:t>ome are:</w:t>
      </w:r>
    </w:p>
    <w:p w:rsidR="00006313" w:rsidRPr="00006313" w:rsidRDefault="00006313" w:rsidP="00BC1451">
      <w:pPr>
        <w:pStyle w:val="Buletted"/>
      </w:pPr>
      <w:r w:rsidRPr="00006313">
        <w:t>Re-sectioning of canals</w:t>
      </w:r>
      <w:r w:rsidR="00D87B1D">
        <w:t xml:space="preserve"> (both supply and drainage canals)</w:t>
      </w:r>
    </w:p>
    <w:p w:rsidR="00006313" w:rsidRPr="00006313" w:rsidRDefault="00006313" w:rsidP="00BC1451">
      <w:pPr>
        <w:pStyle w:val="Buletted"/>
      </w:pPr>
      <w:r w:rsidRPr="00006313">
        <w:t>De</w:t>
      </w:r>
      <w:r>
        <w:t>-</w:t>
      </w:r>
      <w:r w:rsidRPr="00006313">
        <w:t>silting</w:t>
      </w:r>
    </w:p>
    <w:p w:rsidR="00006313" w:rsidRPr="00006313" w:rsidRDefault="00006313" w:rsidP="00BC1451">
      <w:pPr>
        <w:pStyle w:val="Buletted"/>
      </w:pPr>
      <w:r w:rsidRPr="00006313">
        <w:t>Removing of weeds from canals</w:t>
      </w:r>
    </w:p>
    <w:p w:rsidR="00006313" w:rsidRPr="00006313" w:rsidRDefault="00006313" w:rsidP="00BC1451">
      <w:pPr>
        <w:pStyle w:val="Buletted"/>
      </w:pPr>
      <w:r w:rsidRPr="00006313">
        <w:t>Grass-cutting and vegetation removal from banks</w:t>
      </w:r>
    </w:p>
    <w:p w:rsidR="00006313" w:rsidRPr="00006313" w:rsidRDefault="00006313" w:rsidP="00BC1451">
      <w:pPr>
        <w:pStyle w:val="Buletted"/>
      </w:pPr>
      <w:r w:rsidRPr="00006313">
        <w:t>Gate repair and painting</w:t>
      </w:r>
    </w:p>
    <w:p w:rsidR="00006313" w:rsidRPr="00006313" w:rsidRDefault="00006313" w:rsidP="00BC1451">
      <w:pPr>
        <w:pStyle w:val="Buletted"/>
      </w:pPr>
      <w:r w:rsidRPr="00006313">
        <w:t>Repair of failed parts of structures</w:t>
      </w:r>
    </w:p>
    <w:p w:rsidR="00006313" w:rsidRPr="00006313" w:rsidRDefault="00006313" w:rsidP="00BC1451">
      <w:pPr>
        <w:pStyle w:val="Buletted"/>
      </w:pPr>
      <w:r w:rsidRPr="00006313">
        <w:t>Channel Protection works</w:t>
      </w:r>
    </w:p>
    <w:p w:rsidR="00006313" w:rsidRPr="00006313" w:rsidRDefault="00006313" w:rsidP="00BC1451">
      <w:pPr>
        <w:pStyle w:val="Buletted"/>
      </w:pPr>
      <w:r w:rsidRPr="00006313">
        <w:t>Earthworks</w:t>
      </w:r>
      <w:r w:rsidR="00D87B1D">
        <w:t xml:space="preserve"> (banking and cutting)</w:t>
      </w:r>
    </w:p>
    <w:p w:rsidR="00006313" w:rsidRDefault="00006313" w:rsidP="00BC1451">
      <w:pPr>
        <w:pStyle w:val="Buletted"/>
      </w:pPr>
      <w:r w:rsidRPr="00006313">
        <w:t>Cleaning out cross-drainage culverts</w:t>
      </w:r>
    </w:p>
    <w:p w:rsidR="00006313" w:rsidRPr="008754FB" w:rsidRDefault="00006313" w:rsidP="0070618F">
      <w:pPr>
        <w:rPr>
          <w:b/>
        </w:rPr>
      </w:pPr>
      <w:r w:rsidRPr="008754FB">
        <w:rPr>
          <w:b/>
        </w:rPr>
        <w:t>i</w:t>
      </w:r>
      <w:r w:rsidR="00D763B5">
        <w:rPr>
          <w:b/>
        </w:rPr>
        <w:t>ii</w:t>
      </w:r>
      <w:r w:rsidRPr="008754FB">
        <w:rPr>
          <w:b/>
        </w:rPr>
        <w:t>) Emergency</w:t>
      </w:r>
      <w:r w:rsidR="00D87B1D" w:rsidRPr="008754FB">
        <w:rPr>
          <w:b/>
        </w:rPr>
        <w:t xml:space="preserve"> maintenance</w:t>
      </w:r>
      <w:r w:rsidRPr="008754FB">
        <w:rPr>
          <w:b/>
        </w:rPr>
        <w:t xml:space="preserve"> </w:t>
      </w:r>
    </w:p>
    <w:p w:rsidR="00006313" w:rsidRDefault="00006313" w:rsidP="0070618F">
      <w:r w:rsidRPr="00006313">
        <w:t xml:space="preserve">Urgent </w:t>
      </w:r>
      <w:r w:rsidR="00D7174C" w:rsidRPr="00006313">
        <w:t>maintena</w:t>
      </w:r>
      <w:r w:rsidR="00D7174C">
        <w:t>nce plan to secure</w:t>
      </w:r>
      <w:r w:rsidRPr="00006313">
        <w:t xml:space="preserve"> water delivery</w:t>
      </w:r>
      <w:r w:rsidR="00D87B1D">
        <w:t xml:space="preserve"> within the system some are:</w:t>
      </w:r>
    </w:p>
    <w:p w:rsidR="00D7174C" w:rsidRPr="00006313" w:rsidRDefault="00D7174C" w:rsidP="00BC1451">
      <w:pPr>
        <w:pStyle w:val="Buletted"/>
      </w:pPr>
      <w:r>
        <w:t>Maintenance of deteriorated headwork and appurtenances</w:t>
      </w:r>
    </w:p>
    <w:p w:rsidR="00006313" w:rsidRPr="00006313" w:rsidRDefault="00D87B1D" w:rsidP="00BC1451">
      <w:pPr>
        <w:pStyle w:val="Buletted"/>
      </w:pPr>
      <w:r>
        <w:t>Re-c</w:t>
      </w:r>
      <w:r w:rsidR="00006313" w:rsidRPr="00006313">
        <w:t xml:space="preserve">onstruction of </w:t>
      </w:r>
      <w:r>
        <w:t xml:space="preserve">deteriorated </w:t>
      </w:r>
      <w:r w:rsidR="00006313" w:rsidRPr="00006313">
        <w:t>canal sections</w:t>
      </w:r>
    </w:p>
    <w:p w:rsidR="00006313" w:rsidRPr="00006313" w:rsidRDefault="00D87B1D" w:rsidP="00BC1451">
      <w:pPr>
        <w:pStyle w:val="Buletted"/>
      </w:pPr>
      <w:r>
        <w:t>maintenance</w:t>
      </w:r>
      <w:r w:rsidR="00006313" w:rsidRPr="00006313">
        <w:t xml:space="preserve"> of structures</w:t>
      </w:r>
      <w:r>
        <w:t xml:space="preserve"> mainly washouts, significant damages</w:t>
      </w:r>
    </w:p>
    <w:p w:rsidR="00006313" w:rsidRDefault="00006313" w:rsidP="00BC1451">
      <w:pPr>
        <w:pStyle w:val="Buletted"/>
      </w:pPr>
      <w:r w:rsidRPr="00006313">
        <w:t>Repair of landslides and canal breaches</w:t>
      </w:r>
      <w:r w:rsidR="00D7174C">
        <w:t xml:space="preserve"> etc.</w:t>
      </w:r>
    </w:p>
    <w:p w:rsidR="00D763B5" w:rsidRPr="008754FB" w:rsidRDefault="00D763B5" w:rsidP="00D763B5">
      <w:pPr>
        <w:rPr>
          <w:b/>
        </w:rPr>
      </w:pPr>
      <w:r w:rsidRPr="008754FB">
        <w:rPr>
          <w:b/>
        </w:rPr>
        <w:lastRenderedPageBreak/>
        <w:t>i</w:t>
      </w:r>
      <w:r>
        <w:rPr>
          <w:b/>
        </w:rPr>
        <w:t>ii</w:t>
      </w:r>
      <w:r w:rsidRPr="008754FB">
        <w:rPr>
          <w:b/>
        </w:rPr>
        <w:t xml:space="preserve">) </w:t>
      </w:r>
      <w:r>
        <w:rPr>
          <w:b/>
        </w:rPr>
        <w:t>Rehabilitation</w:t>
      </w:r>
      <w:r w:rsidRPr="008754FB">
        <w:rPr>
          <w:b/>
        </w:rPr>
        <w:t xml:space="preserve"> </w:t>
      </w:r>
    </w:p>
    <w:p w:rsidR="00D763B5" w:rsidRDefault="00D763B5" w:rsidP="00D763B5">
      <w:r>
        <w:t>Scheme rehabilitation means overall scheme maintenance. This can be the facility as well as other issues related to proper functioning of the system as a whole.</w:t>
      </w:r>
    </w:p>
    <w:p w:rsidR="00006313" w:rsidRPr="003E5EC4" w:rsidRDefault="00635743" w:rsidP="009B692C">
      <w:pPr>
        <w:pStyle w:val="Heading2"/>
      </w:pPr>
      <w:bookmarkStart w:id="124" w:name="_Toc531654962"/>
      <w:r>
        <w:t>planning maintenance activities</w:t>
      </w:r>
      <w:bookmarkEnd w:id="124"/>
    </w:p>
    <w:p w:rsidR="001F7E3F" w:rsidRDefault="001F7E3F" w:rsidP="007C432A">
      <w:pPr>
        <w:spacing w:line="240" w:lineRule="auto"/>
      </w:pPr>
      <w:r>
        <w:t>Planning steps for maintenance activities:</w:t>
      </w:r>
    </w:p>
    <w:p w:rsidR="001F7E3F" w:rsidRPr="001F7E3F" w:rsidRDefault="001F7E3F" w:rsidP="00BC1451">
      <w:pPr>
        <w:pStyle w:val="Buletted"/>
      </w:pPr>
      <w:r w:rsidRPr="001F7E3F">
        <w:t>Identify and quantify maintenance requirements/Inspection</w:t>
      </w:r>
    </w:p>
    <w:p w:rsidR="001F7E3F" w:rsidRPr="001F7E3F" w:rsidRDefault="001F7E3F" w:rsidP="00BC1451">
      <w:pPr>
        <w:pStyle w:val="Buletted"/>
      </w:pPr>
      <w:r w:rsidRPr="001F7E3F">
        <w:t>Prepare logistic requirements (equipment, material, human)</w:t>
      </w:r>
    </w:p>
    <w:p w:rsidR="001F7E3F" w:rsidRPr="001F7E3F" w:rsidRDefault="001F7E3F" w:rsidP="00BC1451">
      <w:pPr>
        <w:pStyle w:val="Buletted"/>
      </w:pPr>
      <w:r w:rsidRPr="001F7E3F">
        <w:t>Set up maintenance crews</w:t>
      </w:r>
    </w:p>
    <w:p w:rsidR="001F7E3F" w:rsidRPr="001F7E3F" w:rsidRDefault="001F7E3F" w:rsidP="00BC1451">
      <w:pPr>
        <w:pStyle w:val="Buletted"/>
      </w:pPr>
      <w:r w:rsidRPr="001F7E3F">
        <w:t>Schedule the works</w:t>
      </w:r>
    </w:p>
    <w:p w:rsidR="001F7E3F" w:rsidRPr="001F7E3F" w:rsidRDefault="001F7E3F" w:rsidP="00BC1451">
      <w:pPr>
        <w:pStyle w:val="Buletted"/>
      </w:pPr>
      <w:r w:rsidRPr="001F7E3F">
        <w:t xml:space="preserve">Mobilization of resources </w:t>
      </w:r>
    </w:p>
    <w:p w:rsidR="00513281" w:rsidRPr="009701E2" w:rsidRDefault="003F6D43" w:rsidP="008C0738">
      <w:r>
        <w:t>Inspection and m</w:t>
      </w:r>
      <w:r w:rsidR="000E2886">
        <w:t xml:space="preserve">aintenance works are handled component by component. The components are </w:t>
      </w:r>
      <w:r w:rsidR="000E2886" w:rsidRPr="009701E2">
        <w:t>from head to tail ends of the scheme. These are</w:t>
      </w:r>
      <w:r w:rsidR="00513281" w:rsidRPr="009701E2">
        <w:t xml:space="preserve"> presented in </w:t>
      </w:r>
      <w:r w:rsidR="007541AD" w:rsidRPr="009701E2">
        <w:t>T</w:t>
      </w:r>
      <w:r w:rsidR="00513281" w:rsidRPr="009701E2">
        <w:t xml:space="preserve">able </w:t>
      </w:r>
      <w:r w:rsidR="008C6343" w:rsidRPr="009701E2">
        <w:t>9</w:t>
      </w:r>
      <w:r w:rsidR="007541AD" w:rsidRPr="009701E2">
        <w:t>-1</w:t>
      </w:r>
      <w:r w:rsidR="00513281" w:rsidRPr="009701E2">
        <w:t xml:space="preserve"> </w:t>
      </w:r>
      <w:r w:rsidR="000E2886" w:rsidRPr="009701E2">
        <w:t>below:</w:t>
      </w:r>
    </w:p>
    <w:p w:rsidR="000948E3" w:rsidRDefault="000948E3" w:rsidP="008C0738"/>
    <w:p w:rsidR="000948E3" w:rsidRDefault="000948E3" w:rsidP="000948E3">
      <w:pPr>
        <w:pStyle w:val="Caption"/>
      </w:pPr>
      <w:bookmarkStart w:id="125" w:name="_Toc531616193"/>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 xml:space="preserve">: </w:t>
      </w:r>
      <w:r w:rsidRPr="00A500CF">
        <w:t>Nature of repair / maintenance/ for different components of SSI schemes</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00"/>
        <w:gridCol w:w="2629"/>
        <w:gridCol w:w="2383"/>
      </w:tblGrid>
      <w:tr w:rsidR="00845C96" w:rsidRPr="00470B7F" w:rsidTr="007C432A">
        <w:trPr>
          <w:trHeight w:val="144"/>
          <w:tblHeader/>
        </w:trPr>
        <w:tc>
          <w:tcPr>
            <w:tcW w:w="1818" w:type="dxa"/>
            <w:shd w:val="clear" w:color="auto" w:fill="BFE2EB"/>
            <w:vAlign w:val="center"/>
          </w:tcPr>
          <w:p w:rsidR="00845C96" w:rsidRPr="00470B7F" w:rsidRDefault="00845C96" w:rsidP="007C432A">
            <w:pPr>
              <w:widowControl w:val="0"/>
              <w:jc w:val="left"/>
              <w:rPr>
                <w:b/>
                <w:bCs/>
                <w:color w:val="000000"/>
                <w:sz w:val="20"/>
                <w:szCs w:val="20"/>
              </w:rPr>
            </w:pPr>
            <w:r w:rsidRPr="00470B7F">
              <w:rPr>
                <w:b/>
                <w:bCs/>
                <w:color w:val="000000"/>
                <w:sz w:val="20"/>
                <w:szCs w:val="20"/>
              </w:rPr>
              <w:t>Component</w:t>
            </w:r>
          </w:p>
        </w:tc>
        <w:tc>
          <w:tcPr>
            <w:tcW w:w="2700" w:type="dxa"/>
            <w:shd w:val="clear" w:color="auto" w:fill="BFE2EB"/>
            <w:vAlign w:val="center"/>
          </w:tcPr>
          <w:p w:rsidR="00845C96" w:rsidRPr="00470B7F" w:rsidRDefault="00845C96" w:rsidP="00470B7F">
            <w:pPr>
              <w:widowControl w:val="0"/>
              <w:jc w:val="center"/>
              <w:rPr>
                <w:b/>
                <w:bCs/>
                <w:color w:val="000000"/>
                <w:sz w:val="20"/>
                <w:szCs w:val="20"/>
              </w:rPr>
            </w:pPr>
            <w:r w:rsidRPr="00470B7F">
              <w:rPr>
                <w:b/>
                <w:bCs/>
                <w:color w:val="000000"/>
                <w:sz w:val="20"/>
                <w:szCs w:val="20"/>
              </w:rPr>
              <w:t>Interval for inspections</w:t>
            </w:r>
          </w:p>
        </w:tc>
        <w:tc>
          <w:tcPr>
            <w:tcW w:w="2629" w:type="dxa"/>
            <w:shd w:val="clear" w:color="auto" w:fill="BFE2EB"/>
            <w:vAlign w:val="center"/>
          </w:tcPr>
          <w:p w:rsidR="00845C96" w:rsidRPr="00470B7F" w:rsidRDefault="00845C96" w:rsidP="00470B7F">
            <w:pPr>
              <w:widowControl w:val="0"/>
              <w:jc w:val="center"/>
              <w:rPr>
                <w:b/>
                <w:bCs/>
                <w:color w:val="000000"/>
                <w:sz w:val="20"/>
                <w:szCs w:val="20"/>
              </w:rPr>
            </w:pPr>
            <w:r w:rsidRPr="00470B7F">
              <w:rPr>
                <w:b/>
                <w:bCs/>
                <w:color w:val="000000"/>
                <w:sz w:val="20"/>
                <w:szCs w:val="20"/>
              </w:rPr>
              <w:t>Nature of Repair/ Maintenance</w:t>
            </w:r>
          </w:p>
        </w:tc>
        <w:tc>
          <w:tcPr>
            <w:tcW w:w="2383" w:type="dxa"/>
            <w:shd w:val="clear" w:color="auto" w:fill="BFE2EB"/>
            <w:vAlign w:val="center"/>
          </w:tcPr>
          <w:p w:rsidR="00845C96" w:rsidRPr="00470B7F" w:rsidRDefault="00845C96" w:rsidP="00470B7F">
            <w:pPr>
              <w:widowControl w:val="0"/>
              <w:jc w:val="center"/>
              <w:rPr>
                <w:b/>
                <w:bCs/>
                <w:color w:val="000000"/>
                <w:sz w:val="20"/>
                <w:szCs w:val="20"/>
              </w:rPr>
            </w:pPr>
            <w:r w:rsidRPr="00470B7F">
              <w:rPr>
                <w:b/>
                <w:bCs/>
                <w:color w:val="000000"/>
                <w:sz w:val="20"/>
                <w:szCs w:val="20"/>
              </w:rPr>
              <w:t>Remark</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Catchments</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once per month</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Watershed management works</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 </w:t>
            </w:r>
            <w:r w:rsidR="003F6D43" w:rsidRPr="00470B7F">
              <w:rPr>
                <w:color w:val="000000"/>
                <w:sz w:val="20"/>
                <w:szCs w:val="20"/>
              </w:rPr>
              <w:t>Rainy times may be more frequent than stated</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Intake</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Daily at the opening and closing of canal</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Leakage through valves, fluctuations in water level (twice a year)</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Recommend to a technical team when any damage is noticed</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Diversion retaining and service structure</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Once a week. Thorough inspection especially during rainy season</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 xml:space="preserve">Erosion, retrogression, leakage through gates, deformation of gabions </w:t>
            </w:r>
            <w:r w:rsidR="00F4423B" w:rsidRPr="00470B7F">
              <w:rPr>
                <w:color w:val="000000"/>
                <w:sz w:val="20"/>
                <w:szCs w:val="20"/>
              </w:rPr>
              <w:t>etc.</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 </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Infrastructures (main conveyance and distribution system)</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daily when canal is running for unauthorized use of water (in the evening)</w:t>
            </w:r>
          </w:p>
        </w:tc>
        <w:tc>
          <w:tcPr>
            <w:tcW w:w="2629" w:type="dxa"/>
            <w:shd w:val="clear" w:color="auto" w:fill="auto"/>
            <w:vAlign w:val="center"/>
          </w:tcPr>
          <w:p w:rsidR="00D17E51" w:rsidRDefault="0009105E" w:rsidP="007C432A">
            <w:pPr>
              <w:widowControl w:val="0"/>
              <w:jc w:val="left"/>
              <w:rPr>
                <w:color w:val="000000"/>
                <w:sz w:val="20"/>
                <w:szCs w:val="20"/>
              </w:rPr>
            </w:pPr>
            <w:r w:rsidRPr="00470B7F">
              <w:rPr>
                <w:color w:val="000000"/>
                <w:sz w:val="20"/>
                <w:szCs w:val="20"/>
              </w:rPr>
              <w:t>At turnout and manhole point, canal banks, Removal of debris and trashes</w:t>
            </w:r>
          </w:p>
          <w:p w:rsidR="0009105E" w:rsidRPr="00D17E51" w:rsidRDefault="0009105E" w:rsidP="007C432A">
            <w:pPr>
              <w:jc w:val="left"/>
              <w:rPr>
                <w:sz w:val="20"/>
                <w:szCs w:val="20"/>
              </w:rPr>
            </w:pP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Recommend to a technical team when any damage is noticed</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Structures</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Bi-annual</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scour, stability and energy dissipation arrangements</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Recommend to a technical team when any damage is noticed</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Command Area</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Between the end of working season and opening of working season and opening of the canal for new working season.</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Thorough checking and repair of conveyance, structures, gauges (painting), painting of Notches and regulating shutters, turn outs, seepage control arrangements in the reach of high seepage removal of silt and debris pipes or culverts.</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Recommend to a technical team when any damage is noticed</w:t>
            </w:r>
          </w:p>
        </w:tc>
      </w:tr>
      <w:tr w:rsidR="0009105E" w:rsidRPr="00470B7F" w:rsidTr="007C432A">
        <w:trPr>
          <w:trHeight w:val="144"/>
        </w:trPr>
        <w:tc>
          <w:tcPr>
            <w:tcW w:w="1818"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Command Area (general)</w:t>
            </w:r>
          </w:p>
        </w:tc>
        <w:tc>
          <w:tcPr>
            <w:tcW w:w="2700"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Once a month</w:t>
            </w:r>
          </w:p>
        </w:tc>
        <w:tc>
          <w:tcPr>
            <w:tcW w:w="2629"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t xml:space="preserve">Check water logging, Erosion of command area due </w:t>
            </w:r>
            <w:r w:rsidR="00F4423B" w:rsidRPr="00470B7F">
              <w:rPr>
                <w:color w:val="000000"/>
                <w:sz w:val="20"/>
                <w:szCs w:val="20"/>
              </w:rPr>
              <w:t>to Spate</w:t>
            </w:r>
            <w:r w:rsidRPr="00470B7F">
              <w:rPr>
                <w:color w:val="000000"/>
                <w:sz w:val="20"/>
                <w:szCs w:val="20"/>
              </w:rPr>
              <w:t xml:space="preserve"> irrigation if any, drains, boundary bunds </w:t>
            </w:r>
            <w:r w:rsidR="00F4423B" w:rsidRPr="00470B7F">
              <w:rPr>
                <w:color w:val="000000"/>
                <w:sz w:val="20"/>
                <w:szCs w:val="20"/>
              </w:rPr>
              <w:t>of Spate</w:t>
            </w:r>
            <w:r w:rsidRPr="00470B7F">
              <w:rPr>
                <w:color w:val="000000"/>
                <w:sz w:val="20"/>
                <w:szCs w:val="20"/>
              </w:rPr>
              <w:t xml:space="preserve"> irrigation </w:t>
            </w:r>
            <w:r w:rsidRPr="00470B7F">
              <w:rPr>
                <w:color w:val="000000"/>
                <w:sz w:val="20"/>
                <w:szCs w:val="20"/>
              </w:rPr>
              <w:lastRenderedPageBreak/>
              <w:t>blocks</w:t>
            </w:r>
          </w:p>
        </w:tc>
        <w:tc>
          <w:tcPr>
            <w:tcW w:w="2383" w:type="dxa"/>
            <w:shd w:val="clear" w:color="auto" w:fill="auto"/>
            <w:vAlign w:val="center"/>
          </w:tcPr>
          <w:p w:rsidR="0009105E" w:rsidRPr="00470B7F" w:rsidRDefault="0009105E" w:rsidP="007C432A">
            <w:pPr>
              <w:widowControl w:val="0"/>
              <w:jc w:val="left"/>
              <w:rPr>
                <w:color w:val="000000"/>
                <w:sz w:val="20"/>
                <w:szCs w:val="20"/>
              </w:rPr>
            </w:pPr>
            <w:r w:rsidRPr="00470B7F">
              <w:rPr>
                <w:color w:val="000000"/>
                <w:sz w:val="20"/>
                <w:szCs w:val="20"/>
              </w:rPr>
              <w:lastRenderedPageBreak/>
              <w:t> </w:t>
            </w:r>
          </w:p>
        </w:tc>
      </w:tr>
      <w:tr w:rsidR="000E2886" w:rsidRPr="00470B7F" w:rsidTr="007C432A">
        <w:trPr>
          <w:trHeight w:val="144"/>
        </w:trPr>
        <w:tc>
          <w:tcPr>
            <w:tcW w:w="1818" w:type="dxa"/>
            <w:shd w:val="clear" w:color="auto" w:fill="auto"/>
            <w:vAlign w:val="center"/>
          </w:tcPr>
          <w:p w:rsidR="000E2886" w:rsidRPr="00470B7F" w:rsidRDefault="000E2886" w:rsidP="007C432A">
            <w:pPr>
              <w:widowControl w:val="0"/>
              <w:jc w:val="left"/>
              <w:rPr>
                <w:color w:val="000000"/>
                <w:sz w:val="20"/>
                <w:szCs w:val="20"/>
              </w:rPr>
            </w:pPr>
          </w:p>
        </w:tc>
        <w:tc>
          <w:tcPr>
            <w:tcW w:w="2700"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Irrigation Engineer, (once a year after rainy season)</w:t>
            </w:r>
          </w:p>
        </w:tc>
        <w:tc>
          <w:tcPr>
            <w:tcW w:w="2629"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To check the structure, review reports and suggest measures for improvements.</w:t>
            </w:r>
          </w:p>
        </w:tc>
        <w:tc>
          <w:tcPr>
            <w:tcW w:w="2383" w:type="dxa"/>
            <w:shd w:val="clear" w:color="auto" w:fill="auto"/>
            <w:vAlign w:val="center"/>
          </w:tcPr>
          <w:p w:rsidR="000E2886" w:rsidRPr="00470B7F" w:rsidRDefault="000E2886" w:rsidP="007C432A">
            <w:pPr>
              <w:widowControl w:val="0"/>
              <w:jc w:val="left"/>
              <w:rPr>
                <w:color w:val="000000"/>
                <w:sz w:val="20"/>
                <w:szCs w:val="20"/>
              </w:rPr>
            </w:pPr>
          </w:p>
        </w:tc>
      </w:tr>
      <w:tr w:rsidR="000E2886" w:rsidRPr="00470B7F" w:rsidTr="007C432A">
        <w:trPr>
          <w:trHeight w:val="144"/>
        </w:trPr>
        <w:tc>
          <w:tcPr>
            <w:tcW w:w="1818" w:type="dxa"/>
            <w:shd w:val="clear" w:color="auto" w:fill="auto"/>
            <w:vAlign w:val="center"/>
          </w:tcPr>
          <w:p w:rsidR="000E2886" w:rsidRPr="00470B7F" w:rsidRDefault="000E2886" w:rsidP="007C432A">
            <w:pPr>
              <w:widowControl w:val="0"/>
              <w:jc w:val="left"/>
              <w:rPr>
                <w:color w:val="000000"/>
                <w:sz w:val="20"/>
                <w:szCs w:val="20"/>
              </w:rPr>
            </w:pPr>
          </w:p>
        </w:tc>
        <w:tc>
          <w:tcPr>
            <w:tcW w:w="2700"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Environmentalist</w:t>
            </w:r>
          </w:p>
        </w:tc>
        <w:tc>
          <w:tcPr>
            <w:tcW w:w="2629"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Watershed management</w:t>
            </w:r>
          </w:p>
        </w:tc>
        <w:tc>
          <w:tcPr>
            <w:tcW w:w="2383" w:type="dxa"/>
            <w:shd w:val="clear" w:color="auto" w:fill="auto"/>
            <w:vAlign w:val="center"/>
          </w:tcPr>
          <w:p w:rsidR="000E2886" w:rsidRPr="00470B7F" w:rsidRDefault="000E2886" w:rsidP="007C432A">
            <w:pPr>
              <w:widowControl w:val="0"/>
              <w:jc w:val="left"/>
              <w:rPr>
                <w:color w:val="000000"/>
                <w:sz w:val="20"/>
                <w:szCs w:val="20"/>
              </w:rPr>
            </w:pPr>
          </w:p>
        </w:tc>
      </w:tr>
      <w:tr w:rsidR="000E2886" w:rsidRPr="00470B7F" w:rsidTr="007C432A">
        <w:trPr>
          <w:trHeight w:val="144"/>
        </w:trPr>
        <w:tc>
          <w:tcPr>
            <w:tcW w:w="1818" w:type="dxa"/>
            <w:shd w:val="clear" w:color="auto" w:fill="auto"/>
            <w:vAlign w:val="center"/>
          </w:tcPr>
          <w:p w:rsidR="000E2886" w:rsidRPr="00470B7F" w:rsidRDefault="000E2886" w:rsidP="007C432A">
            <w:pPr>
              <w:widowControl w:val="0"/>
              <w:jc w:val="left"/>
              <w:rPr>
                <w:color w:val="000000"/>
                <w:sz w:val="20"/>
                <w:szCs w:val="20"/>
              </w:rPr>
            </w:pPr>
          </w:p>
        </w:tc>
        <w:tc>
          <w:tcPr>
            <w:tcW w:w="2700"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By agronomist (every crop season)</w:t>
            </w:r>
          </w:p>
        </w:tc>
        <w:tc>
          <w:tcPr>
            <w:tcW w:w="2629"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Works and general ecology.</w:t>
            </w:r>
          </w:p>
        </w:tc>
        <w:tc>
          <w:tcPr>
            <w:tcW w:w="2383" w:type="dxa"/>
            <w:shd w:val="clear" w:color="auto" w:fill="auto"/>
            <w:vAlign w:val="center"/>
          </w:tcPr>
          <w:p w:rsidR="000E2886" w:rsidRPr="00470B7F" w:rsidRDefault="000E2886" w:rsidP="007C432A">
            <w:pPr>
              <w:widowControl w:val="0"/>
              <w:jc w:val="left"/>
              <w:rPr>
                <w:color w:val="000000"/>
                <w:sz w:val="20"/>
                <w:szCs w:val="20"/>
              </w:rPr>
            </w:pPr>
          </w:p>
        </w:tc>
      </w:tr>
      <w:tr w:rsidR="000E2886" w:rsidRPr="00470B7F" w:rsidTr="007C432A">
        <w:trPr>
          <w:trHeight w:val="144"/>
        </w:trPr>
        <w:tc>
          <w:tcPr>
            <w:tcW w:w="1818" w:type="dxa"/>
            <w:shd w:val="clear" w:color="auto" w:fill="auto"/>
            <w:vAlign w:val="center"/>
          </w:tcPr>
          <w:p w:rsidR="000E2886" w:rsidRPr="00470B7F" w:rsidRDefault="000E2886" w:rsidP="007C432A">
            <w:pPr>
              <w:widowControl w:val="0"/>
              <w:jc w:val="left"/>
              <w:rPr>
                <w:color w:val="000000"/>
                <w:sz w:val="20"/>
                <w:szCs w:val="20"/>
              </w:rPr>
            </w:pPr>
          </w:p>
        </w:tc>
        <w:tc>
          <w:tcPr>
            <w:tcW w:w="2700"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Medical officers (twice a year)</w:t>
            </w:r>
          </w:p>
        </w:tc>
        <w:tc>
          <w:tcPr>
            <w:tcW w:w="2629"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To check the general health, hygiene of the area and that of livestock.</w:t>
            </w:r>
          </w:p>
        </w:tc>
        <w:tc>
          <w:tcPr>
            <w:tcW w:w="2383" w:type="dxa"/>
            <w:shd w:val="clear" w:color="auto" w:fill="auto"/>
            <w:vAlign w:val="center"/>
          </w:tcPr>
          <w:p w:rsidR="000E2886" w:rsidRPr="00470B7F" w:rsidRDefault="000E2886" w:rsidP="007C432A">
            <w:pPr>
              <w:widowControl w:val="0"/>
              <w:jc w:val="left"/>
              <w:rPr>
                <w:color w:val="000000"/>
                <w:sz w:val="20"/>
                <w:szCs w:val="20"/>
              </w:rPr>
            </w:pPr>
          </w:p>
        </w:tc>
      </w:tr>
      <w:tr w:rsidR="000E2886" w:rsidRPr="00470B7F" w:rsidTr="007C432A">
        <w:trPr>
          <w:trHeight w:val="144"/>
        </w:trPr>
        <w:tc>
          <w:tcPr>
            <w:tcW w:w="1818"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General for the entire scheme</w:t>
            </w:r>
          </w:p>
        </w:tc>
        <w:tc>
          <w:tcPr>
            <w:tcW w:w="2700"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Monitoring</w:t>
            </w:r>
          </w:p>
        </w:tc>
        <w:tc>
          <w:tcPr>
            <w:tcW w:w="2629" w:type="dxa"/>
            <w:shd w:val="clear" w:color="auto" w:fill="auto"/>
            <w:vAlign w:val="center"/>
          </w:tcPr>
          <w:p w:rsidR="000E2886" w:rsidRPr="00470B7F" w:rsidRDefault="000E2886" w:rsidP="007C432A">
            <w:pPr>
              <w:widowControl w:val="0"/>
              <w:jc w:val="left"/>
              <w:rPr>
                <w:color w:val="000000"/>
                <w:sz w:val="20"/>
                <w:szCs w:val="20"/>
              </w:rPr>
            </w:pPr>
            <w:r w:rsidRPr="00470B7F">
              <w:rPr>
                <w:color w:val="000000"/>
                <w:sz w:val="20"/>
                <w:szCs w:val="20"/>
              </w:rPr>
              <w:t>Assess the improvements and constraints, capability building and extension work</w:t>
            </w:r>
          </w:p>
        </w:tc>
        <w:tc>
          <w:tcPr>
            <w:tcW w:w="2383" w:type="dxa"/>
            <w:shd w:val="clear" w:color="auto" w:fill="auto"/>
            <w:vAlign w:val="center"/>
          </w:tcPr>
          <w:p w:rsidR="000E2886" w:rsidRPr="00470B7F" w:rsidRDefault="000E2886" w:rsidP="007C432A">
            <w:pPr>
              <w:widowControl w:val="0"/>
              <w:jc w:val="left"/>
              <w:rPr>
                <w:color w:val="000000"/>
                <w:sz w:val="20"/>
                <w:szCs w:val="20"/>
              </w:rPr>
            </w:pPr>
          </w:p>
        </w:tc>
      </w:tr>
    </w:tbl>
    <w:p w:rsidR="000E2886" w:rsidRDefault="000E2886" w:rsidP="000948E3">
      <w:pPr>
        <w:rPr>
          <w:i/>
        </w:rPr>
      </w:pPr>
      <w:bookmarkStart w:id="126" w:name="_Toc367390688"/>
    </w:p>
    <w:p w:rsidR="00513281" w:rsidRDefault="001944FE" w:rsidP="000948E3">
      <w:pPr>
        <w:rPr>
          <w:i/>
        </w:rPr>
      </w:pPr>
      <w:r w:rsidRPr="000948E3">
        <w:rPr>
          <w:i/>
        </w:rPr>
        <w:t>Labor and</w:t>
      </w:r>
      <w:r w:rsidR="00513281" w:rsidRPr="000948E3">
        <w:rPr>
          <w:i/>
        </w:rPr>
        <w:t xml:space="preserve"> materials for repair</w:t>
      </w:r>
      <w:bookmarkEnd w:id="126"/>
      <w:r w:rsidRPr="000948E3">
        <w:rPr>
          <w:i/>
        </w:rPr>
        <w:t>/ maintenance</w:t>
      </w:r>
    </w:p>
    <w:p w:rsidR="00635743" w:rsidRPr="000948E3" w:rsidRDefault="00635743" w:rsidP="007C432A">
      <w:pPr>
        <w:spacing w:line="240" w:lineRule="auto"/>
        <w:rPr>
          <w:i/>
        </w:rPr>
      </w:pPr>
    </w:p>
    <w:p w:rsidR="00513281" w:rsidRDefault="00513281" w:rsidP="000948E3">
      <w:pPr>
        <w:rPr>
          <w:szCs w:val="24"/>
        </w:rPr>
      </w:pPr>
      <w:r w:rsidRPr="00442D34">
        <w:rPr>
          <w:szCs w:val="24"/>
        </w:rPr>
        <w:t>The construction materials of small-scale irrigation structures are soil, masonry or stone, steel</w:t>
      </w:r>
      <w:r w:rsidR="007541AD">
        <w:rPr>
          <w:szCs w:val="24"/>
        </w:rPr>
        <w:t>,</w:t>
      </w:r>
      <w:r w:rsidRPr="00442D34">
        <w:rPr>
          <w:szCs w:val="24"/>
        </w:rPr>
        <w:t xml:space="preserve"> concrete, wood etc. Canals are constructed either by soil cut or fill, or masonry. The major problems associated with earth canals, drains are erosion, breaching and siltation. Properly designed lined canals will avoid problem of siltation, erosion and breaching, too. But depending up on the length of their service i.e. design period they need proper maintenance.</w:t>
      </w:r>
    </w:p>
    <w:p w:rsidR="000948E3" w:rsidRPr="00442D34" w:rsidRDefault="000948E3" w:rsidP="007C432A">
      <w:pPr>
        <w:spacing w:line="240" w:lineRule="auto"/>
      </w:pPr>
    </w:p>
    <w:p w:rsidR="00513281" w:rsidRDefault="00513281" w:rsidP="007C432A">
      <w:pPr>
        <w:spacing w:line="240" w:lineRule="auto"/>
        <w:rPr>
          <w:szCs w:val="24"/>
        </w:rPr>
      </w:pPr>
      <w:r w:rsidRPr="00442D34">
        <w:rPr>
          <w:bCs/>
          <w:szCs w:val="24"/>
        </w:rPr>
        <w:t xml:space="preserve">As indicated above, the </w:t>
      </w:r>
      <w:r w:rsidR="00FF7794">
        <w:rPr>
          <w:bCs/>
          <w:szCs w:val="24"/>
        </w:rPr>
        <w:t>IWUA</w:t>
      </w:r>
      <w:r w:rsidRPr="00442D34">
        <w:rPr>
          <w:bCs/>
          <w:szCs w:val="24"/>
        </w:rPr>
        <w:t xml:space="preserve"> </w:t>
      </w:r>
      <w:r w:rsidR="007541AD">
        <w:rPr>
          <w:bCs/>
          <w:szCs w:val="24"/>
        </w:rPr>
        <w:t>has main</w:t>
      </w:r>
      <w:r w:rsidRPr="00442D34">
        <w:rPr>
          <w:bCs/>
          <w:szCs w:val="24"/>
        </w:rPr>
        <w:t xml:space="preserve"> responsibility for the management, operation and maintenance of all Irrigation infrastructures, within their main canal boundaries. Therefore, for the sustainability of the scheme, preparing rough estimated cost of labor, amount of work and construction material is essential.</w:t>
      </w:r>
      <w:r>
        <w:rPr>
          <w:bCs/>
          <w:szCs w:val="24"/>
        </w:rPr>
        <w:t xml:space="preserve"> </w:t>
      </w:r>
      <w:r w:rsidRPr="00442D34">
        <w:rPr>
          <w:szCs w:val="24"/>
        </w:rPr>
        <w:t>In general maintenance work requires high labor input and local skill.</w:t>
      </w:r>
      <w:r w:rsidR="001D3976">
        <w:rPr>
          <w:szCs w:val="24"/>
        </w:rPr>
        <w:t xml:space="preserve"> Regular and</w:t>
      </w:r>
      <w:r w:rsidRPr="00442D34">
        <w:rPr>
          <w:szCs w:val="24"/>
        </w:rPr>
        <w:t xml:space="preserve"> </w:t>
      </w:r>
      <w:r w:rsidR="001D3976">
        <w:rPr>
          <w:szCs w:val="24"/>
        </w:rPr>
        <w:t xml:space="preserve">periodic maintenance works in SSI schemes </w:t>
      </w:r>
      <w:r w:rsidRPr="00442D34">
        <w:rPr>
          <w:szCs w:val="24"/>
        </w:rPr>
        <w:t xml:space="preserve">are presented in </w:t>
      </w:r>
      <w:r w:rsidR="007541AD">
        <w:rPr>
          <w:szCs w:val="24"/>
        </w:rPr>
        <w:t>t</w:t>
      </w:r>
      <w:r w:rsidRPr="00442D34">
        <w:rPr>
          <w:szCs w:val="24"/>
        </w:rPr>
        <w:t>able below.</w:t>
      </w:r>
    </w:p>
    <w:p w:rsidR="000948E3" w:rsidRDefault="000948E3" w:rsidP="007C432A">
      <w:pPr>
        <w:spacing w:line="240" w:lineRule="auto"/>
        <w:rPr>
          <w:szCs w:val="24"/>
        </w:rPr>
      </w:pPr>
    </w:p>
    <w:p w:rsidR="00513281" w:rsidRPr="003E4FB2" w:rsidRDefault="000948E3" w:rsidP="000948E3">
      <w:pPr>
        <w:pStyle w:val="Caption"/>
      </w:pPr>
      <w:bookmarkStart w:id="127" w:name="_Toc531616194"/>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2</w:t>
      </w:r>
      <w:r w:rsidR="002828E0">
        <w:rPr>
          <w:noProof/>
        </w:rPr>
        <w:fldChar w:fldCharType="end"/>
      </w:r>
      <w:r>
        <w:t xml:space="preserve">: </w:t>
      </w:r>
      <w:r w:rsidRPr="00680685">
        <w:t>Regular and Periodic Maintenance Works in SSI Schemes</w:t>
      </w:r>
      <w:bookmarkEnd w:id="127"/>
    </w:p>
    <w:tbl>
      <w:tblPr>
        <w:tblW w:w="9270" w:type="dxa"/>
        <w:tblInd w:w="108" w:type="dxa"/>
        <w:tblBorders>
          <w:top w:val="single" w:sz="12" w:space="0" w:color="D99594"/>
          <w:left w:val="single" w:sz="12" w:space="0" w:color="D99594"/>
          <w:bottom w:val="single" w:sz="12" w:space="0" w:color="D99594"/>
          <w:right w:val="single" w:sz="12" w:space="0" w:color="D99594"/>
          <w:insideH w:val="single" w:sz="12" w:space="0" w:color="D99594"/>
          <w:insideV w:val="single" w:sz="12" w:space="0" w:color="D99594"/>
        </w:tblBorders>
        <w:tblLook w:val="04A0" w:firstRow="1" w:lastRow="0" w:firstColumn="1" w:lastColumn="0" w:noHBand="0" w:noVBand="1"/>
      </w:tblPr>
      <w:tblGrid>
        <w:gridCol w:w="1350"/>
        <w:gridCol w:w="7920"/>
      </w:tblGrid>
      <w:tr w:rsidR="00513281" w:rsidRPr="000948E3" w:rsidTr="004260FB">
        <w:trPr>
          <w:tblHeader/>
        </w:trPr>
        <w:tc>
          <w:tcPr>
            <w:tcW w:w="1350" w:type="dxa"/>
            <w:shd w:val="clear" w:color="auto" w:fill="BFE2EB"/>
          </w:tcPr>
          <w:p w:rsidR="00513281" w:rsidRPr="000948E3" w:rsidRDefault="00513281" w:rsidP="002F6592">
            <w:pPr>
              <w:pStyle w:val="BodyText"/>
              <w:spacing w:before="0" w:after="0" w:line="240" w:lineRule="auto"/>
              <w:ind w:right="-360"/>
              <w:jc w:val="left"/>
              <w:rPr>
                <w:rFonts w:ascii="Arial" w:hAnsi="Arial"/>
                <w:b/>
                <w:sz w:val="20"/>
                <w:szCs w:val="24"/>
              </w:rPr>
            </w:pPr>
            <w:r w:rsidRPr="000948E3">
              <w:rPr>
                <w:rFonts w:ascii="Arial" w:hAnsi="Arial"/>
                <w:b/>
                <w:sz w:val="20"/>
                <w:szCs w:val="24"/>
              </w:rPr>
              <w:t>Work Item</w:t>
            </w:r>
          </w:p>
        </w:tc>
        <w:tc>
          <w:tcPr>
            <w:tcW w:w="7920" w:type="dxa"/>
            <w:shd w:val="clear" w:color="auto" w:fill="BFE2EB"/>
          </w:tcPr>
          <w:p w:rsidR="00513281" w:rsidRPr="000948E3" w:rsidRDefault="00513281" w:rsidP="002F6592">
            <w:pPr>
              <w:pStyle w:val="BodyText"/>
              <w:spacing w:before="0" w:after="0" w:line="240" w:lineRule="auto"/>
              <w:ind w:right="-360"/>
              <w:jc w:val="center"/>
              <w:rPr>
                <w:rFonts w:ascii="Arial" w:hAnsi="Arial"/>
                <w:b/>
                <w:sz w:val="20"/>
                <w:szCs w:val="24"/>
              </w:rPr>
            </w:pPr>
            <w:r w:rsidRPr="000948E3">
              <w:rPr>
                <w:rFonts w:ascii="Arial" w:hAnsi="Arial"/>
                <w:b/>
                <w:sz w:val="20"/>
                <w:szCs w:val="24"/>
              </w:rPr>
              <w:t>Description of activities</w:t>
            </w:r>
          </w:p>
        </w:tc>
      </w:tr>
      <w:tr w:rsidR="00513281" w:rsidRPr="000948E3" w:rsidTr="004260FB">
        <w:tc>
          <w:tcPr>
            <w:tcW w:w="1350" w:type="dxa"/>
            <w:shd w:val="clear" w:color="auto" w:fill="auto"/>
          </w:tcPr>
          <w:p w:rsidR="00513281" w:rsidRPr="000948E3" w:rsidRDefault="00513281" w:rsidP="002F6592">
            <w:pPr>
              <w:pStyle w:val="BodyText"/>
              <w:spacing w:before="0" w:after="0" w:line="240" w:lineRule="auto"/>
              <w:jc w:val="left"/>
              <w:rPr>
                <w:rFonts w:ascii="Arial" w:hAnsi="Arial"/>
                <w:sz w:val="20"/>
              </w:rPr>
            </w:pPr>
            <w:r w:rsidRPr="000948E3">
              <w:rPr>
                <w:rFonts w:ascii="Arial" w:hAnsi="Arial"/>
                <w:sz w:val="20"/>
              </w:rPr>
              <w:t>silt removal from canals</w:t>
            </w:r>
          </w:p>
        </w:tc>
        <w:tc>
          <w:tcPr>
            <w:tcW w:w="7920" w:type="dxa"/>
            <w:shd w:val="clear" w:color="auto" w:fill="auto"/>
          </w:tcPr>
          <w:p w:rsidR="00513281" w:rsidRPr="000948E3" w:rsidRDefault="00513281" w:rsidP="002F6592">
            <w:pPr>
              <w:pStyle w:val="BodyText"/>
              <w:spacing w:before="0" w:after="0" w:line="240" w:lineRule="auto"/>
              <w:rPr>
                <w:rFonts w:ascii="Arial" w:hAnsi="Arial"/>
                <w:sz w:val="20"/>
              </w:rPr>
            </w:pPr>
            <w:r w:rsidRPr="000948E3">
              <w:rPr>
                <w:rFonts w:ascii="Arial" w:hAnsi="Arial"/>
                <w:sz w:val="20"/>
              </w:rPr>
              <w:t>This includes the removal of Sand, Silt and clay layers on the bottom of the canals and drain. The volume of silt removed from canals and drains could be estimated by measuring the thickness of the layer and multipli</w:t>
            </w:r>
            <w:r w:rsidR="007541AD" w:rsidRPr="000948E3">
              <w:rPr>
                <w:rFonts w:ascii="Arial" w:hAnsi="Arial"/>
                <w:sz w:val="20"/>
              </w:rPr>
              <w:t>ed by the bottom surface (Length x Width</w:t>
            </w:r>
            <w:r w:rsidRPr="000948E3">
              <w:rPr>
                <w:rFonts w:ascii="Arial" w:hAnsi="Arial"/>
                <w:sz w:val="20"/>
              </w:rPr>
              <w:t xml:space="preserve">). This activity has to be performed </w:t>
            </w:r>
            <w:r w:rsidRPr="000948E3">
              <w:rPr>
                <w:rFonts w:ascii="Arial" w:hAnsi="Arial"/>
                <w:i/>
                <w:sz w:val="20"/>
              </w:rPr>
              <w:t>at least once in a year</w:t>
            </w:r>
            <w:r w:rsidRPr="000948E3">
              <w:rPr>
                <w:rFonts w:ascii="Arial" w:hAnsi="Arial"/>
                <w:sz w:val="20"/>
              </w:rPr>
              <w:t>.</w:t>
            </w:r>
          </w:p>
        </w:tc>
      </w:tr>
      <w:tr w:rsidR="00513281" w:rsidRPr="000948E3" w:rsidTr="004260FB">
        <w:tc>
          <w:tcPr>
            <w:tcW w:w="1350" w:type="dxa"/>
            <w:shd w:val="clear" w:color="auto" w:fill="auto"/>
          </w:tcPr>
          <w:p w:rsidR="00513281" w:rsidRPr="000948E3" w:rsidRDefault="00513281" w:rsidP="002F6592">
            <w:pPr>
              <w:pStyle w:val="BodyText"/>
              <w:spacing w:before="0" w:after="0" w:line="240" w:lineRule="auto"/>
              <w:jc w:val="left"/>
              <w:rPr>
                <w:rFonts w:ascii="Arial" w:hAnsi="Arial"/>
                <w:sz w:val="20"/>
              </w:rPr>
            </w:pPr>
            <w:r w:rsidRPr="000948E3">
              <w:rPr>
                <w:rFonts w:ascii="Arial" w:hAnsi="Arial"/>
                <w:sz w:val="20"/>
              </w:rPr>
              <w:t>silt removal from Pond</w:t>
            </w:r>
          </w:p>
        </w:tc>
        <w:tc>
          <w:tcPr>
            <w:tcW w:w="7920" w:type="dxa"/>
            <w:shd w:val="clear" w:color="auto" w:fill="auto"/>
          </w:tcPr>
          <w:p w:rsidR="00513281" w:rsidRPr="000948E3" w:rsidRDefault="00513281" w:rsidP="002F6592">
            <w:pPr>
              <w:pStyle w:val="BodyText"/>
              <w:spacing w:before="0" w:after="0" w:line="240" w:lineRule="auto"/>
              <w:rPr>
                <w:rFonts w:ascii="Arial" w:hAnsi="Arial"/>
                <w:sz w:val="20"/>
              </w:rPr>
            </w:pPr>
            <w:r w:rsidRPr="000948E3">
              <w:rPr>
                <w:rFonts w:ascii="Arial" w:hAnsi="Arial"/>
                <w:sz w:val="20"/>
              </w:rPr>
              <w:t xml:space="preserve">This removal of silt from pond has to be done </w:t>
            </w:r>
            <w:r w:rsidRPr="000948E3">
              <w:rPr>
                <w:rFonts w:ascii="Arial" w:hAnsi="Arial"/>
                <w:i/>
                <w:sz w:val="20"/>
              </w:rPr>
              <w:t>every 2 years</w:t>
            </w:r>
            <w:r w:rsidRPr="000948E3">
              <w:rPr>
                <w:rFonts w:ascii="Arial" w:hAnsi="Arial"/>
                <w:sz w:val="20"/>
              </w:rPr>
              <w:t xml:space="preserve"> as the water is comparatively silt</w:t>
            </w:r>
            <w:r w:rsidR="006F5497" w:rsidRPr="000948E3">
              <w:rPr>
                <w:rFonts w:ascii="Arial" w:hAnsi="Arial"/>
                <w:sz w:val="20"/>
              </w:rPr>
              <w:t>-</w:t>
            </w:r>
            <w:r w:rsidRPr="000948E3">
              <w:rPr>
                <w:rFonts w:ascii="Arial" w:hAnsi="Arial"/>
                <w:sz w:val="20"/>
              </w:rPr>
              <w:t>free during irrigation periods.</w:t>
            </w:r>
          </w:p>
        </w:tc>
      </w:tr>
      <w:tr w:rsidR="00513281" w:rsidRPr="000948E3" w:rsidTr="004260FB">
        <w:tc>
          <w:tcPr>
            <w:tcW w:w="1350" w:type="dxa"/>
            <w:shd w:val="clear" w:color="auto" w:fill="auto"/>
          </w:tcPr>
          <w:p w:rsidR="00513281" w:rsidRPr="000948E3" w:rsidRDefault="00513281" w:rsidP="002F6592">
            <w:pPr>
              <w:pStyle w:val="BodyText"/>
              <w:spacing w:before="0" w:after="0" w:line="240" w:lineRule="auto"/>
              <w:jc w:val="left"/>
              <w:rPr>
                <w:rFonts w:ascii="Arial" w:hAnsi="Arial"/>
                <w:sz w:val="20"/>
              </w:rPr>
            </w:pPr>
            <w:r w:rsidRPr="000948E3">
              <w:rPr>
                <w:rFonts w:ascii="Arial" w:hAnsi="Arial"/>
                <w:sz w:val="20"/>
              </w:rPr>
              <w:t>Grass removal</w:t>
            </w:r>
          </w:p>
        </w:tc>
        <w:tc>
          <w:tcPr>
            <w:tcW w:w="7920" w:type="dxa"/>
            <w:shd w:val="clear" w:color="auto" w:fill="auto"/>
          </w:tcPr>
          <w:p w:rsidR="00513281" w:rsidRPr="000948E3" w:rsidRDefault="00513281" w:rsidP="002F6592">
            <w:pPr>
              <w:pStyle w:val="BodyText"/>
              <w:spacing w:before="0" w:after="0" w:line="240" w:lineRule="auto"/>
              <w:rPr>
                <w:rFonts w:ascii="Arial" w:hAnsi="Arial"/>
                <w:sz w:val="20"/>
              </w:rPr>
            </w:pPr>
            <w:r w:rsidRPr="000948E3">
              <w:rPr>
                <w:rFonts w:ascii="Arial" w:hAnsi="Arial"/>
                <w:sz w:val="20"/>
              </w:rPr>
              <w:t xml:space="preserve">This is cutting and removal of grass and weeds in the canals drains and embankments. This has to be done </w:t>
            </w:r>
            <w:r w:rsidRPr="000948E3">
              <w:rPr>
                <w:rFonts w:ascii="Arial" w:hAnsi="Arial"/>
                <w:i/>
                <w:sz w:val="20"/>
              </w:rPr>
              <w:t>twice a year</w:t>
            </w:r>
            <w:r w:rsidRPr="000948E3">
              <w:rPr>
                <w:rFonts w:ascii="Arial" w:hAnsi="Arial"/>
                <w:sz w:val="20"/>
              </w:rPr>
              <w:t>.</w:t>
            </w:r>
          </w:p>
        </w:tc>
      </w:tr>
      <w:tr w:rsidR="00513281" w:rsidRPr="000948E3" w:rsidTr="004260FB">
        <w:tc>
          <w:tcPr>
            <w:tcW w:w="1350" w:type="dxa"/>
            <w:shd w:val="clear" w:color="auto" w:fill="auto"/>
          </w:tcPr>
          <w:p w:rsidR="00513281" w:rsidRPr="000948E3" w:rsidRDefault="00513281" w:rsidP="002F6592">
            <w:pPr>
              <w:pStyle w:val="BodyText"/>
              <w:spacing w:before="0" w:after="0" w:line="240" w:lineRule="auto"/>
              <w:jc w:val="left"/>
              <w:rPr>
                <w:rFonts w:ascii="Arial" w:hAnsi="Arial"/>
                <w:sz w:val="20"/>
              </w:rPr>
            </w:pPr>
            <w:r w:rsidRPr="000948E3">
              <w:rPr>
                <w:rFonts w:ascii="Arial" w:hAnsi="Arial"/>
                <w:sz w:val="20"/>
              </w:rPr>
              <w:t>Reshaping</w:t>
            </w:r>
          </w:p>
        </w:tc>
        <w:tc>
          <w:tcPr>
            <w:tcW w:w="7920" w:type="dxa"/>
            <w:shd w:val="clear" w:color="auto" w:fill="auto"/>
          </w:tcPr>
          <w:p w:rsidR="00513281" w:rsidRPr="000948E3" w:rsidRDefault="006F5497" w:rsidP="002F6592">
            <w:pPr>
              <w:pStyle w:val="BodyText"/>
              <w:spacing w:before="0" w:after="0" w:line="240" w:lineRule="auto"/>
              <w:rPr>
                <w:rFonts w:ascii="Arial" w:hAnsi="Arial"/>
                <w:sz w:val="20"/>
              </w:rPr>
            </w:pPr>
            <w:r w:rsidRPr="000948E3">
              <w:rPr>
                <w:rFonts w:ascii="Arial" w:hAnsi="Arial"/>
                <w:sz w:val="20"/>
              </w:rPr>
              <w:t>Shaping is to C</w:t>
            </w:r>
            <w:r w:rsidR="00513281" w:rsidRPr="000948E3">
              <w:rPr>
                <w:rFonts w:ascii="Arial" w:hAnsi="Arial"/>
                <w:sz w:val="20"/>
              </w:rPr>
              <w:t xml:space="preserve">anals (supply and drainage) and road sections. It may include all kinds of damages from </w:t>
            </w:r>
            <w:r w:rsidR="009312AE" w:rsidRPr="000948E3">
              <w:rPr>
                <w:rFonts w:ascii="Arial" w:hAnsi="Arial"/>
                <w:sz w:val="20"/>
              </w:rPr>
              <w:t xml:space="preserve">traffic, </w:t>
            </w:r>
            <w:r w:rsidR="00513281" w:rsidRPr="000948E3">
              <w:rPr>
                <w:rFonts w:ascii="Arial" w:hAnsi="Arial"/>
                <w:sz w:val="20"/>
              </w:rPr>
              <w:t xml:space="preserve">human and animal activities, erosion, settlement, sloughing, riprap repair and has to be performed at </w:t>
            </w:r>
            <w:r w:rsidR="00513281" w:rsidRPr="000948E3">
              <w:rPr>
                <w:rFonts w:ascii="Arial" w:hAnsi="Arial"/>
                <w:i/>
                <w:sz w:val="20"/>
              </w:rPr>
              <w:t>least once a year</w:t>
            </w:r>
            <w:r w:rsidR="00513281" w:rsidRPr="000948E3">
              <w:rPr>
                <w:rFonts w:ascii="Arial" w:hAnsi="Arial"/>
                <w:sz w:val="20"/>
              </w:rPr>
              <w:t xml:space="preserve">. This has to be done by the beneficiary based on guidance given by irrigation technicians at </w:t>
            </w:r>
            <w:r w:rsidR="009312AE" w:rsidRPr="000948E3">
              <w:rPr>
                <w:rFonts w:ascii="Arial" w:hAnsi="Arial"/>
                <w:sz w:val="20"/>
              </w:rPr>
              <w:t>scheme</w:t>
            </w:r>
            <w:r w:rsidR="00513281" w:rsidRPr="000948E3">
              <w:rPr>
                <w:rFonts w:ascii="Arial" w:hAnsi="Arial"/>
                <w:sz w:val="20"/>
              </w:rPr>
              <w:t xml:space="preserve"> level.</w:t>
            </w:r>
          </w:p>
        </w:tc>
      </w:tr>
    </w:tbl>
    <w:p w:rsidR="000948E3" w:rsidRDefault="000948E3" w:rsidP="00B264E4">
      <w:pPr>
        <w:spacing w:line="120" w:lineRule="auto"/>
        <w:rPr>
          <w:b/>
        </w:rPr>
      </w:pPr>
      <w:bookmarkStart w:id="128" w:name="_Toc197792245"/>
      <w:bookmarkStart w:id="129" w:name="_Toc202846581"/>
      <w:bookmarkStart w:id="130" w:name="_Toc367390689"/>
    </w:p>
    <w:p w:rsidR="00635743" w:rsidRDefault="00635743" w:rsidP="007C432A">
      <w:pPr>
        <w:spacing w:line="240" w:lineRule="auto"/>
        <w:rPr>
          <w:i/>
        </w:rPr>
      </w:pPr>
    </w:p>
    <w:p w:rsidR="00513281" w:rsidRPr="000C3789" w:rsidRDefault="00513281" w:rsidP="000948E3">
      <w:pPr>
        <w:rPr>
          <w:i/>
        </w:rPr>
      </w:pPr>
      <w:r w:rsidRPr="000C3789">
        <w:rPr>
          <w:i/>
        </w:rPr>
        <w:t>Personnel needed for maintenance</w:t>
      </w:r>
      <w:bookmarkEnd w:id="128"/>
      <w:bookmarkEnd w:id="129"/>
      <w:bookmarkEnd w:id="130"/>
    </w:p>
    <w:p w:rsidR="00513281" w:rsidRDefault="00513281" w:rsidP="000948E3">
      <w:r w:rsidRPr="00F57546">
        <w:t xml:space="preserve">Three types of personnel </w:t>
      </w:r>
      <w:r w:rsidR="007579C8">
        <w:t xml:space="preserve">maybe </w:t>
      </w:r>
      <w:r w:rsidR="009312AE">
        <w:t>needed for maintenance activities</w:t>
      </w:r>
      <w:r w:rsidR="007579C8">
        <w:t xml:space="preserve"> in SSI schemes</w:t>
      </w:r>
      <w:r w:rsidR="009312AE">
        <w:t>:</w:t>
      </w:r>
    </w:p>
    <w:p w:rsidR="00635743" w:rsidRPr="00F57546" w:rsidRDefault="00635743" w:rsidP="000948E3"/>
    <w:p w:rsidR="00513281" w:rsidRDefault="009312AE" w:rsidP="000948E3">
      <w:r w:rsidRPr="001D3976">
        <w:rPr>
          <w:i/>
        </w:rPr>
        <w:t>Self-help</w:t>
      </w:r>
      <w:r w:rsidR="00513281" w:rsidRPr="001D3976">
        <w:t xml:space="preserve"> - They are beneficiaries themselves</w:t>
      </w:r>
      <w:r w:rsidRPr="001D3976">
        <w:t xml:space="preserve"> or </w:t>
      </w:r>
      <w:r w:rsidR="00FF7794">
        <w:t>IWUA</w:t>
      </w:r>
      <w:r w:rsidR="00513281" w:rsidRPr="001D3976">
        <w:t>. They do not need any type of technical or financial help</w:t>
      </w:r>
      <w:r w:rsidRPr="001D3976">
        <w:t>.</w:t>
      </w:r>
    </w:p>
    <w:p w:rsidR="000948E3" w:rsidRPr="001D3976" w:rsidRDefault="000948E3" w:rsidP="00B264E4">
      <w:pPr>
        <w:spacing w:line="120" w:lineRule="auto"/>
      </w:pPr>
    </w:p>
    <w:p w:rsidR="00513281" w:rsidRDefault="00513281" w:rsidP="000948E3">
      <w:r w:rsidRPr="001D3976">
        <w:rPr>
          <w:i/>
        </w:rPr>
        <w:lastRenderedPageBreak/>
        <w:t>Local support</w:t>
      </w:r>
      <w:r w:rsidRPr="001D3976">
        <w:t xml:space="preserve">- Help of crafts man like mason, plumber or a mechanic is needed for carrying out repair works and it may be met out of the financial resources of the </w:t>
      </w:r>
      <w:r w:rsidR="00FF7794">
        <w:t>IWUA</w:t>
      </w:r>
      <w:r w:rsidRPr="001D3976">
        <w:t>.</w:t>
      </w:r>
    </w:p>
    <w:p w:rsidR="000948E3" w:rsidRPr="001D3976" w:rsidRDefault="000948E3" w:rsidP="002F6592">
      <w:pPr>
        <w:spacing w:line="120" w:lineRule="auto"/>
      </w:pPr>
    </w:p>
    <w:p w:rsidR="00513281" w:rsidRPr="001D3976" w:rsidRDefault="00513281" w:rsidP="000948E3">
      <w:r w:rsidRPr="001D3976">
        <w:rPr>
          <w:i/>
        </w:rPr>
        <w:t>Specialized support</w:t>
      </w:r>
      <w:r w:rsidRPr="001D3976">
        <w:t xml:space="preserve"> - They are mostly </w:t>
      </w:r>
      <w:r w:rsidR="009312AE" w:rsidRPr="001D3976">
        <w:t xml:space="preserve">inspected and planned by </w:t>
      </w:r>
      <w:r w:rsidRPr="001D3976">
        <w:t xml:space="preserve">Engineers </w:t>
      </w:r>
      <w:r w:rsidR="009312AE" w:rsidRPr="001D3976">
        <w:t xml:space="preserve">and the </w:t>
      </w:r>
      <w:r w:rsidR="00FF7794">
        <w:t>IWUA</w:t>
      </w:r>
      <w:r w:rsidRPr="001D3976">
        <w:t>.</w:t>
      </w:r>
    </w:p>
    <w:p w:rsidR="007579C8" w:rsidRDefault="007579C8" w:rsidP="002F6592">
      <w:pPr>
        <w:spacing w:line="120" w:lineRule="auto"/>
      </w:pPr>
      <w:bookmarkStart w:id="131" w:name="_Toc295535012"/>
    </w:p>
    <w:p w:rsidR="00DD4785" w:rsidRPr="00F57546" w:rsidRDefault="00DD4785" w:rsidP="000948E3">
      <w:r>
        <w:t>The following norm can be indicative for some routine maintenance works</w:t>
      </w:r>
      <w:r w:rsidRPr="00F57546">
        <w:t>:</w:t>
      </w:r>
    </w:p>
    <w:p w:rsidR="00DD4785" w:rsidRDefault="00DD4785" w:rsidP="00BC1451">
      <w:pPr>
        <w:pStyle w:val="Buletted"/>
      </w:pPr>
      <w:r w:rsidRPr="00DD4785">
        <w:t>Silt removal 0.5 m</w:t>
      </w:r>
      <w:r w:rsidRPr="00DD4785">
        <w:rPr>
          <w:vertAlign w:val="superscript"/>
        </w:rPr>
        <w:t>3</w:t>
      </w:r>
      <w:r w:rsidRPr="00DD4785">
        <w:t xml:space="preserve"> per man day, </w:t>
      </w:r>
    </w:p>
    <w:p w:rsidR="00DD4785" w:rsidRDefault="00DD4785" w:rsidP="00BC1451">
      <w:pPr>
        <w:pStyle w:val="Buletted"/>
      </w:pPr>
      <w:r w:rsidRPr="00DD4785">
        <w:t>Grass removal</w:t>
      </w:r>
      <w:r>
        <w:t xml:space="preserve"> </w:t>
      </w:r>
      <w:r w:rsidRPr="00DD4785">
        <w:t>100 m</w:t>
      </w:r>
      <w:r w:rsidRPr="00DD4785">
        <w:rPr>
          <w:vertAlign w:val="superscript"/>
        </w:rPr>
        <w:t>2</w:t>
      </w:r>
      <w:r w:rsidRPr="00DD4785">
        <w:t xml:space="preserve"> per man day,</w:t>
      </w:r>
    </w:p>
    <w:p w:rsidR="00DD4785" w:rsidRPr="00DD4785" w:rsidRDefault="00DD4785" w:rsidP="00BC1451">
      <w:pPr>
        <w:pStyle w:val="Buletted"/>
      </w:pPr>
      <w:r w:rsidRPr="00DD4785">
        <w:t>Reshaping 50 m</w:t>
      </w:r>
      <w:r w:rsidRPr="00DD4785">
        <w:rPr>
          <w:vertAlign w:val="superscript"/>
        </w:rPr>
        <w:t xml:space="preserve">2 </w:t>
      </w:r>
      <w:r w:rsidRPr="00DD4785">
        <w:t>per man day</w:t>
      </w:r>
    </w:p>
    <w:bookmarkEnd w:id="131"/>
    <w:p w:rsidR="009701E2" w:rsidRDefault="009701E2" w:rsidP="000948E3">
      <w:pPr>
        <w:pStyle w:val="Caption"/>
      </w:pPr>
    </w:p>
    <w:p w:rsidR="00513281" w:rsidRPr="003E4FB2" w:rsidRDefault="000948E3" w:rsidP="000948E3">
      <w:pPr>
        <w:pStyle w:val="Caption"/>
      </w:pPr>
      <w:bookmarkStart w:id="132" w:name="_Toc531616195"/>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3</w:t>
      </w:r>
      <w:r w:rsidR="002828E0">
        <w:rPr>
          <w:noProof/>
        </w:rPr>
        <w:fldChar w:fldCharType="end"/>
      </w:r>
      <w:r>
        <w:t>:</w:t>
      </w:r>
      <w:r w:rsidRPr="000948E3">
        <w:t xml:space="preserve"> Annual Labor Requirement for Regular and Periodic Maintenance of SSI Project</w:t>
      </w:r>
      <w:bookmarkEnd w:id="132"/>
    </w:p>
    <w:tbl>
      <w:tblPr>
        <w:tblW w:w="5062" w:type="pct"/>
        <w:tblBorders>
          <w:top w:val="single" w:sz="12" w:space="0" w:color="31849B"/>
          <w:left w:val="single" w:sz="12" w:space="0" w:color="31849B"/>
          <w:bottom w:val="single" w:sz="12" w:space="0" w:color="31849B"/>
          <w:right w:val="single" w:sz="12" w:space="0" w:color="31849B"/>
          <w:insideH w:val="single" w:sz="12" w:space="0" w:color="31849B"/>
          <w:insideV w:val="single" w:sz="12" w:space="0" w:color="31849B"/>
        </w:tblBorders>
        <w:tblLayout w:type="fixed"/>
        <w:tblLook w:val="0000" w:firstRow="0" w:lastRow="0" w:firstColumn="0" w:lastColumn="0" w:noHBand="0" w:noVBand="0"/>
      </w:tblPr>
      <w:tblGrid>
        <w:gridCol w:w="810"/>
        <w:gridCol w:w="1456"/>
        <w:gridCol w:w="1141"/>
        <w:gridCol w:w="785"/>
        <w:gridCol w:w="1670"/>
        <w:gridCol w:w="473"/>
        <w:gridCol w:w="614"/>
        <w:gridCol w:w="992"/>
        <w:gridCol w:w="809"/>
        <w:gridCol w:w="1191"/>
      </w:tblGrid>
      <w:tr w:rsidR="000948E3" w:rsidRPr="000948E3" w:rsidTr="00470B7F">
        <w:trPr>
          <w:trHeight w:val="20"/>
          <w:tblHeader/>
        </w:trPr>
        <w:tc>
          <w:tcPr>
            <w:tcW w:w="407" w:type="pct"/>
            <w:shd w:val="clear" w:color="auto" w:fill="BFE2EB"/>
            <w:vAlign w:val="center"/>
          </w:tcPr>
          <w:p w:rsidR="00513281" w:rsidRPr="000948E3" w:rsidRDefault="00F6616D" w:rsidP="002F6592">
            <w:pPr>
              <w:ind w:left="-90" w:right="-60"/>
              <w:jc w:val="center"/>
              <w:rPr>
                <w:b/>
                <w:sz w:val="20"/>
                <w:szCs w:val="20"/>
              </w:rPr>
            </w:pPr>
            <w:r w:rsidRPr="000948E3">
              <w:rPr>
                <w:b/>
                <w:sz w:val="20"/>
                <w:szCs w:val="20"/>
              </w:rPr>
              <w:t>Facility</w:t>
            </w:r>
          </w:p>
        </w:tc>
        <w:tc>
          <w:tcPr>
            <w:tcW w:w="732"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Maintenance</w:t>
            </w:r>
          </w:p>
        </w:tc>
        <w:tc>
          <w:tcPr>
            <w:tcW w:w="574"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Frequency</w:t>
            </w:r>
          </w:p>
          <w:p w:rsidR="00513281" w:rsidRPr="000948E3" w:rsidRDefault="00513281" w:rsidP="002F6592">
            <w:pPr>
              <w:ind w:left="-90" w:right="-60"/>
              <w:jc w:val="center"/>
              <w:rPr>
                <w:b/>
                <w:sz w:val="20"/>
                <w:szCs w:val="20"/>
              </w:rPr>
            </w:pPr>
            <w:r w:rsidRPr="000948E3">
              <w:rPr>
                <w:b/>
                <w:sz w:val="20"/>
                <w:szCs w:val="20"/>
              </w:rPr>
              <w:t>(n/</w:t>
            </w:r>
            <w:proofErr w:type="spellStart"/>
            <w:r w:rsidRPr="000948E3">
              <w:rPr>
                <w:b/>
                <w:sz w:val="20"/>
                <w:szCs w:val="20"/>
              </w:rPr>
              <w:t>y</w:t>
            </w:r>
            <w:r w:rsidR="006F5497" w:rsidRPr="000948E3">
              <w:rPr>
                <w:b/>
                <w:sz w:val="20"/>
                <w:szCs w:val="20"/>
              </w:rPr>
              <w:t>r</w:t>
            </w:r>
            <w:proofErr w:type="spellEnd"/>
            <w:r w:rsidRPr="000948E3">
              <w:rPr>
                <w:b/>
                <w:sz w:val="20"/>
                <w:szCs w:val="20"/>
              </w:rPr>
              <w:t>)</w:t>
            </w:r>
          </w:p>
        </w:tc>
        <w:tc>
          <w:tcPr>
            <w:tcW w:w="395"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Length</w:t>
            </w:r>
          </w:p>
          <w:p w:rsidR="00513281" w:rsidRPr="000948E3" w:rsidRDefault="00513281" w:rsidP="002F6592">
            <w:pPr>
              <w:ind w:left="-90" w:right="-60"/>
              <w:jc w:val="center"/>
              <w:rPr>
                <w:b/>
                <w:sz w:val="20"/>
                <w:szCs w:val="20"/>
              </w:rPr>
            </w:pPr>
            <w:r w:rsidRPr="000948E3">
              <w:rPr>
                <w:b/>
                <w:sz w:val="20"/>
                <w:szCs w:val="20"/>
              </w:rPr>
              <w:t>(m)</w:t>
            </w:r>
          </w:p>
        </w:tc>
        <w:tc>
          <w:tcPr>
            <w:tcW w:w="840" w:type="pct"/>
            <w:shd w:val="clear" w:color="auto" w:fill="BFE2EB"/>
            <w:vAlign w:val="center"/>
          </w:tcPr>
          <w:p w:rsidR="000948E3" w:rsidRDefault="00513281" w:rsidP="002F6592">
            <w:pPr>
              <w:ind w:left="-90" w:right="-60"/>
              <w:jc w:val="center"/>
              <w:rPr>
                <w:b/>
                <w:sz w:val="20"/>
                <w:szCs w:val="20"/>
              </w:rPr>
            </w:pPr>
            <w:r w:rsidRPr="000948E3">
              <w:rPr>
                <w:b/>
                <w:sz w:val="20"/>
                <w:szCs w:val="20"/>
              </w:rPr>
              <w:t>Cross-</w:t>
            </w:r>
          </w:p>
          <w:p w:rsidR="006F5497" w:rsidRPr="000948E3" w:rsidRDefault="00513281" w:rsidP="002F6592">
            <w:pPr>
              <w:ind w:left="-90" w:right="-60"/>
              <w:jc w:val="center"/>
              <w:rPr>
                <w:b/>
                <w:sz w:val="20"/>
                <w:szCs w:val="20"/>
              </w:rPr>
            </w:pPr>
            <w:r w:rsidRPr="000948E3">
              <w:rPr>
                <w:b/>
                <w:sz w:val="20"/>
                <w:szCs w:val="20"/>
              </w:rPr>
              <w:t>sectional</w:t>
            </w:r>
          </w:p>
          <w:p w:rsidR="00513281" w:rsidRPr="000948E3" w:rsidRDefault="00513281" w:rsidP="002F6592">
            <w:pPr>
              <w:ind w:left="-90" w:right="-60"/>
              <w:jc w:val="center"/>
              <w:rPr>
                <w:b/>
                <w:sz w:val="20"/>
                <w:szCs w:val="20"/>
              </w:rPr>
            </w:pPr>
            <w:r w:rsidRPr="000948E3">
              <w:rPr>
                <w:b/>
                <w:sz w:val="20"/>
                <w:szCs w:val="20"/>
              </w:rPr>
              <w:t>area</w:t>
            </w:r>
            <w:r w:rsidR="006F5497" w:rsidRPr="000948E3">
              <w:rPr>
                <w:b/>
                <w:sz w:val="20"/>
                <w:szCs w:val="20"/>
              </w:rPr>
              <w:t xml:space="preserve"> </w:t>
            </w:r>
            <w:r w:rsidRPr="000948E3">
              <w:rPr>
                <w:b/>
                <w:sz w:val="20"/>
                <w:szCs w:val="20"/>
              </w:rPr>
              <w:t>(m</w:t>
            </w:r>
            <w:r w:rsidRPr="000948E3">
              <w:rPr>
                <w:b/>
                <w:sz w:val="20"/>
                <w:szCs w:val="20"/>
                <w:vertAlign w:val="superscript"/>
              </w:rPr>
              <w:t>2</w:t>
            </w:r>
            <w:r w:rsidRPr="000948E3">
              <w:rPr>
                <w:b/>
                <w:sz w:val="20"/>
                <w:szCs w:val="20"/>
              </w:rPr>
              <w:t>) or m</w:t>
            </w:r>
          </w:p>
        </w:tc>
        <w:tc>
          <w:tcPr>
            <w:tcW w:w="238"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Unit</w:t>
            </w:r>
          </w:p>
        </w:tc>
        <w:tc>
          <w:tcPr>
            <w:tcW w:w="309" w:type="pct"/>
            <w:shd w:val="clear" w:color="auto" w:fill="BFE2EB"/>
            <w:vAlign w:val="center"/>
          </w:tcPr>
          <w:p w:rsidR="00513281" w:rsidRPr="000948E3" w:rsidRDefault="00513281" w:rsidP="002F6592">
            <w:pPr>
              <w:ind w:left="-90" w:right="-60"/>
              <w:jc w:val="center"/>
              <w:rPr>
                <w:b/>
                <w:sz w:val="20"/>
                <w:szCs w:val="20"/>
              </w:rPr>
            </w:pPr>
            <w:proofErr w:type="spellStart"/>
            <w:r w:rsidRPr="000948E3">
              <w:rPr>
                <w:b/>
                <w:sz w:val="20"/>
                <w:szCs w:val="20"/>
              </w:rPr>
              <w:t>Qty</w:t>
            </w:r>
            <w:proofErr w:type="spellEnd"/>
          </w:p>
        </w:tc>
        <w:tc>
          <w:tcPr>
            <w:tcW w:w="499"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Output</w:t>
            </w:r>
          </w:p>
          <w:p w:rsidR="00513281" w:rsidRPr="000948E3" w:rsidRDefault="00513281" w:rsidP="002F6592">
            <w:pPr>
              <w:ind w:left="-90" w:right="-60"/>
              <w:jc w:val="center"/>
              <w:rPr>
                <w:b/>
                <w:sz w:val="20"/>
                <w:szCs w:val="20"/>
              </w:rPr>
            </w:pPr>
            <w:r w:rsidRPr="000948E3">
              <w:rPr>
                <w:b/>
                <w:sz w:val="20"/>
                <w:szCs w:val="20"/>
              </w:rPr>
              <w:t>(MD/unit)</w:t>
            </w:r>
          </w:p>
        </w:tc>
        <w:tc>
          <w:tcPr>
            <w:tcW w:w="407"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MD</w:t>
            </w:r>
          </w:p>
          <w:p w:rsidR="00513281" w:rsidRPr="000948E3" w:rsidRDefault="00513281" w:rsidP="002F6592">
            <w:pPr>
              <w:ind w:left="-90" w:right="-60"/>
              <w:jc w:val="center"/>
              <w:rPr>
                <w:b/>
                <w:sz w:val="20"/>
                <w:szCs w:val="20"/>
              </w:rPr>
            </w:pPr>
            <w:r w:rsidRPr="000948E3">
              <w:rPr>
                <w:b/>
                <w:sz w:val="20"/>
                <w:szCs w:val="20"/>
              </w:rPr>
              <w:t>(MD/</w:t>
            </w:r>
            <w:proofErr w:type="spellStart"/>
            <w:r w:rsidRPr="000948E3">
              <w:rPr>
                <w:b/>
                <w:sz w:val="20"/>
                <w:szCs w:val="20"/>
              </w:rPr>
              <w:t>yr</w:t>
            </w:r>
            <w:proofErr w:type="spellEnd"/>
            <w:r w:rsidRPr="000948E3">
              <w:rPr>
                <w:b/>
                <w:sz w:val="20"/>
                <w:szCs w:val="20"/>
              </w:rPr>
              <w:t>)</w:t>
            </w:r>
          </w:p>
        </w:tc>
        <w:tc>
          <w:tcPr>
            <w:tcW w:w="599" w:type="pct"/>
            <w:shd w:val="clear" w:color="auto" w:fill="BFE2EB"/>
            <w:vAlign w:val="center"/>
          </w:tcPr>
          <w:p w:rsidR="00513281" w:rsidRPr="000948E3" w:rsidRDefault="00513281" w:rsidP="002F6592">
            <w:pPr>
              <w:ind w:left="-90" w:right="-60"/>
              <w:jc w:val="center"/>
              <w:rPr>
                <w:b/>
                <w:sz w:val="20"/>
                <w:szCs w:val="20"/>
              </w:rPr>
            </w:pPr>
            <w:r w:rsidRPr="000948E3">
              <w:rPr>
                <w:b/>
                <w:sz w:val="20"/>
                <w:szCs w:val="20"/>
              </w:rPr>
              <w:t>Remark</w:t>
            </w:r>
          </w:p>
        </w:tc>
      </w:tr>
      <w:tr w:rsidR="000948E3" w:rsidRPr="000948E3" w:rsidTr="00634DAF">
        <w:trPr>
          <w:trHeight w:val="20"/>
        </w:trPr>
        <w:tc>
          <w:tcPr>
            <w:tcW w:w="407" w:type="pc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Pond</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 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100</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200</w:t>
            </w:r>
          </w:p>
        </w:tc>
        <w:tc>
          <w:tcPr>
            <w:tcW w:w="599" w:type="pct"/>
            <w:shd w:val="clear" w:color="auto" w:fill="auto"/>
            <w:noWrap/>
            <w:vAlign w:val="center"/>
          </w:tcPr>
          <w:p w:rsidR="00513281" w:rsidRPr="000948E3" w:rsidRDefault="00513281" w:rsidP="002F6592">
            <w:pPr>
              <w:ind w:left="-90" w:right="-60"/>
              <w:jc w:val="center"/>
              <w:rPr>
                <w:sz w:val="20"/>
                <w:szCs w:val="20"/>
              </w:rPr>
            </w:pPr>
          </w:p>
        </w:tc>
      </w:tr>
      <w:tr w:rsidR="000948E3" w:rsidRPr="000948E3" w:rsidTr="00634DAF">
        <w:trPr>
          <w:trHeight w:val="20"/>
        </w:trPr>
        <w:tc>
          <w:tcPr>
            <w:tcW w:w="407" w:type="pc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MC</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37</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11.1</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23</w:t>
            </w:r>
          </w:p>
        </w:tc>
        <w:tc>
          <w:tcPr>
            <w:tcW w:w="599" w:type="pct"/>
            <w:shd w:val="clear" w:color="auto" w:fill="auto"/>
            <w:noWrap/>
            <w:vAlign w:val="center"/>
          </w:tcPr>
          <w:p w:rsidR="00513281" w:rsidRPr="000948E3" w:rsidRDefault="00513281" w:rsidP="002F6592">
            <w:pPr>
              <w:ind w:left="-90" w:right="-60"/>
              <w:jc w:val="center"/>
              <w:rPr>
                <w:sz w:val="20"/>
                <w:szCs w:val="20"/>
              </w:rPr>
            </w:pPr>
            <w:r w:rsidRPr="000948E3">
              <w:rPr>
                <w:sz w:val="20"/>
                <w:szCs w:val="20"/>
              </w:rPr>
              <w:t>Lined rectangular</w:t>
            </w:r>
          </w:p>
        </w:tc>
      </w:tr>
      <w:tr w:rsidR="000948E3" w:rsidRPr="000948E3" w:rsidTr="00634DAF">
        <w:trPr>
          <w:trHeight w:val="20"/>
        </w:trPr>
        <w:tc>
          <w:tcPr>
            <w:tcW w:w="407" w:type="pc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TC</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280</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84</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168</w:t>
            </w:r>
          </w:p>
        </w:tc>
        <w:tc>
          <w:tcPr>
            <w:tcW w:w="599" w:type="pct"/>
            <w:shd w:val="clear" w:color="auto" w:fill="auto"/>
            <w:noWrap/>
            <w:vAlign w:val="center"/>
          </w:tcPr>
          <w:p w:rsidR="00513281" w:rsidRPr="000948E3" w:rsidRDefault="00513281" w:rsidP="002F6592">
            <w:pPr>
              <w:ind w:left="-90" w:right="-60"/>
              <w:jc w:val="center"/>
              <w:rPr>
                <w:sz w:val="20"/>
                <w:szCs w:val="20"/>
              </w:rPr>
            </w:pPr>
            <w:r w:rsidRPr="000948E3">
              <w:rPr>
                <w:sz w:val="20"/>
                <w:szCs w:val="20"/>
              </w:rPr>
              <w:t>Lined rectangular</w:t>
            </w:r>
          </w:p>
        </w:tc>
      </w:tr>
      <w:tr w:rsidR="000948E3" w:rsidRPr="000948E3" w:rsidTr="00634DAF">
        <w:trPr>
          <w:trHeight w:val="20"/>
        </w:trPr>
        <w:tc>
          <w:tcPr>
            <w:tcW w:w="407" w:type="pct"/>
            <w:vMerge w:val="restar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MC</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1512</w:t>
            </w:r>
          </w:p>
        </w:tc>
        <w:tc>
          <w:tcPr>
            <w:tcW w:w="840"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0.3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453.6</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907</w:t>
            </w:r>
          </w:p>
        </w:tc>
        <w:tc>
          <w:tcPr>
            <w:tcW w:w="599" w:type="pct"/>
            <w:vMerge w:val="restart"/>
            <w:shd w:val="clear" w:color="auto" w:fill="auto"/>
            <w:noWrap/>
            <w:vAlign w:val="center"/>
          </w:tcPr>
          <w:p w:rsidR="00513281" w:rsidRPr="000948E3" w:rsidRDefault="00513281" w:rsidP="002F6592">
            <w:pPr>
              <w:ind w:left="-90" w:right="-60"/>
              <w:jc w:val="center"/>
              <w:rPr>
                <w:sz w:val="20"/>
                <w:szCs w:val="20"/>
              </w:rPr>
            </w:pPr>
            <w:r w:rsidRPr="000948E3">
              <w:rPr>
                <w:sz w:val="20"/>
                <w:szCs w:val="20"/>
              </w:rPr>
              <w:t>Earthen</w:t>
            </w:r>
          </w:p>
        </w:tc>
      </w:tr>
      <w:tr w:rsidR="000948E3" w:rsidRPr="000948E3" w:rsidTr="00634DAF">
        <w:trPr>
          <w:trHeight w:val="20"/>
        </w:trPr>
        <w:tc>
          <w:tcPr>
            <w:tcW w:w="407" w:type="pct"/>
            <w:vMerge/>
            <w:shd w:val="clear" w:color="auto" w:fill="auto"/>
            <w:noWrap/>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Grass-removal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1512</w:t>
            </w:r>
          </w:p>
        </w:tc>
        <w:tc>
          <w:tcPr>
            <w:tcW w:w="840"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1.3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3932</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40</w:t>
            </w:r>
          </w:p>
        </w:tc>
        <w:tc>
          <w:tcPr>
            <w:tcW w:w="599" w:type="pct"/>
            <w:vMerge/>
            <w:shd w:val="clear" w:color="auto" w:fill="auto"/>
            <w:noWrap/>
            <w:vAlign w:val="center"/>
          </w:tcPr>
          <w:p w:rsidR="00513281" w:rsidRPr="000948E3" w:rsidRDefault="00513281" w:rsidP="002F6592">
            <w:pPr>
              <w:ind w:left="-90" w:right="-60"/>
              <w:jc w:val="center"/>
              <w:rPr>
                <w:sz w:val="20"/>
                <w:szCs w:val="20"/>
              </w:rPr>
            </w:pPr>
          </w:p>
        </w:tc>
      </w:tr>
      <w:tr w:rsidR="000948E3" w:rsidRPr="000948E3" w:rsidTr="00634DAF">
        <w:trPr>
          <w:trHeight w:val="20"/>
        </w:trPr>
        <w:tc>
          <w:tcPr>
            <w:tcW w:w="407" w:type="pct"/>
            <w:vMerge/>
            <w:shd w:val="clear" w:color="auto" w:fill="auto"/>
            <w:noWrap/>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Reshaping</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1512</w:t>
            </w:r>
          </w:p>
        </w:tc>
        <w:tc>
          <w:tcPr>
            <w:tcW w:w="840"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1.3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1966</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50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40</w:t>
            </w:r>
          </w:p>
        </w:tc>
        <w:tc>
          <w:tcPr>
            <w:tcW w:w="599" w:type="pct"/>
            <w:vMerge/>
            <w:shd w:val="clear" w:color="auto" w:fill="auto"/>
            <w:noWrap/>
            <w:vAlign w:val="center"/>
          </w:tcPr>
          <w:p w:rsidR="00513281" w:rsidRPr="000948E3" w:rsidRDefault="00513281" w:rsidP="002F6592">
            <w:pPr>
              <w:ind w:left="-90" w:right="-60"/>
              <w:jc w:val="center"/>
              <w:rPr>
                <w:sz w:val="20"/>
                <w:szCs w:val="20"/>
              </w:rPr>
            </w:pPr>
          </w:p>
        </w:tc>
      </w:tr>
      <w:tr w:rsidR="000948E3" w:rsidRPr="000948E3" w:rsidTr="00634DAF">
        <w:trPr>
          <w:trHeight w:val="20"/>
        </w:trPr>
        <w:tc>
          <w:tcPr>
            <w:tcW w:w="407" w:type="pct"/>
            <w:vMerge w:val="restar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TC</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408</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0.4</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164</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327</w:t>
            </w:r>
          </w:p>
        </w:tc>
        <w:tc>
          <w:tcPr>
            <w:tcW w:w="599" w:type="pct"/>
            <w:vMerge w:val="restart"/>
            <w:shd w:val="clear" w:color="auto" w:fill="auto"/>
            <w:noWrap/>
            <w:vAlign w:val="center"/>
          </w:tcPr>
          <w:p w:rsidR="00513281" w:rsidRPr="000948E3" w:rsidRDefault="00513281" w:rsidP="002F6592">
            <w:pPr>
              <w:ind w:left="-90" w:right="-60"/>
              <w:jc w:val="center"/>
              <w:rPr>
                <w:sz w:val="20"/>
                <w:szCs w:val="20"/>
              </w:rPr>
            </w:pPr>
            <w:r w:rsidRPr="000948E3">
              <w:rPr>
                <w:sz w:val="20"/>
                <w:szCs w:val="20"/>
              </w:rPr>
              <w:t>Earthen</w:t>
            </w:r>
          </w:p>
        </w:tc>
      </w:tr>
      <w:tr w:rsidR="000948E3" w:rsidRPr="000948E3" w:rsidTr="00634DAF">
        <w:trPr>
          <w:trHeight w:val="20"/>
        </w:trPr>
        <w:tc>
          <w:tcPr>
            <w:tcW w:w="407" w:type="pct"/>
            <w:vMerge/>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Grass-removal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408</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1061</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11</w:t>
            </w:r>
          </w:p>
        </w:tc>
        <w:tc>
          <w:tcPr>
            <w:tcW w:w="599" w:type="pct"/>
            <w:vMerge/>
            <w:shd w:val="clear" w:color="auto" w:fill="auto"/>
            <w:noWrap/>
            <w:vAlign w:val="center"/>
          </w:tcPr>
          <w:p w:rsidR="00513281" w:rsidRPr="000948E3" w:rsidRDefault="00513281" w:rsidP="002F6592">
            <w:pPr>
              <w:ind w:left="-90" w:right="-60"/>
              <w:jc w:val="center"/>
              <w:rPr>
                <w:sz w:val="20"/>
                <w:szCs w:val="20"/>
              </w:rPr>
            </w:pPr>
          </w:p>
        </w:tc>
      </w:tr>
      <w:tr w:rsidR="000948E3" w:rsidRPr="000948E3" w:rsidTr="00634DAF">
        <w:trPr>
          <w:trHeight w:val="20"/>
        </w:trPr>
        <w:tc>
          <w:tcPr>
            <w:tcW w:w="407" w:type="pct"/>
            <w:vMerge/>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Reshaping</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color w:val="000000"/>
                <w:sz w:val="20"/>
                <w:szCs w:val="20"/>
              </w:rPr>
              <w:t>408</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1.3</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530</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50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11</w:t>
            </w:r>
          </w:p>
        </w:tc>
        <w:tc>
          <w:tcPr>
            <w:tcW w:w="599" w:type="pct"/>
            <w:vMerge/>
            <w:shd w:val="clear" w:color="auto" w:fill="auto"/>
            <w:noWrap/>
            <w:vAlign w:val="center"/>
          </w:tcPr>
          <w:p w:rsidR="00513281" w:rsidRPr="000948E3" w:rsidRDefault="00513281" w:rsidP="002F6592">
            <w:pPr>
              <w:ind w:left="-90" w:right="-60"/>
              <w:jc w:val="center"/>
              <w:rPr>
                <w:sz w:val="20"/>
                <w:szCs w:val="20"/>
              </w:rPr>
            </w:pPr>
          </w:p>
        </w:tc>
      </w:tr>
      <w:tr w:rsidR="000948E3" w:rsidRPr="000948E3" w:rsidTr="00634DAF">
        <w:trPr>
          <w:trHeight w:val="20"/>
        </w:trPr>
        <w:tc>
          <w:tcPr>
            <w:tcW w:w="407" w:type="pct"/>
            <w:vMerge w:val="restar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CD</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bCs/>
                <w:color w:val="000000"/>
                <w:sz w:val="20"/>
                <w:szCs w:val="20"/>
              </w:rPr>
            </w:pPr>
            <w:r w:rsidRPr="000948E3">
              <w:rPr>
                <w:bCs/>
                <w:color w:val="000000"/>
                <w:sz w:val="20"/>
                <w:szCs w:val="20"/>
              </w:rPr>
              <w:t>2237</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0.4</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895</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1790</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r w:rsidR="000948E3" w:rsidRPr="000948E3" w:rsidTr="00634DAF">
        <w:trPr>
          <w:trHeight w:val="20"/>
        </w:trPr>
        <w:tc>
          <w:tcPr>
            <w:tcW w:w="407" w:type="pct"/>
            <w:vMerge/>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Grass-removal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w:t>
            </w:r>
          </w:p>
        </w:tc>
        <w:tc>
          <w:tcPr>
            <w:tcW w:w="395" w:type="pct"/>
            <w:shd w:val="clear" w:color="auto" w:fill="auto"/>
            <w:noWrap/>
            <w:vAlign w:val="center"/>
          </w:tcPr>
          <w:p w:rsidR="00513281" w:rsidRPr="000948E3" w:rsidRDefault="00513281" w:rsidP="002F6592">
            <w:pPr>
              <w:ind w:left="-90" w:right="-60"/>
              <w:jc w:val="center"/>
              <w:rPr>
                <w:bCs/>
                <w:color w:val="000000"/>
                <w:sz w:val="20"/>
                <w:szCs w:val="20"/>
              </w:rPr>
            </w:pPr>
            <w:r w:rsidRPr="000948E3">
              <w:rPr>
                <w:bCs/>
                <w:color w:val="000000"/>
                <w:sz w:val="20"/>
                <w:szCs w:val="20"/>
              </w:rPr>
              <w:t>2237</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1.8</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8053</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81</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r w:rsidR="000948E3" w:rsidRPr="000948E3" w:rsidTr="00634DAF">
        <w:trPr>
          <w:trHeight w:val="20"/>
        </w:trPr>
        <w:tc>
          <w:tcPr>
            <w:tcW w:w="407" w:type="pct"/>
            <w:vMerge/>
            <w:vAlign w:val="center"/>
          </w:tcPr>
          <w:p w:rsidR="00513281" w:rsidRPr="000948E3" w:rsidRDefault="00513281" w:rsidP="002F6592">
            <w:pPr>
              <w:ind w:left="-90" w:right="-60"/>
              <w:jc w:val="center"/>
              <w:rPr>
                <w:b/>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Reshaping</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bCs/>
                <w:color w:val="000000"/>
                <w:sz w:val="20"/>
                <w:szCs w:val="20"/>
              </w:rPr>
            </w:pPr>
            <w:r w:rsidRPr="000948E3">
              <w:rPr>
                <w:bCs/>
                <w:color w:val="000000"/>
                <w:sz w:val="20"/>
                <w:szCs w:val="20"/>
              </w:rPr>
              <w:t>2237</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1.8</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4027</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50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81</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r w:rsidR="000948E3" w:rsidRPr="000948E3" w:rsidTr="00634DAF">
        <w:trPr>
          <w:trHeight w:val="20"/>
        </w:trPr>
        <w:tc>
          <w:tcPr>
            <w:tcW w:w="407" w:type="pct"/>
            <w:vMerge w:val="restart"/>
            <w:shd w:val="clear" w:color="auto" w:fill="auto"/>
            <w:noWrap/>
            <w:vAlign w:val="center"/>
          </w:tcPr>
          <w:p w:rsidR="00513281" w:rsidRPr="000948E3" w:rsidRDefault="00513281" w:rsidP="002F6592">
            <w:pPr>
              <w:ind w:left="-90" w:right="-60"/>
              <w:jc w:val="center"/>
              <w:rPr>
                <w:b/>
                <w:sz w:val="20"/>
                <w:szCs w:val="20"/>
              </w:rPr>
            </w:pPr>
            <w:r w:rsidRPr="000948E3">
              <w:rPr>
                <w:b/>
                <w:sz w:val="20"/>
                <w:szCs w:val="20"/>
              </w:rPr>
              <w:t>FC</w:t>
            </w: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Silt-removal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bCs/>
                <w:color w:val="000000"/>
                <w:sz w:val="20"/>
                <w:szCs w:val="20"/>
              </w:rPr>
            </w:pPr>
            <w:r w:rsidRPr="000948E3">
              <w:rPr>
                <w:bCs/>
                <w:color w:val="000000"/>
                <w:sz w:val="20"/>
                <w:szCs w:val="20"/>
              </w:rPr>
              <w:t>6000</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0.05</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3</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300</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600</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r w:rsidR="000948E3" w:rsidRPr="000948E3" w:rsidTr="00634DAF">
        <w:trPr>
          <w:trHeight w:val="20"/>
        </w:trPr>
        <w:tc>
          <w:tcPr>
            <w:tcW w:w="407" w:type="pct"/>
            <w:vMerge/>
            <w:vAlign w:val="center"/>
          </w:tcPr>
          <w:p w:rsidR="00513281" w:rsidRPr="000948E3" w:rsidRDefault="00513281" w:rsidP="002F6592">
            <w:pPr>
              <w:ind w:left="-90" w:right="-60"/>
              <w:jc w:val="center"/>
              <w:rPr>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Grass-removal</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2</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bCs/>
                <w:color w:val="000000"/>
                <w:sz w:val="20"/>
                <w:szCs w:val="20"/>
              </w:rPr>
              <w:t>6000</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0.50</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6000</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100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60</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r w:rsidR="000948E3" w:rsidRPr="000948E3" w:rsidTr="00634DAF">
        <w:trPr>
          <w:trHeight w:val="20"/>
        </w:trPr>
        <w:tc>
          <w:tcPr>
            <w:tcW w:w="407" w:type="pct"/>
            <w:vMerge/>
            <w:vAlign w:val="center"/>
          </w:tcPr>
          <w:p w:rsidR="00513281" w:rsidRPr="000948E3" w:rsidRDefault="00513281" w:rsidP="002F6592">
            <w:pPr>
              <w:ind w:left="-90" w:right="-60"/>
              <w:jc w:val="center"/>
              <w:rPr>
                <w:sz w:val="20"/>
                <w:szCs w:val="20"/>
              </w:rPr>
            </w:pPr>
          </w:p>
        </w:tc>
        <w:tc>
          <w:tcPr>
            <w:tcW w:w="732" w:type="pct"/>
            <w:shd w:val="clear" w:color="auto" w:fill="auto"/>
            <w:noWrap/>
            <w:vAlign w:val="center"/>
          </w:tcPr>
          <w:p w:rsidR="00513281" w:rsidRPr="000948E3" w:rsidRDefault="00513281" w:rsidP="00634DAF">
            <w:pPr>
              <w:ind w:left="-66" w:right="-60"/>
              <w:jc w:val="left"/>
              <w:rPr>
                <w:sz w:val="20"/>
                <w:szCs w:val="20"/>
              </w:rPr>
            </w:pPr>
            <w:r w:rsidRPr="000948E3">
              <w:rPr>
                <w:sz w:val="20"/>
                <w:szCs w:val="20"/>
              </w:rPr>
              <w:t>Reshaping</w:t>
            </w:r>
          </w:p>
        </w:tc>
        <w:tc>
          <w:tcPr>
            <w:tcW w:w="574"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1</w:t>
            </w:r>
          </w:p>
        </w:tc>
        <w:tc>
          <w:tcPr>
            <w:tcW w:w="395" w:type="pct"/>
            <w:shd w:val="clear" w:color="auto" w:fill="auto"/>
            <w:noWrap/>
            <w:vAlign w:val="center"/>
          </w:tcPr>
          <w:p w:rsidR="00513281" w:rsidRPr="000948E3" w:rsidRDefault="00513281" w:rsidP="002F6592">
            <w:pPr>
              <w:ind w:left="-90" w:right="-60"/>
              <w:jc w:val="center"/>
              <w:rPr>
                <w:sz w:val="20"/>
                <w:szCs w:val="20"/>
              </w:rPr>
            </w:pPr>
            <w:r w:rsidRPr="000948E3">
              <w:rPr>
                <w:bCs/>
                <w:color w:val="000000"/>
                <w:sz w:val="20"/>
                <w:szCs w:val="20"/>
              </w:rPr>
              <w:t>6000</w:t>
            </w:r>
          </w:p>
        </w:tc>
        <w:tc>
          <w:tcPr>
            <w:tcW w:w="840"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0.50</w:t>
            </w:r>
          </w:p>
        </w:tc>
        <w:tc>
          <w:tcPr>
            <w:tcW w:w="238"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m</w:t>
            </w:r>
            <w:r w:rsidRPr="000948E3">
              <w:rPr>
                <w:color w:val="000000"/>
                <w:sz w:val="20"/>
                <w:szCs w:val="20"/>
                <w:vertAlign w:val="superscript"/>
              </w:rPr>
              <w:t>2</w:t>
            </w:r>
          </w:p>
        </w:tc>
        <w:tc>
          <w:tcPr>
            <w:tcW w:w="30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3000</w:t>
            </w:r>
          </w:p>
        </w:tc>
        <w:tc>
          <w:tcPr>
            <w:tcW w:w="4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50</w:t>
            </w:r>
          </w:p>
        </w:tc>
        <w:tc>
          <w:tcPr>
            <w:tcW w:w="407"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60</w:t>
            </w:r>
          </w:p>
        </w:tc>
        <w:tc>
          <w:tcPr>
            <w:tcW w:w="599" w:type="pct"/>
            <w:shd w:val="clear" w:color="auto" w:fill="auto"/>
            <w:noWrap/>
            <w:vAlign w:val="center"/>
          </w:tcPr>
          <w:p w:rsidR="00513281" w:rsidRPr="000948E3" w:rsidRDefault="00513281" w:rsidP="002F6592">
            <w:pPr>
              <w:ind w:left="-90" w:right="-60"/>
              <w:jc w:val="center"/>
              <w:rPr>
                <w:color w:val="000000"/>
                <w:sz w:val="20"/>
                <w:szCs w:val="20"/>
              </w:rPr>
            </w:pPr>
            <w:r w:rsidRPr="000948E3">
              <w:rPr>
                <w:color w:val="000000"/>
                <w:sz w:val="20"/>
                <w:szCs w:val="20"/>
              </w:rPr>
              <w:t>Earth</w:t>
            </w:r>
          </w:p>
        </w:tc>
      </w:tr>
    </w:tbl>
    <w:p w:rsidR="000948E3" w:rsidRDefault="000948E3" w:rsidP="000948E3"/>
    <w:p w:rsidR="00D55720" w:rsidRDefault="007579C8" w:rsidP="000948E3">
      <w:r>
        <w:t>Regular and periodic maintenance works must be planned every year by t</w:t>
      </w:r>
      <w:r w:rsidR="00951268">
        <w:t xml:space="preserve">he </w:t>
      </w:r>
      <w:r w:rsidR="00FF7794">
        <w:t>IWUA</w:t>
      </w:r>
      <w:r w:rsidR="00951268">
        <w:t xml:space="preserve">. Likewise special repairs </w:t>
      </w:r>
      <w:r>
        <w:t>have to be planned under the guidance of irrigation experts responsible at scheme level. Special repair is usually inspected, quantified and cost estimates based on the market price is done.</w:t>
      </w:r>
    </w:p>
    <w:p w:rsidR="00951268" w:rsidRDefault="00951268" w:rsidP="000948E3">
      <w:pPr>
        <w:pStyle w:val="Caption"/>
      </w:pPr>
    </w:p>
    <w:p w:rsidR="00951268" w:rsidRPr="000C3789" w:rsidRDefault="00951268" w:rsidP="00951268">
      <w:pPr>
        <w:rPr>
          <w:i/>
        </w:rPr>
      </w:pPr>
      <w:r w:rsidRPr="000C3789">
        <w:rPr>
          <w:i/>
        </w:rPr>
        <w:t>Operation and maintenance charges:</w:t>
      </w:r>
    </w:p>
    <w:p w:rsidR="00951268" w:rsidRPr="00F57546" w:rsidRDefault="00951268" w:rsidP="00951268">
      <w:r>
        <w:t xml:space="preserve">Under all cases operation and maintenance fee collection is mandatory to sustain irrigation system. </w:t>
      </w:r>
      <w:r w:rsidRPr="00F57546">
        <w:t xml:space="preserve">The cost incurred during operation and maintenance of different components depends upon their size, structural upkeep and items needing normal repair works. It cannot be given a standard value. However, after actual involvement of </w:t>
      </w:r>
      <w:proofErr w:type="spellStart"/>
      <w:r w:rsidRPr="00F57546">
        <w:t>labour</w:t>
      </w:r>
      <w:proofErr w:type="spellEnd"/>
      <w:r w:rsidRPr="00F57546">
        <w:t xml:space="preserve"> and material for two - three years this can be known on </w:t>
      </w:r>
      <w:r>
        <w:t>rough</w:t>
      </w:r>
      <w:r w:rsidRPr="00F57546">
        <w:t xml:space="preserve"> basis for the scheme. Charges collected for penalties arising from non- compliance to rules of the </w:t>
      </w:r>
      <w:r w:rsidR="00FF7794">
        <w:t>IWUA</w:t>
      </w:r>
      <w:r w:rsidRPr="00F57546">
        <w:t xml:space="preserve"> also can be used for this purpose</w:t>
      </w:r>
      <w:r>
        <w:t xml:space="preserve"> too</w:t>
      </w:r>
      <w:r w:rsidRPr="00F57546">
        <w:t>. The association will set this in consultation with the beneficiaries.</w:t>
      </w:r>
    </w:p>
    <w:p w:rsidR="00AF1D2B" w:rsidRPr="003E4FB2" w:rsidRDefault="00EF2FC2" w:rsidP="000948E3">
      <w:pPr>
        <w:pStyle w:val="Caption"/>
      </w:pPr>
      <w:r>
        <w:br w:type="page"/>
      </w:r>
      <w:bookmarkStart w:id="133" w:name="_Toc531616196"/>
      <w:r w:rsidR="000948E3">
        <w:lastRenderedPageBreak/>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4</w:t>
      </w:r>
      <w:r w:rsidR="002828E0">
        <w:rPr>
          <w:noProof/>
        </w:rPr>
        <w:fldChar w:fldCharType="end"/>
      </w:r>
      <w:r w:rsidR="000948E3">
        <w:t xml:space="preserve">: </w:t>
      </w:r>
      <w:r w:rsidR="000948E3" w:rsidRPr="008577AC">
        <w:t>Regular and Periodic Maintenance Annual Plan (Sample)</w:t>
      </w:r>
      <w:bookmarkEnd w:id="133"/>
    </w:p>
    <w:tbl>
      <w:tblPr>
        <w:tblW w:w="4943" w:type="pct"/>
        <w:tblInd w:w="108"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ook w:val="01E0" w:firstRow="1" w:lastRow="1" w:firstColumn="1" w:lastColumn="1" w:noHBand="0" w:noVBand="0"/>
      </w:tblPr>
      <w:tblGrid>
        <w:gridCol w:w="1139"/>
        <w:gridCol w:w="2558"/>
        <w:gridCol w:w="463"/>
        <w:gridCol w:w="478"/>
        <w:gridCol w:w="542"/>
        <w:gridCol w:w="511"/>
        <w:gridCol w:w="542"/>
        <w:gridCol w:w="464"/>
        <w:gridCol w:w="464"/>
        <w:gridCol w:w="511"/>
        <w:gridCol w:w="495"/>
        <w:gridCol w:w="526"/>
        <w:gridCol w:w="511"/>
        <w:gridCol w:w="503"/>
      </w:tblGrid>
      <w:tr w:rsidR="00513281" w:rsidRPr="0001742F" w:rsidTr="00470B7F">
        <w:trPr>
          <w:trHeight w:val="288"/>
          <w:tblHeader/>
        </w:trPr>
        <w:tc>
          <w:tcPr>
            <w:tcW w:w="573" w:type="pct"/>
            <w:shd w:val="clear" w:color="auto" w:fill="BFE2EB"/>
            <w:vAlign w:val="center"/>
          </w:tcPr>
          <w:p w:rsidR="00513281" w:rsidRPr="0001742F" w:rsidRDefault="00513281" w:rsidP="0001742F">
            <w:pPr>
              <w:jc w:val="center"/>
              <w:rPr>
                <w:b/>
                <w:bCs/>
                <w:sz w:val="20"/>
                <w:szCs w:val="20"/>
              </w:rPr>
            </w:pPr>
            <w:r w:rsidRPr="0001742F">
              <w:rPr>
                <w:b/>
                <w:bCs/>
                <w:sz w:val="20"/>
                <w:szCs w:val="20"/>
              </w:rPr>
              <w:t>Particular</w:t>
            </w:r>
          </w:p>
        </w:tc>
        <w:tc>
          <w:tcPr>
            <w:tcW w:w="1319" w:type="pct"/>
            <w:shd w:val="clear" w:color="auto" w:fill="BFE2EB"/>
            <w:vAlign w:val="center"/>
          </w:tcPr>
          <w:p w:rsidR="00513281" w:rsidRPr="0001742F" w:rsidRDefault="00513281" w:rsidP="0001742F">
            <w:pPr>
              <w:jc w:val="center"/>
              <w:rPr>
                <w:b/>
                <w:bCs/>
                <w:sz w:val="20"/>
                <w:szCs w:val="20"/>
              </w:rPr>
            </w:pPr>
            <w:r w:rsidRPr="0001742F">
              <w:rPr>
                <w:b/>
                <w:bCs/>
                <w:sz w:val="20"/>
                <w:szCs w:val="20"/>
              </w:rPr>
              <w:t>Maintenance</w:t>
            </w:r>
            <w:r w:rsidR="0001742F">
              <w:rPr>
                <w:b/>
                <w:bCs/>
                <w:sz w:val="20"/>
                <w:szCs w:val="20"/>
              </w:rPr>
              <w:t xml:space="preserve"> </w:t>
            </w:r>
            <w:r w:rsidRPr="0001742F">
              <w:rPr>
                <w:b/>
                <w:bCs/>
                <w:sz w:val="20"/>
                <w:szCs w:val="20"/>
              </w:rPr>
              <w:t>-work</w:t>
            </w:r>
          </w:p>
        </w:tc>
        <w:tc>
          <w:tcPr>
            <w:tcW w:w="240" w:type="pct"/>
            <w:shd w:val="clear" w:color="auto" w:fill="BFE2EB"/>
            <w:vAlign w:val="center"/>
          </w:tcPr>
          <w:p w:rsidR="00513281" w:rsidRPr="0001742F" w:rsidRDefault="00513281" w:rsidP="0001742F">
            <w:pPr>
              <w:jc w:val="center"/>
              <w:rPr>
                <w:b/>
                <w:bCs/>
                <w:sz w:val="20"/>
                <w:szCs w:val="20"/>
              </w:rPr>
            </w:pPr>
            <w:r w:rsidRPr="0001742F">
              <w:rPr>
                <w:b/>
                <w:bCs/>
                <w:sz w:val="20"/>
                <w:szCs w:val="20"/>
              </w:rPr>
              <w:t>J</w:t>
            </w:r>
          </w:p>
        </w:tc>
        <w:tc>
          <w:tcPr>
            <w:tcW w:w="248" w:type="pct"/>
            <w:shd w:val="clear" w:color="auto" w:fill="BFE2EB"/>
            <w:vAlign w:val="center"/>
          </w:tcPr>
          <w:p w:rsidR="00513281" w:rsidRPr="0001742F" w:rsidRDefault="00513281" w:rsidP="0001742F">
            <w:pPr>
              <w:jc w:val="center"/>
              <w:rPr>
                <w:b/>
                <w:bCs/>
                <w:sz w:val="20"/>
                <w:szCs w:val="20"/>
              </w:rPr>
            </w:pPr>
            <w:r w:rsidRPr="0001742F">
              <w:rPr>
                <w:b/>
                <w:bCs/>
                <w:sz w:val="20"/>
                <w:szCs w:val="20"/>
              </w:rPr>
              <w:t>F</w:t>
            </w:r>
          </w:p>
        </w:tc>
        <w:tc>
          <w:tcPr>
            <w:tcW w:w="280" w:type="pct"/>
            <w:shd w:val="clear" w:color="auto" w:fill="BFE2EB"/>
            <w:vAlign w:val="center"/>
          </w:tcPr>
          <w:p w:rsidR="00513281" w:rsidRPr="0001742F" w:rsidRDefault="00513281" w:rsidP="0001742F">
            <w:pPr>
              <w:jc w:val="center"/>
              <w:rPr>
                <w:b/>
                <w:bCs/>
                <w:sz w:val="20"/>
                <w:szCs w:val="20"/>
              </w:rPr>
            </w:pPr>
            <w:r w:rsidRPr="0001742F">
              <w:rPr>
                <w:b/>
                <w:bCs/>
                <w:sz w:val="20"/>
                <w:szCs w:val="20"/>
              </w:rPr>
              <w:t>M</w:t>
            </w:r>
          </w:p>
        </w:tc>
        <w:tc>
          <w:tcPr>
            <w:tcW w:w="264" w:type="pct"/>
            <w:shd w:val="clear" w:color="auto" w:fill="BFE2EB"/>
            <w:vAlign w:val="center"/>
          </w:tcPr>
          <w:p w:rsidR="00513281" w:rsidRPr="0001742F" w:rsidRDefault="00513281" w:rsidP="0001742F">
            <w:pPr>
              <w:jc w:val="center"/>
              <w:rPr>
                <w:b/>
                <w:bCs/>
                <w:sz w:val="20"/>
                <w:szCs w:val="20"/>
              </w:rPr>
            </w:pPr>
            <w:r w:rsidRPr="0001742F">
              <w:rPr>
                <w:b/>
                <w:bCs/>
                <w:sz w:val="20"/>
                <w:szCs w:val="20"/>
              </w:rPr>
              <w:t>A</w:t>
            </w:r>
          </w:p>
        </w:tc>
        <w:tc>
          <w:tcPr>
            <w:tcW w:w="280" w:type="pct"/>
            <w:shd w:val="clear" w:color="auto" w:fill="BFE2EB"/>
            <w:vAlign w:val="center"/>
          </w:tcPr>
          <w:p w:rsidR="00513281" w:rsidRPr="0001742F" w:rsidRDefault="00513281" w:rsidP="0001742F">
            <w:pPr>
              <w:jc w:val="center"/>
              <w:rPr>
                <w:b/>
                <w:bCs/>
                <w:sz w:val="20"/>
                <w:szCs w:val="20"/>
              </w:rPr>
            </w:pPr>
            <w:r w:rsidRPr="0001742F">
              <w:rPr>
                <w:b/>
                <w:bCs/>
                <w:sz w:val="20"/>
                <w:szCs w:val="20"/>
              </w:rPr>
              <w:t>M</w:t>
            </w:r>
          </w:p>
        </w:tc>
        <w:tc>
          <w:tcPr>
            <w:tcW w:w="240" w:type="pct"/>
            <w:shd w:val="clear" w:color="auto" w:fill="BFE2EB"/>
            <w:vAlign w:val="center"/>
          </w:tcPr>
          <w:p w:rsidR="00513281" w:rsidRPr="0001742F" w:rsidRDefault="00513281" w:rsidP="0001742F">
            <w:pPr>
              <w:jc w:val="center"/>
              <w:rPr>
                <w:b/>
                <w:bCs/>
                <w:sz w:val="20"/>
                <w:szCs w:val="20"/>
              </w:rPr>
            </w:pPr>
            <w:r w:rsidRPr="0001742F">
              <w:rPr>
                <w:b/>
                <w:bCs/>
                <w:sz w:val="20"/>
                <w:szCs w:val="20"/>
              </w:rPr>
              <w:t>J</w:t>
            </w:r>
          </w:p>
        </w:tc>
        <w:tc>
          <w:tcPr>
            <w:tcW w:w="240" w:type="pct"/>
            <w:shd w:val="clear" w:color="auto" w:fill="BFE2EB"/>
            <w:vAlign w:val="center"/>
          </w:tcPr>
          <w:p w:rsidR="00513281" w:rsidRPr="0001742F" w:rsidRDefault="00513281" w:rsidP="0001742F">
            <w:pPr>
              <w:jc w:val="center"/>
              <w:rPr>
                <w:b/>
                <w:bCs/>
                <w:sz w:val="20"/>
                <w:szCs w:val="20"/>
              </w:rPr>
            </w:pPr>
            <w:r w:rsidRPr="0001742F">
              <w:rPr>
                <w:b/>
                <w:bCs/>
                <w:sz w:val="20"/>
                <w:szCs w:val="20"/>
              </w:rPr>
              <w:t>J</w:t>
            </w:r>
          </w:p>
        </w:tc>
        <w:tc>
          <w:tcPr>
            <w:tcW w:w="264" w:type="pct"/>
            <w:shd w:val="clear" w:color="auto" w:fill="BFE2EB"/>
            <w:vAlign w:val="center"/>
          </w:tcPr>
          <w:p w:rsidR="00513281" w:rsidRPr="0001742F" w:rsidRDefault="00513281" w:rsidP="0001742F">
            <w:pPr>
              <w:jc w:val="center"/>
              <w:rPr>
                <w:b/>
                <w:bCs/>
                <w:sz w:val="20"/>
                <w:szCs w:val="20"/>
              </w:rPr>
            </w:pPr>
            <w:r w:rsidRPr="0001742F">
              <w:rPr>
                <w:b/>
                <w:bCs/>
                <w:sz w:val="20"/>
                <w:szCs w:val="20"/>
              </w:rPr>
              <w:t>A</w:t>
            </w:r>
          </w:p>
        </w:tc>
        <w:tc>
          <w:tcPr>
            <w:tcW w:w="256" w:type="pct"/>
            <w:shd w:val="clear" w:color="auto" w:fill="BFE2EB"/>
            <w:vAlign w:val="center"/>
          </w:tcPr>
          <w:p w:rsidR="00513281" w:rsidRPr="0001742F" w:rsidRDefault="00513281" w:rsidP="0001742F">
            <w:pPr>
              <w:jc w:val="center"/>
              <w:rPr>
                <w:b/>
                <w:bCs/>
                <w:sz w:val="20"/>
                <w:szCs w:val="20"/>
              </w:rPr>
            </w:pPr>
            <w:r w:rsidRPr="0001742F">
              <w:rPr>
                <w:b/>
                <w:bCs/>
                <w:sz w:val="20"/>
                <w:szCs w:val="20"/>
              </w:rPr>
              <w:t>S</w:t>
            </w:r>
          </w:p>
        </w:tc>
        <w:tc>
          <w:tcPr>
            <w:tcW w:w="272" w:type="pct"/>
            <w:shd w:val="clear" w:color="auto" w:fill="BFE2EB"/>
            <w:vAlign w:val="center"/>
          </w:tcPr>
          <w:p w:rsidR="00513281" w:rsidRPr="0001742F" w:rsidRDefault="00513281" w:rsidP="0001742F">
            <w:pPr>
              <w:jc w:val="center"/>
              <w:rPr>
                <w:b/>
                <w:bCs/>
                <w:sz w:val="20"/>
                <w:szCs w:val="20"/>
              </w:rPr>
            </w:pPr>
            <w:r w:rsidRPr="0001742F">
              <w:rPr>
                <w:b/>
                <w:bCs/>
                <w:sz w:val="20"/>
                <w:szCs w:val="20"/>
              </w:rPr>
              <w:t>O</w:t>
            </w:r>
          </w:p>
        </w:tc>
        <w:tc>
          <w:tcPr>
            <w:tcW w:w="264" w:type="pct"/>
            <w:shd w:val="clear" w:color="auto" w:fill="BFE2EB"/>
            <w:vAlign w:val="center"/>
          </w:tcPr>
          <w:p w:rsidR="00513281" w:rsidRPr="0001742F" w:rsidRDefault="00513281" w:rsidP="0001742F">
            <w:pPr>
              <w:jc w:val="center"/>
              <w:rPr>
                <w:b/>
                <w:bCs/>
                <w:sz w:val="20"/>
                <w:szCs w:val="20"/>
              </w:rPr>
            </w:pPr>
            <w:r w:rsidRPr="0001742F">
              <w:rPr>
                <w:b/>
                <w:bCs/>
                <w:sz w:val="20"/>
                <w:szCs w:val="20"/>
              </w:rPr>
              <w:t>N</w:t>
            </w:r>
          </w:p>
        </w:tc>
        <w:tc>
          <w:tcPr>
            <w:tcW w:w="261" w:type="pct"/>
            <w:shd w:val="clear" w:color="auto" w:fill="BFE2EB"/>
            <w:vAlign w:val="center"/>
          </w:tcPr>
          <w:p w:rsidR="00513281" w:rsidRPr="0001742F" w:rsidRDefault="00513281" w:rsidP="0001742F">
            <w:pPr>
              <w:jc w:val="center"/>
              <w:rPr>
                <w:b/>
                <w:bCs/>
                <w:sz w:val="20"/>
                <w:szCs w:val="20"/>
              </w:rPr>
            </w:pPr>
            <w:r w:rsidRPr="0001742F">
              <w:rPr>
                <w:b/>
                <w:bCs/>
                <w:sz w:val="20"/>
                <w:szCs w:val="20"/>
              </w:rPr>
              <w:t>D</w:t>
            </w:r>
          </w:p>
        </w:tc>
      </w:tr>
      <w:tr w:rsidR="00513281" w:rsidRPr="003E5CB1" w:rsidTr="00D37D4E">
        <w:trPr>
          <w:trHeight w:val="432"/>
        </w:trPr>
        <w:tc>
          <w:tcPr>
            <w:tcW w:w="573" w:type="pct"/>
            <w:vMerge w:val="restart"/>
            <w:vAlign w:val="center"/>
          </w:tcPr>
          <w:p w:rsidR="00513281" w:rsidRPr="003E5CB1" w:rsidRDefault="00513281" w:rsidP="003E5CB1">
            <w:pPr>
              <w:jc w:val="left"/>
            </w:pPr>
            <w:r w:rsidRPr="003E5CB1">
              <w:t>MC</w:t>
            </w:r>
          </w:p>
        </w:tc>
        <w:tc>
          <w:tcPr>
            <w:tcW w:w="1319" w:type="pct"/>
            <w:vAlign w:val="center"/>
          </w:tcPr>
          <w:p w:rsidR="00513281" w:rsidRPr="003E5CB1" w:rsidRDefault="00513281" w:rsidP="003E5CB1">
            <w:pPr>
              <w:jc w:val="left"/>
              <w:rPr>
                <w:sz w:val="20"/>
                <w:szCs w:val="20"/>
              </w:rPr>
            </w:pPr>
            <w:r w:rsidRPr="003E5CB1">
              <w:rPr>
                <w:sz w:val="20"/>
                <w:szCs w:val="20"/>
              </w:rPr>
              <w:t>Silt-removal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38784" behindDoc="0" locked="0" layoutInCell="1" allowOverlap="1" wp14:anchorId="16991E2E" wp14:editId="0B278276">
                      <wp:simplePos x="0" y="0"/>
                      <wp:positionH relativeFrom="column">
                        <wp:posOffset>76200</wp:posOffset>
                      </wp:positionH>
                      <wp:positionV relativeFrom="paragraph">
                        <wp:posOffset>121920</wp:posOffset>
                      </wp:positionV>
                      <wp:extent cx="609600" cy="0"/>
                      <wp:effectExtent l="85725" t="83820" r="85725" b="87630"/>
                      <wp:wrapNone/>
                      <wp:docPr id="8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6pt" to="5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Grass-removal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37760" behindDoc="0" locked="0" layoutInCell="1" allowOverlap="1" wp14:anchorId="05C4A1BE" wp14:editId="637DA454">
                      <wp:simplePos x="0" y="0"/>
                      <wp:positionH relativeFrom="column">
                        <wp:posOffset>-31750</wp:posOffset>
                      </wp:positionH>
                      <wp:positionV relativeFrom="paragraph">
                        <wp:posOffset>168275</wp:posOffset>
                      </wp:positionV>
                      <wp:extent cx="609600" cy="0"/>
                      <wp:effectExtent l="82550" t="82550" r="88900" b="79375"/>
                      <wp:wrapNone/>
                      <wp:docPr id="7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5pt" to="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39808" behindDoc="0" locked="0" layoutInCell="1" allowOverlap="1" wp14:anchorId="66160E18" wp14:editId="772797EA">
                      <wp:simplePos x="0" y="0"/>
                      <wp:positionH relativeFrom="column">
                        <wp:posOffset>250825</wp:posOffset>
                      </wp:positionH>
                      <wp:positionV relativeFrom="paragraph">
                        <wp:posOffset>117475</wp:posOffset>
                      </wp:positionV>
                      <wp:extent cx="609600" cy="0"/>
                      <wp:effectExtent l="79375" t="88900" r="82550" b="82550"/>
                      <wp:wrapNone/>
                      <wp:docPr id="7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9.25pt" to="67.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" strokecolor="#00b0f0" strokeweight="2.75pt">
                      <v:stroke startarrow="oval" endarrow="oval"/>
                    </v:line>
                  </w:pict>
                </mc:Fallback>
              </mc:AlternateContent>
            </w:r>
          </w:p>
        </w:tc>
        <w:tc>
          <w:tcPr>
            <w:tcW w:w="256" w:type="pct"/>
          </w:tcPr>
          <w:p w:rsidR="00513281" w:rsidRPr="003E5CB1" w:rsidRDefault="00513281" w:rsidP="00F6616D">
            <w:pPr>
              <w:pStyle w:val="BodyText"/>
              <w:ind w:right="-360"/>
              <w:rPr>
                <w:rFonts w:ascii="Arial" w:hAnsi="Arial"/>
                <w:b/>
                <w:bCs/>
              </w:rPr>
            </w:pP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Reshaping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513281" w:rsidP="00F6616D">
            <w:pPr>
              <w:pStyle w:val="BodyText"/>
              <w:ind w:right="-360"/>
              <w:rPr>
                <w:rFonts w:ascii="Arial" w:hAnsi="Arial"/>
                <w:b/>
                <w:bCs/>
              </w:rPr>
            </w:pPr>
          </w:p>
        </w:tc>
        <w:tc>
          <w:tcPr>
            <w:tcW w:w="272"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0832" behindDoc="0" locked="0" layoutInCell="1" allowOverlap="1" wp14:anchorId="44FBED1C" wp14:editId="0FC423D1">
                      <wp:simplePos x="0" y="0"/>
                      <wp:positionH relativeFrom="column">
                        <wp:posOffset>-67310</wp:posOffset>
                      </wp:positionH>
                      <wp:positionV relativeFrom="paragraph">
                        <wp:posOffset>118745</wp:posOffset>
                      </wp:positionV>
                      <wp:extent cx="609600" cy="0"/>
                      <wp:effectExtent l="85090" t="80645" r="86360" b="81280"/>
                      <wp:wrapNone/>
                      <wp:docPr id="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9.35pt" to="42.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restart"/>
            <w:vAlign w:val="center"/>
          </w:tcPr>
          <w:p w:rsidR="00513281" w:rsidRPr="003E5CB1" w:rsidRDefault="00513281" w:rsidP="003E5CB1">
            <w:pPr>
              <w:jc w:val="left"/>
            </w:pPr>
            <w:r w:rsidRPr="003E5CB1">
              <w:t>TC</w:t>
            </w:r>
          </w:p>
        </w:tc>
        <w:tc>
          <w:tcPr>
            <w:tcW w:w="1319" w:type="pct"/>
            <w:vAlign w:val="center"/>
          </w:tcPr>
          <w:p w:rsidR="00513281" w:rsidRPr="003E5CB1" w:rsidRDefault="00513281" w:rsidP="003E5CB1">
            <w:pPr>
              <w:jc w:val="left"/>
              <w:rPr>
                <w:sz w:val="20"/>
                <w:szCs w:val="20"/>
              </w:rPr>
            </w:pPr>
            <w:r w:rsidRPr="003E5CB1">
              <w:rPr>
                <w:sz w:val="20"/>
                <w:szCs w:val="20"/>
              </w:rPr>
              <w:t>Silt-removal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53120" behindDoc="0" locked="0" layoutInCell="1" allowOverlap="1" wp14:anchorId="729EB7D4" wp14:editId="4DFF34FA">
                      <wp:simplePos x="0" y="0"/>
                      <wp:positionH relativeFrom="column">
                        <wp:posOffset>250825</wp:posOffset>
                      </wp:positionH>
                      <wp:positionV relativeFrom="paragraph">
                        <wp:posOffset>132715</wp:posOffset>
                      </wp:positionV>
                      <wp:extent cx="609600" cy="0"/>
                      <wp:effectExtent l="79375" t="85090" r="82550" b="86360"/>
                      <wp:wrapNone/>
                      <wp:docPr id="7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10.45pt" to="6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" strokecolor="#00b0f0" strokeweight="2.75pt">
                      <v:stroke startarrow="oval" endarrow="oval"/>
                    </v:line>
                  </w:pict>
                </mc:Fallback>
              </mc:AlternateContent>
            </w:r>
          </w:p>
        </w:tc>
        <w:tc>
          <w:tcPr>
            <w:tcW w:w="256" w:type="pct"/>
          </w:tcPr>
          <w:p w:rsidR="00513281" w:rsidRPr="003E5CB1" w:rsidRDefault="00513281" w:rsidP="00F6616D">
            <w:pPr>
              <w:pStyle w:val="BodyText"/>
              <w:ind w:right="-360"/>
              <w:rPr>
                <w:rFonts w:ascii="Arial" w:hAnsi="Arial"/>
                <w:b/>
                <w:bCs/>
                <w:noProof/>
              </w:rPr>
            </w:pP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Grass-removal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52096" behindDoc="0" locked="0" layoutInCell="1" allowOverlap="1" wp14:anchorId="52A0497D" wp14:editId="6A30251D">
                      <wp:simplePos x="0" y="0"/>
                      <wp:positionH relativeFrom="column">
                        <wp:posOffset>-34290</wp:posOffset>
                      </wp:positionH>
                      <wp:positionV relativeFrom="paragraph">
                        <wp:posOffset>109220</wp:posOffset>
                      </wp:positionV>
                      <wp:extent cx="609600" cy="0"/>
                      <wp:effectExtent l="80010" t="80645" r="81915" b="81280"/>
                      <wp:wrapNone/>
                      <wp:docPr id="7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6pt" to="4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513281" w:rsidP="00F6616D">
            <w:pPr>
              <w:pStyle w:val="BodyText"/>
              <w:ind w:right="-360"/>
              <w:rPr>
                <w:rFonts w:ascii="Arial" w:hAnsi="Arial"/>
                <w:b/>
                <w:bCs/>
                <w:noProof/>
              </w:rPr>
            </w:pP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Reshaping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54144" behindDoc="0" locked="0" layoutInCell="1" allowOverlap="1" wp14:anchorId="540CA82B" wp14:editId="049C6346">
                      <wp:simplePos x="0" y="0"/>
                      <wp:positionH relativeFrom="column">
                        <wp:posOffset>250825</wp:posOffset>
                      </wp:positionH>
                      <wp:positionV relativeFrom="paragraph">
                        <wp:posOffset>114300</wp:posOffset>
                      </wp:positionV>
                      <wp:extent cx="609600" cy="0"/>
                      <wp:effectExtent l="79375" t="85725" r="82550" b="85725"/>
                      <wp:wrapNone/>
                      <wp:docPr id="7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9pt" to="6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" strokecolor="#00b0f0" strokeweight="2.75pt">
                      <v:stroke startarrow="oval" endarrow="oval"/>
                    </v:line>
                  </w:pict>
                </mc:Fallback>
              </mc:AlternateContent>
            </w:r>
          </w:p>
        </w:tc>
        <w:tc>
          <w:tcPr>
            <w:tcW w:w="256" w:type="pct"/>
          </w:tcPr>
          <w:p w:rsidR="00513281" w:rsidRPr="003E5CB1" w:rsidRDefault="00513281" w:rsidP="00F6616D">
            <w:pPr>
              <w:pStyle w:val="BodyText"/>
              <w:ind w:right="-360"/>
              <w:rPr>
                <w:rFonts w:ascii="Arial" w:hAnsi="Arial"/>
                <w:b/>
                <w:bCs/>
                <w:noProof/>
              </w:rPr>
            </w:pP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restart"/>
            <w:vAlign w:val="center"/>
          </w:tcPr>
          <w:p w:rsidR="00513281" w:rsidRPr="003E5CB1" w:rsidRDefault="00513281" w:rsidP="003E5CB1">
            <w:pPr>
              <w:jc w:val="left"/>
            </w:pPr>
            <w:r w:rsidRPr="003E5CB1">
              <w:t>CD</w:t>
            </w:r>
          </w:p>
        </w:tc>
        <w:tc>
          <w:tcPr>
            <w:tcW w:w="1319" w:type="pct"/>
            <w:vAlign w:val="center"/>
          </w:tcPr>
          <w:p w:rsidR="00513281" w:rsidRPr="003E5CB1" w:rsidRDefault="00513281" w:rsidP="003E5CB1">
            <w:pPr>
              <w:jc w:val="left"/>
              <w:rPr>
                <w:sz w:val="20"/>
                <w:szCs w:val="20"/>
              </w:rPr>
            </w:pPr>
            <w:r w:rsidRPr="003E5CB1">
              <w:rPr>
                <w:sz w:val="20"/>
                <w:szCs w:val="20"/>
              </w:rPr>
              <w:t>Silt-removal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4928" behindDoc="0" locked="0" layoutInCell="1" allowOverlap="1" wp14:anchorId="7E992C3F" wp14:editId="55437974">
                      <wp:simplePos x="0" y="0"/>
                      <wp:positionH relativeFrom="column">
                        <wp:posOffset>76200</wp:posOffset>
                      </wp:positionH>
                      <wp:positionV relativeFrom="paragraph">
                        <wp:posOffset>114300</wp:posOffset>
                      </wp:positionV>
                      <wp:extent cx="609600" cy="0"/>
                      <wp:effectExtent l="85725" t="85725" r="85725" b="85725"/>
                      <wp:wrapNone/>
                      <wp:docPr id="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Grass-removal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1856" behindDoc="0" locked="0" layoutInCell="1" allowOverlap="1" wp14:anchorId="189727B1" wp14:editId="79DA6EE3">
                      <wp:simplePos x="0" y="0"/>
                      <wp:positionH relativeFrom="column">
                        <wp:posOffset>-34290</wp:posOffset>
                      </wp:positionH>
                      <wp:positionV relativeFrom="paragraph">
                        <wp:posOffset>137795</wp:posOffset>
                      </wp:positionV>
                      <wp:extent cx="609600" cy="0"/>
                      <wp:effectExtent l="80010" t="80645" r="81915" b="81280"/>
                      <wp:wrapNone/>
                      <wp:docPr id="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85pt" to="45.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3904" behindDoc="0" locked="0" layoutInCell="1" allowOverlap="1" wp14:anchorId="4BDD0681" wp14:editId="794F6F6E">
                      <wp:simplePos x="0" y="0"/>
                      <wp:positionH relativeFrom="column">
                        <wp:posOffset>147955</wp:posOffset>
                      </wp:positionH>
                      <wp:positionV relativeFrom="paragraph">
                        <wp:posOffset>137795</wp:posOffset>
                      </wp:positionV>
                      <wp:extent cx="609600" cy="0"/>
                      <wp:effectExtent l="81280" t="80645" r="80645" b="81280"/>
                      <wp:wrapNone/>
                      <wp:docPr id="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0.85pt" to="59.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Reshaping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9024" behindDoc="0" locked="0" layoutInCell="1" allowOverlap="1" wp14:anchorId="7772D6BA" wp14:editId="0BA4A2DF">
                      <wp:simplePos x="0" y="0"/>
                      <wp:positionH relativeFrom="column">
                        <wp:posOffset>270510</wp:posOffset>
                      </wp:positionH>
                      <wp:positionV relativeFrom="paragraph">
                        <wp:posOffset>150495</wp:posOffset>
                      </wp:positionV>
                      <wp:extent cx="609600" cy="0"/>
                      <wp:effectExtent l="80010" t="83820" r="81915" b="87630"/>
                      <wp:wrapNone/>
                      <wp:docPr id="7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1.85pt" to="69.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restart"/>
            <w:vAlign w:val="center"/>
          </w:tcPr>
          <w:p w:rsidR="00513281" w:rsidRPr="003E5CB1" w:rsidRDefault="00513281" w:rsidP="003E5CB1">
            <w:pPr>
              <w:jc w:val="left"/>
            </w:pPr>
            <w:r w:rsidRPr="003E5CB1">
              <w:t>FC</w:t>
            </w:r>
          </w:p>
        </w:tc>
        <w:tc>
          <w:tcPr>
            <w:tcW w:w="1319" w:type="pct"/>
            <w:vAlign w:val="center"/>
          </w:tcPr>
          <w:p w:rsidR="00513281" w:rsidRPr="003E5CB1" w:rsidRDefault="00513281" w:rsidP="003E5CB1">
            <w:pPr>
              <w:jc w:val="left"/>
              <w:rPr>
                <w:sz w:val="20"/>
                <w:szCs w:val="20"/>
              </w:rPr>
            </w:pPr>
            <w:r w:rsidRPr="003E5CB1">
              <w:rPr>
                <w:sz w:val="20"/>
                <w:szCs w:val="20"/>
              </w:rPr>
              <w:t>Silt-removal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6976" behindDoc="0" locked="0" layoutInCell="1" allowOverlap="1" wp14:anchorId="4608FDE2" wp14:editId="62009BC5">
                      <wp:simplePos x="0" y="0"/>
                      <wp:positionH relativeFrom="column">
                        <wp:posOffset>81915</wp:posOffset>
                      </wp:positionH>
                      <wp:positionV relativeFrom="paragraph">
                        <wp:posOffset>160020</wp:posOffset>
                      </wp:positionV>
                      <wp:extent cx="609600" cy="0"/>
                      <wp:effectExtent l="81915" t="83820" r="80010" b="87630"/>
                      <wp:wrapNone/>
                      <wp:docPr id="6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2.6pt" to="54.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Grass-removal</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2880" behindDoc="0" locked="0" layoutInCell="1" allowOverlap="1" wp14:anchorId="4C64B825" wp14:editId="4EF94CA4">
                      <wp:simplePos x="0" y="0"/>
                      <wp:positionH relativeFrom="column">
                        <wp:posOffset>-31750</wp:posOffset>
                      </wp:positionH>
                      <wp:positionV relativeFrom="paragraph">
                        <wp:posOffset>116840</wp:posOffset>
                      </wp:positionV>
                      <wp:extent cx="609600" cy="0"/>
                      <wp:effectExtent l="82550" t="88265" r="88900" b="83185"/>
                      <wp:wrapNone/>
                      <wp:docPr id="6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pt" to="4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5952" behindDoc="0" locked="0" layoutInCell="1" allowOverlap="1" wp14:anchorId="4CFE0A51" wp14:editId="48DE9DFE">
                      <wp:simplePos x="0" y="0"/>
                      <wp:positionH relativeFrom="column">
                        <wp:posOffset>81915</wp:posOffset>
                      </wp:positionH>
                      <wp:positionV relativeFrom="paragraph">
                        <wp:posOffset>179070</wp:posOffset>
                      </wp:positionV>
                      <wp:extent cx="609600" cy="0"/>
                      <wp:effectExtent l="81915" t="83820" r="80010" b="87630"/>
                      <wp:wrapNone/>
                      <wp:docPr id="4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4.1pt" to="54.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Merge/>
            <w:vAlign w:val="center"/>
          </w:tcPr>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Reshaping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513281" w:rsidP="00F6616D">
            <w:pPr>
              <w:pStyle w:val="BodyText"/>
              <w:ind w:right="-360"/>
              <w:rPr>
                <w:rFonts w:ascii="Arial" w:hAnsi="Arial"/>
                <w:b/>
                <w:bCs/>
              </w:rPr>
            </w:pPr>
          </w:p>
        </w:tc>
        <w:tc>
          <w:tcPr>
            <w:tcW w:w="272"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48000" behindDoc="0" locked="0" layoutInCell="1" allowOverlap="1" wp14:anchorId="1F5FE793" wp14:editId="3D43C520">
                      <wp:simplePos x="0" y="0"/>
                      <wp:positionH relativeFrom="column">
                        <wp:posOffset>-67310</wp:posOffset>
                      </wp:positionH>
                      <wp:positionV relativeFrom="paragraph">
                        <wp:posOffset>112395</wp:posOffset>
                      </wp:positionV>
                      <wp:extent cx="609600" cy="0"/>
                      <wp:effectExtent l="85090" t="83820" r="86360" b="87630"/>
                      <wp:wrapNone/>
                      <wp:docPr id="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85pt" to="42.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" strokecolor="#00b0f0" strokeweight="2.75pt">
                      <v:stroke startarrow="oval" endarrow="oval"/>
                    </v:line>
                  </w:pict>
                </mc:Fallback>
              </mc:AlternateContent>
            </w: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Align w:val="center"/>
          </w:tcPr>
          <w:p w:rsidR="00DF7A30" w:rsidRPr="003E5CB1" w:rsidRDefault="00513281" w:rsidP="003E5CB1">
            <w:pPr>
              <w:jc w:val="left"/>
            </w:pPr>
            <w:r w:rsidRPr="003E5CB1">
              <w:t>Road</w:t>
            </w:r>
          </w:p>
          <w:p w:rsidR="00513281" w:rsidRPr="003E5CB1" w:rsidRDefault="00513281" w:rsidP="003E5CB1">
            <w:pPr>
              <w:jc w:val="left"/>
            </w:pPr>
          </w:p>
        </w:tc>
        <w:tc>
          <w:tcPr>
            <w:tcW w:w="1319" w:type="pct"/>
            <w:vAlign w:val="center"/>
          </w:tcPr>
          <w:p w:rsidR="00513281" w:rsidRPr="003E5CB1" w:rsidRDefault="00513281" w:rsidP="003E5CB1">
            <w:pPr>
              <w:jc w:val="left"/>
              <w:rPr>
                <w:sz w:val="20"/>
                <w:szCs w:val="20"/>
              </w:rPr>
            </w:pPr>
            <w:r w:rsidRPr="003E5CB1">
              <w:rPr>
                <w:sz w:val="20"/>
                <w:szCs w:val="20"/>
              </w:rPr>
              <w:t>Reshaping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rPr>
            </w:pPr>
            <w:r>
              <w:rPr>
                <w:rFonts w:ascii="Arial" w:hAnsi="Arial"/>
                <w:b/>
                <w:bCs/>
                <w:noProof/>
                <w:lang w:val="en-US"/>
              </w:rPr>
              <mc:AlternateContent>
                <mc:Choice Requires="wps">
                  <w:drawing>
                    <wp:anchor distT="0" distB="0" distL="114300" distR="114300" simplePos="0" relativeHeight="251650048" behindDoc="0" locked="0" layoutInCell="1" allowOverlap="1" wp14:anchorId="6BEE247B" wp14:editId="29FA63F1">
                      <wp:simplePos x="0" y="0"/>
                      <wp:positionH relativeFrom="column">
                        <wp:posOffset>13970</wp:posOffset>
                      </wp:positionH>
                      <wp:positionV relativeFrom="paragraph">
                        <wp:posOffset>195580</wp:posOffset>
                      </wp:positionV>
                      <wp:extent cx="609600" cy="0"/>
                      <wp:effectExtent l="80645" t="81280" r="81280" b="80645"/>
                      <wp:wrapNone/>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5.4pt" to="49.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r w:rsidR="00513281" w:rsidRPr="003E5CB1" w:rsidTr="00D37D4E">
        <w:trPr>
          <w:trHeight w:val="432"/>
        </w:trPr>
        <w:tc>
          <w:tcPr>
            <w:tcW w:w="573" w:type="pct"/>
            <w:vAlign w:val="center"/>
          </w:tcPr>
          <w:p w:rsidR="00513281" w:rsidRPr="003E5CB1" w:rsidRDefault="00513281" w:rsidP="003E5CB1">
            <w:pPr>
              <w:jc w:val="left"/>
            </w:pPr>
            <w:r w:rsidRPr="003E5CB1">
              <w:t xml:space="preserve">Pond </w:t>
            </w:r>
          </w:p>
        </w:tc>
        <w:tc>
          <w:tcPr>
            <w:tcW w:w="1319" w:type="pct"/>
            <w:vAlign w:val="center"/>
          </w:tcPr>
          <w:p w:rsidR="00513281" w:rsidRPr="003E5CB1" w:rsidRDefault="00DF7A30" w:rsidP="003E5CB1">
            <w:pPr>
              <w:jc w:val="left"/>
            </w:pPr>
            <w:r w:rsidRPr="003E5CB1">
              <w:t>de-silting</w:t>
            </w:r>
          </w:p>
        </w:tc>
        <w:tc>
          <w:tcPr>
            <w:tcW w:w="240" w:type="pct"/>
          </w:tcPr>
          <w:p w:rsidR="00513281" w:rsidRPr="003E5CB1" w:rsidRDefault="00513281" w:rsidP="00F6616D">
            <w:pPr>
              <w:pStyle w:val="BodyText"/>
              <w:ind w:right="-360"/>
              <w:rPr>
                <w:rFonts w:ascii="Arial" w:hAnsi="Arial"/>
                <w:b/>
                <w:bCs/>
              </w:rPr>
            </w:pPr>
          </w:p>
        </w:tc>
        <w:tc>
          <w:tcPr>
            <w:tcW w:w="248"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8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40"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56" w:type="pct"/>
          </w:tcPr>
          <w:p w:rsidR="00513281" w:rsidRPr="003E5CB1" w:rsidRDefault="001E4BFA" w:rsidP="00F6616D">
            <w:pPr>
              <w:pStyle w:val="BodyText"/>
              <w:ind w:right="-360"/>
              <w:rPr>
                <w:rFonts w:ascii="Arial" w:hAnsi="Arial"/>
                <w:b/>
                <w:bCs/>
                <w:noProof/>
              </w:rPr>
            </w:pPr>
            <w:r>
              <w:rPr>
                <w:rFonts w:ascii="Arial" w:hAnsi="Arial"/>
                <w:b/>
                <w:bCs/>
                <w:noProof/>
                <w:lang w:val="en-US"/>
              </w:rPr>
              <mc:AlternateContent>
                <mc:Choice Requires="wps">
                  <w:drawing>
                    <wp:anchor distT="0" distB="0" distL="114300" distR="114300" simplePos="0" relativeHeight="251651072" behindDoc="0" locked="0" layoutInCell="1" allowOverlap="1" wp14:anchorId="05D8E58D" wp14:editId="6CEB1342">
                      <wp:simplePos x="0" y="0"/>
                      <wp:positionH relativeFrom="column">
                        <wp:posOffset>13970</wp:posOffset>
                      </wp:positionH>
                      <wp:positionV relativeFrom="paragraph">
                        <wp:posOffset>181610</wp:posOffset>
                      </wp:positionV>
                      <wp:extent cx="609600" cy="0"/>
                      <wp:effectExtent l="80645" t="86360" r="81280" b="85090"/>
                      <wp:wrapNone/>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4925">
                                <a:solidFill>
                                  <a:srgbClr val="00B0F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3pt" to="4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" strokecolor="#00b0f0" strokeweight="2.75pt">
                      <v:stroke startarrow="oval" endarrow="oval"/>
                    </v:line>
                  </w:pict>
                </mc:Fallback>
              </mc:AlternateContent>
            </w:r>
          </w:p>
        </w:tc>
        <w:tc>
          <w:tcPr>
            <w:tcW w:w="272" w:type="pct"/>
          </w:tcPr>
          <w:p w:rsidR="00513281" w:rsidRPr="003E5CB1" w:rsidRDefault="00513281" w:rsidP="00F6616D">
            <w:pPr>
              <w:pStyle w:val="BodyText"/>
              <w:ind w:right="-360"/>
              <w:rPr>
                <w:rFonts w:ascii="Arial" w:hAnsi="Arial"/>
                <w:b/>
                <w:bCs/>
              </w:rPr>
            </w:pPr>
          </w:p>
        </w:tc>
        <w:tc>
          <w:tcPr>
            <w:tcW w:w="264" w:type="pct"/>
          </w:tcPr>
          <w:p w:rsidR="00513281" w:rsidRPr="003E5CB1" w:rsidRDefault="00513281" w:rsidP="00F6616D">
            <w:pPr>
              <w:pStyle w:val="BodyText"/>
              <w:ind w:right="-360"/>
              <w:rPr>
                <w:rFonts w:ascii="Arial" w:hAnsi="Arial"/>
                <w:b/>
                <w:bCs/>
              </w:rPr>
            </w:pPr>
          </w:p>
        </w:tc>
        <w:tc>
          <w:tcPr>
            <w:tcW w:w="261" w:type="pct"/>
          </w:tcPr>
          <w:p w:rsidR="00513281" w:rsidRPr="003E5CB1" w:rsidRDefault="00513281" w:rsidP="00F6616D">
            <w:pPr>
              <w:pStyle w:val="BodyText"/>
              <w:ind w:right="-360"/>
              <w:rPr>
                <w:rFonts w:ascii="Arial" w:hAnsi="Arial"/>
                <w:b/>
                <w:bCs/>
              </w:rPr>
            </w:pPr>
          </w:p>
        </w:tc>
      </w:tr>
    </w:tbl>
    <w:p w:rsidR="000948E3" w:rsidRDefault="000948E3" w:rsidP="000948E3">
      <w:pPr>
        <w:rPr>
          <w:b/>
        </w:rPr>
      </w:pPr>
      <w:bookmarkStart w:id="134" w:name="_Toc367390690"/>
      <w:bookmarkStart w:id="135" w:name="OLE_LINK1"/>
    </w:p>
    <w:p w:rsidR="000C3789" w:rsidRPr="000C3789" w:rsidRDefault="000C3789" w:rsidP="000948E3">
      <w:r w:rsidRPr="000C3789">
        <w:t>E</w:t>
      </w:r>
      <w:r>
        <w:t xml:space="preserve">mergency maintenance and Rehabilitation works are to be quantified and detail cost breakdown and work plan are necessary depending on the </w:t>
      </w:r>
      <w:r w:rsidR="00FA741F">
        <w:t>extent of damages</w:t>
      </w:r>
      <w:r>
        <w:t xml:space="preserve"> observed within the system. This may include earth works, Masonry works or Concrete works, Carpentry works and so on. In rehabilitation activity not only the physical facility to be studied in detail rather; the agronomic aspects, social organization</w:t>
      </w:r>
      <w:r w:rsidR="00FA741F">
        <w:t>, hydrological considerations and other relevant issues that brought about inefficient system with less revenues than anticipated must be seen in detail.</w:t>
      </w:r>
      <w:r>
        <w:t xml:space="preserve"> </w:t>
      </w:r>
    </w:p>
    <w:p w:rsidR="00CB3F5A" w:rsidRPr="00461F0C" w:rsidRDefault="007C432A" w:rsidP="009B692C">
      <w:pPr>
        <w:pStyle w:val="Heading2"/>
      </w:pPr>
      <w:bookmarkStart w:id="136" w:name="_Toc531654963"/>
      <w:bookmarkEnd w:id="134"/>
      <w:bookmarkEnd w:id="135"/>
      <w:r w:rsidRPr="00461F0C">
        <w:t xml:space="preserve">maintenance of </w:t>
      </w:r>
      <w:proofErr w:type="spellStart"/>
      <w:r w:rsidRPr="00461F0C">
        <w:t>headwork</w:t>
      </w:r>
      <w:r>
        <w:t>s</w:t>
      </w:r>
      <w:proofErr w:type="spellEnd"/>
      <w:r>
        <w:t xml:space="preserve"> and structures</w:t>
      </w:r>
      <w:bookmarkEnd w:id="136"/>
    </w:p>
    <w:p w:rsidR="001A05BC" w:rsidRPr="00E2379B" w:rsidRDefault="001A05BC" w:rsidP="000948E3">
      <w:pPr>
        <w:pStyle w:val="Heading3"/>
      </w:pPr>
      <w:bookmarkStart w:id="137" w:name="_Toc531654964"/>
      <w:r w:rsidRPr="00E2379B">
        <w:t xml:space="preserve">Maintenance of </w:t>
      </w:r>
      <w:r w:rsidR="007C432A">
        <w:t>w</w:t>
      </w:r>
      <w:r w:rsidR="007C432A" w:rsidRPr="00E2379B">
        <w:t>eir</w:t>
      </w:r>
      <w:r w:rsidR="007C432A">
        <w:t>,</w:t>
      </w:r>
      <w:r w:rsidR="007C432A" w:rsidRPr="00E2379B">
        <w:t xml:space="preserve"> </w:t>
      </w:r>
      <w:r w:rsidR="007C432A">
        <w:t>b</w:t>
      </w:r>
      <w:r w:rsidR="007C432A" w:rsidRPr="00E2379B">
        <w:t>arrage</w:t>
      </w:r>
      <w:r w:rsidR="007C432A">
        <w:t>, free intake</w:t>
      </w:r>
      <w:r w:rsidR="007C432A" w:rsidRPr="00E2379B">
        <w:t xml:space="preserve"> and </w:t>
      </w:r>
      <w:r w:rsidR="007C432A">
        <w:t>related</w:t>
      </w:r>
      <w:r w:rsidR="007C432A" w:rsidRPr="00E2379B">
        <w:t xml:space="preserve"> structures</w:t>
      </w:r>
      <w:bookmarkEnd w:id="137"/>
    </w:p>
    <w:p w:rsidR="00E7168F" w:rsidRDefault="00E7168F" w:rsidP="00461F0C">
      <w:r w:rsidRPr="004306E4">
        <w:t xml:space="preserve">Inspection of </w:t>
      </w:r>
      <w:r w:rsidR="0024530E">
        <w:t xml:space="preserve">Intakes, </w:t>
      </w:r>
      <w:r w:rsidR="0024530E" w:rsidRPr="004306E4">
        <w:t xml:space="preserve">weirs and barrages </w:t>
      </w:r>
      <w:r w:rsidRPr="004306E4">
        <w:t xml:space="preserve">is necessary to repair all damages and to obviate the possibility of extension of damage. Such inspection should usually be carried out annually for all underwater works after </w:t>
      </w:r>
      <w:r w:rsidR="004306E4">
        <w:t>main rainy season</w:t>
      </w:r>
      <w:r w:rsidRPr="004306E4">
        <w:t xml:space="preserve"> by means of underwater lamps</w:t>
      </w:r>
      <w:r w:rsidR="004306E4">
        <w:t>,</w:t>
      </w:r>
      <w:r w:rsidRPr="004306E4">
        <w:t xml:space="preserve"> sounding rods</w:t>
      </w:r>
      <w:r w:rsidR="004306E4">
        <w:t xml:space="preserve"> or local experiences of underwater inspection</w:t>
      </w:r>
      <w:r w:rsidRPr="004306E4">
        <w:t xml:space="preserve">. In addition, </w:t>
      </w:r>
      <w:r w:rsidR="004306E4">
        <w:t xml:space="preserve">in larger scale weirs </w:t>
      </w:r>
      <w:r w:rsidRPr="004306E4">
        <w:t>detailed inspection</w:t>
      </w:r>
      <w:r w:rsidR="00FA3A3F" w:rsidRPr="004306E4">
        <w:t xml:space="preserve"> </w:t>
      </w:r>
      <w:r w:rsidRPr="004306E4">
        <w:t>in stages should be carried out using underwater</w:t>
      </w:r>
      <w:r w:rsidR="00FA3A3F" w:rsidRPr="004306E4">
        <w:t xml:space="preserve"> </w:t>
      </w:r>
      <w:r w:rsidRPr="004306E4">
        <w:t>videography at suitable intervals depending upon</w:t>
      </w:r>
      <w:r w:rsidR="00FA3A3F" w:rsidRPr="004306E4">
        <w:t xml:space="preserve"> </w:t>
      </w:r>
      <w:r w:rsidRPr="004306E4">
        <w:t xml:space="preserve">extent of damage. </w:t>
      </w:r>
      <w:r w:rsidR="004306E4">
        <w:t xml:space="preserve">However in SSI schemes most cases inspection can be done </w:t>
      </w:r>
      <w:r w:rsidR="0050457B">
        <w:t>under</w:t>
      </w:r>
      <w:r w:rsidR="004306E4">
        <w:t xml:space="preserve"> silt gates</w:t>
      </w:r>
      <w:r w:rsidR="0050457B">
        <w:t xml:space="preserve"> open conditions even right after the</w:t>
      </w:r>
      <w:r w:rsidR="004306E4">
        <w:t xml:space="preserve"> main rainy season. </w:t>
      </w:r>
      <w:r w:rsidRPr="004306E4">
        <w:t>Repairs can be undertaken by</w:t>
      </w:r>
      <w:r w:rsidR="00FA3A3F" w:rsidRPr="004306E4">
        <w:t xml:space="preserve"> </w:t>
      </w:r>
      <w:r w:rsidRPr="004306E4">
        <w:t>either depleting the pond or by isolating the damaged</w:t>
      </w:r>
      <w:r w:rsidR="00FA3A3F" w:rsidRPr="004306E4">
        <w:t xml:space="preserve"> </w:t>
      </w:r>
      <w:r w:rsidRPr="004306E4">
        <w:t>portion by construction of ring bunds. The requisite</w:t>
      </w:r>
      <w:r w:rsidR="00FA3A3F" w:rsidRPr="004306E4">
        <w:t xml:space="preserve"> </w:t>
      </w:r>
      <w:r w:rsidRPr="004306E4">
        <w:t>suitable measures for upstream floor and other floors</w:t>
      </w:r>
      <w:r w:rsidR="00FA3A3F" w:rsidRPr="004306E4">
        <w:t xml:space="preserve"> </w:t>
      </w:r>
      <w:r w:rsidRPr="004306E4">
        <w:t>shall be suitably planned and designed.</w:t>
      </w:r>
    </w:p>
    <w:p w:rsidR="00EA3E52" w:rsidRDefault="001E4BFA" w:rsidP="004306E4">
      <w:pPr>
        <w:autoSpaceDE w:val="0"/>
        <w:autoSpaceDN w:val="0"/>
        <w:adjustRightInd w:val="0"/>
        <w:rPr>
          <w:rFonts w:ascii="Times New Roman" w:hAnsi="Times New Roman"/>
          <w:sz w:val="24"/>
        </w:rPr>
      </w:pPr>
      <w:r>
        <w:rPr>
          <w:rFonts w:ascii="Times New Roman" w:hAnsi="Times New Roman"/>
          <w:noProof/>
          <w:sz w:val="24"/>
        </w:rPr>
        <w:lastRenderedPageBreak/>
        <w:drawing>
          <wp:inline distT="0" distB="0" distL="0" distR="0" wp14:anchorId="114EBE4B" wp14:editId="14E70BB4">
            <wp:extent cx="252222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2220" cy="1828800"/>
                    </a:xfrm>
                    <a:prstGeom prst="rect">
                      <a:avLst/>
                    </a:prstGeom>
                    <a:noFill/>
                    <a:ln>
                      <a:noFill/>
                    </a:ln>
                  </pic:spPr>
                </pic:pic>
              </a:graphicData>
            </a:graphic>
          </wp:inline>
        </w:drawing>
      </w:r>
      <w:r w:rsidR="00EA3E52">
        <w:rPr>
          <w:rFonts w:ascii="Times New Roman" w:hAnsi="Times New Roman"/>
          <w:sz w:val="24"/>
        </w:rPr>
        <w:t xml:space="preserve">     </w:t>
      </w:r>
      <w:r>
        <w:rPr>
          <w:rFonts w:ascii="Times New Roman" w:hAnsi="Times New Roman"/>
          <w:noProof/>
          <w:sz w:val="24"/>
        </w:rPr>
        <w:drawing>
          <wp:inline distT="0" distB="0" distL="0" distR="0" wp14:anchorId="7EB8C4AA" wp14:editId="115DAA84">
            <wp:extent cx="2651760" cy="179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1760" cy="1790700"/>
                    </a:xfrm>
                    <a:prstGeom prst="rect">
                      <a:avLst/>
                    </a:prstGeom>
                    <a:noFill/>
                    <a:ln>
                      <a:noFill/>
                    </a:ln>
                  </pic:spPr>
                </pic:pic>
              </a:graphicData>
            </a:graphic>
          </wp:inline>
        </w:drawing>
      </w:r>
      <w:r w:rsidR="00EA3E52">
        <w:rPr>
          <w:rFonts w:ascii="Times New Roman" w:hAnsi="Times New Roman"/>
          <w:sz w:val="24"/>
        </w:rPr>
        <w:t xml:space="preserve">  </w:t>
      </w:r>
    </w:p>
    <w:p w:rsidR="00EA3E52" w:rsidRPr="00A84908" w:rsidRDefault="00EA3E52" w:rsidP="00CF6380">
      <w:pPr>
        <w:numPr>
          <w:ilvl w:val="0"/>
          <w:numId w:val="7"/>
        </w:numPr>
        <w:autoSpaceDE w:val="0"/>
        <w:autoSpaceDN w:val="0"/>
        <w:adjustRightInd w:val="0"/>
        <w:rPr>
          <w:b/>
          <w:sz w:val="18"/>
          <w:szCs w:val="16"/>
        </w:rPr>
      </w:pPr>
      <w:r w:rsidRPr="00A84908">
        <w:rPr>
          <w:b/>
          <w:sz w:val="18"/>
          <w:szCs w:val="16"/>
        </w:rPr>
        <w:t>Wing wall that need repair                                 b) Headwork that need rehabilitation</w:t>
      </w:r>
    </w:p>
    <w:p w:rsidR="0050457B" w:rsidRDefault="00461F0C" w:rsidP="00461F0C">
      <w:pPr>
        <w:pStyle w:val="Caption"/>
        <w:jc w:val="center"/>
        <w:rPr>
          <w:rFonts w:ascii="Times New Roman" w:hAnsi="Times New Roman"/>
          <w:color w:val="0000FF"/>
          <w:sz w:val="24"/>
        </w:rPr>
      </w:pPr>
      <w:bookmarkStart w:id="138" w:name="_Toc531616223"/>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w:t>
      </w:r>
      <w:r w:rsidRPr="005B63C1">
        <w:t xml:space="preserve"> Image of head work deterioration</w:t>
      </w:r>
      <w:bookmarkEnd w:id="138"/>
    </w:p>
    <w:p w:rsidR="00461F0C" w:rsidRPr="004306E4" w:rsidRDefault="00461F0C" w:rsidP="00EA3E52">
      <w:pPr>
        <w:autoSpaceDE w:val="0"/>
        <w:autoSpaceDN w:val="0"/>
        <w:adjustRightInd w:val="0"/>
        <w:jc w:val="center"/>
        <w:rPr>
          <w:rFonts w:ascii="Times New Roman" w:hAnsi="Times New Roman"/>
          <w:sz w:val="24"/>
        </w:rPr>
      </w:pPr>
    </w:p>
    <w:p w:rsidR="00E7168F" w:rsidRDefault="00E7168F" w:rsidP="00461F0C">
      <w:r w:rsidRPr="004306E4">
        <w:t xml:space="preserve">The repairs as necessary as a result of inspection should be carried out well before the onset of the next </w:t>
      </w:r>
      <w:r w:rsidR="004306E4">
        <w:t>main rainy season</w:t>
      </w:r>
      <w:r w:rsidRPr="004306E4">
        <w:t>. Serious defects noticed should be reported to appropriate authorities for taking remedial measures in time.</w:t>
      </w:r>
      <w:r w:rsidR="0050457B">
        <w:t xml:space="preserve"> </w:t>
      </w:r>
      <w:r w:rsidRPr="004306E4">
        <w:t>The inspection and maintenance for the</w:t>
      </w:r>
      <w:r w:rsidR="00FA3A3F" w:rsidRPr="004306E4">
        <w:t xml:space="preserve"> </w:t>
      </w:r>
      <w:r w:rsidRPr="004306E4">
        <w:t>following works may be carried out:</w:t>
      </w:r>
    </w:p>
    <w:p w:rsidR="003E5CB1" w:rsidRPr="004306E4" w:rsidRDefault="003E5CB1" w:rsidP="00461F0C"/>
    <w:p w:rsidR="00E7168F" w:rsidRPr="00900EC9" w:rsidRDefault="00E7168F" w:rsidP="00E7168F">
      <w:pPr>
        <w:autoSpaceDE w:val="0"/>
        <w:autoSpaceDN w:val="0"/>
        <w:adjustRightInd w:val="0"/>
        <w:jc w:val="left"/>
        <w:rPr>
          <w:i/>
        </w:rPr>
      </w:pPr>
      <w:r w:rsidRPr="00900EC9">
        <w:rPr>
          <w:i/>
        </w:rPr>
        <w:t>a) Aprons:</w:t>
      </w:r>
    </w:p>
    <w:p w:rsidR="00E7168F" w:rsidRPr="00461F0C" w:rsidRDefault="00E7168F" w:rsidP="00620AB3">
      <w:pPr>
        <w:autoSpaceDE w:val="0"/>
        <w:autoSpaceDN w:val="0"/>
        <w:adjustRightInd w:val="0"/>
        <w:ind w:firstLine="540"/>
        <w:jc w:val="left"/>
      </w:pPr>
      <w:r w:rsidRPr="00461F0C">
        <w:t>1) Upstream apron and area immediately</w:t>
      </w:r>
      <w:r w:rsidR="00FA3A3F" w:rsidRPr="00461F0C">
        <w:t xml:space="preserve"> </w:t>
      </w:r>
      <w:r w:rsidRPr="00461F0C">
        <w:t>upstream of it; and</w:t>
      </w:r>
    </w:p>
    <w:p w:rsidR="00E7168F" w:rsidRPr="00461F0C" w:rsidRDefault="00E7168F" w:rsidP="00620AB3">
      <w:pPr>
        <w:autoSpaceDE w:val="0"/>
        <w:autoSpaceDN w:val="0"/>
        <w:adjustRightInd w:val="0"/>
        <w:ind w:firstLine="540"/>
        <w:jc w:val="left"/>
      </w:pPr>
      <w:r w:rsidRPr="00461F0C">
        <w:t>2) Downstream apron and area</w:t>
      </w:r>
      <w:r w:rsidR="00FA3A3F" w:rsidRPr="00461F0C">
        <w:t xml:space="preserve"> </w:t>
      </w:r>
      <w:r w:rsidRPr="00461F0C">
        <w:t>immediately downstream of it;</w:t>
      </w:r>
    </w:p>
    <w:p w:rsidR="00E7168F" w:rsidRPr="00900EC9" w:rsidRDefault="00E7168F" w:rsidP="00E7168F">
      <w:pPr>
        <w:autoSpaceDE w:val="0"/>
        <w:autoSpaceDN w:val="0"/>
        <w:adjustRightInd w:val="0"/>
        <w:jc w:val="left"/>
        <w:rPr>
          <w:i/>
        </w:rPr>
      </w:pPr>
      <w:r w:rsidRPr="00900EC9">
        <w:rPr>
          <w:i/>
        </w:rPr>
        <w:t>b) Impervious floors:</w:t>
      </w:r>
    </w:p>
    <w:p w:rsidR="00E7168F" w:rsidRPr="00461F0C" w:rsidRDefault="00E7168F" w:rsidP="00620AB3">
      <w:pPr>
        <w:autoSpaceDE w:val="0"/>
        <w:autoSpaceDN w:val="0"/>
        <w:adjustRightInd w:val="0"/>
        <w:ind w:firstLine="540"/>
        <w:jc w:val="left"/>
      </w:pPr>
      <w:r w:rsidRPr="00461F0C">
        <w:t>1) Upstream of the gates/falling shutters; and</w:t>
      </w:r>
    </w:p>
    <w:p w:rsidR="00E7168F" w:rsidRPr="00461F0C" w:rsidRDefault="00E7168F" w:rsidP="00620AB3">
      <w:pPr>
        <w:autoSpaceDE w:val="0"/>
        <w:autoSpaceDN w:val="0"/>
        <w:adjustRightInd w:val="0"/>
        <w:ind w:firstLine="540"/>
        <w:jc w:val="left"/>
      </w:pPr>
      <w:r w:rsidRPr="00461F0C">
        <w:t>2) Downstream of the gates/falling shutters;</w:t>
      </w:r>
    </w:p>
    <w:p w:rsidR="00E7168F" w:rsidRPr="00900EC9" w:rsidRDefault="00C77165" w:rsidP="00E7168F">
      <w:pPr>
        <w:autoSpaceDE w:val="0"/>
        <w:autoSpaceDN w:val="0"/>
        <w:adjustRightInd w:val="0"/>
        <w:jc w:val="left"/>
        <w:rPr>
          <w:i/>
        </w:rPr>
      </w:pPr>
      <w:r w:rsidRPr="00900EC9">
        <w:rPr>
          <w:i/>
        </w:rPr>
        <w:t>c</w:t>
      </w:r>
      <w:r w:rsidR="00E7168F" w:rsidRPr="00900EC9">
        <w:rPr>
          <w:i/>
        </w:rPr>
        <w:t>) Sediment excluding devices;</w:t>
      </w:r>
    </w:p>
    <w:p w:rsidR="00E7168F" w:rsidRPr="00900EC9" w:rsidRDefault="00C77165" w:rsidP="00E7168F">
      <w:pPr>
        <w:autoSpaceDE w:val="0"/>
        <w:autoSpaceDN w:val="0"/>
        <w:adjustRightInd w:val="0"/>
        <w:jc w:val="left"/>
        <w:rPr>
          <w:i/>
        </w:rPr>
      </w:pPr>
      <w:r w:rsidRPr="00900EC9">
        <w:rPr>
          <w:i/>
        </w:rPr>
        <w:t>d</w:t>
      </w:r>
      <w:r w:rsidR="00E7168F" w:rsidRPr="00900EC9">
        <w:rPr>
          <w:i/>
        </w:rPr>
        <w:t>) Canal head regulator;</w:t>
      </w:r>
    </w:p>
    <w:p w:rsidR="00E7168F" w:rsidRPr="00900EC9" w:rsidRDefault="00C77165" w:rsidP="00E7168F">
      <w:pPr>
        <w:autoSpaceDE w:val="0"/>
        <w:autoSpaceDN w:val="0"/>
        <w:adjustRightInd w:val="0"/>
        <w:jc w:val="left"/>
        <w:rPr>
          <w:i/>
        </w:rPr>
      </w:pPr>
      <w:r w:rsidRPr="00900EC9">
        <w:rPr>
          <w:i/>
        </w:rPr>
        <w:t>e</w:t>
      </w:r>
      <w:r w:rsidR="00E7168F" w:rsidRPr="00900EC9">
        <w:rPr>
          <w:i/>
        </w:rPr>
        <w:t xml:space="preserve">) </w:t>
      </w:r>
      <w:r w:rsidRPr="00900EC9">
        <w:rPr>
          <w:i/>
        </w:rPr>
        <w:t>Performance</w:t>
      </w:r>
      <w:r w:rsidR="00E7168F" w:rsidRPr="00900EC9">
        <w:rPr>
          <w:i/>
        </w:rPr>
        <w:t>; and</w:t>
      </w:r>
    </w:p>
    <w:p w:rsidR="00E7168F" w:rsidRPr="00900EC9" w:rsidRDefault="00C77165" w:rsidP="00E7168F">
      <w:pPr>
        <w:autoSpaceDE w:val="0"/>
        <w:autoSpaceDN w:val="0"/>
        <w:adjustRightInd w:val="0"/>
        <w:jc w:val="left"/>
        <w:rPr>
          <w:i/>
        </w:rPr>
      </w:pPr>
      <w:r w:rsidRPr="00900EC9">
        <w:rPr>
          <w:i/>
        </w:rPr>
        <w:t>f</w:t>
      </w:r>
      <w:r w:rsidR="00E7168F" w:rsidRPr="00900EC9">
        <w:rPr>
          <w:i/>
        </w:rPr>
        <w:t>) River training works.</w:t>
      </w:r>
    </w:p>
    <w:p w:rsidR="00C77165" w:rsidRPr="00900EC9" w:rsidRDefault="00C77165" w:rsidP="00E7168F">
      <w:pPr>
        <w:autoSpaceDE w:val="0"/>
        <w:autoSpaceDN w:val="0"/>
        <w:adjustRightInd w:val="0"/>
        <w:jc w:val="left"/>
        <w:rPr>
          <w:i/>
        </w:rPr>
      </w:pPr>
      <w:r w:rsidRPr="00900EC9">
        <w:rPr>
          <w:i/>
        </w:rPr>
        <w:t>g) Piers/Abutments, Road/rail bridges</w:t>
      </w:r>
    </w:p>
    <w:p w:rsidR="00A4724E" w:rsidRDefault="00A4724E" w:rsidP="00E7168F">
      <w:pPr>
        <w:autoSpaceDE w:val="0"/>
        <w:autoSpaceDN w:val="0"/>
        <w:adjustRightInd w:val="0"/>
        <w:jc w:val="left"/>
        <w:rPr>
          <w:b/>
        </w:rPr>
      </w:pPr>
    </w:p>
    <w:p w:rsidR="00E7168F" w:rsidRPr="00461F0C" w:rsidRDefault="0050457B" w:rsidP="00E7168F">
      <w:pPr>
        <w:autoSpaceDE w:val="0"/>
        <w:autoSpaceDN w:val="0"/>
        <w:adjustRightInd w:val="0"/>
        <w:jc w:val="left"/>
        <w:rPr>
          <w:b/>
        </w:rPr>
      </w:pPr>
      <w:r w:rsidRPr="00461F0C">
        <w:rPr>
          <w:b/>
        </w:rPr>
        <w:t xml:space="preserve">a) </w:t>
      </w:r>
      <w:r w:rsidR="00E7168F" w:rsidRPr="00461F0C">
        <w:rPr>
          <w:b/>
        </w:rPr>
        <w:t>Aprons</w:t>
      </w:r>
    </w:p>
    <w:p w:rsidR="00E7168F" w:rsidRPr="00461F0C" w:rsidRDefault="00E7168F" w:rsidP="0050457B">
      <w:pPr>
        <w:autoSpaceDE w:val="0"/>
        <w:autoSpaceDN w:val="0"/>
        <w:adjustRightInd w:val="0"/>
      </w:pPr>
      <w:r w:rsidRPr="00461F0C">
        <w:t xml:space="preserve">The sounding and probing in the area should be undertaken every year immediately after the </w:t>
      </w:r>
      <w:r w:rsidR="004306E4" w:rsidRPr="00461F0C">
        <w:t>main rainy season</w:t>
      </w:r>
      <w:r w:rsidRPr="00461F0C">
        <w:t xml:space="preserve"> in order to assess the scours and launching of aprons in the vicinity of structures. The non-launching portion should be carefully examined, particularly on downstream, to ensure the effectiveness of inverted filter.</w:t>
      </w:r>
    </w:p>
    <w:p w:rsidR="0050457B" w:rsidRPr="00461F0C" w:rsidRDefault="0050457B" w:rsidP="0050457B">
      <w:pPr>
        <w:autoSpaceDE w:val="0"/>
        <w:autoSpaceDN w:val="0"/>
        <w:adjustRightInd w:val="0"/>
      </w:pPr>
    </w:p>
    <w:p w:rsidR="00E7168F" w:rsidRPr="00461F0C" w:rsidRDefault="0050457B" w:rsidP="00E7168F">
      <w:pPr>
        <w:autoSpaceDE w:val="0"/>
        <w:autoSpaceDN w:val="0"/>
        <w:adjustRightInd w:val="0"/>
        <w:jc w:val="left"/>
        <w:rPr>
          <w:b/>
        </w:rPr>
      </w:pPr>
      <w:r w:rsidRPr="00461F0C">
        <w:rPr>
          <w:b/>
        </w:rPr>
        <w:t xml:space="preserve">b) </w:t>
      </w:r>
      <w:r w:rsidR="00E7168F" w:rsidRPr="00461F0C">
        <w:rPr>
          <w:b/>
        </w:rPr>
        <w:t xml:space="preserve">Impervious </w:t>
      </w:r>
      <w:r w:rsidR="00620AB3" w:rsidRPr="00461F0C">
        <w:rPr>
          <w:b/>
        </w:rPr>
        <w:t>floors</w:t>
      </w:r>
    </w:p>
    <w:p w:rsidR="00FA3A3F" w:rsidRPr="00461F0C" w:rsidRDefault="00E7168F" w:rsidP="0050457B">
      <w:pPr>
        <w:autoSpaceDE w:val="0"/>
        <w:autoSpaceDN w:val="0"/>
        <w:adjustRightInd w:val="0"/>
      </w:pPr>
      <w:r w:rsidRPr="00461F0C">
        <w:t xml:space="preserve">A thorough inspection of upstream and downstream floors should be undertaken after the </w:t>
      </w:r>
      <w:r w:rsidR="004306E4" w:rsidRPr="00461F0C">
        <w:t>main rainy season</w:t>
      </w:r>
      <w:r w:rsidRPr="00461F0C">
        <w:t>. The upstream floor should be inspected every year early in the fair weather season by probing and the use of</w:t>
      </w:r>
      <w:r w:rsidR="00FA3A3F" w:rsidRPr="00461F0C">
        <w:t xml:space="preserve"> underwater lamps</w:t>
      </w:r>
      <w:r w:rsidR="0050457B" w:rsidRPr="00461F0C">
        <w:t xml:space="preserve"> or any local practice depending on scale of the headwork</w:t>
      </w:r>
      <w:r w:rsidR="00FA3A3F" w:rsidRPr="00461F0C">
        <w:t>. A careful inspection of joints of</w:t>
      </w:r>
      <w:r w:rsidR="0050457B" w:rsidRPr="00461F0C">
        <w:t xml:space="preserve"> </w:t>
      </w:r>
      <w:r w:rsidR="00FA3A3F" w:rsidRPr="00461F0C">
        <w:t>the stone-sets should be done where such structures</w:t>
      </w:r>
      <w:r w:rsidR="0050457B" w:rsidRPr="00461F0C">
        <w:t xml:space="preserve"> </w:t>
      </w:r>
      <w:r w:rsidR="00FA3A3F" w:rsidRPr="00461F0C">
        <w:t xml:space="preserve">exists. </w:t>
      </w:r>
      <w:r w:rsidR="0050457B" w:rsidRPr="00461F0C">
        <w:t>Some</w:t>
      </w:r>
      <w:r w:rsidR="00FA3A3F" w:rsidRPr="00461F0C">
        <w:t xml:space="preserve"> repairs can be done</w:t>
      </w:r>
      <w:r w:rsidR="0050457B" w:rsidRPr="00461F0C">
        <w:t xml:space="preserve"> </w:t>
      </w:r>
      <w:r w:rsidR="00FA3A3F" w:rsidRPr="00461F0C">
        <w:t>underwater whereas</w:t>
      </w:r>
      <w:r w:rsidR="0050457B" w:rsidRPr="00461F0C">
        <w:t xml:space="preserve"> </w:t>
      </w:r>
      <w:r w:rsidR="00FA3A3F" w:rsidRPr="00461F0C">
        <w:t>major repairs may be undertaken by isolating the area.</w:t>
      </w:r>
    </w:p>
    <w:p w:rsidR="0050457B" w:rsidRPr="00461F0C" w:rsidRDefault="0050457B" w:rsidP="00FA3A3F">
      <w:pPr>
        <w:autoSpaceDE w:val="0"/>
        <w:autoSpaceDN w:val="0"/>
        <w:adjustRightInd w:val="0"/>
        <w:jc w:val="left"/>
      </w:pPr>
    </w:p>
    <w:p w:rsidR="00FA3A3F" w:rsidRPr="00461F0C" w:rsidRDefault="00FA3A3F" w:rsidP="0050457B">
      <w:pPr>
        <w:autoSpaceDE w:val="0"/>
        <w:autoSpaceDN w:val="0"/>
        <w:adjustRightInd w:val="0"/>
      </w:pPr>
      <w:r w:rsidRPr="00461F0C">
        <w:t>The downstream basin should also be</w:t>
      </w:r>
      <w:r w:rsidR="0050457B" w:rsidRPr="00461F0C">
        <w:t xml:space="preserve"> </w:t>
      </w:r>
      <w:r w:rsidRPr="00461F0C">
        <w:t>carefully inspected and the repairs carried out well</w:t>
      </w:r>
      <w:r w:rsidR="0050457B" w:rsidRPr="00461F0C">
        <w:t xml:space="preserve"> </w:t>
      </w:r>
      <w:r w:rsidRPr="00461F0C">
        <w:t xml:space="preserve">in time before the onset of </w:t>
      </w:r>
      <w:r w:rsidR="004306E4" w:rsidRPr="00461F0C">
        <w:t>main rainy season</w:t>
      </w:r>
      <w:r w:rsidRPr="00461F0C">
        <w:t>. In case of deep</w:t>
      </w:r>
      <w:r w:rsidR="0050457B" w:rsidRPr="00461F0C">
        <w:t xml:space="preserve"> </w:t>
      </w:r>
      <w:r w:rsidRPr="00461F0C">
        <w:t>cisterns requiring expensive cleaning and dewatering,</w:t>
      </w:r>
      <w:r w:rsidR="0050457B" w:rsidRPr="00461F0C">
        <w:t xml:space="preserve"> </w:t>
      </w:r>
      <w:r w:rsidRPr="00461F0C">
        <w:t>inspection of sandy reaches can be carried out by</w:t>
      </w:r>
      <w:r w:rsidR="0050457B" w:rsidRPr="00461F0C">
        <w:t xml:space="preserve"> </w:t>
      </w:r>
      <w:r w:rsidRPr="00461F0C">
        <w:t>probing but in boulder reaches where this may not</w:t>
      </w:r>
      <w:r w:rsidR="0050457B" w:rsidRPr="00461F0C">
        <w:t xml:space="preserve"> </w:t>
      </w:r>
      <w:r w:rsidRPr="00461F0C">
        <w:t>be possible, dewatering, cleaning and repairs may</w:t>
      </w:r>
      <w:r w:rsidR="0050457B" w:rsidRPr="00461F0C">
        <w:t xml:space="preserve"> </w:t>
      </w:r>
      <w:r w:rsidRPr="00461F0C">
        <w:t xml:space="preserve">be carried out by rotation </w:t>
      </w:r>
      <w:r w:rsidRPr="00461F0C">
        <w:lastRenderedPageBreak/>
        <w:t xml:space="preserve">once in </w:t>
      </w:r>
      <w:r w:rsidRPr="00461F0C">
        <w:rPr>
          <w:i/>
        </w:rPr>
        <w:t>three years</w:t>
      </w:r>
      <w:r w:rsidRPr="00461F0C">
        <w:t>. The</w:t>
      </w:r>
      <w:r w:rsidR="0050457B" w:rsidRPr="00461F0C">
        <w:t xml:space="preserve"> </w:t>
      </w:r>
      <w:r w:rsidRPr="00461F0C">
        <w:t>condition of boulder-set or granite block in the case</w:t>
      </w:r>
      <w:r w:rsidR="0050457B" w:rsidRPr="00461F0C">
        <w:t xml:space="preserve"> </w:t>
      </w:r>
      <w:r w:rsidRPr="00461F0C">
        <w:t xml:space="preserve">of boulder </w:t>
      </w:r>
      <w:r w:rsidR="0050457B" w:rsidRPr="00461F0C">
        <w:t>Stage River</w:t>
      </w:r>
      <w:r w:rsidRPr="00461F0C">
        <w:t xml:space="preserve"> should be carefully examined,</w:t>
      </w:r>
      <w:r w:rsidR="0050457B" w:rsidRPr="00461F0C">
        <w:t xml:space="preserve"> </w:t>
      </w:r>
      <w:r w:rsidRPr="00461F0C">
        <w:t>and repairs and replacements made, as found</w:t>
      </w:r>
      <w:r w:rsidR="0050457B" w:rsidRPr="00461F0C">
        <w:t xml:space="preserve"> </w:t>
      </w:r>
      <w:r w:rsidRPr="00461F0C">
        <w:t>necessary. While dewatering deep downstream</w:t>
      </w:r>
      <w:r w:rsidR="0050457B" w:rsidRPr="00461F0C">
        <w:t xml:space="preserve"> </w:t>
      </w:r>
      <w:r w:rsidRPr="00461F0C">
        <w:t>basins, care should be taken to ensure that the design</w:t>
      </w:r>
      <w:r w:rsidR="0050457B" w:rsidRPr="00461F0C">
        <w:t xml:space="preserve"> </w:t>
      </w:r>
      <w:r w:rsidRPr="00461F0C">
        <w:t>uplift for such condition is not exceeded. This should</w:t>
      </w:r>
      <w:r w:rsidR="0050457B" w:rsidRPr="00461F0C">
        <w:t xml:space="preserve"> </w:t>
      </w:r>
      <w:r w:rsidRPr="00461F0C">
        <w:t>be clearly specified in the regulation order.</w:t>
      </w:r>
    </w:p>
    <w:p w:rsidR="0050457B" w:rsidRPr="00461F0C" w:rsidRDefault="0050457B" w:rsidP="00FA3A3F">
      <w:pPr>
        <w:autoSpaceDE w:val="0"/>
        <w:autoSpaceDN w:val="0"/>
        <w:adjustRightInd w:val="0"/>
        <w:jc w:val="left"/>
      </w:pPr>
    </w:p>
    <w:p w:rsidR="00FA3A3F" w:rsidRPr="00461F0C" w:rsidRDefault="00663CF1" w:rsidP="00FA3A3F">
      <w:pPr>
        <w:autoSpaceDE w:val="0"/>
        <w:autoSpaceDN w:val="0"/>
        <w:adjustRightInd w:val="0"/>
        <w:jc w:val="left"/>
        <w:rPr>
          <w:b/>
        </w:rPr>
      </w:pPr>
      <w:r w:rsidRPr="00461F0C">
        <w:rPr>
          <w:b/>
        </w:rPr>
        <w:t xml:space="preserve">c) </w:t>
      </w:r>
      <w:r w:rsidR="00FA3A3F" w:rsidRPr="00461F0C">
        <w:rPr>
          <w:b/>
        </w:rPr>
        <w:t xml:space="preserve">Sediment </w:t>
      </w:r>
      <w:r w:rsidR="00620AB3" w:rsidRPr="00461F0C">
        <w:rPr>
          <w:b/>
        </w:rPr>
        <w:t>excluding devices</w:t>
      </w:r>
    </w:p>
    <w:p w:rsidR="00FA3A3F" w:rsidRPr="00461F0C" w:rsidRDefault="00FA3A3F" w:rsidP="00FA3A3F">
      <w:pPr>
        <w:autoSpaceDE w:val="0"/>
        <w:autoSpaceDN w:val="0"/>
        <w:adjustRightInd w:val="0"/>
        <w:jc w:val="left"/>
      </w:pPr>
      <w:r w:rsidRPr="00461F0C">
        <w:t>A thorough inspection of roofs, ducts and mouth of</w:t>
      </w:r>
      <w:r w:rsidR="00663CF1" w:rsidRPr="00461F0C">
        <w:t xml:space="preserve"> </w:t>
      </w:r>
      <w:r w:rsidRPr="00461F0C">
        <w:t>the sediment excluders should be carried out every</w:t>
      </w:r>
      <w:r w:rsidR="00663CF1" w:rsidRPr="00461F0C">
        <w:t xml:space="preserve"> </w:t>
      </w:r>
      <w:r w:rsidRPr="00461F0C">
        <w:t>year in the fair weather with the help of divers and</w:t>
      </w:r>
      <w:r w:rsidR="00663CF1" w:rsidRPr="00461F0C">
        <w:t xml:space="preserve"> </w:t>
      </w:r>
      <w:r w:rsidRPr="00461F0C">
        <w:t>underwater lamps. Minor repairs may be carried out</w:t>
      </w:r>
      <w:r w:rsidR="00663CF1" w:rsidRPr="00461F0C">
        <w:t xml:space="preserve"> </w:t>
      </w:r>
      <w:r w:rsidRPr="00461F0C">
        <w:t>underwater and major repairs by local isolation.</w:t>
      </w:r>
    </w:p>
    <w:p w:rsidR="00663CF1" w:rsidRPr="00461F0C" w:rsidRDefault="00663CF1" w:rsidP="00FA3A3F">
      <w:pPr>
        <w:autoSpaceDE w:val="0"/>
        <w:autoSpaceDN w:val="0"/>
        <w:adjustRightInd w:val="0"/>
        <w:jc w:val="left"/>
      </w:pPr>
    </w:p>
    <w:p w:rsidR="00FA3A3F" w:rsidRPr="00461F0C" w:rsidRDefault="00663CF1" w:rsidP="00FA3A3F">
      <w:pPr>
        <w:autoSpaceDE w:val="0"/>
        <w:autoSpaceDN w:val="0"/>
        <w:adjustRightInd w:val="0"/>
        <w:jc w:val="left"/>
        <w:rPr>
          <w:b/>
        </w:rPr>
      </w:pPr>
      <w:r w:rsidRPr="00461F0C">
        <w:rPr>
          <w:b/>
        </w:rPr>
        <w:t>d)</w:t>
      </w:r>
      <w:r w:rsidR="00FA3A3F" w:rsidRPr="00461F0C">
        <w:rPr>
          <w:b/>
        </w:rPr>
        <w:t xml:space="preserve"> Canal </w:t>
      </w:r>
      <w:r w:rsidR="00620AB3" w:rsidRPr="00461F0C">
        <w:rPr>
          <w:b/>
        </w:rPr>
        <w:t>head regulator</w:t>
      </w:r>
    </w:p>
    <w:p w:rsidR="00FA3A3F" w:rsidRDefault="00FA3A3F" w:rsidP="00663CF1">
      <w:pPr>
        <w:autoSpaceDE w:val="0"/>
        <w:autoSpaceDN w:val="0"/>
        <w:adjustRightInd w:val="0"/>
      </w:pPr>
      <w:r w:rsidRPr="00461F0C">
        <w:t>The works should be carefully examined every year</w:t>
      </w:r>
      <w:r w:rsidR="00663CF1" w:rsidRPr="00461F0C">
        <w:t xml:space="preserve"> </w:t>
      </w:r>
      <w:r w:rsidRPr="00461F0C">
        <w:t>in the fair weather. The upstream floor should be</w:t>
      </w:r>
      <w:r w:rsidR="00663CF1" w:rsidRPr="00461F0C">
        <w:t xml:space="preserve"> </w:t>
      </w:r>
      <w:r w:rsidRPr="00461F0C">
        <w:t>examined by probing and downstream floor under</w:t>
      </w:r>
      <w:r w:rsidR="00663CF1" w:rsidRPr="00461F0C">
        <w:t xml:space="preserve"> </w:t>
      </w:r>
      <w:r w:rsidRPr="00461F0C">
        <w:t>dry conditions during closure or isolating the area</w:t>
      </w:r>
      <w:r w:rsidR="00663CF1" w:rsidRPr="00461F0C">
        <w:t xml:space="preserve"> </w:t>
      </w:r>
      <w:r w:rsidRPr="00461F0C">
        <w:t>where closure may not be possible. Visual inspection</w:t>
      </w:r>
      <w:r w:rsidR="00663CF1" w:rsidRPr="00461F0C">
        <w:t xml:space="preserve"> </w:t>
      </w:r>
      <w:r w:rsidRPr="00461F0C">
        <w:t>of upstream floor should also be carried out once in</w:t>
      </w:r>
      <w:r w:rsidR="00663CF1" w:rsidRPr="00461F0C">
        <w:t xml:space="preserve"> </w:t>
      </w:r>
      <w:r w:rsidRPr="00461F0C">
        <w:rPr>
          <w:i/>
        </w:rPr>
        <w:t>three to five years</w:t>
      </w:r>
      <w:r w:rsidRPr="00461F0C">
        <w:t xml:space="preserve"> by isolating the area. All necessary</w:t>
      </w:r>
      <w:r w:rsidR="00663CF1" w:rsidRPr="00461F0C">
        <w:t xml:space="preserve"> </w:t>
      </w:r>
      <w:r w:rsidRPr="00461F0C">
        <w:t>repairs should be carried out in time.</w:t>
      </w:r>
    </w:p>
    <w:p w:rsidR="003E5CB1" w:rsidRPr="00461F0C" w:rsidRDefault="003E5CB1" w:rsidP="00663CF1">
      <w:pPr>
        <w:autoSpaceDE w:val="0"/>
        <w:autoSpaceDN w:val="0"/>
        <w:adjustRightInd w:val="0"/>
      </w:pPr>
    </w:p>
    <w:p w:rsidR="00FA3A3F" w:rsidRPr="00461F0C" w:rsidRDefault="00663CF1" w:rsidP="00FA3A3F">
      <w:pPr>
        <w:autoSpaceDE w:val="0"/>
        <w:autoSpaceDN w:val="0"/>
        <w:adjustRightInd w:val="0"/>
        <w:jc w:val="left"/>
        <w:rPr>
          <w:b/>
        </w:rPr>
      </w:pPr>
      <w:r w:rsidRPr="00461F0C">
        <w:rPr>
          <w:b/>
        </w:rPr>
        <w:t>e)</w:t>
      </w:r>
      <w:r w:rsidR="00FA3A3F" w:rsidRPr="00461F0C">
        <w:rPr>
          <w:b/>
        </w:rPr>
        <w:t xml:space="preserve"> Performance</w:t>
      </w:r>
    </w:p>
    <w:p w:rsidR="00FA3A3F" w:rsidRPr="00461F0C" w:rsidRDefault="00FA3A3F" w:rsidP="00FA3A3F">
      <w:pPr>
        <w:autoSpaceDE w:val="0"/>
        <w:autoSpaceDN w:val="0"/>
        <w:adjustRightInd w:val="0"/>
        <w:jc w:val="left"/>
      </w:pPr>
      <w:r w:rsidRPr="00461F0C">
        <w:t>It is essential that every year a performance report</w:t>
      </w:r>
      <w:r w:rsidR="00663CF1" w:rsidRPr="00461F0C">
        <w:t xml:space="preserve"> </w:t>
      </w:r>
      <w:r w:rsidRPr="00461F0C">
        <w:t>be prepared on the basis of instrument observations.</w:t>
      </w:r>
      <w:r w:rsidR="004E3BEC">
        <w:t xml:space="preserve"> </w:t>
      </w:r>
      <w:r w:rsidRPr="00461F0C">
        <w:t>The observations can be broadly classified under</w:t>
      </w:r>
      <w:r w:rsidR="00663CF1" w:rsidRPr="00461F0C">
        <w:t xml:space="preserve"> </w:t>
      </w:r>
      <w:r w:rsidRPr="00461F0C">
        <w:t>the following sub-heads:</w:t>
      </w:r>
    </w:p>
    <w:p w:rsidR="00FA3A3F" w:rsidRPr="00461F0C" w:rsidRDefault="00FA3A3F" w:rsidP="009065E4">
      <w:pPr>
        <w:autoSpaceDE w:val="0"/>
        <w:autoSpaceDN w:val="0"/>
        <w:adjustRightInd w:val="0"/>
        <w:ind w:left="270"/>
        <w:jc w:val="left"/>
      </w:pPr>
      <w:r w:rsidRPr="00461F0C">
        <w:t>a) Uplift pressure;</w:t>
      </w:r>
    </w:p>
    <w:p w:rsidR="00FA3A3F" w:rsidRPr="00461F0C" w:rsidRDefault="00FA3A3F" w:rsidP="009065E4">
      <w:pPr>
        <w:autoSpaceDE w:val="0"/>
        <w:autoSpaceDN w:val="0"/>
        <w:adjustRightInd w:val="0"/>
        <w:ind w:left="270"/>
        <w:jc w:val="left"/>
      </w:pPr>
      <w:r w:rsidRPr="00461F0C">
        <w:t>b) Suspended sediment;</w:t>
      </w:r>
    </w:p>
    <w:p w:rsidR="00FA3A3F" w:rsidRPr="00461F0C" w:rsidRDefault="00FA3A3F" w:rsidP="009065E4">
      <w:pPr>
        <w:autoSpaceDE w:val="0"/>
        <w:autoSpaceDN w:val="0"/>
        <w:adjustRightInd w:val="0"/>
        <w:ind w:left="270"/>
        <w:jc w:val="left"/>
      </w:pPr>
      <w:r w:rsidRPr="00461F0C">
        <w:t>c) Settlement;</w:t>
      </w:r>
    </w:p>
    <w:p w:rsidR="00FA3A3F" w:rsidRPr="00461F0C" w:rsidRDefault="00FA3A3F" w:rsidP="009065E4">
      <w:pPr>
        <w:autoSpaceDE w:val="0"/>
        <w:autoSpaceDN w:val="0"/>
        <w:adjustRightInd w:val="0"/>
        <w:ind w:left="270"/>
        <w:jc w:val="left"/>
      </w:pPr>
      <w:r w:rsidRPr="00461F0C">
        <w:t>d) Retrogression;</w:t>
      </w:r>
    </w:p>
    <w:p w:rsidR="00FA3A3F" w:rsidRPr="00461F0C" w:rsidRDefault="00FA3A3F" w:rsidP="009065E4">
      <w:pPr>
        <w:autoSpaceDE w:val="0"/>
        <w:autoSpaceDN w:val="0"/>
        <w:adjustRightInd w:val="0"/>
        <w:ind w:left="270"/>
        <w:jc w:val="left"/>
      </w:pPr>
      <w:r w:rsidRPr="00461F0C">
        <w:t>e) Aggradation upstream; and</w:t>
      </w:r>
    </w:p>
    <w:p w:rsidR="00FA3A3F" w:rsidRPr="00461F0C" w:rsidRDefault="00FA3A3F" w:rsidP="009065E4">
      <w:pPr>
        <w:autoSpaceDE w:val="0"/>
        <w:autoSpaceDN w:val="0"/>
        <w:adjustRightInd w:val="0"/>
        <w:ind w:left="270"/>
        <w:jc w:val="left"/>
      </w:pPr>
      <w:r w:rsidRPr="00461F0C">
        <w:t>f) Discharge distribution and cross flow.</w:t>
      </w:r>
    </w:p>
    <w:p w:rsidR="003E5CB1" w:rsidRDefault="003E5CB1" w:rsidP="00FA3A3F">
      <w:pPr>
        <w:autoSpaceDE w:val="0"/>
        <w:autoSpaceDN w:val="0"/>
        <w:adjustRightInd w:val="0"/>
        <w:jc w:val="left"/>
        <w:rPr>
          <w:i/>
        </w:rPr>
      </w:pPr>
    </w:p>
    <w:p w:rsidR="00FA3A3F" w:rsidRPr="00461F0C" w:rsidRDefault="00FA3A3F" w:rsidP="00FA3A3F">
      <w:pPr>
        <w:autoSpaceDE w:val="0"/>
        <w:autoSpaceDN w:val="0"/>
        <w:adjustRightInd w:val="0"/>
        <w:jc w:val="left"/>
        <w:rPr>
          <w:i/>
        </w:rPr>
      </w:pPr>
      <w:r w:rsidRPr="00461F0C">
        <w:rPr>
          <w:i/>
        </w:rPr>
        <w:t>Uplift pressure</w:t>
      </w:r>
    </w:p>
    <w:p w:rsidR="00FA3A3F" w:rsidRPr="00461F0C" w:rsidRDefault="00FA3A3F" w:rsidP="004D0988">
      <w:pPr>
        <w:autoSpaceDE w:val="0"/>
        <w:autoSpaceDN w:val="0"/>
        <w:adjustRightInd w:val="0"/>
      </w:pPr>
      <w:r w:rsidRPr="00461F0C">
        <w:t xml:space="preserve">The uplift pressure observation pipes are </w:t>
      </w:r>
      <w:r w:rsidR="004D0988" w:rsidRPr="00461F0C">
        <w:t xml:space="preserve">mostly </w:t>
      </w:r>
      <w:r w:rsidRPr="00461F0C">
        <w:t>embedded in the weir or barrage structure,</w:t>
      </w:r>
      <w:r w:rsidR="00663CF1" w:rsidRPr="00461F0C">
        <w:t xml:space="preserve"> </w:t>
      </w:r>
      <w:r w:rsidRPr="00461F0C">
        <w:t>generally in piers and flank walls in such a manner as</w:t>
      </w:r>
      <w:r w:rsidR="00663CF1" w:rsidRPr="00461F0C">
        <w:t xml:space="preserve"> </w:t>
      </w:r>
      <w:r w:rsidRPr="00461F0C">
        <w:t>to give representative uplift, pressure along and</w:t>
      </w:r>
      <w:r w:rsidR="00663CF1" w:rsidRPr="00461F0C">
        <w:t xml:space="preserve"> </w:t>
      </w:r>
      <w:r w:rsidRPr="00461F0C">
        <w:t>immediately beneath the horizontal floor and at</w:t>
      </w:r>
      <w:r w:rsidR="00663CF1" w:rsidRPr="00461F0C">
        <w:t xml:space="preserve"> </w:t>
      </w:r>
      <w:r w:rsidRPr="00461F0C">
        <w:t>different points along the vertical cut-off. Additional</w:t>
      </w:r>
      <w:r w:rsidR="00663CF1" w:rsidRPr="00461F0C">
        <w:t xml:space="preserve"> </w:t>
      </w:r>
      <w:r w:rsidRPr="00461F0C">
        <w:t>pressure pipes may be installed, if required, to</w:t>
      </w:r>
      <w:r w:rsidR="00663CF1" w:rsidRPr="00461F0C">
        <w:t xml:space="preserve"> </w:t>
      </w:r>
      <w:r w:rsidRPr="00461F0C">
        <w:t>determine uplift pressure at critical points in case of</w:t>
      </w:r>
      <w:r w:rsidR="00663CF1" w:rsidRPr="00461F0C">
        <w:t xml:space="preserve"> </w:t>
      </w:r>
      <w:r w:rsidRPr="00461F0C">
        <w:t>stratified foundations. The pipes should be</w:t>
      </w:r>
      <w:r w:rsidR="00663CF1" w:rsidRPr="00461F0C">
        <w:t xml:space="preserve"> </w:t>
      </w:r>
      <w:r w:rsidRPr="00461F0C">
        <w:t>numbered and a permanent record of observations</w:t>
      </w:r>
      <w:r w:rsidR="00663CF1" w:rsidRPr="00461F0C">
        <w:t xml:space="preserve"> </w:t>
      </w:r>
      <w:r w:rsidRPr="00461F0C">
        <w:t>should be maintained. The observed uplift pressure</w:t>
      </w:r>
      <w:r w:rsidR="00663CF1" w:rsidRPr="00461F0C">
        <w:t xml:space="preserve"> </w:t>
      </w:r>
      <w:r w:rsidRPr="00461F0C">
        <w:t>should be</w:t>
      </w:r>
      <w:r w:rsidR="00663CF1" w:rsidRPr="00461F0C">
        <w:t xml:space="preserve"> </w:t>
      </w:r>
      <w:r w:rsidRPr="00461F0C">
        <w:t>compared with the design uplift pressures</w:t>
      </w:r>
      <w:r w:rsidR="00663CF1" w:rsidRPr="00461F0C">
        <w:t xml:space="preserve"> </w:t>
      </w:r>
      <w:r w:rsidRPr="00461F0C">
        <w:t>with the help of a graphical plot and any needed</w:t>
      </w:r>
      <w:r w:rsidR="00663CF1" w:rsidRPr="00461F0C">
        <w:t xml:space="preserve"> </w:t>
      </w:r>
      <w:r w:rsidRPr="00461F0C">
        <w:t>remedial measures taken. Frequency of observation</w:t>
      </w:r>
      <w:r w:rsidR="00663CF1" w:rsidRPr="00461F0C">
        <w:t xml:space="preserve"> </w:t>
      </w:r>
      <w:r w:rsidRPr="00461F0C">
        <w:t>will depend upon local conditions. It may generally</w:t>
      </w:r>
      <w:r w:rsidR="00663CF1" w:rsidRPr="00461F0C">
        <w:t xml:space="preserve"> </w:t>
      </w:r>
      <w:r w:rsidRPr="00461F0C">
        <w:t>be enough to take observations once a month during</w:t>
      </w:r>
      <w:r w:rsidR="00663CF1" w:rsidRPr="00461F0C">
        <w:t xml:space="preserve"> </w:t>
      </w:r>
      <w:r w:rsidR="004306E4" w:rsidRPr="00461F0C">
        <w:t>main rainy season</w:t>
      </w:r>
      <w:r w:rsidRPr="00461F0C">
        <w:t xml:space="preserve"> period and more frequently during the non</w:t>
      </w:r>
      <w:r w:rsidR="00663CF1" w:rsidRPr="00461F0C">
        <w:t>-</w:t>
      </w:r>
      <w:r w:rsidR="004306E4" w:rsidRPr="00461F0C">
        <w:t>main rainy season</w:t>
      </w:r>
      <w:r w:rsidR="00663CF1" w:rsidRPr="00461F0C">
        <w:t xml:space="preserve"> </w:t>
      </w:r>
      <w:r w:rsidRPr="00461F0C">
        <w:t>period. It should be ensured that,</w:t>
      </w:r>
      <w:r w:rsidR="00663CF1" w:rsidRPr="00461F0C">
        <w:t xml:space="preserve"> </w:t>
      </w:r>
      <w:r w:rsidRPr="00461F0C">
        <w:t>a) the mouths of all pipes are kept closed by</w:t>
      </w:r>
      <w:r w:rsidR="00663CF1" w:rsidRPr="00461F0C">
        <w:t xml:space="preserve"> </w:t>
      </w:r>
      <w:r w:rsidRPr="00461F0C">
        <w:t>caps to obviate the chances of foreign matter</w:t>
      </w:r>
      <w:r w:rsidR="00663CF1" w:rsidRPr="00461F0C">
        <w:t xml:space="preserve"> </w:t>
      </w:r>
      <w:r w:rsidRPr="00461F0C">
        <w:t>findings its way into the pipes and clogging</w:t>
      </w:r>
      <w:r w:rsidR="00663CF1" w:rsidRPr="00461F0C">
        <w:t xml:space="preserve"> </w:t>
      </w:r>
      <w:r w:rsidRPr="00461F0C">
        <w:t>them;</w:t>
      </w:r>
      <w:r w:rsidR="00663CF1" w:rsidRPr="00461F0C">
        <w:t xml:space="preserve"> </w:t>
      </w:r>
      <w:r w:rsidRPr="00461F0C">
        <w:t>b) each pressure observation point is given a</w:t>
      </w:r>
      <w:r w:rsidR="00663CF1" w:rsidRPr="00461F0C">
        <w:t xml:space="preserve"> </w:t>
      </w:r>
      <w:r w:rsidRPr="00461F0C">
        <w:t>distinct number; and</w:t>
      </w:r>
      <w:r w:rsidR="00663CF1" w:rsidRPr="00461F0C">
        <w:t xml:space="preserve"> </w:t>
      </w:r>
      <w:r w:rsidRPr="00461F0C">
        <w:t>c) each pipe is frequently tested to ensure that</w:t>
      </w:r>
      <w:r w:rsidR="00663CF1" w:rsidRPr="00461F0C">
        <w:t xml:space="preserve"> </w:t>
      </w:r>
      <w:r w:rsidRPr="00461F0C">
        <w:t>its strainer is not choked. This can be best</w:t>
      </w:r>
      <w:r w:rsidR="00663CF1" w:rsidRPr="00461F0C">
        <w:t xml:space="preserve"> </w:t>
      </w:r>
      <w:r w:rsidRPr="00461F0C">
        <w:t>done with the help of an ordinary hand</w:t>
      </w:r>
      <w:r w:rsidR="00663CF1" w:rsidRPr="00461F0C">
        <w:t xml:space="preserve"> </w:t>
      </w:r>
      <w:r w:rsidRPr="00461F0C">
        <w:t>pump, by working it till water comes out</w:t>
      </w:r>
      <w:r w:rsidR="00663CF1" w:rsidRPr="00461F0C">
        <w:t xml:space="preserve"> </w:t>
      </w:r>
      <w:r w:rsidRPr="00461F0C">
        <w:t>freely.</w:t>
      </w:r>
    </w:p>
    <w:p w:rsidR="004D0988" w:rsidRPr="00461F0C" w:rsidRDefault="004D0988" w:rsidP="004D0988">
      <w:pPr>
        <w:autoSpaceDE w:val="0"/>
        <w:autoSpaceDN w:val="0"/>
        <w:adjustRightInd w:val="0"/>
      </w:pPr>
    </w:p>
    <w:p w:rsidR="00FA3A3F" w:rsidRPr="00461F0C" w:rsidRDefault="00FA3A3F" w:rsidP="00FA3A3F">
      <w:pPr>
        <w:autoSpaceDE w:val="0"/>
        <w:autoSpaceDN w:val="0"/>
        <w:adjustRightInd w:val="0"/>
        <w:jc w:val="left"/>
        <w:rPr>
          <w:i/>
        </w:rPr>
      </w:pPr>
      <w:r w:rsidRPr="00461F0C">
        <w:rPr>
          <w:i/>
        </w:rPr>
        <w:t>Pressure release (drainage) pipes</w:t>
      </w:r>
    </w:p>
    <w:p w:rsidR="00FA3A3F" w:rsidRPr="00461F0C" w:rsidRDefault="00FA3A3F" w:rsidP="00F26018">
      <w:pPr>
        <w:autoSpaceDE w:val="0"/>
        <w:autoSpaceDN w:val="0"/>
        <w:adjustRightInd w:val="0"/>
      </w:pPr>
      <w:r w:rsidRPr="00461F0C">
        <w:t>The effluent/discharge coming out of pressure</w:t>
      </w:r>
      <w:r w:rsidR="00663CF1" w:rsidRPr="00461F0C">
        <w:t xml:space="preserve"> </w:t>
      </w:r>
      <w:r w:rsidRPr="00461F0C">
        <w:t>release/drainage pipes, where provided in the</w:t>
      </w:r>
      <w:r w:rsidR="00663CF1" w:rsidRPr="00461F0C">
        <w:t xml:space="preserve"> </w:t>
      </w:r>
      <w:r w:rsidRPr="00461F0C">
        <w:t>downstream floor, should be observed for its quantity</w:t>
      </w:r>
      <w:r w:rsidR="00663CF1" w:rsidRPr="00461F0C">
        <w:t xml:space="preserve"> </w:t>
      </w:r>
      <w:r w:rsidRPr="00461F0C">
        <w:t>as well as quality of sediment contents. Such</w:t>
      </w:r>
      <w:r w:rsidR="00663CF1" w:rsidRPr="00461F0C">
        <w:t xml:space="preserve"> </w:t>
      </w:r>
      <w:r w:rsidRPr="00461F0C">
        <w:t>observations may be possible only during dry season</w:t>
      </w:r>
      <w:r w:rsidR="00663CF1" w:rsidRPr="00461F0C">
        <w:t xml:space="preserve"> </w:t>
      </w:r>
      <w:r w:rsidRPr="00461F0C">
        <w:t>when all the gates of the</w:t>
      </w:r>
      <w:r w:rsidR="00663CF1" w:rsidRPr="00461F0C">
        <w:t xml:space="preserve"> </w:t>
      </w:r>
      <w:r w:rsidRPr="00461F0C">
        <w:t>compartments are closed.</w:t>
      </w:r>
    </w:p>
    <w:p w:rsidR="00FA3A3F" w:rsidRDefault="00FA3A3F" w:rsidP="00F26018">
      <w:pPr>
        <w:autoSpaceDE w:val="0"/>
        <w:autoSpaceDN w:val="0"/>
        <w:adjustRightInd w:val="0"/>
      </w:pPr>
      <w:r w:rsidRPr="00461F0C">
        <w:lastRenderedPageBreak/>
        <w:t>This is necessary to check the efficient working of</w:t>
      </w:r>
      <w:r w:rsidR="00663CF1" w:rsidRPr="00461F0C">
        <w:t xml:space="preserve"> </w:t>
      </w:r>
      <w:r w:rsidRPr="00461F0C">
        <w:t>the drainage system. A correlation between head of</w:t>
      </w:r>
      <w:r w:rsidR="00663CF1" w:rsidRPr="00461F0C">
        <w:t xml:space="preserve"> </w:t>
      </w:r>
      <w:r w:rsidRPr="00461F0C">
        <w:t>water and discharge should be established and any</w:t>
      </w:r>
      <w:r w:rsidR="00663CF1" w:rsidRPr="00461F0C">
        <w:t xml:space="preserve"> </w:t>
      </w:r>
      <w:r w:rsidRPr="00461F0C">
        <w:t>large variations immediately taken notice of and</w:t>
      </w:r>
      <w:r w:rsidR="00663CF1" w:rsidRPr="00461F0C">
        <w:t xml:space="preserve"> </w:t>
      </w:r>
      <w:r w:rsidRPr="00461F0C">
        <w:t>suitable action taken. As presence of sediment in</w:t>
      </w:r>
      <w:r w:rsidR="00663CF1" w:rsidRPr="00461F0C">
        <w:t xml:space="preserve"> </w:t>
      </w:r>
      <w:r w:rsidRPr="00461F0C">
        <w:t>the effluent could lead to undermining of the</w:t>
      </w:r>
      <w:r w:rsidR="00663CF1" w:rsidRPr="00461F0C">
        <w:t xml:space="preserve"> </w:t>
      </w:r>
      <w:r w:rsidRPr="00461F0C">
        <w:t>foundations, immediate remedial measures should be</w:t>
      </w:r>
      <w:r w:rsidR="00663CF1" w:rsidRPr="00461F0C">
        <w:t xml:space="preserve"> </w:t>
      </w:r>
      <w:r w:rsidRPr="00461F0C">
        <w:t>undertaken. In extreme case, it may become necessary</w:t>
      </w:r>
      <w:r w:rsidR="00663CF1" w:rsidRPr="00461F0C">
        <w:t xml:space="preserve"> </w:t>
      </w:r>
      <w:r w:rsidRPr="00461F0C">
        <w:t>even to completely block the sediment discharging</w:t>
      </w:r>
      <w:r w:rsidR="00663CF1" w:rsidRPr="00461F0C">
        <w:t xml:space="preserve"> </w:t>
      </w:r>
      <w:r w:rsidRPr="00461F0C">
        <w:t>pipe.</w:t>
      </w:r>
    </w:p>
    <w:p w:rsidR="009701E2" w:rsidRDefault="009701E2" w:rsidP="00F26018">
      <w:pPr>
        <w:autoSpaceDE w:val="0"/>
        <w:autoSpaceDN w:val="0"/>
        <w:adjustRightInd w:val="0"/>
      </w:pPr>
    </w:p>
    <w:p w:rsidR="00FA3A3F" w:rsidRPr="00461F0C" w:rsidRDefault="00FA3A3F" w:rsidP="00FA3A3F">
      <w:pPr>
        <w:autoSpaceDE w:val="0"/>
        <w:autoSpaceDN w:val="0"/>
        <w:adjustRightInd w:val="0"/>
        <w:jc w:val="left"/>
        <w:rPr>
          <w:i/>
        </w:rPr>
      </w:pPr>
      <w:r w:rsidRPr="00461F0C">
        <w:rPr>
          <w:i/>
        </w:rPr>
        <w:t>Hydraulic jump profile</w:t>
      </w:r>
    </w:p>
    <w:p w:rsidR="00FA3A3F" w:rsidRDefault="00FA3A3F" w:rsidP="00F26018">
      <w:pPr>
        <w:autoSpaceDE w:val="0"/>
        <w:autoSpaceDN w:val="0"/>
        <w:adjustRightInd w:val="0"/>
      </w:pPr>
      <w:r w:rsidRPr="00461F0C">
        <w:t xml:space="preserve">Strip gauges should be painted every </w:t>
      </w:r>
      <w:r w:rsidR="00F26018" w:rsidRPr="00461F0C">
        <w:t>5</w:t>
      </w:r>
      <w:r w:rsidRPr="00461F0C">
        <w:t xml:space="preserve"> m on the</w:t>
      </w:r>
      <w:r w:rsidR="00F26018" w:rsidRPr="00461F0C">
        <w:t xml:space="preserve"> </w:t>
      </w:r>
      <w:r w:rsidRPr="00461F0C">
        <w:t>wing walls and the long divide walls to observe the</w:t>
      </w:r>
      <w:r w:rsidR="00F26018" w:rsidRPr="00461F0C">
        <w:t xml:space="preserve"> </w:t>
      </w:r>
      <w:r w:rsidRPr="00461F0C">
        <w:t xml:space="preserve">hydraulic jump profile </w:t>
      </w:r>
      <w:r w:rsidR="00F26018" w:rsidRPr="00461F0C">
        <w:t>of the weir</w:t>
      </w:r>
      <w:r w:rsidRPr="00461F0C">
        <w:t xml:space="preserve"> under</w:t>
      </w:r>
      <w:r w:rsidR="00F26018" w:rsidRPr="00461F0C">
        <w:t xml:space="preserve"> </w:t>
      </w:r>
      <w:r w:rsidRPr="00461F0C">
        <w:t xml:space="preserve">different hydraulic </w:t>
      </w:r>
      <w:r w:rsidR="00F26018" w:rsidRPr="00461F0C">
        <w:t>events and compared with design conditions</w:t>
      </w:r>
      <w:r w:rsidRPr="00461F0C">
        <w:t>. The following</w:t>
      </w:r>
      <w:r w:rsidR="00F26018" w:rsidRPr="00461F0C">
        <w:t xml:space="preserve"> </w:t>
      </w:r>
      <w:r w:rsidRPr="00461F0C">
        <w:t>observations should be taken:</w:t>
      </w:r>
    </w:p>
    <w:p w:rsidR="009065E4" w:rsidRPr="00461F0C" w:rsidRDefault="009065E4" w:rsidP="00F26018">
      <w:pPr>
        <w:autoSpaceDE w:val="0"/>
        <w:autoSpaceDN w:val="0"/>
        <w:adjustRightInd w:val="0"/>
      </w:pPr>
    </w:p>
    <w:p w:rsidR="00FA3A3F" w:rsidRPr="00461F0C" w:rsidRDefault="00FA3A3F" w:rsidP="009065E4">
      <w:pPr>
        <w:autoSpaceDE w:val="0"/>
        <w:autoSpaceDN w:val="0"/>
        <w:adjustRightInd w:val="0"/>
        <w:ind w:left="180"/>
        <w:jc w:val="left"/>
      </w:pPr>
      <w:r w:rsidRPr="00461F0C">
        <w:t>a) Upstream water level;</w:t>
      </w:r>
    </w:p>
    <w:p w:rsidR="00FA3A3F" w:rsidRPr="00461F0C" w:rsidRDefault="00FA3A3F" w:rsidP="009065E4">
      <w:pPr>
        <w:autoSpaceDE w:val="0"/>
        <w:autoSpaceDN w:val="0"/>
        <w:adjustRightInd w:val="0"/>
        <w:ind w:left="180"/>
        <w:jc w:val="left"/>
      </w:pPr>
      <w:r w:rsidRPr="00461F0C">
        <w:t>b) Downstream water level;</w:t>
      </w:r>
    </w:p>
    <w:p w:rsidR="00F26018" w:rsidRPr="00461F0C" w:rsidRDefault="00F26018" w:rsidP="009065E4">
      <w:pPr>
        <w:autoSpaceDE w:val="0"/>
        <w:autoSpaceDN w:val="0"/>
        <w:adjustRightInd w:val="0"/>
        <w:ind w:left="180"/>
        <w:jc w:val="left"/>
      </w:pPr>
      <w:r w:rsidRPr="00461F0C">
        <w:t>c) Length of the jump</w:t>
      </w:r>
    </w:p>
    <w:p w:rsidR="00FA3A3F" w:rsidRPr="00461F0C" w:rsidRDefault="00F26018" w:rsidP="009065E4">
      <w:pPr>
        <w:autoSpaceDE w:val="0"/>
        <w:autoSpaceDN w:val="0"/>
        <w:adjustRightInd w:val="0"/>
        <w:ind w:left="180"/>
        <w:jc w:val="left"/>
      </w:pPr>
      <w:r w:rsidRPr="00461F0C">
        <w:t>c</w:t>
      </w:r>
      <w:r w:rsidR="00FA3A3F" w:rsidRPr="00461F0C">
        <w:t>) Discharge from drainage pipes</w:t>
      </w:r>
      <w:r w:rsidR="00A229D8" w:rsidRPr="00461F0C">
        <w:t xml:space="preserve"> (if any)</w:t>
      </w:r>
      <w:r w:rsidR="00FA3A3F" w:rsidRPr="00461F0C">
        <w:t>; and</w:t>
      </w:r>
    </w:p>
    <w:p w:rsidR="00FA3A3F" w:rsidRPr="00461F0C" w:rsidRDefault="00F26018" w:rsidP="009065E4">
      <w:pPr>
        <w:autoSpaceDE w:val="0"/>
        <w:autoSpaceDN w:val="0"/>
        <w:adjustRightInd w:val="0"/>
        <w:ind w:left="180"/>
        <w:jc w:val="left"/>
      </w:pPr>
      <w:r w:rsidRPr="00461F0C">
        <w:t>d</w:t>
      </w:r>
      <w:r w:rsidR="00FA3A3F" w:rsidRPr="00461F0C">
        <w:t>) Depth of sediment on upstream and</w:t>
      </w:r>
      <w:r w:rsidRPr="00461F0C">
        <w:t xml:space="preserve"> </w:t>
      </w:r>
      <w:r w:rsidR="00FA3A3F" w:rsidRPr="00461F0C">
        <w:t>downstream floors.</w:t>
      </w:r>
    </w:p>
    <w:p w:rsidR="00F26018" w:rsidRPr="00461F0C" w:rsidRDefault="00F26018" w:rsidP="00FA3A3F">
      <w:pPr>
        <w:autoSpaceDE w:val="0"/>
        <w:autoSpaceDN w:val="0"/>
        <w:adjustRightInd w:val="0"/>
        <w:jc w:val="left"/>
      </w:pPr>
    </w:p>
    <w:p w:rsidR="00FA3A3F" w:rsidRPr="00461F0C" w:rsidRDefault="00FA3A3F" w:rsidP="00FA3A3F">
      <w:pPr>
        <w:autoSpaceDE w:val="0"/>
        <w:autoSpaceDN w:val="0"/>
        <w:adjustRightInd w:val="0"/>
        <w:jc w:val="left"/>
        <w:rPr>
          <w:i/>
        </w:rPr>
      </w:pPr>
      <w:r w:rsidRPr="00461F0C">
        <w:rPr>
          <w:i/>
        </w:rPr>
        <w:t>Suspended sediment</w:t>
      </w:r>
    </w:p>
    <w:p w:rsidR="00FA3A3F" w:rsidRPr="00461F0C" w:rsidRDefault="00FA3A3F" w:rsidP="00F26018">
      <w:pPr>
        <w:autoSpaceDE w:val="0"/>
        <w:autoSpaceDN w:val="0"/>
        <w:adjustRightInd w:val="0"/>
      </w:pPr>
      <w:r w:rsidRPr="00461F0C">
        <w:t xml:space="preserve">During the </w:t>
      </w:r>
      <w:r w:rsidR="004306E4" w:rsidRPr="00461F0C">
        <w:t>main rainy season</w:t>
      </w:r>
      <w:r w:rsidRPr="00461F0C">
        <w:t>, water sample should</w:t>
      </w:r>
      <w:r w:rsidR="00F26018" w:rsidRPr="00461F0C">
        <w:t xml:space="preserve"> </w:t>
      </w:r>
      <w:r w:rsidRPr="00461F0C">
        <w:t>be taken simultaneously</w:t>
      </w:r>
      <w:r w:rsidR="00F26018" w:rsidRPr="00461F0C">
        <w:t xml:space="preserve"> </w:t>
      </w:r>
      <w:r w:rsidRPr="00461F0C">
        <w:t>upstream and downstream of the under-sluices and</w:t>
      </w:r>
      <w:r w:rsidR="00F26018" w:rsidRPr="00461F0C">
        <w:t xml:space="preserve"> </w:t>
      </w:r>
      <w:r w:rsidRPr="00461F0C">
        <w:t>in the canal below the head regulator to assess the</w:t>
      </w:r>
      <w:r w:rsidR="00F26018" w:rsidRPr="00461F0C">
        <w:t xml:space="preserve"> </w:t>
      </w:r>
      <w:r w:rsidRPr="00461F0C">
        <w:t>suspended sediment therein. Such observations</w:t>
      </w:r>
      <w:r w:rsidR="00F26018" w:rsidRPr="00461F0C">
        <w:t xml:space="preserve"> </w:t>
      </w:r>
      <w:r w:rsidRPr="00461F0C">
        <w:t xml:space="preserve">should be taken at least </w:t>
      </w:r>
      <w:r w:rsidRPr="00461F0C">
        <w:rPr>
          <w:i/>
        </w:rPr>
        <w:t>once a week</w:t>
      </w:r>
      <w:r w:rsidRPr="00461F0C">
        <w:t xml:space="preserve"> (closer intervals</w:t>
      </w:r>
      <w:r w:rsidR="00F26018" w:rsidRPr="00461F0C">
        <w:t xml:space="preserve"> </w:t>
      </w:r>
      <w:r w:rsidRPr="00461F0C">
        <w:t xml:space="preserve">in case of high sediment concentration) to </w:t>
      </w:r>
      <w:r w:rsidR="00F26018" w:rsidRPr="00461F0C">
        <w:t>assess</w:t>
      </w:r>
      <w:r w:rsidRPr="00461F0C">
        <w:t xml:space="preserve"> the</w:t>
      </w:r>
      <w:r w:rsidR="00F26018" w:rsidRPr="00461F0C">
        <w:t xml:space="preserve"> </w:t>
      </w:r>
      <w:r w:rsidRPr="00461F0C">
        <w:t>efficiency of sediment</w:t>
      </w:r>
      <w:r w:rsidR="00F26018" w:rsidRPr="00461F0C">
        <w:t xml:space="preserve"> </w:t>
      </w:r>
      <w:r w:rsidRPr="00461F0C">
        <w:t>exclusion device and to decide</w:t>
      </w:r>
      <w:r w:rsidR="00F26018" w:rsidRPr="00461F0C">
        <w:t xml:space="preserve"> </w:t>
      </w:r>
      <w:r w:rsidRPr="00461F0C">
        <w:t>if any change in the mode of regulation and/or other</w:t>
      </w:r>
      <w:r w:rsidR="00F26018" w:rsidRPr="00461F0C">
        <w:t xml:space="preserve"> </w:t>
      </w:r>
      <w:r w:rsidRPr="00461F0C">
        <w:t>remedial measures are required.</w:t>
      </w:r>
    </w:p>
    <w:p w:rsidR="00F26018" w:rsidRPr="00461F0C" w:rsidRDefault="00F26018" w:rsidP="00FA3A3F">
      <w:pPr>
        <w:autoSpaceDE w:val="0"/>
        <w:autoSpaceDN w:val="0"/>
        <w:adjustRightInd w:val="0"/>
        <w:jc w:val="left"/>
      </w:pPr>
    </w:p>
    <w:p w:rsidR="00FA3A3F" w:rsidRPr="00461F0C" w:rsidRDefault="00FA3A3F" w:rsidP="00FA3A3F">
      <w:pPr>
        <w:autoSpaceDE w:val="0"/>
        <w:autoSpaceDN w:val="0"/>
        <w:adjustRightInd w:val="0"/>
        <w:jc w:val="left"/>
        <w:rPr>
          <w:i/>
        </w:rPr>
      </w:pPr>
      <w:r w:rsidRPr="00461F0C">
        <w:rPr>
          <w:i/>
        </w:rPr>
        <w:t>Settlement</w:t>
      </w:r>
    </w:p>
    <w:p w:rsidR="00FA3A3F" w:rsidRPr="00461F0C" w:rsidRDefault="00FA3A3F" w:rsidP="00A229D8">
      <w:pPr>
        <w:autoSpaceDE w:val="0"/>
        <w:autoSpaceDN w:val="0"/>
        <w:adjustRightInd w:val="0"/>
      </w:pPr>
      <w:r w:rsidRPr="00461F0C">
        <w:t>Where appreciable foundation settlements are</w:t>
      </w:r>
      <w:r w:rsidR="00A229D8" w:rsidRPr="00461F0C">
        <w:t xml:space="preserve"> </w:t>
      </w:r>
      <w:r w:rsidRPr="00461F0C">
        <w:t>anticipated, particularly when the structure is</w:t>
      </w:r>
      <w:r w:rsidR="00A229D8" w:rsidRPr="00461F0C">
        <w:t xml:space="preserve"> </w:t>
      </w:r>
      <w:r w:rsidRPr="00461F0C">
        <w:t>founded partially or wholly on clay or other soft soil,</w:t>
      </w:r>
      <w:r w:rsidR="00A229D8" w:rsidRPr="00461F0C">
        <w:t xml:space="preserve"> </w:t>
      </w:r>
      <w:r w:rsidRPr="00461F0C">
        <w:t>surface settlement of relatively heavily loaded parts</w:t>
      </w:r>
      <w:r w:rsidR="00A229D8" w:rsidRPr="00461F0C">
        <w:t xml:space="preserve"> </w:t>
      </w:r>
      <w:r w:rsidRPr="00461F0C">
        <w:t>of the structure should be observed early in the fair</w:t>
      </w:r>
      <w:r w:rsidR="00A229D8" w:rsidRPr="00461F0C">
        <w:t xml:space="preserve"> </w:t>
      </w:r>
      <w:r w:rsidRPr="00461F0C">
        <w:t xml:space="preserve">weather </w:t>
      </w:r>
      <w:r w:rsidRPr="00461F0C">
        <w:rPr>
          <w:i/>
        </w:rPr>
        <w:t>every year</w:t>
      </w:r>
      <w:r w:rsidRPr="00461F0C">
        <w:t xml:space="preserve"> and remedial measures</w:t>
      </w:r>
      <w:r w:rsidR="00A229D8" w:rsidRPr="00461F0C">
        <w:t xml:space="preserve"> </w:t>
      </w:r>
      <w:r w:rsidRPr="00461F0C">
        <w:t>undertaken, if necessary. This can be done by</w:t>
      </w:r>
      <w:r w:rsidR="00A229D8" w:rsidRPr="00461F0C">
        <w:t xml:space="preserve"> </w:t>
      </w:r>
      <w:r w:rsidRPr="00461F0C">
        <w:t>establishing permanent observation points of steel</w:t>
      </w:r>
      <w:r w:rsidR="00A229D8" w:rsidRPr="00461F0C">
        <w:t xml:space="preserve"> </w:t>
      </w:r>
      <w:r w:rsidRPr="00461F0C">
        <w:t xml:space="preserve">on the structure and doing precise </w:t>
      </w:r>
      <w:r w:rsidR="00A229D8" w:rsidRPr="00461F0C">
        <w:t>leveling</w:t>
      </w:r>
      <w:r w:rsidRPr="00461F0C">
        <w:t xml:space="preserve"> from</w:t>
      </w:r>
      <w:r w:rsidR="00A229D8" w:rsidRPr="00461F0C">
        <w:t xml:space="preserve"> </w:t>
      </w:r>
      <w:r w:rsidRPr="00461F0C">
        <w:t>permanent bench marks established sufficiently away</w:t>
      </w:r>
      <w:r w:rsidR="00A229D8" w:rsidRPr="00461F0C">
        <w:t xml:space="preserve"> </w:t>
      </w:r>
      <w:r w:rsidRPr="00461F0C">
        <w:t>from the influence of any structure.</w:t>
      </w:r>
    </w:p>
    <w:p w:rsidR="00A229D8" w:rsidRPr="00461F0C" w:rsidRDefault="00A229D8" w:rsidP="00A229D8">
      <w:pPr>
        <w:autoSpaceDE w:val="0"/>
        <w:autoSpaceDN w:val="0"/>
        <w:adjustRightInd w:val="0"/>
      </w:pPr>
    </w:p>
    <w:p w:rsidR="00FA3A3F" w:rsidRPr="00461F0C" w:rsidRDefault="00FA3A3F" w:rsidP="00FA3A3F">
      <w:pPr>
        <w:autoSpaceDE w:val="0"/>
        <w:autoSpaceDN w:val="0"/>
        <w:adjustRightInd w:val="0"/>
        <w:jc w:val="left"/>
        <w:rPr>
          <w:i/>
        </w:rPr>
      </w:pPr>
      <w:r w:rsidRPr="00461F0C">
        <w:rPr>
          <w:i/>
        </w:rPr>
        <w:t>Retrogression</w:t>
      </w:r>
    </w:p>
    <w:p w:rsidR="00FA3A3F" w:rsidRPr="00461F0C" w:rsidRDefault="00FA3A3F" w:rsidP="00A229D8">
      <w:pPr>
        <w:autoSpaceDE w:val="0"/>
        <w:autoSpaceDN w:val="0"/>
        <w:adjustRightInd w:val="0"/>
      </w:pPr>
      <w:r w:rsidRPr="00461F0C">
        <w:t>Retrogression of the river bed can be expected</w:t>
      </w:r>
      <w:r w:rsidR="00A229D8" w:rsidRPr="00461F0C">
        <w:t xml:space="preserve"> </w:t>
      </w:r>
      <w:r w:rsidRPr="00461F0C">
        <w:t>downstream of the weir/barrage. In order that the</w:t>
      </w:r>
      <w:r w:rsidR="00A229D8" w:rsidRPr="00461F0C">
        <w:t xml:space="preserve"> </w:t>
      </w:r>
      <w:r w:rsidRPr="00461F0C">
        <w:t>lowering of water level at any discharge condition</w:t>
      </w:r>
      <w:r w:rsidR="00A229D8" w:rsidRPr="00461F0C">
        <w:t xml:space="preserve"> </w:t>
      </w:r>
      <w:r w:rsidRPr="00461F0C">
        <w:t>does not exceed that provided for in the design, it is</w:t>
      </w:r>
      <w:r w:rsidR="00A229D8" w:rsidRPr="00461F0C">
        <w:t xml:space="preserve"> </w:t>
      </w:r>
      <w:r w:rsidRPr="00461F0C">
        <w:t>necessary to establish gauges on both banks, one</w:t>
      </w:r>
      <w:r w:rsidR="00A229D8" w:rsidRPr="00461F0C">
        <w:t xml:space="preserve"> </w:t>
      </w:r>
      <w:r w:rsidRPr="00461F0C">
        <w:t>immediately downstream of the work and two more</w:t>
      </w:r>
      <w:r w:rsidR="00A229D8" w:rsidRPr="00461F0C">
        <w:t>, 100</w:t>
      </w:r>
      <w:r w:rsidRPr="00461F0C">
        <w:t xml:space="preserve"> m and 200 m downstream of the first and to</w:t>
      </w:r>
      <w:r w:rsidR="00A229D8" w:rsidRPr="00461F0C">
        <w:t xml:space="preserve"> </w:t>
      </w:r>
      <w:r w:rsidRPr="00461F0C">
        <w:t xml:space="preserve">observe them simultaneously at least </w:t>
      </w:r>
      <w:r w:rsidRPr="00461F0C">
        <w:rPr>
          <w:i/>
        </w:rPr>
        <w:t>once a day</w:t>
      </w:r>
      <w:r w:rsidRPr="00461F0C">
        <w:t>.</w:t>
      </w:r>
      <w:r w:rsidR="00A229D8" w:rsidRPr="00461F0C">
        <w:t xml:space="preserve"> </w:t>
      </w:r>
      <w:r w:rsidRPr="00461F0C">
        <w:t>Remedial measures should be undertaken as and</w:t>
      </w:r>
      <w:r w:rsidR="00A229D8" w:rsidRPr="00461F0C">
        <w:t xml:space="preserve"> </w:t>
      </w:r>
      <w:r w:rsidRPr="00461F0C">
        <w:t>when required to ensure the safety of the structure.</w:t>
      </w:r>
    </w:p>
    <w:p w:rsidR="004D0988" w:rsidRPr="00461F0C" w:rsidRDefault="004D0988" w:rsidP="00A229D8">
      <w:pPr>
        <w:autoSpaceDE w:val="0"/>
        <w:autoSpaceDN w:val="0"/>
        <w:adjustRightInd w:val="0"/>
      </w:pPr>
    </w:p>
    <w:p w:rsidR="00FA3A3F" w:rsidRPr="00461F0C" w:rsidRDefault="00FA3A3F" w:rsidP="00FA3A3F">
      <w:pPr>
        <w:autoSpaceDE w:val="0"/>
        <w:autoSpaceDN w:val="0"/>
        <w:adjustRightInd w:val="0"/>
        <w:jc w:val="left"/>
        <w:rPr>
          <w:i/>
        </w:rPr>
      </w:pPr>
      <w:r w:rsidRPr="00461F0C">
        <w:rPr>
          <w:i/>
        </w:rPr>
        <w:t>Aggradation upstream</w:t>
      </w:r>
    </w:p>
    <w:p w:rsidR="00FA3A3F" w:rsidRPr="00461F0C" w:rsidRDefault="00FA3A3F" w:rsidP="00A229D8">
      <w:pPr>
        <w:autoSpaceDE w:val="0"/>
        <w:autoSpaceDN w:val="0"/>
        <w:adjustRightInd w:val="0"/>
      </w:pPr>
      <w:r w:rsidRPr="00461F0C">
        <w:t>The river bed upstream of the barrage or weir is likely</w:t>
      </w:r>
      <w:r w:rsidR="00A229D8" w:rsidRPr="00461F0C">
        <w:t xml:space="preserve"> </w:t>
      </w:r>
      <w:r w:rsidRPr="00461F0C">
        <w:t xml:space="preserve">to </w:t>
      </w:r>
      <w:proofErr w:type="spellStart"/>
      <w:r w:rsidRPr="00461F0C">
        <w:t>aggradate</w:t>
      </w:r>
      <w:proofErr w:type="spellEnd"/>
      <w:r w:rsidRPr="00461F0C">
        <w:t xml:space="preserve"> resulting in increased afflux and</w:t>
      </w:r>
      <w:r w:rsidR="00A229D8" w:rsidRPr="00461F0C">
        <w:t xml:space="preserve"> </w:t>
      </w:r>
      <w:r w:rsidRPr="00461F0C">
        <w:t>reduction in freeboard provided in design. To</w:t>
      </w:r>
      <w:r w:rsidR="00A229D8" w:rsidRPr="00461F0C">
        <w:t xml:space="preserve"> </w:t>
      </w:r>
      <w:r w:rsidRPr="00461F0C">
        <w:t>determine the increase in the afflux, if any, gauges</w:t>
      </w:r>
      <w:r w:rsidR="00A229D8" w:rsidRPr="00461F0C">
        <w:t xml:space="preserve"> </w:t>
      </w:r>
      <w:r w:rsidRPr="00461F0C">
        <w:t>should be established on the upstream, one</w:t>
      </w:r>
      <w:r w:rsidR="00A229D8" w:rsidRPr="00461F0C">
        <w:t xml:space="preserve"> </w:t>
      </w:r>
      <w:r w:rsidRPr="00461F0C">
        <w:t>immediately upstream of the work and one each at</w:t>
      </w:r>
      <w:r w:rsidR="00A229D8" w:rsidRPr="00461F0C">
        <w:t xml:space="preserve"> </w:t>
      </w:r>
      <w:r w:rsidRPr="00461F0C">
        <w:t>100 m and 200 m upstream of the first, and</w:t>
      </w:r>
      <w:r w:rsidR="00A229D8" w:rsidRPr="00461F0C">
        <w:t xml:space="preserve"> </w:t>
      </w:r>
      <w:r w:rsidRPr="00461F0C">
        <w:t>observed regularly. The afflux bunds may have to be</w:t>
      </w:r>
      <w:r w:rsidR="00A229D8" w:rsidRPr="00461F0C">
        <w:t xml:space="preserve"> </w:t>
      </w:r>
      <w:r w:rsidRPr="00461F0C">
        <w:t>raised, if found necessary, to restore the designed</w:t>
      </w:r>
      <w:r w:rsidR="00A229D8" w:rsidRPr="00461F0C">
        <w:t xml:space="preserve"> </w:t>
      </w:r>
      <w:r w:rsidRPr="00461F0C">
        <w:t>freeboard.</w:t>
      </w:r>
    </w:p>
    <w:p w:rsidR="003E5CB1" w:rsidRDefault="003E5CB1" w:rsidP="00FA3A3F">
      <w:pPr>
        <w:autoSpaceDE w:val="0"/>
        <w:autoSpaceDN w:val="0"/>
        <w:adjustRightInd w:val="0"/>
        <w:jc w:val="left"/>
        <w:rPr>
          <w:i/>
        </w:rPr>
      </w:pPr>
    </w:p>
    <w:p w:rsidR="00FA3A3F" w:rsidRPr="00461F0C" w:rsidRDefault="00FA3A3F" w:rsidP="00FA3A3F">
      <w:pPr>
        <w:autoSpaceDE w:val="0"/>
        <w:autoSpaceDN w:val="0"/>
        <w:adjustRightInd w:val="0"/>
        <w:jc w:val="left"/>
        <w:rPr>
          <w:i/>
        </w:rPr>
      </w:pPr>
      <w:r w:rsidRPr="00461F0C">
        <w:rPr>
          <w:i/>
        </w:rPr>
        <w:lastRenderedPageBreak/>
        <w:t>Discharge distribution and cross-flow</w:t>
      </w:r>
    </w:p>
    <w:p w:rsidR="00FA3A3F" w:rsidRPr="00461F0C" w:rsidRDefault="00FA3A3F" w:rsidP="00A229D8">
      <w:pPr>
        <w:autoSpaceDE w:val="0"/>
        <w:autoSpaceDN w:val="0"/>
        <w:adjustRightInd w:val="0"/>
      </w:pPr>
      <w:r w:rsidRPr="00461F0C">
        <w:t>Observations should be taken to find the discharge</w:t>
      </w:r>
      <w:r w:rsidR="00A229D8" w:rsidRPr="00461F0C">
        <w:t xml:space="preserve"> </w:t>
      </w:r>
      <w:r w:rsidRPr="00461F0C">
        <w:t>distribution through different bays of the barrage. If</w:t>
      </w:r>
      <w:r w:rsidR="00A229D8" w:rsidRPr="00461F0C">
        <w:t xml:space="preserve"> </w:t>
      </w:r>
      <w:r w:rsidRPr="00461F0C">
        <w:t>there is significant cross-flow and/or difference in</w:t>
      </w:r>
      <w:r w:rsidR="00A229D8" w:rsidRPr="00461F0C">
        <w:t xml:space="preserve"> </w:t>
      </w:r>
      <w:r w:rsidRPr="00461F0C">
        <w:t>discharge intensities through different bays,</w:t>
      </w:r>
      <w:r w:rsidR="00A229D8" w:rsidRPr="00461F0C">
        <w:t xml:space="preserve"> </w:t>
      </w:r>
      <w:r w:rsidRPr="00461F0C">
        <w:t>remedial measures should be taken to check this</w:t>
      </w:r>
      <w:r w:rsidR="00A229D8" w:rsidRPr="00461F0C">
        <w:t xml:space="preserve"> </w:t>
      </w:r>
      <w:r w:rsidRPr="00461F0C">
        <w:t>tendency by adopting modified gate regulations,</w:t>
      </w:r>
      <w:r w:rsidR="00A229D8" w:rsidRPr="00461F0C">
        <w:t xml:space="preserve"> </w:t>
      </w:r>
      <w:r w:rsidRPr="00461F0C">
        <w:t>removal of shoals, etc.</w:t>
      </w:r>
    </w:p>
    <w:p w:rsidR="00A229D8" w:rsidRPr="00461F0C" w:rsidRDefault="00A229D8" w:rsidP="00FA3A3F">
      <w:pPr>
        <w:autoSpaceDE w:val="0"/>
        <w:autoSpaceDN w:val="0"/>
        <w:adjustRightInd w:val="0"/>
        <w:jc w:val="left"/>
      </w:pPr>
    </w:p>
    <w:p w:rsidR="00FA3A3F" w:rsidRPr="00461F0C" w:rsidRDefault="00FA3A3F" w:rsidP="00FA3A3F">
      <w:pPr>
        <w:autoSpaceDE w:val="0"/>
        <w:autoSpaceDN w:val="0"/>
        <w:adjustRightInd w:val="0"/>
        <w:jc w:val="left"/>
        <w:rPr>
          <w:i/>
        </w:rPr>
      </w:pPr>
      <w:r w:rsidRPr="00461F0C">
        <w:rPr>
          <w:i/>
        </w:rPr>
        <w:t>Pond capacity</w:t>
      </w:r>
    </w:p>
    <w:p w:rsidR="00FA3A3F" w:rsidRPr="00461F0C" w:rsidRDefault="00FA3A3F" w:rsidP="00FA3A3F">
      <w:pPr>
        <w:autoSpaceDE w:val="0"/>
        <w:autoSpaceDN w:val="0"/>
        <w:adjustRightInd w:val="0"/>
        <w:jc w:val="left"/>
      </w:pPr>
      <w:r w:rsidRPr="00461F0C">
        <w:t>Where balancing storage is also provided in the</w:t>
      </w:r>
      <w:r w:rsidR="00A229D8" w:rsidRPr="00461F0C">
        <w:t xml:space="preserve"> </w:t>
      </w:r>
      <w:r w:rsidRPr="00461F0C">
        <w:t>barrage, soundings in the entire pond area</w:t>
      </w:r>
      <w:r w:rsidR="00A229D8" w:rsidRPr="00461F0C">
        <w:t xml:space="preserve"> </w:t>
      </w:r>
      <w:r w:rsidRPr="00461F0C">
        <w:t>may be</w:t>
      </w:r>
      <w:r w:rsidR="00A229D8" w:rsidRPr="00461F0C">
        <w:t xml:space="preserve"> </w:t>
      </w:r>
      <w:r w:rsidRPr="00461F0C">
        <w:t>made at suitable intervals for periodic review of</w:t>
      </w:r>
      <w:r w:rsidR="00A229D8" w:rsidRPr="00461F0C">
        <w:t xml:space="preserve"> </w:t>
      </w:r>
      <w:r w:rsidRPr="00461F0C">
        <w:t>storage capacity.</w:t>
      </w:r>
    </w:p>
    <w:p w:rsidR="00A229D8" w:rsidRDefault="00A229D8" w:rsidP="00FA3A3F">
      <w:pPr>
        <w:autoSpaceDE w:val="0"/>
        <w:autoSpaceDN w:val="0"/>
        <w:adjustRightInd w:val="0"/>
        <w:jc w:val="left"/>
      </w:pPr>
    </w:p>
    <w:p w:rsidR="00FA3A3F" w:rsidRPr="00C77165" w:rsidRDefault="00C77165" w:rsidP="00FA3A3F">
      <w:pPr>
        <w:autoSpaceDE w:val="0"/>
        <w:autoSpaceDN w:val="0"/>
        <w:adjustRightInd w:val="0"/>
        <w:jc w:val="left"/>
        <w:rPr>
          <w:b/>
        </w:rPr>
      </w:pPr>
      <w:r w:rsidRPr="00C77165">
        <w:rPr>
          <w:b/>
        </w:rPr>
        <w:t xml:space="preserve">f) </w:t>
      </w:r>
      <w:r w:rsidR="00FA3A3F" w:rsidRPr="00C77165">
        <w:rPr>
          <w:b/>
        </w:rPr>
        <w:t xml:space="preserve">River </w:t>
      </w:r>
      <w:r w:rsidR="00620AB3" w:rsidRPr="00C77165">
        <w:rPr>
          <w:b/>
        </w:rPr>
        <w:t>training works</w:t>
      </w:r>
    </w:p>
    <w:p w:rsidR="00FA3A3F" w:rsidRPr="00461F0C" w:rsidRDefault="00FA3A3F" w:rsidP="004D0988">
      <w:pPr>
        <w:autoSpaceDE w:val="0"/>
        <w:autoSpaceDN w:val="0"/>
        <w:adjustRightInd w:val="0"/>
      </w:pPr>
      <w:r w:rsidRPr="00461F0C">
        <w:t>A detailed river survey covering the barrage/weir and river training works upstream and</w:t>
      </w:r>
      <w:r w:rsidR="004D0988" w:rsidRPr="00461F0C">
        <w:t xml:space="preserve"> </w:t>
      </w:r>
      <w:r w:rsidRPr="00461F0C">
        <w:t>downstream should be carried out every year. The</w:t>
      </w:r>
      <w:r w:rsidR="004D0988" w:rsidRPr="00461F0C">
        <w:t xml:space="preserve"> </w:t>
      </w:r>
      <w:r w:rsidRPr="00461F0C">
        <w:t xml:space="preserve">survey should preferably extend about </w:t>
      </w:r>
      <w:r w:rsidRPr="00461F0C">
        <w:rPr>
          <w:i/>
        </w:rPr>
        <w:t xml:space="preserve">one </w:t>
      </w:r>
      <w:r w:rsidR="004D0988" w:rsidRPr="00461F0C">
        <w:rPr>
          <w:i/>
        </w:rPr>
        <w:t>meter</w:t>
      </w:r>
      <w:r w:rsidR="004D0988" w:rsidRPr="00461F0C">
        <w:t xml:space="preserve"> </w:t>
      </w:r>
      <w:r w:rsidRPr="00461F0C">
        <w:t>above the design flood level on both the banks on</w:t>
      </w:r>
      <w:r w:rsidR="004D0988" w:rsidRPr="00461F0C">
        <w:t xml:space="preserve"> </w:t>
      </w:r>
      <w:r w:rsidRPr="00461F0C">
        <w:t>upstream side. Similarly, the survey on downstream</w:t>
      </w:r>
      <w:r w:rsidR="004D0988" w:rsidRPr="00461F0C">
        <w:t xml:space="preserve"> </w:t>
      </w:r>
      <w:r w:rsidRPr="00461F0C">
        <w:t xml:space="preserve">side should extend to a length up to which </w:t>
      </w:r>
      <w:r w:rsidRPr="00461F0C">
        <w:rPr>
          <w:i/>
        </w:rPr>
        <w:t>river bed</w:t>
      </w:r>
      <w:r w:rsidR="004D0988" w:rsidRPr="00461F0C">
        <w:rPr>
          <w:i/>
        </w:rPr>
        <w:t xml:space="preserve"> </w:t>
      </w:r>
      <w:r w:rsidRPr="00461F0C">
        <w:rPr>
          <w:i/>
        </w:rPr>
        <w:t>changes</w:t>
      </w:r>
      <w:r w:rsidRPr="00461F0C">
        <w:t xml:space="preserve"> occur. Sufficient number of permanent</w:t>
      </w:r>
      <w:r w:rsidR="004D0988" w:rsidRPr="00461F0C">
        <w:t xml:space="preserve"> </w:t>
      </w:r>
      <w:r w:rsidRPr="00461F0C">
        <w:t>reference marks should be established on both banks</w:t>
      </w:r>
      <w:r w:rsidR="004D0988" w:rsidRPr="00461F0C">
        <w:t xml:space="preserve"> </w:t>
      </w:r>
      <w:r w:rsidRPr="00461F0C">
        <w:t>to facilitate</w:t>
      </w:r>
      <w:r w:rsidR="004D0988" w:rsidRPr="00461F0C">
        <w:t xml:space="preserve"> </w:t>
      </w:r>
      <w:r w:rsidRPr="00461F0C">
        <w:t>superimposition of old and new survey.</w:t>
      </w:r>
      <w:r w:rsidR="004D0988" w:rsidRPr="00461F0C">
        <w:t xml:space="preserve"> </w:t>
      </w:r>
      <w:r w:rsidRPr="00461F0C">
        <w:t>The changes in the river course should be examined</w:t>
      </w:r>
      <w:r w:rsidR="004D0988" w:rsidRPr="00461F0C">
        <w:t xml:space="preserve"> </w:t>
      </w:r>
      <w:r w:rsidRPr="00461F0C">
        <w:t>and remedial measures taken.</w:t>
      </w:r>
    </w:p>
    <w:p w:rsidR="004D0988" w:rsidRPr="00461F0C" w:rsidRDefault="004D0988" w:rsidP="004D0988">
      <w:pPr>
        <w:autoSpaceDE w:val="0"/>
        <w:autoSpaceDN w:val="0"/>
        <w:adjustRightInd w:val="0"/>
      </w:pPr>
    </w:p>
    <w:p w:rsidR="00FA3A3F" w:rsidRDefault="00FA3A3F" w:rsidP="004D0988">
      <w:pPr>
        <w:autoSpaceDE w:val="0"/>
        <w:autoSpaceDN w:val="0"/>
        <w:adjustRightInd w:val="0"/>
      </w:pPr>
      <w:r w:rsidRPr="00461F0C">
        <w:t>The afflux bunds, guide bunds and spurs</w:t>
      </w:r>
      <w:r w:rsidR="004D0988" w:rsidRPr="00461F0C">
        <w:t xml:space="preserve"> </w:t>
      </w:r>
      <w:r w:rsidRPr="00461F0C">
        <w:t>should be examined in the fair weather and</w:t>
      </w:r>
      <w:r w:rsidR="004D0988" w:rsidRPr="00461F0C">
        <w:t xml:space="preserve"> </w:t>
      </w:r>
      <w:r w:rsidRPr="00461F0C">
        <w:t>necessary</w:t>
      </w:r>
      <w:r w:rsidR="004D0988" w:rsidRPr="00461F0C">
        <w:t xml:space="preserve"> </w:t>
      </w:r>
      <w:r w:rsidRPr="00461F0C">
        <w:t>repairs to the bunds, pitching and aprons carried</w:t>
      </w:r>
      <w:r w:rsidR="004D0988" w:rsidRPr="00461F0C">
        <w:t xml:space="preserve"> </w:t>
      </w:r>
      <w:r w:rsidRPr="00461F0C">
        <w:t xml:space="preserve">out and completed well before the onset of </w:t>
      </w:r>
      <w:r w:rsidR="004306E4" w:rsidRPr="00461F0C">
        <w:t>main rainy season</w:t>
      </w:r>
      <w:r w:rsidRPr="00461F0C">
        <w:t>.</w:t>
      </w:r>
      <w:r w:rsidR="004D0988" w:rsidRPr="00461F0C">
        <w:t xml:space="preserve"> </w:t>
      </w:r>
      <w:r w:rsidRPr="00461F0C">
        <w:t>An adequate stock of boulder/stones should be</w:t>
      </w:r>
      <w:r w:rsidR="004D0988" w:rsidRPr="00461F0C">
        <w:t xml:space="preserve"> </w:t>
      </w:r>
      <w:r w:rsidRPr="00461F0C">
        <w:t>maintained close to the protection works for use in</w:t>
      </w:r>
      <w:r w:rsidR="004D0988" w:rsidRPr="00461F0C">
        <w:t xml:space="preserve"> </w:t>
      </w:r>
      <w:r w:rsidRPr="00461F0C">
        <w:t>emergency.</w:t>
      </w:r>
    </w:p>
    <w:p w:rsidR="00C77165" w:rsidRDefault="00C77165" w:rsidP="004D0988">
      <w:pPr>
        <w:autoSpaceDE w:val="0"/>
        <w:autoSpaceDN w:val="0"/>
        <w:adjustRightInd w:val="0"/>
      </w:pPr>
    </w:p>
    <w:p w:rsidR="00C77165" w:rsidRPr="00C77165" w:rsidRDefault="00C77165" w:rsidP="004D0988">
      <w:pPr>
        <w:autoSpaceDE w:val="0"/>
        <w:autoSpaceDN w:val="0"/>
        <w:adjustRightInd w:val="0"/>
        <w:rPr>
          <w:b/>
        </w:rPr>
      </w:pPr>
      <w:r w:rsidRPr="00C77165">
        <w:rPr>
          <w:b/>
        </w:rPr>
        <w:t>g)</w:t>
      </w:r>
      <w:r w:rsidRPr="00C77165">
        <w:rPr>
          <w:b/>
          <w:i/>
        </w:rPr>
        <w:t xml:space="preserve"> Piers/</w:t>
      </w:r>
      <w:r w:rsidR="00620AB3" w:rsidRPr="00C77165">
        <w:rPr>
          <w:b/>
          <w:i/>
        </w:rPr>
        <w:t>abutments, road/rail bridges</w:t>
      </w:r>
    </w:p>
    <w:p w:rsidR="004D0988" w:rsidRPr="00461F0C" w:rsidRDefault="00C77165" w:rsidP="00FA3A3F">
      <w:pPr>
        <w:autoSpaceDE w:val="0"/>
        <w:autoSpaceDN w:val="0"/>
        <w:adjustRightInd w:val="0"/>
        <w:jc w:val="left"/>
      </w:pPr>
      <w:r>
        <w:t>These facilities are to be inspected (particularly after main rainy time) and maintained immediately.</w:t>
      </w:r>
    </w:p>
    <w:p w:rsidR="001A05BC" w:rsidRPr="00461F0C" w:rsidRDefault="001A05BC" w:rsidP="00461F0C">
      <w:pPr>
        <w:pStyle w:val="Heading3"/>
      </w:pPr>
      <w:bookmarkStart w:id="139" w:name="_Toc531654965"/>
      <w:r w:rsidRPr="00461F0C">
        <w:t xml:space="preserve">Maintenance of </w:t>
      </w:r>
      <w:r w:rsidR="00620AB3" w:rsidRPr="00461F0C">
        <w:t xml:space="preserve">small dams and </w:t>
      </w:r>
      <w:r w:rsidR="00620AB3">
        <w:t>related</w:t>
      </w:r>
      <w:r w:rsidR="00620AB3" w:rsidRPr="00461F0C">
        <w:t xml:space="preserve"> structures</w:t>
      </w:r>
      <w:bookmarkEnd w:id="139"/>
    </w:p>
    <w:p w:rsidR="001A05BC" w:rsidRPr="00461F0C" w:rsidRDefault="008D7D25" w:rsidP="0054303C">
      <w:pPr>
        <w:autoSpaceDE w:val="0"/>
        <w:autoSpaceDN w:val="0"/>
        <w:adjustRightInd w:val="0"/>
      </w:pPr>
      <w:r w:rsidRPr="00461F0C">
        <w:t>Because dams are subject to deterioration over time, and seemingly minor deficiencies can quickly develop into major problems, all dam components and appurtenances should be inspected and maintained regularly. Routine maintenance recommendations are provided below by dam component.</w:t>
      </w:r>
    </w:p>
    <w:p w:rsidR="008D7D25" w:rsidRDefault="001E4BFA" w:rsidP="005E486E">
      <w:pPr>
        <w:autoSpaceDE w:val="0"/>
        <w:autoSpaceDN w:val="0"/>
        <w:adjustRightInd w:val="0"/>
        <w:spacing w:line="240" w:lineRule="auto"/>
        <w:jc w:val="center"/>
        <w:rPr>
          <w:rFonts w:ascii="Times New Roman" w:hAnsi="Times New Roman"/>
        </w:rPr>
      </w:pPr>
      <w:r>
        <w:rPr>
          <w:rFonts w:ascii="Times New Roman" w:hAnsi="Times New Roman"/>
          <w:noProof/>
        </w:rPr>
        <w:lastRenderedPageBreak/>
        <w:drawing>
          <wp:inline distT="0" distB="0" distL="0" distR="0" wp14:anchorId="51634E10" wp14:editId="69B699EC">
            <wp:extent cx="577596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lum bright="-8000" contrast="46000"/>
                      <a:extLst>
                        <a:ext uri="{28A0092B-C50C-407E-A947-70E740481C1C}">
                          <a14:useLocalDpi xmlns:a14="http://schemas.microsoft.com/office/drawing/2010/main" val="0"/>
                        </a:ext>
                      </a:extLst>
                    </a:blip>
                    <a:srcRect/>
                    <a:stretch>
                      <a:fillRect/>
                    </a:stretch>
                  </pic:blipFill>
                  <pic:spPr bwMode="auto">
                    <a:xfrm>
                      <a:off x="0" y="0"/>
                      <a:ext cx="5775960" cy="4038600"/>
                    </a:xfrm>
                    <a:prstGeom prst="rect">
                      <a:avLst/>
                    </a:prstGeom>
                    <a:noFill/>
                    <a:ln>
                      <a:noFill/>
                    </a:ln>
                  </pic:spPr>
                </pic:pic>
              </a:graphicData>
            </a:graphic>
          </wp:inline>
        </w:drawing>
      </w:r>
    </w:p>
    <w:p w:rsidR="003E5CB1" w:rsidRDefault="003E5CB1" w:rsidP="003E5CB1">
      <w:pPr>
        <w:pStyle w:val="Caption"/>
        <w:jc w:val="center"/>
      </w:pPr>
      <w:bookmarkStart w:id="140" w:name="_Toc531616224"/>
      <w:r>
        <w:t xml:space="preserve">Figure </w:t>
      </w:r>
      <w:r w:rsidR="002828E0">
        <w:fldChar w:fldCharType="begin"/>
      </w:r>
      <w:r w:rsidR="002828E0">
        <w:instrText xml:space="preserve"> STYLEREF</w:instrText>
      </w:r>
      <w:r w:rsidR="002828E0">
        <w:instrText xml:space="preserve">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2</w:t>
      </w:r>
      <w:r w:rsidR="002828E0">
        <w:rPr>
          <w:noProof/>
        </w:rPr>
        <w:fldChar w:fldCharType="end"/>
      </w:r>
      <w:r w:rsidR="00BF51BF">
        <w:t>:</w:t>
      </w:r>
      <w:r w:rsidR="00BF51BF" w:rsidRPr="00C91F06">
        <w:t xml:space="preserve"> Typical</w:t>
      </w:r>
      <w:r w:rsidRPr="00C91F06">
        <w:t xml:space="preserve"> </w:t>
      </w:r>
      <w:r w:rsidR="00620AB3" w:rsidRPr="00C91F06">
        <w:t>dam deficiencies</w:t>
      </w:r>
      <w:bookmarkEnd w:id="140"/>
    </w:p>
    <w:p w:rsidR="008D7D25" w:rsidRPr="003E5CB1" w:rsidRDefault="00C77165" w:rsidP="008D7D25">
      <w:pPr>
        <w:autoSpaceDE w:val="0"/>
        <w:autoSpaceDN w:val="0"/>
        <w:adjustRightInd w:val="0"/>
        <w:jc w:val="left"/>
        <w:rPr>
          <w:b/>
          <w:bCs/>
        </w:rPr>
      </w:pPr>
      <w:r>
        <w:rPr>
          <w:b/>
          <w:bCs/>
        </w:rPr>
        <w:t xml:space="preserve">Dam </w:t>
      </w:r>
      <w:r w:rsidR="00620AB3" w:rsidRPr="003E5CB1">
        <w:rPr>
          <w:b/>
          <w:bCs/>
        </w:rPr>
        <w:t>embankment</w:t>
      </w:r>
      <w:r w:rsidR="00620AB3">
        <w:rPr>
          <w:b/>
          <w:bCs/>
        </w:rPr>
        <w:t>s</w:t>
      </w:r>
    </w:p>
    <w:p w:rsidR="008D7D25" w:rsidRDefault="008D7D25" w:rsidP="008D7D25">
      <w:pPr>
        <w:autoSpaceDE w:val="0"/>
        <w:autoSpaceDN w:val="0"/>
        <w:adjustRightInd w:val="0"/>
        <w:jc w:val="left"/>
      </w:pPr>
      <w:r w:rsidRPr="003E5CB1">
        <w:t>Recommended routine maintenance procedures and</w:t>
      </w:r>
      <w:r w:rsidR="0054303C" w:rsidRPr="003E5CB1">
        <w:t xml:space="preserve"> </w:t>
      </w:r>
      <w:r w:rsidRPr="003E5CB1">
        <w:t>frequencies include:</w:t>
      </w:r>
    </w:p>
    <w:p w:rsidR="008D7D25" w:rsidRPr="003E5CB1" w:rsidRDefault="008D7D25" w:rsidP="005E486E">
      <w:pPr>
        <w:autoSpaceDE w:val="0"/>
        <w:autoSpaceDN w:val="0"/>
        <w:adjustRightInd w:val="0"/>
        <w:spacing w:line="240" w:lineRule="auto"/>
        <w:jc w:val="left"/>
      </w:pPr>
      <w:r w:rsidRPr="003E5CB1">
        <w:t xml:space="preserve">a. Vegetation Control - </w:t>
      </w:r>
      <w:r w:rsidRPr="003E5CB1">
        <w:rPr>
          <w:i/>
        </w:rPr>
        <w:t>twice per year</w:t>
      </w:r>
    </w:p>
    <w:p w:rsidR="008D7D25" w:rsidRPr="003E5CB1" w:rsidRDefault="008D7D25" w:rsidP="00BC1451">
      <w:pPr>
        <w:pStyle w:val="Buletted"/>
      </w:pPr>
      <w:r w:rsidRPr="003E5CB1">
        <w:t xml:space="preserve"> Mow grass to maintain visibility of dam surfaces</w:t>
      </w:r>
      <w:r w:rsidR="0054303C" w:rsidRPr="003E5CB1">
        <w:t xml:space="preserve"> </w:t>
      </w:r>
      <w:r w:rsidRPr="003E5CB1">
        <w:t xml:space="preserve">and remove woody vegetation from within </w:t>
      </w:r>
      <w:r w:rsidR="00915F07">
        <w:t>7-8m</w:t>
      </w:r>
      <w:r w:rsidR="0054303C" w:rsidRPr="003E5CB1">
        <w:t xml:space="preserve"> </w:t>
      </w:r>
      <w:r w:rsidRPr="003E5CB1">
        <w:t>of all dam components</w:t>
      </w:r>
    </w:p>
    <w:p w:rsidR="008D7D25" w:rsidRPr="003E5CB1" w:rsidRDefault="008D7D25" w:rsidP="00BC1451">
      <w:pPr>
        <w:pStyle w:val="Buletted"/>
      </w:pPr>
      <w:r w:rsidRPr="003E5CB1">
        <w:t xml:space="preserve"> Maintain a healthy stand of grass to prevent</w:t>
      </w:r>
      <w:r w:rsidR="0054303C" w:rsidRPr="003E5CB1">
        <w:t xml:space="preserve"> </w:t>
      </w:r>
      <w:r w:rsidRPr="003E5CB1">
        <w:t>erosion and growth of woody vegetation</w:t>
      </w:r>
    </w:p>
    <w:p w:rsidR="008D7D25" w:rsidRPr="003E5CB1" w:rsidRDefault="008D7D25" w:rsidP="005E486E">
      <w:pPr>
        <w:autoSpaceDE w:val="0"/>
        <w:autoSpaceDN w:val="0"/>
        <w:adjustRightInd w:val="0"/>
        <w:spacing w:line="240" w:lineRule="auto"/>
        <w:jc w:val="left"/>
      </w:pPr>
      <w:r w:rsidRPr="003E5CB1">
        <w:t xml:space="preserve">b. Rodent Control - </w:t>
      </w:r>
      <w:r w:rsidRPr="003E5CB1">
        <w:rPr>
          <w:i/>
        </w:rPr>
        <w:t>as required</w:t>
      </w:r>
    </w:p>
    <w:p w:rsidR="008D7D25" w:rsidRPr="003E5CB1" w:rsidRDefault="008D7D25" w:rsidP="00BC1451">
      <w:pPr>
        <w:pStyle w:val="Buletted"/>
      </w:pPr>
      <w:r w:rsidRPr="003E5CB1">
        <w:t>Fumigate burrow</w:t>
      </w:r>
    </w:p>
    <w:p w:rsidR="008D7D25" w:rsidRPr="003E5CB1" w:rsidRDefault="008D7D25" w:rsidP="00BC1451">
      <w:pPr>
        <w:pStyle w:val="Buletted"/>
      </w:pPr>
      <w:r w:rsidRPr="003E5CB1">
        <w:t>Trap or eradicate rodent</w:t>
      </w:r>
    </w:p>
    <w:p w:rsidR="008D7D25" w:rsidRPr="003E5CB1" w:rsidRDefault="008D7D25" w:rsidP="00BC1451">
      <w:pPr>
        <w:pStyle w:val="Buletted"/>
      </w:pPr>
      <w:r w:rsidRPr="003E5CB1">
        <w:t>Fill entire burrow with fill material</w:t>
      </w:r>
    </w:p>
    <w:p w:rsidR="008D7D25" w:rsidRPr="003E5CB1" w:rsidRDefault="008D7D25" w:rsidP="005E486E">
      <w:pPr>
        <w:autoSpaceDE w:val="0"/>
        <w:autoSpaceDN w:val="0"/>
        <w:adjustRightInd w:val="0"/>
        <w:spacing w:line="240" w:lineRule="auto"/>
        <w:jc w:val="left"/>
      </w:pPr>
      <w:r w:rsidRPr="003E5CB1">
        <w:t xml:space="preserve">c. Minor Embankment and Erosion Repair </w:t>
      </w:r>
      <w:r w:rsidR="0054303C" w:rsidRPr="003E5CB1">
        <w:t>–</w:t>
      </w:r>
      <w:r w:rsidRPr="003E5CB1">
        <w:t xml:space="preserve"> as</w:t>
      </w:r>
      <w:r w:rsidR="0054303C" w:rsidRPr="003E5CB1">
        <w:t xml:space="preserve"> </w:t>
      </w:r>
      <w:r w:rsidRPr="003E5CB1">
        <w:t>required</w:t>
      </w:r>
    </w:p>
    <w:p w:rsidR="008D7D25" w:rsidRPr="003E5CB1" w:rsidRDefault="008D7D25" w:rsidP="00BC1451">
      <w:pPr>
        <w:pStyle w:val="Buletted"/>
      </w:pPr>
      <w:r w:rsidRPr="003E5CB1">
        <w:t>Restore damaged/eroded areas with soil that is</w:t>
      </w:r>
      <w:r w:rsidR="0054303C" w:rsidRPr="003E5CB1">
        <w:t xml:space="preserve"> </w:t>
      </w:r>
      <w:r w:rsidRPr="003E5CB1">
        <w:t>free from vegetation, organic matter, trash, large</w:t>
      </w:r>
      <w:r w:rsidR="0054303C" w:rsidRPr="003E5CB1">
        <w:t xml:space="preserve"> </w:t>
      </w:r>
      <w:r w:rsidRPr="003E5CB1">
        <w:t>rock</w:t>
      </w:r>
    </w:p>
    <w:p w:rsidR="008D7D25" w:rsidRPr="003E5CB1" w:rsidRDefault="008D7D25" w:rsidP="00BC1451">
      <w:pPr>
        <w:pStyle w:val="Buletted"/>
      </w:pPr>
      <w:r w:rsidRPr="003E5CB1">
        <w:t xml:space="preserve">Place and compact in thin (i.e., </w:t>
      </w:r>
      <w:r w:rsidR="00915F07">
        <w:t>15cm</w:t>
      </w:r>
      <w:r w:rsidRPr="003E5CB1">
        <w:t>) layers</w:t>
      </w:r>
    </w:p>
    <w:p w:rsidR="008D7D25" w:rsidRPr="003E5CB1" w:rsidRDefault="008D7D25" w:rsidP="00BC1451">
      <w:pPr>
        <w:pStyle w:val="Buletted"/>
      </w:pPr>
      <w:r w:rsidRPr="003E5CB1">
        <w:t>Install topsoil and seed</w:t>
      </w:r>
    </w:p>
    <w:p w:rsidR="008D7D25" w:rsidRPr="003E5CB1" w:rsidRDefault="008D7D25" w:rsidP="008D7D25">
      <w:pPr>
        <w:autoSpaceDE w:val="0"/>
        <w:autoSpaceDN w:val="0"/>
        <w:adjustRightInd w:val="0"/>
        <w:jc w:val="left"/>
      </w:pPr>
      <w:r w:rsidRPr="003E5CB1">
        <w:t>d. Erosion Protection - as required</w:t>
      </w:r>
    </w:p>
    <w:p w:rsidR="008D7D25" w:rsidRPr="003E5CB1" w:rsidRDefault="008D7D25" w:rsidP="00BC1451">
      <w:pPr>
        <w:pStyle w:val="Buletted"/>
      </w:pPr>
      <w:r w:rsidRPr="003E5CB1">
        <w:t>Install rock, vegetation or other material (concrete</w:t>
      </w:r>
      <w:r w:rsidR="0054303C" w:rsidRPr="003E5CB1">
        <w:t xml:space="preserve"> </w:t>
      </w:r>
      <w:r w:rsidRPr="003E5CB1">
        <w:t>or asphalt) where erosion protection is missing,</w:t>
      </w:r>
      <w:r w:rsidR="0054303C" w:rsidRPr="003E5CB1">
        <w:t xml:space="preserve"> </w:t>
      </w:r>
      <w:r w:rsidRPr="003E5CB1">
        <w:t>damaged or otherwise required</w:t>
      </w:r>
    </w:p>
    <w:p w:rsidR="008D7D25" w:rsidRPr="003E5CB1" w:rsidRDefault="00F33FEC" w:rsidP="008D7D25">
      <w:pPr>
        <w:autoSpaceDE w:val="0"/>
        <w:autoSpaceDN w:val="0"/>
        <w:adjustRightInd w:val="0"/>
        <w:jc w:val="left"/>
        <w:rPr>
          <w:b/>
          <w:bCs/>
        </w:rPr>
      </w:pPr>
      <w:r>
        <w:rPr>
          <w:b/>
          <w:bCs/>
        </w:rPr>
        <w:t xml:space="preserve">Dam </w:t>
      </w:r>
      <w:r w:rsidR="00620AB3">
        <w:rPr>
          <w:b/>
          <w:bCs/>
        </w:rPr>
        <w:t>spillway</w:t>
      </w:r>
    </w:p>
    <w:p w:rsidR="008D7D25" w:rsidRDefault="008D7D25" w:rsidP="008D7D25">
      <w:pPr>
        <w:autoSpaceDE w:val="0"/>
        <w:autoSpaceDN w:val="0"/>
        <w:adjustRightInd w:val="0"/>
        <w:jc w:val="left"/>
      </w:pPr>
      <w:r w:rsidRPr="003E5CB1">
        <w:t>Recommended routine maintenance procedures and</w:t>
      </w:r>
      <w:r w:rsidR="0054303C" w:rsidRPr="003E5CB1">
        <w:t xml:space="preserve"> </w:t>
      </w:r>
      <w:r w:rsidRPr="003E5CB1">
        <w:t>frequencies include:</w:t>
      </w:r>
    </w:p>
    <w:p w:rsidR="008D7D25" w:rsidRPr="003E5CB1" w:rsidRDefault="008D7D25" w:rsidP="005E486E">
      <w:pPr>
        <w:autoSpaceDE w:val="0"/>
        <w:autoSpaceDN w:val="0"/>
        <w:adjustRightInd w:val="0"/>
        <w:spacing w:line="240" w:lineRule="auto"/>
        <w:jc w:val="left"/>
      </w:pPr>
      <w:proofErr w:type="gramStart"/>
      <w:r w:rsidRPr="003E5CB1">
        <w:t>a</w:t>
      </w:r>
      <w:proofErr w:type="gramEnd"/>
      <w:r w:rsidRPr="003E5CB1">
        <w:t>. Vegetation Control (for grass lined emergency</w:t>
      </w:r>
      <w:r w:rsidR="0054303C" w:rsidRPr="003E5CB1">
        <w:t xml:space="preserve"> </w:t>
      </w:r>
      <w:r w:rsidRPr="003E5CB1">
        <w:t>spillways)</w:t>
      </w:r>
    </w:p>
    <w:p w:rsidR="008D7D25" w:rsidRPr="003E5CB1" w:rsidRDefault="008D7D25" w:rsidP="00BC1451">
      <w:pPr>
        <w:pStyle w:val="Buletted"/>
      </w:pPr>
      <w:r w:rsidRPr="003E5CB1">
        <w:t>Mow grass twice per year</w:t>
      </w:r>
    </w:p>
    <w:p w:rsidR="008D7D25" w:rsidRPr="003E5CB1" w:rsidRDefault="008D7D25" w:rsidP="00BC1451">
      <w:pPr>
        <w:pStyle w:val="Buletted"/>
      </w:pPr>
      <w:r w:rsidRPr="003E5CB1">
        <w:t>Maintain a healthy stand of grass to prevent</w:t>
      </w:r>
      <w:r w:rsidR="0054303C" w:rsidRPr="003E5CB1">
        <w:t xml:space="preserve"> </w:t>
      </w:r>
      <w:r w:rsidRPr="003E5CB1">
        <w:t>erosion</w:t>
      </w:r>
    </w:p>
    <w:p w:rsidR="008D7D25" w:rsidRPr="003E5CB1" w:rsidRDefault="008D7D25" w:rsidP="00BC1451">
      <w:pPr>
        <w:pStyle w:val="Buletted"/>
      </w:pPr>
      <w:r w:rsidRPr="003E5CB1">
        <w:t>Remove woody vegetation annually</w:t>
      </w:r>
    </w:p>
    <w:p w:rsidR="008D7D25" w:rsidRPr="003E5CB1" w:rsidRDefault="008D7D25" w:rsidP="008D7D25">
      <w:pPr>
        <w:autoSpaceDE w:val="0"/>
        <w:autoSpaceDN w:val="0"/>
        <w:adjustRightInd w:val="0"/>
        <w:jc w:val="left"/>
      </w:pPr>
      <w:r w:rsidRPr="003E5CB1">
        <w:lastRenderedPageBreak/>
        <w:t>b. Minor Earthwork and Erosion Repair - as required</w:t>
      </w:r>
    </w:p>
    <w:p w:rsidR="008D7D25" w:rsidRPr="003E5CB1" w:rsidRDefault="008D7D25" w:rsidP="00BC1451">
      <w:pPr>
        <w:pStyle w:val="Buletted"/>
      </w:pPr>
      <w:r w:rsidRPr="003E5CB1">
        <w:t>Replace missing soil with new soil that contains no</w:t>
      </w:r>
      <w:r w:rsidR="0054303C" w:rsidRPr="003E5CB1">
        <w:t xml:space="preserve"> </w:t>
      </w:r>
      <w:r w:rsidRPr="003E5CB1">
        <w:t>vegetation, organic matter, trash or large rocks</w:t>
      </w:r>
    </w:p>
    <w:p w:rsidR="008D7D25" w:rsidRPr="003E5CB1" w:rsidRDefault="008D7D25" w:rsidP="00BC1451">
      <w:pPr>
        <w:pStyle w:val="Buletted"/>
      </w:pPr>
      <w:r w:rsidRPr="003E5CB1">
        <w:t>Place and compact in thin (i.e., 6-inch) layers</w:t>
      </w:r>
    </w:p>
    <w:p w:rsidR="008D7D25" w:rsidRPr="003E5CB1" w:rsidRDefault="008D7D25" w:rsidP="00BC1451">
      <w:pPr>
        <w:pStyle w:val="Buletted"/>
      </w:pPr>
      <w:r w:rsidRPr="003E5CB1">
        <w:t>Install topsoil and seed</w:t>
      </w:r>
    </w:p>
    <w:p w:rsidR="008D7D25" w:rsidRPr="003E5CB1" w:rsidRDefault="008D7D25" w:rsidP="008D7D25">
      <w:pPr>
        <w:autoSpaceDE w:val="0"/>
        <w:autoSpaceDN w:val="0"/>
        <w:adjustRightInd w:val="0"/>
        <w:jc w:val="left"/>
      </w:pPr>
      <w:r w:rsidRPr="003E5CB1">
        <w:t>c. Erosion Protection - as required</w:t>
      </w:r>
    </w:p>
    <w:p w:rsidR="008D7D25" w:rsidRPr="003E5CB1" w:rsidRDefault="008D7D25" w:rsidP="00BC1451">
      <w:pPr>
        <w:pStyle w:val="Buletted"/>
      </w:pPr>
      <w:r w:rsidRPr="003E5CB1">
        <w:t>Install rock, riprap, vegetation or other material</w:t>
      </w:r>
    </w:p>
    <w:p w:rsidR="008D7D25" w:rsidRPr="003E5CB1" w:rsidRDefault="008D7D25" w:rsidP="00BC1451">
      <w:pPr>
        <w:pStyle w:val="Buletted"/>
      </w:pPr>
      <w:r w:rsidRPr="003E5CB1">
        <w:t>(e.g., concrete or asphalt) where erosion protection</w:t>
      </w:r>
      <w:r w:rsidR="0054303C" w:rsidRPr="003E5CB1">
        <w:t xml:space="preserve"> </w:t>
      </w:r>
      <w:r w:rsidRPr="003E5CB1">
        <w:t>is missing, damaged or otherwise required</w:t>
      </w:r>
    </w:p>
    <w:p w:rsidR="008D7D25" w:rsidRPr="003E5CB1" w:rsidRDefault="008D7D25" w:rsidP="00BC1451">
      <w:pPr>
        <w:pStyle w:val="Buletted"/>
      </w:pPr>
      <w:r w:rsidRPr="003E5CB1">
        <w:t>Check downstream spillway channel for evidence</w:t>
      </w:r>
      <w:r w:rsidR="0054303C" w:rsidRPr="003E5CB1">
        <w:t xml:space="preserve"> </w:t>
      </w:r>
      <w:r w:rsidRPr="003E5CB1">
        <w:t>of excessive siltation or erosion</w:t>
      </w:r>
    </w:p>
    <w:p w:rsidR="008D7D25" w:rsidRPr="003E5CB1" w:rsidRDefault="008D7D25" w:rsidP="008D7D25">
      <w:pPr>
        <w:autoSpaceDE w:val="0"/>
        <w:autoSpaceDN w:val="0"/>
        <w:adjustRightInd w:val="0"/>
        <w:jc w:val="left"/>
      </w:pPr>
      <w:r w:rsidRPr="003E5CB1">
        <w:t>d. Concrete/Stone/Masonry Repair - as required</w:t>
      </w:r>
    </w:p>
    <w:p w:rsidR="008D7D25" w:rsidRPr="003E5CB1" w:rsidRDefault="008D7D25" w:rsidP="00BC1451">
      <w:pPr>
        <w:pStyle w:val="Buletted"/>
      </w:pPr>
      <w:r w:rsidRPr="003E5CB1">
        <w:t xml:space="preserve">Consult </w:t>
      </w:r>
      <w:r w:rsidR="00915F07">
        <w:t>irrigation sector</w:t>
      </w:r>
      <w:r w:rsidR="0054303C" w:rsidRPr="003E5CB1">
        <w:t xml:space="preserve"> </w:t>
      </w:r>
      <w:r w:rsidRPr="003E5CB1">
        <w:t>to determine appropriate</w:t>
      </w:r>
      <w:r w:rsidR="0054303C" w:rsidRPr="003E5CB1">
        <w:t xml:space="preserve"> </w:t>
      </w:r>
      <w:r w:rsidRPr="003E5CB1">
        <w:t>repair</w:t>
      </w:r>
      <w:r w:rsidR="0054303C" w:rsidRPr="003E5CB1">
        <w:t>s</w:t>
      </w:r>
    </w:p>
    <w:p w:rsidR="007C436F" w:rsidRPr="003E5CB1" w:rsidRDefault="00F33FEC" w:rsidP="007C436F">
      <w:pPr>
        <w:autoSpaceDE w:val="0"/>
        <w:autoSpaceDN w:val="0"/>
        <w:adjustRightInd w:val="0"/>
        <w:jc w:val="left"/>
        <w:rPr>
          <w:b/>
          <w:bCs/>
        </w:rPr>
      </w:pPr>
      <w:r>
        <w:rPr>
          <w:b/>
          <w:bCs/>
        </w:rPr>
        <w:t xml:space="preserve">Dam </w:t>
      </w:r>
      <w:r w:rsidR="00620AB3" w:rsidRPr="003E5CB1">
        <w:rPr>
          <w:b/>
          <w:bCs/>
        </w:rPr>
        <w:t>intake/outlet structures</w:t>
      </w:r>
    </w:p>
    <w:p w:rsidR="007C436F" w:rsidRPr="003E5CB1" w:rsidRDefault="007C436F" w:rsidP="007C436F">
      <w:pPr>
        <w:autoSpaceDE w:val="0"/>
        <w:autoSpaceDN w:val="0"/>
        <w:adjustRightInd w:val="0"/>
        <w:jc w:val="left"/>
      </w:pPr>
      <w:r w:rsidRPr="003E5CB1">
        <w:t>Recommended routine maintenance procedures and</w:t>
      </w:r>
      <w:r w:rsidR="0054303C" w:rsidRPr="003E5CB1">
        <w:t xml:space="preserve"> </w:t>
      </w:r>
      <w:r w:rsidRPr="003E5CB1">
        <w:t>frequencies include:</w:t>
      </w:r>
    </w:p>
    <w:p w:rsidR="007C436F" w:rsidRPr="003E5CB1" w:rsidRDefault="007C436F" w:rsidP="007C436F">
      <w:pPr>
        <w:autoSpaceDE w:val="0"/>
        <w:autoSpaceDN w:val="0"/>
        <w:adjustRightInd w:val="0"/>
        <w:jc w:val="left"/>
      </w:pPr>
      <w:r w:rsidRPr="003E5CB1">
        <w:t>a. Trash</w:t>
      </w:r>
      <w:r w:rsidR="0054303C" w:rsidRPr="003E5CB1">
        <w:t>-</w:t>
      </w:r>
      <w:r w:rsidRPr="003E5CB1">
        <w:t xml:space="preserve">rack - </w:t>
      </w:r>
      <w:r w:rsidRPr="003E5CB1">
        <w:rPr>
          <w:i/>
        </w:rPr>
        <w:t>after every major storm</w:t>
      </w:r>
    </w:p>
    <w:p w:rsidR="007C436F" w:rsidRPr="003E5CB1" w:rsidRDefault="007C436F" w:rsidP="00BC1451">
      <w:pPr>
        <w:pStyle w:val="Buletted"/>
      </w:pPr>
      <w:r w:rsidRPr="003E5CB1">
        <w:t>Remove accumulated debris</w:t>
      </w:r>
    </w:p>
    <w:p w:rsidR="007C436F" w:rsidRPr="003E5CB1" w:rsidRDefault="007C436F" w:rsidP="00BC1451">
      <w:pPr>
        <w:pStyle w:val="Buletted"/>
      </w:pPr>
      <w:r w:rsidRPr="003E5CB1">
        <w:t>Repair rusted or broken sections as needed</w:t>
      </w:r>
    </w:p>
    <w:p w:rsidR="007C436F" w:rsidRPr="003E5CB1" w:rsidRDefault="007C436F" w:rsidP="007C436F">
      <w:pPr>
        <w:autoSpaceDE w:val="0"/>
        <w:autoSpaceDN w:val="0"/>
        <w:adjustRightInd w:val="0"/>
        <w:jc w:val="left"/>
      </w:pPr>
      <w:r w:rsidRPr="003E5CB1">
        <w:t>b. Mechanical - once per year</w:t>
      </w:r>
    </w:p>
    <w:p w:rsidR="007C436F" w:rsidRPr="003E5CB1" w:rsidRDefault="007C436F" w:rsidP="00BC1451">
      <w:pPr>
        <w:pStyle w:val="Buletted"/>
      </w:pPr>
      <w:r w:rsidRPr="003E5CB1">
        <w:t>Cycle (open and close) outlet gate valves through</w:t>
      </w:r>
      <w:r w:rsidR="0054303C" w:rsidRPr="003E5CB1">
        <w:t xml:space="preserve"> </w:t>
      </w:r>
      <w:r w:rsidRPr="003E5CB1">
        <w:t>full operating range</w:t>
      </w:r>
    </w:p>
    <w:p w:rsidR="007C436F" w:rsidRPr="003E5CB1" w:rsidRDefault="007C436F" w:rsidP="00BC1451">
      <w:pPr>
        <w:pStyle w:val="Buletted"/>
      </w:pPr>
      <w:r w:rsidRPr="003E5CB1">
        <w:t>Lubricate mechanisms per manufacturer’s recommendation</w:t>
      </w:r>
    </w:p>
    <w:p w:rsidR="007C436F" w:rsidRPr="003E5CB1" w:rsidRDefault="007C436F" w:rsidP="00BC1451">
      <w:pPr>
        <w:pStyle w:val="Buletted"/>
      </w:pPr>
      <w:r w:rsidRPr="003E5CB1">
        <w:t>Paint or grease ferrous metal surfaces as needed</w:t>
      </w:r>
    </w:p>
    <w:p w:rsidR="007C436F" w:rsidRPr="003E5CB1" w:rsidRDefault="007C436F" w:rsidP="00BC1451">
      <w:pPr>
        <w:pStyle w:val="Buletted"/>
      </w:pPr>
      <w:r w:rsidRPr="003E5CB1">
        <w:t>Align stem guides or brackets</w:t>
      </w:r>
    </w:p>
    <w:p w:rsidR="007C436F" w:rsidRPr="003E5CB1" w:rsidRDefault="007C436F" w:rsidP="007C436F">
      <w:pPr>
        <w:autoSpaceDE w:val="0"/>
        <w:autoSpaceDN w:val="0"/>
        <w:adjustRightInd w:val="0"/>
        <w:jc w:val="left"/>
      </w:pPr>
      <w:proofErr w:type="gramStart"/>
      <w:r w:rsidRPr="003E5CB1">
        <w:t>c</w:t>
      </w:r>
      <w:proofErr w:type="gramEnd"/>
      <w:r w:rsidRPr="003E5CB1">
        <w:t>. Internal Conduit - once per year</w:t>
      </w:r>
    </w:p>
    <w:p w:rsidR="007C436F" w:rsidRPr="003E5CB1" w:rsidRDefault="007C436F" w:rsidP="00BC1451">
      <w:pPr>
        <w:pStyle w:val="Buletted"/>
      </w:pPr>
      <w:r w:rsidRPr="003E5CB1">
        <w:t>Check for undermining or seepage around the</w:t>
      </w:r>
      <w:r w:rsidR="0054303C" w:rsidRPr="003E5CB1">
        <w:t xml:space="preserve"> </w:t>
      </w:r>
      <w:r w:rsidRPr="003E5CB1">
        <w:t>outlet end</w:t>
      </w:r>
    </w:p>
    <w:p w:rsidR="007C436F" w:rsidRPr="003E5CB1" w:rsidRDefault="007C436F" w:rsidP="00BC1451">
      <w:pPr>
        <w:pStyle w:val="Buletted"/>
      </w:pPr>
      <w:r w:rsidRPr="003E5CB1">
        <w:t>Check for corrosion or other deterioration of</w:t>
      </w:r>
      <w:r w:rsidR="0054303C" w:rsidRPr="003E5CB1">
        <w:t xml:space="preserve"> </w:t>
      </w:r>
      <w:r w:rsidRPr="003E5CB1">
        <w:t>conduit material</w:t>
      </w:r>
    </w:p>
    <w:p w:rsidR="007C436F" w:rsidRPr="003E5CB1" w:rsidRDefault="007C436F" w:rsidP="00BC1451">
      <w:pPr>
        <w:pStyle w:val="Buletted"/>
      </w:pPr>
      <w:r w:rsidRPr="003E5CB1">
        <w:t>Should deficiencies be detected, obtain immediate</w:t>
      </w:r>
      <w:r w:rsidR="0054303C" w:rsidRPr="003E5CB1">
        <w:t xml:space="preserve"> </w:t>
      </w:r>
      <w:r w:rsidRPr="003E5CB1">
        <w:t>professional guidance before attempting repairs</w:t>
      </w:r>
    </w:p>
    <w:p w:rsidR="007C436F" w:rsidRPr="003E5CB1" w:rsidRDefault="007C436F" w:rsidP="007C436F">
      <w:pPr>
        <w:autoSpaceDE w:val="0"/>
        <w:autoSpaceDN w:val="0"/>
        <w:adjustRightInd w:val="0"/>
        <w:jc w:val="left"/>
      </w:pPr>
      <w:r w:rsidRPr="003E5CB1">
        <w:t>d. Concrete Features - once per year</w:t>
      </w:r>
    </w:p>
    <w:p w:rsidR="007C436F" w:rsidRPr="003E5CB1" w:rsidRDefault="007C436F" w:rsidP="00BC1451">
      <w:pPr>
        <w:pStyle w:val="Buletted"/>
      </w:pPr>
      <w:r w:rsidRPr="003E5CB1">
        <w:t>Check for misalignment, cracks, spalls, scaling,</w:t>
      </w:r>
      <w:r w:rsidR="0054303C" w:rsidRPr="003E5CB1">
        <w:t xml:space="preserve"> </w:t>
      </w:r>
      <w:r w:rsidRPr="003E5CB1">
        <w:t>exposed steel rebar, rust stains</w:t>
      </w:r>
    </w:p>
    <w:p w:rsidR="007C436F" w:rsidRPr="003E5CB1" w:rsidRDefault="007C436F" w:rsidP="00BC1451">
      <w:pPr>
        <w:pStyle w:val="Buletted"/>
      </w:pPr>
      <w:r w:rsidRPr="003E5CB1">
        <w:t xml:space="preserve">Consult with </w:t>
      </w:r>
      <w:r w:rsidR="0054303C" w:rsidRPr="003E5CB1">
        <w:t xml:space="preserve">supporting institution </w:t>
      </w:r>
      <w:r w:rsidRPr="003E5CB1">
        <w:t>before attempting repairs</w:t>
      </w:r>
    </w:p>
    <w:p w:rsidR="007C436F" w:rsidRPr="003E5CB1" w:rsidRDefault="007C436F" w:rsidP="007C436F">
      <w:pPr>
        <w:autoSpaceDE w:val="0"/>
        <w:autoSpaceDN w:val="0"/>
        <w:adjustRightInd w:val="0"/>
        <w:jc w:val="left"/>
        <w:rPr>
          <w:b/>
          <w:bCs/>
        </w:rPr>
      </w:pPr>
      <w:r w:rsidRPr="003E5CB1">
        <w:rPr>
          <w:b/>
          <w:bCs/>
        </w:rPr>
        <w:t xml:space="preserve">Masonry </w:t>
      </w:r>
      <w:r w:rsidR="00620AB3" w:rsidRPr="003E5CB1">
        <w:rPr>
          <w:b/>
          <w:bCs/>
        </w:rPr>
        <w:t>and rubble walls</w:t>
      </w:r>
    </w:p>
    <w:p w:rsidR="007C436F" w:rsidRDefault="007C436F" w:rsidP="007C436F">
      <w:pPr>
        <w:autoSpaceDE w:val="0"/>
        <w:autoSpaceDN w:val="0"/>
        <w:adjustRightInd w:val="0"/>
        <w:jc w:val="left"/>
      </w:pPr>
      <w:r w:rsidRPr="003E5CB1">
        <w:t>Recommended routine maintenance procedures and</w:t>
      </w:r>
      <w:r w:rsidR="0054303C" w:rsidRPr="003E5CB1">
        <w:t xml:space="preserve"> </w:t>
      </w:r>
      <w:r w:rsidRPr="003E5CB1">
        <w:t>frequencies include:</w:t>
      </w:r>
    </w:p>
    <w:p w:rsidR="005E486E" w:rsidRPr="003E5CB1" w:rsidRDefault="005E486E" w:rsidP="007C436F">
      <w:pPr>
        <w:autoSpaceDE w:val="0"/>
        <w:autoSpaceDN w:val="0"/>
        <w:adjustRightInd w:val="0"/>
        <w:jc w:val="left"/>
      </w:pPr>
    </w:p>
    <w:p w:rsidR="007C436F" w:rsidRPr="003E5CB1" w:rsidRDefault="007C436F" w:rsidP="007C436F">
      <w:pPr>
        <w:autoSpaceDE w:val="0"/>
        <w:autoSpaceDN w:val="0"/>
        <w:adjustRightInd w:val="0"/>
        <w:jc w:val="left"/>
      </w:pPr>
      <w:r w:rsidRPr="003E5CB1">
        <w:t>a. Vegetation Control - twice per year</w:t>
      </w:r>
    </w:p>
    <w:p w:rsidR="007C436F" w:rsidRPr="003E5CB1" w:rsidRDefault="007C436F" w:rsidP="00BC1451">
      <w:pPr>
        <w:pStyle w:val="Buletted"/>
      </w:pPr>
      <w:r w:rsidRPr="003E5CB1">
        <w:t xml:space="preserve">Remove woody vegetation within </w:t>
      </w:r>
      <w:r w:rsidR="00E91479">
        <w:t>7 to 8m</w:t>
      </w:r>
      <w:r w:rsidRPr="003E5CB1">
        <w:t xml:space="preserve"> of</w:t>
      </w:r>
      <w:r w:rsidR="0054303C" w:rsidRPr="003E5CB1">
        <w:t xml:space="preserve"> </w:t>
      </w:r>
      <w:r w:rsidRPr="003E5CB1">
        <w:t>masonry dam structures</w:t>
      </w:r>
    </w:p>
    <w:p w:rsidR="007C436F" w:rsidRPr="003E5CB1" w:rsidRDefault="007C436F" w:rsidP="00BC1451">
      <w:pPr>
        <w:pStyle w:val="Buletted"/>
      </w:pPr>
      <w:r w:rsidRPr="003E5CB1">
        <w:t>Cut trees growing in masonry walls flush with face</w:t>
      </w:r>
      <w:r w:rsidR="0054303C" w:rsidRPr="003E5CB1">
        <w:t xml:space="preserve"> </w:t>
      </w:r>
      <w:r w:rsidRPr="003E5CB1">
        <w:t>of masonry</w:t>
      </w:r>
    </w:p>
    <w:p w:rsidR="007C436F" w:rsidRPr="003E5CB1" w:rsidRDefault="007C436F" w:rsidP="007C436F">
      <w:pPr>
        <w:autoSpaceDE w:val="0"/>
        <w:autoSpaceDN w:val="0"/>
        <w:adjustRightInd w:val="0"/>
        <w:jc w:val="left"/>
      </w:pPr>
      <w:r w:rsidRPr="003E5CB1">
        <w:t>b. Missing Stones - as required</w:t>
      </w:r>
    </w:p>
    <w:p w:rsidR="007C436F" w:rsidRPr="003E5CB1" w:rsidRDefault="007C436F" w:rsidP="00BC1451">
      <w:pPr>
        <w:pStyle w:val="Buletted"/>
      </w:pPr>
      <w:r w:rsidRPr="003E5CB1">
        <w:t>Replace missing or misaligned capstones in</w:t>
      </w:r>
      <w:r w:rsidR="00FA204A" w:rsidRPr="003E5CB1">
        <w:t xml:space="preserve"> </w:t>
      </w:r>
      <w:r w:rsidRPr="003E5CB1">
        <w:t>spillway</w:t>
      </w:r>
    </w:p>
    <w:p w:rsidR="007C436F" w:rsidRPr="003E5CB1" w:rsidRDefault="007C436F" w:rsidP="00BC1451">
      <w:pPr>
        <w:pStyle w:val="Buletted"/>
      </w:pPr>
      <w:r w:rsidRPr="003E5CB1">
        <w:t>Replace missing stone masonry in downstream</w:t>
      </w:r>
      <w:r w:rsidR="00FA204A" w:rsidRPr="003E5CB1">
        <w:t xml:space="preserve"> </w:t>
      </w:r>
      <w:r w:rsidRPr="003E5CB1">
        <w:t>and upstream walls</w:t>
      </w:r>
    </w:p>
    <w:p w:rsidR="007C436F" w:rsidRPr="003E5CB1" w:rsidRDefault="007C436F" w:rsidP="00BC1451">
      <w:pPr>
        <w:pStyle w:val="Buletted"/>
      </w:pPr>
      <w:r w:rsidRPr="003E5CB1">
        <w:t>Do not mortar up or seal off the spaces or openings</w:t>
      </w:r>
      <w:r w:rsidR="00FA204A" w:rsidRPr="003E5CB1">
        <w:t xml:space="preserve"> </w:t>
      </w:r>
      <w:r w:rsidRPr="003E5CB1">
        <w:t>between the stones on the downstream face</w:t>
      </w:r>
      <w:r w:rsidR="00FA204A" w:rsidRPr="003E5CB1">
        <w:t xml:space="preserve"> </w:t>
      </w:r>
      <w:r w:rsidRPr="003E5CB1">
        <w:t>of masonry or rubble walls without first consulting</w:t>
      </w:r>
      <w:r w:rsidR="00FA204A" w:rsidRPr="003E5CB1">
        <w:t xml:space="preserve"> </w:t>
      </w:r>
      <w:r w:rsidRPr="003E5CB1">
        <w:t>a qualified engineer</w:t>
      </w:r>
    </w:p>
    <w:p w:rsidR="003E5CB1" w:rsidRDefault="003E5CB1" w:rsidP="007C436F">
      <w:pPr>
        <w:autoSpaceDE w:val="0"/>
        <w:autoSpaceDN w:val="0"/>
        <w:adjustRightInd w:val="0"/>
        <w:jc w:val="left"/>
        <w:rPr>
          <w:b/>
          <w:bCs/>
        </w:rPr>
      </w:pPr>
    </w:p>
    <w:p w:rsidR="005E486E" w:rsidRDefault="005E486E" w:rsidP="007C436F">
      <w:pPr>
        <w:autoSpaceDE w:val="0"/>
        <w:autoSpaceDN w:val="0"/>
        <w:adjustRightInd w:val="0"/>
        <w:jc w:val="left"/>
        <w:rPr>
          <w:b/>
          <w:bCs/>
        </w:rPr>
      </w:pPr>
    </w:p>
    <w:p w:rsidR="007C436F" w:rsidRPr="003E5CB1" w:rsidRDefault="007C436F" w:rsidP="007C436F">
      <w:pPr>
        <w:autoSpaceDE w:val="0"/>
        <w:autoSpaceDN w:val="0"/>
        <w:adjustRightInd w:val="0"/>
        <w:jc w:val="left"/>
        <w:rPr>
          <w:b/>
          <w:bCs/>
        </w:rPr>
      </w:pPr>
      <w:r w:rsidRPr="003E5CB1">
        <w:rPr>
          <w:b/>
          <w:bCs/>
        </w:rPr>
        <w:lastRenderedPageBreak/>
        <w:t xml:space="preserve">Miscellaneous </w:t>
      </w:r>
      <w:r w:rsidR="005E486E" w:rsidRPr="003E5CB1">
        <w:rPr>
          <w:b/>
          <w:bCs/>
        </w:rPr>
        <w:t>safety and access features</w:t>
      </w:r>
    </w:p>
    <w:p w:rsidR="007C436F" w:rsidRPr="003E5CB1" w:rsidRDefault="007C436F" w:rsidP="007C436F">
      <w:pPr>
        <w:autoSpaceDE w:val="0"/>
        <w:autoSpaceDN w:val="0"/>
        <w:adjustRightInd w:val="0"/>
        <w:jc w:val="left"/>
      </w:pPr>
      <w:r w:rsidRPr="003E5CB1">
        <w:t>Recommended routine maintenance procedures and</w:t>
      </w:r>
      <w:r w:rsidR="00FA204A" w:rsidRPr="003E5CB1">
        <w:t xml:space="preserve"> </w:t>
      </w:r>
      <w:r w:rsidRPr="003E5CB1">
        <w:t>frequencies include:</w:t>
      </w:r>
    </w:p>
    <w:p w:rsidR="007C436F" w:rsidRPr="003E5CB1" w:rsidRDefault="007C436F" w:rsidP="007C436F">
      <w:pPr>
        <w:autoSpaceDE w:val="0"/>
        <w:autoSpaceDN w:val="0"/>
        <w:adjustRightInd w:val="0"/>
        <w:jc w:val="left"/>
      </w:pPr>
      <w:r w:rsidRPr="003E5CB1">
        <w:t>a. Maintain vehicular and pedestrian access features</w:t>
      </w:r>
      <w:r w:rsidR="00FA204A" w:rsidRPr="003E5CB1">
        <w:t xml:space="preserve"> </w:t>
      </w:r>
      <w:r w:rsidRPr="003E5CB1">
        <w:t xml:space="preserve">to allow future inspection and maintenance </w:t>
      </w:r>
      <w:r w:rsidR="00FA204A" w:rsidRPr="003E5CB1">
        <w:t>–</w:t>
      </w:r>
      <w:r w:rsidRPr="003E5CB1">
        <w:t xml:space="preserve"> once</w:t>
      </w:r>
      <w:r w:rsidR="00FA204A" w:rsidRPr="003E5CB1">
        <w:t xml:space="preserve"> </w:t>
      </w:r>
      <w:r w:rsidRPr="003E5CB1">
        <w:t>per year.</w:t>
      </w:r>
    </w:p>
    <w:p w:rsidR="007C436F" w:rsidRPr="003E5CB1" w:rsidRDefault="007C436F" w:rsidP="007C436F">
      <w:pPr>
        <w:autoSpaceDE w:val="0"/>
        <w:autoSpaceDN w:val="0"/>
        <w:adjustRightInd w:val="0"/>
        <w:jc w:val="left"/>
      </w:pPr>
      <w:r w:rsidRPr="003E5CB1">
        <w:t xml:space="preserve">b. Check fences, locks and signs for damage </w:t>
      </w:r>
      <w:r w:rsidR="00FA204A" w:rsidRPr="003E5CB1">
        <w:t>–</w:t>
      </w:r>
      <w:r w:rsidRPr="003E5CB1">
        <w:t xml:space="preserve"> once</w:t>
      </w:r>
      <w:r w:rsidR="00FA204A" w:rsidRPr="003E5CB1">
        <w:t xml:space="preserve"> </w:t>
      </w:r>
      <w:r w:rsidRPr="003E5CB1">
        <w:t>per year.</w:t>
      </w:r>
    </w:p>
    <w:p w:rsidR="00FA204A" w:rsidRPr="003E5CB1" w:rsidRDefault="00FA204A" w:rsidP="008D7D25">
      <w:pPr>
        <w:autoSpaceDE w:val="0"/>
        <w:autoSpaceDN w:val="0"/>
        <w:adjustRightInd w:val="0"/>
        <w:jc w:val="left"/>
        <w:rPr>
          <w:b/>
        </w:rPr>
      </w:pPr>
    </w:p>
    <w:p w:rsidR="00F33FEC" w:rsidRDefault="00F33FEC" w:rsidP="00915F07">
      <w:pPr>
        <w:autoSpaceDE w:val="0"/>
        <w:autoSpaceDN w:val="0"/>
        <w:adjustRightInd w:val="0"/>
        <w:jc w:val="left"/>
        <w:rPr>
          <w:b/>
        </w:rPr>
      </w:pPr>
      <w:r>
        <w:rPr>
          <w:b/>
        </w:rPr>
        <w:t xml:space="preserve">Inspection of </w:t>
      </w:r>
      <w:r w:rsidR="005E486E">
        <w:rPr>
          <w:b/>
        </w:rPr>
        <w:t>dam</w:t>
      </w:r>
      <w:r w:rsidR="005E486E" w:rsidRPr="003E5CB1">
        <w:rPr>
          <w:b/>
        </w:rPr>
        <w:t xml:space="preserve"> </w:t>
      </w:r>
      <w:r w:rsidR="007C436F" w:rsidRPr="003E5CB1">
        <w:rPr>
          <w:b/>
        </w:rPr>
        <w:t>Failure</w:t>
      </w:r>
      <w:r w:rsidR="00087D0A">
        <w:rPr>
          <w:b/>
        </w:rPr>
        <w:t>s</w:t>
      </w:r>
    </w:p>
    <w:p w:rsidR="007C436F" w:rsidRPr="003E5CB1" w:rsidRDefault="007C436F" w:rsidP="00915F07">
      <w:pPr>
        <w:autoSpaceDE w:val="0"/>
        <w:autoSpaceDN w:val="0"/>
        <w:adjustRightInd w:val="0"/>
        <w:jc w:val="left"/>
      </w:pPr>
      <w:r w:rsidRPr="003E5CB1">
        <w:t xml:space="preserve">Dam failures usually result from poor design, </w:t>
      </w:r>
      <w:r w:rsidR="00915F07">
        <w:t>poor quality of</w:t>
      </w:r>
      <w:r w:rsidR="00FA204A" w:rsidRPr="003E5CB1">
        <w:t xml:space="preserve"> </w:t>
      </w:r>
      <w:r w:rsidRPr="003E5CB1">
        <w:t>construction, inadequate maintenance, or a</w:t>
      </w:r>
      <w:r w:rsidR="00FA204A" w:rsidRPr="003E5CB1">
        <w:t xml:space="preserve"> </w:t>
      </w:r>
      <w:r w:rsidRPr="003E5CB1">
        <w:t>combination of the above. Although the manner in</w:t>
      </w:r>
      <w:r w:rsidR="00FA204A" w:rsidRPr="003E5CB1">
        <w:t xml:space="preserve"> </w:t>
      </w:r>
      <w:r w:rsidRPr="003E5CB1">
        <w:t>which a dam fails and the particular causes of failure</w:t>
      </w:r>
      <w:r w:rsidR="00FA204A" w:rsidRPr="003E5CB1">
        <w:t xml:space="preserve"> </w:t>
      </w:r>
      <w:r w:rsidRPr="003E5CB1">
        <w:t>are often varied and complex, failures can generally</w:t>
      </w:r>
      <w:r w:rsidR="00FA204A" w:rsidRPr="003E5CB1">
        <w:t xml:space="preserve"> </w:t>
      </w:r>
      <w:r w:rsidRPr="003E5CB1">
        <w:t>be grouped into the following three types:</w:t>
      </w:r>
    </w:p>
    <w:p w:rsidR="00FA204A" w:rsidRPr="003E5CB1" w:rsidRDefault="00FA204A" w:rsidP="007C436F">
      <w:pPr>
        <w:autoSpaceDE w:val="0"/>
        <w:autoSpaceDN w:val="0"/>
        <w:adjustRightInd w:val="0"/>
        <w:jc w:val="left"/>
      </w:pPr>
    </w:p>
    <w:p w:rsidR="007C436F" w:rsidRPr="00F33FEC" w:rsidRDefault="007C436F" w:rsidP="007C436F">
      <w:pPr>
        <w:autoSpaceDE w:val="0"/>
        <w:autoSpaceDN w:val="0"/>
        <w:adjustRightInd w:val="0"/>
        <w:jc w:val="left"/>
        <w:rPr>
          <w:bCs/>
          <w:i/>
        </w:rPr>
      </w:pPr>
      <w:r w:rsidRPr="00F33FEC">
        <w:rPr>
          <w:bCs/>
          <w:i/>
        </w:rPr>
        <w:t>Seepage/</w:t>
      </w:r>
      <w:r w:rsidR="00D14F1B" w:rsidRPr="00F33FEC">
        <w:rPr>
          <w:bCs/>
          <w:i/>
        </w:rPr>
        <w:t>piping</w:t>
      </w:r>
      <w:r w:rsidR="00F33FEC" w:rsidRPr="00F33FEC">
        <w:rPr>
          <w:bCs/>
          <w:i/>
        </w:rPr>
        <w:t>:</w:t>
      </w:r>
    </w:p>
    <w:p w:rsidR="007C436F" w:rsidRPr="003E5CB1" w:rsidRDefault="007C436F" w:rsidP="00FA204A">
      <w:pPr>
        <w:autoSpaceDE w:val="0"/>
        <w:autoSpaceDN w:val="0"/>
        <w:adjustRightInd w:val="0"/>
      </w:pPr>
      <w:r w:rsidRPr="003E5CB1">
        <w:t>All earth dams have seepage due to water movement</w:t>
      </w:r>
      <w:r w:rsidR="00FA204A" w:rsidRPr="003E5CB1">
        <w:t xml:space="preserve"> </w:t>
      </w:r>
      <w:r w:rsidRPr="003E5CB1">
        <w:t>through the dam and its foundation, however, the rate</w:t>
      </w:r>
      <w:r w:rsidR="00FA204A" w:rsidRPr="003E5CB1">
        <w:t xml:space="preserve"> </w:t>
      </w:r>
      <w:r w:rsidRPr="003E5CB1">
        <w:t>of seepage must be controlled. Uncontrolled seepage</w:t>
      </w:r>
      <w:r w:rsidR="00FA204A" w:rsidRPr="003E5CB1">
        <w:t xml:space="preserve"> </w:t>
      </w:r>
      <w:r w:rsidRPr="003E5CB1">
        <w:t>can progressively erode soil from the embankment or</w:t>
      </w:r>
      <w:r w:rsidR="00FA204A" w:rsidRPr="003E5CB1">
        <w:t xml:space="preserve"> </w:t>
      </w:r>
      <w:r w:rsidRPr="003E5CB1">
        <w:t>its foundation in an upstream direction towards the</w:t>
      </w:r>
      <w:r w:rsidR="00FA204A" w:rsidRPr="003E5CB1">
        <w:t xml:space="preserve"> </w:t>
      </w:r>
      <w:r w:rsidRPr="003E5CB1">
        <w:t>reservoir and develop a flow conduit (pipe) to the</w:t>
      </w:r>
      <w:r w:rsidR="00FA204A" w:rsidRPr="003E5CB1">
        <w:t xml:space="preserve"> </w:t>
      </w:r>
      <w:r w:rsidRPr="003E5CB1">
        <w:t>reservoir. This phenomenon is known as “piping.”</w:t>
      </w:r>
      <w:r w:rsidR="00FA204A" w:rsidRPr="003E5CB1">
        <w:t xml:space="preserve"> </w:t>
      </w:r>
      <w:r w:rsidRPr="003E5CB1">
        <w:t>Uncontrolled seepage may also weaken the soil and</w:t>
      </w:r>
      <w:r w:rsidR="00FA204A" w:rsidRPr="003E5CB1">
        <w:t xml:space="preserve"> </w:t>
      </w:r>
      <w:r w:rsidRPr="003E5CB1">
        <w:t>lead to a structural failure. Common causes of</w:t>
      </w:r>
      <w:r w:rsidR="00FA204A" w:rsidRPr="003E5CB1">
        <w:t xml:space="preserve"> </w:t>
      </w:r>
      <w:r w:rsidRPr="003E5CB1">
        <w:t>seepage/piping include rodent activity, tree roots and</w:t>
      </w:r>
      <w:r w:rsidR="00FA204A" w:rsidRPr="003E5CB1">
        <w:t xml:space="preserve"> </w:t>
      </w:r>
      <w:r w:rsidRPr="003E5CB1">
        <w:t>poor construction.</w:t>
      </w:r>
    </w:p>
    <w:p w:rsidR="00FA204A" w:rsidRPr="003E5CB1" w:rsidRDefault="00FA204A" w:rsidP="007C436F">
      <w:pPr>
        <w:autoSpaceDE w:val="0"/>
        <w:autoSpaceDN w:val="0"/>
        <w:adjustRightInd w:val="0"/>
        <w:jc w:val="left"/>
      </w:pPr>
    </w:p>
    <w:p w:rsidR="007C436F" w:rsidRPr="00F33FEC" w:rsidRDefault="007C436F" w:rsidP="007C436F">
      <w:pPr>
        <w:autoSpaceDE w:val="0"/>
        <w:autoSpaceDN w:val="0"/>
        <w:adjustRightInd w:val="0"/>
        <w:jc w:val="left"/>
        <w:rPr>
          <w:bCs/>
          <w:i/>
        </w:rPr>
      </w:pPr>
      <w:r w:rsidRPr="00F33FEC">
        <w:rPr>
          <w:bCs/>
          <w:i/>
        </w:rPr>
        <w:t>Overtopping/</w:t>
      </w:r>
      <w:r w:rsidR="00D14F1B" w:rsidRPr="00F33FEC">
        <w:rPr>
          <w:bCs/>
          <w:i/>
        </w:rPr>
        <w:t>erosion</w:t>
      </w:r>
      <w:r w:rsidR="00F33FEC" w:rsidRPr="00F33FEC">
        <w:rPr>
          <w:bCs/>
          <w:i/>
        </w:rPr>
        <w:t>:</w:t>
      </w:r>
    </w:p>
    <w:p w:rsidR="007C436F" w:rsidRPr="003E5CB1" w:rsidRDefault="007C436F" w:rsidP="00FA204A">
      <w:pPr>
        <w:autoSpaceDE w:val="0"/>
        <w:autoSpaceDN w:val="0"/>
        <w:adjustRightInd w:val="0"/>
      </w:pPr>
      <w:r w:rsidRPr="003E5CB1">
        <w:t>Overtopping failures result from the erosive action of</w:t>
      </w:r>
      <w:r w:rsidR="001A3FB9" w:rsidRPr="003E5CB1">
        <w:t xml:space="preserve"> </w:t>
      </w:r>
      <w:r w:rsidRPr="003E5CB1">
        <w:t>the uncontrolled flow of water over, around or</w:t>
      </w:r>
      <w:r w:rsidR="001A3FB9" w:rsidRPr="003E5CB1">
        <w:t xml:space="preserve"> </w:t>
      </w:r>
      <w:r w:rsidRPr="003E5CB1">
        <w:t>adjacent to the dam. Earth embankments are not</w:t>
      </w:r>
      <w:r w:rsidR="001A3FB9" w:rsidRPr="003E5CB1">
        <w:t xml:space="preserve"> </w:t>
      </w:r>
      <w:r w:rsidRPr="003E5CB1">
        <w:t>designed to be overtopped and therefore are particularly</w:t>
      </w:r>
      <w:r w:rsidR="001A3FB9" w:rsidRPr="003E5CB1">
        <w:t xml:space="preserve"> </w:t>
      </w:r>
      <w:r w:rsidRPr="003E5CB1">
        <w:t>susceptible to erosion. Surface erosion may</w:t>
      </w:r>
      <w:r w:rsidR="001A3FB9" w:rsidRPr="003E5CB1">
        <w:t xml:space="preserve"> </w:t>
      </w:r>
      <w:r w:rsidRPr="003E5CB1">
        <w:t>reduce the embankment cross-section, saturate an</w:t>
      </w:r>
      <w:r w:rsidR="001A3FB9" w:rsidRPr="003E5CB1">
        <w:t xml:space="preserve"> </w:t>
      </w:r>
      <w:r w:rsidRPr="003E5CB1">
        <w:t>earth embankment and lead to a structural failure.</w:t>
      </w:r>
      <w:r w:rsidR="00FA204A" w:rsidRPr="003E5CB1">
        <w:t xml:space="preserve"> </w:t>
      </w:r>
      <w:r w:rsidRPr="003E5CB1">
        <w:t>General causes of overtopping include inadequate</w:t>
      </w:r>
      <w:r w:rsidR="001A3FB9" w:rsidRPr="003E5CB1">
        <w:t xml:space="preserve"> </w:t>
      </w:r>
      <w:r w:rsidRPr="003E5CB1">
        <w:t>spillway size and/or spillway blockage by debris.</w:t>
      </w:r>
    </w:p>
    <w:p w:rsidR="00FA204A" w:rsidRPr="00C91400" w:rsidRDefault="00FA204A" w:rsidP="007C436F">
      <w:pPr>
        <w:autoSpaceDE w:val="0"/>
        <w:autoSpaceDN w:val="0"/>
        <w:adjustRightInd w:val="0"/>
        <w:jc w:val="left"/>
        <w:rPr>
          <w:rFonts w:ascii="Times New Roman" w:hAnsi="Times New Roman"/>
          <w:sz w:val="24"/>
        </w:rPr>
      </w:pPr>
    </w:p>
    <w:p w:rsidR="007C436F" w:rsidRPr="00F33FEC" w:rsidRDefault="007C436F" w:rsidP="003E5CB1">
      <w:pPr>
        <w:rPr>
          <w:i/>
        </w:rPr>
      </w:pPr>
      <w:r w:rsidRPr="00F33FEC">
        <w:rPr>
          <w:i/>
        </w:rPr>
        <w:t>Structural</w:t>
      </w:r>
      <w:r w:rsidR="00F33FEC" w:rsidRPr="00F33FEC">
        <w:rPr>
          <w:i/>
        </w:rPr>
        <w:t>:</w:t>
      </w:r>
    </w:p>
    <w:p w:rsidR="007C436F" w:rsidRDefault="007C436F" w:rsidP="003E5CB1">
      <w:r w:rsidRPr="00C91400">
        <w:t>Structural failures can occur in the dam itself or its</w:t>
      </w:r>
      <w:r w:rsidR="001A3FB9" w:rsidRPr="00C91400">
        <w:t xml:space="preserve"> </w:t>
      </w:r>
      <w:r w:rsidRPr="00C91400">
        <w:t>foundation. Structural failure of a spillway,</w:t>
      </w:r>
      <w:r w:rsidR="00FA204A" w:rsidRPr="00C91400">
        <w:t xml:space="preserve"> </w:t>
      </w:r>
      <w:r w:rsidRPr="00C91400">
        <w:t>drawdown</w:t>
      </w:r>
      <w:r w:rsidR="001A3FB9" w:rsidRPr="00C91400">
        <w:t xml:space="preserve"> </w:t>
      </w:r>
      <w:r w:rsidRPr="00C91400">
        <w:t>facility, concrete wall or other appurtenance</w:t>
      </w:r>
      <w:r w:rsidR="001A3FB9" w:rsidRPr="00C91400">
        <w:t xml:space="preserve"> </w:t>
      </w:r>
      <w:r w:rsidRPr="00C91400">
        <w:t>can lead to a total dam failure. Cracking, s</w:t>
      </w:r>
      <w:r>
        <w:t>ettlement</w:t>
      </w:r>
      <w:r w:rsidR="001A3FB9">
        <w:t xml:space="preserve"> </w:t>
      </w:r>
      <w:r>
        <w:t>and slides are common signs of structural failure</w:t>
      </w:r>
      <w:r w:rsidR="001A3FB9">
        <w:t xml:space="preserve"> </w:t>
      </w:r>
      <w:r>
        <w:t>which often result from uneven settlement of foundation</w:t>
      </w:r>
      <w:r w:rsidR="001A3FB9">
        <w:t xml:space="preserve"> </w:t>
      </w:r>
      <w:r>
        <w:t>materials and/or poor workmanship during</w:t>
      </w:r>
      <w:r w:rsidR="001A3FB9">
        <w:t xml:space="preserve"> </w:t>
      </w:r>
      <w:r>
        <w:t>construction.</w:t>
      </w:r>
    </w:p>
    <w:p w:rsidR="00605491" w:rsidRDefault="00605491" w:rsidP="003E5CB1"/>
    <w:p w:rsidR="007C436F" w:rsidRPr="003E5CB1" w:rsidRDefault="007C436F" w:rsidP="003E5CB1">
      <w:pPr>
        <w:rPr>
          <w:b/>
        </w:rPr>
      </w:pPr>
      <w:r w:rsidRPr="003E5CB1">
        <w:rPr>
          <w:b/>
        </w:rPr>
        <w:t xml:space="preserve">Problems, </w:t>
      </w:r>
      <w:r w:rsidR="00D14F1B" w:rsidRPr="003E5CB1">
        <w:rPr>
          <w:b/>
        </w:rPr>
        <w:t>consequences, recommended actions</w:t>
      </w:r>
    </w:p>
    <w:p w:rsidR="007C436F" w:rsidRDefault="007C436F" w:rsidP="003E5CB1">
      <w:r w:rsidRPr="00C91400">
        <w:t>Various observable problems, their possible consequences, and recommended actions are grouped below by failure type.</w:t>
      </w:r>
    </w:p>
    <w:p w:rsidR="003E5CB1" w:rsidRDefault="003E5CB1" w:rsidP="003E5CB1"/>
    <w:p w:rsidR="00D14F1B" w:rsidRDefault="00D14F1B">
      <w:pPr>
        <w:spacing w:line="240" w:lineRule="auto"/>
        <w:jc w:val="left"/>
        <w:rPr>
          <w:b/>
          <w:bCs/>
          <w:sz w:val="20"/>
          <w:szCs w:val="20"/>
        </w:rPr>
      </w:pPr>
      <w:r>
        <w:br w:type="page"/>
      </w:r>
    </w:p>
    <w:p w:rsidR="00C17EE6" w:rsidRPr="003E4FB2" w:rsidRDefault="003E5CB1" w:rsidP="003E5CB1">
      <w:pPr>
        <w:pStyle w:val="Caption"/>
      </w:pPr>
      <w:bookmarkStart w:id="141" w:name="_Toc531616197"/>
      <w:r>
        <w:lastRenderedPageBreak/>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5</w:t>
      </w:r>
      <w:r w:rsidR="002828E0">
        <w:rPr>
          <w:noProof/>
        </w:rPr>
        <w:fldChar w:fldCharType="end"/>
      </w:r>
      <w:r>
        <w:t xml:space="preserve">: </w:t>
      </w:r>
      <w:r w:rsidRPr="003E1FBF">
        <w:t>Seepage problems, possible consequence and recommended actions</w:t>
      </w:r>
      <w:bookmarkEnd w:id="141"/>
    </w:p>
    <w:tbl>
      <w:tblPr>
        <w:tblW w:w="5000" w:type="pct"/>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946"/>
        <w:gridCol w:w="2761"/>
        <w:gridCol w:w="4112"/>
      </w:tblGrid>
      <w:tr w:rsidR="001A3FB9" w:rsidRPr="00B41D0A" w:rsidTr="00D14F1B">
        <w:trPr>
          <w:tblHeader/>
        </w:trPr>
        <w:tc>
          <w:tcPr>
            <w:tcW w:w="1468" w:type="pct"/>
            <w:shd w:val="clear" w:color="auto" w:fill="E5B8B7"/>
          </w:tcPr>
          <w:p w:rsidR="001A3FB9" w:rsidRPr="00B41D0A" w:rsidRDefault="001A3FB9" w:rsidP="001A3FB9">
            <w:pPr>
              <w:autoSpaceDE w:val="0"/>
              <w:autoSpaceDN w:val="0"/>
              <w:adjustRightInd w:val="0"/>
              <w:jc w:val="left"/>
              <w:rPr>
                <w:b/>
                <w:sz w:val="20"/>
                <w:szCs w:val="20"/>
              </w:rPr>
            </w:pPr>
            <w:r w:rsidRPr="00B41D0A">
              <w:rPr>
                <w:b/>
                <w:sz w:val="20"/>
                <w:szCs w:val="20"/>
              </w:rPr>
              <w:t>Seepage/piping problem</w:t>
            </w:r>
          </w:p>
        </w:tc>
        <w:tc>
          <w:tcPr>
            <w:tcW w:w="1422" w:type="pct"/>
            <w:shd w:val="clear" w:color="auto" w:fill="E5B8B7"/>
          </w:tcPr>
          <w:p w:rsidR="001A3FB9" w:rsidRPr="00B41D0A" w:rsidRDefault="001A3FB9" w:rsidP="001A3FB9">
            <w:pPr>
              <w:autoSpaceDE w:val="0"/>
              <w:autoSpaceDN w:val="0"/>
              <w:adjustRightInd w:val="0"/>
              <w:jc w:val="left"/>
              <w:rPr>
                <w:b/>
                <w:sz w:val="20"/>
                <w:szCs w:val="20"/>
              </w:rPr>
            </w:pPr>
            <w:r w:rsidRPr="00B41D0A">
              <w:rPr>
                <w:b/>
                <w:sz w:val="20"/>
                <w:szCs w:val="20"/>
              </w:rPr>
              <w:t>Possible consequences</w:t>
            </w:r>
          </w:p>
        </w:tc>
        <w:tc>
          <w:tcPr>
            <w:tcW w:w="2110" w:type="pct"/>
            <w:shd w:val="clear" w:color="auto" w:fill="E5B8B7"/>
          </w:tcPr>
          <w:p w:rsidR="001A3FB9" w:rsidRPr="00B41D0A" w:rsidRDefault="001A3FB9" w:rsidP="001A3FB9">
            <w:pPr>
              <w:autoSpaceDE w:val="0"/>
              <w:autoSpaceDN w:val="0"/>
              <w:adjustRightInd w:val="0"/>
              <w:jc w:val="left"/>
              <w:rPr>
                <w:b/>
                <w:sz w:val="20"/>
                <w:szCs w:val="20"/>
              </w:rPr>
            </w:pPr>
            <w:r w:rsidRPr="00B41D0A">
              <w:rPr>
                <w:b/>
                <w:sz w:val="20"/>
                <w:szCs w:val="20"/>
              </w:rPr>
              <w:t>Recommended actions</w:t>
            </w:r>
          </w:p>
        </w:tc>
      </w:tr>
      <w:tr w:rsidR="001A3FB9" w:rsidRPr="00B41D0A" w:rsidTr="00D14F1B">
        <w:trPr>
          <w:trHeight w:val="2357"/>
        </w:trPr>
        <w:tc>
          <w:tcPr>
            <w:tcW w:w="1468" w:type="pct"/>
            <w:shd w:val="clear" w:color="auto" w:fill="auto"/>
          </w:tcPr>
          <w:p w:rsidR="001A3FB9" w:rsidRPr="00B41D0A" w:rsidRDefault="001A3FB9" w:rsidP="001A3FB9">
            <w:pPr>
              <w:autoSpaceDE w:val="0"/>
              <w:autoSpaceDN w:val="0"/>
              <w:adjustRightInd w:val="0"/>
              <w:jc w:val="left"/>
              <w:rPr>
                <w:bCs/>
                <w:sz w:val="20"/>
                <w:szCs w:val="20"/>
              </w:rPr>
            </w:pPr>
            <w:r w:rsidRPr="00B41D0A">
              <w:rPr>
                <w:bCs/>
                <w:sz w:val="20"/>
                <w:szCs w:val="20"/>
              </w:rPr>
              <w:t>Seepage Water Exiting at</w:t>
            </w:r>
          </w:p>
          <w:p w:rsidR="001A3FB9" w:rsidRPr="00B41D0A" w:rsidRDefault="001A3FB9" w:rsidP="001A3FB9">
            <w:pPr>
              <w:autoSpaceDE w:val="0"/>
              <w:autoSpaceDN w:val="0"/>
              <w:adjustRightInd w:val="0"/>
              <w:jc w:val="left"/>
              <w:rPr>
                <w:sz w:val="20"/>
                <w:szCs w:val="20"/>
              </w:rPr>
            </w:pPr>
            <w:r w:rsidRPr="00B41D0A">
              <w:rPr>
                <w:bCs/>
                <w:sz w:val="20"/>
                <w:szCs w:val="20"/>
              </w:rPr>
              <w:t>Abutment Contact</w:t>
            </w:r>
          </w:p>
          <w:p w:rsidR="001A3FB9" w:rsidRPr="00B41D0A" w:rsidRDefault="001E4BFA" w:rsidP="001A3FB9">
            <w:pPr>
              <w:autoSpaceDE w:val="0"/>
              <w:autoSpaceDN w:val="0"/>
              <w:adjustRightInd w:val="0"/>
              <w:jc w:val="left"/>
              <w:rPr>
                <w:sz w:val="20"/>
                <w:szCs w:val="20"/>
              </w:rPr>
            </w:pPr>
            <w:r>
              <w:rPr>
                <w:noProof/>
                <w:sz w:val="20"/>
                <w:szCs w:val="20"/>
              </w:rPr>
              <w:drawing>
                <wp:inline distT="0" distB="0" distL="0" distR="0" wp14:anchorId="1D3BD1F8" wp14:editId="1AF2EBC4">
                  <wp:extent cx="1642110" cy="1295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lum bright="-12000" contrast="34000"/>
                            <a:extLst>
                              <a:ext uri="{28A0092B-C50C-407E-A947-70E740481C1C}">
                                <a14:useLocalDpi xmlns:a14="http://schemas.microsoft.com/office/drawing/2010/main" val="0"/>
                              </a:ext>
                            </a:extLst>
                          </a:blip>
                          <a:srcRect/>
                          <a:stretch>
                            <a:fillRect/>
                          </a:stretch>
                        </pic:blipFill>
                        <pic:spPr bwMode="auto">
                          <a:xfrm>
                            <a:off x="0" y="0"/>
                            <a:ext cx="1642110" cy="1295400"/>
                          </a:xfrm>
                          <a:prstGeom prst="rect">
                            <a:avLst/>
                          </a:prstGeom>
                          <a:noFill/>
                          <a:ln>
                            <a:noFill/>
                          </a:ln>
                        </pic:spPr>
                      </pic:pic>
                    </a:graphicData>
                  </a:graphic>
                </wp:inline>
              </w:drawing>
            </w:r>
          </w:p>
          <w:p w:rsidR="001A3FB9" w:rsidRPr="00B41D0A" w:rsidRDefault="001A3FB9" w:rsidP="001A3FB9">
            <w:pPr>
              <w:autoSpaceDE w:val="0"/>
              <w:autoSpaceDN w:val="0"/>
              <w:adjustRightInd w:val="0"/>
              <w:jc w:val="left"/>
              <w:rPr>
                <w:sz w:val="20"/>
                <w:szCs w:val="20"/>
              </w:rPr>
            </w:pPr>
          </w:p>
        </w:tc>
        <w:tc>
          <w:tcPr>
            <w:tcW w:w="1422" w:type="pct"/>
            <w:shd w:val="clear" w:color="auto" w:fill="auto"/>
          </w:tcPr>
          <w:p w:rsidR="001A3FB9" w:rsidRPr="00B41D0A" w:rsidRDefault="001A3FB9" w:rsidP="001A3FB9">
            <w:pPr>
              <w:autoSpaceDE w:val="0"/>
              <w:autoSpaceDN w:val="0"/>
              <w:adjustRightInd w:val="0"/>
              <w:jc w:val="left"/>
              <w:rPr>
                <w:sz w:val="20"/>
                <w:szCs w:val="20"/>
              </w:rPr>
            </w:pPr>
            <w:r w:rsidRPr="00B41D0A">
              <w:rPr>
                <w:sz w:val="20"/>
                <w:szCs w:val="20"/>
              </w:rPr>
              <w:t>Can lead to erosion of embankment materials and failure of the dam.</w:t>
            </w:r>
          </w:p>
          <w:p w:rsidR="001A3FB9" w:rsidRPr="00B41D0A" w:rsidRDefault="001A3FB9" w:rsidP="001A3FB9">
            <w:pPr>
              <w:autoSpaceDE w:val="0"/>
              <w:autoSpaceDN w:val="0"/>
              <w:adjustRightInd w:val="0"/>
              <w:jc w:val="left"/>
              <w:rPr>
                <w:sz w:val="20"/>
                <w:szCs w:val="20"/>
              </w:rPr>
            </w:pPr>
          </w:p>
          <w:p w:rsidR="001A3FB9" w:rsidRPr="00B41D0A" w:rsidRDefault="001A3FB9" w:rsidP="001A3FB9">
            <w:pPr>
              <w:autoSpaceDE w:val="0"/>
              <w:autoSpaceDN w:val="0"/>
              <w:adjustRightInd w:val="0"/>
              <w:jc w:val="left"/>
              <w:rPr>
                <w:sz w:val="20"/>
                <w:szCs w:val="20"/>
              </w:rPr>
            </w:pPr>
          </w:p>
          <w:p w:rsidR="001A3FB9" w:rsidRPr="00B41D0A" w:rsidRDefault="001A3FB9" w:rsidP="001A3FB9">
            <w:pPr>
              <w:autoSpaceDE w:val="0"/>
              <w:autoSpaceDN w:val="0"/>
              <w:adjustRightInd w:val="0"/>
              <w:jc w:val="left"/>
              <w:rPr>
                <w:sz w:val="20"/>
                <w:szCs w:val="20"/>
              </w:rPr>
            </w:pPr>
          </w:p>
          <w:p w:rsidR="001A3FB9" w:rsidRPr="00B41D0A" w:rsidRDefault="001A3FB9" w:rsidP="001A3FB9">
            <w:pPr>
              <w:autoSpaceDE w:val="0"/>
              <w:autoSpaceDN w:val="0"/>
              <w:adjustRightInd w:val="0"/>
              <w:jc w:val="left"/>
              <w:rPr>
                <w:sz w:val="20"/>
                <w:szCs w:val="20"/>
              </w:rPr>
            </w:pPr>
          </w:p>
          <w:p w:rsidR="001A3FB9" w:rsidRPr="00B41D0A" w:rsidRDefault="001A3FB9" w:rsidP="001A3FB9">
            <w:pPr>
              <w:autoSpaceDE w:val="0"/>
              <w:autoSpaceDN w:val="0"/>
              <w:adjustRightInd w:val="0"/>
              <w:jc w:val="left"/>
              <w:rPr>
                <w:sz w:val="20"/>
                <w:szCs w:val="20"/>
              </w:rPr>
            </w:pPr>
          </w:p>
          <w:p w:rsidR="001A3FB9" w:rsidRPr="00B41D0A" w:rsidRDefault="001A3FB9" w:rsidP="001A3FB9">
            <w:pPr>
              <w:autoSpaceDE w:val="0"/>
              <w:autoSpaceDN w:val="0"/>
              <w:adjustRightInd w:val="0"/>
              <w:jc w:val="left"/>
              <w:rPr>
                <w:sz w:val="20"/>
                <w:szCs w:val="20"/>
              </w:rPr>
            </w:pPr>
          </w:p>
        </w:tc>
        <w:tc>
          <w:tcPr>
            <w:tcW w:w="2110" w:type="pct"/>
            <w:shd w:val="clear" w:color="auto" w:fill="auto"/>
          </w:tcPr>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 xml:space="preserve">Study leakage area to determine quantity of flow and extent of saturation. </w:t>
            </w:r>
          </w:p>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Stake out the saturated area and monitor for growth or shrinkage.</w:t>
            </w:r>
          </w:p>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 xml:space="preserve">Inspect frequently for slides. </w:t>
            </w:r>
          </w:p>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Water level in the impoundment may be lowered to increase embankment safety.</w:t>
            </w:r>
          </w:p>
          <w:p w:rsidR="001A3FB9" w:rsidRPr="00B41D0A" w:rsidRDefault="009A1646" w:rsidP="00D14F1B">
            <w:pPr>
              <w:numPr>
                <w:ilvl w:val="0"/>
                <w:numId w:val="10"/>
              </w:numPr>
              <w:tabs>
                <w:tab w:val="clear" w:pos="720"/>
              </w:tabs>
              <w:autoSpaceDE w:val="0"/>
              <w:autoSpaceDN w:val="0"/>
              <w:adjustRightInd w:val="0"/>
              <w:ind w:left="413"/>
              <w:jc w:val="left"/>
              <w:rPr>
                <w:sz w:val="20"/>
                <w:szCs w:val="20"/>
              </w:rPr>
            </w:pPr>
            <w:r w:rsidRPr="00B41D0A">
              <w:rPr>
                <w:sz w:val="20"/>
                <w:szCs w:val="20"/>
              </w:rPr>
              <w:t>A qualified engineer</w:t>
            </w:r>
            <w:r w:rsidR="001A3FB9" w:rsidRPr="00B41D0A">
              <w:rPr>
                <w:sz w:val="20"/>
                <w:szCs w:val="20"/>
              </w:rPr>
              <w:t xml:space="preserve"> should inspect the conditions and recommend further actions to be taken. </w:t>
            </w:r>
          </w:p>
        </w:tc>
      </w:tr>
      <w:tr w:rsidR="001A3FB9" w:rsidRPr="00B41D0A" w:rsidTr="00D14F1B">
        <w:trPr>
          <w:trHeight w:val="3725"/>
        </w:trPr>
        <w:tc>
          <w:tcPr>
            <w:tcW w:w="1468" w:type="pct"/>
            <w:shd w:val="clear" w:color="auto" w:fill="auto"/>
          </w:tcPr>
          <w:p w:rsidR="001A3FB9" w:rsidRPr="00B41D0A" w:rsidRDefault="001A3FB9" w:rsidP="001A3FB9">
            <w:pPr>
              <w:autoSpaceDE w:val="0"/>
              <w:autoSpaceDN w:val="0"/>
              <w:adjustRightInd w:val="0"/>
              <w:jc w:val="left"/>
              <w:rPr>
                <w:bCs/>
                <w:sz w:val="20"/>
                <w:szCs w:val="20"/>
              </w:rPr>
            </w:pPr>
            <w:r w:rsidRPr="00B41D0A">
              <w:rPr>
                <w:bCs/>
                <w:sz w:val="20"/>
                <w:szCs w:val="20"/>
              </w:rPr>
              <w:t>Seepage Water Exiting as a</w:t>
            </w:r>
          </w:p>
          <w:p w:rsidR="001A3FB9" w:rsidRPr="00B41D0A" w:rsidRDefault="001A3FB9" w:rsidP="001A3FB9">
            <w:pPr>
              <w:autoSpaceDE w:val="0"/>
              <w:autoSpaceDN w:val="0"/>
              <w:adjustRightInd w:val="0"/>
              <w:jc w:val="left"/>
              <w:rPr>
                <w:sz w:val="20"/>
                <w:szCs w:val="20"/>
              </w:rPr>
            </w:pPr>
            <w:r w:rsidRPr="00B41D0A">
              <w:rPr>
                <w:bCs/>
                <w:sz w:val="20"/>
                <w:szCs w:val="20"/>
              </w:rPr>
              <w:t>Boil in the Foundation</w:t>
            </w:r>
          </w:p>
          <w:p w:rsidR="001A3FB9" w:rsidRPr="00B41D0A" w:rsidRDefault="001E4BFA" w:rsidP="00396176">
            <w:pPr>
              <w:autoSpaceDE w:val="0"/>
              <w:autoSpaceDN w:val="0"/>
              <w:adjustRightInd w:val="0"/>
              <w:jc w:val="left"/>
              <w:rPr>
                <w:sz w:val="20"/>
                <w:szCs w:val="20"/>
              </w:rPr>
            </w:pPr>
            <w:r>
              <w:rPr>
                <w:noProof/>
                <w:sz w:val="20"/>
                <w:szCs w:val="20"/>
              </w:rPr>
              <w:drawing>
                <wp:inline distT="0" distB="0" distL="0" distR="0" wp14:anchorId="744B7B6B" wp14:editId="0ECAA113">
                  <wp:extent cx="1729105" cy="1320800"/>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7">
                            <a:lum bright="-8000" contrast="28000"/>
                            <a:extLst>
                              <a:ext uri="{28A0092B-C50C-407E-A947-70E740481C1C}">
                                <a14:useLocalDpi xmlns:a14="http://schemas.microsoft.com/office/drawing/2010/main" val="0"/>
                              </a:ext>
                            </a:extLst>
                          </a:blip>
                          <a:srcRect/>
                          <a:stretch>
                            <a:fillRect/>
                          </a:stretch>
                        </pic:blipFill>
                        <pic:spPr bwMode="auto">
                          <a:xfrm>
                            <a:off x="0" y="0"/>
                            <a:ext cx="1729105" cy="1320800"/>
                          </a:xfrm>
                          <a:prstGeom prst="rect">
                            <a:avLst/>
                          </a:prstGeom>
                          <a:noFill/>
                          <a:ln>
                            <a:noFill/>
                          </a:ln>
                        </pic:spPr>
                      </pic:pic>
                    </a:graphicData>
                  </a:graphic>
                </wp:inline>
              </w:drawing>
            </w:r>
          </w:p>
        </w:tc>
        <w:tc>
          <w:tcPr>
            <w:tcW w:w="1422" w:type="pct"/>
            <w:shd w:val="clear" w:color="auto" w:fill="auto"/>
          </w:tcPr>
          <w:p w:rsidR="001A3FB9" w:rsidRPr="00B41D0A" w:rsidRDefault="001A3FB9" w:rsidP="001A3FB9">
            <w:pPr>
              <w:autoSpaceDE w:val="0"/>
              <w:autoSpaceDN w:val="0"/>
              <w:adjustRightInd w:val="0"/>
              <w:jc w:val="left"/>
              <w:rPr>
                <w:sz w:val="20"/>
                <w:szCs w:val="20"/>
              </w:rPr>
            </w:pPr>
            <w:r w:rsidRPr="00B41D0A">
              <w:rPr>
                <w:sz w:val="20"/>
                <w:szCs w:val="20"/>
              </w:rPr>
              <w:t>Continuous flows can lead to piping erosion of the foundation and failure of the dam.</w:t>
            </w:r>
          </w:p>
          <w:p w:rsidR="001A3FB9" w:rsidRPr="00B41D0A" w:rsidRDefault="001A3FB9" w:rsidP="001A3FB9">
            <w:pPr>
              <w:autoSpaceDE w:val="0"/>
              <w:autoSpaceDN w:val="0"/>
              <w:adjustRightInd w:val="0"/>
              <w:jc w:val="left"/>
              <w:rPr>
                <w:sz w:val="20"/>
                <w:szCs w:val="20"/>
              </w:rPr>
            </w:pPr>
          </w:p>
        </w:tc>
        <w:tc>
          <w:tcPr>
            <w:tcW w:w="2110" w:type="pct"/>
            <w:shd w:val="clear" w:color="auto" w:fill="auto"/>
          </w:tcPr>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Examine boil for transportation of foundation materials, evidenced by discoloration.</w:t>
            </w:r>
          </w:p>
          <w:p w:rsidR="001A3FB9" w:rsidRPr="00C85B89" w:rsidRDefault="001A3FB9" w:rsidP="00D14F1B">
            <w:pPr>
              <w:numPr>
                <w:ilvl w:val="0"/>
                <w:numId w:val="10"/>
              </w:numPr>
              <w:tabs>
                <w:tab w:val="clear" w:pos="720"/>
              </w:tabs>
              <w:autoSpaceDE w:val="0"/>
              <w:autoSpaceDN w:val="0"/>
              <w:adjustRightInd w:val="0"/>
              <w:ind w:left="413"/>
              <w:jc w:val="left"/>
              <w:rPr>
                <w:sz w:val="20"/>
                <w:szCs w:val="20"/>
              </w:rPr>
            </w:pPr>
            <w:r w:rsidRPr="00C85B89">
              <w:rPr>
                <w:sz w:val="20"/>
                <w:szCs w:val="20"/>
              </w:rPr>
              <w:t>If soil particles are moving downstream, create a sand bag or earth dike around the boil.</w:t>
            </w:r>
            <w:r w:rsidR="00C445B9">
              <w:rPr>
                <w:sz w:val="20"/>
                <w:szCs w:val="20"/>
              </w:rPr>
              <w:t xml:space="preserve"> </w:t>
            </w:r>
            <w:r w:rsidRPr="00C85B89">
              <w:rPr>
                <w:sz w:val="20"/>
                <w:szCs w:val="20"/>
              </w:rPr>
              <w:t>This is a temporary control measure.</w:t>
            </w:r>
          </w:p>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The pressure created by the water level within the dike may control flow velocities and prevent further erosion.</w:t>
            </w:r>
          </w:p>
          <w:p w:rsidR="00C85B89"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 xml:space="preserve">If erosion continues, lower the reservoir level. </w:t>
            </w:r>
          </w:p>
          <w:p w:rsidR="00605491" w:rsidRPr="00B41D0A" w:rsidRDefault="001A3FB9" w:rsidP="00D14F1B">
            <w:pPr>
              <w:numPr>
                <w:ilvl w:val="0"/>
                <w:numId w:val="10"/>
              </w:numPr>
              <w:tabs>
                <w:tab w:val="clear" w:pos="720"/>
              </w:tabs>
              <w:autoSpaceDE w:val="0"/>
              <w:autoSpaceDN w:val="0"/>
              <w:adjustRightInd w:val="0"/>
              <w:ind w:left="413"/>
              <w:jc w:val="left"/>
              <w:rPr>
                <w:sz w:val="20"/>
                <w:szCs w:val="20"/>
              </w:rPr>
            </w:pPr>
            <w:r w:rsidRPr="00B41D0A">
              <w:rPr>
                <w:sz w:val="20"/>
                <w:szCs w:val="20"/>
              </w:rPr>
              <w:t xml:space="preserve">A </w:t>
            </w:r>
            <w:r w:rsidR="009A1646" w:rsidRPr="00B41D0A">
              <w:rPr>
                <w:sz w:val="20"/>
                <w:szCs w:val="20"/>
              </w:rPr>
              <w:t>qualified engineer</w:t>
            </w:r>
            <w:r w:rsidRPr="00B41D0A">
              <w:rPr>
                <w:sz w:val="20"/>
                <w:szCs w:val="20"/>
              </w:rPr>
              <w:t xml:space="preserve"> should inspect the condition and recommend further actions to be taken.</w:t>
            </w:r>
          </w:p>
        </w:tc>
      </w:tr>
      <w:tr w:rsidR="001A3FB9" w:rsidRPr="00B41D0A" w:rsidTr="00D14F1B">
        <w:tc>
          <w:tcPr>
            <w:tcW w:w="1468" w:type="pct"/>
            <w:shd w:val="clear" w:color="auto" w:fill="auto"/>
          </w:tcPr>
          <w:p w:rsidR="009A1646" w:rsidRPr="00B41D0A" w:rsidRDefault="009A1646" w:rsidP="009A1646">
            <w:pPr>
              <w:autoSpaceDE w:val="0"/>
              <w:autoSpaceDN w:val="0"/>
              <w:adjustRightInd w:val="0"/>
              <w:jc w:val="left"/>
              <w:rPr>
                <w:bCs/>
                <w:sz w:val="20"/>
                <w:szCs w:val="20"/>
              </w:rPr>
            </w:pPr>
            <w:r w:rsidRPr="00B41D0A">
              <w:rPr>
                <w:bCs/>
                <w:sz w:val="20"/>
                <w:szCs w:val="20"/>
              </w:rPr>
              <w:t>Spongy Condition at Toe of</w:t>
            </w:r>
          </w:p>
          <w:p w:rsidR="001A3FB9" w:rsidRPr="00B41D0A" w:rsidRDefault="009A1646" w:rsidP="009A1646">
            <w:pPr>
              <w:autoSpaceDE w:val="0"/>
              <w:autoSpaceDN w:val="0"/>
              <w:adjustRightInd w:val="0"/>
              <w:jc w:val="left"/>
              <w:rPr>
                <w:bCs/>
                <w:sz w:val="20"/>
                <w:szCs w:val="20"/>
              </w:rPr>
            </w:pPr>
            <w:r w:rsidRPr="00B41D0A">
              <w:rPr>
                <w:bCs/>
                <w:sz w:val="20"/>
                <w:szCs w:val="20"/>
              </w:rPr>
              <w:t>Dam</w:t>
            </w:r>
          </w:p>
          <w:p w:rsidR="009A1646" w:rsidRPr="00B41D0A" w:rsidRDefault="001E4BFA" w:rsidP="009A1646">
            <w:pPr>
              <w:autoSpaceDE w:val="0"/>
              <w:autoSpaceDN w:val="0"/>
              <w:adjustRightInd w:val="0"/>
              <w:jc w:val="left"/>
              <w:rPr>
                <w:sz w:val="20"/>
                <w:szCs w:val="20"/>
              </w:rPr>
            </w:pPr>
            <w:r>
              <w:rPr>
                <w:noProof/>
                <w:sz w:val="20"/>
                <w:szCs w:val="20"/>
              </w:rPr>
              <w:drawing>
                <wp:inline distT="0" distB="0" distL="0" distR="0" wp14:anchorId="0E920A48" wp14:editId="13A11E5C">
                  <wp:extent cx="1463040" cy="11125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3040" cy="1112520"/>
                          </a:xfrm>
                          <a:prstGeom prst="rect">
                            <a:avLst/>
                          </a:prstGeom>
                          <a:noFill/>
                          <a:ln>
                            <a:noFill/>
                          </a:ln>
                        </pic:spPr>
                      </pic:pic>
                    </a:graphicData>
                  </a:graphic>
                </wp:inline>
              </w:drawing>
            </w:r>
          </w:p>
        </w:tc>
        <w:tc>
          <w:tcPr>
            <w:tcW w:w="1422" w:type="pct"/>
            <w:shd w:val="clear" w:color="auto" w:fill="auto"/>
          </w:tcPr>
          <w:p w:rsidR="001A3FB9" w:rsidRPr="00B41D0A" w:rsidRDefault="009A1646" w:rsidP="002B2284">
            <w:pPr>
              <w:autoSpaceDE w:val="0"/>
              <w:autoSpaceDN w:val="0"/>
              <w:adjustRightInd w:val="0"/>
              <w:jc w:val="left"/>
              <w:rPr>
                <w:bCs/>
                <w:sz w:val="20"/>
                <w:szCs w:val="20"/>
              </w:rPr>
            </w:pPr>
            <w:r w:rsidRPr="00B41D0A">
              <w:rPr>
                <w:bCs/>
                <w:sz w:val="20"/>
                <w:szCs w:val="20"/>
              </w:rPr>
              <w:t>Condition shows excessive seepage in the area. If control layer of turf is destroyed, rapid piping erosion of foundation materials could result in failure of the dam.</w:t>
            </w:r>
            <w:r w:rsidR="002B2284" w:rsidRPr="00B41D0A">
              <w:rPr>
                <w:bCs/>
                <w:sz w:val="20"/>
                <w:szCs w:val="20"/>
              </w:rPr>
              <w:t xml:space="preserve"> </w:t>
            </w:r>
            <w:r w:rsidRPr="00B41D0A">
              <w:rPr>
                <w:bCs/>
                <w:sz w:val="20"/>
                <w:szCs w:val="20"/>
              </w:rPr>
              <w:t>Marked change in vegetation may be present.</w:t>
            </w:r>
          </w:p>
        </w:tc>
        <w:tc>
          <w:tcPr>
            <w:tcW w:w="2110" w:type="pct"/>
            <w:shd w:val="clear" w:color="auto" w:fill="auto"/>
          </w:tcPr>
          <w:p w:rsidR="00C85B89" w:rsidRPr="00C85B89" w:rsidRDefault="009A1646" w:rsidP="00D14F1B">
            <w:pPr>
              <w:numPr>
                <w:ilvl w:val="0"/>
                <w:numId w:val="10"/>
              </w:numPr>
              <w:tabs>
                <w:tab w:val="clear" w:pos="720"/>
              </w:tabs>
              <w:autoSpaceDE w:val="0"/>
              <w:autoSpaceDN w:val="0"/>
              <w:adjustRightInd w:val="0"/>
              <w:ind w:left="413"/>
              <w:jc w:val="left"/>
              <w:rPr>
                <w:sz w:val="20"/>
                <w:szCs w:val="20"/>
              </w:rPr>
            </w:pPr>
            <w:r w:rsidRPr="00B41D0A">
              <w:rPr>
                <w:bCs/>
                <w:sz w:val="20"/>
                <w:szCs w:val="20"/>
              </w:rPr>
              <w:t>Carefully inspect the area for outflow quantity and any transported material.</w:t>
            </w:r>
          </w:p>
          <w:p w:rsidR="009A1646" w:rsidRPr="00B41D0A" w:rsidRDefault="009A1646" w:rsidP="00D14F1B">
            <w:pPr>
              <w:numPr>
                <w:ilvl w:val="0"/>
                <w:numId w:val="10"/>
              </w:numPr>
              <w:tabs>
                <w:tab w:val="clear" w:pos="720"/>
              </w:tabs>
              <w:autoSpaceDE w:val="0"/>
              <w:autoSpaceDN w:val="0"/>
              <w:adjustRightInd w:val="0"/>
              <w:ind w:left="413"/>
              <w:jc w:val="left"/>
              <w:rPr>
                <w:sz w:val="20"/>
                <w:szCs w:val="20"/>
              </w:rPr>
            </w:pPr>
            <w:r w:rsidRPr="00B41D0A">
              <w:rPr>
                <w:bCs/>
                <w:sz w:val="20"/>
                <w:szCs w:val="20"/>
              </w:rPr>
              <w:t xml:space="preserve">A qualified engineer should inspect the condition and recommend further actions to be taken. </w:t>
            </w:r>
          </w:p>
          <w:p w:rsidR="001A3FB9" w:rsidRPr="00B41D0A" w:rsidRDefault="001A3FB9" w:rsidP="00D14F1B">
            <w:pPr>
              <w:autoSpaceDE w:val="0"/>
              <w:autoSpaceDN w:val="0"/>
              <w:adjustRightInd w:val="0"/>
              <w:ind w:left="413"/>
              <w:jc w:val="left"/>
              <w:rPr>
                <w:sz w:val="20"/>
                <w:szCs w:val="20"/>
              </w:rPr>
            </w:pPr>
          </w:p>
        </w:tc>
      </w:tr>
      <w:tr w:rsidR="001A3FB9" w:rsidRPr="00B41D0A" w:rsidTr="00D14F1B">
        <w:tc>
          <w:tcPr>
            <w:tcW w:w="1468" w:type="pct"/>
            <w:shd w:val="clear" w:color="auto" w:fill="auto"/>
          </w:tcPr>
          <w:p w:rsidR="001A3FB9" w:rsidRPr="00B41D0A" w:rsidRDefault="009A1646" w:rsidP="001A3FB9">
            <w:pPr>
              <w:autoSpaceDE w:val="0"/>
              <w:autoSpaceDN w:val="0"/>
              <w:adjustRightInd w:val="0"/>
              <w:jc w:val="left"/>
              <w:rPr>
                <w:bCs/>
                <w:sz w:val="20"/>
                <w:szCs w:val="20"/>
              </w:rPr>
            </w:pPr>
            <w:r w:rsidRPr="00B41D0A">
              <w:rPr>
                <w:bCs/>
                <w:sz w:val="20"/>
                <w:szCs w:val="20"/>
              </w:rPr>
              <w:t>Rodent Activity</w:t>
            </w:r>
          </w:p>
          <w:p w:rsidR="009A1646" w:rsidRPr="00B41D0A" w:rsidRDefault="001E4BFA" w:rsidP="002B2284">
            <w:pPr>
              <w:autoSpaceDE w:val="0"/>
              <w:autoSpaceDN w:val="0"/>
              <w:adjustRightInd w:val="0"/>
              <w:jc w:val="left"/>
              <w:rPr>
                <w:sz w:val="20"/>
                <w:szCs w:val="20"/>
              </w:rPr>
            </w:pPr>
            <w:r>
              <w:rPr>
                <w:noProof/>
                <w:sz w:val="20"/>
                <w:szCs w:val="20"/>
              </w:rPr>
              <w:drawing>
                <wp:inline distT="0" distB="0" distL="0" distR="0" wp14:anchorId="27167DB9" wp14:editId="24E1F4EE">
                  <wp:extent cx="1536065" cy="760730"/>
                  <wp:effectExtent l="0" t="0" r="6985" b="127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lum bright="-16000" contrast="34000"/>
                            <a:extLst>
                              <a:ext uri="{28A0092B-C50C-407E-A947-70E740481C1C}">
                                <a14:useLocalDpi xmlns:a14="http://schemas.microsoft.com/office/drawing/2010/main" val="0"/>
                              </a:ext>
                            </a:extLst>
                          </a:blip>
                          <a:srcRect/>
                          <a:stretch>
                            <a:fillRect/>
                          </a:stretch>
                        </pic:blipFill>
                        <pic:spPr bwMode="auto">
                          <a:xfrm>
                            <a:off x="0" y="0"/>
                            <a:ext cx="1536065" cy="760730"/>
                          </a:xfrm>
                          <a:prstGeom prst="rect">
                            <a:avLst/>
                          </a:prstGeom>
                          <a:noFill/>
                          <a:ln>
                            <a:noFill/>
                          </a:ln>
                        </pic:spPr>
                      </pic:pic>
                    </a:graphicData>
                  </a:graphic>
                </wp:inline>
              </w:drawing>
            </w:r>
          </w:p>
        </w:tc>
        <w:tc>
          <w:tcPr>
            <w:tcW w:w="1422" w:type="pct"/>
            <w:shd w:val="clear" w:color="auto" w:fill="auto"/>
          </w:tcPr>
          <w:p w:rsidR="001A3FB9" w:rsidRPr="00B41D0A" w:rsidRDefault="009A1646" w:rsidP="009A1646">
            <w:pPr>
              <w:autoSpaceDE w:val="0"/>
              <w:autoSpaceDN w:val="0"/>
              <w:adjustRightInd w:val="0"/>
              <w:jc w:val="left"/>
              <w:rPr>
                <w:sz w:val="20"/>
                <w:szCs w:val="20"/>
              </w:rPr>
            </w:pPr>
            <w:r w:rsidRPr="00B41D0A">
              <w:rPr>
                <w:bCs/>
                <w:sz w:val="20"/>
                <w:szCs w:val="20"/>
              </w:rPr>
              <w:t>Can reduce length of seepage path and lead to piping erosion failure. If rodent tunnel exists through most of the dam, it can lead to failure of the dam.</w:t>
            </w:r>
          </w:p>
        </w:tc>
        <w:tc>
          <w:tcPr>
            <w:tcW w:w="2110" w:type="pct"/>
            <w:shd w:val="clear" w:color="auto" w:fill="auto"/>
          </w:tcPr>
          <w:p w:rsidR="00C85B89" w:rsidRPr="00C85B89" w:rsidRDefault="009A1646" w:rsidP="00D14F1B">
            <w:pPr>
              <w:numPr>
                <w:ilvl w:val="0"/>
                <w:numId w:val="10"/>
              </w:numPr>
              <w:tabs>
                <w:tab w:val="clear" w:pos="720"/>
              </w:tabs>
              <w:autoSpaceDE w:val="0"/>
              <w:autoSpaceDN w:val="0"/>
              <w:adjustRightInd w:val="0"/>
              <w:ind w:left="413"/>
              <w:jc w:val="left"/>
              <w:rPr>
                <w:sz w:val="20"/>
                <w:szCs w:val="20"/>
              </w:rPr>
            </w:pPr>
            <w:r w:rsidRPr="00B41D0A">
              <w:rPr>
                <w:bCs/>
                <w:sz w:val="20"/>
                <w:szCs w:val="20"/>
              </w:rPr>
              <w:t>Control rodents to prevent more damage.</w:t>
            </w:r>
          </w:p>
          <w:p w:rsidR="00C85B89" w:rsidRPr="00C85B89" w:rsidRDefault="009A1646" w:rsidP="00D14F1B">
            <w:pPr>
              <w:numPr>
                <w:ilvl w:val="0"/>
                <w:numId w:val="10"/>
              </w:numPr>
              <w:tabs>
                <w:tab w:val="clear" w:pos="720"/>
              </w:tabs>
              <w:autoSpaceDE w:val="0"/>
              <w:autoSpaceDN w:val="0"/>
              <w:adjustRightInd w:val="0"/>
              <w:ind w:left="413"/>
              <w:jc w:val="left"/>
              <w:rPr>
                <w:sz w:val="20"/>
                <w:szCs w:val="20"/>
              </w:rPr>
            </w:pPr>
            <w:r w:rsidRPr="00B41D0A">
              <w:rPr>
                <w:bCs/>
                <w:sz w:val="20"/>
                <w:szCs w:val="20"/>
              </w:rPr>
              <w:t>Determine exact location of digging and extent of tunneling.</w:t>
            </w:r>
          </w:p>
          <w:p w:rsidR="00C85B89" w:rsidRPr="00B41D0A" w:rsidRDefault="009A1646" w:rsidP="00D14F1B">
            <w:pPr>
              <w:numPr>
                <w:ilvl w:val="0"/>
                <w:numId w:val="10"/>
              </w:numPr>
              <w:tabs>
                <w:tab w:val="clear" w:pos="720"/>
              </w:tabs>
              <w:autoSpaceDE w:val="0"/>
              <w:autoSpaceDN w:val="0"/>
              <w:adjustRightInd w:val="0"/>
              <w:ind w:left="413"/>
              <w:jc w:val="left"/>
              <w:rPr>
                <w:sz w:val="20"/>
                <w:szCs w:val="20"/>
              </w:rPr>
            </w:pPr>
            <w:r w:rsidRPr="00B41D0A">
              <w:rPr>
                <w:bCs/>
                <w:sz w:val="20"/>
                <w:szCs w:val="20"/>
              </w:rPr>
              <w:t>Remove rodents and backfill existing holes</w:t>
            </w:r>
            <w:r w:rsidRPr="00B41D0A">
              <w:rPr>
                <w:sz w:val="20"/>
                <w:szCs w:val="20"/>
              </w:rPr>
              <w:t>.</w:t>
            </w:r>
          </w:p>
        </w:tc>
      </w:tr>
      <w:tr w:rsidR="001A3FB9" w:rsidRPr="00B41D0A" w:rsidTr="00D14F1B">
        <w:trPr>
          <w:trHeight w:val="1907"/>
        </w:trPr>
        <w:tc>
          <w:tcPr>
            <w:tcW w:w="1468" w:type="pct"/>
            <w:shd w:val="clear" w:color="auto" w:fill="auto"/>
          </w:tcPr>
          <w:p w:rsidR="001A3FB9" w:rsidRPr="00B41D0A" w:rsidRDefault="009A1646" w:rsidP="009A1646">
            <w:pPr>
              <w:autoSpaceDE w:val="0"/>
              <w:autoSpaceDN w:val="0"/>
              <w:adjustRightInd w:val="0"/>
              <w:jc w:val="left"/>
              <w:rPr>
                <w:bCs/>
                <w:sz w:val="20"/>
                <w:szCs w:val="20"/>
              </w:rPr>
            </w:pPr>
            <w:r w:rsidRPr="00B41D0A">
              <w:rPr>
                <w:bCs/>
                <w:sz w:val="20"/>
                <w:szCs w:val="20"/>
              </w:rPr>
              <w:t>Seepage Water Exiting From a</w:t>
            </w:r>
            <w:r w:rsidR="00FA3F0A">
              <w:rPr>
                <w:bCs/>
                <w:sz w:val="20"/>
                <w:szCs w:val="20"/>
              </w:rPr>
              <w:t xml:space="preserve"> </w:t>
            </w:r>
            <w:r w:rsidRPr="00B41D0A">
              <w:rPr>
                <w:bCs/>
                <w:sz w:val="20"/>
                <w:szCs w:val="20"/>
              </w:rPr>
              <w:t>Point Adjacent to the Outlet</w:t>
            </w:r>
          </w:p>
          <w:p w:rsidR="009A1646" w:rsidRPr="00B41D0A" w:rsidRDefault="001E4BFA" w:rsidP="009A1646">
            <w:pPr>
              <w:autoSpaceDE w:val="0"/>
              <w:autoSpaceDN w:val="0"/>
              <w:adjustRightInd w:val="0"/>
              <w:jc w:val="left"/>
              <w:rPr>
                <w:bCs/>
                <w:sz w:val="20"/>
                <w:szCs w:val="20"/>
              </w:rPr>
            </w:pPr>
            <w:r>
              <w:rPr>
                <w:bCs/>
                <w:noProof/>
                <w:sz w:val="20"/>
                <w:szCs w:val="20"/>
              </w:rPr>
              <w:lastRenderedPageBreak/>
              <w:drawing>
                <wp:inline distT="0" distB="0" distL="0" distR="0" wp14:anchorId="0B7E1652" wp14:editId="7F2B02AE">
                  <wp:extent cx="1463040" cy="12420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63040" cy="1242060"/>
                          </a:xfrm>
                          <a:prstGeom prst="rect">
                            <a:avLst/>
                          </a:prstGeom>
                          <a:noFill/>
                          <a:ln>
                            <a:noFill/>
                          </a:ln>
                        </pic:spPr>
                      </pic:pic>
                    </a:graphicData>
                  </a:graphic>
                </wp:inline>
              </w:drawing>
            </w:r>
          </w:p>
          <w:p w:rsidR="009A1646" w:rsidRPr="00B41D0A" w:rsidRDefault="009A1646" w:rsidP="009A1646">
            <w:pPr>
              <w:autoSpaceDE w:val="0"/>
              <w:autoSpaceDN w:val="0"/>
              <w:adjustRightInd w:val="0"/>
              <w:jc w:val="left"/>
              <w:rPr>
                <w:bCs/>
                <w:sz w:val="20"/>
                <w:szCs w:val="20"/>
              </w:rPr>
            </w:pPr>
          </w:p>
        </w:tc>
        <w:tc>
          <w:tcPr>
            <w:tcW w:w="1422" w:type="pct"/>
            <w:shd w:val="clear" w:color="auto" w:fill="auto"/>
          </w:tcPr>
          <w:p w:rsidR="00F376DC" w:rsidRDefault="009A1646" w:rsidP="004218EA">
            <w:pPr>
              <w:autoSpaceDE w:val="0"/>
              <w:autoSpaceDN w:val="0"/>
              <w:adjustRightInd w:val="0"/>
              <w:jc w:val="left"/>
              <w:rPr>
                <w:sz w:val="20"/>
                <w:szCs w:val="20"/>
              </w:rPr>
            </w:pPr>
            <w:r w:rsidRPr="00B41D0A">
              <w:rPr>
                <w:bCs/>
                <w:sz w:val="20"/>
                <w:szCs w:val="20"/>
              </w:rPr>
              <w:lastRenderedPageBreak/>
              <w:t>Continued flows can lead to rapid</w:t>
            </w:r>
            <w:r w:rsidR="004218EA" w:rsidRPr="00B41D0A">
              <w:rPr>
                <w:bCs/>
                <w:sz w:val="20"/>
                <w:szCs w:val="20"/>
              </w:rPr>
              <w:t xml:space="preserve"> </w:t>
            </w:r>
            <w:r w:rsidRPr="00B41D0A">
              <w:rPr>
                <w:bCs/>
                <w:sz w:val="20"/>
                <w:szCs w:val="20"/>
              </w:rPr>
              <w:t>erosion of embankment materials and failure of the dam.</w:t>
            </w:r>
          </w:p>
          <w:p w:rsidR="001A3FB9" w:rsidRPr="00F376DC" w:rsidRDefault="001A3FB9" w:rsidP="00F376DC">
            <w:pPr>
              <w:jc w:val="right"/>
              <w:rPr>
                <w:sz w:val="20"/>
                <w:szCs w:val="20"/>
              </w:rPr>
            </w:pPr>
          </w:p>
        </w:tc>
        <w:tc>
          <w:tcPr>
            <w:tcW w:w="2110" w:type="pct"/>
            <w:shd w:val="clear" w:color="auto" w:fill="auto"/>
          </w:tcPr>
          <w:p w:rsidR="00C85B89"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Investigate the area by probing and/or carefully shoveling to see if the cause can be determined.</w:t>
            </w:r>
          </w:p>
          <w:p w:rsidR="00C85B89"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Determine if leakage water is carrying soil particles evidenced by discoloration.</w:t>
            </w:r>
          </w:p>
          <w:p w:rsidR="00605FA0"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Determine quantity of flow. If flow increases, or is carrying embankment materials, reservoir level should be </w:t>
            </w:r>
            <w:r w:rsidRPr="00B41D0A">
              <w:rPr>
                <w:bCs/>
                <w:sz w:val="20"/>
                <w:szCs w:val="20"/>
              </w:rPr>
              <w:lastRenderedPageBreak/>
              <w:t>lowered until leakage stops.</w:t>
            </w:r>
          </w:p>
          <w:p w:rsidR="001A3FB9" w:rsidRPr="00B41D0A"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A qualified engineer should inspect the condition and recommend further actions to be taken. </w:t>
            </w:r>
          </w:p>
        </w:tc>
      </w:tr>
      <w:tr w:rsidR="001A3FB9" w:rsidRPr="00B41D0A" w:rsidTr="00D14F1B">
        <w:tc>
          <w:tcPr>
            <w:tcW w:w="1468" w:type="pct"/>
            <w:shd w:val="clear" w:color="auto" w:fill="auto"/>
          </w:tcPr>
          <w:p w:rsidR="001A3FB9" w:rsidRPr="00B41D0A" w:rsidRDefault="004218EA" w:rsidP="001A3FB9">
            <w:pPr>
              <w:autoSpaceDE w:val="0"/>
              <w:autoSpaceDN w:val="0"/>
              <w:adjustRightInd w:val="0"/>
              <w:jc w:val="left"/>
              <w:rPr>
                <w:bCs/>
                <w:sz w:val="20"/>
                <w:szCs w:val="20"/>
              </w:rPr>
            </w:pPr>
            <w:r w:rsidRPr="00B41D0A">
              <w:rPr>
                <w:bCs/>
                <w:sz w:val="20"/>
                <w:szCs w:val="20"/>
              </w:rPr>
              <w:lastRenderedPageBreak/>
              <w:t>Sinkhole</w:t>
            </w:r>
          </w:p>
          <w:p w:rsidR="004218EA" w:rsidRPr="00B41D0A" w:rsidRDefault="001E4BFA" w:rsidP="004218EA">
            <w:pPr>
              <w:autoSpaceDE w:val="0"/>
              <w:autoSpaceDN w:val="0"/>
              <w:adjustRightInd w:val="0"/>
              <w:jc w:val="left"/>
              <w:rPr>
                <w:bCs/>
                <w:sz w:val="20"/>
                <w:szCs w:val="20"/>
              </w:rPr>
            </w:pPr>
            <w:r>
              <w:rPr>
                <w:bCs/>
                <w:noProof/>
                <w:sz w:val="20"/>
                <w:szCs w:val="20"/>
              </w:rPr>
              <w:drawing>
                <wp:inline distT="0" distB="0" distL="0" distR="0" wp14:anchorId="3012C493" wp14:editId="5B0BFC84">
                  <wp:extent cx="1478280" cy="11887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8280" cy="1188720"/>
                          </a:xfrm>
                          <a:prstGeom prst="rect">
                            <a:avLst/>
                          </a:prstGeom>
                          <a:noFill/>
                          <a:ln>
                            <a:noFill/>
                          </a:ln>
                        </pic:spPr>
                      </pic:pic>
                    </a:graphicData>
                  </a:graphic>
                </wp:inline>
              </w:drawing>
            </w:r>
          </w:p>
        </w:tc>
        <w:tc>
          <w:tcPr>
            <w:tcW w:w="1422" w:type="pct"/>
            <w:shd w:val="clear" w:color="auto" w:fill="auto"/>
          </w:tcPr>
          <w:p w:rsidR="001A3FB9" w:rsidRPr="00B41D0A" w:rsidRDefault="004218EA" w:rsidP="004218EA">
            <w:pPr>
              <w:autoSpaceDE w:val="0"/>
              <w:autoSpaceDN w:val="0"/>
              <w:adjustRightInd w:val="0"/>
              <w:jc w:val="left"/>
              <w:rPr>
                <w:bCs/>
                <w:sz w:val="20"/>
                <w:szCs w:val="20"/>
              </w:rPr>
            </w:pPr>
            <w:r w:rsidRPr="00B41D0A">
              <w:rPr>
                <w:bCs/>
                <w:sz w:val="20"/>
                <w:szCs w:val="20"/>
              </w:rPr>
              <w:t>Piping erosion can empty a reservoir through a small hole or can lead to dam failure as soil pipes erode. Dirty water at the exit indicates erosion.</w:t>
            </w:r>
          </w:p>
        </w:tc>
        <w:tc>
          <w:tcPr>
            <w:tcW w:w="2110" w:type="pct"/>
            <w:shd w:val="clear" w:color="auto" w:fill="auto"/>
          </w:tcPr>
          <w:p w:rsidR="004218EA"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Inspect other parts of the dam for seepage or more sinkholes.</w:t>
            </w:r>
          </w:p>
          <w:p w:rsidR="00605FA0"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Identify exact cause of sinkholes. Check seepage and leakage outflows for dirty water. </w:t>
            </w:r>
          </w:p>
          <w:p w:rsidR="001A3FB9" w:rsidRPr="00B41D0A" w:rsidRDefault="004218EA"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A qualified engineer should inspect the conditions and recommend further actions to be taken. </w:t>
            </w:r>
          </w:p>
          <w:p w:rsidR="00396176" w:rsidRPr="00B41D0A" w:rsidRDefault="00396176" w:rsidP="00D14F1B">
            <w:pPr>
              <w:autoSpaceDE w:val="0"/>
              <w:autoSpaceDN w:val="0"/>
              <w:adjustRightInd w:val="0"/>
              <w:ind w:left="413"/>
              <w:jc w:val="left"/>
              <w:rPr>
                <w:bCs/>
                <w:sz w:val="20"/>
                <w:szCs w:val="20"/>
              </w:rPr>
            </w:pPr>
          </w:p>
        </w:tc>
      </w:tr>
      <w:tr w:rsidR="001A3FB9" w:rsidRPr="00B41D0A" w:rsidTr="00D14F1B">
        <w:tc>
          <w:tcPr>
            <w:tcW w:w="1468" w:type="pct"/>
            <w:shd w:val="clear" w:color="auto" w:fill="auto"/>
          </w:tcPr>
          <w:p w:rsidR="001A3FB9" w:rsidRPr="00B41D0A" w:rsidRDefault="0024327E" w:rsidP="001A3FB9">
            <w:pPr>
              <w:autoSpaceDE w:val="0"/>
              <w:autoSpaceDN w:val="0"/>
              <w:adjustRightInd w:val="0"/>
              <w:jc w:val="left"/>
              <w:rPr>
                <w:bCs/>
                <w:sz w:val="20"/>
                <w:szCs w:val="20"/>
              </w:rPr>
            </w:pPr>
            <w:r w:rsidRPr="00B41D0A">
              <w:rPr>
                <w:bCs/>
                <w:sz w:val="20"/>
                <w:szCs w:val="20"/>
              </w:rPr>
              <w:t>Trees /Brush</w:t>
            </w:r>
          </w:p>
          <w:p w:rsidR="0024327E" w:rsidRPr="00B41D0A" w:rsidRDefault="001E4BFA" w:rsidP="001A3FB9">
            <w:pPr>
              <w:autoSpaceDE w:val="0"/>
              <w:autoSpaceDN w:val="0"/>
              <w:adjustRightInd w:val="0"/>
              <w:jc w:val="left"/>
              <w:rPr>
                <w:bCs/>
                <w:sz w:val="20"/>
                <w:szCs w:val="20"/>
              </w:rPr>
            </w:pPr>
            <w:r>
              <w:rPr>
                <w:bCs/>
                <w:noProof/>
                <w:sz w:val="20"/>
                <w:szCs w:val="20"/>
              </w:rPr>
              <w:drawing>
                <wp:inline distT="0" distB="0" distL="0" distR="0" wp14:anchorId="75E327DF" wp14:editId="267D80A3">
                  <wp:extent cx="1718945" cy="775335"/>
                  <wp:effectExtent l="0" t="0" r="0" b="571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lum bright="-24000" contrast="50000"/>
                            <a:extLst>
                              <a:ext uri="{28A0092B-C50C-407E-A947-70E740481C1C}">
                                <a14:useLocalDpi xmlns:a14="http://schemas.microsoft.com/office/drawing/2010/main" val="0"/>
                              </a:ext>
                            </a:extLst>
                          </a:blip>
                          <a:srcRect/>
                          <a:stretch>
                            <a:fillRect/>
                          </a:stretch>
                        </pic:blipFill>
                        <pic:spPr bwMode="auto">
                          <a:xfrm>
                            <a:off x="0" y="0"/>
                            <a:ext cx="1718945" cy="775335"/>
                          </a:xfrm>
                          <a:prstGeom prst="rect">
                            <a:avLst/>
                          </a:prstGeom>
                          <a:noFill/>
                          <a:ln>
                            <a:noFill/>
                          </a:ln>
                        </pic:spPr>
                      </pic:pic>
                    </a:graphicData>
                  </a:graphic>
                </wp:inline>
              </w:drawing>
            </w:r>
          </w:p>
          <w:p w:rsidR="0024327E" w:rsidRPr="00B41D0A" w:rsidRDefault="0024327E" w:rsidP="001A3FB9">
            <w:pPr>
              <w:autoSpaceDE w:val="0"/>
              <w:autoSpaceDN w:val="0"/>
              <w:adjustRightInd w:val="0"/>
              <w:jc w:val="left"/>
              <w:rPr>
                <w:bCs/>
                <w:sz w:val="20"/>
                <w:szCs w:val="20"/>
              </w:rPr>
            </w:pPr>
          </w:p>
        </w:tc>
        <w:tc>
          <w:tcPr>
            <w:tcW w:w="1422" w:type="pct"/>
            <w:shd w:val="clear" w:color="auto" w:fill="auto"/>
          </w:tcPr>
          <w:p w:rsidR="001A3FB9" w:rsidRPr="00B41D0A" w:rsidRDefault="0024327E" w:rsidP="0024327E">
            <w:pPr>
              <w:autoSpaceDE w:val="0"/>
              <w:autoSpaceDN w:val="0"/>
              <w:adjustRightInd w:val="0"/>
              <w:jc w:val="left"/>
              <w:rPr>
                <w:bCs/>
                <w:sz w:val="20"/>
                <w:szCs w:val="20"/>
              </w:rPr>
            </w:pPr>
            <w:r w:rsidRPr="00B41D0A">
              <w:rPr>
                <w:bCs/>
                <w:sz w:val="20"/>
                <w:szCs w:val="20"/>
              </w:rPr>
              <w:t>Large tree roots can create seepage paths. Brush can obscure visual inspection and harbor rodents. Decaying root systems can provide seepage paths. Wind thrown tree can create void in dam.</w:t>
            </w:r>
          </w:p>
        </w:tc>
        <w:tc>
          <w:tcPr>
            <w:tcW w:w="2110" w:type="pct"/>
            <w:shd w:val="clear" w:color="auto" w:fill="auto"/>
          </w:tcPr>
          <w:p w:rsidR="00605FA0" w:rsidRDefault="0024327E"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Remove all trees and shrubs on and within </w:t>
            </w:r>
            <w:r w:rsidR="00605FA0">
              <w:rPr>
                <w:bCs/>
                <w:sz w:val="20"/>
                <w:szCs w:val="20"/>
              </w:rPr>
              <w:t>7-8m</w:t>
            </w:r>
            <w:r w:rsidRPr="00B41D0A">
              <w:rPr>
                <w:bCs/>
                <w:sz w:val="20"/>
                <w:szCs w:val="20"/>
              </w:rPr>
              <w:t xml:space="preserve"> of the embankment.</w:t>
            </w:r>
          </w:p>
          <w:p w:rsidR="00605FA0" w:rsidRDefault="0024327E"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 xml:space="preserve">Properly backfill void with compacted material. </w:t>
            </w:r>
          </w:p>
          <w:p w:rsidR="001A3FB9" w:rsidRPr="00B41D0A" w:rsidRDefault="0024327E" w:rsidP="00D14F1B">
            <w:pPr>
              <w:numPr>
                <w:ilvl w:val="0"/>
                <w:numId w:val="10"/>
              </w:numPr>
              <w:tabs>
                <w:tab w:val="clear" w:pos="720"/>
              </w:tabs>
              <w:autoSpaceDE w:val="0"/>
              <w:autoSpaceDN w:val="0"/>
              <w:adjustRightInd w:val="0"/>
              <w:ind w:left="413"/>
              <w:jc w:val="left"/>
              <w:rPr>
                <w:bCs/>
                <w:sz w:val="20"/>
                <w:szCs w:val="20"/>
              </w:rPr>
            </w:pPr>
            <w:r w:rsidRPr="00B41D0A">
              <w:rPr>
                <w:bCs/>
                <w:sz w:val="20"/>
                <w:szCs w:val="20"/>
              </w:rPr>
              <w:t>A qualified engineer may be required</w:t>
            </w:r>
            <w:r w:rsidR="00605FA0">
              <w:rPr>
                <w:bCs/>
                <w:sz w:val="20"/>
                <w:szCs w:val="20"/>
              </w:rPr>
              <w:t>.</w:t>
            </w:r>
          </w:p>
        </w:tc>
      </w:tr>
    </w:tbl>
    <w:p w:rsidR="007B0B9E" w:rsidRDefault="007B0B9E" w:rsidP="00A84908">
      <w:pPr>
        <w:autoSpaceDE w:val="0"/>
        <w:autoSpaceDN w:val="0"/>
        <w:adjustRightInd w:val="0"/>
        <w:spacing w:line="240" w:lineRule="auto"/>
        <w:jc w:val="left"/>
        <w:rPr>
          <w:rFonts w:ascii="Times New Roman" w:hAnsi="Times New Roman"/>
          <w:color w:val="0000FF"/>
          <w:sz w:val="24"/>
        </w:rPr>
      </w:pPr>
    </w:p>
    <w:p w:rsidR="00C17EE6" w:rsidRPr="003E4FB2" w:rsidRDefault="00B41D0A" w:rsidP="00B41D0A">
      <w:pPr>
        <w:pStyle w:val="Caption"/>
      </w:pPr>
      <w:bookmarkStart w:id="142" w:name="_Toc531616198"/>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6</w:t>
      </w:r>
      <w:r w:rsidR="002828E0">
        <w:rPr>
          <w:noProof/>
        </w:rPr>
        <w:fldChar w:fldCharType="end"/>
      </w:r>
      <w:r>
        <w:t xml:space="preserve">: </w:t>
      </w:r>
      <w:r w:rsidRPr="002C1836">
        <w:t>Overtopping problems, possible consequence and recommended actions</w:t>
      </w:r>
      <w:bookmarkEnd w:id="142"/>
    </w:p>
    <w:tbl>
      <w:tblPr>
        <w:tblW w:w="5000" w:type="pct"/>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856"/>
        <w:gridCol w:w="2982"/>
        <w:gridCol w:w="3981"/>
      </w:tblGrid>
      <w:tr w:rsidR="002B1451" w:rsidRPr="00B41D0A" w:rsidTr="001A38F4">
        <w:trPr>
          <w:trHeight w:val="432"/>
          <w:tblHeader/>
        </w:trPr>
        <w:tc>
          <w:tcPr>
            <w:tcW w:w="1435" w:type="pct"/>
            <w:shd w:val="clear" w:color="auto" w:fill="E5B8B7"/>
          </w:tcPr>
          <w:p w:rsidR="002B1451" w:rsidRPr="00B41D0A" w:rsidRDefault="002B1451" w:rsidP="002B1451">
            <w:pPr>
              <w:autoSpaceDE w:val="0"/>
              <w:autoSpaceDN w:val="0"/>
              <w:adjustRightInd w:val="0"/>
              <w:jc w:val="left"/>
              <w:rPr>
                <w:b/>
                <w:bCs/>
                <w:sz w:val="20"/>
                <w:szCs w:val="20"/>
              </w:rPr>
            </w:pPr>
            <w:r w:rsidRPr="00B41D0A">
              <w:rPr>
                <w:b/>
                <w:bCs/>
                <w:sz w:val="20"/>
                <w:szCs w:val="20"/>
              </w:rPr>
              <w:t>Overtopping/erosion problem</w:t>
            </w:r>
          </w:p>
        </w:tc>
        <w:tc>
          <w:tcPr>
            <w:tcW w:w="1528" w:type="pct"/>
            <w:shd w:val="clear" w:color="auto" w:fill="E5B8B7"/>
          </w:tcPr>
          <w:p w:rsidR="002B1451" w:rsidRPr="00B41D0A" w:rsidRDefault="002B1451" w:rsidP="002B1451">
            <w:pPr>
              <w:autoSpaceDE w:val="0"/>
              <w:autoSpaceDN w:val="0"/>
              <w:adjustRightInd w:val="0"/>
              <w:jc w:val="left"/>
              <w:rPr>
                <w:b/>
                <w:bCs/>
                <w:sz w:val="20"/>
                <w:szCs w:val="20"/>
              </w:rPr>
            </w:pPr>
            <w:r w:rsidRPr="00B41D0A">
              <w:rPr>
                <w:b/>
                <w:bCs/>
                <w:sz w:val="20"/>
                <w:szCs w:val="20"/>
              </w:rPr>
              <w:t>Possible consequence</w:t>
            </w:r>
          </w:p>
        </w:tc>
        <w:tc>
          <w:tcPr>
            <w:tcW w:w="2037" w:type="pct"/>
            <w:shd w:val="clear" w:color="auto" w:fill="E5B8B7"/>
          </w:tcPr>
          <w:p w:rsidR="002B1451" w:rsidRPr="00B41D0A" w:rsidRDefault="002B1451" w:rsidP="002B1451">
            <w:pPr>
              <w:autoSpaceDE w:val="0"/>
              <w:autoSpaceDN w:val="0"/>
              <w:adjustRightInd w:val="0"/>
              <w:jc w:val="left"/>
              <w:rPr>
                <w:b/>
                <w:bCs/>
                <w:sz w:val="20"/>
                <w:szCs w:val="20"/>
              </w:rPr>
            </w:pPr>
            <w:r w:rsidRPr="00B41D0A">
              <w:rPr>
                <w:b/>
                <w:bCs/>
                <w:sz w:val="20"/>
                <w:szCs w:val="20"/>
              </w:rPr>
              <w:t>Recommended actions</w:t>
            </w:r>
          </w:p>
        </w:tc>
      </w:tr>
      <w:tr w:rsidR="001A3FB9" w:rsidRPr="00B41D0A" w:rsidTr="001A38F4">
        <w:trPr>
          <w:trHeight w:val="432"/>
        </w:trPr>
        <w:tc>
          <w:tcPr>
            <w:tcW w:w="1435" w:type="pct"/>
            <w:shd w:val="clear" w:color="auto" w:fill="auto"/>
          </w:tcPr>
          <w:p w:rsidR="002B1451" w:rsidRPr="00B41D0A" w:rsidRDefault="002B1451" w:rsidP="002B1451">
            <w:pPr>
              <w:autoSpaceDE w:val="0"/>
              <w:autoSpaceDN w:val="0"/>
              <w:adjustRightInd w:val="0"/>
              <w:jc w:val="left"/>
              <w:rPr>
                <w:bCs/>
                <w:sz w:val="20"/>
                <w:szCs w:val="20"/>
              </w:rPr>
            </w:pPr>
            <w:r w:rsidRPr="00B41D0A">
              <w:rPr>
                <w:bCs/>
                <w:sz w:val="20"/>
                <w:szCs w:val="20"/>
              </w:rPr>
              <w:t>Blocked/Inadequately Sized</w:t>
            </w:r>
          </w:p>
          <w:p w:rsidR="001A3FB9" w:rsidRPr="00B41D0A" w:rsidRDefault="002B1451" w:rsidP="002B1451">
            <w:pPr>
              <w:autoSpaceDE w:val="0"/>
              <w:autoSpaceDN w:val="0"/>
              <w:adjustRightInd w:val="0"/>
              <w:jc w:val="left"/>
              <w:rPr>
                <w:bCs/>
                <w:sz w:val="20"/>
                <w:szCs w:val="20"/>
              </w:rPr>
            </w:pPr>
            <w:r w:rsidRPr="00B41D0A">
              <w:rPr>
                <w:bCs/>
                <w:sz w:val="20"/>
                <w:szCs w:val="20"/>
              </w:rPr>
              <w:t>Spillway</w:t>
            </w:r>
          </w:p>
          <w:p w:rsidR="002B1451" w:rsidRPr="00B41D0A" w:rsidRDefault="001E4BFA" w:rsidP="002B1451">
            <w:pPr>
              <w:autoSpaceDE w:val="0"/>
              <w:autoSpaceDN w:val="0"/>
              <w:adjustRightInd w:val="0"/>
              <w:jc w:val="left"/>
              <w:rPr>
                <w:bCs/>
                <w:sz w:val="20"/>
                <w:szCs w:val="20"/>
              </w:rPr>
            </w:pPr>
            <w:r>
              <w:rPr>
                <w:bCs/>
                <w:noProof/>
                <w:sz w:val="20"/>
                <w:szCs w:val="20"/>
              </w:rPr>
              <w:drawing>
                <wp:inline distT="0" distB="0" distL="0" distR="0" wp14:anchorId="37BCB2F9" wp14:editId="5D2AD86A">
                  <wp:extent cx="1477645" cy="1236345"/>
                  <wp:effectExtent l="0" t="0" r="8255" b="190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lum bright="-20000" contrast="36000"/>
                            <a:extLst>
                              <a:ext uri="{28A0092B-C50C-407E-A947-70E740481C1C}">
                                <a14:useLocalDpi xmlns:a14="http://schemas.microsoft.com/office/drawing/2010/main" val="0"/>
                              </a:ext>
                            </a:extLst>
                          </a:blip>
                          <a:srcRect/>
                          <a:stretch>
                            <a:fillRect/>
                          </a:stretch>
                        </pic:blipFill>
                        <pic:spPr bwMode="auto">
                          <a:xfrm>
                            <a:off x="0" y="0"/>
                            <a:ext cx="1477645" cy="1236345"/>
                          </a:xfrm>
                          <a:prstGeom prst="rect">
                            <a:avLst/>
                          </a:prstGeom>
                          <a:noFill/>
                          <a:ln>
                            <a:noFill/>
                          </a:ln>
                        </pic:spPr>
                      </pic:pic>
                    </a:graphicData>
                  </a:graphic>
                </wp:inline>
              </w:drawing>
            </w:r>
            <w:r w:rsidR="002B1451" w:rsidRPr="00B41D0A">
              <w:rPr>
                <w:bCs/>
                <w:sz w:val="20"/>
                <w:szCs w:val="20"/>
              </w:rPr>
              <w:t xml:space="preserve"> </w:t>
            </w:r>
          </w:p>
        </w:tc>
        <w:tc>
          <w:tcPr>
            <w:tcW w:w="1528" w:type="pct"/>
            <w:shd w:val="clear" w:color="auto" w:fill="auto"/>
          </w:tcPr>
          <w:p w:rsidR="001A3FB9" w:rsidRPr="00B41D0A" w:rsidRDefault="002B1451" w:rsidP="002B1451">
            <w:pPr>
              <w:autoSpaceDE w:val="0"/>
              <w:autoSpaceDN w:val="0"/>
              <w:adjustRightInd w:val="0"/>
              <w:jc w:val="left"/>
              <w:rPr>
                <w:bCs/>
                <w:sz w:val="20"/>
                <w:szCs w:val="20"/>
              </w:rPr>
            </w:pPr>
            <w:r w:rsidRPr="00B41D0A">
              <w:rPr>
                <w:bCs/>
                <w:sz w:val="20"/>
                <w:szCs w:val="20"/>
              </w:rPr>
              <w:t>May reduce discharge capacity and cause overflow of spillway and/or dam overtopping. Dam, if overtopped frequently, can erode and/or fail.</w:t>
            </w:r>
          </w:p>
        </w:tc>
        <w:tc>
          <w:tcPr>
            <w:tcW w:w="2037" w:type="pct"/>
            <w:shd w:val="clear" w:color="auto" w:fill="auto"/>
          </w:tcPr>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Remove debris blockage regularly. </w:t>
            </w:r>
          </w:p>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Measure quantity of flow depth in spillway for various rain events.</w:t>
            </w:r>
          </w:p>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Control vegetative growth in spillway channel. </w:t>
            </w:r>
          </w:p>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Install log boom or trash rack in front of spillway entrance to intercept floating debris.</w:t>
            </w:r>
          </w:p>
          <w:p w:rsidR="001A3FB9" w:rsidRPr="00B41D0A"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A qualified engineer should inspect </w:t>
            </w:r>
            <w:r w:rsidR="00C445B9">
              <w:rPr>
                <w:bCs/>
                <w:sz w:val="20"/>
                <w:szCs w:val="20"/>
              </w:rPr>
              <w:t>it.</w:t>
            </w:r>
          </w:p>
        </w:tc>
      </w:tr>
      <w:tr w:rsidR="001A3FB9" w:rsidRPr="00B41D0A" w:rsidTr="001A38F4">
        <w:trPr>
          <w:trHeight w:val="432"/>
        </w:trPr>
        <w:tc>
          <w:tcPr>
            <w:tcW w:w="1435" w:type="pct"/>
            <w:shd w:val="clear" w:color="auto" w:fill="auto"/>
          </w:tcPr>
          <w:p w:rsidR="002B1451" w:rsidRPr="00B41D0A" w:rsidRDefault="002B1451" w:rsidP="002B1451">
            <w:pPr>
              <w:autoSpaceDE w:val="0"/>
              <w:autoSpaceDN w:val="0"/>
              <w:adjustRightInd w:val="0"/>
              <w:jc w:val="left"/>
              <w:rPr>
                <w:bCs/>
                <w:sz w:val="20"/>
                <w:szCs w:val="20"/>
              </w:rPr>
            </w:pPr>
            <w:r w:rsidRPr="00B41D0A">
              <w:rPr>
                <w:bCs/>
                <w:sz w:val="20"/>
                <w:szCs w:val="20"/>
              </w:rPr>
              <w:t>Broken Down or Missing</w:t>
            </w:r>
          </w:p>
          <w:p w:rsidR="001A3FB9" w:rsidRPr="00B41D0A" w:rsidRDefault="002B1451" w:rsidP="002B1451">
            <w:pPr>
              <w:autoSpaceDE w:val="0"/>
              <w:autoSpaceDN w:val="0"/>
              <w:adjustRightInd w:val="0"/>
              <w:jc w:val="left"/>
              <w:rPr>
                <w:bCs/>
                <w:sz w:val="20"/>
                <w:szCs w:val="20"/>
              </w:rPr>
            </w:pPr>
            <w:r w:rsidRPr="00B41D0A">
              <w:rPr>
                <w:bCs/>
                <w:sz w:val="20"/>
                <w:szCs w:val="20"/>
              </w:rPr>
              <w:t>Riprap</w:t>
            </w:r>
          </w:p>
          <w:p w:rsidR="002B1451" w:rsidRPr="00B41D0A" w:rsidRDefault="001E4BFA" w:rsidP="002B1451">
            <w:pPr>
              <w:autoSpaceDE w:val="0"/>
              <w:autoSpaceDN w:val="0"/>
              <w:adjustRightInd w:val="0"/>
              <w:jc w:val="left"/>
              <w:rPr>
                <w:bCs/>
                <w:sz w:val="20"/>
                <w:szCs w:val="20"/>
              </w:rPr>
            </w:pPr>
            <w:r>
              <w:rPr>
                <w:bCs/>
                <w:noProof/>
                <w:sz w:val="20"/>
                <w:szCs w:val="20"/>
              </w:rPr>
              <w:drawing>
                <wp:inline distT="0" distB="0" distL="0" distR="0" wp14:anchorId="4FBD522B" wp14:editId="2D061889">
                  <wp:extent cx="1478280" cy="12039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8280" cy="1203960"/>
                          </a:xfrm>
                          <a:prstGeom prst="rect">
                            <a:avLst/>
                          </a:prstGeom>
                          <a:noFill/>
                          <a:ln>
                            <a:noFill/>
                          </a:ln>
                        </pic:spPr>
                      </pic:pic>
                    </a:graphicData>
                  </a:graphic>
                </wp:inline>
              </w:drawing>
            </w:r>
            <w:r w:rsidR="002B1451" w:rsidRPr="00B41D0A">
              <w:rPr>
                <w:bCs/>
                <w:sz w:val="20"/>
                <w:szCs w:val="20"/>
              </w:rPr>
              <w:t xml:space="preserve"> </w:t>
            </w:r>
          </w:p>
        </w:tc>
        <w:tc>
          <w:tcPr>
            <w:tcW w:w="1528" w:type="pct"/>
            <w:shd w:val="clear" w:color="auto" w:fill="auto"/>
          </w:tcPr>
          <w:p w:rsidR="001A3FB9" w:rsidRPr="00B41D0A" w:rsidRDefault="002B1451" w:rsidP="002B1451">
            <w:pPr>
              <w:autoSpaceDE w:val="0"/>
              <w:autoSpaceDN w:val="0"/>
              <w:adjustRightInd w:val="0"/>
              <w:jc w:val="left"/>
              <w:rPr>
                <w:bCs/>
                <w:sz w:val="20"/>
                <w:szCs w:val="20"/>
              </w:rPr>
            </w:pPr>
            <w:r w:rsidRPr="00B41D0A">
              <w:rPr>
                <w:bCs/>
                <w:sz w:val="20"/>
                <w:szCs w:val="20"/>
              </w:rPr>
              <w:t>Wave action against unprotected areas decreases embankment width. Soil is eroded away which allows riprap to settle, providing less protection and decreased embankment width.</w:t>
            </w:r>
          </w:p>
        </w:tc>
        <w:tc>
          <w:tcPr>
            <w:tcW w:w="2037" w:type="pct"/>
            <w:shd w:val="clear" w:color="auto" w:fill="auto"/>
          </w:tcPr>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Re-establish normal slope. </w:t>
            </w:r>
          </w:p>
          <w:p w:rsidR="00C445B9"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Place bedding and competent riprap. </w:t>
            </w:r>
          </w:p>
          <w:p w:rsidR="001A3FB9" w:rsidRPr="00B41D0A" w:rsidRDefault="002B1451"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A qualified engineer is required for design of bedding and riprap </w:t>
            </w:r>
          </w:p>
        </w:tc>
      </w:tr>
      <w:tr w:rsidR="004218EA" w:rsidRPr="00B41D0A" w:rsidTr="001A38F4">
        <w:trPr>
          <w:trHeight w:val="432"/>
        </w:trPr>
        <w:tc>
          <w:tcPr>
            <w:tcW w:w="1435" w:type="pct"/>
            <w:shd w:val="clear" w:color="auto" w:fill="auto"/>
          </w:tcPr>
          <w:p w:rsidR="004218EA" w:rsidRPr="00B41D0A" w:rsidRDefault="00551DC0" w:rsidP="001A3FB9">
            <w:pPr>
              <w:autoSpaceDE w:val="0"/>
              <w:autoSpaceDN w:val="0"/>
              <w:adjustRightInd w:val="0"/>
              <w:jc w:val="left"/>
              <w:rPr>
                <w:sz w:val="20"/>
                <w:szCs w:val="20"/>
              </w:rPr>
            </w:pPr>
            <w:r w:rsidRPr="00B41D0A">
              <w:rPr>
                <w:sz w:val="20"/>
                <w:szCs w:val="20"/>
              </w:rPr>
              <w:t>Erosion</w:t>
            </w:r>
          </w:p>
          <w:p w:rsidR="00551DC0" w:rsidRPr="00B41D0A" w:rsidRDefault="001E4BFA" w:rsidP="001A3FB9">
            <w:pPr>
              <w:autoSpaceDE w:val="0"/>
              <w:autoSpaceDN w:val="0"/>
              <w:adjustRightInd w:val="0"/>
              <w:jc w:val="left"/>
              <w:rPr>
                <w:sz w:val="20"/>
                <w:szCs w:val="20"/>
              </w:rPr>
            </w:pPr>
            <w:r>
              <w:rPr>
                <w:noProof/>
                <w:sz w:val="20"/>
                <w:szCs w:val="20"/>
              </w:rPr>
              <w:lastRenderedPageBreak/>
              <w:drawing>
                <wp:inline distT="0" distB="0" distL="0" distR="0" wp14:anchorId="5DE7FC3C" wp14:editId="27C47A0B">
                  <wp:extent cx="1478280" cy="11277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8280" cy="1127760"/>
                          </a:xfrm>
                          <a:prstGeom prst="rect">
                            <a:avLst/>
                          </a:prstGeom>
                          <a:noFill/>
                          <a:ln>
                            <a:noFill/>
                          </a:ln>
                        </pic:spPr>
                      </pic:pic>
                    </a:graphicData>
                  </a:graphic>
                </wp:inline>
              </w:drawing>
            </w:r>
          </w:p>
        </w:tc>
        <w:tc>
          <w:tcPr>
            <w:tcW w:w="1528" w:type="pct"/>
            <w:shd w:val="clear" w:color="auto" w:fill="auto"/>
          </w:tcPr>
          <w:p w:rsidR="00551DC0" w:rsidRPr="00B41D0A" w:rsidRDefault="00551DC0" w:rsidP="00551DC0">
            <w:pPr>
              <w:autoSpaceDE w:val="0"/>
              <w:autoSpaceDN w:val="0"/>
              <w:adjustRightInd w:val="0"/>
              <w:jc w:val="left"/>
              <w:rPr>
                <w:bCs/>
                <w:sz w:val="20"/>
                <w:szCs w:val="20"/>
              </w:rPr>
            </w:pPr>
            <w:r w:rsidRPr="00B41D0A">
              <w:rPr>
                <w:bCs/>
                <w:sz w:val="20"/>
                <w:szCs w:val="20"/>
              </w:rPr>
              <w:lastRenderedPageBreak/>
              <w:t xml:space="preserve">Erosion can lead to eventual deterioration of the downstream slope and failure </w:t>
            </w:r>
            <w:r w:rsidRPr="00B41D0A">
              <w:rPr>
                <w:bCs/>
                <w:sz w:val="20"/>
                <w:szCs w:val="20"/>
              </w:rPr>
              <w:lastRenderedPageBreak/>
              <w:t>of the structure.</w:t>
            </w:r>
          </w:p>
          <w:p w:rsidR="004218EA" w:rsidRPr="00B41D0A" w:rsidRDefault="00551DC0" w:rsidP="00551DC0">
            <w:pPr>
              <w:autoSpaceDE w:val="0"/>
              <w:autoSpaceDN w:val="0"/>
              <w:adjustRightInd w:val="0"/>
              <w:jc w:val="left"/>
              <w:rPr>
                <w:bCs/>
                <w:sz w:val="20"/>
                <w:szCs w:val="20"/>
              </w:rPr>
            </w:pPr>
            <w:r w:rsidRPr="00B41D0A">
              <w:rPr>
                <w:bCs/>
                <w:sz w:val="20"/>
                <w:szCs w:val="20"/>
              </w:rPr>
              <w:t>Can reduce available freeboard and/or cross-sectional area of dam. Can result in a hazardous condition if due to overtopping.</w:t>
            </w:r>
          </w:p>
        </w:tc>
        <w:tc>
          <w:tcPr>
            <w:tcW w:w="2037" w:type="pct"/>
            <w:shd w:val="clear" w:color="auto" w:fill="auto"/>
          </w:tcPr>
          <w:p w:rsidR="00C445B9" w:rsidRDefault="00551DC0"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lastRenderedPageBreak/>
              <w:t>Protect eroded areas with riprap.</w:t>
            </w:r>
          </w:p>
          <w:p w:rsidR="00C445B9" w:rsidRDefault="00551DC0"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Compacted soil and re-establishing turf may be adequate if the problem is </w:t>
            </w:r>
            <w:r w:rsidRPr="00B41D0A">
              <w:rPr>
                <w:bCs/>
                <w:sz w:val="20"/>
                <w:szCs w:val="20"/>
              </w:rPr>
              <w:lastRenderedPageBreak/>
              <w:t>detected early.</w:t>
            </w:r>
          </w:p>
          <w:p w:rsidR="004218EA" w:rsidRPr="00B41D0A" w:rsidRDefault="00551DC0"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If gully was caused by overtopping, provide adequate spillway designed by a qualified engineer.</w:t>
            </w:r>
          </w:p>
        </w:tc>
      </w:tr>
      <w:tr w:rsidR="004218EA" w:rsidRPr="00B41D0A" w:rsidTr="001A38F4">
        <w:trPr>
          <w:trHeight w:val="432"/>
        </w:trPr>
        <w:tc>
          <w:tcPr>
            <w:tcW w:w="1435" w:type="pct"/>
            <w:shd w:val="clear" w:color="auto" w:fill="auto"/>
          </w:tcPr>
          <w:p w:rsidR="004218EA" w:rsidRPr="00B41D0A" w:rsidRDefault="00CE4C5E" w:rsidP="001A3FB9">
            <w:pPr>
              <w:autoSpaceDE w:val="0"/>
              <w:autoSpaceDN w:val="0"/>
              <w:adjustRightInd w:val="0"/>
              <w:jc w:val="left"/>
              <w:rPr>
                <w:sz w:val="20"/>
                <w:szCs w:val="20"/>
              </w:rPr>
            </w:pPr>
            <w:r w:rsidRPr="00B41D0A">
              <w:rPr>
                <w:sz w:val="20"/>
                <w:szCs w:val="20"/>
              </w:rPr>
              <w:lastRenderedPageBreak/>
              <w:t>Pedestrian/Vehicle Traffic</w:t>
            </w:r>
          </w:p>
          <w:p w:rsidR="00CE4C5E" w:rsidRPr="00B41D0A" w:rsidRDefault="001E4BFA" w:rsidP="001A3FB9">
            <w:pPr>
              <w:autoSpaceDE w:val="0"/>
              <w:autoSpaceDN w:val="0"/>
              <w:adjustRightInd w:val="0"/>
              <w:jc w:val="left"/>
              <w:rPr>
                <w:sz w:val="20"/>
                <w:szCs w:val="20"/>
              </w:rPr>
            </w:pPr>
            <w:r>
              <w:rPr>
                <w:noProof/>
                <w:sz w:val="20"/>
                <w:szCs w:val="20"/>
              </w:rPr>
              <w:drawing>
                <wp:inline distT="0" distB="0" distL="0" distR="0" wp14:anchorId="378AAF38" wp14:editId="5E70CC29">
                  <wp:extent cx="1478280" cy="11734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8280" cy="1173480"/>
                          </a:xfrm>
                          <a:prstGeom prst="rect">
                            <a:avLst/>
                          </a:prstGeom>
                          <a:noFill/>
                          <a:ln>
                            <a:noFill/>
                          </a:ln>
                        </pic:spPr>
                      </pic:pic>
                    </a:graphicData>
                  </a:graphic>
                </wp:inline>
              </w:drawing>
            </w:r>
          </w:p>
        </w:tc>
        <w:tc>
          <w:tcPr>
            <w:tcW w:w="1528" w:type="pct"/>
            <w:shd w:val="clear" w:color="auto" w:fill="auto"/>
          </w:tcPr>
          <w:p w:rsidR="004218EA" w:rsidRPr="00B41D0A" w:rsidRDefault="00CE4C5E" w:rsidP="00CE4C5E">
            <w:pPr>
              <w:autoSpaceDE w:val="0"/>
              <w:autoSpaceDN w:val="0"/>
              <w:adjustRightInd w:val="0"/>
              <w:jc w:val="left"/>
              <w:rPr>
                <w:bCs/>
                <w:sz w:val="20"/>
                <w:szCs w:val="20"/>
              </w:rPr>
            </w:pPr>
            <w:r w:rsidRPr="00B41D0A">
              <w:rPr>
                <w:bCs/>
                <w:sz w:val="20"/>
                <w:szCs w:val="20"/>
              </w:rPr>
              <w:t>Creates areas bare of erosion protection and causes erosion channels. Allows water to stand and makes area susceptible to drying cracks.</w:t>
            </w:r>
          </w:p>
        </w:tc>
        <w:tc>
          <w:tcPr>
            <w:tcW w:w="2037" w:type="pct"/>
            <w:shd w:val="clear" w:color="auto" w:fill="auto"/>
          </w:tcPr>
          <w:p w:rsidR="00C445B9" w:rsidRDefault="00CE4C5E"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 xml:space="preserve">Prohibit access using fence, signs. </w:t>
            </w:r>
          </w:p>
          <w:p w:rsidR="00C445B9" w:rsidRDefault="00CE4C5E"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Repair erosion protection with riprap or grass.</w:t>
            </w:r>
          </w:p>
          <w:p w:rsidR="004218EA" w:rsidRPr="00B41D0A" w:rsidRDefault="00CE4C5E"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If access is needed or required, provide a formal access way designed to prevent erosion.</w:t>
            </w:r>
          </w:p>
        </w:tc>
      </w:tr>
      <w:tr w:rsidR="004218EA" w:rsidRPr="00B41D0A" w:rsidTr="001A38F4">
        <w:trPr>
          <w:trHeight w:val="432"/>
        </w:trPr>
        <w:tc>
          <w:tcPr>
            <w:tcW w:w="1435" w:type="pct"/>
            <w:shd w:val="clear" w:color="auto" w:fill="auto"/>
          </w:tcPr>
          <w:p w:rsidR="004218EA" w:rsidRPr="00B41D0A" w:rsidRDefault="00CE4C5E" w:rsidP="001A3FB9">
            <w:pPr>
              <w:autoSpaceDE w:val="0"/>
              <w:autoSpaceDN w:val="0"/>
              <w:adjustRightInd w:val="0"/>
              <w:jc w:val="left"/>
              <w:rPr>
                <w:bCs/>
                <w:sz w:val="20"/>
                <w:szCs w:val="20"/>
              </w:rPr>
            </w:pPr>
            <w:r w:rsidRPr="00B41D0A">
              <w:rPr>
                <w:bCs/>
                <w:sz w:val="20"/>
                <w:szCs w:val="20"/>
              </w:rPr>
              <w:t>Ruts/</w:t>
            </w:r>
            <w:proofErr w:type="spellStart"/>
            <w:r w:rsidRPr="00B41D0A">
              <w:rPr>
                <w:bCs/>
                <w:sz w:val="20"/>
                <w:szCs w:val="20"/>
              </w:rPr>
              <w:t>Puddling</w:t>
            </w:r>
            <w:proofErr w:type="spellEnd"/>
            <w:r w:rsidRPr="00B41D0A">
              <w:rPr>
                <w:bCs/>
                <w:sz w:val="20"/>
                <w:szCs w:val="20"/>
              </w:rPr>
              <w:t xml:space="preserve"> Along Crest</w:t>
            </w:r>
          </w:p>
          <w:p w:rsidR="00CE4C5E" w:rsidRPr="00B41D0A" w:rsidRDefault="001E4BFA" w:rsidP="001A3FB9">
            <w:pPr>
              <w:autoSpaceDE w:val="0"/>
              <w:autoSpaceDN w:val="0"/>
              <w:adjustRightInd w:val="0"/>
              <w:jc w:val="left"/>
              <w:rPr>
                <w:bCs/>
                <w:sz w:val="20"/>
                <w:szCs w:val="20"/>
              </w:rPr>
            </w:pPr>
            <w:r>
              <w:rPr>
                <w:bCs/>
                <w:noProof/>
                <w:sz w:val="20"/>
                <w:szCs w:val="20"/>
              </w:rPr>
              <w:drawing>
                <wp:inline distT="0" distB="0" distL="0" distR="0" wp14:anchorId="2855326A" wp14:editId="677BC71A">
                  <wp:extent cx="1478280" cy="11353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8280" cy="1135380"/>
                          </a:xfrm>
                          <a:prstGeom prst="rect">
                            <a:avLst/>
                          </a:prstGeom>
                          <a:noFill/>
                          <a:ln>
                            <a:noFill/>
                          </a:ln>
                        </pic:spPr>
                      </pic:pic>
                    </a:graphicData>
                  </a:graphic>
                </wp:inline>
              </w:drawing>
            </w:r>
          </w:p>
        </w:tc>
        <w:tc>
          <w:tcPr>
            <w:tcW w:w="1528" w:type="pct"/>
            <w:shd w:val="clear" w:color="auto" w:fill="auto"/>
          </w:tcPr>
          <w:p w:rsidR="004218EA" w:rsidRPr="00B41D0A" w:rsidRDefault="00CE4C5E" w:rsidP="00CE4C5E">
            <w:pPr>
              <w:autoSpaceDE w:val="0"/>
              <w:autoSpaceDN w:val="0"/>
              <w:adjustRightInd w:val="0"/>
              <w:jc w:val="left"/>
              <w:rPr>
                <w:bCs/>
                <w:sz w:val="20"/>
                <w:szCs w:val="20"/>
              </w:rPr>
            </w:pPr>
            <w:r w:rsidRPr="00B41D0A">
              <w:rPr>
                <w:bCs/>
                <w:sz w:val="20"/>
                <w:szCs w:val="20"/>
              </w:rPr>
              <w:t>Allows standing water to collect and saturate crest of dam. Vehicles can get stuck.</w:t>
            </w:r>
          </w:p>
        </w:tc>
        <w:tc>
          <w:tcPr>
            <w:tcW w:w="2037" w:type="pct"/>
            <w:shd w:val="clear" w:color="auto" w:fill="auto"/>
          </w:tcPr>
          <w:p w:rsidR="00C445B9" w:rsidRDefault="00CE4C5E"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Re-grade and re-compact crest to provide proper drainage to upstream slope.</w:t>
            </w:r>
          </w:p>
          <w:p w:rsidR="004218EA" w:rsidRPr="00B41D0A" w:rsidRDefault="00CE4C5E" w:rsidP="00D14F1B">
            <w:pPr>
              <w:numPr>
                <w:ilvl w:val="0"/>
                <w:numId w:val="10"/>
              </w:numPr>
              <w:tabs>
                <w:tab w:val="clear" w:pos="720"/>
              </w:tabs>
              <w:autoSpaceDE w:val="0"/>
              <w:autoSpaceDN w:val="0"/>
              <w:adjustRightInd w:val="0"/>
              <w:ind w:left="372"/>
              <w:jc w:val="left"/>
              <w:rPr>
                <w:bCs/>
                <w:sz w:val="20"/>
                <w:szCs w:val="20"/>
              </w:rPr>
            </w:pPr>
            <w:r w:rsidRPr="00B41D0A">
              <w:rPr>
                <w:bCs/>
                <w:sz w:val="20"/>
                <w:szCs w:val="20"/>
              </w:rPr>
              <w:t>Install gravel or road base material to accommodate traffic.</w:t>
            </w:r>
          </w:p>
        </w:tc>
      </w:tr>
      <w:tr w:rsidR="00551DC0" w:rsidRPr="00B41D0A" w:rsidTr="001A38F4">
        <w:trPr>
          <w:trHeight w:val="432"/>
        </w:trPr>
        <w:tc>
          <w:tcPr>
            <w:tcW w:w="1435" w:type="pct"/>
            <w:shd w:val="clear" w:color="auto" w:fill="auto"/>
          </w:tcPr>
          <w:p w:rsidR="00CE4C5E" w:rsidRPr="00B41D0A" w:rsidRDefault="00CE4C5E" w:rsidP="00CE4C5E">
            <w:pPr>
              <w:autoSpaceDE w:val="0"/>
              <w:autoSpaceDN w:val="0"/>
              <w:adjustRightInd w:val="0"/>
              <w:jc w:val="left"/>
              <w:rPr>
                <w:bCs/>
                <w:sz w:val="20"/>
                <w:szCs w:val="20"/>
              </w:rPr>
            </w:pPr>
            <w:r w:rsidRPr="00B41D0A">
              <w:rPr>
                <w:bCs/>
                <w:sz w:val="20"/>
                <w:szCs w:val="20"/>
              </w:rPr>
              <w:t>Missing/Deteriorated Riprap</w:t>
            </w:r>
          </w:p>
          <w:p w:rsidR="00551DC0" w:rsidRPr="00B41D0A" w:rsidRDefault="00CE4C5E" w:rsidP="00CE4C5E">
            <w:pPr>
              <w:autoSpaceDE w:val="0"/>
              <w:autoSpaceDN w:val="0"/>
              <w:adjustRightInd w:val="0"/>
              <w:jc w:val="left"/>
              <w:rPr>
                <w:bCs/>
                <w:sz w:val="20"/>
                <w:szCs w:val="20"/>
              </w:rPr>
            </w:pPr>
            <w:r w:rsidRPr="00B41D0A">
              <w:rPr>
                <w:bCs/>
                <w:sz w:val="20"/>
                <w:szCs w:val="20"/>
              </w:rPr>
              <w:t>Channel Lining</w:t>
            </w:r>
          </w:p>
          <w:p w:rsidR="00CE4C5E" w:rsidRPr="00B41D0A" w:rsidRDefault="001E4BFA" w:rsidP="00CE4C5E">
            <w:pPr>
              <w:autoSpaceDE w:val="0"/>
              <w:autoSpaceDN w:val="0"/>
              <w:adjustRightInd w:val="0"/>
              <w:jc w:val="left"/>
              <w:rPr>
                <w:bCs/>
                <w:sz w:val="20"/>
                <w:szCs w:val="20"/>
              </w:rPr>
            </w:pPr>
            <w:r>
              <w:rPr>
                <w:bCs/>
                <w:noProof/>
                <w:sz w:val="20"/>
                <w:szCs w:val="20"/>
              </w:rPr>
              <w:drawing>
                <wp:inline distT="0" distB="0" distL="0" distR="0" wp14:anchorId="12920BF0" wp14:editId="07E0A15A">
                  <wp:extent cx="1673225" cy="795655"/>
                  <wp:effectExtent l="0" t="0" r="3175" b="444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lum bright="-30000" contrast="48000"/>
                            <a:extLst>
                              <a:ext uri="{28A0092B-C50C-407E-A947-70E740481C1C}">
                                <a14:useLocalDpi xmlns:a14="http://schemas.microsoft.com/office/drawing/2010/main" val="0"/>
                              </a:ext>
                            </a:extLst>
                          </a:blip>
                          <a:srcRect/>
                          <a:stretch>
                            <a:fillRect/>
                          </a:stretch>
                        </pic:blipFill>
                        <pic:spPr bwMode="auto">
                          <a:xfrm>
                            <a:off x="0" y="0"/>
                            <a:ext cx="1673225" cy="795655"/>
                          </a:xfrm>
                          <a:prstGeom prst="rect">
                            <a:avLst/>
                          </a:prstGeom>
                          <a:noFill/>
                          <a:ln>
                            <a:noFill/>
                          </a:ln>
                        </pic:spPr>
                      </pic:pic>
                    </a:graphicData>
                  </a:graphic>
                </wp:inline>
              </w:drawing>
            </w:r>
          </w:p>
        </w:tc>
        <w:tc>
          <w:tcPr>
            <w:tcW w:w="1528" w:type="pct"/>
            <w:shd w:val="clear" w:color="auto" w:fill="auto"/>
          </w:tcPr>
          <w:p w:rsidR="00551DC0" w:rsidRPr="00B41D0A" w:rsidRDefault="00A4735A" w:rsidP="00A4735A">
            <w:pPr>
              <w:autoSpaceDE w:val="0"/>
              <w:autoSpaceDN w:val="0"/>
              <w:adjustRightInd w:val="0"/>
              <w:jc w:val="left"/>
              <w:rPr>
                <w:bCs/>
                <w:sz w:val="20"/>
                <w:szCs w:val="20"/>
              </w:rPr>
            </w:pPr>
            <w:r w:rsidRPr="00B41D0A">
              <w:rPr>
                <w:bCs/>
                <w:sz w:val="20"/>
                <w:szCs w:val="20"/>
              </w:rPr>
              <w:t>Erosive action displaces channel lining and washes sediment downstream.</w:t>
            </w:r>
          </w:p>
        </w:tc>
        <w:tc>
          <w:tcPr>
            <w:tcW w:w="2037" w:type="pct"/>
            <w:shd w:val="clear" w:color="auto" w:fill="auto"/>
          </w:tcPr>
          <w:p w:rsidR="00551DC0" w:rsidRPr="00B41D0A" w:rsidRDefault="00A4735A" w:rsidP="001A38F4">
            <w:pPr>
              <w:numPr>
                <w:ilvl w:val="0"/>
                <w:numId w:val="10"/>
              </w:numPr>
              <w:tabs>
                <w:tab w:val="clear" w:pos="720"/>
              </w:tabs>
              <w:autoSpaceDE w:val="0"/>
              <w:autoSpaceDN w:val="0"/>
              <w:adjustRightInd w:val="0"/>
              <w:ind w:left="308"/>
              <w:jc w:val="left"/>
              <w:rPr>
                <w:bCs/>
                <w:sz w:val="20"/>
                <w:szCs w:val="20"/>
              </w:rPr>
            </w:pPr>
            <w:r w:rsidRPr="00B41D0A">
              <w:rPr>
                <w:bCs/>
                <w:sz w:val="20"/>
                <w:szCs w:val="20"/>
              </w:rPr>
              <w:t>Install properly graded riprap in channel lining with filter material to prevent soil from being washed out through spaces in the riprap.</w:t>
            </w:r>
          </w:p>
        </w:tc>
      </w:tr>
    </w:tbl>
    <w:p w:rsidR="007B0B9E" w:rsidRDefault="007B0B9E" w:rsidP="001A38F4">
      <w:pPr>
        <w:autoSpaceDE w:val="0"/>
        <w:autoSpaceDN w:val="0"/>
        <w:adjustRightInd w:val="0"/>
        <w:spacing w:line="240" w:lineRule="auto"/>
        <w:jc w:val="left"/>
        <w:rPr>
          <w:rFonts w:ascii="Times New Roman" w:hAnsi="Times New Roman"/>
          <w:color w:val="0000FF"/>
          <w:sz w:val="24"/>
        </w:rPr>
      </w:pPr>
    </w:p>
    <w:p w:rsidR="00C17EE6" w:rsidRPr="003E4FB2" w:rsidRDefault="00B41D0A" w:rsidP="00B41D0A">
      <w:pPr>
        <w:pStyle w:val="Caption"/>
      </w:pPr>
      <w:bookmarkStart w:id="143" w:name="_Toc531616199"/>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7</w:t>
      </w:r>
      <w:r w:rsidR="002828E0">
        <w:rPr>
          <w:noProof/>
        </w:rPr>
        <w:fldChar w:fldCharType="end"/>
      </w:r>
      <w:r>
        <w:t xml:space="preserve">: </w:t>
      </w:r>
      <w:r w:rsidRPr="00E9692F">
        <w:t>Structural problems, possible consequence and recommended actions</w:t>
      </w:r>
      <w:bookmarkEnd w:id="143"/>
    </w:p>
    <w:tbl>
      <w:tblPr>
        <w:tblW w:w="5000" w:type="pct"/>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976"/>
        <w:gridCol w:w="2836"/>
        <w:gridCol w:w="4007"/>
      </w:tblGrid>
      <w:tr w:rsidR="00551DC0" w:rsidRPr="00B41D0A" w:rsidTr="001A38F4">
        <w:trPr>
          <w:trHeight w:val="20"/>
          <w:tblHeader/>
        </w:trPr>
        <w:tc>
          <w:tcPr>
            <w:tcW w:w="1468" w:type="pct"/>
            <w:shd w:val="clear" w:color="auto" w:fill="E5B8B7"/>
          </w:tcPr>
          <w:p w:rsidR="00551DC0" w:rsidRPr="00B41D0A" w:rsidRDefault="00A4735A" w:rsidP="001A3FB9">
            <w:pPr>
              <w:autoSpaceDE w:val="0"/>
              <w:autoSpaceDN w:val="0"/>
              <w:adjustRightInd w:val="0"/>
              <w:jc w:val="left"/>
              <w:rPr>
                <w:b/>
                <w:sz w:val="20"/>
                <w:szCs w:val="20"/>
              </w:rPr>
            </w:pPr>
            <w:r w:rsidRPr="00B41D0A">
              <w:rPr>
                <w:b/>
                <w:sz w:val="20"/>
                <w:szCs w:val="20"/>
              </w:rPr>
              <w:t>Structural problem</w:t>
            </w:r>
          </w:p>
        </w:tc>
        <w:tc>
          <w:tcPr>
            <w:tcW w:w="1468" w:type="pct"/>
            <w:shd w:val="clear" w:color="auto" w:fill="E5B8B7"/>
          </w:tcPr>
          <w:p w:rsidR="00551DC0" w:rsidRPr="00B41D0A" w:rsidRDefault="00A4735A" w:rsidP="001A3FB9">
            <w:pPr>
              <w:autoSpaceDE w:val="0"/>
              <w:autoSpaceDN w:val="0"/>
              <w:adjustRightInd w:val="0"/>
              <w:jc w:val="left"/>
              <w:rPr>
                <w:b/>
                <w:sz w:val="20"/>
                <w:szCs w:val="20"/>
              </w:rPr>
            </w:pPr>
            <w:r w:rsidRPr="00B41D0A">
              <w:rPr>
                <w:b/>
                <w:sz w:val="20"/>
                <w:szCs w:val="20"/>
              </w:rPr>
              <w:t>Possible consequence</w:t>
            </w:r>
          </w:p>
        </w:tc>
        <w:tc>
          <w:tcPr>
            <w:tcW w:w="2064" w:type="pct"/>
            <w:shd w:val="clear" w:color="auto" w:fill="E5B8B7"/>
          </w:tcPr>
          <w:p w:rsidR="00551DC0" w:rsidRPr="00B41D0A" w:rsidRDefault="00A4735A" w:rsidP="001A3FB9">
            <w:pPr>
              <w:autoSpaceDE w:val="0"/>
              <w:autoSpaceDN w:val="0"/>
              <w:adjustRightInd w:val="0"/>
              <w:jc w:val="left"/>
              <w:rPr>
                <w:b/>
                <w:sz w:val="20"/>
                <w:szCs w:val="20"/>
              </w:rPr>
            </w:pPr>
            <w:r w:rsidRPr="00B41D0A">
              <w:rPr>
                <w:b/>
                <w:sz w:val="20"/>
                <w:szCs w:val="20"/>
              </w:rPr>
              <w:t>Recommended actions</w:t>
            </w:r>
          </w:p>
        </w:tc>
      </w:tr>
      <w:tr w:rsidR="00551DC0" w:rsidRPr="00B41D0A" w:rsidTr="001A38F4">
        <w:trPr>
          <w:trHeight w:val="20"/>
        </w:trPr>
        <w:tc>
          <w:tcPr>
            <w:tcW w:w="1468" w:type="pct"/>
            <w:shd w:val="clear" w:color="auto" w:fill="auto"/>
          </w:tcPr>
          <w:p w:rsidR="00A4735A" w:rsidRPr="00B41D0A" w:rsidRDefault="00A4735A" w:rsidP="00A4735A">
            <w:pPr>
              <w:autoSpaceDE w:val="0"/>
              <w:autoSpaceDN w:val="0"/>
              <w:adjustRightInd w:val="0"/>
              <w:jc w:val="left"/>
              <w:rPr>
                <w:bCs/>
                <w:sz w:val="20"/>
                <w:szCs w:val="20"/>
              </w:rPr>
            </w:pPr>
            <w:r w:rsidRPr="00B41D0A">
              <w:rPr>
                <w:bCs/>
                <w:sz w:val="20"/>
                <w:szCs w:val="20"/>
              </w:rPr>
              <w:t>Large Cracks, Slide, Slump or</w:t>
            </w:r>
          </w:p>
          <w:p w:rsidR="00551DC0" w:rsidRPr="00B41D0A" w:rsidRDefault="00A4735A" w:rsidP="00A4735A">
            <w:pPr>
              <w:autoSpaceDE w:val="0"/>
              <w:autoSpaceDN w:val="0"/>
              <w:adjustRightInd w:val="0"/>
              <w:jc w:val="left"/>
              <w:rPr>
                <w:bCs/>
                <w:sz w:val="20"/>
                <w:szCs w:val="20"/>
              </w:rPr>
            </w:pPr>
            <w:r w:rsidRPr="00B41D0A">
              <w:rPr>
                <w:bCs/>
                <w:sz w:val="20"/>
                <w:szCs w:val="20"/>
              </w:rPr>
              <w:t>Slip</w:t>
            </w:r>
          </w:p>
          <w:p w:rsidR="00A4735A" w:rsidRPr="00B41D0A" w:rsidRDefault="001E4BFA" w:rsidP="00A4735A">
            <w:pPr>
              <w:autoSpaceDE w:val="0"/>
              <w:autoSpaceDN w:val="0"/>
              <w:adjustRightInd w:val="0"/>
              <w:jc w:val="left"/>
              <w:rPr>
                <w:bCs/>
                <w:sz w:val="20"/>
                <w:szCs w:val="20"/>
              </w:rPr>
            </w:pPr>
            <w:r>
              <w:rPr>
                <w:bCs/>
                <w:noProof/>
                <w:sz w:val="20"/>
                <w:szCs w:val="20"/>
              </w:rPr>
              <w:drawing>
                <wp:inline distT="0" distB="0" distL="0" distR="0" wp14:anchorId="4F9A9EC9" wp14:editId="79CA5B7C">
                  <wp:extent cx="1386840" cy="11353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6840" cy="1135380"/>
                          </a:xfrm>
                          <a:prstGeom prst="rect">
                            <a:avLst/>
                          </a:prstGeom>
                          <a:noFill/>
                          <a:ln>
                            <a:noFill/>
                          </a:ln>
                        </pic:spPr>
                      </pic:pic>
                    </a:graphicData>
                  </a:graphic>
                </wp:inline>
              </w:drawing>
            </w:r>
          </w:p>
        </w:tc>
        <w:tc>
          <w:tcPr>
            <w:tcW w:w="1468" w:type="pct"/>
            <w:shd w:val="clear" w:color="auto" w:fill="auto"/>
          </w:tcPr>
          <w:p w:rsidR="00551DC0" w:rsidRPr="00B41D0A" w:rsidRDefault="00A4735A" w:rsidP="00A4735A">
            <w:pPr>
              <w:autoSpaceDE w:val="0"/>
              <w:autoSpaceDN w:val="0"/>
              <w:adjustRightInd w:val="0"/>
              <w:jc w:val="left"/>
              <w:rPr>
                <w:bCs/>
                <w:sz w:val="20"/>
                <w:szCs w:val="20"/>
              </w:rPr>
            </w:pPr>
            <w:r w:rsidRPr="00B41D0A">
              <w:rPr>
                <w:bCs/>
                <w:sz w:val="20"/>
                <w:szCs w:val="20"/>
              </w:rPr>
              <w:t>Large cracks indicate onset of massive slide or settlement caused by foundation failure. A series of slides can lead to obstruction of the outlet or failure of the dam. If massive slide cuts through crest or upstream slope, reducing freeboard and cross section, structural collapse or overtopping can result.</w:t>
            </w:r>
          </w:p>
        </w:tc>
        <w:tc>
          <w:tcPr>
            <w:tcW w:w="2064" w:type="pct"/>
            <w:shd w:val="clear" w:color="auto" w:fill="auto"/>
          </w:tcPr>
          <w:p w:rsidR="00C445B9"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Measure extent and displacement of slide. If continued movement is seen, begin lowering water level until movement stops. </w:t>
            </w:r>
          </w:p>
          <w:p w:rsidR="00551DC0" w:rsidRPr="00B41D0A"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A qualified engineer should inspect the condition and recommend further action.</w:t>
            </w:r>
          </w:p>
        </w:tc>
      </w:tr>
      <w:tr w:rsidR="00551DC0" w:rsidRPr="00B41D0A" w:rsidTr="001A38F4">
        <w:trPr>
          <w:trHeight w:val="20"/>
        </w:trPr>
        <w:tc>
          <w:tcPr>
            <w:tcW w:w="1468" w:type="pct"/>
            <w:shd w:val="clear" w:color="auto" w:fill="auto"/>
          </w:tcPr>
          <w:p w:rsidR="00A4735A" w:rsidRPr="00B41D0A" w:rsidRDefault="00A4735A" w:rsidP="00A4735A">
            <w:pPr>
              <w:autoSpaceDE w:val="0"/>
              <w:autoSpaceDN w:val="0"/>
              <w:adjustRightInd w:val="0"/>
              <w:jc w:val="left"/>
              <w:rPr>
                <w:bCs/>
                <w:sz w:val="20"/>
                <w:szCs w:val="20"/>
              </w:rPr>
            </w:pPr>
            <w:r w:rsidRPr="00B41D0A">
              <w:rPr>
                <w:bCs/>
                <w:sz w:val="20"/>
                <w:szCs w:val="20"/>
              </w:rPr>
              <w:t>Cracked or Deteriorated</w:t>
            </w:r>
          </w:p>
          <w:p w:rsidR="00551DC0" w:rsidRPr="00B41D0A" w:rsidRDefault="00A4735A" w:rsidP="00A4735A">
            <w:pPr>
              <w:autoSpaceDE w:val="0"/>
              <w:autoSpaceDN w:val="0"/>
              <w:adjustRightInd w:val="0"/>
              <w:jc w:val="left"/>
              <w:rPr>
                <w:bCs/>
                <w:sz w:val="20"/>
                <w:szCs w:val="20"/>
              </w:rPr>
            </w:pPr>
            <w:r w:rsidRPr="00B41D0A">
              <w:rPr>
                <w:bCs/>
                <w:sz w:val="20"/>
                <w:szCs w:val="20"/>
              </w:rPr>
              <w:t>Concrete Face</w:t>
            </w:r>
          </w:p>
          <w:p w:rsidR="00A4735A" w:rsidRPr="00B41D0A" w:rsidRDefault="001E4BFA" w:rsidP="00A4735A">
            <w:pPr>
              <w:autoSpaceDE w:val="0"/>
              <w:autoSpaceDN w:val="0"/>
              <w:adjustRightInd w:val="0"/>
              <w:jc w:val="left"/>
              <w:rPr>
                <w:bCs/>
                <w:sz w:val="20"/>
                <w:szCs w:val="20"/>
              </w:rPr>
            </w:pPr>
            <w:r>
              <w:rPr>
                <w:bCs/>
                <w:noProof/>
                <w:sz w:val="20"/>
                <w:szCs w:val="20"/>
              </w:rPr>
              <w:lastRenderedPageBreak/>
              <w:drawing>
                <wp:inline distT="0" distB="0" distL="0" distR="0" wp14:anchorId="63249569" wp14:editId="0D84D69B">
                  <wp:extent cx="1310640" cy="10287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0640" cy="1028700"/>
                          </a:xfrm>
                          <a:prstGeom prst="rect">
                            <a:avLst/>
                          </a:prstGeom>
                          <a:noFill/>
                          <a:ln>
                            <a:noFill/>
                          </a:ln>
                        </pic:spPr>
                      </pic:pic>
                    </a:graphicData>
                  </a:graphic>
                </wp:inline>
              </w:drawing>
            </w:r>
          </w:p>
        </w:tc>
        <w:tc>
          <w:tcPr>
            <w:tcW w:w="1468" w:type="pct"/>
            <w:shd w:val="clear" w:color="auto" w:fill="auto"/>
          </w:tcPr>
          <w:p w:rsidR="00551DC0" w:rsidRPr="00B41D0A" w:rsidRDefault="00A4735A" w:rsidP="00A4735A">
            <w:pPr>
              <w:autoSpaceDE w:val="0"/>
              <w:autoSpaceDN w:val="0"/>
              <w:adjustRightInd w:val="0"/>
              <w:jc w:val="left"/>
              <w:rPr>
                <w:bCs/>
                <w:sz w:val="20"/>
                <w:szCs w:val="20"/>
              </w:rPr>
            </w:pPr>
            <w:r w:rsidRPr="00B41D0A">
              <w:rPr>
                <w:bCs/>
                <w:sz w:val="20"/>
                <w:szCs w:val="20"/>
              </w:rPr>
              <w:lastRenderedPageBreak/>
              <w:t>Ice action may further weaken or displace concrete by freezing and thawing.</w:t>
            </w:r>
          </w:p>
        </w:tc>
        <w:tc>
          <w:tcPr>
            <w:tcW w:w="2064" w:type="pct"/>
            <w:shd w:val="clear" w:color="auto" w:fill="auto"/>
          </w:tcPr>
          <w:p w:rsidR="00C445B9"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Determine cause. Either patch with grout or contact engineer for permanent repair method. If damage is extensive, </w:t>
            </w:r>
          </w:p>
          <w:p w:rsidR="00551DC0" w:rsidRPr="00B41D0A"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A qualified engineer should inspect the conditions and recommend further actions to be taken.</w:t>
            </w:r>
          </w:p>
        </w:tc>
      </w:tr>
      <w:tr w:rsidR="00551DC0" w:rsidRPr="00B41D0A" w:rsidTr="001A38F4">
        <w:trPr>
          <w:trHeight w:val="20"/>
        </w:trPr>
        <w:tc>
          <w:tcPr>
            <w:tcW w:w="1468" w:type="pct"/>
            <w:shd w:val="clear" w:color="auto" w:fill="auto"/>
          </w:tcPr>
          <w:p w:rsidR="00A4735A" w:rsidRPr="00B41D0A" w:rsidRDefault="00A4735A" w:rsidP="00A4735A">
            <w:pPr>
              <w:autoSpaceDE w:val="0"/>
              <w:autoSpaceDN w:val="0"/>
              <w:adjustRightInd w:val="0"/>
              <w:jc w:val="left"/>
              <w:rPr>
                <w:bCs/>
                <w:sz w:val="20"/>
                <w:szCs w:val="20"/>
              </w:rPr>
            </w:pPr>
            <w:r w:rsidRPr="00B41D0A">
              <w:rPr>
                <w:bCs/>
                <w:sz w:val="20"/>
                <w:szCs w:val="20"/>
              </w:rPr>
              <w:lastRenderedPageBreak/>
              <w:t>Wall Displacement/Open</w:t>
            </w:r>
          </w:p>
          <w:p w:rsidR="00A4735A" w:rsidRDefault="00A4735A" w:rsidP="00FA3F0A">
            <w:pPr>
              <w:autoSpaceDE w:val="0"/>
              <w:autoSpaceDN w:val="0"/>
              <w:adjustRightInd w:val="0"/>
              <w:jc w:val="left"/>
              <w:rPr>
                <w:bCs/>
                <w:sz w:val="20"/>
                <w:szCs w:val="20"/>
              </w:rPr>
            </w:pPr>
            <w:r w:rsidRPr="00B41D0A">
              <w:rPr>
                <w:bCs/>
                <w:sz w:val="20"/>
                <w:szCs w:val="20"/>
              </w:rPr>
              <w:t>Joints</w:t>
            </w:r>
          </w:p>
          <w:p w:rsidR="00FA3F0A" w:rsidRPr="00B41D0A" w:rsidRDefault="001E4BFA" w:rsidP="00FA3F0A">
            <w:pPr>
              <w:autoSpaceDE w:val="0"/>
              <w:autoSpaceDN w:val="0"/>
              <w:adjustRightInd w:val="0"/>
              <w:ind w:left="72"/>
              <w:jc w:val="left"/>
              <w:rPr>
                <w:bCs/>
                <w:sz w:val="20"/>
                <w:szCs w:val="20"/>
              </w:rPr>
            </w:pPr>
            <w:r>
              <w:rPr>
                <w:bCs/>
                <w:noProof/>
                <w:sz w:val="20"/>
                <w:szCs w:val="20"/>
              </w:rPr>
              <w:drawing>
                <wp:inline distT="0" distB="0" distL="0" distR="0" wp14:anchorId="3C29BCA5" wp14:editId="2836D298">
                  <wp:extent cx="1124585" cy="955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4585" cy="955675"/>
                          </a:xfrm>
                          <a:prstGeom prst="rect">
                            <a:avLst/>
                          </a:prstGeom>
                          <a:noFill/>
                        </pic:spPr>
                      </pic:pic>
                    </a:graphicData>
                  </a:graphic>
                </wp:inline>
              </w:drawing>
            </w:r>
          </w:p>
        </w:tc>
        <w:tc>
          <w:tcPr>
            <w:tcW w:w="1468" w:type="pct"/>
            <w:shd w:val="clear" w:color="auto" w:fill="auto"/>
          </w:tcPr>
          <w:p w:rsidR="004B6D4C" w:rsidRPr="00B41D0A" w:rsidRDefault="00A4735A" w:rsidP="00396176">
            <w:pPr>
              <w:autoSpaceDE w:val="0"/>
              <w:autoSpaceDN w:val="0"/>
              <w:adjustRightInd w:val="0"/>
              <w:jc w:val="left"/>
              <w:rPr>
                <w:bCs/>
                <w:sz w:val="20"/>
                <w:szCs w:val="20"/>
              </w:rPr>
            </w:pPr>
            <w:r w:rsidRPr="00B41D0A">
              <w:rPr>
                <w:bCs/>
                <w:sz w:val="20"/>
                <w:szCs w:val="20"/>
              </w:rPr>
              <w:t>Minor displacement will create eddies and turbulence in the flow, causing erosion of the soil behind the wall. Erosion of foundation material may weaken support and cause further displacement. Major displacement will cause severe cracks and eventual failure of the structure.</w:t>
            </w:r>
          </w:p>
        </w:tc>
        <w:tc>
          <w:tcPr>
            <w:tcW w:w="2064" w:type="pct"/>
            <w:shd w:val="clear" w:color="auto" w:fill="auto"/>
          </w:tcPr>
          <w:p w:rsidR="00C445B9"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Reconstruct displaced structure.</w:t>
            </w:r>
          </w:p>
          <w:p w:rsidR="00C445B9"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Water-stops should be used at joints where feasible. </w:t>
            </w:r>
          </w:p>
          <w:p w:rsidR="00551DC0" w:rsidRPr="00B41D0A" w:rsidRDefault="00A4735A"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Consult </w:t>
            </w:r>
            <w:r w:rsidR="00C445B9">
              <w:rPr>
                <w:bCs/>
                <w:sz w:val="20"/>
                <w:szCs w:val="20"/>
              </w:rPr>
              <w:t>a</w:t>
            </w:r>
            <w:r w:rsidR="004B6D4C" w:rsidRPr="00B41D0A">
              <w:rPr>
                <w:bCs/>
                <w:sz w:val="20"/>
                <w:szCs w:val="20"/>
              </w:rPr>
              <w:t xml:space="preserve"> qualified engineer </w:t>
            </w:r>
            <w:r w:rsidRPr="00B41D0A">
              <w:rPr>
                <w:bCs/>
                <w:sz w:val="20"/>
                <w:szCs w:val="20"/>
              </w:rPr>
              <w:t>before actions are taken.</w:t>
            </w:r>
          </w:p>
        </w:tc>
      </w:tr>
      <w:tr w:rsidR="00551DC0" w:rsidRPr="00B41D0A" w:rsidTr="001A38F4">
        <w:trPr>
          <w:trHeight w:val="20"/>
        </w:trPr>
        <w:tc>
          <w:tcPr>
            <w:tcW w:w="1468" w:type="pct"/>
            <w:shd w:val="clear" w:color="auto" w:fill="auto"/>
          </w:tcPr>
          <w:p w:rsidR="00551DC0" w:rsidRPr="00B41D0A" w:rsidRDefault="004B6D4C" w:rsidP="001A3FB9">
            <w:pPr>
              <w:autoSpaceDE w:val="0"/>
              <w:autoSpaceDN w:val="0"/>
              <w:adjustRightInd w:val="0"/>
              <w:jc w:val="left"/>
              <w:rPr>
                <w:bCs/>
                <w:sz w:val="20"/>
                <w:szCs w:val="20"/>
              </w:rPr>
            </w:pPr>
            <w:r w:rsidRPr="00B41D0A">
              <w:rPr>
                <w:bCs/>
                <w:sz w:val="20"/>
                <w:szCs w:val="20"/>
              </w:rPr>
              <w:t>Large Cracks</w:t>
            </w:r>
          </w:p>
          <w:p w:rsidR="004B6D4C" w:rsidRPr="00B41D0A" w:rsidRDefault="001E4BFA" w:rsidP="001A3FB9">
            <w:pPr>
              <w:autoSpaceDE w:val="0"/>
              <w:autoSpaceDN w:val="0"/>
              <w:adjustRightInd w:val="0"/>
              <w:jc w:val="left"/>
              <w:rPr>
                <w:bCs/>
                <w:sz w:val="20"/>
                <w:szCs w:val="20"/>
              </w:rPr>
            </w:pPr>
            <w:r>
              <w:rPr>
                <w:bCs/>
                <w:noProof/>
                <w:sz w:val="20"/>
                <w:szCs w:val="20"/>
              </w:rPr>
              <w:drawing>
                <wp:inline distT="0" distB="0" distL="0" distR="0" wp14:anchorId="5A39E417" wp14:editId="79F01C25">
                  <wp:extent cx="1082040" cy="10287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2040" cy="1028700"/>
                          </a:xfrm>
                          <a:prstGeom prst="rect">
                            <a:avLst/>
                          </a:prstGeom>
                          <a:noFill/>
                          <a:ln>
                            <a:noFill/>
                          </a:ln>
                        </pic:spPr>
                      </pic:pic>
                    </a:graphicData>
                  </a:graphic>
                </wp:inline>
              </w:drawing>
            </w:r>
          </w:p>
        </w:tc>
        <w:tc>
          <w:tcPr>
            <w:tcW w:w="1468" w:type="pct"/>
            <w:shd w:val="clear" w:color="auto" w:fill="auto"/>
          </w:tcPr>
          <w:p w:rsidR="004B6D4C" w:rsidRPr="00B41D0A" w:rsidRDefault="004B6D4C" w:rsidP="004B6D4C">
            <w:pPr>
              <w:autoSpaceDE w:val="0"/>
              <w:autoSpaceDN w:val="0"/>
              <w:adjustRightInd w:val="0"/>
              <w:jc w:val="left"/>
              <w:rPr>
                <w:bCs/>
                <w:sz w:val="20"/>
                <w:szCs w:val="20"/>
              </w:rPr>
            </w:pPr>
            <w:r w:rsidRPr="00B41D0A">
              <w:rPr>
                <w:bCs/>
                <w:sz w:val="20"/>
                <w:szCs w:val="20"/>
              </w:rPr>
              <w:t>Disturbance in flow patterns; erosion of foundation and backfill; eventual collapse of structure.</w:t>
            </w:r>
          </w:p>
          <w:p w:rsidR="00551DC0" w:rsidRPr="00B41D0A" w:rsidRDefault="004B6D4C" w:rsidP="004B6D4C">
            <w:pPr>
              <w:autoSpaceDE w:val="0"/>
              <w:autoSpaceDN w:val="0"/>
              <w:adjustRightInd w:val="0"/>
              <w:jc w:val="left"/>
              <w:rPr>
                <w:bCs/>
                <w:sz w:val="20"/>
                <w:szCs w:val="20"/>
              </w:rPr>
            </w:pPr>
            <w:r w:rsidRPr="00B41D0A">
              <w:rPr>
                <w:bCs/>
                <w:sz w:val="20"/>
                <w:szCs w:val="20"/>
              </w:rPr>
              <w:t>May allow entrance of water which could cause freeze and thaw damage and further weaken structure.</w:t>
            </w:r>
          </w:p>
        </w:tc>
        <w:tc>
          <w:tcPr>
            <w:tcW w:w="2064" w:type="pct"/>
            <w:shd w:val="clear" w:color="auto" w:fill="auto"/>
          </w:tcPr>
          <w:p w:rsidR="00C445B9"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Cracks without large displacement may be repaired by patching, in which case surrounding areas should be cleaned or cut out before patching. </w:t>
            </w:r>
          </w:p>
          <w:p w:rsidR="00C445B9"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Installation of weep holes or other actions may be needed. </w:t>
            </w:r>
          </w:p>
          <w:p w:rsidR="00551DC0" w:rsidRPr="00B41D0A"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A qualified engineer should inspect the condition</w:t>
            </w:r>
            <w:r w:rsidR="00C445B9">
              <w:rPr>
                <w:bCs/>
                <w:sz w:val="20"/>
                <w:szCs w:val="20"/>
              </w:rPr>
              <w:t>.</w:t>
            </w:r>
          </w:p>
        </w:tc>
      </w:tr>
      <w:tr w:rsidR="00551DC0" w:rsidRPr="00B41D0A" w:rsidTr="001A38F4">
        <w:trPr>
          <w:trHeight w:val="20"/>
        </w:trPr>
        <w:tc>
          <w:tcPr>
            <w:tcW w:w="1468" w:type="pct"/>
            <w:shd w:val="clear" w:color="auto" w:fill="auto"/>
          </w:tcPr>
          <w:p w:rsidR="004B6D4C" w:rsidRPr="00B41D0A" w:rsidRDefault="004B6D4C" w:rsidP="00396176">
            <w:pPr>
              <w:autoSpaceDE w:val="0"/>
              <w:autoSpaceDN w:val="0"/>
              <w:adjustRightInd w:val="0"/>
              <w:jc w:val="left"/>
              <w:rPr>
                <w:bCs/>
                <w:sz w:val="20"/>
                <w:szCs w:val="20"/>
              </w:rPr>
            </w:pPr>
            <w:r w:rsidRPr="00B41D0A">
              <w:rPr>
                <w:bCs/>
                <w:sz w:val="20"/>
                <w:szCs w:val="20"/>
              </w:rPr>
              <w:t>Leakage Through Joints or Cracks</w:t>
            </w:r>
            <w:r w:rsidR="001E4BFA">
              <w:rPr>
                <w:bCs/>
                <w:noProof/>
                <w:sz w:val="20"/>
                <w:szCs w:val="20"/>
              </w:rPr>
              <w:drawing>
                <wp:inline distT="0" distB="0" distL="0" distR="0" wp14:anchorId="0B74B6D3" wp14:editId="1796680A">
                  <wp:extent cx="1295400" cy="8610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tc>
        <w:tc>
          <w:tcPr>
            <w:tcW w:w="1468" w:type="pct"/>
            <w:shd w:val="clear" w:color="auto" w:fill="auto"/>
          </w:tcPr>
          <w:p w:rsidR="00551DC0" w:rsidRPr="00B41D0A" w:rsidRDefault="004B6D4C" w:rsidP="004B6D4C">
            <w:pPr>
              <w:autoSpaceDE w:val="0"/>
              <w:autoSpaceDN w:val="0"/>
              <w:adjustRightInd w:val="0"/>
              <w:jc w:val="left"/>
              <w:rPr>
                <w:bCs/>
                <w:sz w:val="20"/>
                <w:szCs w:val="20"/>
              </w:rPr>
            </w:pPr>
            <w:r w:rsidRPr="00B41D0A">
              <w:rPr>
                <w:bCs/>
                <w:sz w:val="20"/>
                <w:szCs w:val="20"/>
              </w:rPr>
              <w:t>Can cause walls to tip over. Flows through concrete can lead to rapid deterioration from weathering. If the spillway is located within the embankment, rapid erosion can lead to failure of the dam.</w:t>
            </w:r>
          </w:p>
        </w:tc>
        <w:tc>
          <w:tcPr>
            <w:tcW w:w="2064" w:type="pct"/>
            <w:shd w:val="clear" w:color="auto" w:fill="auto"/>
          </w:tcPr>
          <w:p w:rsidR="00087D0A"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Check area behind wall for </w:t>
            </w:r>
            <w:proofErr w:type="spellStart"/>
            <w:r w:rsidRPr="00B41D0A">
              <w:rPr>
                <w:bCs/>
                <w:sz w:val="20"/>
                <w:szCs w:val="20"/>
              </w:rPr>
              <w:t>puddling</w:t>
            </w:r>
            <w:proofErr w:type="spellEnd"/>
            <w:r w:rsidRPr="00B41D0A">
              <w:rPr>
                <w:bCs/>
                <w:sz w:val="20"/>
                <w:szCs w:val="20"/>
              </w:rPr>
              <w:t xml:space="preserve"> of surface water.</w:t>
            </w:r>
          </w:p>
          <w:p w:rsidR="00087D0A"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Check and clean drain outfalls, flush lines, and weep holes.</w:t>
            </w:r>
          </w:p>
          <w:p w:rsidR="00551DC0" w:rsidRPr="00B41D0A"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If condition persists </w:t>
            </w:r>
            <w:r w:rsidR="00087D0A">
              <w:rPr>
                <w:bCs/>
                <w:sz w:val="20"/>
                <w:szCs w:val="20"/>
              </w:rPr>
              <w:t>a</w:t>
            </w:r>
            <w:r w:rsidRPr="00B41D0A">
              <w:rPr>
                <w:bCs/>
                <w:sz w:val="20"/>
                <w:szCs w:val="20"/>
              </w:rPr>
              <w:t xml:space="preserve"> qualified engineer should inspect and recommend further actions</w:t>
            </w:r>
            <w:r w:rsidR="00087D0A">
              <w:rPr>
                <w:bCs/>
                <w:sz w:val="20"/>
                <w:szCs w:val="20"/>
              </w:rPr>
              <w:t>.</w:t>
            </w:r>
          </w:p>
        </w:tc>
      </w:tr>
      <w:tr w:rsidR="00551DC0" w:rsidRPr="00B41D0A" w:rsidTr="001A38F4">
        <w:trPr>
          <w:trHeight w:val="20"/>
        </w:trPr>
        <w:tc>
          <w:tcPr>
            <w:tcW w:w="1468" w:type="pct"/>
            <w:shd w:val="clear" w:color="auto" w:fill="auto"/>
          </w:tcPr>
          <w:p w:rsidR="004B6D4C" w:rsidRPr="00B41D0A" w:rsidRDefault="004B6D4C" w:rsidP="004B6D4C">
            <w:pPr>
              <w:autoSpaceDE w:val="0"/>
              <w:autoSpaceDN w:val="0"/>
              <w:adjustRightInd w:val="0"/>
              <w:jc w:val="left"/>
              <w:rPr>
                <w:bCs/>
                <w:sz w:val="20"/>
                <w:szCs w:val="20"/>
              </w:rPr>
            </w:pPr>
            <w:r w:rsidRPr="00B41D0A">
              <w:rPr>
                <w:bCs/>
                <w:sz w:val="20"/>
                <w:szCs w:val="20"/>
              </w:rPr>
              <w:t>Tree Growth in Masonry</w:t>
            </w:r>
          </w:p>
          <w:p w:rsidR="00551DC0" w:rsidRPr="00B41D0A" w:rsidRDefault="004B6D4C" w:rsidP="004B6D4C">
            <w:pPr>
              <w:autoSpaceDE w:val="0"/>
              <w:autoSpaceDN w:val="0"/>
              <w:adjustRightInd w:val="0"/>
              <w:jc w:val="left"/>
              <w:rPr>
                <w:bCs/>
                <w:sz w:val="20"/>
                <w:szCs w:val="20"/>
              </w:rPr>
            </w:pPr>
            <w:r w:rsidRPr="00B41D0A">
              <w:rPr>
                <w:bCs/>
                <w:sz w:val="20"/>
                <w:szCs w:val="20"/>
              </w:rPr>
              <w:t>Walls</w:t>
            </w:r>
          </w:p>
          <w:p w:rsidR="004B6D4C" w:rsidRPr="00B41D0A" w:rsidRDefault="001E4BFA" w:rsidP="004B6D4C">
            <w:pPr>
              <w:autoSpaceDE w:val="0"/>
              <w:autoSpaceDN w:val="0"/>
              <w:adjustRightInd w:val="0"/>
              <w:jc w:val="left"/>
              <w:rPr>
                <w:bCs/>
                <w:sz w:val="20"/>
                <w:szCs w:val="20"/>
              </w:rPr>
            </w:pPr>
            <w:r>
              <w:rPr>
                <w:bCs/>
                <w:noProof/>
                <w:sz w:val="20"/>
                <w:szCs w:val="20"/>
              </w:rPr>
              <w:drawing>
                <wp:inline distT="0" distB="0" distL="0" distR="0" wp14:anchorId="002201A2" wp14:editId="33A54798">
                  <wp:extent cx="1747520" cy="1080135"/>
                  <wp:effectExtent l="0" t="0" r="5080" b="5715"/>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lum bright="-20000" contrast="38000"/>
                            <a:extLst>
                              <a:ext uri="{28A0092B-C50C-407E-A947-70E740481C1C}">
                                <a14:useLocalDpi xmlns:a14="http://schemas.microsoft.com/office/drawing/2010/main" val="0"/>
                              </a:ext>
                            </a:extLst>
                          </a:blip>
                          <a:srcRect/>
                          <a:stretch>
                            <a:fillRect/>
                          </a:stretch>
                        </pic:blipFill>
                        <pic:spPr bwMode="auto">
                          <a:xfrm>
                            <a:off x="0" y="0"/>
                            <a:ext cx="1747520" cy="1080135"/>
                          </a:xfrm>
                          <a:prstGeom prst="rect">
                            <a:avLst/>
                          </a:prstGeom>
                          <a:noFill/>
                          <a:ln>
                            <a:noFill/>
                          </a:ln>
                        </pic:spPr>
                      </pic:pic>
                    </a:graphicData>
                  </a:graphic>
                </wp:inline>
              </w:drawing>
            </w:r>
          </w:p>
        </w:tc>
        <w:tc>
          <w:tcPr>
            <w:tcW w:w="1468" w:type="pct"/>
            <w:shd w:val="clear" w:color="auto" w:fill="auto"/>
          </w:tcPr>
          <w:p w:rsidR="00551DC0" w:rsidRPr="00B41D0A" w:rsidRDefault="004B6D4C" w:rsidP="004B6D4C">
            <w:pPr>
              <w:autoSpaceDE w:val="0"/>
              <w:autoSpaceDN w:val="0"/>
              <w:adjustRightInd w:val="0"/>
              <w:jc w:val="left"/>
              <w:rPr>
                <w:bCs/>
                <w:sz w:val="20"/>
                <w:szCs w:val="20"/>
              </w:rPr>
            </w:pPr>
            <w:r w:rsidRPr="00B41D0A">
              <w:rPr>
                <w:bCs/>
                <w:sz w:val="20"/>
                <w:szCs w:val="20"/>
              </w:rPr>
              <w:t>Can weaken or disintegrate wall by dislodging masonry or rubble stone.</w:t>
            </w:r>
          </w:p>
        </w:tc>
        <w:tc>
          <w:tcPr>
            <w:tcW w:w="2064" w:type="pct"/>
            <w:shd w:val="clear" w:color="auto" w:fill="auto"/>
          </w:tcPr>
          <w:p w:rsidR="00087D0A"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Control excessive brush through regular routine maintenance (removal). </w:t>
            </w:r>
          </w:p>
          <w:p w:rsidR="00551DC0" w:rsidRDefault="004B6D4C"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Remove large trees, stumps and roots under the direction of a qualified engineer.</w:t>
            </w:r>
          </w:p>
          <w:p w:rsidR="00087D0A" w:rsidRDefault="00087D0A" w:rsidP="00D14F1B">
            <w:pPr>
              <w:autoSpaceDE w:val="0"/>
              <w:autoSpaceDN w:val="0"/>
              <w:adjustRightInd w:val="0"/>
              <w:ind w:left="398" w:hanging="308"/>
              <w:jc w:val="left"/>
              <w:rPr>
                <w:bCs/>
                <w:sz w:val="20"/>
                <w:szCs w:val="20"/>
              </w:rPr>
            </w:pPr>
          </w:p>
          <w:p w:rsidR="00087D0A" w:rsidRDefault="00087D0A" w:rsidP="00D14F1B">
            <w:pPr>
              <w:autoSpaceDE w:val="0"/>
              <w:autoSpaceDN w:val="0"/>
              <w:adjustRightInd w:val="0"/>
              <w:ind w:left="398" w:hanging="308"/>
              <w:jc w:val="left"/>
              <w:rPr>
                <w:bCs/>
                <w:sz w:val="20"/>
                <w:szCs w:val="20"/>
              </w:rPr>
            </w:pPr>
          </w:p>
          <w:p w:rsidR="00087D0A" w:rsidRDefault="00087D0A" w:rsidP="00D14F1B">
            <w:pPr>
              <w:autoSpaceDE w:val="0"/>
              <w:autoSpaceDN w:val="0"/>
              <w:adjustRightInd w:val="0"/>
              <w:ind w:left="398" w:hanging="308"/>
              <w:jc w:val="left"/>
              <w:rPr>
                <w:bCs/>
                <w:sz w:val="20"/>
                <w:szCs w:val="20"/>
              </w:rPr>
            </w:pPr>
          </w:p>
          <w:p w:rsidR="00087D0A" w:rsidRDefault="00087D0A" w:rsidP="00D14F1B">
            <w:pPr>
              <w:autoSpaceDE w:val="0"/>
              <w:autoSpaceDN w:val="0"/>
              <w:adjustRightInd w:val="0"/>
              <w:ind w:left="398" w:hanging="308"/>
              <w:jc w:val="left"/>
              <w:rPr>
                <w:bCs/>
                <w:sz w:val="20"/>
                <w:szCs w:val="20"/>
              </w:rPr>
            </w:pPr>
          </w:p>
          <w:p w:rsidR="00087D0A" w:rsidRPr="00B41D0A" w:rsidRDefault="00087D0A" w:rsidP="00D14F1B">
            <w:pPr>
              <w:autoSpaceDE w:val="0"/>
              <w:autoSpaceDN w:val="0"/>
              <w:adjustRightInd w:val="0"/>
              <w:ind w:left="398" w:hanging="308"/>
              <w:jc w:val="left"/>
              <w:rPr>
                <w:bCs/>
                <w:sz w:val="20"/>
                <w:szCs w:val="20"/>
              </w:rPr>
            </w:pPr>
          </w:p>
        </w:tc>
      </w:tr>
      <w:tr w:rsidR="004218EA" w:rsidRPr="00B41D0A" w:rsidTr="001A38F4">
        <w:trPr>
          <w:trHeight w:val="20"/>
        </w:trPr>
        <w:tc>
          <w:tcPr>
            <w:tcW w:w="1468" w:type="pct"/>
            <w:shd w:val="clear" w:color="auto" w:fill="auto"/>
          </w:tcPr>
          <w:p w:rsidR="004B6D4C" w:rsidRPr="00B41D0A" w:rsidRDefault="004B6D4C" w:rsidP="004B6D4C">
            <w:pPr>
              <w:autoSpaceDE w:val="0"/>
              <w:autoSpaceDN w:val="0"/>
              <w:adjustRightInd w:val="0"/>
              <w:jc w:val="left"/>
              <w:rPr>
                <w:bCs/>
                <w:sz w:val="20"/>
                <w:szCs w:val="20"/>
              </w:rPr>
            </w:pPr>
            <w:r w:rsidRPr="00B41D0A">
              <w:rPr>
                <w:bCs/>
                <w:sz w:val="20"/>
                <w:szCs w:val="20"/>
              </w:rPr>
              <w:t>Leaning/Bulging Masonry</w:t>
            </w:r>
          </w:p>
          <w:p w:rsidR="004218EA" w:rsidRPr="00B41D0A" w:rsidRDefault="004B6D4C" w:rsidP="004B6D4C">
            <w:pPr>
              <w:autoSpaceDE w:val="0"/>
              <w:autoSpaceDN w:val="0"/>
              <w:adjustRightInd w:val="0"/>
              <w:jc w:val="left"/>
              <w:rPr>
                <w:bCs/>
                <w:sz w:val="20"/>
                <w:szCs w:val="20"/>
              </w:rPr>
            </w:pPr>
            <w:r w:rsidRPr="00B41D0A">
              <w:rPr>
                <w:bCs/>
                <w:sz w:val="20"/>
                <w:szCs w:val="20"/>
              </w:rPr>
              <w:t>Walls</w:t>
            </w:r>
          </w:p>
          <w:p w:rsidR="004B6D4C" w:rsidRPr="00B41D0A" w:rsidRDefault="001E4BFA" w:rsidP="004B6D4C">
            <w:pPr>
              <w:autoSpaceDE w:val="0"/>
              <w:autoSpaceDN w:val="0"/>
              <w:adjustRightInd w:val="0"/>
              <w:jc w:val="left"/>
              <w:rPr>
                <w:bCs/>
                <w:sz w:val="20"/>
                <w:szCs w:val="20"/>
              </w:rPr>
            </w:pPr>
            <w:r>
              <w:rPr>
                <w:bCs/>
                <w:noProof/>
                <w:sz w:val="20"/>
                <w:szCs w:val="20"/>
              </w:rPr>
              <w:drawing>
                <wp:inline distT="0" distB="0" distL="0" distR="0" wp14:anchorId="66B85E58" wp14:editId="4A08532C">
                  <wp:extent cx="1587500" cy="848360"/>
                  <wp:effectExtent l="0" t="0" r="0" b="889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lum bright="-20000" contrast="34000"/>
                            <a:extLst>
                              <a:ext uri="{28A0092B-C50C-407E-A947-70E740481C1C}">
                                <a14:useLocalDpi xmlns:a14="http://schemas.microsoft.com/office/drawing/2010/main" val="0"/>
                              </a:ext>
                            </a:extLst>
                          </a:blip>
                          <a:srcRect/>
                          <a:stretch>
                            <a:fillRect/>
                          </a:stretch>
                        </pic:blipFill>
                        <pic:spPr bwMode="auto">
                          <a:xfrm>
                            <a:off x="0" y="0"/>
                            <a:ext cx="1587500" cy="848360"/>
                          </a:xfrm>
                          <a:prstGeom prst="rect">
                            <a:avLst/>
                          </a:prstGeom>
                          <a:noFill/>
                          <a:ln>
                            <a:noFill/>
                          </a:ln>
                        </pic:spPr>
                      </pic:pic>
                    </a:graphicData>
                  </a:graphic>
                </wp:inline>
              </w:drawing>
            </w:r>
          </w:p>
        </w:tc>
        <w:tc>
          <w:tcPr>
            <w:tcW w:w="1468" w:type="pct"/>
            <w:shd w:val="clear" w:color="auto" w:fill="auto"/>
          </w:tcPr>
          <w:p w:rsidR="004218EA" w:rsidRPr="00B41D0A" w:rsidRDefault="004B6D4C" w:rsidP="004B6D4C">
            <w:pPr>
              <w:autoSpaceDE w:val="0"/>
              <w:autoSpaceDN w:val="0"/>
              <w:adjustRightInd w:val="0"/>
              <w:jc w:val="left"/>
              <w:rPr>
                <w:bCs/>
                <w:sz w:val="20"/>
                <w:szCs w:val="20"/>
              </w:rPr>
            </w:pPr>
            <w:r w:rsidRPr="00B41D0A">
              <w:rPr>
                <w:bCs/>
                <w:sz w:val="20"/>
                <w:szCs w:val="20"/>
              </w:rPr>
              <w:t xml:space="preserve">Freezing/thawing of </w:t>
            </w:r>
            <w:proofErr w:type="spellStart"/>
            <w:r w:rsidRPr="00B41D0A">
              <w:rPr>
                <w:bCs/>
                <w:sz w:val="20"/>
                <w:szCs w:val="20"/>
              </w:rPr>
              <w:t>silty</w:t>
            </w:r>
            <w:proofErr w:type="spellEnd"/>
            <w:r w:rsidRPr="00B41D0A">
              <w:rPr>
                <w:bCs/>
                <w:sz w:val="20"/>
                <w:szCs w:val="20"/>
              </w:rPr>
              <w:t>/clayey soils push (lean) masonry walls out of vertical alignment. Missing stones can weaken wall and lead to wall failure.</w:t>
            </w:r>
          </w:p>
        </w:tc>
        <w:tc>
          <w:tcPr>
            <w:tcW w:w="2064" w:type="pct"/>
            <w:shd w:val="clear" w:color="auto" w:fill="auto"/>
          </w:tcPr>
          <w:p w:rsidR="00087D0A" w:rsidRDefault="009679FE"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Monitor movement over time.</w:t>
            </w:r>
          </w:p>
          <w:p w:rsidR="009679FE" w:rsidRDefault="009679FE"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Replace lost or unsuitable soils behind wall or brace downstream face with riprap or washed stone.</w:t>
            </w:r>
          </w:p>
          <w:p w:rsidR="004218EA" w:rsidRPr="00B41D0A" w:rsidRDefault="009679FE"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 xml:space="preserve">Replace missing stones, choke and/or chink gaps in wall. Depending upon extent of displacement/ condition, a qualified engineer may be required. </w:t>
            </w:r>
          </w:p>
        </w:tc>
      </w:tr>
      <w:tr w:rsidR="001A3FB9" w:rsidRPr="00B41D0A" w:rsidTr="001A38F4">
        <w:trPr>
          <w:trHeight w:val="20"/>
        </w:trPr>
        <w:tc>
          <w:tcPr>
            <w:tcW w:w="1468" w:type="pct"/>
            <w:shd w:val="clear" w:color="auto" w:fill="auto"/>
          </w:tcPr>
          <w:p w:rsidR="001A3FB9" w:rsidRPr="00B41D0A" w:rsidRDefault="009679FE" w:rsidP="001A3FB9">
            <w:pPr>
              <w:autoSpaceDE w:val="0"/>
              <w:autoSpaceDN w:val="0"/>
              <w:adjustRightInd w:val="0"/>
              <w:jc w:val="left"/>
              <w:rPr>
                <w:bCs/>
                <w:sz w:val="20"/>
                <w:szCs w:val="20"/>
              </w:rPr>
            </w:pPr>
            <w:r w:rsidRPr="00B41D0A">
              <w:rPr>
                <w:bCs/>
                <w:sz w:val="20"/>
                <w:szCs w:val="20"/>
              </w:rPr>
              <w:t>Outlet Pipe Damage:</w:t>
            </w:r>
          </w:p>
          <w:p w:rsidR="009679FE" w:rsidRPr="00B41D0A" w:rsidRDefault="009679FE" w:rsidP="001A3FB9">
            <w:pPr>
              <w:autoSpaceDE w:val="0"/>
              <w:autoSpaceDN w:val="0"/>
              <w:adjustRightInd w:val="0"/>
              <w:jc w:val="left"/>
              <w:rPr>
                <w:bCs/>
                <w:sz w:val="20"/>
                <w:szCs w:val="20"/>
              </w:rPr>
            </w:pPr>
            <w:r w:rsidRPr="00B41D0A">
              <w:rPr>
                <w:bCs/>
                <w:sz w:val="20"/>
                <w:szCs w:val="20"/>
              </w:rPr>
              <w:lastRenderedPageBreak/>
              <w:t>Hole, Crack</w:t>
            </w:r>
          </w:p>
          <w:p w:rsidR="009679FE" w:rsidRPr="00B41D0A" w:rsidRDefault="001E4BFA" w:rsidP="001A3FB9">
            <w:pPr>
              <w:autoSpaceDE w:val="0"/>
              <w:autoSpaceDN w:val="0"/>
              <w:adjustRightInd w:val="0"/>
              <w:jc w:val="left"/>
              <w:rPr>
                <w:bCs/>
                <w:sz w:val="20"/>
                <w:szCs w:val="20"/>
              </w:rPr>
            </w:pPr>
            <w:r>
              <w:rPr>
                <w:bCs/>
                <w:noProof/>
                <w:sz w:val="20"/>
                <w:szCs w:val="20"/>
              </w:rPr>
              <w:drawing>
                <wp:inline distT="0" distB="0" distL="0" distR="0" wp14:anchorId="3C6BACD4" wp14:editId="09D225CC">
                  <wp:extent cx="1325880" cy="35052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5880" cy="350520"/>
                          </a:xfrm>
                          <a:prstGeom prst="rect">
                            <a:avLst/>
                          </a:prstGeom>
                          <a:noFill/>
                          <a:ln>
                            <a:noFill/>
                          </a:ln>
                        </pic:spPr>
                      </pic:pic>
                    </a:graphicData>
                  </a:graphic>
                </wp:inline>
              </w:drawing>
            </w:r>
          </w:p>
          <w:p w:rsidR="009679FE" w:rsidRPr="00B41D0A" w:rsidRDefault="009679FE" w:rsidP="001A3FB9">
            <w:pPr>
              <w:autoSpaceDE w:val="0"/>
              <w:autoSpaceDN w:val="0"/>
              <w:adjustRightInd w:val="0"/>
              <w:jc w:val="left"/>
              <w:rPr>
                <w:bCs/>
                <w:sz w:val="20"/>
                <w:szCs w:val="20"/>
              </w:rPr>
            </w:pPr>
            <w:r w:rsidRPr="00B41D0A">
              <w:rPr>
                <w:bCs/>
                <w:sz w:val="20"/>
                <w:szCs w:val="20"/>
              </w:rPr>
              <w:t>Joint Offset</w:t>
            </w:r>
          </w:p>
          <w:p w:rsidR="009679FE" w:rsidRPr="00B41D0A" w:rsidRDefault="001E4BFA" w:rsidP="001A3FB9">
            <w:pPr>
              <w:autoSpaceDE w:val="0"/>
              <w:autoSpaceDN w:val="0"/>
              <w:adjustRightInd w:val="0"/>
              <w:jc w:val="left"/>
              <w:rPr>
                <w:bCs/>
                <w:sz w:val="20"/>
                <w:szCs w:val="20"/>
              </w:rPr>
            </w:pPr>
            <w:r>
              <w:rPr>
                <w:bCs/>
                <w:noProof/>
                <w:sz w:val="20"/>
                <w:szCs w:val="20"/>
              </w:rPr>
              <w:drawing>
                <wp:inline distT="0" distB="0" distL="0" distR="0" wp14:anchorId="5E00C259" wp14:editId="5E2CB5DC">
                  <wp:extent cx="1325880" cy="32004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25880" cy="320040"/>
                          </a:xfrm>
                          <a:prstGeom prst="rect">
                            <a:avLst/>
                          </a:prstGeom>
                          <a:noFill/>
                          <a:ln>
                            <a:noFill/>
                          </a:ln>
                        </pic:spPr>
                      </pic:pic>
                    </a:graphicData>
                  </a:graphic>
                </wp:inline>
              </w:drawing>
            </w:r>
          </w:p>
          <w:p w:rsidR="009679FE" w:rsidRPr="00B41D0A" w:rsidRDefault="009679FE" w:rsidP="001A3FB9">
            <w:pPr>
              <w:autoSpaceDE w:val="0"/>
              <w:autoSpaceDN w:val="0"/>
              <w:adjustRightInd w:val="0"/>
              <w:jc w:val="left"/>
              <w:rPr>
                <w:bCs/>
                <w:sz w:val="20"/>
                <w:szCs w:val="20"/>
              </w:rPr>
            </w:pPr>
            <w:r w:rsidRPr="00B41D0A">
              <w:rPr>
                <w:bCs/>
                <w:sz w:val="20"/>
                <w:szCs w:val="20"/>
              </w:rPr>
              <w:t>Control Works</w:t>
            </w:r>
          </w:p>
          <w:p w:rsidR="009679FE" w:rsidRPr="00B41D0A" w:rsidRDefault="001E4BFA" w:rsidP="00396176">
            <w:pPr>
              <w:autoSpaceDE w:val="0"/>
              <w:autoSpaceDN w:val="0"/>
              <w:adjustRightInd w:val="0"/>
              <w:jc w:val="left"/>
              <w:rPr>
                <w:bCs/>
                <w:sz w:val="20"/>
                <w:szCs w:val="20"/>
              </w:rPr>
            </w:pPr>
            <w:r>
              <w:rPr>
                <w:bCs/>
                <w:noProof/>
                <w:sz w:val="20"/>
                <w:szCs w:val="20"/>
              </w:rPr>
              <w:drawing>
                <wp:inline distT="0" distB="0" distL="0" distR="0" wp14:anchorId="7449977A" wp14:editId="46452C5D">
                  <wp:extent cx="1456690" cy="1593850"/>
                  <wp:effectExtent l="0" t="0" r="0" b="635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lum bright="-24000" contrast="46000"/>
                            <a:extLst>
                              <a:ext uri="{28A0092B-C50C-407E-A947-70E740481C1C}">
                                <a14:useLocalDpi xmlns:a14="http://schemas.microsoft.com/office/drawing/2010/main" val="0"/>
                              </a:ext>
                            </a:extLst>
                          </a:blip>
                          <a:srcRect/>
                          <a:stretch>
                            <a:fillRect/>
                          </a:stretch>
                        </pic:blipFill>
                        <pic:spPr bwMode="auto">
                          <a:xfrm>
                            <a:off x="0" y="0"/>
                            <a:ext cx="1456690" cy="1593850"/>
                          </a:xfrm>
                          <a:prstGeom prst="rect">
                            <a:avLst/>
                          </a:prstGeom>
                          <a:noFill/>
                          <a:ln>
                            <a:noFill/>
                          </a:ln>
                        </pic:spPr>
                      </pic:pic>
                    </a:graphicData>
                  </a:graphic>
                </wp:inline>
              </w:drawing>
            </w:r>
          </w:p>
        </w:tc>
        <w:tc>
          <w:tcPr>
            <w:tcW w:w="1468" w:type="pct"/>
            <w:shd w:val="clear" w:color="auto" w:fill="auto"/>
          </w:tcPr>
          <w:p w:rsidR="001A3FB9" w:rsidRPr="00B41D0A" w:rsidRDefault="009679FE" w:rsidP="009679FE">
            <w:pPr>
              <w:autoSpaceDE w:val="0"/>
              <w:autoSpaceDN w:val="0"/>
              <w:adjustRightInd w:val="0"/>
              <w:jc w:val="left"/>
              <w:rPr>
                <w:bCs/>
                <w:sz w:val="20"/>
                <w:szCs w:val="20"/>
              </w:rPr>
            </w:pPr>
            <w:r w:rsidRPr="00B41D0A">
              <w:rPr>
                <w:bCs/>
                <w:sz w:val="20"/>
                <w:szCs w:val="20"/>
              </w:rPr>
              <w:lastRenderedPageBreak/>
              <w:t xml:space="preserve">Provides passageway for </w:t>
            </w:r>
            <w:r w:rsidRPr="00B41D0A">
              <w:rPr>
                <w:bCs/>
                <w:sz w:val="20"/>
                <w:szCs w:val="20"/>
              </w:rPr>
              <w:lastRenderedPageBreak/>
              <w:t>water to exit or enter pipe, resulting in erosion of internal materials of the dam.</w:t>
            </w:r>
          </w:p>
          <w:p w:rsidR="009679FE" w:rsidRPr="00B41D0A" w:rsidRDefault="009679FE" w:rsidP="009679FE">
            <w:pPr>
              <w:autoSpaceDE w:val="0"/>
              <w:autoSpaceDN w:val="0"/>
              <w:adjustRightInd w:val="0"/>
              <w:jc w:val="left"/>
              <w:rPr>
                <w:bCs/>
                <w:sz w:val="20"/>
                <w:szCs w:val="20"/>
              </w:rPr>
            </w:pPr>
          </w:p>
          <w:p w:rsidR="009679FE" w:rsidRPr="00B41D0A" w:rsidRDefault="009679FE" w:rsidP="009679FE">
            <w:pPr>
              <w:autoSpaceDE w:val="0"/>
              <w:autoSpaceDN w:val="0"/>
              <w:adjustRightInd w:val="0"/>
              <w:jc w:val="left"/>
              <w:rPr>
                <w:bCs/>
                <w:sz w:val="20"/>
                <w:szCs w:val="20"/>
              </w:rPr>
            </w:pPr>
            <w:r w:rsidRPr="00B41D0A">
              <w:rPr>
                <w:bCs/>
                <w:sz w:val="20"/>
                <w:szCs w:val="20"/>
              </w:rPr>
              <w:t>Loss of support for control stem. Stem may buckle and break under even normal use, resulting in loss of control.</w:t>
            </w:r>
          </w:p>
        </w:tc>
        <w:tc>
          <w:tcPr>
            <w:tcW w:w="2064" w:type="pct"/>
            <w:shd w:val="clear" w:color="auto" w:fill="auto"/>
          </w:tcPr>
          <w:p w:rsidR="001A3FB9" w:rsidRPr="00B41D0A" w:rsidRDefault="009679FE"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lastRenderedPageBreak/>
              <w:t xml:space="preserve">Check for evidence of water either </w:t>
            </w:r>
            <w:r w:rsidRPr="00B41D0A">
              <w:rPr>
                <w:bCs/>
                <w:sz w:val="20"/>
                <w:szCs w:val="20"/>
              </w:rPr>
              <w:lastRenderedPageBreak/>
              <w:t>entering or exiting pipe. Tap pipe in vicinity of damaged area, listening for hollow sound which indicates a void has formed along the outside of the conduit. If a progressive failure is suspected, request advice from a qualified engineer.</w:t>
            </w:r>
          </w:p>
          <w:p w:rsidR="009679FE" w:rsidRPr="00B41D0A" w:rsidRDefault="008D2381"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Use of the system should be minimized or discontinued. If the outlet system has a second control valve, consider using it to regulate releases until repairs can be made.</w:t>
            </w:r>
          </w:p>
        </w:tc>
      </w:tr>
      <w:tr w:rsidR="009679FE" w:rsidRPr="00B41D0A" w:rsidTr="001A38F4">
        <w:trPr>
          <w:trHeight w:val="3744"/>
        </w:trPr>
        <w:tc>
          <w:tcPr>
            <w:tcW w:w="1468" w:type="pct"/>
            <w:shd w:val="clear" w:color="auto" w:fill="auto"/>
          </w:tcPr>
          <w:p w:rsidR="009679FE" w:rsidRPr="00B41D0A" w:rsidRDefault="008D2381" w:rsidP="00FA3F0A">
            <w:pPr>
              <w:autoSpaceDE w:val="0"/>
              <w:autoSpaceDN w:val="0"/>
              <w:adjustRightInd w:val="0"/>
              <w:jc w:val="left"/>
              <w:rPr>
                <w:bCs/>
                <w:sz w:val="20"/>
                <w:szCs w:val="20"/>
              </w:rPr>
            </w:pPr>
            <w:r w:rsidRPr="00B41D0A">
              <w:rPr>
                <w:bCs/>
                <w:sz w:val="20"/>
                <w:szCs w:val="20"/>
              </w:rPr>
              <w:lastRenderedPageBreak/>
              <w:t>Valve Leakage:</w:t>
            </w:r>
          </w:p>
          <w:p w:rsidR="008D2381" w:rsidRPr="00B41D0A" w:rsidRDefault="008D2381" w:rsidP="00FA3F0A">
            <w:pPr>
              <w:autoSpaceDE w:val="0"/>
              <w:autoSpaceDN w:val="0"/>
              <w:adjustRightInd w:val="0"/>
              <w:jc w:val="left"/>
              <w:rPr>
                <w:bCs/>
                <w:sz w:val="20"/>
                <w:szCs w:val="20"/>
              </w:rPr>
            </w:pPr>
            <w:r w:rsidRPr="00B41D0A">
              <w:rPr>
                <w:bCs/>
                <w:sz w:val="20"/>
                <w:szCs w:val="20"/>
              </w:rPr>
              <w:t>Debris Stuck Under Gate</w:t>
            </w:r>
          </w:p>
          <w:p w:rsidR="008D2381" w:rsidRPr="00B41D0A" w:rsidRDefault="001E4BFA" w:rsidP="00FA3F0A">
            <w:pPr>
              <w:autoSpaceDE w:val="0"/>
              <w:autoSpaceDN w:val="0"/>
              <w:adjustRightInd w:val="0"/>
              <w:jc w:val="left"/>
              <w:rPr>
                <w:bCs/>
                <w:sz w:val="20"/>
                <w:szCs w:val="20"/>
              </w:rPr>
            </w:pPr>
            <w:r>
              <w:rPr>
                <w:bCs/>
                <w:noProof/>
                <w:sz w:val="20"/>
                <w:szCs w:val="20"/>
              </w:rPr>
              <w:drawing>
                <wp:inline distT="0" distB="0" distL="0" distR="0" wp14:anchorId="66C3CE2A" wp14:editId="00C90E0F">
                  <wp:extent cx="1478280" cy="67056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8280" cy="670560"/>
                          </a:xfrm>
                          <a:prstGeom prst="rect">
                            <a:avLst/>
                          </a:prstGeom>
                          <a:noFill/>
                          <a:ln>
                            <a:noFill/>
                          </a:ln>
                        </pic:spPr>
                      </pic:pic>
                    </a:graphicData>
                  </a:graphic>
                </wp:inline>
              </w:drawing>
            </w:r>
          </w:p>
          <w:p w:rsidR="008D2381" w:rsidRPr="00B41D0A" w:rsidRDefault="008D2381" w:rsidP="00FA3F0A">
            <w:pPr>
              <w:autoSpaceDE w:val="0"/>
              <w:autoSpaceDN w:val="0"/>
              <w:adjustRightInd w:val="0"/>
              <w:jc w:val="left"/>
              <w:rPr>
                <w:bCs/>
                <w:sz w:val="20"/>
                <w:szCs w:val="20"/>
              </w:rPr>
            </w:pPr>
            <w:r w:rsidRPr="00B41D0A">
              <w:rPr>
                <w:bCs/>
                <w:sz w:val="20"/>
                <w:szCs w:val="20"/>
              </w:rPr>
              <w:t>Cracked Gate Leaf</w:t>
            </w:r>
          </w:p>
          <w:p w:rsidR="008D2381" w:rsidRPr="00B41D0A" w:rsidRDefault="001E4BFA" w:rsidP="00FA3F0A">
            <w:pPr>
              <w:autoSpaceDE w:val="0"/>
              <w:autoSpaceDN w:val="0"/>
              <w:adjustRightInd w:val="0"/>
              <w:jc w:val="left"/>
              <w:rPr>
                <w:bCs/>
                <w:sz w:val="20"/>
                <w:szCs w:val="20"/>
              </w:rPr>
            </w:pPr>
            <w:r>
              <w:rPr>
                <w:bCs/>
                <w:noProof/>
                <w:sz w:val="20"/>
                <w:szCs w:val="20"/>
              </w:rPr>
              <w:drawing>
                <wp:inline distT="0" distB="0" distL="0" distR="0" wp14:anchorId="3C2CFF09" wp14:editId="2540CED8">
                  <wp:extent cx="1402080" cy="6172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02080" cy="617220"/>
                          </a:xfrm>
                          <a:prstGeom prst="rect">
                            <a:avLst/>
                          </a:prstGeom>
                          <a:noFill/>
                          <a:ln>
                            <a:noFill/>
                          </a:ln>
                        </pic:spPr>
                      </pic:pic>
                    </a:graphicData>
                  </a:graphic>
                </wp:inline>
              </w:drawing>
            </w:r>
          </w:p>
          <w:p w:rsidR="008D2381" w:rsidRPr="00B41D0A" w:rsidRDefault="008D2381" w:rsidP="00FA3F0A">
            <w:pPr>
              <w:autoSpaceDE w:val="0"/>
              <w:autoSpaceDN w:val="0"/>
              <w:adjustRightInd w:val="0"/>
              <w:jc w:val="left"/>
              <w:rPr>
                <w:bCs/>
                <w:sz w:val="20"/>
                <w:szCs w:val="20"/>
              </w:rPr>
            </w:pPr>
            <w:r w:rsidRPr="00B41D0A">
              <w:rPr>
                <w:bCs/>
                <w:sz w:val="20"/>
                <w:szCs w:val="20"/>
              </w:rPr>
              <w:t>Damaged Gate Seat or Guides</w:t>
            </w:r>
          </w:p>
          <w:p w:rsidR="008D2381" w:rsidRPr="00B41D0A" w:rsidRDefault="001E4BFA" w:rsidP="001A38F4">
            <w:pPr>
              <w:autoSpaceDE w:val="0"/>
              <w:autoSpaceDN w:val="0"/>
              <w:adjustRightInd w:val="0"/>
              <w:jc w:val="left"/>
              <w:rPr>
                <w:bCs/>
                <w:sz w:val="20"/>
                <w:szCs w:val="20"/>
              </w:rPr>
            </w:pPr>
            <w:r>
              <w:rPr>
                <w:bCs/>
                <w:noProof/>
                <w:sz w:val="20"/>
                <w:szCs w:val="20"/>
              </w:rPr>
              <w:drawing>
                <wp:inline distT="0" distB="0" distL="0" distR="0" wp14:anchorId="424BF9DA" wp14:editId="77BD01AD">
                  <wp:extent cx="1516380" cy="5791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6380" cy="579120"/>
                          </a:xfrm>
                          <a:prstGeom prst="rect">
                            <a:avLst/>
                          </a:prstGeom>
                          <a:noFill/>
                          <a:ln>
                            <a:noFill/>
                          </a:ln>
                        </pic:spPr>
                      </pic:pic>
                    </a:graphicData>
                  </a:graphic>
                </wp:inline>
              </w:drawing>
            </w:r>
          </w:p>
        </w:tc>
        <w:tc>
          <w:tcPr>
            <w:tcW w:w="1468" w:type="pct"/>
            <w:shd w:val="clear" w:color="auto" w:fill="auto"/>
          </w:tcPr>
          <w:p w:rsidR="008D2381" w:rsidRPr="00B41D0A" w:rsidRDefault="008D2381" w:rsidP="00FA3F0A">
            <w:pPr>
              <w:autoSpaceDE w:val="0"/>
              <w:autoSpaceDN w:val="0"/>
              <w:adjustRightInd w:val="0"/>
              <w:jc w:val="left"/>
              <w:rPr>
                <w:bCs/>
                <w:sz w:val="20"/>
                <w:szCs w:val="20"/>
              </w:rPr>
            </w:pPr>
            <w:r w:rsidRPr="00B41D0A">
              <w:rPr>
                <w:bCs/>
                <w:sz w:val="20"/>
                <w:szCs w:val="20"/>
              </w:rPr>
              <w:t>Gate will not close. Gate or stem may be damaged in effort to close gate.</w:t>
            </w:r>
          </w:p>
          <w:p w:rsidR="008D2381" w:rsidRPr="00B41D0A" w:rsidRDefault="008D2381" w:rsidP="00FA3F0A">
            <w:pPr>
              <w:autoSpaceDE w:val="0"/>
              <w:autoSpaceDN w:val="0"/>
              <w:adjustRightInd w:val="0"/>
              <w:jc w:val="left"/>
              <w:rPr>
                <w:bCs/>
                <w:sz w:val="20"/>
                <w:szCs w:val="20"/>
              </w:rPr>
            </w:pPr>
          </w:p>
          <w:p w:rsidR="008D2381" w:rsidRPr="00B41D0A" w:rsidRDefault="008D2381" w:rsidP="00FA3F0A">
            <w:pPr>
              <w:autoSpaceDE w:val="0"/>
              <w:autoSpaceDN w:val="0"/>
              <w:adjustRightInd w:val="0"/>
              <w:jc w:val="left"/>
              <w:rPr>
                <w:bCs/>
                <w:sz w:val="20"/>
                <w:szCs w:val="20"/>
              </w:rPr>
            </w:pPr>
          </w:p>
          <w:p w:rsidR="009679FE" w:rsidRPr="00B41D0A" w:rsidRDefault="008D2381" w:rsidP="00FA3F0A">
            <w:pPr>
              <w:autoSpaceDE w:val="0"/>
              <w:autoSpaceDN w:val="0"/>
              <w:adjustRightInd w:val="0"/>
              <w:jc w:val="left"/>
              <w:rPr>
                <w:bCs/>
                <w:sz w:val="20"/>
                <w:szCs w:val="20"/>
              </w:rPr>
            </w:pPr>
            <w:r w:rsidRPr="00B41D0A">
              <w:rPr>
                <w:bCs/>
                <w:sz w:val="20"/>
                <w:szCs w:val="20"/>
              </w:rPr>
              <w:t>Gate leaf may fail completely, evacuating reservoir.</w:t>
            </w:r>
          </w:p>
          <w:p w:rsidR="008D2381" w:rsidRPr="00B41D0A" w:rsidRDefault="008D2381" w:rsidP="00FA3F0A">
            <w:pPr>
              <w:autoSpaceDE w:val="0"/>
              <w:autoSpaceDN w:val="0"/>
              <w:adjustRightInd w:val="0"/>
              <w:jc w:val="left"/>
              <w:rPr>
                <w:bCs/>
                <w:sz w:val="20"/>
                <w:szCs w:val="20"/>
              </w:rPr>
            </w:pPr>
          </w:p>
          <w:p w:rsidR="008D2381" w:rsidRPr="00B41D0A" w:rsidRDefault="008D2381" w:rsidP="00FA3F0A">
            <w:pPr>
              <w:autoSpaceDE w:val="0"/>
              <w:autoSpaceDN w:val="0"/>
              <w:adjustRightInd w:val="0"/>
              <w:jc w:val="left"/>
              <w:rPr>
                <w:bCs/>
                <w:sz w:val="20"/>
                <w:szCs w:val="20"/>
              </w:rPr>
            </w:pPr>
          </w:p>
          <w:p w:rsidR="008D2381" w:rsidRPr="00B41D0A" w:rsidRDefault="008D2381" w:rsidP="00FA3F0A">
            <w:pPr>
              <w:autoSpaceDE w:val="0"/>
              <w:autoSpaceDN w:val="0"/>
              <w:adjustRightInd w:val="0"/>
              <w:jc w:val="left"/>
              <w:rPr>
                <w:bCs/>
                <w:sz w:val="20"/>
                <w:szCs w:val="20"/>
              </w:rPr>
            </w:pPr>
            <w:r w:rsidRPr="00B41D0A">
              <w:rPr>
                <w:bCs/>
                <w:sz w:val="20"/>
                <w:szCs w:val="20"/>
              </w:rPr>
              <w:t>Leakage and loss of support for gate leaf. Gate may bind in guides and become inoperable.</w:t>
            </w:r>
          </w:p>
          <w:p w:rsidR="008D2381" w:rsidRPr="00B41D0A" w:rsidRDefault="008D2381" w:rsidP="00FA3F0A">
            <w:pPr>
              <w:autoSpaceDE w:val="0"/>
              <w:autoSpaceDN w:val="0"/>
              <w:adjustRightInd w:val="0"/>
              <w:jc w:val="left"/>
              <w:rPr>
                <w:bCs/>
                <w:sz w:val="20"/>
                <w:szCs w:val="20"/>
              </w:rPr>
            </w:pPr>
          </w:p>
        </w:tc>
        <w:tc>
          <w:tcPr>
            <w:tcW w:w="2064" w:type="pct"/>
            <w:shd w:val="clear" w:color="auto" w:fill="auto"/>
          </w:tcPr>
          <w:p w:rsidR="008D2381" w:rsidRPr="00B41D0A" w:rsidRDefault="008D2381"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Raise and lower gate slowly until debris is loosened and floats past valve. When reservoir is lowered, repair or replace trash-rack.</w:t>
            </w:r>
          </w:p>
          <w:p w:rsidR="008D2381" w:rsidRPr="00B41D0A" w:rsidRDefault="008D2381" w:rsidP="001A38F4">
            <w:pPr>
              <w:autoSpaceDE w:val="0"/>
              <w:autoSpaceDN w:val="0"/>
              <w:adjustRightInd w:val="0"/>
              <w:ind w:left="308" w:hanging="308"/>
              <w:jc w:val="left"/>
              <w:rPr>
                <w:bCs/>
                <w:sz w:val="20"/>
                <w:szCs w:val="20"/>
              </w:rPr>
            </w:pPr>
          </w:p>
          <w:p w:rsidR="008D2381" w:rsidRPr="00B41D0A" w:rsidRDefault="008D2381" w:rsidP="001A38F4">
            <w:pPr>
              <w:autoSpaceDE w:val="0"/>
              <w:autoSpaceDN w:val="0"/>
              <w:adjustRightInd w:val="0"/>
              <w:ind w:left="308" w:hanging="308"/>
              <w:jc w:val="left"/>
              <w:rPr>
                <w:bCs/>
                <w:sz w:val="20"/>
                <w:szCs w:val="20"/>
              </w:rPr>
            </w:pPr>
          </w:p>
          <w:p w:rsidR="009679FE" w:rsidRPr="00B41D0A" w:rsidRDefault="008D2381"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Use valve only in fully open or closed position. Minimize use of valve until leaf can be repaired or replaced.</w:t>
            </w:r>
          </w:p>
          <w:p w:rsidR="008D2381" w:rsidRPr="00B41D0A" w:rsidRDefault="008D2381" w:rsidP="001A38F4">
            <w:pPr>
              <w:autoSpaceDE w:val="0"/>
              <w:autoSpaceDN w:val="0"/>
              <w:adjustRightInd w:val="0"/>
              <w:ind w:left="308" w:hanging="308"/>
              <w:jc w:val="left"/>
              <w:rPr>
                <w:bCs/>
                <w:sz w:val="20"/>
                <w:szCs w:val="20"/>
              </w:rPr>
            </w:pPr>
          </w:p>
          <w:p w:rsidR="008D2381" w:rsidRPr="00B41D0A" w:rsidRDefault="008D2381" w:rsidP="001A38F4">
            <w:pPr>
              <w:numPr>
                <w:ilvl w:val="0"/>
                <w:numId w:val="10"/>
              </w:numPr>
              <w:tabs>
                <w:tab w:val="clear" w:pos="720"/>
              </w:tabs>
              <w:autoSpaceDE w:val="0"/>
              <w:autoSpaceDN w:val="0"/>
              <w:adjustRightInd w:val="0"/>
              <w:ind w:left="308" w:hanging="308"/>
              <w:jc w:val="left"/>
              <w:rPr>
                <w:bCs/>
                <w:sz w:val="20"/>
                <w:szCs w:val="20"/>
              </w:rPr>
            </w:pPr>
            <w:r w:rsidRPr="00B41D0A">
              <w:rPr>
                <w:bCs/>
                <w:sz w:val="20"/>
                <w:szCs w:val="20"/>
              </w:rPr>
              <w:t>Minimize use of valve until guides/ seats can be repaired. Check to see if air vent pipe exists and is unobstructed.</w:t>
            </w:r>
          </w:p>
          <w:p w:rsidR="008D2381" w:rsidRPr="00B41D0A" w:rsidRDefault="008D2381" w:rsidP="00D14F1B">
            <w:pPr>
              <w:autoSpaceDE w:val="0"/>
              <w:autoSpaceDN w:val="0"/>
              <w:adjustRightInd w:val="0"/>
              <w:ind w:left="398" w:hanging="308"/>
              <w:jc w:val="left"/>
              <w:rPr>
                <w:bCs/>
                <w:sz w:val="20"/>
                <w:szCs w:val="20"/>
              </w:rPr>
            </w:pPr>
          </w:p>
        </w:tc>
      </w:tr>
    </w:tbl>
    <w:p w:rsidR="00B964C9" w:rsidRDefault="00B964C9" w:rsidP="00B964C9">
      <w:pPr>
        <w:rPr>
          <w:b/>
        </w:rPr>
      </w:pPr>
    </w:p>
    <w:p w:rsidR="007C436F" w:rsidRPr="00D14F1B" w:rsidRDefault="00D452DD" w:rsidP="00D14F1B">
      <w:pPr>
        <w:rPr>
          <w:b/>
        </w:rPr>
      </w:pPr>
      <w:r w:rsidRPr="00D14F1B">
        <w:rPr>
          <w:b/>
        </w:rPr>
        <w:t>Dam m</w:t>
      </w:r>
      <w:r w:rsidR="008D2381" w:rsidRPr="00D14F1B">
        <w:rPr>
          <w:b/>
        </w:rPr>
        <w:t>aintenance summary and schedule table</w:t>
      </w:r>
    </w:p>
    <w:p w:rsidR="007C436F" w:rsidRDefault="008D2381" w:rsidP="00D14F1B">
      <w:r>
        <w:t>This maintenance summary and schedule is intended to provide the owner with a quick reference of the recommended frequency intervals for inspecting and</w:t>
      </w:r>
      <w:r w:rsidRPr="008D2381">
        <w:t xml:space="preserve"> </w:t>
      </w:r>
      <w:r>
        <w:t>performing routine maintenance on the components of a dam.</w:t>
      </w:r>
    </w:p>
    <w:p w:rsidR="001A38F4" w:rsidRDefault="001A38F4" w:rsidP="00B964C9">
      <w:pPr>
        <w:pStyle w:val="Caption"/>
      </w:pPr>
    </w:p>
    <w:p w:rsidR="00C17EE6" w:rsidRPr="003E4FB2" w:rsidRDefault="00B964C9" w:rsidP="00B964C9">
      <w:pPr>
        <w:pStyle w:val="Caption"/>
      </w:pPr>
      <w:bookmarkStart w:id="144" w:name="_Toc531616200"/>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8</w:t>
      </w:r>
      <w:r w:rsidR="002828E0">
        <w:rPr>
          <w:noProof/>
        </w:rPr>
        <w:fldChar w:fldCharType="end"/>
      </w:r>
      <w:r>
        <w:t xml:space="preserve">: </w:t>
      </w:r>
      <w:r w:rsidRPr="00B07D9A">
        <w:t>Dam maintenance schedule</w:t>
      </w:r>
      <w:bookmarkEnd w:id="144"/>
    </w:p>
    <w:tbl>
      <w:tblPr>
        <w:tblW w:w="9648"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178"/>
        <w:gridCol w:w="3240"/>
        <w:gridCol w:w="4230"/>
      </w:tblGrid>
      <w:tr w:rsidR="008D2381" w:rsidRPr="00B964C9" w:rsidTr="0011746D">
        <w:trPr>
          <w:trHeight w:val="377"/>
          <w:tblHeader/>
        </w:trPr>
        <w:tc>
          <w:tcPr>
            <w:tcW w:w="2178" w:type="dxa"/>
            <w:shd w:val="clear" w:color="auto" w:fill="E5B8B7"/>
            <w:vAlign w:val="center"/>
          </w:tcPr>
          <w:p w:rsidR="008D2381" w:rsidRPr="00B964C9" w:rsidRDefault="003B54C0" w:rsidP="001A38F4">
            <w:pPr>
              <w:autoSpaceDE w:val="0"/>
              <w:autoSpaceDN w:val="0"/>
              <w:adjustRightInd w:val="0"/>
              <w:jc w:val="center"/>
              <w:rPr>
                <w:sz w:val="20"/>
                <w:szCs w:val="20"/>
              </w:rPr>
            </w:pPr>
            <w:r w:rsidRPr="00B964C9">
              <w:rPr>
                <w:b/>
                <w:bCs/>
                <w:color w:val="231F20"/>
                <w:sz w:val="20"/>
                <w:szCs w:val="20"/>
              </w:rPr>
              <w:t>Component</w:t>
            </w:r>
          </w:p>
        </w:tc>
        <w:tc>
          <w:tcPr>
            <w:tcW w:w="3240" w:type="dxa"/>
            <w:shd w:val="clear" w:color="auto" w:fill="E5B8B7"/>
            <w:vAlign w:val="center"/>
          </w:tcPr>
          <w:p w:rsidR="008D2381" w:rsidRPr="00B964C9" w:rsidRDefault="003B54C0" w:rsidP="001A38F4">
            <w:pPr>
              <w:autoSpaceDE w:val="0"/>
              <w:autoSpaceDN w:val="0"/>
              <w:adjustRightInd w:val="0"/>
              <w:jc w:val="center"/>
              <w:rPr>
                <w:sz w:val="20"/>
                <w:szCs w:val="20"/>
              </w:rPr>
            </w:pPr>
            <w:r w:rsidRPr="00B964C9">
              <w:rPr>
                <w:b/>
                <w:bCs/>
                <w:color w:val="231F20"/>
                <w:sz w:val="20"/>
                <w:szCs w:val="20"/>
              </w:rPr>
              <w:t>Maintenance Activity</w:t>
            </w:r>
          </w:p>
        </w:tc>
        <w:tc>
          <w:tcPr>
            <w:tcW w:w="4230" w:type="dxa"/>
            <w:shd w:val="clear" w:color="auto" w:fill="E5B8B7"/>
            <w:vAlign w:val="center"/>
          </w:tcPr>
          <w:p w:rsidR="008D2381" w:rsidRPr="00B964C9" w:rsidRDefault="003B54C0" w:rsidP="001A38F4">
            <w:pPr>
              <w:autoSpaceDE w:val="0"/>
              <w:autoSpaceDN w:val="0"/>
              <w:adjustRightInd w:val="0"/>
              <w:jc w:val="center"/>
              <w:rPr>
                <w:sz w:val="20"/>
                <w:szCs w:val="20"/>
              </w:rPr>
            </w:pPr>
            <w:r w:rsidRPr="00B964C9">
              <w:rPr>
                <w:b/>
                <w:bCs/>
                <w:color w:val="231F20"/>
                <w:sz w:val="20"/>
                <w:szCs w:val="20"/>
              </w:rPr>
              <w:t>Frequency</w:t>
            </w:r>
          </w:p>
        </w:tc>
      </w:tr>
      <w:tr w:rsidR="00DA1ABA" w:rsidRPr="00B964C9" w:rsidTr="0011746D">
        <w:tc>
          <w:tcPr>
            <w:tcW w:w="2178" w:type="dxa"/>
            <w:vMerge w:val="restart"/>
            <w:shd w:val="clear" w:color="auto" w:fill="auto"/>
          </w:tcPr>
          <w:p w:rsidR="00DA1ABA" w:rsidRPr="00B964C9" w:rsidRDefault="00DA1ABA" w:rsidP="001A38F4">
            <w:pPr>
              <w:autoSpaceDE w:val="0"/>
              <w:autoSpaceDN w:val="0"/>
              <w:adjustRightInd w:val="0"/>
              <w:rPr>
                <w:color w:val="231F20"/>
                <w:sz w:val="20"/>
                <w:szCs w:val="20"/>
              </w:rPr>
            </w:pPr>
            <w:r w:rsidRPr="00B964C9">
              <w:rPr>
                <w:color w:val="231F20"/>
                <w:sz w:val="20"/>
                <w:szCs w:val="20"/>
              </w:rPr>
              <w:t xml:space="preserve">Embankment </w:t>
            </w: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Vegetation control</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Twice per year, minimum</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Rodent control</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Check once per year, perform as required</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Minor earthwork, erosion repair</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Check once per year, perform as required</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Erosion protection</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As required As required</w:t>
            </w:r>
          </w:p>
        </w:tc>
      </w:tr>
      <w:tr w:rsidR="00DA1ABA" w:rsidRPr="00B964C9" w:rsidTr="0011746D">
        <w:tc>
          <w:tcPr>
            <w:tcW w:w="2178" w:type="dxa"/>
            <w:vMerge w:val="restart"/>
            <w:shd w:val="clear" w:color="auto" w:fill="auto"/>
          </w:tcPr>
          <w:p w:rsidR="00DA1ABA" w:rsidRPr="00B964C9" w:rsidRDefault="00DA1ABA" w:rsidP="001A38F4">
            <w:pPr>
              <w:autoSpaceDE w:val="0"/>
              <w:autoSpaceDN w:val="0"/>
              <w:adjustRightInd w:val="0"/>
              <w:rPr>
                <w:color w:val="231F20"/>
                <w:sz w:val="20"/>
                <w:szCs w:val="20"/>
              </w:rPr>
            </w:pPr>
            <w:r w:rsidRPr="00B964C9">
              <w:rPr>
                <w:color w:val="231F20"/>
                <w:sz w:val="20"/>
                <w:szCs w:val="20"/>
              </w:rPr>
              <w:t>Principal Spillway</w:t>
            </w: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Vegetation control</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Twice per year</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Minor earthwork, erosion repair</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Check twice per year, perform as required</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 xml:space="preserve">Erosion protection </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Check twice per year, perform as required</w:t>
            </w:r>
          </w:p>
        </w:tc>
      </w:tr>
      <w:tr w:rsidR="00DA1ABA" w:rsidRPr="00B964C9" w:rsidTr="0011746D">
        <w:tc>
          <w:tcPr>
            <w:tcW w:w="2178" w:type="dxa"/>
            <w:vMerge/>
            <w:shd w:val="clear" w:color="auto" w:fill="auto"/>
          </w:tcPr>
          <w:p w:rsidR="00DA1ABA" w:rsidRPr="00B964C9" w:rsidRDefault="00DA1ABA" w:rsidP="001A38F4">
            <w:pPr>
              <w:autoSpaceDE w:val="0"/>
              <w:autoSpaceDN w:val="0"/>
              <w:adjustRightInd w:val="0"/>
              <w:rPr>
                <w:color w:val="231F20"/>
                <w:sz w:val="20"/>
                <w:szCs w:val="20"/>
              </w:rPr>
            </w:pPr>
          </w:p>
        </w:tc>
        <w:tc>
          <w:tcPr>
            <w:tcW w:w="324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Concrete repair</w:t>
            </w:r>
          </w:p>
        </w:tc>
        <w:tc>
          <w:tcPr>
            <w:tcW w:w="4230" w:type="dxa"/>
            <w:shd w:val="clear" w:color="auto" w:fill="auto"/>
          </w:tcPr>
          <w:p w:rsidR="00DA1ABA" w:rsidRPr="00B964C9" w:rsidRDefault="00DA1ABA" w:rsidP="001A38F4">
            <w:pPr>
              <w:autoSpaceDE w:val="0"/>
              <w:autoSpaceDN w:val="0"/>
              <w:adjustRightInd w:val="0"/>
              <w:jc w:val="left"/>
              <w:rPr>
                <w:color w:val="231F20"/>
                <w:sz w:val="20"/>
                <w:szCs w:val="20"/>
              </w:rPr>
            </w:pPr>
            <w:r w:rsidRPr="00B964C9">
              <w:rPr>
                <w:color w:val="231F20"/>
                <w:sz w:val="20"/>
                <w:szCs w:val="20"/>
              </w:rPr>
              <w:t>As required</w:t>
            </w:r>
          </w:p>
        </w:tc>
      </w:tr>
      <w:tr w:rsidR="00BE532D" w:rsidRPr="00B964C9" w:rsidTr="0011746D">
        <w:tc>
          <w:tcPr>
            <w:tcW w:w="2178" w:type="dxa"/>
            <w:vMerge w:val="restart"/>
            <w:shd w:val="clear" w:color="auto" w:fill="auto"/>
          </w:tcPr>
          <w:p w:rsidR="00BE532D" w:rsidRPr="00B964C9" w:rsidRDefault="00BE532D" w:rsidP="001A38F4">
            <w:pPr>
              <w:autoSpaceDE w:val="0"/>
              <w:autoSpaceDN w:val="0"/>
              <w:adjustRightInd w:val="0"/>
              <w:rPr>
                <w:color w:val="231F20"/>
                <w:sz w:val="20"/>
                <w:szCs w:val="20"/>
              </w:rPr>
            </w:pPr>
            <w:r w:rsidRPr="00B964C9">
              <w:rPr>
                <w:color w:val="231F20"/>
                <w:sz w:val="20"/>
                <w:szCs w:val="20"/>
              </w:rPr>
              <w:t>Emergency Spillway</w:t>
            </w:r>
          </w:p>
        </w:tc>
        <w:tc>
          <w:tcPr>
            <w:tcW w:w="324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Vegetation control</w:t>
            </w:r>
          </w:p>
        </w:tc>
        <w:tc>
          <w:tcPr>
            <w:tcW w:w="423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Twice per year</w:t>
            </w:r>
          </w:p>
        </w:tc>
      </w:tr>
      <w:tr w:rsidR="00BE532D" w:rsidRPr="00B964C9" w:rsidTr="0011746D">
        <w:tc>
          <w:tcPr>
            <w:tcW w:w="2178" w:type="dxa"/>
            <w:vMerge/>
            <w:shd w:val="clear" w:color="auto" w:fill="auto"/>
          </w:tcPr>
          <w:p w:rsidR="00BE532D" w:rsidRPr="00B964C9" w:rsidRDefault="00BE532D" w:rsidP="001A38F4">
            <w:pPr>
              <w:autoSpaceDE w:val="0"/>
              <w:autoSpaceDN w:val="0"/>
              <w:adjustRightInd w:val="0"/>
              <w:rPr>
                <w:color w:val="231F20"/>
                <w:sz w:val="20"/>
                <w:szCs w:val="20"/>
              </w:rPr>
            </w:pPr>
          </w:p>
        </w:tc>
        <w:tc>
          <w:tcPr>
            <w:tcW w:w="324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Minor earthwork, erosion repair</w:t>
            </w:r>
          </w:p>
        </w:tc>
        <w:tc>
          <w:tcPr>
            <w:tcW w:w="423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Check twice per year</w:t>
            </w:r>
          </w:p>
        </w:tc>
      </w:tr>
      <w:tr w:rsidR="00BE532D" w:rsidRPr="00B964C9" w:rsidTr="0011746D">
        <w:tc>
          <w:tcPr>
            <w:tcW w:w="2178" w:type="dxa"/>
            <w:vMerge/>
            <w:shd w:val="clear" w:color="auto" w:fill="auto"/>
          </w:tcPr>
          <w:p w:rsidR="00BE532D" w:rsidRPr="00B964C9" w:rsidRDefault="00BE532D" w:rsidP="001A38F4">
            <w:pPr>
              <w:autoSpaceDE w:val="0"/>
              <w:autoSpaceDN w:val="0"/>
              <w:adjustRightInd w:val="0"/>
              <w:rPr>
                <w:color w:val="231F20"/>
                <w:sz w:val="20"/>
                <w:szCs w:val="20"/>
              </w:rPr>
            </w:pPr>
          </w:p>
        </w:tc>
        <w:tc>
          <w:tcPr>
            <w:tcW w:w="324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Erosion protection</w:t>
            </w:r>
          </w:p>
        </w:tc>
        <w:tc>
          <w:tcPr>
            <w:tcW w:w="423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Check twice per year</w:t>
            </w:r>
          </w:p>
        </w:tc>
      </w:tr>
      <w:tr w:rsidR="00BE532D" w:rsidRPr="00B964C9" w:rsidTr="0011746D">
        <w:tc>
          <w:tcPr>
            <w:tcW w:w="2178" w:type="dxa"/>
            <w:vMerge/>
            <w:shd w:val="clear" w:color="auto" w:fill="auto"/>
          </w:tcPr>
          <w:p w:rsidR="00BE532D" w:rsidRPr="00B964C9" w:rsidRDefault="00BE532D" w:rsidP="001A38F4">
            <w:pPr>
              <w:autoSpaceDE w:val="0"/>
              <w:autoSpaceDN w:val="0"/>
              <w:adjustRightInd w:val="0"/>
              <w:rPr>
                <w:color w:val="231F20"/>
                <w:sz w:val="20"/>
                <w:szCs w:val="20"/>
              </w:rPr>
            </w:pPr>
          </w:p>
        </w:tc>
        <w:tc>
          <w:tcPr>
            <w:tcW w:w="324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Concrete repair</w:t>
            </w:r>
          </w:p>
        </w:tc>
        <w:tc>
          <w:tcPr>
            <w:tcW w:w="4230" w:type="dxa"/>
            <w:shd w:val="clear" w:color="auto" w:fill="auto"/>
          </w:tcPr>
          <w:p w:rsidR="00BE532D" w:rsidRPr="00B964C9" w:rsidRDefault="00BE532D" w:rsidP="001A38F4">
            <w:pPr>
              <w:autoSpaceDE w:val="0"/>
              <w:autoSpaceDN w:val="0"/>
              <w:adjustRightInd w:val="0"/>
              <w:jc w:val="left"/>
              <w:rPr>
                <w:color w:val="231F20"/>
                <w:sz w:val="20"/>
                <w:szCs w:val="20"/>
              </w:rPr>
            </w:pPr>
            <w:r w:rsidRPr="00B964C9">
              <w:rPr>
                <w:color w:val="231F20"/>
                <w:sz w:val="20"/>
                <w:szCs w:val="20"/>
              </w:rPr>
              <w:t>As required</w:t>
            </w:r>
          </w:p>
        </w:tc>
      </w:tr>
      <w:tr w:rsidR="003B615F" w:rsidRPr="00B964C9" w:rsidTr="0011746D">
        <w:tc>
          <w:tcPr>
            <w:tcW w:w="2178" w:type="dxa"/>
            <w:vMerge w:val="restart"/>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Intake/Outlet</w:t>
            </w:r>
          </w:p>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Structures</w:t>
            </w:r>
          </w:p>
        </w:tc>
        <w:tc>
          <w:tcPr>
            <w:tcW w:w="324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Trash-rack cleaning</w:t>
            </w:r>
          </w:p>
        </w:tc>
        <w:tc>
          <w:tcPr>
            <w:tcW w:w="423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After every major storm</w:t>
            </w:r>
          </w:p>
        </w:tc>
      </w:tr>
      <w:tr w:rsidR="003B615F" w:rsidRPr="00B964C9" w:rsidTr="0011746D">
        <w:tc>
          <w:tcPr>
            <w:tcW w:w="2178" w:type="dxa"/>
            <w:vMerge/>
            <w:shd w:val="clear" w:color="auto" w:fill="auto"/>
          </w:tcPr>
          <w:p w:rsidR="003B615F" w:rsidRPr="00B964C9" w:rsidRDefault="003B615F" w:rsidP="001A38F4">
            <w:pPr>
              <w:autoSpaceDE w:val="0"/>
              <w:autoSpaceDN w:val="0"/>
              <w:adjustRightInd w:val="0"/>
              <w:jc w:val="left"/>
              <w:rPr>
                <w:color w:val="231F20"/>
                <w:sz w:val="20"/>
                <w:szCs w:val="20"/>
              </w:rPr>
            </w:pPr>
          </w:p>
        </w:tc>
        <w:tc>
          <w:tcPr>
            <w:tcW w:w="324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Mechanical operation</w:t>
            </w:r>
          </w:p>
        </w:tc>
        <w:tc>
          <w:tcPr>
            <w:tcW w:w="423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Once per year</w:t>
            </w:r>
          </w:p>
        </w:tc>
      </w:tr>
      <w:tr w:rsidR="003B615F" w:rsidRPr="00B964C9" w:rsidTr="0011746D">
        <w:tc>
          <w:tcPr>
            <w:tcW w:w="2178" w:type="dxa"/>
            <w:vMerge/>
            <w:shd w:val="clear" w:color="auto" w:fill="auto"/>
          </w:tcPr>
          <w:p w:rsidR="003B615F" w:rsidRPr="00B964C9" w:rsidRDefault="003B615F" w:rsidP="001A38F4">
            <w:pPr>
              <w:autoSpaceDE w:val="0"/>
              <w:autoSpaceDN w:val="0"/>
              <w:adjustRightInd w:val="0"/>
              <w:jc w:val="left"/>
              <w:rPr>
                <w:color w:val="231F20"/>
                <w:sz w:val="20"/>
                <w:szCs w:val="20"/>
              </w:rPr>
            </w:pPr>
          </w:p>
        </w:tc>
        <w:tc>
          <w:tcPr>
            <w:tcW w:w="324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Internal conduit inspection</w:t>
            </w:r>
          </w:p>
        </w:tc>
        <w:tc>
          <w:tcPr>
            <w:tcW w:w="423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Once per year</w:t>
            </w:r>
          </w:p>
        </w:tc>
      </w:tr>
      <w:tr w:rsidR="003B615F" w:rsidRPr="00B964C9" w:rsidTr="0011746D">
        <w:tc>
          <w:tcPr>
            <w:tcW w:w="2178" w:type="dxa"/>
            <w:vMerge/>
            <w:shd w:val="clear" w:color="auto" w:fill="auto"/>
          </w:tcPr>
          <w:p w:rsidR="003B615F" w:rsidRPr="00B964C9" w:rsidRDefault="003B615F" w:rsidP="001A38F4">
            <w:pPr>
              <w:autoSpaceDE w:val="0"/>
              <w:autoSpaceDN w:val="0"/>
              <w:adjustRightInd w:val="0"/>
              <w:jc w:val="left"/>
              <w:rPr>
                <w:color w:val="231F20"/>
                <w:sz w:val="20"/>
                <w:szCs w:val="20"/>
              </w:rPr>
            </w:pPr>
          </w:p>
        </w:tc>
        <w:tc>
          <w:tcPr>
            <w:tcW w:w="324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Concrete features inspection</w:t>
            </w:r>
          </w:p>
        </w:tc>
        <w:tc>
          <w:tcPr>
            <w:tcW w:w="423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Once per year</w:t>
            </w:r>
          </w:p>
        </w:tc>
      </w:tr>
      <w:tr w:rsidR="006E5938" w:rsidRPr="00B964C9" w:rsidTr="0011746D">
        <w:tc>
          <w:tcPr>
            <w:tcW w:w="2178" w:type="dxa"/>
            <w:vMerge w:val="restart"/>
            <w:shd w:val="clear" w:color="auto" w:fill="auto"/>
          </w:tcPr>
          <w:p w:rsidR="006E5938" w:rsidRPr="00B964C9" w:rsidRDefault="006E5938" w:rsidP="001A38F4">
            <w:pPr>
              <w:autoSpaceDE w:val="0"/>
              <w:autoSpaceDN w:val="0"/>
              <w:adjustRightInd w:val="0"/>
              <w:rPr>
                <w:color w:val="231F20"/>
                <w:sz w:val="20"/>
                <w:szCs w:val="20"/>
              </w:rPr>
            </w:pPr>
            <w:r w:rsidRPr="00B964C9">
              <w:rPr>
                <w:color w:val="231F20"/>
                <w:sz w:val="20"/>
                <w:szCs w:val="20"/>
              </w:rPr>
              <w:t>Masonry Walls</w:t>
            </w:r>
          </w:p>
        </w:tc>
        <w:tc>
          <w:tcPr>
            <w:tcW w:w="3240" w:type="dxa"/>
            <w:shd w:val="clear" w:color="auto" w:fill="auto"/>
          </w:tcPr>
          <w:p w:rsidR="006E5938" w:rsidRPr="00B964C9" w:rsidRDefault="006E5938" w:rsidP="001A38F4">
            <w:pPr>
              <w:autoSpaceDE w:val="0"/>
              <w:autoSpaceDN w:val="0"/>
              <w:adjustRightInd w:val="0"/>
              <w:jc w:val="left"/>
              <w:rPr>
                <w:color w:val="231F20"/>
                <w:sz w:val="20"/>
                <w:szCs w:val="20"/>
              </w:rPr>
            </w:pPr>
            <w:r w:rsidRPr="00B964C9">
              <w:rPr>
                <w:color w:val="231F20"/>
                <w:sz w:val="20"/>
                <w:szCs w:val="20"/>
              </w:rPr>
              <w:t>Vegetation control</w:t>
            </w:r>
          </w:p>
        </w:tc>
        <w:tc>
          <w:tcPr>
            <w:tcW w:w="4230" w:type="dxa"/>
            <w:shd w:val="clear" w:color="auto" w:fill="auto"/>
          </w:tcPr>
          <w:p w:rsidR="006E5938" w:rsidRPr="00B964C9" w:rsidRDefault="006E5938" w:rsidP="001A38F4">
            <w:pPr>
              <w:autoSpaceDE w:val="0"/>
              <w:autoSpaceDN w:val="0"/>
              <w:adjustRightInd w:val="0"/>
              <w:jc w:val="left"/>
              <w:rPr>
                <w:color w:val="231F20"/>
                <w:sz w:val="20"/>
                <w:szCs w:val="20"/>
              </w:rPr>
            </w:pPr>
            <w:r w:rsidRPr="00B964C9">
              <w:rPr>
                <w:color w:val="231F20"/>
                <w:sz w:val="20"/>
                <w:szCs w:val="20"/>
              </w:rPr>
              <w:t>Twice per year</w:t>
            </w:r>
          </w:p>
        </w:tc>
      </w:tr>
      <w:tr w:rsidR="006E5938" w:rsidRPr="00B964C9" w:rsidTr="0011746D">
        <w:tc>
          <w:tcPr>
            <w:tcW w:w="2178" w:type="dxa"/>
            <w:vMerge/>
            <w:shd w:val="clear" w:color="auto" w:fill="auto"/>
          </w:tcPr>
          <w:p w:rsidR="006E5938" w:rsidRPr="00B964C9" w:rsidRDefault="006E5938" w:rsidP="001A38F4">
            <w:pPr>
              <w:autoSpaceDE w:val="0"/>
              <w:autoSpaceDN w:val="0"/>
              <w:adjustRightInd w:val="0"/>
              <w:rPr>
                <w:color w:val="231F20"/>
                <w:sz w:val="20"/>
                <w:szCs w:val="20"/>
              </w:rPr>
            </w:pPr>
          </w:p>
        </w:tc>
        <w:tc>
          <w:tcPr>
            <w:tcW w:w="3240" w:type="dxa"/>
            <w:shd w:val="clear" w:color="auto" w:fill="auto"/>
          </w:tcPr>
          <w:p w:rsidR="006E5938" w:rsidRPr="00B964C9" w:rsidRDefault="006E5938" w:rsidP="001A38F4">
            <w:pPr>
              <w:autoSpaceDE w:val="0"/>
              <w:autoSpaceDN w:val="0"/>
              <w:adjustRightInd w:val="0"/>
              <w:jc w:val="left"/>
              <w:rPr>
                <w:color w:val="231F20"/>
                <w:sz w:val="20"/>
                <w:szCs w:val="20"/>
              </w:rPr>
            </w:pPr>
            <w:r w:rsidRPr="00B964C9">
              <w:rPr>
                <w:color w:val="231F20"/>
                <w:sz w:val="20"/>
                <w:szCs w:val="20"/>
              </w:rPr>
              <w:t>Missing stones</w:t>
            </w:r>
          </w:p>
        </w:tc>
        <w:tc>
          <w:tcPr>
            <w:tcW w:w="4230" w:type="dxa"/>
            <w:shd w:val="clear" w:color="auto" w:fill="auto"/>
          </w:tcPr>
          <w:p w:rsidR="006E5938" w:rsidRPr="00B964C9" w:rsidRDefault="006E5938" w:rsidP="001A38F4">
            <w:pPr>
              <w:autoSpaceDE w:val="0"/>
              <w:autoSpaceDN w:val="0"/>
              <w:adjustRightInd w:val="0"/>
              <w:jc w:val="left"/>
              <w:rPr>
                <w:color w:val="231F20"/>
                <w:sz w:val="20"/>
                <w:szCs w:val="20"/>
              </w:rPr>
            </w:pPr>
            <w:r w:rsidRPr="00B964C9">
              <w:rPr>
                <w:color w:val="231F20"/>
                <w:sz w:val="20"/>
                <w:szCs w:val="20"/>
              </w:rPr>
              <w:t>As required</w:t>
            </w:r>
          </w:p>
        </w:tc>
      </w:tr>
      <w:tr w:rsidR="003B615F" w:rsidRPr="00B964C9" w:rsidTr="0011746D">
        <w:tc>
          <w:tcPr>
            <w:tcW w:w="2178"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Miscellaneous Safety</w:t>
            </w:r>
          </w:p>
          <w:p w:rsidR="003B615F" w:rsidRPr="00B964C9" w:rsidRDefault="003B615F" w:rsidP="001A38F4">
            <w:pPr>
              <w:autoSpaceDE w:val="0"/>
              <w:autoSpaceDN w:val="0"/>
              <w:adjustRightInd w:val="0"/>
              <w:rPr>
                <w:sz w:val="20"/>
                <w:szCs w:val="20"/>
              </w:rPr>
            </w:pPr>
            <w:r w:rsidRPr="00B964C9">
              <w:rPr>
                <w:color w:val="231F20"/>
                <w:sz w:val="20"/>
                <w:szCs w:val="20"/>
              </w:rPr>
              <w:t>and Access Features</w:t>
            </w:r>
          </w:p>
        </w:tc>
        <w:tc>
          <w:tcPr>
            <w:tcW w:w="3240" w:type="dxa"/>
            <w:shd w:val="clear" w:color="auto" w:fill="auto"/>
          </w:tcPr>
          <w:p w:rsidR="003B615F" w:rsidRPr="00B964C9" w:rsidRDefault="003B615F" w:rsidP="001A38F4">
            <w:pPr>
              <w:autoSpaceDE w:val="0"/>
              <w:autoSpaceDN w:val="0"/>
              <w:adjustRightInd w:val="0"/>
              <w:jc w:val="left"/>
              <w:rPr>
                <w:color w:val="231F20"/>
                <w:sz w:val="20"/>
                <w:szCs w:val="20"/>
              </w:rPr>
            </w:pPr>
            <w:r w:rsidRPr="00B964C9">
              <w:rPr>
                <w:color w:val="231F20"/>
                <w:sz w:val="20"/>
                <w:szCs w:val="20"/>
              </w:rPr>
              <w:t>Vehicle/pedestrian access route(s) maintenance</w:t>
            </w:r>
          </w:p>
          <w:p w:rsidR="003B615F" w:rsidRPr="00B964C9" w:rsidRDefault="003B615F" w:rsidP="001A38F4">
            <w:pPr>
              <w:autoSpaceDE w:val="0"/>
              <w:autoSpaceDN w:val="0"/>
              <w:adjustRightInd w:val="0"/>
              <w:rPr>
                <w:sz w:val="20"/>
                <w:szCs w:val="20"/>
              </w:rPr>
            </w:pPr>
            <w:r w:rsidRPr="00B964C9">
              <w:rPr>
                <w:color w:val="231F20"/>
                <w:sz w:val="20"/>
                <w:szCs w:val="20"/>
              </w:rPr>
              <w:t>Fences, locks, signs inspection</w:t>
            </w:r>
          </w:p>
        </w:tc>
        <w:tc>
          <w:tcPr>
            <w:tcW w:w="4230" w:type="dxa"/>
            <w:shd w:val="clear" w:color="auto" w:fill="auto"/>
          </w:tcPr>
          <w:p w:rsidR="003B615F" w:rsidRPr="00B964C9" w:rsidRDefault="003B615F" w:rsidP="001A38F4">
            <w:pPr>
              <w:autoSpaceDE w:val="0"/>
              <w:autoSpaceDN w:val="0"/>
              <w:adjustRightInd w:val="0"/>
              <w:rPr>
                <w:sz w:val="20"/>
                <w:szCs w:val="20"/>
              </w:rPr>
            </w:pPr>
            <w:r w:rsidRPr="00B964C9">
              <w:rPr>
                <w:color w:val="231F20"/>
                <w:sz w:val="20"/>
                <w:szCs w:val="20"/>
              </w:rPr>
              <w:t>Once per year</w:t>
            </w:r>
          </w:p>
        </w:tc>
      </w:tr>
    </w:tbl>
    <w:p w:rsidR="00CB3F5A" w:rsidRPr="00D53B69" w:rsidRDefault="00C61D24" w:rsidP="00B964C9">
      <w:pPr>
        <w:pStyle w:val="Heading3"/>
      </w:pPr>
      <w:bookmarkStart w:id="145" w:name="_Toc531654966"/>
      <w:r w:rsidRPr="00D53B69">
        <w:t xml:space="preserve">Maintenance of </w:t>
      </w:r>
      <w:r w:rsidR="00D14F1B" w:rsidRPr="00D53B69">
        <w:t>pump</w:t>
      </w:r>
      <w:r w:rsidR="00D14F1B">
        <w:t>s and control heads</w:t>
      </w:r>
      <w:bookmarkEnd w:id="145"/>
    </w:p>
    <w:p w:rsidR="00C61D24" w:rsidRPr="00E80CA1" w:rsidRDefault="00C61D24" w:rsidP="00E80CA1">
      <w:r w:rsidRPr="00E80CA1">
        <w:t>As discussed earlier under pump operation, there are various types of pumps</w:t>
      </w:r>
      <w:r w:rsidR="00535ECF" w:rsidRPr="00E80CA1">
        <w:t xml:space="preserve"> and all pumps are provided with specific installation, operation and maintenance manual from the manufacturer</w:t>
      </w:r>
      <w:r w:rsidRPr="00E80CA1">
        <w:t>. However the most common pumps for SSI scheme are surface centrifugal pumps driven with diesel engines or electrical motors. Thus the guideline focuses on centrifugal pumps repair and preventive maintenance aspects and procedures.</w:t>
      </w:r>
    </w:p>
    <w:p w:rsidR="00535ECF" w:rsidRPr="00E80CA1" w:rsidRDefault="00535ECF" w:rsidP="00E80CA1"/>
    <w:p w:rsidR="00C61D24" w:rsidRPr="00E80CA1" w:rsidRDefault="00C61D24" w:rsidP="00E80CA1">
      <w:r w:rsidRPr="00E80CA1">
        <w:t xml:space="preserve">It is the role of </w:t>
      </w:r>
      <w:r w:rsidRPr="002A393C">
        <w:rPr>
          <w:b/>
        </w:rPr>
        <w:t>scheme operation and maintenance team</w:t>
      </w:r>
      <w:r w:rsidRPr="00E80CA1">
        <w:t xml:space="preserve"> to perform preventive maintenance of centrifugal pumps with due collaboration </w:t>
      </w:r>
      <w:r w:rsidR="00A04F69" w:rsidRPr="00E80CA1">
        <w:t>of</w:t>
      </w:r>
      <w:r w:rsidRPr="00E80CA1">
        <w:t xml:space="preserve"> </w:t>
      </w:r>
      <w:r w:rsidR="00FF7794">
        <w:t>IWUA</w:t>
      </w:r>
      <w:r w:rsidRPr="00E80CA1">
        <w:t xml:space="preserve"> and on site </w:t>
      </w:r>
      <w:r w:rsidRPr="002A393C">
        <w:t xml:space="preserve">irrigation </w:t>
      </w:r>
      <w:r w:rsidR="00A04F69" w:rsidRPr="002A393C">
        <w:t>engineer</w:t>
      </w:r>
      <w:r w:rsidRPr="00E80CA1">
        <w:t xml:space="preserve"> assigned for scheme operation and maintenance activities.</w:t>
      </w:r>
      <w:r w:rsidR="00A04F69" w:rsidRPr="00E80CA1">
        <w:t xml:space="preserve"> Proper subject matter specialist (mechanic) shall be consulted for any failure of the pump. Pump manual and moving items </w:t>
      </w:r>
      <w:r w:rsidR="00BE210E">
        <w:t xml:space="preserve">for instance fuel and oil filters, air cleaners, gaskets </w:t>
      </w:r>
      <w:r w:rsidR="00F4423B">
        <w:t>etc.</w:t>
      </w:r>
      <w:r w:rsidR="00BE210E" w:rsidRPr="00E80CA1">
        <w:t xml:space="preserve"> </w:t>
      </w:r>
      <w:r w:rsidR="00A04F69" w:rsidRPr="00E80CA1">
        <w:t xml:space="preserve">must </w:t>
      </w:r>
      <w:r w:rsidR="00CF7796" w:rsidRPr="00E80CA1">
        <w:t xml:space="preserve">always </w:t>
      </w:r>
      <w:r w:rsidR="00A04F69" w:rsidRPr="00E80CA1">
        <w:t>be availed on site</w:t>
      </w:r>
      <w:r w:rsidR="00BE210E">
        <w:t>.</w:t>
      </w:r>
    </w:p>
    <w:p w:rsidR="00C61D24" w:rsidRPr="00E80CA1" w:rsidRDefault="00C61D24" w:rsidP="001A38F4">
      <w:pPr>
        <w:spacing w:line="240" w:lineRule="auto"/>
      </w:pPr>
    </w:p>
    <w:p w:rsidR="00030D63" w:rsidRDefault="00313FC4" w:rsidP="001A38F4">
      <w:pPr>
        <w:spacing w:line="240" w:lineRule="auto"/>
        <w:rPr>
          <w:b/>
        </w:rPr>
      </w:pPr>
      <w:r w:rsidRPr="00E80CA1">
        <w:rPr>
          <w:b/>
        </w:rPr>
        <w:t>Procedure</w:t>
      </w:r>
      <w:r w:rsidR="00EC159B">
        <w:rPr>
          <w:b/>
        </w:rPr>
        <w:t>s</w:t>
      </w:r>
      <w:r w:rsidRPr="00E80CA1">
        <w:rPr>
          <w:b/>
        </w:rPr>
        <w:t xml:space="preserve"> </w:t>
      </w:r>
      <w:r w:rsidR="00EC159B">
        <w:rPr>
          <w:b/>
        </w:rPr>
        <w:t>for pump maintenance:</w:t>
      </w:r>
      <w:r w:rsidRPr="00E80CA1">
        <w:rPr>
          <w:b/>
        </w:rPr>
        <w:br/>
      </w:r>
    </w:p>
    <w:p w:rsidR="00030D63" w:rsidRDefault="00313FC4" w:rsidP="00E80CA1">
      <w:pPr>
        <w:rPr>
          <w:b/>
        </w:rPr>
      </w:pPr>
      <w:r w:rsidRPr="00E80CA1">
        <w:rPr>
          <w:b/>
        </w:rPr>
        <w:t>1. Pulling out the Motor</w:t>
      </w:r>
      <w:r w:rsidRPr="00E80CA1">
        <w:rPr>
          <w:b/>
        </w:rPr>
        <w:br/>
      </w:r>
      <w:r w:rsidRPr="00E80CA1">
        <w:rPr>
          <w:i/>
        </w:rPr>
        <w:t>Note: Before making any attempt, ensure that Lock-Out/Tag-Out system has been applied; isolating circuit breakers and magnetic contactors at panel board.</w:t>
      </w:r>
      <w:r w:rsidRPr="00E80CA1">
        <w:rPr>
          <w:i/>
        </w:rPr>
        <w:br/>
      </w:r>
      <w:r w:rsidRPr="00E80CA1">
        <w:t>a. Remove coupling cover, if required.</w:t>
      </w:r>
      <w:r w:rsidRPr="00E80CA1">
        <w:br/>
        <w:t>b. Loosen coupling nut setscrews</w:t>
      </w:r>
      <w:r w:rsidRPr="00E80CA1">
        <w:br/>
        <w:t>c. Remove all fixing bolts on the base plate that holds the motor.</w:t>
      </w:r>
      <w:r w:rsidRPr="00E80CA1">
        <w:br/>
        <w:t>d. Pull-out the motor straightly aligned away from the pump.</w:t>
      </w:r>
      <w:r w:rsidRPr="00E80CA1">
        <w:br/>
      </w:r>
    </w:p>
    <w:p w:rsidR="00030D63" w:rsidRDefault="00313FC4" w:rsidP="00E80CA1">
      <w:pPr>
        <w:rPr>
          <w:b/>
        </w:rPr>
      </w:pPr>
      <w:r w:rsidRPr="00E80CA1">
        <w:rPr>
          <w:b/>
        </w:rPr>
        <w:t>2. Pulling out the Pump</w:t>
      </w:r>
      <w:r w:rsidRPr="00E80CA1">
        <w:rPr>
          <w:b/>
        </w:rPr>
        <w:br/>
      </w:r>
      <w:r w:rsidRPr="00E80CA1">
        <w:rPr>
          <w:i/>
        </w:rPr>
        <w:t>Note: Before making any attempt, ensure that Lock-Out/Tag-Out system has been applied; isolating valves and gate valves must be securely shut-off or closed.</w:t>
      </w:r>
      <w:r w:rsidRPr="00E80CA1">
        <w:rPr>
          <w:i/>
        </w:rPr>
        <w:br/>
      </w:r>
      <w:r w:rsidRPr="00E80CA1">
        <w:t>a. Remove all the bolts that hold the pump on the base plate.</w:t>
      </w:r>
      <w:r w:rsidRPr="00E80CA1">
        <w:br/>
        <w:t>b. Loosen and remove all the bolts on suction and discharge flanges.</w:t>
      </w:r>
      <w:r w:rsidRPr="00E80CA1">
        <w:br/>
        <w:t>c. Pull out the pump assembly.</w:t>
      </w:r>
      <w:r w:rsidRPr="00E80CA1">
        <w:br/>
      </w:r>
    </w:p>
    <w:p w:rsidR="00C61D24" w:rsidRPr="00E80CA1" w:rsidRDefault="00313FC4" w:rsidP="00E80CA1">
      <w:r w:rsidRPr="00E80CA1">
        <w:rPr>
          <w:b/>
        </w:rPr>
        <w:t>3. Disassembling the Pump</w:t>
      </w:r>
      <w:r w:rsidRPr="00E80CA1">
        <w:rPr>
          <w:b/>
        </w:rPr>
        <w:br/>
      </w:r>
      <w:r w:rsidRPr="00E80CA1">
        <w:t>a. Loosen and remove all the bolts from volute, then pull out the volute cover.</w:t>
      </w:r>
      <w:r w:rsidRPr="00E80CA1">
        <w:br/>
        <w:t>b. Remove the impeller lock-nut.</w:t>
      </w:r>
      <w:r w:rsidRPr="00E80CA1">
        <w:br/>
        <w:t>c. Pull out the impeller using puller if necessary.</w:t>
      </w:r>
      <w:r w:rsidRPr="00E80CA1">
        <w:br/>
        <w:t>d. Remove flange coupling, use puller if necessary.</w:t>
      </w:r>
    </w:p>
    <w:p w:rsidR="00030D63" w:rsidRDefault="00313FC4" w:rsidP="00A84908">
      <w:pPr>
        <w:spacing w:line="240" w:lineRule="auto"/>
        <w:rPr>
          <w:b/>
        </w:rPr>
      </w:pPr>
      <w:r w:rsidRPr="00E80CA1">
        <w:lastRenderedPageBreak/>
        <w:t>e. Remove mechanical seal. Be sure to measure first the correct distance of mechanical seal from the other end of the shaft before pulling it out.</w:t>
      </w:r>
      <w:r w:rsidRPr="00E80CA1">
        <w:br/>
      </w:r>
      <w:r w:rsidRPr="00E80CA1">
        <w:rPr>
          <w:i/>
        </w:rPr>
        <w:t>Note: Ensure that lubricants (e.g. grease, oil) are removed before removing casing.</w:t>
      </w:r>
      <w:r w:rsidRPr="00E80CA1">
        <w:rPr>
          <w:i/>
        </w:rPr>
        <w:br/>
      </w:r>
      <w:r w:rsidRPr="00E80CA1">
        <w:t>f. Remove the bolts on the casing covers.</w:t>
      </w:r>
      <w:r w:rsidRPr="00E80CA1">
        <w:br/>
        <w:t>g. Pull the shaft with bearings from the housing.</w:t>
      </w:r>
      <w:r w:rsidRPr="00E80CA1">
        <w:br/>
      </w:r>
      <w:r w:rsidRPr="00E80CA1">
        <w:rPr>
          <w:i/>
        </w:rPr>
        <w:t>Note: Extra care must be applied during dismantling and fitting of mechanical seal.</w:t>
      </w:r>
      <w:r w:rsidRPr="00E80CA1">
        <w:rPr>
          <w:i/>
        </w:rPr>
        <w:br/>
      </w:r>
    </w:p>
    <w:p w:rsidR="00030D63" w:rsidRDefault="00313FC4" w:rsidP="00A84908">
      <w:pPr>
        <w:spacing w:line="240" w:lineRule="auto"/>
        <w:rPr>
          <w:b/>
        </w:rPr>
      </w:pPr>
      <w:r w:rsidRPr="00E80CA1">
        <w:rPr>
          <w:b/>
        </w:rPr>
        <w:t>4. Pull</w:t>
      </w:r>
      <w:r w:rsidR="003A506F">
        <w:rPr>
          <w:b/>
        </w:rPr>
        <w:t>ing</w:t>
      </w:r>
      <w:r w:rsidRPr="00E80CA1">
        <w:rPr>
          <w:b/>
        </w:rPr>
        <w:t xml:space="preserve"> out the bearing from the Shaft</w:t>
      </w:r>
      <w:r w:rsidRPr="00E80CA1">
        <w:rPr>
          <w:b/>
        </w:rPr>
        <w:br/>
      </w:r>
      <w:r w:rsidRPr="00E80CA1">
        <w:t>a. Pull out the bearing using bearing Puller.</w:t>
      </w:r>
      <w:r w:rsidRPr="00E80CA1">
        <w:br/>
      </w:r>
    </w:p>
    <w:p w:rsidR="00030D63" w:rsidRDefault="00313FC4" w:rsidP="00E80CA1">
      <w:pPr>
        <w:rPr>
          <w:b/>
        </w:rPr>
      </w:pPr>
      <w:r w:rsidRPr="00E80CA1">
        <w:rPr>
          <w:b/>
        </w:rPr>
        <w:t>5. Inspection and Repair</w:t>
      </w:r>
      <w:r w:rsidRPr="00E80CA1">
        <w:rPr>
          <w:b/>
        </w:rPr>
        <w:br/>
      </w:r>
      <w:r w:rsidRPr="00E80CA1">
        <w:t xml:space="preserve">a. </w:t>
      </w:r>
      <w:proofErr w:type="gramStart"/>
      <w:r w:rsidRPr="00E80CA1">
        <w:t>Check</w:t>
      </w:r>
      <w:proofErr w:type="gramEnd"/>
      <w:r w:rsidRPr="00E80CA1">
        <w:t xml:space="preserve"> the condition of the bearings. Worn-out and damaged bearings must be replaced.</w:t>
      </w:r>
      <w:r w:rsidRPr="00E80CA1">
        <w:br/>
        <w:t>b. Check the physical appearance of the shaft seals and oil seals and proper bearing fitness to the shaft and to the housing.</w:t>
      </w:r>
      <w:r w:rsidRPr="00E80CA1">
        <w:br/>
        <w:t>c. Damaged mechanical seals and oil seal must be replaced.</w:t>
      </w:r>
      <w:r w:rsidRPr="00E80CA1">
        <w:br/>
      </w:r>
    </w:p>
    <w:p w:rsidR="00030D63" w:rsidRDefault="00313FC4" w:rsidP="00A84908">
      <w:pPr>
        <w:spacing w:line="240" w:lineRule="auto"/>
        <w:rPr>
          <w:b/>
        </w:rPr>
      </w:pPr>
      <w:r w:rsidRPr="00E80CA1">
        <w:rPr>
          <w:b/>
        </w:rPr>
        <w:t>6. Recondition/Replacement of Parts</w:t>
      </w:r>
      <w:r w:rsidRPr="00E80CA1">
        <w:rPr>
          <w:b/>
        </w:rPr>
        <w:br/>
      </w:r>
      <w:r w:rsidRPr="00E80CA1">
        <w:t xml:space="preserve">a. If there is no defective part, if necessary, </w:t>
      </w:r>
      <w:r w:rsidR="003A506F" w:rsidRPr="00E80CA1">
        <w:t>O</w:t>
      </w:r>
      <w:r w:rsidR="003A506F">
        <w:t xml:space="preserve">peration and </w:t>
      </w:r>
      <w:r w:rsidR="003A506F" w:rsidRPr="00E80CA1">
        <w:t>M</w:t>
      </w:r>
      <w:r w:rsidR="003A506F">
        <w:t xml:space="preserve">aintenance </w:t>
      </w:r>
      <w:r w:rsidR="003A506F" w:rsidRPr="00E80CA1">
        <w:t>P</w:t>
      </w:r>
      <w:r w:rsidR="003A506F">
        <w:t>ersonnel</w:t>
      </w:r>
      <w:r w:rsidR="003A506F" w:rsidRPr="003A506F">
        <w:t xml:space="preserve"> </w:t>
      </w:r>
      <w:r w:rsidR="003A506F">
        <w:t xml:space="preserve">(OMP) </w:t>
      </w:r>
      <w:r w:rsidRPr="00E80CA1">
        <w:t>shall perform the reconditioning or refurbishing of the parts/components of the pump.</w:t>
      </w:r>
      <w:r w:rsidRPr="00E80CA1">
        <w:br/>
        <w:t>b. Thorough evaluation of the parts or components is needed to conclude whether it can be reconditioned, or be replaced by a new one.</w:t>
      </w:r>
      <w:r w:rsidRPr="00E80CA1">
        <w:br/>
        <w:t>c. O</w:t>
      </w:r>
      <w:r w:rsidR="003A506F">
        <w:t xml:space="preserve">peration and </w:t>
      </w:r>
      <w:r w:rsidR="003A506F" w:rsidRPr="00E80CA1">
        <w:t>M</w:t>
      </w:r>
      <w:r w:rsidR="003A506F">
        <w:t xml:space="preserve">aintenance </w:t>
      </w:r>
      <w:r w:rsidR="003A506F" w:rsidRPr="00E80CA1">
        <w:t>P</w:t>
      </w:r>
      <w:r w:rsidR="003A506F">
        <w:t xml:space="preserve">ersonnel </w:t>
      </w:r>
      <w:r w:rsidRPr="00E80CA1">
        <w:t>shall re-install the refurbished/reconditioned parts/components as it was dismantled.</w:t>
      </w:r>
      <w:r w:rsidRPr="00E80CA1">
        <w:br/>
      </w:r>
      <w:r w:rsidRPr="00E80CA1">
        <w:rPr>
          <w:i/>
        </w:rPr>
        <w:t>Note: Refurbishing and reconditioning shall be done with extra care some parts or components are delicate, fragile and sensitive to dirt.</w:t>
      </w:r>
      <w:r w:rsidRPr="00E80CA1">
        <w:rPr>
          <w:i/>
        </w:rPr>
        <w:br/>
      </w:r>
    </w:p>
    <w:p w:rsidR="00030D63" w:rsidRDefault="00313FC4" w:rsidP="00A84908">
      <w:pPr>
        <w:spacing w:line="240" w:lineRule="auto"/>
        <w:rPr>
          <w:b/>
        </w:rPr>
      </w:pPr>
      <w:r w:rsidRPr="00E80CA1">
        <w:rPr>
          <w:b/>
        </w:rPr>
        <w:t>7. Obtain Spare/Parts Procurement</w:t>
      </w:r>
      <w:r w:rsidRPr="00E80CA1">
        <w:rPr>
          <w:b/>
        </w:rPr>
        <w:br/>
      </w:r>
      <w:r w:rsidRPr="00E80CA1">
        <w:t>a. If there is a defective part, OMP</w:t>
      </w:r>
      <w:r w:rsidR="000750C9" w:rsidRPr="00E80CA1">
        <w:t>/</w:t>
      </w:r>
      <w:r w:rsidRPr="00E80CA1">
        <w:t xml:space="preserve">Technician shall give the defective parts/components to the </w:t>
      </w:r>
      <w:r w:rsidR="000750C9" w:rsidRPr="00E80CA1">
        <w:t>OMP/</w:t>
      </w:r>
      <w:r w:rsidRPr="00E80CA1">
        <w:t xml:space="preserve">Supervisor and </w:t>
      </w:r>
      <w:r w:rsidR="000750C9" w:rsidRPr="00E80CA1">
        <w:t>OMP/</w:t>
      </w:r>
      <w:r w:rsidRPr="00E80CA1">
        <w:t>Supervisor should check Spare Parts Stock Room for the availability of the said parts/components.</w:t>
      </w:r>
      <w:r w:rsidRPr="00E80CA1">
        <w:br/>
        <w:t>b. If spare is not available at Stock Room, perform Purchasing of Spare Parts procedure.</w:t>
      </w:r>
      <w:r w:rsidRPr="00E80CA1">
        <w:br/>
        <w:t xml:space="preserve">c. As soon as the components/parts are available, the </w:t>
      </w:r>
      <w:r w:rsidR="000750C9" w:rsidRPr="00E80CA1">
        <w:t>OMP/</w:t>
      </w:r>
      <w:r w:rsidRPr="00E80CA1">
        <w:t>Technician shall perform the installation/fitting of components/parts. Installation shall be done carefully, because some components/parts are miniature, delicate, fragile and sensitive to dirt.</w:t>
      </w:r>
      <w:r w:rsidRPr="00E80CA1">
        <w:br/>
        <w:t xml:space="preserve">d. </w:t>
      </w:r>
      <w:r w:rsidR="000750C9" w:rsidRPr="00E80CA1">
        <w:t>OMP/</w:t>
      </w:r>
      <w:r w:rsidRPr="00E80CA1">
        <w:t xml:space="preserve"> Technician shall install/fit the new one as it dismantled.</w:t>
      </w:r>
      <w:r w:rsidRPr="00E80CA1">
        <w:br/>
      </w:r>
    </w:p>
    <w:p w:rsidR="00030D63" w:rsidRDefault="00313FC4" w:rsidP="00A84908">
      <w:pPr>
        <w:spacing w:line="240" w:lineRule="auto"/>
        <w:rPr>
          <w:b/>
        </w:rPr>
      </w:pPr>
      <w:r w:rsidRPr="00E80CA1">
        <w:rPr>
          <w:b/>
        </w:rPr>
        <w:t>8. Assembling the Pump</w:t>
      </w:r>
      <w:r w:rsidRPr="00E80CA1">
        <w:rPr>
          <w:b/>
        </w:rPr>
        <w:br/>
      </w:r>
      <w:r w:rsidRPr="00E80CA1">
        <w:t>a. Install bearings and oil seals on the shaft.</w:t>
      </w:r>
      <w:r w:rsidRPr="00E80CA1">
        <w:br/>
        <w:t>b. Install the shaft on the housing.</w:t>
      </w:r>
      <w:r w:rsidRPr="00E80CA1">
        <w:br/>
        <w:t>c. Put front and back covers and tighten the bolts.</w:t>
      </w:r>
      <w:r w:rsidRPr="00E80CA1">
        <w:br/>
        <w:t>d. Install mechanical seal on correct distance from the other end of the shaft.</w:t>
      </w:r>
      <w:r w:rsidRPr="00E80CA1">
        <w:br/>
        <w:t>e. Install flange coupling on the other end.</w:t>
      </w:r>
      <w:r w:rsidRPr="00E80CA1">
        <w:br/>
        <w:t>f. Install the impeller then put and tighten impeller lock-nut.</w:t>
      </w:r>
      <w:r w:rsidRPr="00E80CA1">
        <w:br/>
        <w:t>g. Install the suction volute housing, then put and tighten the bolts.</w:t>
      </w:r>
      <w:r w:rsidRPr="00E80CA1">
        <w:br/>
      </w:r>
    </w:p>
    <w:p w:rsidR="00030D63" w:rsidRDefault="00313FC4" w:rsidP="00A84908">
      <w:pPr>
        <w:spacing w:line="240" w:lineRule="auto"/>
        <w:rPr>
          <w:b/>
        </w:rPr>
      </w:pPr>
      <w:r w:rsidRPr="00E80CA1">
        <w:rPr>
          <w:b/>
        </w:rPr>
        <w:t>9. Installing the Pump</w:t>
      </w:r>
      <w:r w:rsidRPr="00E80CA1">
        <w:rPr>
          <w:b/>
        </w:rPr>
        <w:br/>
      </w:r>
      <w:r w:rsidRPr="00E80CA1">
        <w:t>a. Place and tighten all the bolts that hold the pump on the base plate.</w:t>
      </w:r>
      <w:r w:rsidRPr="00E80CA1">
        <w:br/>
      </w:r>
    </w:p>
    <w:p w:rsidR="001A38F4" w:rsidRDefault="00313FC4" w:rsidP="00E80CA1">
      <w:pPr>
        <w:rPr>
          <w:b/>
        </w:rPr>
      </w:pPr>
      <w:r w:rsidRPr="00E80CA1">
        <w:rPr>
          <w:b/>
        </w:rPr>
        <w:t xml:space="preserve">10. Drive Motor </w:t>
      </w:r>
      <w:r w:rsidR="00A84908" w:rsidRPr="00E80CA1">
        <w:rPr>
          <w:b/>
        </w:rPr>
        <w:t xml:space="preserve">installation and </w:t>
      </w:r>
      <w:r w:rsidR="00A84908">
        <w:rPr>
          <w:b/>
        </w:rPr>
        <w:t>check for a</w:t>
      </w:r>
      <w:r w:rsidR="00A84908" w:rsidRPr="00E80CA1">
        <w:rPr>
          <w:b/>
        </w:rPr>
        <w:t>lignment</w:t>
      </w:r>
    </w:p>
    <w:p w:rsidR="00030D63" w:rsidRDefault="00313FC4" w:rsidP="00A84908">
      <w:pPr>
        <w:spacing w:line="240" w:lineRule="auto"/>
        <w:rPr>
          <w:b/>
        </w:rPr>
      </w:pPr>
      <w:r w:rsidRPr="00E80CA1">
        <w:t>a. Position the motor on the base plate with its shaft and flange coupling linearly aligned with the pump’s shaft and flange coupling.</w:t>
      </w:r>
      <w:r w:rsidRPr="00E80CA1">
        <w:br/>
        <w:t>b. Slide the motor forward to the pump to connect their flange couplings and shafts.</w:t>
      </w:r>
      <w:r w:rsidRPr="00E80CA1">
        <w:br/>
        <w:t>c. Align pump and motor. Check radial and linear alignments, by using dial indicator. Adjust the motor position if necessary to attain proper alignment.</w:t>
      </w:r>
      <w:r w:rsidRPr="00E80CA1">
        <w:br/>
      </w:r>
      <w:r w:rsidRPr="00E80CA1">
        <w:lastRenderedPageBreak/>
        <w:t>d. Put and tighten coupling setscrew</w:t>
      </w:r>
      <w:r w:rsidRPr="00E80CA1">
        <w:br/>
        <w:t>e. Put and tighten all fixing bolts on the base plate that holds the motor.</w:t>
      </w:r>
      <w:r w:rsidRPr="00E80CA1">
        <w:br/>
        <w:t>f. Apply grease and oil lubricants.</w:t>
      </w:r>
      <w:r w:rsidRPr="00E80CA1">
        <w:br/>
      </w:r>
    </w:p>
    <w:p w:rsidR="00030D63" w:rsidRDefault="00313FC4" w:rsidP="00E80CA1">
      <w:pPr>
        <w:rPr>
          <w:b/>
        </w:rPr>
      </w:pPr>
      <w:r w:rsidRPr="00E80CA1">
        <w:rPr>
          <w:b/>
        </w:rPr>
        <w:t xml:space="preserve">11. Test </w:t>
      </w:r>
      <w:proofErr w:type="gramStart"/>
      <w:r w:rsidRPr="00E80CA1">
        <w:rPr>
          <w:b/>
        </w:rPr>
        <w:t>run</w:t>
      </w:r>
      <w:proofErr w:type="gramEnd"/>
      <w:r w:rsidRPr="00E80CA1">
        <w:rPr>
          <w:b/>
        </w:rPr>
        <w:br/>
      </w:r>
      <w:r w:rsidRPr="00E80CA1">
        <w:t xml:space="preserve">a. Energize and </w:t>
      </w:r>
      <w:r w:rsidR="00A84908" w:rsidRPr="00E80CA1">
        <w:t>proceeds</w:t>
      </w:r>
      <w:r w:rsidRPr="00E80CA1">
        <w:t xml:space="preserve"> to testing</w:t>
      </w:r>
      <w:r w:rsidR="00EC159B">
        <w:t>.</w:t>
      </w:r>
      <w:r w:rsidRPr="00E80CA1">
        <w:br/>
      </w:r>
    </w:p>
    <w:p w:rsidR="00955A7B" w:rsidRDefault="00955A7B" w:rsidP="00E80CA1">
      <w:r w:rsidRPr="00E80CA1">
        <w:t>Note: This procedure shall be evaluated every six (6) months on the first year of implementation and every year after its first year of evaluation. Revision must be done periodically or as necessary. This procedure shall be reviewed by the OMP/Supervisor and OMP Team and approved by Top Management of the Irrigation Authority.</w:t>
      </w:r>
    </w:p>
    <w:p w:rsidR="00EC159B" w:rsidRDefault="00EC159B" w:rsidP="00E80CA1"/>
    <w:p w:rsidR="00EC159B" w:rsidRPr="00D452DD" w:rsidRDefault="00EC159B" w:rsidP="00E80CA1">
      <w:pPr>
        <w:rPr>
          <w:b/>
        </w:rPr>
      </w:pPr>
      <w:r w:rsidRPr="00D452DD">
        <w:rPr>
          <w:b/>
        </w:rPr>
        <w:t>Control heads</w:t>
      </w:r>
    </w:p>
    <w:p w:rsidR="00D452DD" w:rsidRDefault="00D452DD" w:rsidP="00E80CA1">
      <w:r w:rsidRPr="00D452DD">
        <w:t xml:space="preserve">Control heads are those facility associated with the </w:t>
      </w:r>
      <w:r w:rsidR="00D4158E">
        <w:t>pumping station</w:t>
      </w:r>
      <w:r w:rsidRPr="00D452DD">
        <w:t xml:space="preserve">. These are control board, different valves, pressure regulator, water meter, </w:t>
      </w:r>
      <w:proofErr w:type="spellStart"/>
      <w:r w:rsidRPr="00D452DD">
        <w:t>fertigation</w:t>
      </w:r>
      <w:proofErr w:type="spellEnd"/>
      <w:r w:rsidRPr="00D452DD">
        <w:t xml:space="preserve"> units, filter units etc. All valves must be checked for proper operation. If any leakage or corrosions are observed proper gasket and lubrication has to be provided.</w:t>
      </w:r>
      <w:r>
        <w:t xml:space="preserve"> All filter units must be maintained frequently based on quality of water source.</w:t>
      </w:r>
      <w:r w:rsidR="00D7286C">
        <w:t xml:space="preserve"> Some of the actions to be taken are:</w:t>
      </w:r>
    </w:p>
    <w:p w:rsidR="00D7286C" w:rsidRDefault="00D7286C" w:rsidP="00E80CA1"/>
    <w:p w:rsidR="00D7286C" w:rsidRPr="00CF1B25" w:rsidRDefault="00D7286C" w:rsidP="00D7286C">
      <w:r w:rsidRPr="00CF1B25">
        <w:t>(1) Visual inspection - Examine for broken, bent,</w:t>
      </w:r>
      <w:r>
        <w:t xml:space="preserve"> </w:t>
      </w:r>
      <w:r w:rsidRPr="00CF1B25">
        <w:t>misaligned, worn, or loose parts and corrosion and</w:t>
      </w:r>
      <w:r>
        <w:t xml:space="preserve"> </w:t>
      </w:r>
      <w:r w:rsidRPr="00CF1B25">
        <w:t>deterioration of protective coatings.</w:t>
      </w:r>
    </w:p>
    <w:p w:rsidR="00D7286C" w:rsidRPr="00CF1B25" w:rsidRDefault="00D7286C" w:rsidP="00D7286C">
      <w:r w:rsidRPr="00CF1B25">
        <w:t>(2) Lubrication.-Apply a suitable lubricant at all</w:t>
      </w:r>
      <w:r>
        <w:t xml:space="preserve"> </w:t>
      </w:r>
      <w:r w:rsidRPr="00CF1B25">
        <w:t>application points. Follow manufacturer's</w:t>
      </w:r>
      <w:r>
        <w:t xml:space="preserve"> </w:t>
      </w:r>
      <w:r w:rsidRPr="00CF1B25">
        <w:t>recommendations, if available.</w:t>
      </w:r>
    </w:p>
    <w:p w:rsidR="00D7286C" w:rsidRDefault="00D7286C" w:rsidP="00E66769">
      <w:r w:rsidRPr="00CF1B25">
        <w:t>(3) Exercising - After lubrication, operate equipment</w:t>
      </w:r>
      <w:r>
        <w:t xml:space="preserve"> </w:t>
      </w:r>
      <w:r w:rsidRPr="00CF1B25">
        <w:t xml:space="preserve">and check for </w:t>
      </w:r>
      <w:r w:rsidR="00E66769">
        <w:t>any defect.</w:t>
      </w:r>
    </w:p>
    <w:p w:rsidR="00D7286C" w:rsidRDefault="00D7286C" w:rsidP="00E80CA1"/>
    <w:p w:rsidR="00D452DD" w:rsidRPr="00D452DD" w:rsidRDefault="00D452DD" w:rsidP="00E80CA1">
      <w:r>
        <w:t xml:space="preserve">In an electrical system the control board must be checked for </w:t>
      </w:r>
      <w:r w:rsidR="00D4158E">
        <w:t>switches, fuses, breakers and all wiring for loose connection or insulation problems. It is also important to see ventilation</w:t>
      </w:r>
      <w:r w:rsidR="004E3BEC">
        <w:t>, drainage</w:t>
      </w:r>
      <w:r w:rsidR="00D4158E">
        <w:t xml:space="preserve"> </w:t>
      </w:r>
      <w:r w:rsidR="004E3BEC">
        <w:t xml:space="preserve">and lighting </w:t>
      </w:r>
      <w:r w:rsidR="00D4158E">
        <w:t>conditions at pumping stations.</w:t>
      </w:r>
      <w:r>
        <w:t xml:space="preserve">                                                                      </w:t>
      </w:r>
    </w:p>
    <w:p w:rsidR="00955A7B" w:rsidRDefault="00355D83" w:rsidP="00E80CA1">
      <w:pPr>
        <w:pStyle w:val="Heading3"/>
      </w:pPr>
      <w:bookmarkStart w:id="146" w:name="_Toc531654967"/>
      <w:r w:rsidRPr="009E351F">
        <w:t xml:space="preserve">Maintenance of </w:t>
      </w:r>
      <w:r w:rsidR="001A38F4" w:rsidRPr="009E351F">
        <w:t xml:space="preserve">canals and related on-farm </w:t>
      </w:r>
      <w:r w:rsidR="001A38F4">
        <w:t>s</w:t>
      </w:r>
      <w:r w:rsidR="001A38F4" w:rsidRPr="009E351F">
        <w:t>tructures</w:t>
      </w:r>
      <w:bookmarkEnd w:id="146"/>
    </w:p>
    <w:p w:rsidR="00253F8E" w:rsidRDefault="00253F8E" w:rsidP="00253F8E">
      <w:r w:rsidRPr="00253F8E">
        <w:t>Common problems in canal and around structures</w:t>
      </w:r>
      <w:r>
        <w:t xml:space="preserve"> are:</w:t>
      </w:r>
    </w:p>
    <w:p w:rsidR="00253F8E" w:rsidRPr="00253F8E" w:rsidRDefault="00253F8E" w:rsidP="001A38F4">
      <w:pPr>
        <w:spacing w:line="240" w:lineRule="auto"/>
      </w:pPr>
    </w:p>
    <w:p w:rsidR="00253F8E" w:rsidRDefault="00253F8E" w:rsidP="00253F8E">
      <w:r w:rsidRPr="00253F8E">
        <w:rPr>
          <w:b/>
        </w:rPr>
        <w:t>Leakage:</w:t>
      </w:r>
      <w:r>
        <w:t xml:space="preserve"> The water upstream of a structure is higher than the downstream water level. Therefore water may search for another way underneath or along the structure, or even through a crack in the bottom or sides of the structure to this lower level. The moment that water has found a small path, there is a leakage problem and at the same time it is the beginning of an erosion problem. Leaking water will enlarge the path by washing out the soil and so the leakage will increase. Finally the structure will collapse if the process is not stopped. To avoid such problem, the structure can be equipped with vertical cut-offs. They hinder the water flow along and underneath the structure. The cut-offs are part of a structure and can be driven into the bed and the embankments of a canal.</w:t>
      </w:r>
    </w:p>
    <w:p w:rsidR="00253F8E" w:rsidRDefault="00253F8E" w:rsidP="00253F8E">
      <w:pPr>
        <w:spacing w:line="120" w:lineRule="auto"/>
      </w:pPr>
    </w:p>
    <w:p w:rsidR="00253F8E" w:rsidRDefault="00253F8E" w:rsidP="00253F8E">
      <w:r w:rsidRPr="00253F8E">
        <w:rPr>
          <w:b/>
        </w:rPr>
        <w:t>Erosion:</w:t>
      </w:r>
      <w:r>
        <w:t xml:space="preserve"> Sections of an unlined canal immediately downstream of a structure or downstream of a lined canal section often suffer from erosion. Downstream of a structure the canal bed may suffer from a water jet that flows through a gate or pipe, or it will be caved in by water that spills over a weir. In both situations a stilling basin is needed to dissipate the energy of the incoming water. The basin should be constructed immediately downstream of the weir or pipe.</w:t>
      </w:r>
    </w:p>
    <w:p w:rsidR="00253F8E" w:rsidRDefault="00253F8E" w:rsidP="00253F8E"/>
    <w:p w:rsidR="00253F8E" w:rsidRDefault="00253F8E" w:rsidP="00253F8E">
      <w:r w:rsidRPr="00253F8E">
        <w:rPr>
          <w:b/>
        </w:rPr>
        <w:t>Siltation:</w:t>
      </w:r>
      <w:r>
        <w:t xml:space="preserve"> The deposition of soil and debris can affect the functioning of a structure. If, for instance, a stilling basin collects soil deposits the available water mass diminished and energy dissipation will </w:t>
      </w:r>
      <w:r>
        <w:lastRenderedPageBreak/>
        <w:t>be less effective. Similarly in the case of soil deposits in a flow division box, the division of the flow will be less accurate due to the changes in flow velocities and water levels. Siltation is difficult to avoid. Depending on the local conditions, large sand traps could be constructed at the upper end of the main canal.</w:t>
      </w:r>
    </w:p>
    <w:p w:rsidR="00253F8E" w:rsidRDefault="00253F8E" w:rsidP="00253F8E"/>
    <w:p w:rsidR="00253F8E" w:rsidRDefault="00253F8E" w:rsidP="00253F8E">
      <w:pPr>
        <w:rPr>
          <w:szCs w:val="21"/>
        </w:rPr>
      </w:pPr>
      <w:r>
        <w:t>Rot and rust wooden and steel parts in structures suffer from being alternately</w:t>
      </w:r>
      <w:r w:rsidRPr="00A653CE">
        <w:t xml:space="preserve"> </w:t>
      </w:r>
      <w:r>
        <w:t>wet and dry. The wooden parts will rot and disintegrate, while steel parts will rust, expand and get jammed in the slides. Routine maintenance is necessary to avoid these problems, or to reduce their effect to a minimum.</w:t>
      </w:r>
    </w:p>
    <w:p w:rsidR="006F5EE0" w:rsidRPr="006F5EE0" w:rsidRDefault="006F5EE0" w:rsidP="00030D63">
      <w:r w:rsidRPr="006F5EE0">
        <w:t>Maintenance activities for a canal fall into three categories:</w:t>
      </w:r>
    </w:p>
    <w:p w:rsidR="006F5EE0" w:rsidRPr="006F5EE0" w:rsidRDefault="006F5EE0" w:rsidP="00BC1451">
      <w:pPr>
        <w:pStyle w:val="Buletted"/>
      </w:pPr>
      <w:r w:rsidRPr="006F5EE0">
        <w:t>Routine maintenance.</w:t>
      </w:r>
    </w:p>
    <w:p w:rsidR="006F5EE0" w:rsidRPr="006F5EE0" w:rsidRDefault="006F5EE0" w:rsidP="00BC1451">
      <w:pPr>
        <w:pStyle w:val="Buletted"/>
      </w:pPr>
      <w:r w:rsidRPr="006F5EE0">
        <w:t>Emergency works.</w:t>
      </w:r>
    </w:p>
    <w:p w:rsidR="006F5EE0" w:rsidRPr="006F5EE0" w:rsidRDefault="006F5EE0" w:rsidP="00BC1451">
      <w:pPr>
        <w:pStyle w:val="Buletted"/>
      </w:pPr>
      <w:r w:rsidRPr="006F5EE0">
        <w:t>Scheme improvement.</w:t>
      </w:r>
    </w:p>
    <w:p w:rsidR="006F5EE0" w:rsidRPr="006F5EE0" w:rsidRDefault="00253F8E" w:rsidP="00030D63">
      <w:r w:rsidRPr="00253F8E">
        <w:t>a</w:t>
      </w:r>
      <w:r w:rsidR="006F5EE0" w:rsidRPr="00253F8E">
        <w:t>)</w:t>
      </w:r>
      <w:r w:rsidR="006F5EE0" w:rsidRPr="006F5EE0">
        <w:t xml:space="preserve"> Routine maintenance</w:t>
      </w:r>
    </w:p>
    <w:p w:rsidR="006F5EE0" w:rsidRPr="006F5EE0" w:rsidRDefault="006F5EE0" w:rsidP="00030D63">
      <w:r w:rsidRPr="006F5EE0">
        <w:t>Routine maintenance activities have to be repeated</w:t>
      </w:r>
      <w:r>
        <w:t xml:space="preserve"> </w:t>
      </w:r>
      <w:r w:rsidRPr="006F5EE0">
        <w:t>throughout the lifetime of canals to keep them functioning.</w:t>
      </w:r>
      <w:r>
        <w:t xml:space="preserve"> </w:t>
      </w:r>
      <w:r w:rsidRPr="006F5EE0">
        <w:t>Some of these activities are daily routines which do not</w:t>
      </w:r>
      <w:r>
        <w:t xml:space="preserve"> </w:t>
      </w:r>
      <w:r w:rsidRPr="006F5EE0">
        <w:t>require special skills:</w:t>
      </w:r>
    </w:p>
    <w:p w:rsidR="006F5EE0" w:rsidRPr="006F5EE0" w:rsidRDefault="006F5EE0" w:rsidP="00BC1451">
      <w:pPr>
        <w:pStyle w:val="Buletted"/>
      </w:pPr>
      <w:r w:rsidRPr="006F5EE0">
        <w:t>greasing of gates;</w:t>
      </w:r>
    </w:p>
    <w:p w:rsidR="006F5EE0" w:rsidRPr="006F5EE0" w:rsidRDefault="006F5EE0" w:rsidP="00BC1451">
      <w:pPr>
        <w:pStyle w:val="Buletted"/>
      </w:pPr>
      <w:r w:rsidRPr="006F5EE0">
        <w:t>removing vegetation from embankments of canals and</w:t>
      </w:r>
      <w:r>
        <w:t xml:space="preserve"> </w:t>
      </w:r>
      <w:r w:rsidRPr="006F5EE0">
        <w:t>drains;</w:t>
      </w:r>
    </w:p>
    <w:p w:rsidR="006F5EE0" w:rsidRPr="006F5EE0" w:rsidRDefault="006F5EE0" w:rsidP="00BC1451">
      <w:pPr>
        <w:pStyle w:val="Buletted"/>
      </w:pPr>
      <w:proofErr w:type="gramStart"/>
      <w:r w:rsidRPr="006F5EE0">
        <w:t>removing</w:t>
      </w:r>
      <w:proofErr w:type="gramEnd"/>
      <w:r w:rsidRPr="006F5EE0">
        <w:t xml:space="preserve"> silt from canals, drains and structures.</w:t>
      </w:r>
    </w:p>
    <w:p w:rsidR="006F5EE0" w:rsidRPr="006F5EE0" w:rsidRDefault="006F5EE0" w:rsidP="00030D63">
      <w:r w:rsidRPr="006F5EE0">
        <w:t>Other routine maintenance activities require skilled</w:t>
      </w:r>
      <w:r>
        <w:t xml:space="preserve"> </w:t>
      </w:r>
      <w:r w:rsidRPr="006F5EE0">
        <w:t>artisans, such as a mechanic, a mason, a carpenter and a</w:t>
      </w:r>
      <w:r>
        <w:t xml:space="preserve"> </w:t>
      </w:r>
      <w:r w:rsidRPr="006F5EE0">
        <w:t>painter. They may be needed to do routine maintenance</w:t>
      </w:r>
      <w:r>
        <w:t xml:space="preserve"> </w:t>
      </w:r>
      <w:r w:rsidRPr="006F5EE0">
        <w:t>work such as:</w:t>
      </w:r>
    </w:p>
    <w:p w:rsidR="006F5EE0" w:rsidRPr="00030D63" w:rsidRDefault="006F5EE0" w:rsidP="00BC1451">
      <w:pPr>
        <w:pStyle w:val="Buletted"/>
      </w:pPr>
      <w:r w:rsidRPr="00030D63">
        <w:t>repairs to gates and measuring structures;</w:t>
      </w:r>
    </w:p>
    <w:p w:rsidR="006F5EE0" w:rsidRPr="00030D63" w:rsidRDefault="006F5EE0" w:rsidP="00BC1451">
      <w:pPr>
        <w:pStyle w:val="Buletted"/>
      </w:pPr>
      <w:r w:rsidRPr="00030D63">
        <w:t>repainting of steel structures;</w:t>
      </w:r>
    </w:p>
    <w:p w:rsidR="006F5EE0" w:rsidRPr="00030D63" w:rsidRDefault="006F5EE0" w:rsidP="00BC1451">
      <w:pPr>
        <w:pStyle w:val="Buletted"/>
      </w:pPr>
      <w:r w:rsidRPr="00030D63">
        <w:t>installation of water level gauges;</w:t>
      </w:r>
    </w:p>
    <w:p w:rsidR="006F5EE0" w:rsidRPr="00030D63" w:rsidRDefault="006F5EE0" w:rsidP="00BC1451">
      <w:pPr>
        <w:pStyle w:val="Buletted"/>
      </w:pPr>
      <w:proofErr w:type="gramStart"/>
      <w:r w:rsidRPr="00030D63">
        <w:t>maintenance</w:t>
      </w:r>
      <w:proofErr w:type="gramEnd"/>
      <w:r w:rsidRPr="00030D63">
        <w:t xml:space="preserve"> and small repairs of pumps and engines.</w:t>
      </w:r>
    </w:p>
    <w:p w:rsidR="006F5EE0" w:rsidRPr="006F5EE0" w:rsidRDefault="006F5EE0" w:rsidP="00030D63">
      <w:r w:rsidRPr="006F5EE0">
        <w:t>Larger routine maintenance jobs are usually done between</w:t>
      </w:r>
      <w:r>
        <w:t xml:space="preserve"> </w:t>
      </w:r>
      <w:r w:rsidRPr="006F5EE0">
        <w:t>irrigation seasons, when the canals are drained. These</w:t>
      </w:r>
      <w:r>
        <w:t xml:space="preserve"> </w:t>
      </w:r>
      <w:r w:rsidRPr="006F5EE0">
        <w:t>include:</w:t>
      </w:r>
    </w:p>
    <w:p w:rsidR="006F5EE0" w:rsidRPr="006F5EE0" w:rsidRDefault="006F5EE0" w:rsidP="00BC1451">
      <w:pPr>
        <w:pStyle w:val="Buletted"/>
      </w:pPr>
      <w:r w:rsidRPr="006F5EE0">
        <w:t>major repair or replacement of gates, pumps, and</w:t>
      </w:r>
      <w:r>
        <w:t xml:space="preserve"> </w:t>
      </w:r>
      <w:r w:rsidRPr="006F5EE0">
        <w:t>engines;</w:t>
      </w:r>
    </w:p>
    <w:p w:rsidR="00955A7B" w:rsidRPr="00955A7B" w:rsidRDefault="006F5EE0" w:rsidP="00BC1451">
      <w:pPr>
        <w:pStyle w:val="Buletted"/>
      </w:pPr>
      <w:r w:rsidRPr="006F5EE0">
        <w:t>large-scale silt clearance from canals and drains;</w:t>
      </w:r>
    </w:p>
    <w:p w:rsidR="00955A7B" w:rsidRDefault="006F5EE0" w:rsidP="00BC1451">
      <w:pPr>
        <w:pStyle w:val="Buletted"/>
      </w:pPr>
      <w:r w:rsidRPr="006F5EE0">
        <w:t>Large-scale maintenance of roads and embankments.</w:t>
      </w:r>
    </w:p>
    <w:p w:rsidR="00CB3F5A" w:rsidRDefault="0038158F" w:rsidP="00030D63">
      <w:r w:rsidRPr="00396176">
        <w:t xml:space="preserve">All routine maintenance and repair activities are to be handled (inspected, identified, sorted, prioritized, planned and implemented) by the </w:t>
      </w:r>
      <w:r w:rsidR="00FF7794">
        <w:t>IWUA</w:t>
      </w:r>
      <w:r w:rsidRPr="00396176">
        <w:t xml:space="preserve"> under the guidance of irrigation technician or engineer.</w:t>
      </w:r>
    </w:p>
    <w:p w:rsidR="00030D63" w:rsidRPr="00396176" w:rsidRDefault="00030D63" w:rsidP="00030D63">
      <w:pPr>
        <w:spacing w:line="120" w:lineRule="auto"/>
      </w:pPr>
    </w:p>
    <w:p w:rsidR="006F5EE0" w:rsidRPr="006F5EE0" w:rsidRDefault="006F5EE0" w:rsidP="00030D63">
      <w:r>
        <w:t>b)</w:t>
      </w:r>
      <w:r w:rsidRPr="006F5EE0">
        <w:t xml:space="preserve"> Emergency works</w:t>
      </w:r>
    </w:p>
    <w:p w:rsidR="006F5EE0" w:rsidRPr="006F5EE0" w:rsidRDefault="006F5EE0" w:rsidP="00030D63">
      <w:r w:rsidRPr="006F5EE0">
        <w:t>Emergency works require immediate action by irrigation</w:t>
      </w:r>
      <w:r>
        <w:t xml:space="preserve"> </w:t>
      </w:r>
      <w:r w:rsidRPr="006F5EE0">
        <w:t>staff, to prevent or reduce the effects of unexpected events</w:t>
      </w:r>
      <w:r>
        <w:t xml:space="preserve"> </w:t>
      </w:r>
      <w:r w:rsidRPr="006F5EE0">
        <w:t>such as:</w:t>
      </w:r>
    </w:p>
    <w:p w:rsidR="006F5EE0" w:rsidRPr="006F5EE0" w:rsidRDefault="006F5EE0" w:rsidP="00BC1451">
      <w:pPr>
        <w:pStyle w:val="Buletted"/>
      </w:pPr>
      <w:r w:rsidRPr="006F5EE0">
        <w:t>Breach or overtopping of canal embankment or river</w:t>
      </w:r>
      <w:r>
        <w:t xml:space="preserve"> </w:t>
      </w:r>
      <w:r w:rsidRPr="006F5EE0">
        <w:t>dike/afflux bunds/guide bunds,</w:t>
      </w:r>
      <w:r>
        <w:t xml:space="preserve"> </w:t>
      </w:r>
      <w:r w:rsidRPr="006F5EE0">
        <w:t>causing flooding;</w:t>
      </w:r>
    </w:p>
    <w:p w:rsidR="006F5EE0" w:rsidRPr="006F5EE0" w:rsidRDefault="006F5EE0" w:rsidP="00BC1451">
      <w:pPr>
        <w:pStyle w:val="Buletted"/>
      </w:pPr>
      <w:r w:rsidRPr="006F5EE0">
        <w:t>A severe slope failure.</w:t>
      </w:r>
    </w:p>
    <w:p w:rsidR="006F5EE0" w:rsidRPr="006F5EE0" w:rsidRDefault="006F5EE0" w:rsidP="00BC1451">
      <w:pPr>
        <w:pStyle w:val="Buletted"/>
      </w:pPr>
      <w:r w:rsidRPr="006F5EE0">
        <w:t>Deterioration of the outlet culvert.</w:t>
      </w:r>
    </w:p>
    <w:p w:rsidR="006F5EE0" w:rsidRPr="006F5EE0" w:rsidRDefault="006F5EE0" w:rsidP="00BC1451">
      <w:pPr>
        <w:pStyle w:val="Buletted"/>
      </w:pPr>
      <w:r w:rsidRPr="006F5EE0">
        <w:t>Critical failure of pumps , causing interruption of</w:t>
      </w:r>
      <w:r>
        <w:t xml:space="preserve"> </w:t>
      </w:r>
      <w:r w:rsidRPr="006F5EE0">
        <w:t>irrigation water supply;</w:t>
      </w:r>
    </w:p>
    <w:p w:rsidR="006F5EE0" w:rsidRPr="006F5EE0" w:rsidRDefault="006F5EE0" w:rsidP="00BC1451">
      <w:pPr>
        <w:pStyle w:val="Buletted"/>
      </w:pPr>
      <w:r w:rsidRPr="006F5EE0">
        <w:t>Increasing uncontrolled seepage through the</w:t>
      </w:r>
      <w:r>
        <w:t xml:space="preserve"> </w:t>
      </w:r>
      <w:r w:rsidRPr="006F5EE0">
        <w:t>embankment.</w:t>
      </w:r>
    </w:p>
    <w:p w:rsidR="006F5EE0" w:rsidRPr="006F5EE0" w:rsidRDefault="006F5EE0" w:rsidP="00BC1451">
      <w:pPr>
        <w:pStyle w:val="Buletted"/>
      </w:pPr>
      <w:r w:rsidRPr="006F5EE0">
        <w:t>A blocked escape or outlet channel</w:t>
      </w:r>
    </w:p>
    <w:p w:rsidR="006F5EE0" w:rsidRPr="006F5EE0" w:rsidRDefault="006F5EE0" w:rsidP="00BC1451">
      <w:pPr>
        <w:pStyle w:val="Buletted"/>
      </w:pPr>
      <w:r w:rsidRPr="006F5EE0">
        <w:t>Natural disasters such as floods, earthquakes or</w:t>
      </w:r>
      <w:r>
        <w:t xml:space="preserve"> </w:t>
      </w:r>
      <w:r w:rsidRPr="006F5EE0">
        <w:t>cyclones.</w:t>
      </w:r>
    </w:p>
    <w:p w:rsidR="00CB3F5A" w:rsidRDefault="006F5EE0" w:rsidP="00030D63">
      <w:r w:rsidRPr="006F5EE0">
        <w:lastRenderedPageBreak/>
        <w:t xml:space="preserve">Operational staff of </w:t>
      </w:r>
      <w:r w:rsidR="00FF7794">
        <w:t>IWUA</w:t>
      </w:r>
      <w:r w:rsidRPr="006F5EE0">
        <w:t xml:space="preserve"> as well as of the </w:t>
      </w:r>
      <w:r w:rsidR="0038158F">
        <w:t>technician</w:t>
      </w:r>
      <w:r w:rsidRPr="006F5EE0">
        <w:t xml:space="preserve"> must</w:t>
      </w:r>
      <w:r>
        <w:t xml:space="preserve"> </w:t>
      </w:r>
      <w:r w:rsidRPr="006F5EE0">
        <w:t>be trained so that they know what to do as soon as they</w:t>
      </w:r>
      <w:r>
        <w:t xml:space="preserve"> </w:t>
      </w:r>
      <w:r w:rsidRPr="006F5EE0">
        <w:t>arrive on the scene, such as cutting off the power to an</w:t>
      </w:r>
      <w:r>
        <w:t xml:space="preserve"> </w:t>
      </w:r>
      <w:r w:rsidRPr="006F5EE0">
        <w:t>overheated pump, and closing the head regulator or</w:t>
      </w:r>
      <w:r>
        <w:t xml:space="preserve"> </w:t>
      </w:r>
      <w:r w:rsidRPr="006F5EE0">
        <w:t>operating escape in case of a canal breach. A good</w:t>
      </w:r>
      <w:r>
        <w:t xml:space="preserve"> </w:t>
      </w:r>
      <w:r w:rsidRPr="006F5EE0">
        <w:t>communication system can do much to reduce the damage.</w:t>
      </w:r>
    </w:p>
    <w:p w:rsidR="00030D63" w:rsidRDefault="00030D63" w:rsidP="00030D63">
      <w:pPr>
        <w:spacing w:line="120" w:lineRule="auto"/>
      </w:pPr>
    </w:p>
    <w:p w:rsidR="006F5EE0" w:rsidRPr="006F5EE0" w:rsidRDefault="006F5EE0" w:rsidP="00030D63">
      <w:r>
        <w:t xml:space="preserve">c) </w:t>
      </w:r>
      <w:r w:rsidRPr="006F5EE0">
        <w:t>Scheme improvement</w:t>
      </w:r>
    </w:p>
    <w:p w:rsidR="006F5EE0" w:rsidRPr="006F5EE0" w:rsidRDefault="006F5EE0" w:rsidP="00030D63">
      <w:r w:rsidRPr="006F5EE0">
        <w:t>The routine maintenance and emergency repairs described</w:t>
      </w:r>
      <w:r>
        <w:t xml:space="preserve"> </w:t>
      </w:r>
      <w:r w:rsidRPr="006F5EE0">
        <w:t>above are all aimed at keeping or restoring the technical</w:t>
      </w:r>
      <w:r>
        <w:t xml:space="preserve"> </w:t>
      </w:r>
      <w:r w:rsidRPr="006F5EE0">
        <w:t>infrastructure in the condition it was in when it was newly</w:t>
      </w:r>
      <w:r>
        <w:t xml:space="preserve"> </w:t>
      </w:r>
      <w:r w:rsidRPr="006F5EE0">
        <w:t>built. There are a number of reasons, however, not just to</w:t>
      </w:r>
      <w:r>
        <w:t xml:space="preserve"> </w:t>
      </w:r>
      <w:r w:rsidRPr="006F5EE0">
        <w:t>maintain the scheme in its original condition, but to</w:t>
      </w:r>
      <w:r>
        <w:t xml:space="preserve"> </w:t>
      </w:r>
      <w:r w:rsidRPr="006F5EE0">
        <w:t>gradually improve it. The main reasons are:</w:t>
      </w:r>
    </w:p>
    <w:p w:rsidR="006F5EE0" w:rsidRPr="006F5EE0" w:rsidRDefault="006F5EE0" w:rsidP="00BC1451">
      <w:pPr>
        <w:pStyle w:val="Buletted"/>
      </w:pPr>
      <w:r w:rsidRPr="006F5EE0">
        <w:t>A newly constructed scheme is hardly ever perfect.</w:t>
      </w:r>
    </w:p>
    <w:p w:rsidR="006F5EE0" w:rsidRPr="006F5EE0" w:rsidRDefault="006F5EE0" w:rsidP="00BC1451">
      <w:pPr>
        <w:pStyle w:val="Buletted"/>
      </w:pPr>
      <w:r w:rsidRPr="006F5EE0">
        <w:t>Some alterations are usually necessary to make it fully</w:t>
      </w:r>
      <w:r>
        <w:t xml:space="preserve"> </w:t>
      </w:r>
      <w:r w:rsidRPr="006F5EE0">
        <w:t>operational.</w:t>
      </w:r>
    </w:p>
    <w:p w:rsidR="006F5EE0" w:rsidRPr="006F5EE0" w:rsidRDefault="006F5EE0" w:rsidP="00BC1451">
      <w:pPr>
        <w:pStyle w:val="Buletted"/>
      </w:pPr>
      <w:r w:rsidRPr="006F5EE0">
        <w:t>It is sometimes better to construct a scheme at</w:t>
      </w:r>
      <w:r>
        <w:t xml:space="preserve"> </w:t>
      </w:r>
      <w:r w:rsidRPr="006F5EE0">
        <w:t>minimum capacity, with low cost structures. Then, if the scheme proves to be a success, it can be gradually</w:t>
      </w:r>
      <w:r>
        <w:t xml:space="preserve"> </w:t>
      </w:r>
      <w:r w:rsidRPr="006F5EE0">
        <w:t>expanded and the structures replaced with more</w:t>
      </w:r>
      <w:r>
        <w:t xml:space="preserve"> </w:t>
      </w:r>
      <w:r w:rsidRPr="006F5EE0">
        <w:t>permanent ones.</w:t>
      </w:r>
    </w:p>
    <w:p w:rsidR="00CB3F5A" w:rsidRDefault="006F5EE0" w:rsidP="00BC1451">
      <w:pPr>
        <w:pStyle w:val="Buletted"/>
      </w:pPr>
      <w:r w:rsidRPr="006F5EE0">
        <w:t>Conditions change, both inside and outside the</w:t>
      </w:r>
      <w:r>
        <w:t xml:space="preserve"> </w:t>
      </w:r>
      <w:r w:rsidRPr="006F5EE0">
        <w:t>scheme. Improvements are necessary to ensure that</w:t>
      </w:r>
      <w:r>
        <w:t xml:space="preserve"> </w:t>
      </w:r>
      <w:r w:rsidRPr="006F5EE0">
        <w:t>the scheme continues to deliver services that</w:t>
      </w:r>
      <w:r>
        <w:t xml:space="preserve"> </w:t>
      </w:r>
      <w:r w:rsidRPr="006F5EE0">
        <w:t>correspond with farmers' needs.</w:t>
      </w:r>
    </w:p>
    <w:p w:rsidR="00157F1A" w:rsidRPr="00157F1A" w:rsidRDefault="00B4684E" w:rsidP="00030D63">
      <w:r>
        <w:t>Inspection and grading of the extent of damages is usually necessary f</w:t>
      </w:r>
      <w:r w:rsidR="00157F1A">
        <w:t xml:space="preserve">or proper maintenance planning. </w:t>
      </w:r>
      <w:r w:rsidR="00157F1A" w:rsidRPr="00157F1A">
        <w:t>A regular program of inspection and maintenance is essential to keep the infrastructure in</w:t>
      </w:r>
      <w:r w:rsidR="00157F1A">
        <w:rPr>
          <w:rFonts w:ascii="TimesNewRoman" w:hAnsi="TimesNewRoman" w:cs="TimesNewRoman"/>
        </w:rPr>
        <w:t xml:space="preserve"> </w:t>
      </w:r>
      <w:r w:rsidR="00157F1A" w:rsidRPr="00157F1A">
        <w:t xml:space="preserve">proper working condition. Without it, canals will silt up, embankments erode, culverts will be blocked by debris and gates get out of order. </w:t>
      </w:r>
      <w:r w:rsidR="00157F1A" w:rsidRPr="00157F1A">
        <w:rPr>
          <w:i/>
        </w:rPr>
        <w:t>Maintenance</w:t>
      </w:r>
      <w:r w:rsidR="00157F1A" w:rsidRPr="00157F1A">
        <w:t xml:space="preserve"> is often confused with </w:t>
      </w:r>
      <w:r w:rsidR="00157F1A" w:rsidRPr="00157F1A">
        <w:rPr>
          <w:i/>
        </w:rPr>
        <w:t>repair</w:t>
      </w:r>
      <w:r w:rsidR="00157F1A" w:rsidRPr="00157F1A">
        <w:t>, but there is a clear difference. Repair is done only after the system has broken down, and as such can be part of a maintenance program. But maintenance should be done also when the system is still working properly. In fact, a main objective of maintenance is to prevent breakdowns and the need for repairs.</w:t>
      </w:r>
      <w:r w:rsidR="00157F1A">
        <w:t xml:space="preserve"> If the extent of damage are going to challenge scheme sustainability planning for complete </w:t>
      </w:r>
      <w:r w:rsidR="00157F1A" w:rsidRPr="00157F1A">
        <w:rPr>
          <w:i/>
        </w:rPr>
        <w:t>rehabilitation</w:t>
      </w:r>
      <w:r w:rsidR="00157F1A">
        <w:t xml:space="preserve"> of the system is mandatory.</w:t>
      </w:r>
    </w:p>
    <w:p w:rsidR="00157F1A" w:rsidRDefault="00157F1A" w:rsidP="00030D63">
      <w:pPr>
        <w:spacing w:line="120" w:lineRule="auto"/>
      </w:pPr>
    </w:p>
    <w:p w:rsidR="00B4684E" w:rsidRDefault="00B4684E" w:rsidP="00030D63">
      <w:r>
        <w:t xml:space="preserve">Some </w:t>
      </w:r>
      <w:r w:rsidR="009871A3">
        <w:t>examples of</w:t>
      </w:r>
      <w:r>
        <w:t xml:space="preserve"> conditions </w:t>
      </w:r>
      <w:r w:rsidR="009871A3">
        <w:t xml:space="preserve">of canal and canal structures </w:t>
      </w:r>
      <w:r>
        <w:t xml:space="preserve">in SSI schemes </w:t>
      </w:r>
      <w:r w:rsidR="009871A3">
        <w:t>are</w:t>
      </w:r>
      <w:r>
        <w:t xml:space="preserve"> as depicted below:</w:t>
      </w:r>
    </w:p>
    <w:p w:rsidR="009065E4" w:rsidRDefault="009065E4" w:rsidP="00030D63"/>
    <w:p w:rsidR="009E351F" w:rsidRDefault="001E4BFA" w:rsidP="001A38F4">
      <w:pPr>
        <w:autoSpaceDE w:val="0"/>
        <w:autoSpaceDN w:val="0"/>
        <w:adjustRightInd w:val="0"/>
        <w:rPr>
          <w:rFonts w:ascii="Times New Roman" w:hAnsi="Times New Roman"/>
          <w:sz w:val="24"/>
        </w:rPr>
      </w:pPr>
      <w:r>
        <w:rPr>
          <w:rFonts w:ascii="Times New Roman" w:hAnsi="Times New Roman"/>
          <w:noProof/>
          <w:sz w:val="24"/>
        </w:rPr>
        <w:drawing>
          <wp:inline distT="0" distB="0" distL="0" distR="0" wp14:anchorId="28F62FC0" wp14:editId="0792B3CB">
            <wp:extent cx="1203960" cy="1287780"/>
            <wp:effectExtent l="0" t="0" r="0" b="7620"/>
            <wp:docPr id="49" name="Picture 49" descr="DSC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1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3960" cy="1287780"/>
                    </a:xfrm>
                    <a:prstGeom prst="rect">
                      <a:avLst/>
                    </a:prstGeom>
                    <a:noFill/>
                    <a:ln>
                      <a:noFill/>
                    </a:ln>
                  </pic:spPr>
                </pic:pic>
              </a:graphicData>
            </a:graphic>
          </wp:inline>
        </w:drawing>
      </w:r>
      <w:r w:rsidR="00A84908">
        <w:rPr>
          <w:rFonts w:ascii="Times New Roman" w:hAnsi="Times New Roman"/>
          <w:sz w:val="24"/>
        </w:rPr>
        <w:t xml:space="preserve"> </w:t>
      </w:r>
      <w:r w:rsidR="001A38F4">
        <w:rPr>
          <w:rFonts w:ascii="Times New Roman" w:hAnsi="Times New Roman"/>
          <w:sz w:val="24"/>
        </w:rPr>
        <w:t xml:space="preserve"> </w:t>
      </w:r>
      <w:r>
        <w:rPr>
          <w:rFonts w:ascii="Times New Roman" w:hAnsi="Times New Roman"/>
          <w:noProof/>
          <w:sz w:val="24"/>
        </w:rPr>
        <w:drawing>
          <wp:inline distT="0" distB="0" distL="0" distR="0" wp14:anchorId="22081A76" wp14:editId="2BEBDEAF">
            <wp:extent cx="1325880" cy="12877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5880" cy="1287780"/>
                    </a:xfrm>
                    <a:prstGeom prst="rect">
                      <a:avLst/>
                    </a:prstGeom>
                    <a:noFill/>
                    <a:ln>
                      <a:noFill/>
                    </a:ln>
                  </pic:spPr>
                </pic:pic>
              </a:graphicData>
            </a:graphic>
          </wp:inline>
        </w:drawing>
      </w:r>
      <w:r w:rsidR="001A38F4">
        <w:rPr>
          <w:rFonts w:ascii="Times New Roman" w:hAnsi="Times New Roman"/>
          <w:sz w:val="24"/>
        </w:rPr>
        <w:t xml:space="preserve"> </w:t>
      </w:r>
      <w:r w:rsidR="00A84908">
        <w:rPr>
          <w:rFonts w:ascii="Times New Roman" w:hAnsi="Times New Roman"/>
          <w:sz w:val="24"/>
        </w:rPr>
        <w:t xml:space="preserve"> </w:t>
      </w:r>
      <w:r>
        <w:rPr>
          <w:rFonts w:ascii="Times New Roman" w:hAnsi="Times New Roman"/>
          <w:noProof/>
          <w:sz w:val="24"/>
        </w:rPr>
        <w:drawing>
          <wp:inline distT="0" distB="0" distL="0" distR="0" wp14:anchorId="12CAB3CC" wp14:editId="056052E2">
            <wp:extent cx="1379220" cy="1287780"/>
            <wp:effectExtent l="0" t="0" r="0" b="7620"/>
            <wp:docPr id="51" name="Picture 51" descr="DSC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01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9220" cy="1287780"/>
                    </a:xfrm>
                    <a:prstGeom prst="rect">
                      <a:avLst/>
                    </a:prstGeom>
                    <a:noFill/>
                    <a:ln>
                      <a:noFill/>
                    </a:ln>
                  </pic:spPr>
                </pic:pic>
              </a:graphicData>
            </a:graphic>
          </wp:inline>
        </w:drawing>
      </w:r>
      <w:r w:rsidR="00A84908">
        <w:rPr>
          <w:rFonts w:ascii="Times New Roman" w:hAnsi="Times New Roman"/>
          <w:sz w:val="24"/>
        </w:rPr>
        <w:t xml:space="preserve"> </w:t>
      </w:r>
      <w:r w:rsidR="001A38F4">
        <w:rPr>
          <w:rFonts w:ascii="Times New Roman" w:hAnsi="Times New Roman"/>
          <w:sz w:val="24"/>
        </w:rPr>
        <w:t xml:space="preserve"> </w:t>
      </w:r>
      <w:r>
        <w:rPr>
          <w:rFonts w:ascii="Times New Roman" w:hAnsi="Times New Roman"/>
          <w:noProof/>
          <w:sz w:val="24"/>
        </w:rPr>
        <w:drawing>
          <wp:inline distT="0" distB="0" distL="0" distR="0" wp14:anchorId="5B585D4D" wp14:editId="68002B76">
            <wp:extent cx="1577340" cy="126492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77340" cy="1264920"/>
                    </a:xfrm>
                    <a:prstGeom prst="rect">
                      <a:avLst/>
                    </a:prstGeom>
                    <a:noFill/>
                    <a:ln>
                      <a:noFill/>
                    </a:ln>
                  </pic:spPr>
                </pic:pic>
              </a:graphicData>
            </a:graphic>
          </wp:inline>
        </w:drawing>
      </w:r>
    </w:p>
    <w:p w:rsidR="00471D41" w:rsidRPr="00A84908" w:rsidRDefault="00471D41" w:rsidP="00CF6380">
      <w:pPr>
        <w:numPr>
          <w:ilvl w:val="0"/>
          <w:numId w:val="6"/>
        </w:numPr>
        <w:autoSpaceDE w:val="0"/>
        <w:autoSpaceDN w:val="0"/>
        <w:adjustRightInd w:val="0"/>
        <w:ind w:left="360"/>
        <w:jc w:val="left"/>
        <w:rPr>
          <w:b/>
          <w:sz w:val="18"/>
          <w:szCs w:val="16"/>
        </w:rPr>
      </w:pPr>
      <w:r w:rsidRPr="00A84908">
        <w:rPr>
          <w:b/>
          <w:sz w:val="18"/>
          <w:szCs w:val="16"/>
        </w:rPr>
        <w:t xml:space="preserve">Washed </w:t>
      </w:r>
      <w:r w:rsidR="00EA3E52" w:rsidRPr="00A84908">
        <w:rPr>
          <w:b/>
          <w:sz w:val="18"/>
          <w:szCs w:val="16"/>
        </w:rPr>
        <w:t>by flood   b) Collapse of stone wall   c) Collapse of one side wall   d) Wash out of division point</w:t>
      </w:r>
    </w:p>
    <w:p w:rsidR="00030D63" w:rsidRDefault="00030D63" w:rsidP="00030D63">
      <w:pPr>
        <w:pStyle w:val="Caption"/>
        <w:spacing w:line="120" w:lineRule="auto"/>
      </w:pPr>
    </w:p>
    <w:p w:rsidR="009E351F" w:rsidRDefault="00030D63" w:rsidP="001A38F4">
      <w:pPr>
        <w:pStyle w:val="Caption"/>
        <w:jc w:val="center"/>
        <w:rPr>
          <w:rFonts w:ascii="Times New Roman" w:hAnsi="Times New Roman"/>
          <w:sz w:val="24"/>
        </w:rPr>
      </w:pPr>
      <w:bookmarkStart w:id="147" w:name="_Toc531616225"/>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3</w:t>
      </w:r>
      <w:r w:rsidR="002828E0">
        <w:rPr>
          <w:noProof/>
        </w:rPr>
        <w:fldChar w:fldCharType="end"/>
      </w:r>
      <w:r>
        <w:rPr>
          <w:noProof/>
        </w:rPr>
        <w:t xml:space="preserve"> : </w:t>
      </w:r>
      <w:r w:rsidRPr="00841089">
        <w:rPr>
          <w:noProof/>
        </w:rPr>
        <w:t>Image of deteriorated irrigation facilities that need rehabilitation</w:t>
      </w:r>
      <w:bookmarkEnd w:id="147"/>
    </w:p>
    <w:p w:rsidR="002B4EB6" w:rsidRDefault="001E4BFA" w:rsidP="009E351F">
      <w:pPr>
        <w:autoSpaceDE w:val="0"/>
        <w:autoSpaceDN w:val="0"/>
        <w:adjustRightInd w:val="0"/>
        <w:jc w:val="center"/>
        <w:rPr>
          <w:rFonts w:ascii="Times New Roman" w:hAnsi="Times New Roman"/>
          <w:sz w:val="24"/>
        </w:rPr>
      </w:pPr>
      <w:r>
        <w:rPr>
          <w:rFonts w:ascii="Times New Roman" w:hAnsi="Times New Roman"/>
          <w:noProof/>
          <w:sz w:val="24"/>
        </w:rPr>
        <w:drawing>
          <wp:inline distT="0" distB="0" distL="0" distR="0" wp14:anchorId="69903B8F" wp14:editId="5D49DA27">
            <wp:extent cx="1699260" cy="14782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99260" cy="1478280"/>
                    </a:xfrm>
                    <a:prstGeom prst="rect">
                      <a:avLst/>
                    </a:prstGeom>
                    <a:noFill/>
                    <a:ln>
                      <a:noFill/>
                    </a:ln>
                  </pic:spPr>
                </pic:pic>
              </a:graphicData>
            </a:graphic>
          </wp:inline>
        </w:drawing>
      </w:r>
      <w:r w:rsidR="001F6BE3">
        <w:rPr>
          <w:rFonts w:ascii="Times New Roman" w:hAnsi="Times New Roman"/>
          <w:sz w:val="24"/>
        </w:rPr>
        <w:t xml:space="preserve"> </w:t>
      </w:r>
      <w:r>
        <w:rPr>
          <w:rFonts w:ascii="Times New Roman" w:hAnsi="Times New Roman"/>
          <w:noProof/>
          <w:sz w:val="24"/>
        </w:rPr>
        <w:drawing>
          <wp:inline distT="0" distB="0" distL="0" distR="0" wp14:anchorId="7542F803" wp14:editId="25316FDF">
            <wp:extent cx="1478280" cy="14782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r w:rsidR="00E76748">
        <w:rPr>
          <w:rFonts w:ascii="Times New Roman" w:hAnsi="Times New Roman"/>
          <w:sz w:val="24"/>
        </w:rPr>
        <w:t xml:space="preserve"> </w:t>
      </w:r>
      <w:r>
        <w:rPr>
          <w:rFonts w:ascii="Times New Roman" w:hAnsi="Times New Roman"/>
          <w:noProof/>
          <w:sz w:val="24"/>
        </w:rPr>
        <w:drawing>
          <wp:inline distT="0" distB="0" distL="0" distR="0" wp14:anchorId="749D7D53" wp14:editId="58DDC5A6">
            <wp:extent cx="1089660" cy="14782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9660" cy="1478280"/>
                    </a:xfrm>
                    <a:prstGeom prst="rect">
                      <a:avLst/>
                    </a:prstGeom>
                    <a:noFill/>
                    <a:ln>
                      <a:noFill/>
                    </a:ln>
                  </pic:spPr>
                </pic:pic>
              </a:graphicData>
            </a:graphic>
          </wp:inline>
        </w:drawing>
      </w:r>
      <w:r w:rsidR="00C80253">
        <w:rPr>
          <w:rFonts w:ascii="Times New Roman" w:hAnsi="Times New Roman"/>
          <w:sz w:val="24"/>
        </w:rPr>
        <w:t xml:space="preserve"> </w:t>
      </w:r>
      <w:r>
        <w:rPr>
          <w:rFonts w:ascii="Times New Roman" w:hAnsi="Times New Roman"/>
          <w:noProof/>
          <w:sz w:val="24"/>
        </w:rPr>
        <w:drawing>
          <wp:inline distT="0" distB="0" distL="0" distR="0" wp14:anchorId="4EF44BBE" wp14:editId="0D0A9B15">
            <wp:extent cx="1158240" cy="1478280"/>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58240" cy="1478280"/>
                    </a:xfrm>
                    <a:prstGeom prst="rect">
                      <a:avLst/>
                    </a:prstGeom>
                    <a:noFill/>
                    <a:ln>
                      <a:noFill/>
                    </a:ln>
                  </pic:spPr>
                </pic:pic>
              </a:graphicData>
            </a:graphic>
          </wp:inline>
        </w:drawing>
      </w:r>
      <w:r w:rsidR="00C80253">
        <w:rPr>
          <w:rFonts w:ascii="Times New Roman" w:hAnsi="Times New Roman"/>
          <w:sz w:val="24"/>
        </w:rPr>
        <w:t xml:space="preserve"> </w:t>
      </w:r>
    </w:p>
    <w:p w:rsidR="00471D41" w:rsidRPr="00A84908" w:rsidRDefault="00471D41" w:rsidP="00CF6380">
      <w:pPr>
        <w:numPr>
          <w:ilvl w:val="0"/>
          <w:numId w:val="5"/>
        </w:numPr>
        <w:autoSpaceDE w:val="0"/>
        <w:autoSpaceDN w:val="0"/>
        <w:adjustRightInd w:val="0"/>
        <w:jc w:val="left"/>
        <w:rPr>
          <w:b/>
          <w:sz w:val="18"/>
          <w:szCs w:val="18"/>
        </w:rPr>
      </w:pPr>
      <w:r w:rsidRPr="00A84908">
        <w:rPr>
          <w:b/>
          <w:sz w:val="18"/>
          <w:szCs w:val="18"/>
        </w:rPr>
        <w:t>Abrasion wear of plaster     b) Loss of joint mortar     c) Deformed spindle    d) deform of gate</w:t>
      </w:r>
    </w:p>
    <w:p w:rsidR="00030D63" w:rsidRDefault="00030D63" w:rsidP="00030D63">
      <w:pPr>
        <w:pStyle w:val="Caption"/>
        <w:spacing w:line="120" w:lineRule="auto"/>
        <w:jc w:val="center"/>
      </w:pPr>
    </w:p>
    <w:p w:rsidR="00030D63" w:rsidRDefault="00030D63" w:rsidP="00030D63">
      <w:pPr>
        <w:pStyle w:val="Caption"/>
        <w:jc w:val="center"/>
      </w:pPr>
      <w:bookmarkStart w:id="148" w:name="_Toc531616226"/>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4</w:t>
      </w:r>
      <w:r w:rsidR="002828E0">
        <w:rPr>
          <w:noProof/>
        </w:rPr>
        <w:fldChar w:fldCharType="end"/>
      </w:r>
      <w:r>
        <w:t xml:space="preserve">: </w:t>
      </w:r>
      <w:r w:rsidRPr="00A01F65">
        <w:t>Image of deteriorated irrigation facilities that need repair</w:t>
      </w:r>
      <w:bookmarkEnd w:id="148"/>
    </w:p>
    <w:p w:rsidR="00030D63" w:rsidRPr="00030D63" w:rsidRDefault="00030D63" w:rsidP="00030D63"/>
    <w:p w:rsidR="0038158F" w:rsidRDefault="00D21765" w:rsidP="00030D63">
      <w:r>
        <w:rPr>
          <w:b/>
          <w:bCs/>
        </w:rPr>
        <w:t xml:space="preserve">“Repair work” </w:t>
      </w:r>
      <w:r>
        <w:t>is regarded as part of O&amp;M activities.</w:t>
      </w:r>
      <w:r w:rsidRPr="001F6BE3">
        <w:rPr>
          <w:color w:val="0070C0"/>
        </w:rPr>
        <w:t xml:space="preserve"> </w:t>
      </w:r>
      <w:r w:rsidR="001F6BE3" w:rsidRPr="00CF7796">
        <w:t>“Irrigation facility needs preventive and early stage repair works, just like health care”</w:t>
      </w:r>
    </w:p>
    <w:p w:rsidR="00030D63" w:rsidRPr="001F6BE3" w:rsidRDefault="00030D63" w:rsidP="00030D63">
      <w:pPr>
        <w:rPr>
          <w:color w:val="0070C0"/>
        </w:rPr>
      </w:pPr>
    </w:p>
    <w:p w:rsidR="001F6BE3" w:rsidRDefault="001F6BE3" w:rsidP="00030D63">
      <w:r w:rsidRPr="00CF7796">
        <w:t>If “No” Preventive repair works, Periodically</w:t>
      </w:r>
      <w:r w:rsidRPr="001F6BE3">
        <w:t xml:space="preserve"> Large scale rehabilitation is necessary and needs more cost in the long run.</w:t>
      </w:r>
      <w:r>
        <w:t xml:space="preserve"> </w:t>
      </w:r>
      <w:r w:rsidRPr="001F6BE3">
        <w:t>Besides without external support, it would be difficult to sustain the scheme.</w:t>
      </w:r>
    </w:p>
    <w:p w:rsidR="00030D63" w:rsidRDefault="00030D63" w:rsidP="00030D63"/>
    <w:p w:rsidR="001F6BE3" w:rsidRDefault="001F6BE3" w:rsidP="00030D63">
      <w:r w:rsidRPr="00CF7796">
        <w:t xml:space="preserve">If there </w:t>
      </w:r>
      <w:r w:rsidR="003F48D3" w:rsidRPr="00CF7796">
        <w:t>are</w:t>
      </w:r>
      <w:r w:rsidRPr="00CF7796">
        <w:t xml:space="preserve"> routine preventive repair works</w:t>
      </w:r>
      <w:r w:rsidRPr="001F6BE3">
        <w:t>, although every year O/M cost is needed, it can prevent large scale damage and rehabilitation works. It is thus more beneficial in the long run.</w:t>
      </w:r>
    </w:p>
    <w:p w:rsidR="001F6BE3" w:rsidRDefault="00D21765" w:rsidP="00030D63">
      <w:r>
        <w:t>R</w:t>
      </w:r>
      <w:r w:rsidRPr="00D21765">
        <w:t xml:space="preserve">epair work doesn’t require significant design and designated quality control. Generally it is simpler and smaller scale work that </w:t>
      </w:r>
      <w:r w:rsidR="00FF7794">
        <w:t>IWUA</w:t>
      </w:r>
      <w:r w:rsidRPr="00D21765">
        <w:t xml:space="preserve"> and irrigation technician can handle.</w:t>
      </w:r>
      <w:r>
        <w:t xml:space="preserve"> Repair is usually restoring the facility to its former conditions.</w:t>
      </w:r>
    </w:p>
    <w:p w:rsidR="00EC159B" w:rsidRDefault="00EC159B" w:rsidP="00030D63"/>
    <w:p w:rsidR="00EA3E52" w:rsidRDefault="00D7286C" w:rsidP="00030D63">
      <w:pPr>
        <w:rPr>
          <w:b/>
        </w:rPr>
      </w:pPr>
      <w:r>
        <w:rPr>
          <w:b/>
        </w:rPr>
        <w:t>R</w:t>
      </w:r>
      <w:r w:rsidR="00361107" w:rsidRPr="00361107">
        <w:rPr>
          <w:b/>
        </w:rPr>
        <w:t>epair works</w:t>
      </w:r>
      <w:r w:rsidR="00EC159B">
        <w:rPr>
          <w:b/>
        </w:rPr>
        <w:t>:</w:t>
      </w:r>
    </w:p>
    <w:p w:rsidR="00A51DD5" w:rsidRDefault="00A51DD5" w:rsidP="00030D63">
      <w:r>
        <w:t>Situation or condition of the irrigation facility systems varies from scheme to scheme. This means that Repair works Action Plan has to be formulated for each individual scheme.</w:t>
      </w:r>
      <w:r w:rsidR="00D7286C">
        <w:t xml:space="preserve"> </w:t>
      </w:r>
      <w:r>
        <w:t>Repair works Action Plan includes following items.</w:t>
      </w:r>
    </w:p>
    <w:p w:rsidR="00A51DD5" w:rsidRDefault="00A51DD5" w:rsidP="00BC1451">
      <w:pPr>
        <w:pStyle w:val="Buletted"/>
      </w:pPr>
      <w:r>
        <w:t>Targeted Facility</w:t>
      </w:r>
    </w:p>
    <w:p w:rsidR="00A51DD5" w:rsidRDefault="00A51DD5" w:rsidP="00BC1451">
      <w:pPr>
        <w:pStyle w:val="Buletted"/>
      </w:pPr>
      <w:r>
        <w:t>Location of deteriorated part</w:t>
      </w:r>
    </w:p>
    <w:p w:rsidR="00A51DD5" w:rsidRDefault="00A51DD5" w:rsidP="00BC1451">
      <w:pPr>
        <w:pStyle w:val="Buletted"/>
      </w:pPr>
      <w:r>
        <w:t>Grade</w:t>
      </w:r>
      <w:r w:rsidR="002C6FEA">
        <w:t>/ extent</w:t>
      </w:r>
      <w:r>
        <w:t xml:space="preserve"> of deterioration</w:t>
      </w:r>
    </w:p>
    <w:p w:rsidR="00A51DD5" w:rsidRDefault="00A51DD5" w:rsidP="00BC1451">
      <w:pPr>
        <w:pStyle w:val="Buletted"/>
      </w:pPr>
      <w:r>
        <w:t>Selected repair work for each deterioration parts</w:t>
      </w:r>
    </w:p>
    <w:p w:rsidR="00A51DD5" w:rsidRDefault="00A51DD5" w:rsidP="00BC1451">
      <w:pPr>
        <w:pStyle w:val="Buletted"/>
      </w:pPr>
      <w:r>
        <w:t>Cost estimation of each repair works</w:t>
      </w:r>
    </w:p>
    <w:p w:rsidR="00A51DD5" w:rsidRPr="00CF7796" w:rsidRDefault="00A51DD5" w:rsidP="00BC1451">
      <w:pPr>
        <w:pStyle w:val="Buletted"/>
      </w:pPr>
      <w:r w:rsidRPr="00CF7796">
        <w:t>Examination of repair works implementation by Irrigation technician</w:t>
      </w:r>
    </w:p>
    <w:p w:rsidR="00A51DD5" w:rsidRPr="00CF7796" w:rsidRDefault="00A51DD5" w:rsidP="00BC1451">
      <w:pPr>
        <w:pStyle w:val="Buletted"/>
      </w:pPr>
      <w:r w:rsidRPr="00CF7796">
        <w:t>Prioritization of each repair works</w:t>
      </w:r>
    </w:p>
    <w:p w:rsidR="00A51DD5" w:rsidRPr="00CF7796" w:rsidRDefault="00A51DD5" w:rsidP="00BC1451">
      <w:pPr>
        <w:pStyle w:val="Buletted"/>
      </w:pPr>
      <w:r w:rsidRPr="00CF7796">
        <w:t>Working schedule</w:t>
      </w:r>
    </w:p>
    <w:p w:rsidR="00EA3E52" w:rsidRPr="00030D63" w:rsidRDefault="00EA3E52" w:rsidP="00030D63">
      <w:pPr>
        <w:rPr>
          <w:b/>
        </w:rPr>
      </w:pPr>
      <w:r w:rsidRPr="00030D63">
        <w:rPr>
          <w:b/>
        </w:rPr>
        <w:t xml:space="preserve">Material </w:t>
      </w:r>
      <w:r w:rsidR="00507F85" w:rsidRPr="00030D63">
        <w:rPr>
          <w:b/>
        </w:rPr>
        <w:t>preparation</w:t>
      </w:r>
      <w:r w:rsidRPr="00030D63">
        <w:rPr>
          <w:b/>
        </w:rPr>
        <w:t xml:space="preserve"> for repair works</w:t>
      </w:r>
      <w:r w:rsidR="00396176" w:rsidRPr="00030D63">
        <w:rPr>
          <w:b/>
        </w:rPr>
        <w:t>:</w:t>
      </w:r>
    </w:p>
    <w:p w:rsidR="00EA3E52" w:rsidRPr="001F7FE1" w:rsidRDefault="00507F85" w:rsidP="00030D63">
      <w:pPr>
        <w:rPr>
          <w:i/>
        </w:rPr>
      </w:pPr>
      <w:r w:rsidRPr="001F7FE1">
        <w:rPr>
          <w:i/>
        </w:rPr>
        <w:t xml:space="preserve">Preparation </w:t>
      </w:r>
      <w:r w:rsidR="00520142" w:rsidRPr="001F7FE1">
        <w:rPr>
          <w:i/>
        </w:rPr>
        <w:t>for</w:t>
      </w:r>
      <w:r w:rsidR="002C6FEA" w:rsidRPr="001F7FE1">
        <w:rPr>
          <w:i/>
        </w:rPr>
        <w:t xml:space="preserve"> concrete</w:t>
      </w:r>
      <w:r w:rsidR="00D30741" w:rsidRPr="001F7FE1">
        <w:rPr>
          <w:i/>
        </w:rPr>
        <w:t>:</w:t>
      </w:r>
    </w:p>
    <w:p w:rsidR="00030D63" w:rsidRDefault="00030D63" w:rsidP="00030D63"/>
    <w:p w:rsidR="00D30741" w:rsidRPr="00030D63" w:rsidRDefault="00D30741" w:rsidP="00CF6380">
      <w:pPr>
        <w:numPr>
          <w:ilvl w:val="0"/>
          <w:numId w:val="8"/>
        </w:numPr>
        <w:autoSpaceDE w:val="0"/>
        <w:autoSpaceDN w:val="0"/>
        <w:adjustRightInd w:val="0"/>
        <w:jc w:val="left"/>
      </w:pPr>
      <w:r w:rsidRPr="00030D63">
        <w:t>Know the type of concrete you want to make (Example C15, C20, C25….) and know the quantity of concrete you need</w:t>
      </w:r>
      <w:r w:rsidR="00507F85" w:rsidRPr="00030D63">
        <w:t>.</w:t>
      </w:r>
      <w:r w:rsidR="003D0466" w:rsidRPr="00030D63">
        <w:t xml:space="preserve"> 1:2:4 concrete is C20 class.</w:t>
      </w:r>
    </w:p>
    <w:p w:rsidR="00D30741" w:rsidRPr="00030D63" w:rsidRDefault="00D30741" w:rsidP="00CF6380">
      <w:pPr>
        <w:numPr>
          <w:ilvl w:val="0"/>
          <w:numId w:val="8"/>
        </w:numPr>
        <w:autoSpaceDE w:val="0"/>
        <w:autoSpaceDN w:val="0"/>
        <w:adjustRightInd w:val="0"/>
        <w:jc w:val="left"/>
      </w:pPr>
      <w:r w:rsidRPr="00030D63">
        <w:t>Quantify amount of cement, sand, aggregate and water needed for the quantity of concrete</w:t>
      </w:r>
      <w:r w:rsidR="00507F85" w:rsidRPr="00030D63">
        <w:t>.</w:t>
      </w:r>
    </w:p>
    <w:p w:rsidR="004C3851" w:rsidRPr="00030D63" w:rsidRDefault="004C3851" w:rsidP="00256B16">
      <w:pPr>
        <w:autoSpaceDE w:val="0"/>
        <w:autoSpaceDN w:val="0"/>
        <w:adjustRightInd w:val="0"/>
        <w:jc w:val="left"/>
      </w:pPr>
      <w:r w:rsidRPr="00030D63">
        <w:t>If 1m</w:t>
      </w:r>
      <w:r w:rsidRPr="00030D63">
        <w:rPr>
          <w:vertAlign w:val="superscript"/>
        </w:rPr>
        <w:t xml:space="preserve">3 </w:t>
      </w:r>
      <w:r w:rsidRPr="00030D63">
        <w:t>of concrete with mix ratio is 1:2:4 is needed (4/7) x 1m</w:t>
      </w:r>
      <w:r w:rsidRPr="00030D63">
        <w:rPr>
          <w:vertAlign w:val="superscript"/>
        </w:rPr>
        <w:t>3</w:t>
      </w:r>
      <w:r w:rsidRPr="00030D63">
        <w:t>=0.57m3 is aggregate, 0.29m</w:t>
      </w:r>
      <w:r w:rsidRPr="00030D63">
        <w:rPr>
          <w:vertAlign w:val="superscript"/>
        </w:rPr>
        <w:t>3</w:t>
      </w:r>
      <w:r w:rsidRPr="00030D63">
        <w:t xml:space="preserve"> is sand and 0.143m</w:t>
      </w:r>
      <w:r w:rsidRPr="00030D63">
        <w:rPr>
          <w:vertAlign w:val="superscript"/>
        </w:rPr>
        <w:t>3</w:t>
      </w:r>
      <w:r w:rsidRPr="00030D63">
        <w:t xml:space="preserve"> is cement. 1m</w:t>
      </w:r>
      <w:r w:rsidRPr="00030D63">
        <w:rPr>
          <w:vertAlign w:val="superscript"/>
        </w:rPr>
        <w:t>3</w:t>
      </w:r>
      <w:r w:rsidRPr="00030D63">
        <w:t xml:space="preserve"> cement is about </w:t>
      </w:r>
      <w:r w:rsidRPr="00030D63">
        <w:rPr>
          <w:b/>
          <w:i/>
        </w:rPr>
        <w:t>28 sacks</w:t>
      </w:r>
      <w:r w:rsidRPr="00030D63">
        <w:t xml:space="preserve"> of cement. Thus</w:t>
      </w:r>
      <w:r w:rsidR="003D0466" w:rsidRPr="00030D63">
        <w:t xml:space="preserve"> 0.143m</w:t>
      </w:r>
      <w:r w:rsidR="003D0466" w:rsidRPr="00030D63">
        <w:rPr>
          <w:vertAlign w:val="superscript"/>
        </w:rPr>
        <w:t>3</w:t>
      </w:r>
      <w:r w:rsidR="003D0466" w:rsidRPr="00030D63">
        <w:t xml:space="preserve"> of cement</w:t>
      </w:r>
      <w:r w:rsidRPr="00030D63">
        <w:t xml:space="preserve"> </w:t>
      </w:r>
      <w:r w:rsidR="003D0466" w:rsidRPr="00030D63">
        <w:t>is about 4 sacks</w:t>
      </w:r>
      <w:r w:rsidRPr="00030D63">
        <w:t xml:space="preserve">. </w:t>
      </w:r>
      <w:r w:rsidR="003D0466" w:rsidRPr="00030D63">
        <w:t>However it should be accounted for shrinkage and wastage.</w:t>
      </w:r>
    </w:p>
    <w:p w:rsidR="00030D63" w:rsidRDefault="00030D63" w:rsidP="004C3851">
      <w:pPr>
        <w:autoSpaceDE w:val="0"/>
        <w:autoSpaceDN w:val="0"/>
        <w:adjustRightInd w:val="0"/>
        <w:jc w:val="left"/>
      </w:pPr>
    </w:p>
    <w:p w:rsidR="004C3851" w:rsidRDefault="004C3851" w:rsidP="00030D63">
      <w:r>
        <w:t>Thus for 1m</w:t>
      </w:r>
      <w:r w:rsidRPr="00882AFF">
        <w:rPr>
          <w:vertAlign w:val="superscript"/>
        </w:rPr>
        <w:t>3</w:t>
      </w:r>
      <w:r>
        <w:t xml:space="preserve"> concrete (1:2:4 or C20) </w:t>
      </w:r>
    </w:p>
    <w:p w:rsidR="004C3851" w:rsidRDefault="004C3851" w:rsidP="00030D63">
      <w:r>
        <w:t>Quantity of Cement =1.57x4sacks=6.3 sacks</w:t>
      </w:r>
    </w:p>
    <w:p w:rsidR="004C3851" w:rsidRDefault="004C3851" w:rsidP="00030D63">
      <w:r>
        <w:t>Quantity of sand=1.72x0.29m</w:t>
      </w:r>
      <w:r w:rsidRPr="00882AFF">
        <w:rPr>
          <w:vertAlign w:val="superscript"/>
        </w:rPr>
        <w:t>3</w:t>
      </w:r>
      <w:r>
        <w:t>=0.50m</w:t>
      </w:r>
      <w:r w:rsidRPr="00882AFF">
        <w:rPr>
          <w:vertAlign w:val="superscript"/>
        </w:rPr>
        <w:t>3</w:t>
      </w:r>
    </w:p>
    <w:p w:rsidR="004C3851" w:rsidRDefault="004C3851" w:rsidP="00D31916">
      <w:pPr>
        <w:spacing w:line="240" w:lineRule="auto"/>
      </w:pPr>
      <w:r>
        <w:t>Quantity of aggregate=1.72x0.57m</w:t>
      </w:r>
      <w:r w:rsidRPr="00882AFF">
        <w:rPr>
          <w:vertAlign w:val="superscript"/>
        </w:rPr>
        <w:t>3</w:t>
      </w:r>
      <w:r>
        <w:t>=0.98m</w:t>
      </w:r>
      <w:r w:rsidRPr="00882AFF">
        <w:rPr>
          <w:vertAlign w:val="superscript"/>
        </w:rPr>
        <w:t>3</w:t>
      </w:r>
    </w:p>
    <w:p w:rsidR="004C3851" w:rsidRDefault="004C3851" w:rsidP="00D31916">
      <w:pPr>
        <w:autoSpaceDE w:val="0"/>
        <w:autoSpaceDN w:val="0"/>
        <w:adjustRightInd w:val="0"/>
        <w:spacing w:line="240" w:lineRule="auto"/>
        <w:jc w:val="left"/>
        <w:rPr>
          <w:rFonts w:ascii="Times New Roman" w:hAnsi="Times New Roman"/>
          <w:sz w:val="24"/>
        </w:rPr>
      </w:pPr>
    </w:p>
    <w:p w:rsidR="00D30741" w:rsidRPr="00030D63" w:rsidRDefault="00D30741" w:rsidP="00CF6380">
      <w:pPr>
        <w:numPr>
          <w:ilvl w:val="0"/>
          <w:numId w:val="8"/>
        </w:numPr>
        <w:autoSpaceDE w:val="0"/>
        <w:autoSpaceDN w:val="0"/>
        <w:adjustRightInd w:val="0"/>
        <w:jc w:val="left"/>
      </w:pPr>
      <w:r w:rsidRPr="00030D63">
        <w:t>Get all material and equipment together</w:t>
      </w:r>
    </w:p>
    <w:p w:rsidR="00D30741" w:rsidRDefault="00D30741" w:rsidP="00CF6380">
      <w:pPr>
        <w:numPr>
          <w:ilvl w:val="0"/>
          <w:numId w:val="8"/>
        </w:numPr>
        <w:autoSpaceDE w:val="0"/>
        <w:autoSpaceDN w:val="0"/>
        <w:adjustRightInd w:val="0"/>
        <w:jc w:val="left"/>
        <w:rPr>
          <w:rFonts w:ascii="Times New Roman" w:hAnsi="Times New Roman"/>
          <w:sz w:val="24"/>
        </w:rPr>
      </w:pPr>
      <w:r w:rsidRPr="00030D63">
        <w:t>Get measuring materials- box or bucket of known volume, note that shovel is not good measuring tool</w:t>
      </w:r>
      <w:r>
        <w:rPr>
          <w:rFonts w:ascii="Times New Roman" w:hAnsi="Times New Roman"/>
          <w:sz w:val="24"/>
        </w:rPr>
        <w:t>.</w:t>
      </w:r>
    </w:p>
    <w:p w:rsidR="001003D3" w:rsidRDefault="001E4BFA" w:rsidP="00D31916">
      <w:pPr>
        <w:spacing w:line="240" w:lineRule="auto"/>
        <w:jc w:val="center"/>
        <w:rPr>
          <w:noProof/>
        </w:rPr>
      </w:pPr>
      <w:r>
        <w:rPr>
          <w:noProof/>
        </w:rPr>
        <w:lastRenderedPageBreak/>
        <w:drawing>
          <wp:inline distT="0" distB="0" distL="0" distR="0" wp14:anchorId="6AEC2D0C" wp14:editId="01891CF3">
            <wp:extent cx="3390900" cy="24384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BEBA8EAE-BF5A-486C-A8C5-ECC9F3942E4B}">
                          <a14:imgProps xmlns:a14="http://schemas.microsoft.com/office/drawing/2010/main">
                            <a14:imgLayer r:embed="rId10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2438400"/>
                    </a:xfrm>
                    <a:prstGeom prst="rect">
                      <a:avLst/>
                    </a:prstGeom>
                    <a:noFill/>
                    <a:ln>
                      <a:noFill/>
                    </a:ln>
                  </pic:spPr>
                </pic:pic>
              </a:graphicData>
            </a:graphic>
          </wp:inline>
        </w:drawing>
      </w:r>
    </w:p>
    <w:p w:rsidR="00CF7796" w:rsidRDefault="00030D63" w:rsidP="00D31916">
      <w:pPr>
        <w:pStyle w:val="Caption"/>
        <w:jc w:val="center"/>
        <w:rPr>
          <w:noProof/>
        </w:rPr>
      </w:pPr>
      <w:bookmarkStart w:id="149" w:name="_Toc531616227"/>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5</w:t>
      </w:r>
      <w:r w:rsidR="002828E0">
        <w:rPr>
          <w:noProof/>
        </w:rPr>
        <w:fldChar w:fldCharType="end"/>
      </w:r>
      <w:r>
        <w:rPr>
          <w:noProof/>
        </w:rPr>
        <w:t xml:space="preserve"> : </w:t>
      </w:r>
      <w:r w:rsidRPr="003177D4">
        <w:rPr>
          <w:noProof/>
        </w:rPr>
        <w:t>Measuring construction materials according to proportions</w:t>
      </w:r>
      <w:bookmarkEnd w:id="149"/>
    </w:p>
    <w:p w:rsidR="00030D63" w:rsidRPr="00030D63" w:rsidRDefault="00030D63" w:rsidP="00030D63"/>
    <w:p w:rsidR="00D30741" w:rsidRPr="00030D63" w:rsidRDefault="00D30741" w:rsidP="00CF6380">
      <w:pPr>
        <w:numPr>
          <w:ilvl w:val="0"/>
          <w:numId w:val="8"/>
        </w:numPr>
        <w:autoSpaceDE w:val="0"/>
        <w:autoSpaceDN w:val="0"/>
        <w:adjustRightInd w:val="0"/>
        <w:jc w:val="left"/>
      </w:pPr>
      <w:r w:rsidRPr="00030D63">
        <w:t>Measure required quantities</w:t>
      </w:r>
    </w:p>
    <w:p w:rsidR="00D30741" w:rsidRDefault="001003D3" w:rsidP="00030D63">
      <w:r>
        <w:t>Note: apply</w:t>
      </w:r>
      <w:r w:rsidR="00D30741">
        <w:t xml:space="preserve"> safety measures</w:t>
      </w:r>
      <w:r>
        <w:t>, do not breath in cement dust</w:t>
      </w:r>
      <w:r w:rsidR="00507F85">
        <w:t>.</w:t>
      </w:r>
    </w:p>
    <w:p w:rsidR="00D30741" w:rsidRDefault="001E4BFA" w:rsidP="005C3338">
      <w:pPr>
        <w:autoSpaceDE w:val="0"/>
        <w:autoSpaceDN w:val="0"/>
        <w:adjustRightInd w:val="0"/>
        <w:jc w:val="center"/>
        <w:rPr>
          <w:noProof/>
        </w:rPr>
      </w:pPr>
      <w:r>
        <w:rPr>
          <w:noProof/>
        </w:rPr>
        <w:drawing>
          <wp:inline distT="0" distB="0" distL="0" distR="0" wp14:anchorId="042845DC" wp14:editId="180CC984">
            <wp:extent cx="2674620" cy="1196340"/>
            <wp:effectExtent l="0" t="0" r="0" b="381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4620" cy="1196340"/>
                    </a:xfrm>
                    <a:prstGeom prst="rect">
                      <a:avLst/>
                    </a:prstGeom>
                    <a:noFill/>
                    <a:ln>
                      <a:noFill/>
                    </a:ln>
                  </pic:spPr>
                </pic:pic>
              </a:graphicData>
            </a:graphic>
          </wp:inline>
        </w:drawing>
      </w:r>
    </w:p>
    <w:p w:rsidR="00030D63" w:rsidRDefault="00030D63" w:rsidP="00030D63">
      <w:pPr>
        <w:pStyle w:val="Caption"/>
        <w:jc w:val="center"/>
        <w:rPr>
          <w:rFonts w:ascii="Times New Roman" w:hAnsi="Times New Roman"/>
          <w:noProof/>
          <w:color w:val="0000FF"/>
          <w:sz w:val="24"/>
        </w:rPr>
      </w:pPr>
      <w:bookmarkStart w:id="150" w:name="_Toc531616228"/>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6</w:t>
      </w:r>
      <w:r w:rsidR="002828E0">
        <w:rPr>
          <w:noProof/>
        </w:rPr>
        <w:fldChar w:fldCharType="end"/>
      </w:r>
      <w:r>
        <w:t xml:space="preserve">: </w:t>
      </w:r>
      <w:r w:rsidRPr="0099231C">
        <w:t>Safety measures during concrete mixing</w:t>
      </w:r>
      <w:bookmarkEnd w:id="150"/>
    </w:p>
    <w:p w:rsidR="00030D63" w:rsidRDefault="00030D63" w:rsidP="00030D63"/>
    <w:p w:rsidR="00D30741" w:rsidRDefault="005162C9" w:rsidP="00030D63">
      <w:r>
        <w:t>Measure all the sand, cement and aggregate on mixing plate</w:t>
      </w:r>
      <w:r w:rsidR="00256B16">
        <w:t xml:space="preserve"> or other similar material.</w:t>
      </w:r>
    </w:p>
    <w:p w:rsidR="0089052A" w:rsidRDefault="001E4BFA" w:rsidP="0089052A">
      <w:pPr>
        <w:autoSpaceDE w:val="0"/>
        <w:autoSpaceDN w:val="0"/>
        <w:adjustRightInd w:val="0"/>
        <w:jc w:val="center"/>
        <w:rPr>
          <w:noProof/>
        </w:rPr>
      </w:pPr>
      <w:r>
        <w:rPr>
          <w:noProof/>
        </w:rPr>
        <w:drawing>
          <wp:inline distT="0" distB="0" distL="0" distR="0" wp14:anchorId="3D9B7B99" wp14:editId="10E165FA">
            <wp:extent cx="1508760" cy="2087880"/>
            <wp:effectExtent l="0" t="0" r="0" b="762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08760" cy="2087880"/>
                    </a:xfrm>
                    <a:prstGeom prst="rect">
                      <a:avLst/>
                    </a:prstGeom>
                    <a:noFill/>
                    <a:ln>
                      <a:noFill/>
                    </a:ln>
                  </pic:spPr>
                </pic:pic>
              </a:graphicData>
            </a:graphic>
          </wp:inline>
        </w:drawing>
      </w:r>
    </w:p>
    <w:p w:rsidR="0089052A" w:rsidRDefault="00030D63" w:rsidP="00030D63">
      <w:pPr>
        <w:pStyle w:val="Caption"/>
        <w:jc w:val="center"/>
      </w:pPr>
      <w:bookmarkStart w:id="151" w:name="_Toc531616229"/>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7</w:t>
      </w:r>
      <w:r w:rsidR="002828E0">
        <w:rPr>
          <w:noProof/>
        </w:rPr>
        <w:fldChar w:fldCharType="end"/>
      </w:r>
      <w:r>
        <w:t xml:space="preserve">: </w:t>
      </w:r>
      <w:r w:rsidRPr="0019076D">
        <w:t>sand, cement and aggregate measured on mixing plate</w:t>
      </w:r>
      <w:bookmarkEnd w:id="151"/>
    </w:p>
    <w:p w:rsidR="00D31916" w:rsidRPr="00D31916" w:rsidRDefault="00D31916" w:rsidP="00D31916"/>
    <w:p w:rsidR="0089052A" w:rsidRDefault="005C3338" w:rsidP="00030D63">
      <w:r>
        <w:t xml:space="preserve">7. </w:t>
      </w:r>
      <w:r w:rsidR="0089052A" w:rsidRPr="0089052A">
        <w:t>Mix them until it looks same color</w:t>
      </w:r>
    </w:p>
    <w:p w:rsidR="0089052A" w:rsidRDefault="005C3338" w:rsidP="00030D63">
      <w:r>
        <w:t>8.</w:t>
      </w:r>
      <w:r w:rsidR="0089052A">
        <w:t xml:space="preserve"> Gather in to a heap and form a hollow in the middle</w:t>
      </w:r>
    </w:p>
    <w:p w:rsidR="0089052A" w:rsidRDefault="005C3338" w:rsidP="00030D63">
      <w:r>
        <w:t>9.</w:t>
      </w:r>
      <w:r w:rsidR="0089052A">
        <w:t xml:space="preserve"> Add the water slowly in to the hollow and mix the material</w:t>
      </w:r>
    </w:p>
    <w:p w:rsidR="0089052A" w:rsidRDefault="001E4BFA" w:rsidP="00D31916">
      <w:pPr>
        <w:autoSpaceDE w:val="0"/>
        <w:autoSpaceDN w:val="0"/>
        <w:adjustRightInd w:val="0"/>
        <w:spacing w:line="240" w:lineRule="auto"/>
        <w:jc w:val="center"/>
        <w:rPr>
          <w:noProof/>
        </w:rPr>
      </w:pPr>
      <w:r>
        <w:rPr>
          <w:noProof/>
        </w:rPr>
        <w:lastRenderedPageBreak/>
        <w:drawing>
          <wp:inline distT="0" distB="0" distL="0" distR="0" wp14:anchorId="3211EB55" wp14:editId="747DE89A">
            <wp:extent cx="4450080" cy="1821180"/>
            <wp:effectExtent l="0" t="0" r="7620" b="762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50080" cy="1821180"/>
                    </a:xfrm>
                    <a:prstGeom prst="rect">
                      <a:avLst/>
                    </a:prstGeom>
                    <a:noFill/>
                    <a:ln>
                      <a:noFill/>
                    </a:ln>
                  </pic:spPr>
                </pic:pic>
              </a:graphicData>
            </a:graphic>
          </wp:inline>
        </w:drawing>
      </w:r>
    </w:p>
    <w:p w:rsidR="0089052A" w:rsidRDefault="00030D63" w:rsidP="00030D63">
      <w:pPr>
        <w:pStyle w:val="Caption"/>
        <w:jc w:val="center"/>
      </w:pPr>
      <w:bookmarkStart w:id="152" w:name="_Toc531616230"/>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8</w:t>
      </w:r>
      <w:r w:rsidR="002828E0">
        <w:rPr>
          <w:noProof/>
        </w:rPr>
        <w:fldChar w:fldCharType="end"/>
      </w:r>
      <w:r>
        <w:t xml:space="preserve">: </w:t>
      </w:r>
      <w:r w:rsidRPr="008E1741">
        <w:t>mixing concrete manually</w:t>
      </w:r>
      <w:bookmarkEnd w:id="152"/>
    </w:p>
    <w:p w:rsidR="00030D63" w:rsidRPr="00030D63" w:rsidRDefault="00030D63" w:rsidP="00030D63"/>
    <w:p w:rsidR="0089052A" w:rsidRDefault="005C3338" w:rsidP="00030D63">
      <w:r>
        <w:t xml:space="preserve">10. </w:t>
      </w:r>
      <w:r w:rsidR="00256B16" w:rsidRPr="0089052A">
        <w:t>Make</w:t>
      </w:r>
      <w:r w:rsidR="0089052A" w:rsidRPr="0089052A">
        <w:t xml:space="preserve"> in to a heap again, add more water and mix. </w:t>
      </w:r>
      <w:r w:rsidR="007B1141" w:rsidRPr="0089052A">
        <w:t>Do these</w:t>
      </w:r>
      <w:r w:rsidR="0089052A" w:rsidRPr="0089052A">
        <w:t xml:space="preserve"> until you have a mix that is workable but not too </w:t>
      </w:r>
      <w:proofErr w:type="gramStart"/>
      <w:r w:rsidR="0089052A" w:rsidRPr="0089052A">
        <w:t>wet.</w:t>
      </w:r>
      <w:proofErr w:type="gramEnd"/>
    </w:p>
    <w:p w:rsidR="0089052A" w:rsidRPr="0089052A" w:rsidRDefault="005C3338" w:rsidP="00030D63">
      <w:r>
        <w:t xml:space="preserve">11. </w:t>
      </w:r>
      <w:r w:rsidR="0089052A" w:rsidRPr="0089052A">
        <w:t>Keep turning the mix for about 2 minutes.</w:t>
      </w:r>
    </w:p>
    <w:p w:rsidR="0089052A" w:rsidRPr="0089052A" w:rsidRDefault="005C3338" w:rsidP="00030D63">
      <w:r>
        <w:t xml:space="preserve">12. </w:t>
      </w:r>
      <w:r w:rsidR="0089052A" w:rsidRPr="0089052A">
        <w:t xml:space="preserve">Use the concrete and make the next </w:t>
      </w:r>
      <w:r w:rsidR="00884DA7" w:rsidRPr="0089052A">
        <w:t>batch</w:t>
      </w:r>
      <w:r w:rsidR="0089052A" w:rsidRPr="0089052A">
        <w:t xml:space="preserve"> </w:t>
      </w:r>
    </w:p>
    <w:p w:rsidR="00030D63" w:rsidRDefault="00030D63" w:rsidP="00030D63"/>
    <w:p w:rsidR="00A12A68" w:rsidRDefault="005C3338" w:rsidP="00030D63">
      <w:r>
        <w:t>Note:</w:t>
      </w:r>
      <w:r w:rsidR="0089052A" w:rsidRPr="0089052A">
        <w:t>-</w:t>
      </w:r>
      <w:r w:rsidR="00A12A68" w:rsidRPr="0089052A">
        <w:t>Strength of concrete is greatly influenced by mixing water volume.</w:t>
      </w:r>
    </w:p>
    <w:p w:rsidR="00030D63" w:rsidRPr="0089052A" w:rsidRDefault="00030D63" w:rsidP="00030D63"/>
    <w:p w:rsidR="00A12A68" w:rsidRDefault="0089052A" w:rsidP="00030D63">
      <w:r w:rsidRPr="0089052A">
        <w:t>-</w:t>
      </w:r>
      <w:r w:rsidR="00A12A68" w:rsidRPr="0089052A">
        <w:t>Mixing water volume for one cement bag (50kg) should be about 26-30 liters.</w:t>
      </w:r>
    </w:p>
    <w:p w:rsidR="00C51D78" w:rsidRPr="0089052A" w:rsidRDefault="00C51D78" w:rsidP="00030D63">
      <w:r>
        <w:t>-Simple slump test can be done as follows to check quality of mix.</w:t>
      </w:r>
    </w:p>
    <w:p w:rsidR="00EE000A" w:rsidRPr="003F0E91" w:rsidRDefault="001E4BFA" w:rsidP="003F0E91">
      <w:pPr>
        <w:autoSpaceDE w:val="0"/>
        <w:autoSpaceDN w:val="0"/>
        <w:adjustRightInd w:val="0"/>
        <w:spacing w:line="240" w:lineRule="auto"/>
        <w:jc w:val="center"/>
        <w:rPr>
          <w:color w:val="000000"/>
          <w:sz w:val="24"/>
        </w:rPr>
      </w:pPr>
      <w:r w:rsidRPr="003F0E91">
        <w:rPr>
          <w:noProof/>
          <w:color w:val="000000"/>
          <w:sz w:val="24"/>
        </w:rPr>
        <w:drawing>
          <wp:inline distT="0" distB="0" distL="0" distR="0" wp14:anchorId="1D515C26" wp14:editId="5548EF8D">
            <wp:extent cx="5730240" cy="19126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240" cy="1912620"/>
                    </a:xfrm>
                    <a:prstGeom prst="rect">
                      <a:avLst/>
                    </a:prstGeom>
                    <a:noFill/>
                    <a:ln>
                      <a:noFill/>
                    </a:ln>
                  </pic:spPr>
                </pic:pic>
              </a:graphicData>
            </a:graphic>
          </wp:inline>
        </w:drawing>
      </w:r>
    </w:p>
    <w:p w:rsidR="003E0B7D" w:rsidRDefault="00030D63" w:rsidP="00030D63">
      <w:pPr>
        <w:pStyle w:val="Caption"/>
        <w:jc w:val="center"/>
        <w:rPr>
          <w:rFonts w:ascii="Times New Roman" w:hAnsi="Times New Roman"/>
          <w:color w:val="000000"/>
          <w:sz w:val="24"/>
        </w:rPr>
      </w:pPr>
      <w:bookmarkStart w:id="153" w:name="_Toc531616231"/>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9</w:t>
      </w:r>
      <w:r w:rsidR="002828E0">
        <w:rPr>
          <w:noProof/>
        </w:rPr>
        <w:fldChar w:fldCharType="end"/>
      </w:r>
      <w:r>
        <w:t xml:space="preserve">: </w:t>
      </w:r>
      <w:r w:rsidRPr="00F70FC3">
        <w:t>Simple method of concrete slump test</w:t>
      </w:r>
      <w:bookmarkEnd w:id="153"/>
    </w:p>
    <w:p w:rsidR="00030D63" w:rsidRDefault="00030D63" w:rsidP="00C51D78">
      <w:pPr>
        <w:autoSpaceDE w:val="0"/>
        <w:autoSpaceDN w:val="0"/>
        <w:adjustRightInd w:val="0"/>
        <w:jc w:val="left"/>
      </w:pPr>
    </w:p>
    <w:p w:rsidR="00C51D78" w:rsidRDefault="00C51D78" w:rsidP="00C51D78">
      <w:pPr>
        <w:autoSpaceDE w:val="0"/>
        <w:autoSpaceDN w:val="0"/>
        <w:adjustRightInd w:val="0"/>
        <w:jc w:val="left"/>
        <w:rPr>
          <w:rFonts w:ascii="Times New Roman" w:hAnsi="Times New Roman"/>
          <w:color w:val="000000"/>
          <w:sz w:val="24"/>
        </w:rPr>
      </w:pPr>
      <w:r w:rsidRPr="00030D63">
        <w:t>Following pictures shows bad and good example of mixed concrete. Bad concrete should not be used</w:t>
      </w:r>
      <w:r>
        <w:rPr>
          <w:rFonts w:ascii="Times New Roman" w:hAnsi="Times New Roman"/>
          <w:color w:val="000000"/>
          <w:sz w:val="24"/>
        </w:rPr>
        <w:t>.</w:t>
      </w:r>
    </w:p>
    <w:p w:rsidR="006D3623" w:rsidRDefault="001E4BFA" w:rsidP="00930C6A">
      <w:pPr>
        <w:autoSpaceDE w:val="0"/>
        <w:autoSpaceDN w:val="0"/>
        <w:adjustRightInd w:val="0"/>
        <w:jc w:val="center"/>
        <w:rPr>
          <w:rFonts w:ascii="Times New Roman" w:hAnsi="Times New Roman"/>
          <w:sz w:val="24"/>
        </w:rPr>
      </w:pPr>
      <w:r>
        <w:rPr>
          <w:rFonts w:ascii="Times New Roman" w:hAnsi="Times New Roman"/>
          <w:noProof/>
          <w:color w:val="000000"/>
          <w:sz w:val="24"/>
        </w:rPr>
        <w:drawing>
          <wp:inline distT="0" distB="0" distL="0" distR="0" wp14:anchorId="6A1AD494" wp14:editId="225A223C">
            <wp:extent cx="1546860" cy="1303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46860" cy="1303020"/>
                    </a:xfrm>
                    <a:prstGeom prst="rect">
                      <a:avLst/>
                    </a:prstGeom>
                    <a:noFill/>
                    <a:ln>
                      <a:noFill/>
                    </a:ln>
                  </pic:spPr>
                </pic:pic>
              </a:graphicData>
            </a:graphic>
          </wp:inline>
        </w:drawing>
      </w:r>
      <w:r w:rsidR="00930C6A">
        <w:rPr>
          <w:rFonts w:ascii="Times New Roman" w:hAnsi="Times New Roman"/>
          <w:sz w:val="24"/>
        </w:rPr>
        <w:t xml:space="preserve"> </w:t>
      </w:r>
      <w:r>
        <w:rPr>
          <w:rFonts w:ascii="Times New Roman" w:hAnsi="Times New Roman"/>
          <w:noProof/>
          <w:color w:val="000000"/>
          <w:sz w:val="24"/>
        </w:rPr>
        <w:drawing>
          <wp:inline distT="0" distB="0" distL="0" distR="0" wp14:anchorId="3FB417A8" wp14:editId="7AFC4B50">
            <wp:extent cx="1546860" cy="13030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6860" cy="1303020"/>
                    </a:xfrm>
                    <a:prstGeom prst="rect">
                      <a:avLst/>
                    </a:prstGeom>
                    <a:noFill/>
                    <a:ln>
                      <a:noFill/>
                    </a:ln>
                  </pic:spPr>
                </pic:pic>
              </a:graphicData>
            </a:graphic>
          </wp:inline>
        </w:drawing>
      </w:r>
      <w:r w:rsidR="00930C6A">
        <w:rPr>
          <w:rFonts w:ascii="Times New Roman" w:hAnsi="Times New Roman"/>
          <w:sz w:val="24"/>
        </w:rPr>
        <w:t xml:space="preserve"> </w:t>
      </w:r>
      <w:r>
        <w:rPr>
          <w:rFonts w:ascii="Times New Roman" w:hAnsi="Times New Roman"/>
          <w:noProof/>
          <w:sz w:val="24"/>
        </w:rPr>
        <w:drawing>
          <wp:inline distT="0" distB="0" distL="0" distR="0" wp14:anchorId="71D586F2" wp14:editId="27A6EFCC">
            <wp:extent cx="1524000" cy="1303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0" cy="1303020"/>
                    </a:xfrm>
                    <a:prstGeom prst="rect">
                      <a:avLst/>
                    </a:prstGeom>
                    <a:noFill/>
                    <a:ln>
                      <a:noFill/>
                    </a:ln>
                  </pic:spPr>
                </pic:pic>
              </a:graphicData>
            </a:graphic>
          </wp:inline>
        </w:drawing>
      </w:r>
    </w:p>
    <w:p w:rsidR="003F48D3" w:rsidRPr="003F0E91" w:rsidRDefault="00B57246" w:rsidP="00BE056D">
      <w:pPr>
        <w:autoSpaceDE w:val="0"/>
        <w:autoSpaceDN w:val="0"/>
        <w:adjustRightInd w:val="0"/>
        <w:rPr>
          <w:b/>
          <w:bCs/>
          <w:sz w:val="20"/>
        </w:rPr>
      </w:pPr>
      <w:r w:rsidRPr="003F0E91">
        <w:rPr>
          <w:b/>
          <w:bCs/>
          <w:sz w:val="20"/>
        </w:rPr>
        <w:t xml:space="preserve">      </w:t>
      </w:r>
      <w:r w:rsidR="00930C6A">
        <w:rPr>
          <w:b/>
          <w:bCs/>
          <w:sz w:val="20"/>
        </w:rPr>
        <w:tab/>
      </w:r>
      <w:r w:rsidRPr="003F0E91">
        <w:rPr>
          <w:b/>
          <w:bCs/>
          <w:sz w:val="20"/>
        </w:rPr>
        <w:t xml:space="preserve">  </w:t>
      </w:r>
      <w:r w:rsidR="00BE056D" w:rsidRPr="003F0E91">
        <w:rPr>
          <w:b/>
          <w:bCs/>
          <w:sz w:val="20"/>
        </w:rPr>
        <w:t xml:space="preserve">NO!               </w:t>
      </w:r>
      <w:r w:rsidRPr="003F0E91">
        <w:rPr>
          <w:b/>
          <w:bCs/>
          <w:sz w:val="20"/>
        </w:rPr>
        <w:t xml:space="preserve">        </w:t>
      </w:r>
      <w:r w:rsidR="003F0E91">
        <w:rPr>
          <w:b/>
          <w:bCs/>
          <w:sz w:val="20"/>
        </w:rPr>
        <w:tab/>
      </w:r>
      <w:r w:rsidR="00BE056D" w:rsidRPr="003F0E91">
        <w:rPr>
          <w:b/>
          <w:bCs/>
          <w:sz w:val="20"/>
        </w:rPr>
        <w:t xml:space="preserve">NO!               </w:t>
      </w:r>
      <w:r w:rsidRPr="003F0E91">
        <w:rPr>
          <w:b/>
          <w:bCs/>
          <w:sz w:val="20"/>
        </w:rPr>
        <w:t xml:space="preserve">     </w:t>
      </w:r>
      <w:r w:rsidR="003F0E91">
        <w:rPr>
          <w:b/>
          <w:bCs/>
          <w:sz w:val="20"/>
        </w:rPr>
        <w:tab/>
        <w:t xml:space="preserve">  </w:t>
      </w:r>
      <w:r w:rsidR="006D3623" w:rsidRPr="003F0E91">
        <w:rPr>
          <w:b/>
          <w:bCs/>
          <w:sz w:val="20"/>
        </w:rPr>
        <w:t>YES!</w:t>
      </w:r>
    </w:p>
    <w:p w:rsidR="0076497C" w:rsidRPr="00316014" w:rsidRDefault="0076497C" w:rsidP="0076497C">
      <w:pPr>
        <w:autoSpaceDE w:val="0"/>
        <w:autoSpaceDN w:val="0"/>
        <w:adjustRightInd w:val="0"/>
        <w:jc w:val="center"/>
        <w:rPr>
          <w:bCs/>
          <w:sz w:val="18"/>
        </w:rPr>
      </w:pPr>
      <w:r w:rsidRPr="00316014">
        <w:rPr>
          <w:bCs/>
          <w:sz w:val="18"/>
        </w:rPr>
        <w:t>Source: Manual for Farmers Participatory Repair work of irrigation facilities, 2013, Tanzania</w:t>
      </w:r>
    </w:p>
    <w:p w:rsidR="006D3623" w:rsidRPr="00BE056D" w:rsidRDefault="00030D63" w:rsidP="00030D63">
      <w:pPr>
        <w:pStyle w:val="Caption"/>
        <w:jc w:val="center"/>
        <w:rPr>
          <w:rFonts w:ascii="Times New Roman" w:hAnsi="Times New Roman"/>
          <w:sz w:val="24"/>
        </w:rPr>
      </w:pPr>
      <w:bookmarkStart w:id="154" w:name="_Toc531616232"/>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10</w:t>
      </w:r>
      <w:r w:rsidR="002828E0">
        <w:rPr>
          <w:noProof/>
        </w:rPr>
        <w:fldChar w:fldCharType="end"/>
      </w:r>
      <w:r>
        <w:t xml:space="preserve">: </w:t>
      </w:r>
      <w:r w:rsidR="003F0E91" w:rsidRPr="002515B9">
        <w:t xml:space="preserve">Images </w:t>
      </w:r>
      <w:r w:rsidRPr="002515B9">
        <w:t>of hand mixed concrete</w:t>
      </w:r>
      <w:bookmarkEnd w:id="154"/>
    </w:p>
    <w:p w:rsidR="00520142" w:rsidRPr="001F7FE1" w:rsidRDefault="00520142" w:rsidP="00030D63">
      <w:pPr>
        <w:rPr>
          <w:i/>
        </w:rPr>
      </w:pPr>
      <w:r w:rsidRPr="001F7FE1">
        <w:rPr>
          <w:i/>
        </w:rPr>
        <w:t>Preparation for mortar:</w:t>
      </w:r>
    </w:p>
    <w:p w:rsidR="00520142" w:rsidRDefault="00520142" w:rsidP="00030D63">
      <w:r>
        <w:t xml:space="preserve">In similar way mortar can be prepared in 1:2, 1:3 or any desired ratio. The sand has to be of approved quality. </w:t>
      </w:r>
      <w:r w:rsidR="00E64F42">
        <w:t xml:space="preserve">River sand is preferred than pit sand or beach sand. </w:t>
      </w:r>
      <w:r>
        <w:t>At field level quality sand can be checked as flows:</w:t>
      </w:r>
    </w:p>
    <w:p w:rsidR="00520142" w:rsidRPr="00030D63" w:rsidRDefault="00520142" w:rsidP="00CF6380">
      <w:pPr>
        <w:numPr>
          <w:ilvl w:val="0"/>
          <w:numId w:val="9"/>
        </w:numPr>
        <w:shd w:val="clear" w:color="auto" w:fill="FFFFFF"/>
        <w:spacing w:before="100" w:beforeAutospacing="1" w:after="100" w:afterAutospacing="1"/>
        <w:jc w:val="left"/>
      </w:pPr>
      <w:r w:rsidRPr="00030D63">
        <w:lastRenderedPageBreak/>
        <w:t>Take a glass of water and add some quantity of sand in it. Then shake it vigorously and allow it to settle. If clay is present in sand, it will form a distinct layer at the top of sand.</w:t>
      </w:r>
    </w:p>
    <w:p w:rsidR="00520142" w:rsidRPr="00030D63" w:rsidRDefault="00520142" w:rsidP="00CF6380">
      <w:pPr>
        <w:numPr>
          <w:ilvl w:val="0"/>
          <w:numId w:val="9"/>
        </w:numPr>
        <w:shd w:val="clear" w:color="auto" w:fill="FFFFFF"/>
        <w:spacing w:before="100" w:beforeAutospacing="1" w:after="100" w:afterAutospacing="1"/>
        <w:jc w:val="left"/>
      </w:pPr>
      <w:r w:rsidRPr="00030D63">
        <w:t>In order to detect presence of organic impurities in sand, add sand to the solution of sodium hydroxide or caustic soda and then stir it. If color of solution changes to brown, it indicates the presence of organic impurities.</w:t>
      </w:r>
    </w:p>
    <w:p w:rsidR="00520142" w:rsidRPr="00030D63" w:rsidRDefault="00520142" w:rsidP="00CF6380">
      <w:pPr>
        <w:numPr>
          <w:ilvl w:val="0"/>
          <w:numId w:val="9"/>
        </w:numPr>
        <w:shd w:val="clear" w:color="auto" w:fill="FFFFFF"/>
        <w:spacing w:before="100" w:beforeAutospacing="1" w:after="100" w:afterAutospacing="1"/>
        <w:jc w:val="left"/>
      </w:pPr>
      <w:r w:rsidRPr="00030D63">
        <w:t>Take a pinch of sand and taste it. If tasted salty then there exist some salt in sand.</w:t>
      </w:r>
    </w:p>
    <w:p w:rsidR="00520142" w:rsidRPr="00030D63" w:rsidRDefault="00520142" w:rsidP="00CF6380">
      <w:pPr>
        <w:numPr>
          <w:ilvl w:val="0"/>
          <w:numId w:val="9"/>
        </w:numPr>
        <w:shd w:val="clear" w:color="auto" w:fill="FFFFFF"/>
        <w:spacing w:before="100" w:beforeAutospacing="1" w:after="100" w:afterAutospacing="1"/>
        <w:jc w:val="left"/>
      </w:pPr>
      <w:r w:rsidRPr="00030D63">
        <w:t>Take sand and rub it against the fingers. If fingers are stained, it indicates that sand contains earthy matter.</w:t>
      </w:r>
    </w:p>
    <w:p w:rsidR="00520142" w:rsidRPr="00030D63" w:rsidRDefault="00520142" w:rsidP="00CF6380">
      <w:pPr>
        <w:numPr>
          <w:ilvl w:val="0"/>
          <w:numId w:val="9"/>
        </w:numPr>
        <w:shd w:val="clear" w:color="auto" w:fill="FFFFFF"/>
        <w:spacing w:before="100" w:beforeAutospacing="1" w:after="100" w:afterAutospacing="1"/>
        <w:jc w:val="left"/>
      </w:pPr>
      <w:r w:rsidRPr="00030D63">
        <w:t>The color of sand will indicate the purity of sand. The size and sharpness of grains may be examined by touching and observing visually.</w:t>
      </w:r>
    </w:p>
    <w:p w:rsidR="00520142" w:rsidRPr="00030D63" w:rsidRDefault="00520142" w:rsidP="00CF6380">
      <w:pPr>
        <w:numPr>
          <w:ilvl w:val="0"/>
          <w:numId w:val="9"/>
        </w:numPr>
        <w:shd w:val="clear" w:color="auto" w:fill="FFFFFF"/>
        <w:spacing w:before="100" w:beforeAutospacing="1" w:after="100" w:afterAutospacing="1"/>
        <w:jc w:val="left"/>
      </w:pPr>
      <w:r w:rsidRPr="00030D63">
        <w:t xml:space="preserve">For knowing fineness, durability, void ratio, </w:t>
      </w:r>
      <w:r w:rsidR="007B1141" w:rsidRPr="00030D63">
        <w:t>etc.</w:t>
      </w:r>
      <w:r w:rsidRPr="00030D63">
        <w:t>; the sand should be examined by mechanical analysis.</w:t>
      </w:r>
    </w:p>
    <w:p w:rsidR="00520142" w:rsidRDefault="003D0466" w:rsidP="00030D63">
      <w:r>
        <w:t>Thus to prepare 1m</w:t>
      </w:r>
      <w:r w:rsidRPr="003D0466">
        <w:rPr>
          <w:vertAlign w:val="superscript"/>
        </w:rPr>
        <w:t>3</w:t>
      </w:r>
      <w:r>
        <w:t xml:space="preserve"> of mortar (1:3mix) you need 1.3m</w:t>
      </w:r>
      <w:r w:rsidRPr="003D0466">
        <w:rPr>
          <w:vertAlign w:val="superscript"/>
        </w:rPr>
        <w:t>3</w:t>
      </w:r>
      <w:r>
        <w:t xml:space="preserve"> of sand and about 11 sacks of cement accounting for wastage and shrinkage.</w:t>
      </w:r>
    </w:p>
    <w:p w:rsidR="003D0466" w:rsidRDefault="003D0466" w:rsidP="00030D63">
      <w:r>
        <w:t xml:space="preserve">For any </w:t>
      </w:r>
      <w:r w:rsidR="005F4F88">
        <w:t xml:space="preserve">wet </w:t>
      </w:r>
      <w:r>
        <w:t xml:space="preserve">masonry construction quality stone </w:t>
      </w:r>
      <w:r w:rsidR="005F4F88">
        <w:t xml:space="preserve">(dense, workable and water proof) </w:t>
      </w:r>
      <w:r>
        <w:t>has to be used.</w:t>
      </w:r>
      <w:r w:rsidR="005F4F88">
        <w:t xml:space="preserve"> Workable ignimbrite rock is usually preferred for masonry works. The stone must be well dressed for proper construction quality.</w:t>
      </w:r>
    </w:p>
    <w:p w:rsidR="005F4F88" w:rsidRDefault="005F4F88" w:rsidP="00D31916">
      <w:pPr>
        <w:autoSpaceDE w:val="0"/>
        <w:autoSpaceDN w:val="0"/>
        <w:adjustRightInd w:val="0"/>
        <w:spacing w:line="240" w:lineRule="auto"/>
        <w:jc w:val="left"/>
        <w:rPr>
          <w:rFonts w:ascii="Times New Roman" w:hAnsi="Times New Roman"/>
          <w:sz w:val="24"/>
        </w:rPr>
      </w:pPr>
    </w:p>
    <w:p w:rsidR="005F4F88" w:rsidRDefault="00165931" w:rsidP="00D31916">
      <w:pPr>
        <w:autoSpaceDE w:val="0"/>
        <w:autoSpaceDN w:val="0"/>
        <w:adjustRightInd w:val="0"/>
        <w:spacing w:line="240" w:lineRule="auto"/>
        <w:jc w:val="left"/>
        <w:rPr>
          <w:b/>
        </w:rPr>
      </w:pPr>
      <w:r w:rsidRPr="00030D63">
        <w:rPr>
          <w:b/>
        </w:rPr>
        <w:t>Practical applications in canal maintenance</w:t>
      </w:r>
      <w:r w:rsidR="00B00705" w:rsidRPr="00030D63">
        <w:rPr>
          <w:b/>
        </w:rPr>
        <w:t>:</w:t>
      </w:r>
    </w:p>
    <w:p w:rsidR="0092712F" w:rsidRPr="00030D63" w:rsidRDefault="0092712F" w:rsidP="00D31916">
      <w:pPr>
        <w:autoSpaceDE w:val="0"/>
        <w:autoSpaceDN w:val="0"/>
        <w:adjustRightInd w:val="0"/>
        <w:spacing w:line="240" w:lineRule="auto"/>
        <w:jc w:val="left"/>
        <w:rPr>
          <w:b/>
        </w:rPr>
      </w:pPr>
    </w:p>
    <w:p w:rsidR="00282913" w:rsidRDefault="0092712F" w:rsidP="0092712F">
      <w:pPr>
        <w:pStyle w:val="Caption"/>
        <w:rPr>
          <w:rFonts w:ascii="Times New Roman" w:hAnsi="Times New Roman"/>
          <w:sz w:val="24"/>
        </w:rPr>
      </w:pPr>
      <w:bookmarkStart w:id="155" w:name="_Toc531616201"/>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9</w:t>
      </w:r>
      <w:r w:rsidR="002828E0">
        <w:rPr>
          <w:noProof/>
        </w:rPr>
        <w:fldChar w:fldCharType="end"/>
      </w:r>
      <w:r>
        <w:t xml:space="preserve">: </w:t>
      </w:r>
      <w:r w:rsidRPr="00504A47">
        <w:t>Types of deterioration in field systems of SSI schemes</w:t>
      </w:r>
      <w:bookmarkEnd w:id="155"/>
    </w:p>
    <w:tbl>
      <w:tblPr>
        <w:tblW w:w="0" w:type="auto"/>
        <w:tblInd w:w="108"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ook w:val="04A0" w:firstRow="1" w:lastRow="0" w:firstColumn="1" w:lastColumn="0" w:noHBand="0" w:noVBand="1"/>
      </w:tblPr>
      <w:tblGrid>
        <w:gridCol w:w="2520"/>
        <w:gridCol w:w="6030"/>
      </w:tblGrid>
      <w:tr w:rsidR="00282913" w:rsidRPr="0092712F" w:rsidTr="003F0E91">
        <w:tc>
          <w:tcPr>
            <w:tcW w:w="2520" w:type="dxa"/>
            <w:shd w:val="clear" w:color="auto" w:fill="B2A1C7"/>
          </w:tcPr>
          <w:p w:rsidR="00282913" w:rsidRPr="0092712F" w:rsidRDefault="00282913" w:rsidP="00982741">
            <w:pPr>
              <w:autoSpaceDE w:val="0"/>
              <w:autoSpaceDN w:val="0"/>
              <w:adjustRightInd w:val="0"/>
              <w:jc w:val="left"/>
              <w:rPr>
                <w:b/>
                <w:sz w:val="20"/>
              </w:rPr>
            </w:pPr>
            <w:r w:rsidRPr="0092712F">
              <w:rPr>
                <w:b/>
                <w:sz w:val="20"/>
              </w:rPr>
              <w:t>Facility</w:t>
            </w:r>
          </w:p>
        </w:tc>
        <w:tc>
          <w:tcPr>
            <w:tcW w:w="6030" w:type="dxa"/>
            <w:shd w:val="clear" w:color="auto" w:fill="B2A1C7"/>
          </w:tcPr>
          <w:p w:rsidR="00282913" w:rsidRPr="0092712F" w:rsidRDefault="00282913" w:rsidP="00982741">
            <w:pPr>
              <w:autoSpaceDE w:val="0"/>
              <w:autoSpaceDN w:val="0"/>
              <w:adjustRightInd w:val="0"/>
              <w:jc w:val="left"/>
              <w:rPr>
                <w:b/>
                <w:sz w:val="20"/>
              </w:rPr>
            </w:pPr>
            <w:r w:rsidRPr="0092712F">
              <w:rPr>
                <w:b/>
                <w:sz w:val="20"/>
              </w:rPr>
              <w:t>Typical types of deterioration</w:t>
            </w:r>
          </w:p>
        </w:tc>
      </w:tr>
      <w:tr w:rsidR="00282913" w:rsidRPr="0092712F" w:rsidTr="003F0E91">
        <w:tc>
          <w:tcPr>
            <w:tcW w:w="2520" w:type="dxa"/>
            <w:shd w:val="clear" w:color="auto" w:fill="auto"/>
          </w:tcPr>
          <w:p w:rsidR="00282913" w:rsidRPr="0092712F" w:rsidRDefault="00282913" w:rsidP="00982741">
            <w:pPr>
              <w:autoSpaceDE w:val="0"/>
              <w:autoSpaceDN w:val="0"/>
              <w:adjustRightInd w:val="0"/>
              <w:jc w:val="left"/>
              <w:rPr>
                <w:sz w:val="20"/>
              </w:rPr>
            </w:pPr>
            <w:r w:rsidRPr="0092712F">
              <w:rPr>
                <w:sz w:val="20"/>
              </w:rPr>
              <w:t>Canal</w:t>
            </w:r>
          </w:p>
          <w:p w:rsidR="00282913" w:rsidRPr="0092712F" w:rsidRDefault="00282913" w:rsidP="00982741">
            <w:pPr>
              <w:autoSpaceDE w:val="0"/>
              <w:autoSpaceDN w:val="0"/>
              <w:adjustRightInd w:val="0"/>
              <w:jc w:val="left"/>
              <w:rPr>
                <w:sz w:val="20"/>
              </w:rPr>
            </w:pPr>
            <w:r w:rsidRPr="0092712F">
              <w:rPr>
                <w:sz w:val="20"/>
              </w:rPr>
              <w:t>Intake</w:t>
            </w:r>
          </w:p>
        </w:tc>
        <w:tc>
          <w:tcPr>
            <w:tcW w:w="6030" w:type="dxa"/>
            <w:shd w:val="clear" w:color="auto" w:fill="auto"/>
          </w:tcPr>
          <w:p w:rsidR="00282913" w:rsidRPr="0092712F" w:rsidRDefault="00282913" w:rsidP="00412D9B">
            <w:pPr>
              <w:autoSpaceDE w:val="0"/>
              <w:autoSpaceDN w:val="0"/>
              <w:adjustRightInd w:val="0"/>
              <w:jc w:val="left"/>
              <w:rPr>
                <w:sz w:val="20"/>
              </w:rPr>
            </w:pPr>
            <w:r w:rsidRPr="0092712F">
              <w:rPr>
                <w:sz w:val="20"/>
              </w:rPr>
              <w:t>Collapse, Deform, Sinking, Gap, Crack, Leakage, Abrasion</w:t>
            </w:r>
            <w:r w:rsidR="00BA54BF">
              <w:rPr>
                <w:sz w:val="20"/>
              </w:rPr>
              <w:t>,</w:t>
            </w:r>
            <w:r w:rsidR="00412D9B">
              <w:rPr>
                <w:sz w:val="20"/>
              </w:rPr>
              <w:t xml:space="preserve"> W</w:t>
            </w:r>
            <w:r w:rsidRPr="0092712F">
              <w:rPr>
                <w:sz w:val="20"/>
              </w:rPr>
              <w:t>ear, Washout, Erosion, silting, thick weeds and etc.</w:t>
            </w:r>
          </w:p>
        </w:tc>
      </w:tr>
      <w:tr w:rsidR="00282913" w:rsidRPr="0092712F" w:rsidTr="003F0E91">
        <w:tc>
          <w:tcPr>
            <w:tcW w:w="2520" w:type="dxa"/>
            <w:shd w:val="clear" w:color="auto" w:fill="auto"/>
          </w:tcPr>
          <w:p w:rsidR="00282913" w:rsidRPr="0092712F" w:rsidRDefault="00282913" w:rsidP="00982741">
            <w:pPr>
              <w:autoSpaceDE w:val="0"/>
              <w:autoSpaceDN w:val="0"/>
              <w:adjustRightInd w:val="0"/>
              <w:jc w:val="left"/>
              <w:rPr>
                <w:sz w:val="20"/>
              </w:rPr>
            </w:pPr>
            <w:r w:rsidRPr="0092712F">
              <w:rPr>
                <w:sz w:val="20"/>
              </w:rPr>
              <w:t>Gate</w:t>
            </w:r>
          </w:p>
        </w:tc>
        <w:tc>
          <w:tcPr>
            <w:tcW w:w="6030" w:type="dxa"/>
            <w:shd w:val="clear" w:color="auto" w:fill="auto"/>
          </w:tcPr>
          <w:p w:rsidR="00282913" w:rsidRPr="0092712F" w:rsidRDefault="00282913" w:rsidP="00982741">
            <w:pPr>
              <w:autoSpaceDE w:val="0"/>
              <w:autoSpaceDN w:val="0"/>
              <w:adjustRightInd w:val="0"/>
              <w:jc w:val="left"/>
              <w:rPr>
                <w:sz w:val="20"/>
              </w:rPr>
            </w:pPr>
            <w:r w:rsidRPr="0092712F">
              <w:rPr>
                <w:sz w:val="20"/>
              </w:rPr>
              <w:t>Rusting, Deformed, un-functioning,</w:t>
            </w:r>
          </w:p>
        </w:tc>
      </w:tr>
      <w:tr w:rsidR="00282913" w:rsidRPr="0092712F" w:rsidTr="003F0E91">
        <w:tc>
          <w:tcPr>
            <w:tcW w:w="2520" w:type="dxa"/>
            <w:shd w:val="clear" w:color="auto" w:fill="auto"/>
          </w:tcPr>
          <w:p w:rsidR="00282913" w:rsidRPr="0092712F" w:rsidRDefault="00282913" w:rsidP="00982741">
            <w:pPr>
              <w:autoSpaceDE w:val="0"/>
              <w:autoSpaceDN w:val="0"/>
              <w:adjustRightInd w:val="0"/>
              <w:jc w:val="left"/>
              <w:rPr>
                <w:sz w:val="20"/>
              </w:rPr>
            </w:pPr>
            <w:r w:rsidRPr="0092712F">
              <w:rPr>
                <w:sz w:val="20"/>
              </w:rPr>
              <w:t>Farm Road</w:t>
            </w:r>
          </w:p>
        </w:tc>
        <w:tc>
          <w:tcPr>
            <w:tcW w:w="6030" w:type="dxa"/>
            <w:shd w:val="clear" w:color="auto" w:fill="auto"/>
          </w:tcPr>
          <w:p w:rsidR="00282913" w:rsidRPr="0092712F" w:rsidRDefault="00282913" w:rsidP="00982741">
            <w:pPr>
              <w:autoSpaceDE w:val="0"/>
              <w:autoSpaceDN w:val="0"/>
              <w:adjustRightInd w:val="0"/>
              <w:jc w:val="left"/>
              <w:rPr>
                <w:sz w:val="20"/>
              </w:rPr>
            </w:pPr>
            <w:r w:rsidRPr="0092712F">
              <w:rPr>
                <w:sz w:val="20"/>
              </w:rPr>
              <w:t>Erosion, Deep Wheel rut, Muddy surface</w:t>
            </w:r>
          </w:p>
        </w:tc>
      </w:tr>
    </w:tbl>
    <w:p w:rsidR="00282913" w:rsidRDefault="00282913" w:rsidP="006F5EE0">
      <w:pPr>
        <w:autoSpaceDE w:val="0"/>
        <w:autoSpaceDN w:val="0"/>
        <w:adjustRightInd w:val="0"/>
        <w:jc w:val="left"/>
        <w:rPr>
          <w:rFonts w:ascii="Times New Roman" w:hAnsi="Times New Roman"/>
          <w:sz w:val="24"/>
        </w:rPr>
      </w:pPr>
    </w:p>
    <w:p w:rsidR="006F5EE0" w:rsidRPr="0092712F" w:rsidRDefault="006F5EE0" w:rsidP="0092712F">
      <w:pPr>
        <w:rPr>
          <w:b/>
        </w:rPr>
      </w:pPr>
      <w:r w:rsidRPr="0092712F">
        <w:rPr>
          <w:b/>
        </w:rPr>
        <w:t>Management of maintenance activities</w:t>
      </w:r>
      <w:r w:rsidR="00396176" w:rsidRPr="0092712F">
        <w:rPr>
          <w:b/>
        </w:rPr>
        <w:t>:</w:t>
      </w:r>
    </w:p>
    <w:p w:rsidR="006F5EE0" w:rsidRPr="006F5EE0" w:rsidRDefault="006F5EE0" w:rsidP="0092712F">
      <w:r w:rsidRPr="006F5EE0">
        <w:t>The objectives of maintenance management for a canal are:</w:t>
      </w:r>
    </w:p>
    <w:p w:rsidR="006F5EE0" w:rsidRPr="006F5EE0" w:rsidRDefault="006F5EE0" w:rsidP="00BC1451">
      <w:pPr>
        <w:pStyle w:val="Buletted"/>
      </w:pPr>
      <w:r w:rsidRPr="006F5EE0">
        <w:t>to keep the canal in good operating condition so that it</w:t>
      </w:r>
      <w:r>
        <w:t xml:space="preserve"> </w:t>
      </w:r>
      <w:r w:rsidRPr="006F5EE0">
        <w:t>will provide uninterrupted service;</w:t>
      </w:r>
    </w:p>
    <w:p w:rsidR="006F5EE0" w:rsidRPr="006F5EE0" w:rsidRDefault="006F5EE0" w:rsidP="00BC1451">
      <w:pPr>
        <w:pStyle w:val="Buletted"/>
      </w:pPr>
      <w:r w:rsidRPr="006F5EE0">
        <w:t>to extend the useful life of the canal;</w:t>
      </w:r>
    </w:p>
    <w:p w:rsidR="006F5EE0" w:rsidRPr="006F5EE0" w:rsidRDefault="006F5EE0" w:rsidP="00BC1451">
      <w:pPr>
        <w:pStyle w:val="Buletted"/>
      </w:pPr>
      <w:proofErr w:type="gramStart"/>
      <w:r w:rsidRPr="006F5EE0">
        <w:t>to</w:t>
      </w:r>
      <w:proofErr w:type="gramEnd"/>
      <w:r w:rsidRPr="006F5EE0">
        <w:t xml:space="preserve"> achieve the above at the lowest possible cost.</w:t>
      </w:r>
    </w:p>
    <w:p w:rsidR="0092712F" w:rsidRDefault="006F5EE0" w:rsidP="0092712F">
      <w:r w:rsidRPr="006F5EE0">
        <w:t>In order to keep the costs down, in irrigation maintenance,</w:t>
      </w:r>
      <w:r>
        <w:t xml:space="preserve"> </w:t>
      </w:r>
      <w:r w:rsidRPr="006F5EE0">
        <w:t>an attempt should be made to reduce the need for costly</w:t>
      </w:r>
      <w:r>
        <w:t xml:space="preserve"> </w:t>
      </w:r>
      <w:r w:rsidRPr="006F5EE0">
        <w:t>repairs. The need for repair by the irrigation maintenance</w:t>
      </w:r>
      <w:r>
        <w:t xml:space="preserve"> </w:t>
      </w:r>
      <w:r w:rsidRPr="006F5EE0">
        <w:t>unit may be the result of:</w:t>
      </w:r>
    </w:p>
    <w:p w:rsidR="00445EC0" w:rsidRPr="0092712F" w:rsidRDefault="00445EC0" w:rsidP="00CF6380">
      <w:pPr>
        <w:numPr>
          <w:ilvl w:val="0"/>
          <w:numId w:val="4"/>
        </w:numPr>
        <w:autoSpaceDE w:val="0"/>
        <w:autoSpaceDN w:val="0"/>
        <w:adjustRightInd w:val="0"/>
        <w:jc w:val="left"/>
      </w:pPr>
      <w:r w:rsidRPr="0092712F">
        <w:t>Routine inspection by operator.</w:t>
      </w:r>
    </w:p>
    <w:p w:rsidR="00445EC0" w:rsidRPr="0092712F" w:rsidRDefault="00445EC0" w:rsidP="00CF6380">
      <w:pPr>
        <w:numPr>
          <w:ilvl w:val="0"/>
          <w:numId w:val="4"/>
        </w:numPr>
        <w:autoSpaceDE w:val="0"/>
        <w:autoSpaceDN w:val="0"/>
        <w:adjustRightInd w:val="0"/>
        <w:jc w:val="left"/>
      </w:pPr>
      <w:r w:rsidRPr="0092712F">
        <w:t>Periodic inspection by maintenance unit.</w:t>
      </w:r>
    </w:p>
    <w:p w:rsidR="00445EC0" w:rsidRPr="0092712F" w:rsidRDefault="00445EC0" w:rsidP="00CF6380">
      <w:pPr>
        <w:numPr>
          <w:ilvl w:val="0"/>
          <w:numId w:val="4"/>
        </w:numPr>
        <w:autoSpaceDE w:val="0"/>
        <w:autoSpaceDN w:val="0"/>
        <w:adjustRightInd w:val="0"/>
        <w:jc w:val="left"/>
      </w:pPr>
      <w:r w:rsidRPr="0092712F">
        <w:t>Breakdown</w:t>
      </w:r>
      <w:r w:rsidR="00B44558" w:rsidRPr="0092712F">
        <w:t xml:space="preserve"> or special repair</w:t>
      </w:r>
      <w:r w:rsidRPr="0092712F">
        <w:t>.</w:t>
      </w:r>
    </w:p>
    <w:p w:rsidR="00445EC0" w:rsidRPr="0092712F" w:rsidRDefault="00445EC0" w:rsidP="00CF6380">
      <w:pPr>
        <w:numPr>
          <w:ilvl w:val="0"/>
          <w:numId w:val="4"/>
        </w:numPr>
        <w:autoSpaceDE w:val="0"/>
        <w:autoSpaceDN w:val="0"/>
        <w:adjustRightInd w:val="0"/>
        <w:jc w:val="left"/>
      </w:pPr>
      <w:r w:rsidRPr="0092712F">
        <w:t>Emergency (flood, pump failure).</w:t>
      </w:r>
    </w:p>
    <w:p w:rsidR="00D31916" w:rsidRDefault="00D31916" w:rsidP="0092712F"/>
    <w:p w:rsidR="00445EC0" w:rsidRDefault="00445EC0" w:rsidP="0092712F">
      <w:r w:rsidRPr="00B00705">
        <w:t>Items 1 and 2 are preventive maintenance activities. While preventive maintenance represents</w:t>
      </w:r>
      <w:r w:rsidRPr="00445EC0">
        <w:t xml:space="preserve"> efforts and costs, it</w:t>
      </w:r>
      <w:r>
        <w:t xml:space="preserve"> </w:t>
      </w:r>
      <w:r w:rsidRPr="00445EC0">
        <w:t>costs much less than repair of breakdowns.</w:t>
      </w:r>
    </w:p>
    <w:p w:rsidR="00445EC0" w:rsidRPr="00445EC0" w:rsidRDefault="00445EC0" w:rsidP="0092712F">
      <w:pPr>
        <w:rPr>
          <w:b/>
        </w:rPr>
      </w:pPr>
      <w:r w:rsidRPr="00445EC0">
        <w:rPr>
          <w:b/>
        </w:rPr>
        <w:t>Planning maintenance</w:t>
      </w:r>
      <w:r w:rsidR="00B00705">
        <w:rPr>
          <w:b/>
        </w:rPr>
        <w:t xml:space="preserve"> works</w:t>
      </w:r>
      <w:r w:rsidR="00B2456C">
        <w:rPr>
          <w:b/>
        </w:rPr>
        <w:t xml:space="preserve"> of canals</w:t>
      </w:r>
    </w:p>
    <w:p w:rsidR="00445EC0" w:rsidRDefault="00445EC0" w:rsidP="0092712F">
      <w:r w:rsidRPr="00445EC0">
        <w:t>Planning maintenance activities means deciding what</w:t>
      </w:r>
      <w:r>
        <w:t xml:space="preserve"> </w:t>
      </w:r>
      <w:r w:rsidRPr="00445EC0">
        <w:t>activities should be done, who should do them, and when</w:t>
      </w:r>
      <w:r w:rsidR="00B00705">
        <w:t xml:space="preserve"> to do</w:t>
      </w:r>
      <w:r w:rsidRPr="00445EC0">
        <w:t>.</w:t>
      </w:r>
      <w:r>
        <w:t xml:space="preserve"> </w:t>
      </w:r>
      <w:r w:rsidRPr="00396176">
        <w:t>The preventive maintenance program</w:t>
      </w:r>
      <w:r w:rsidRPr="00445EC0">
        <w:t xml:space="preserve"> - has to be</w:t>
      </w:r>
      <w:r>
        <w:t xml:space="preserve"> </w:t>
      </w:r>
      <w:r w:rsidRPr="00445EC0">
        <w:t>developed for each individual canal. The activities performed</w:t>
      </w:r>
      <w:r>
        <w:t xml:space="preserve"> </w:t>
      </w:r>
      <w:r w:rsidRPr="00445EC0">
        <w:t>under the preventive maintenance program can be</w:t>
      </w:r>
      <w:r>
        <w:t xml:space="preserve"> </w:t>
      </w:r>
      <w:r w:rsidRPr="00445EC0">
        <w:t>planned in advance, indicating for each task when it should</w:t>
      </w:r>
      <w:r>
        <w:t xml:space="preserve"> </w:t>
      </w:r>
      <w:r w:rsidRPr="00445EC0">
        <w:t xml:space="preserve">be done and by whom. Inspections for </w:t>
      </w:r>
      <w:r w:rsidRPr="00445EC0">
        <w:lastRenderedPageBreak/>
        <w:t>identification of</w:t>
      </w:r>
      <w:r>
        <w:t xml:space="preserve"> </w:t>
      </w:r>
      <w:r w:rsidRPr="00445EC0">
        <w:t>maintenance needs can also be scheduled in advance,</w:t>
      </w:r>
      <w:r>
        <w:t xml:space="preserve"> </w:t>
      </w:r>
      <w:r w:rsidRPr="00445EC0">
        <w:t>indicating when inspections will take place and by whom. Of</w:t>
      </w:r>
      <w:r>
        <w:t xml:space="preserve"> </w:t>
      </w:r>
      <w:r w:rsidRPr="00445EC0">
        <w:t>course, it is not possible to predict which maintenance</w:t>
      </w:r>
      <w:r>
        <w:t xml:space="preserve"> </w:t>
      </w:r>
      <w:r w:rsidRPr="00445EC0">
        <w:t>needs will be identified through these inspections. A</w:t>
      </w:r>
      <w:r>
        <w:t xml:space="preserve"> </w:t>
      </w:r>
      <w:r w:rsidRPr="00445EC0">
        <w:t>practical solution is to have an annual inspection as a basis</w:t>
      </w:r>
      <w:r>
        <w:t xml:space="preserve"> </w:t>
      </w:r>
      <w:r w:rsidRPr="00445EC0">
        <w:t>for drawing up the maintenance program for the next</w:t>
      </w:r>
      <w:r>
        <w:t xml:space="preserve"> </w:t>
      </w:r>
      <w:r w:rsidRPr="00445EC0">
        <w:t>year.</w:t>
      </w:r>
    </w:p>
    <w:p w:rsidR="0092712F" w:rsidRDefault="0092712F" w:rsidP="0092712F"/>
    <w:p w:rsidR="00445EC0" w:rsidRDefault="00445EC0" w:rsidP="0092712F">
      <w:r w:rsidRPr="00445EC0">
        <w:t>The maintenance needs identified at this annual inspection</w:t>
      </w:r>
      <w:r>
        <w:t xml:space="preserve"> </w:t>
      </w:r>
      <w:r w:rsidRPr="00445EC0">
        <w:t>will not all have the same degree of urgency. For example,</w:t>
      </w:r>
      <w:r>
        <w:t xml:space="preserve"> </w:t>
      </w:r>
      <w:r w:rsidRPr="00445EC0">
        <w:t>erosion of the embankment of a canal must have top</w:t>
      </w:r>
      <w:r>
        <w:t xml:space="preserve"> </w:t>
      </w:r>
      <w:r w:rsidRPr="00445EC0">
        <w:t>priority and be corrected without delay, because failure of</w:t>
      </w:r>
      <w:r>
        <w:t xml:space="preserve"> </w:t>
      </w:r>
      <w:r w:rsidRPr="00445EC0">
        <w:t>the canal would have serious consequences. Other</w:t>
      </w:r>
      <w:r>
        <w:t xml:space="preserve"> </w:t>
      </w:r>
      <w:r w:rsidRPr="00445EC0">
        <w:t>activities, such as silt or vegetation removal from a canal,</w:t>
      </w:r>
      <w:r>
        <w:t xml:space="preserve"> </w:t>
      </w:r>
      <w:r w:rsidRPr="00445EC0">
        <w:t>may safely be planned a few months later. The main factors</w:t>
      </w:r>
      <w:r>
        <w:t xml:space="preserve"> </w:t>
      </w:r>
      <w:r w:rsidRPr="00445EC0">
        <w:t>to consider when setting priorities are the consequences of</w:t>
      </w:r>
      <w:r>
        <w:t xml:space="preserve"> </w:t>
      </w:r>
      <w:r w:rsidRPr="00445EC0">
        <w:t>not doing the maintenance work, in terms of:</w:t>
      </w:r>
    </w:p>
    <w:p w:rsidR="00445EC0" w:rsidRPr="00D31916" w:rsidRDefault="00445EC0" w:rsidP="00D31916">
      <w:pPr>
        <w:pStyle w:val="Buletted"/>
      </w:pPr>
      <w:r w:rsidRPr="00D31916">
        <w:t>safety; risk to human life and risk of structural failure;</w:t>
      </w:r>
    </w:p>
    <w:p w:rsidR="00445EC0" w:rsidRPr="00D31916" w:rsidRDefault="00445EC0" w:rsidP="00D31916">
      <w:pPr>
        <w:pStyle w:val="Buletted"/>
      </w:pPr>
      <w:proofErr w:type="gramStart"/>
      <w:r w:rsidRPr="00D31916">
        <w:t>effect</w:t>
      </w:r>
      <w:proofErr w:type="gramEnd"/>
      <w:r w:rsidRPr="00D31916">
        <w:t xml:space="preserve"> on crop production due to interruption of water deliveries.</w:t>
      </w:r>
    </w:p>
    <w:p w:rsidR="00445EC0" w:rsidRDefault="00445EC0" w:rsidP="0092712F">
      <w:r w:rsidRPr="00445EC0">
        <w:t>The maintenance needs identified will then be scheduled</w:t>
      </w:r>
      <w:r>
        <w:t xml:space="preserve"> </w:t>
      </w:r>
      <w:r w:rsidRPr="00445EC0">
        <w:t>into the maintenance plan according to their priority,</w:t>
      </w:r>
      <w:r>
        <w:t xml:space="preserve"> </w:t>
      </w:r>
      <w:r w:rsidRPr="00445EC0">
        <w:t>together with the preventive maintenance activities.</w:t>
      </w:r>
    </w:p>
    <w:p w:rsidR="00385ABF" w:rsidRDefault="00385ABF" w:rsidP="00D31916">
      <w:pPr>
        <w:autoSpaceDE w:val="0"/>
        <w:autoSpaceDN w:val="0"/>
        <w:adjustRightInd w:val="0"/>
        <w:spacing w:line="240" w:lineRule="auto"/>
        <w:jc w:val="left"/>
        <w:rPr>
          <w:rFonts w:ascii="Times New Roman" w:hAnsi="Times New Roman"/>
          <w:b/>
          <w:sz w:val="24"/>
        </w:rPr>
      </w:pPr>
    </w:p>
    <w:p w:rsidR="00CB3F5A" w:rsidRDefault="00385ABF" w:rsidP="00D31916">
      <w:pPr>
        <w:spacing w:line="240" w:lineRule="auto"/>
        <w:rPr>
          <w:b/>
        </w:rPr>
      </w:pPr>
      <w:r w:rsidRPr="0092712F">
        <w:rPr>
          <w:b/>
        </w:rPr>
        <w:t xml:space="preserve">General </w:t>
      </w:r>
      <w:r w:rsidR="00D31916" w:rsidRPr="0092712F">
        <w:rPr>
          <w:b/>
        </w:rPr>
        <w:t xml:space="preserve">guideline </w:t>
      </w:r>
      <w:r w:rsidRPr="0092712F">
        <w:rPr>
          <w:b/>
        </w:rPr>
        <w:t>for canal maintenance</w:t>
      </w:r>
      <w:r w:rsidR="00396176" w:rsidRPr="0092712F">
        <w:rPr>
          <w:b/>
        </w:rPr>
        <w:t>:</w:t>
      </w:r>
    </w:p>
    <w:p w:rsidR="0092712F" w:rsidRPr="0092712F" w:rsidRDefault="0092712F" w:rsidP="00D31916">
      <w:pPr>
        <w:spacing w:line="240" w:lineRule="auto"/>
        <w:rPr>
          <w:b/>
        </w:rPr>
      </w:pPr>
    </w:p>
    <w:p w:rsidR="00385ABF" w:rsidRPr="0092712F" w:rsidRDefault="00385ABF" w:rsidP="0092712F">
      <w:pPr>
        <w:rPr>
          <w:b/>
        </w:rPr>
      </w:pPr>
      <w:r w:rsidRPr="0092712F">
        <w:rPr>
          <w:b/>
        </w:rPr>
        <w:t>1. Embankments</w:t>
      </w:r>
      <w:r w:rsidR="004F62D4" w:rsidRPr="0092712F">
        <w:rPr>
          <w:b/>
        </w:rPr>
        <w:t xml:space="preserve"> or earth </w:t>
      </w:r>
      <w:r w:rsidR="00412D9B">
        <w:rPr>
          <w:b/>
        </w:rPr>
        <w:t>canals</w:t>
      </w:r>
    </w:p>
    <w:p w:rsidR="00385ABF" w:rsidRDefault="00385ABF" w:rsidP="0092712F">
      <w:r w:rsidRPr="00B2456C">
        <w:rPr>
          <w:b/>
        </w:rPr>
        <w:t>a. Erosion:</w:t>
      </w:r>
      <w:r w:rsidRPr="00385ABF">
        <w:t xml:space="preserve"> Erosion involves the loss of embankment</w:t>
      </w:r>
      <w:r>
        <w:t xml:space="preserve"> </w:t>
      </w:r>
      <w:r w:rsidRPr="00385ABF">
        <w:t>material due to wind and water action. It reduces the cross</w:t>
      </w:r>
      <w:r>
        <w:t xml:space="preserve"> </w:t>
      </w:r>
      <w:r w:rsidRPr="00385ABF">
        <w:t>section and undermines structures, thereby impairing the</w:t>
      </w:r>
      <w:r>
        <w:t xml:space="preserve"> </w:t>
      </w:r>
      <w:r w:rsidRPr="00385ABF">
        <w:t>safety and stability of the embankment and structures.</w:t>
      </w:r>
    </w:p>
    <w:p w:rsidR="0092712F" w:rsidRPr="00385ABF" w:rsidRDefault="0092712F" w:rsidP="00D31916">
      <w:pPr>
        <w:spacing w:line="240" w:lineRule="auto"/>
      </w:pPr>
    </w:p>
    <w:p w:rsidR="00385ABF" w:rsidRDefault="00385ABF" w:rsidP="0092712F">
      <w:r w:rsidRPr="00385ABF">
        <w:t>Erosion can be in the form of gullies down side slopes,</w:t>
      </w:r>
      <w:r>
        <w:t xml:space="preserve"> </w:t>
      </w:r>
      <w:r w:rsidRPr="00385ABF">
        <w:t>benching due to wave action, or undercutting of structures.</w:t>
      </w:r>
      <w:r w:rsidR="00B2456C">
        <w:t xml:space="preserve"> </w:t>
      </w:r>
      <w:r w:rsidRPr="00385ABF">
        <w:t>The gullies and benching may be initiated by animal and/or</w:t>
      </w:r>
      <w:r>
        <w:t xml:space="preserve"> </w:t>
      </w:r>
      <w:r w:rsidRPr="00385ABF">
        <w:t>manmade traffic.</w:t>
      </w:r>
    </w:p>
    <w:p w:rsidR="0092712F" w:rsidRPr="00385ABF" w:rsidRDefault="0092712F" w:rsidP="00D31916">
      <w:pPr>
        <w:spacing w:line="240" w:lineRule="auto"/>
      </w:pPr>
    </w:p>
    <w:p w:rsidR="00385ABF" w:rsidRDefault="00385ABF" w:rsidP="0092712F">
      <w:r w:rsidRPr="00385ABF">
        <w:t>Semiannually and after heavy rains, inspect for erosion</w:t>
      </w:r>
      <w:r>
        <w:t xml:space="preserve"> </w:t>
      </w:r>
      <w:r w:rsidRPr="00385ABF">
        <w:t>and replace lost material. Inspect groins, berms, slopes for</w:t>
      </w:r>
      <w:r>
        <w:t xml:space="preserve"> </w:t>
      </w:r>
      <w:r w:rsidRPr="00385ABF">
        <w:t xml:space="preserve">erosion and </w:t>
      </w:r>
      <w:r w:rsidR="0092712F" w:rsidRPr="00385ABF">
        <w:t>channelization</w:t>
      </w:r>
      <w:r w:rsidRPr="00385ABF">
        <w:t>. Inspect washout of material</w:t>
      </w:r>
      <w:r>
        <w:t xml:space="preserve"> </w:t>
      </w:r>
      <w:r w:rsidRPr="00385ABF">
        <w:t xml:space="preserve">below pitching. Check for bald areas where </w:t>
      </w:r>
      <w:proofErr w:type="spellStart"/>
      <w:r w:rsidRPr="00385ABF">
        <w:t>turfing</w:t>
      </w:r>
      <w:proofErr w:type="spellEnd"/>
      <w:r w:rsidRPr="00385ABF">
        <w:t xml:space="preserve"> is</w:t>
      </w:r>
      <w:r>
        <w:t xml:space="preserve"> </w:t>
      </w:r>
      <w:r w:rsidRPr="00385ABF">
        <w:t>provided. Earth materials used to repair eroded areas</w:t>
      </w:r>
      <w:r>
        <w:t xml:space="preserve"> </w:t>
      </w:r>
      <w:r w:rsidRPr="00385ABF">
        <w:t>should be tamped, compacted into places, and reseeded</w:t>
      </w:r>
      <w:r>
        <w:t xml:space="preserve"> </w:t>
      </w:r>
      <w:r w:rsidRPr="00385ABF">
        <w:t>when appropriate. If trails have contributed to the erosion,</w:t>
      </w:r>
      <w:r>
        <w:t xml:space="preserve"> </w:t>
      </w:r>
      <w:r w:rsidRPr="00385ABF">
        <w:t>the traffic causing the trails should be prevented, if</w:t>
      </w:r>
      <w:r>
        <w:t xml:space="preserve"> </w:t>
      </w:r>
      <w:r w:rsidRPr="00385ABF">
        <w:t>possible, or controlled to minimize the creation of such</w:t>
      </w:r>
      <w:r>
        <w:t xml:space="preserve"> </w:t>
      </w:r>
      <w:r w:rsidRPr="00385ABF">
        <w:t>trails. The use of gravel and stones/metal may be</w:t>
      </w:r>
      <w:r>
        <w:t xml:space="preserve"> </w:t>
      </w:r>
      <w:r w:rsidRPr="00385ABF">
        <w:t>appropriate to repair minor erosion. Other embankment</w:t>
      </w:r>
      <w:r>
        <w:t xml:space="preserve"> </w:t>
      </w:r>
      <w:r w:rsidRPr="00385ABF">
        <w:t>materials, normally of the kind removed by erosion, will be</w:t>
      </w:r>
      <w:r>
        <w:t xml:space="preserve"> </w:t>
      </w:r>
      <w:r w:rsidRPr="00385ABF">
        <w:t>required to repair areas of extensive erosion. Rock protection on the surface of the repaired areas may be</w:t>
      </w:r>
      <w:r>
        <w:t xml:space="preserve"> </w:t>
      </w:r>
      <w:r w:rsidRPr="00385ABF">
        <w:t>required to prevent or minimize future erosion.</w:t>
      </w:r>
    </w:p>
    <w:p w:rsidR="00D31916" w:rsidRDefault="00D31916" w:rsidP="0092712F">
      <w:pPr>
        <w:rPr>
          <w:b/>
        </w:rPr>
      </w:pPr>
    </w:p>
    <w:p w:rsidR="00385ABF" w:rsidRPr="00385ABF" w:rsidRDefault="00385ABF" w:rsidP="0092712F">
      <w:r w:rsidRPr="0092712F">
        <w:rPr>
          <w:b/>
        </w:rPr>
        <w:t xml:space="preserve">b. Trees and </w:t>
      </w:r>
      <w:r w:rsidR="00D31916" w:rsidRPr="0092712F">
        <w:rPr>
          <w:b/>
        </w:rPr>
        <w:t>vegetation</w:t>
      </w:r>
      <w:r w:rsidRPr="0092712F">
        <w:rPr>
          <w:b/>
        </w:rPr>
        <w:t>:</w:t>
      </w:r>
      <w:r w:rsidRPr="00385ABF">
        <w:t xml:space="preserve"> Trees and deep rooted</w:t>
      </w:r>
      <w:r>
        <w:t xml:space="preserve"> </w:t>
      </w:r>
      <w:r w:rsidRPr="00385ABF">
        <w:t>vegetation on embankments create voids and provide</w:t>
      </w:r>
      <w:r>
        <w:t xml:space="preserve"> </w:t>
      </w:r>
      <w:r w:rsidRPr="00385ABF">
        <w:t>seepage flow paths when the roots decay. Upon reaching</w:t>
      </w:r>
      <w:r>
        <w:t xml:space="preserve"> </w:t>
      </w:r>
      <w:r w:rsidRPr="00385ABF">
        <w:t>maturity, trees are also susceptible to being toppled and</w:t>
      </w:r>
      <w:r>
        <w:t xml:space="preserve"> </w:t>
      </w:r>
      <w:r w:rsidRPr="00385ABF">
        <w:t>shortened seepage paths in the embankment.</w:t>
      </w:r>
    </w:p>
    <w:p w:rsidR="000C6FF8" w:rsidRDefault="000C6FF8" w:rsidP="0092712F"/>
    <w:p w:rsidR="00385ABF" w:rsidRDefault="00385ABF" w:rsidP="0092712F">
      <w:r w:rsidRPr="00385ABF">
        <w:t>Semi-Annually inspect embankments and flow channels</w:t>
      </w:r>
      <w:r>
        <w:t xml:space="preserve"> </w:t>
      </w:r>
      <w:r w:rsidRPr="00385ABF">
        <w:t>for tree, brush, and shrub growth and remove such growth</w:t>
      </w:r>
      <w:r>
        <w:t xml:space="preserve"> </w:t>
      </w:r>
      <w:r w:rsidRPr="00385ABF">
        <w:t>by cutting at the ground line and removing the cuttings. The</w:t>
      </w:r>
      <w:r>
        <w:t xml:space="preserve"> </w:t>
      </w:r>
      <w:r w:rsidRPr="00385ABF">
        <w:t xml:space="preserve">vegetative removal </w:t>
      </w:r>
      <w:r w:rsidR="000C6FF8">
        <w:t xml:space="preserve">in SSIP </w:t>
      </w:r>
      <w:r w:rsidRPr="00385ABF">
        <w:t>should provide for clear openings to</w:t>
      </w:r>
      <w:r>
        <w:t xml:space="preserve"> </w:t>
      </w:r>
      <w:r w:rsidRPr="00385ABF">
        <w:t>escape</w:t>
      </w:r>
      <w:r w:rsidR="000C6FF8">
        <w:t xml:space="preserve"> and</w:t>
      </w:r>
      <w:r w:rsidRPr="00385ABF">
        <w:t xml:space="preserve"> siphons inlet and outlet channels and extend a</w:t>
      </w:r>
      <w:r>
        <w:t xml:space="preserve"> </w:t>
      </w:r>
      <w:r w:rsidRPr="00385ABF">
        <w:t xml:space="preserve">minimum distance of </w:t>
      </w:r>
      <w:r w:rsidR="000C6FF8">
        <w:t>2.5m</w:t>
      </w:r>
      <w:r w:rsidRPr="00385ABF">
        <w:t xml:space="preserve"> downstream from the toe of the</w:t>
      </w:r>
      <w:r>
        <w:t xml:space="preserve"> </w:t>
      </w:r>
      <w:r w:rsidRPr="00385ABF">
        <w:t>embankment to allow</w:t>
      </w:r>
      <w:r>
        <w:t xml:space="preserve"> </w:t>
      </w:r>
      <w:r w:rsidRPr="00385ABF">
        <w:t>proper surveillance of the embankment toe and any seepage</w:t>
      </w:r>
      <w:r>
        <w:t xml:space="preserve"> </w:t>
      </w:r>
      <w:r w:rsidRPr="00385ABF">
        <w:t>areas which might otherwise be concealed. After removal the</w:t>
      </w:r>
      <w:r>
        <w:t xml:space="preserve"> </w:t>
      </w:r>
      <w:r w:rsidRPr="00385ABF">
        <w:t>area shall be backfilled and compacted to prevent</w:t>
      </w:r>
      <w:r>
        <w:t xml:space="preserve"> </w:t>
      </w:r>
      <w:r w:rsidRPr="00385ABF">
        <w:t>development of piping action. These guidelines should be</w:t>
      </w:r>
      <w:r>
        <w:t xml:space="preserve"> </w:t>
      </w:r>
      <w:r w:rsidRPr="00385ABF">
        <w:t>applied to drains and pipes also.</w:t>
      </w:r>
    </w:p>
    <w:p w:rsidR="000C6FF8" w:rsidRDefault="001E4BFA" w:rsidP="000C6FF8">
      <w:pPr>
        <w:autoSpaceDE w:val="0"/>
        <w:autoSpaceDN w:val="0"/>
        <w:adjustRightInd w:val="0"/>
        <w:jc w:val="center"/>
        <w:rPr>
          <w:sz w:val="28"/>
        </w:rPr>
      </w:pPr>
      <w:r>
        <w:rPr>
          <w:noProof/>
          <w:sz w:val="28"/>
        </w:rPr>
        <w:lastRenderedPageBreak/>
        <w:drawing>
          <wp:inline distT="0" distB="0" distL="0" distR="0" wp14:anchorId="6081DF23" wp14:editId="715A193B">
            <wp:extent cx="4457473" cy="1173480"/>
            <wp:effectExtent l="0" t="0" r="63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1">
                      <a:lum bright="-12000" contrast="24000"/>
                      <a:extLst>
                        <a:ext uri="{BEBA8EAE-BF5A-486C-A8C5-ECC9F3942E4B}">
                          <a14:imgProps xmlns:a14="http://schemas.microsoft.com/office/drawing/2010/main">
                            <a14:imgLayer r:embed="rId1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57473" cy="1173480"/>
                    </a:xfrm>
                    <a:prstGeom prst="rect">
                      <a:avLst/>
                    </a:prstGeom>
                    <a:noFill/>
                    <a:ln>
                      <a:noFill/>
                    </a:ln>
                  </pic:spPr>
                </pic:pic>
              </a:graphicData>
            </a:graphic>
          </wp:inline>
        </w:drawing>
      </w:r>
    </w:p>
    <w:p w:rsidR="004F62D4" w:rsidRDefault="0092712F" w:rsidP="0092712F">
      <w:pPr>
        <w:pStyle w:val="Caption"/>
        <w:jc w:val="center"/>
      </w:pPr>
      <w:bookmarkStart w:id="156" w:name="_Toc531616233"/>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11</w:t>
      </w:r>
      <w:r w:rsidR="002828E0">
        <w:rPr>
          <w:noProof/>
        </w:rPr>
        <w:fldChar w:fldCharType="end"/>
      </w:r>
      <w:r>
        <w:t xml:space="preserve">: </w:t>
      </w:r>
      <w:r w:rsidRPr="00EB3602">
        <w:t>Correct positioning of trees along canals</w:t>
      </w:r>
      <w:bookmarkEnd w:id="156"/>
    </w:p>
    <w:p w:rsidR="0092712F" w:rsidRPr="0092712F" w:rsidRDefault="0092712F" w:rsidP="0092712F"/>
    <w:p w:rsidR="00385ABF" w:rsidRDefault="00385ABF" w:rsidP="0092712F">
      <w:r w:rsidRPr="00385ABF">
        <w:rPr>
          <w:b/>
        </w:rPr>
        <w:t xml:space="preserve">c. Animal burrows: </w:t>
      </w:r>
      <w:r w:rsidRPr="00385ABF">
        <w:t>Animal burrows in embankments</w:t>
      </w:r>
      <w:r>
        <w:t xml:space="preserve"> </w:t>
      </w:r>
      <w:r w:rsidRPr="00385ABF">
        <w:t>can create seepage paths and weaken the integrity of the</w:t>
      </w:r>
      <w:r>
        <w:t xml:space="preserve"> </w:t>
      </w:r>
      <w:r w:rsidRPr="00385ABF">
        <w:t>structure. Often, animals burrow deep into the</w:t>
      </w:r>
      <w:r>
        <w:t xml:space="preserve"> </w:t>
      </w:r>
      <w:r w:rsidRPr="00385ABF">
        <w:t>embankment which allows water to travel freely to the</w:t>
      </w:r>
      <w:r>
        <w:t xml:space="preserve"> </w:t>
      </w:r>
      <w:r w:rsidRPr="00385ABF">
        <w:t>downstream face, thus allowing piping to occur and</w:t>
      </w:r>
      <w:r>
        <w:t xml:space="preserve"> </w:t>
      </w:r>
      <w:r w:rsidRPr="00385ABF">
        <w:t>ultimate failure of the dam.</w:t>
      </w:r>
    </w:p>
    <w:p w:rsidR="0092712F" w:rsidRDefault="0092712F" w:rsidP="0092712F"/>
    <w:p w:rsidR="00A454DF" w:rsidRDefault="00A454DF" w:rsidP="0092712F">
      <w:r w:rsidRPr="00A454DF">
        <w:t>Monthly inspect for animal burrows, excavate burrows to</w:t>
      </w:r>
      <w:r>
        <w:t xml:space="preserve"> </w:t>
      </w:r>
      <w:r w:rsidRPr="00A454DF">
        <w:t>the maximum extent possible, fill excavation with earth</w:t>
      </w:r>
      <w:r>
        <w:t xml:space="preserve"> </w:t>
      </w:r>
      <w:r w:rsidRPr="00A454DF">
        <w:t>material tamped and compacted into place, and eliminate</w:t>
      </w:r>
      <w:r>
        <w:t xml:space="preserve"> </w:t>
      </w:r>
      <w:r w:rsidRPr="00A454DF">
        <w:t>the burrowing animals, if possible. Beaver activity will</w:t>
      </w:r>
      <w:r>
        <w:t xml:space="preserve"> </w:t>
      </w:r>
      <w:r w:rsidRPr="00A454DF">
        <w:t>become apparent through visual observation of tree</w:t>
      </w:r>
      <w:r>
        <w:t xml:space="preserve"> </w:t>
      </w:r>
      <w:r w:rsidRPr="00A454DF">
        <w:t>cuttings. Animals should be removed immediately upon</w:t>
      </w:r>
      <w:r>
        <w:t xml:space="preserve"> </w:t>
      </w:r>
      <w:r w:rsidRPr="00A454DF">
        <w:t>detection. Woodchucks, squirrels, rabbits, moles and</w:t>
      </w:r>
      <w:r>
        <w:t xml:space="preserve"> </w:t>
      </w:r>
      <w:r w:rsidRPr="00A454DF">
        <w:t>muskrats can be exterminated or flushed out with smoke.</w:t>
      </w:r>
    </w:p>
    <w:p w:rsidR="0092712F" w:rsidRPr="00A454DF" w:rsidRDefault="0092712F" w:rsidP="0092712F"/>
    <w:p w:rsidR="00A454DF" w:rsidRDefault="00A454DF" w:rsidP="0092712F">
      <w:r w:rsidRPr="00A454DF">
        <w:t>The animal burrow must be</w:t>
      </w:r>
      <w:r>
        <w:t xml:space="preserve"> </w:t>
      </w:r>
      <w:r w:rsidRPr="00A454DF">
        <w:t>filled with soil or a mixture of water to 9 parts soil and 1</w:t>
      </w:r>
      <w:r>
        <w:t xml:space="preserve"> </w:t>
      </w:r>
      <w:r w:rsidRPr="00A454DF">
        <w:t>part cement. The soil mixture should be placed as deep as</w:t>
      </w:r>
      <w:r>
        <w:t xml:space="preserve"> </w:t>
      </w:r>
      <w:r w:rsidRPr="00A454DF">
        <w:t>possible and compacted with a pole</w:t>
      </w:r>
      <w:r>
        <w:t>.</w:t>
      </w:r>
    </w:p>
    <w:p w:rsidR="0024026F" w:rsidRPr="00A454DF" w:rsidRDefault="0024026F" w:rsidP="0092712F"/>
    <w:p w:rsidR="00A454DF" w:rsidRPr="00A454DF" w:rsidRDefault="00A454DF" w:rsidP="0092712F">
      <w:r w:rsidRPr="0024026F">
        <w:rPr>
          <w:b/>
        </w:rPr>
        <w:t>d. Encroachments</w:t>
      </w:r>
      <w:r w:rsidRPr="00A454DF">
        <w:t>: Encroachments may occur in</w:t>
      </w:r>
      <w:r>
        <w:t xml:space="preserve"> </w:t>
      </w:r>
      <w:r w:rsidRPr="00A454DF">
        <w:t>various ways, including buried utilities, utility lines and</w:t>
      </w:r>
      <w:r>
        <w:t xml:space="preserve"> </w:t>
      </w:r>
      <w:r w:rsidRPr="00A454DF">
        <w:t>poles on the embankment top and side slopes of</w:t>
      </w:r>
      <w:r>
        <w:t xml:space="preserve"> </w:t>
      </w:r>
      <w:r w:rsidRPr="00A454DF">
        <w:t>embankments, construction of buildings on embankments,</w:t>
      </w:r>
      <w:r>
        <w:t xml:space="preserve"> </w:t>
      </w:r>
      <w:r w:rsidRPr="00A454DF">
        <w:t>and removal of embankment material to accommodate</w:t>
      </w:r>
      <w:r>
        <w:t xml:space="preserve"> </w:t>
      </w:r>
      <w:r w:rsidRPr="00A454DF">
        <w:t>construction or to obtain material for other use.</w:t>
      </w:r>
      <w:r w:rsidR="0024026F">
        <w:t xml:space="preserve"> </w:t>
      </w:r>
      <w:r w:rsidRPr="00A454DF">
        <w:t>Encroachments weaken embankments and may seriously</w:t>
      </w:r>
      <w:r>
        <w:t xml:space="preserve"> </w:t>
      </w:r>
      <w:r w:rsidRPr="00A454DF">
        <w:t>jeopardize the integrity of the structure.</w:t>
      </w:r>
    </w:p>
    <w:p w:rsidR="0024026F" w:rsidRDefault="0024026F" w:rsidP="0092712F"/>
    <w:p w:rsidR="00A454DF" w:rsidRDefault="00A454DF" w:rsidP="0092712F">
      <w:r w:rsidRPr="00A454DF">
        <w:t>Weekly inspect for encroachments. Require removal of</w:t>
      </w:r>
      <w:r>
        <w:t xml:space="preserve"> </w:t>
      </w:r>
      <w:r w:rsidRPr="00A454DF">
        <w:t>the structure or installation if it affects the integrity of the</w:t>
      </w:r>
      <w:r>
        <w:t xml:space="preserve"> </w:t>
      </w:r>
      <w:r w:rsidRPr="00A454DF">
        <w:t>embankment. Removed material should be replaced with</w:t>
      </w:r>
      <w:r>
        <w:t xml:space="preserve"> </w:t>
      </w:r>
      <w:r w:rsidRPr="00A454DF">
        <w:t>tamping and compaction efforts. No encroachments should</w:t>
      </w:r>
      <w:r>
        <w:t xml:space="preserve"> </w:t>
      </w:r>
      <w:r w:rsidRPr="00A454DF">
        <w:t>be permitted.</w:t>
      </w:r>
    </w:p>
    <w:p w:rsidR="0024026F" w:rsidRPr="00A454DF" w:rsidRDefault="0024026F" w:rsidP="0092712F"/>
    <w:p w:rsidR="00A454DF" w:rsidRPr="00A454DF" w:rsidRDefault="00A454DF" w:rsidP="0092712F">
      <w:r w:rsidRPr="0024026F">
        <w:rPr>
          <w:b/>
        </w:rPr>
        <w:t>e. Stability and settlement</w:t>
      </w:r>
      <w:r w:rsidRPr="00A454DF">
        <w:t>: Sloughs, slumps,</w:t>
      </w:r>
      <w:r>
        <w:t xml:space="preserve"> </w:t>
      </w:r>
      <w:r w:rsidRPr="00A454DF">
        <w:t>bulges, depressions in the top of the bund, cracks, or other</w:t>
      </w:r>
      <w:r>
        <w:t xml:space="preserve"> </w:t>
      </w:r>
      <w:r w:rsidRPr="00A454DF">
        <w:t>irregularities are often signs of instability and settlement of the embankment or foundation, or both. Significant</w:t>
      </w:r>
      <w:r>
        <w:t xml:space="preserve"> </w:t>
      </w:r>
      <w:r w:rsidRPr="00A454DF">
        <w:t>settlement of the embankment may diminish the full supply</w:t>
      </w:r>
      <w:r>
        <w:t xml:space="preserve"> </w:t>
      </w:r>
      <w:r w:rsidRPr="00A454DF">
        <w:t>depth and freeboard and increase the possibility of</w:t>
      </w:r>
      <w:r>
        <w:t xml:space="preserve"> </w:t>
      </w:r>
      <w:r w:rsidRPr="00A454DF">
        <w:t>overtopping. Signs of instability and settlement should be</w:t>
      </w:r>
      <w:r>
        <w:t xml:space="preserve"> </w:t>
      </w:r>
      <w:r w:rsidRPr="00A454DF">
        <w:t xml:space="preserve">reported promptly through </w:t>
      </w:r>
      <w:r w:rsidR="0024026F">
        <w:t>an</w:t>
      </w:r>
      <w:r w:rsidRPr="00A454DF">
        <w:t xml:space="preserve"> Engineer in</w:t>
      </w:r>
      <w:r>
        <w:t xml:space="preserve"> </w:t>
      </w:r>
      <w:r w:rsidRPr="00A454DF">
        <w:t>charge of the work who can assess</w:t>
      </w:r>
      <w:r>
        <w:t xml:space="preserve"> </w:t>
      </w:r>
      <w:r w:rsidRPr="00A454DF">
        <w:t>significance and suggest appropriate action to be taken. In</w:t>
      </w:r>
      <w:r>
        <w:t xml:space="preserve"> </w:t>
      </w:r>
      <w:r w:rsidRPr="00A454DF">
        <w:t>critical situation such as imminent overtopping or failure,</w:t>
      </w:r>
      <w:r>
        <w:t xml:space="preserve"> </w:t>
      </w:r>
      <w:r w:rsidRPr="00A454DF">
        <w:t>implement the emergency plan.</w:t>
      </w:r>
    </w:p>
    <w:p w:rsidR="0024026F" w:rsidRDefault="0024026F" w:rsidP="0092712F"/>
    <w:p w:rsidR="00A454DF" w:rsidRDefault="00A454DF" w:rsidP="0092712F">
      <w:r w:rsidRPr="00A454DF">
        <w:t>Quarterly inspect embankments for sloughs, slumps,</w:t>
      </w:r>
      <w:r>
        <w:t xml:space="preserve"> </w:t>
      </w:r>
      <w:r w:rsidRPr="00A454DF">
        <w:t>bulges, depression, and cracks. Where traffic is permitted</w:t>
      </w:r>
      <w:r>
        <w:t xml:space="preserve"> </w:t>
      </w:r>
      <w:r w:rsidRPr="00A454DF">
        <w:t>on the top of the embankment, the top should be surfaced</w:t>
      </w:r>
      <w:r>
        <w:t xml:space="preserve"> </w:t>
      </w:r>
      <w:r w:rsidRPr="00A454DF">
        <w:t>with gravel or similar material, crowned, and well</w:t>
      </w:r>
      <w:r>
        <w:t xml:space="preserve"> </w:t>
      </w:r>
      <w:r w:rsidRPr="00A454DF">
        <w:t>maintained. Ruts from vehicular traffic should be filled so</w:t>
      </w:r>
      <w:r>
        <w:t xml:space="preserve"> </w:t>
      </w:r>
      <w:r w:rsidRPr="00A454DF">
        <w:t>that the top will be well drained and access along the top is</w:t>
      </w:r>
      <w:r>
        <w:t xml:space="preserve"> </w:t>
      </w:r>
      <w:r w:rsidRPr="00A454DF">
        <w:t>possible at all times. Where there is settlement, the top</w:t>
      </w:r>
      <w:r>
        <w:t xml:space="preserve"> </w:t>
      </w:r>
      <w:r w:rsidRPr="00A454DF">
        <w:t>should be rebuilt to the original design level using</w:t>
      </w:r>
      <w:r>
        <w:t xml:space="preserve"> </w:t>
      </w:r>
      <w:r w:rsidRPr="00A454DF">
        <w:t>appropriate earth materials and sound construction</w:t>
      </w:r>
      <w:r>
        <w:t xml:space="preserve"> </w:t>
      </w:r>
      <w:r w:rsidRPr="00A454DF">
        <w:t xml:space="preserve">particles. Inspect for </w:t>
      </w:r>
      <w:r w:rsidR="007B1141" w:rsidRPr="00A454DF">
        <w:t>slides</w:t>
      </w:r>
      <w:r w:rsidR="007B1141">
        <w:t>, always</w:t>
      </w:r>
      <w:r w:rsidR="0024026F">
        <w:t xml:space="preserve"> </w:t>
      </w:r>
      <w:r w:rsidRPr="00A454DF">
        <w:t>Sketch, Measure,</w:t>
      </w:r>
      <w:r w:rsidR="0024026F">
        <w:t xml:space="preserve"> </w:t>
      </w:r>
      <w:r w:rsidRPr="00A454DF">
        <w:t>Photograph</w:t>
      </w:r>
      <w:r>
        <w:t xml:space="preserve"> </w:t>
      </w:r>
      <w:r w:rsidRPr="00A454DF">
        <w:t>and Locate (SMPL) the extent and displacement</w:t>
      </w:r>
      <w:r w:rsidR="0024026F">
        <w:t>s</w:t>
      </w:r>
      <w:r w:rsidRPr="00A454DF">
        <w:t>. Look for</w:t>
      </w:r>
      <w:r>
        <w:t xml:space="preserve"> </w:t>
      </w:r>
      <w:r w:rsidRPr="00A454DF">
        <w:t>surrounding cracks uphill</w:t>
      </w:r>
      <w:r w:rsidR="007B1141">
        <w:t>,</w:t>
      </w:r>
      <w:r w:rsidRPr="00A454DF">
        <w:t xml:space="preserve"> </w:t>
      </w:r>
      <w:r w:rsidR="007B1141">
        <w:t>p</w:t>
      </w:r>
      <w:r w:rsidRPr="0024026F">
        <w:t>robe</w:t>
      </w:r>
      <w:r w:rsidR="008D0541" w:rsidRPr="0024026F">
        <w:t xml:space="preserve"> or measure</w:t>
      </w:r>
      <w:r w:rsidRPr="00A454DF">
        <w:t xml:space="preserve"> entire area for knowing</w:t>
      </w:r>
      <w:r>
        <w:t xml:space="preserve"> </w:t>
      </w:r>
      <w:r w:rsidRPr="00A454DF">
        <w:t>condition of surface material. Make sure there is no seepage</w:t>
      </w:r>
      <w:r>
        <w:t xml:space="preserve"> </w:t>
      </w:r>
      <w:r w:rsidRPr="00A454DF">
        <w:t>area near the slide.</w:t>
      </w:r>
      <w:r>
        <w:t xml:space="preserve"> </w:t>
      </w:r>
      <w:r w:rsidRPr="00A454DF">
        <w:t>Monitor continuously.</w:t>
      </w:r>
    </w:p>
    <w:p w:rsidR="00A454DF" w:rsidRPr="00295D88" w:rsidRDefault="00A454DF" w:rsidP="0092712F">
      <w:r w:rsidRPr="0024026F">
        <w:rPr>
          <w:b/>
        </w:rPr>
        <w:lastRenderedPageBreak/>
        <w:t>f. Seepage</w:t>
      </w:r>
      <w:r w:rsidRPr="00A454DF">
        <w:t>: Seepage occurs to some extent at almost all</w:t>
      </w:r>
      <w:r>
        <w:t xml:space="preserve"> </w:t>
      </w:r>
      <w:r w:rsidRPr="00A454DF">
        <w:t>embankments. The monitoring and control of any seepage</w:t>
      </w:r>
      <w:r>
        <w:t xml:space="preserve"> </w:t>
      </w:r>
      <w:r w:rsidRPr="00A454DF">
        <w:t>are essential to proper maintenance. The amount of seepage</w:t>
      </w:r>
      <w:r w:rsidR="00295D88">
        <w:t xml:space="preserve"> </w:t>
      </w:r>
      <w:r w:rsidRPr="00A454DF">
        <w:t>may vary from wet spots to large quality flows. Uncontrolled</w:t>
      </w:r>
      <w:r w:rsidRPr="00295D88">
        <w:t xml:space="preserve"> seepage (large flows or flows that carry sediment) indicates</w:t>
      </w:r>
      <w:r w:rsidR="00295D88">
        <w:t xml:space="preserve"> </w:t>
      </w:r>
      <w:r w:rsidRPr="00295D88">
        <w:t>internal erosion, which weakens the embankment,</w:t>
      </w:r>
      <w:r w:rsidR="00295D88">
        <w:t xml:space="preserve"> </w:t>
      </w:r>
      <w:r w:rsidRPr="00295D88">
        <w:t>foundation, or</w:t>
      </w:r>
      <w:r w:rsidR="00295D88">
        <w:t xml:space="preserve"> </w:t>
      </w:r>
      <w:r w:rsidRPr="00295D88">
        <w:t>abutments; creates voids; and leads to</w:t>
      </w:r>
      <w:r w:rsidR="00295D88">
        <w:t xml:space="preserve"> </w:t>
      </w:r>
      <w:r w:rsidRPr="00295D88">
        <w:t>embankment failure. Where possible, the quantity of</w:t>
      </w:r>
      <w:r w:rsidR="00295D88">
        <w:t xml:space="preserve"> </w:t>
      </w:r>
      <w:r w:rsidRPr="00295D88">
        <w:t>seepage should be measured and recorded in a log book.</w:t>
      </w:r>
    </w:p>
    <w:p w:rsidR="0024026F" w:rsidRDefault="0024026F" w:rsidP="0092712F"/>
    <w:p w:rsidR="00A454DF" w:rsidRDefault="00A454DF" w:rsidP="0092712F">
      <w:r w:rsidRPr="00295D88">
        <w:t>Water measurement weirs and devices may need to be</w:t>
      </w:r>
      <w:r w:rsidR="00295D88">
        <w:t xml:space="preserve"> </w:t>
      </w:r>
      <w:r w:rsidRPr="00295D88">
        <w:t>constructed and installed. Other</w:t>
      </w:r>
      <w:r w:rsidR="00295D88">
        <w:t xml:space="preserve"> </w:t>
      </w:r>
      <w:r w:rsidRPr="00295D88">
        <w:t>characteristics such as the clarity of seepage (that is,</w:t>
      </w:r>
      <w:r w:rsidR="00295D88">
        <w:t xml:space="preserve"> </w:t>
      </w:r>
      <w:r w:rsidRPr="00295D88">
        <w:t>whether clear or carrying sediment) or discoloration of</w:t>
      </w:r>
      <w:r w:rsidR="00295D88">
        <w:t xml:space="preserve"> </w:t>
      </w:r>
      <w:r w:rsidRPr="00295D88">
        <w:t>concrete and staining should also be noted. Seepage may</w:t>
      </w:r>
      <w:r w:rsidR="00295D88">
        <w:t xml:space="preserve"> </w:t>
      </w:r>
      <w:r w:rsidRPr="00295D88">
        <w:t>occur at the abutments, at the downstream slopes of the</w:t>
      </w:r>
      <w:r w:rsidR="00295D88">
        <w:t xml:space="preserve"> </w:t>
      </w:r>
      <w:r w:rsidRPr="00295D88">
        <w:t>embankment, or downstream from the embankment.</w:t>
      </w:r>
    </w:p>
    <w:p w:rsidR="000857DC" w:rsidRPr="00295D88" w:rsidRDefault="000857DC" w:rsidP="0092712F"/>
    <w:p w:rsidR="00A454DF" w:rsidRDefault="00A454DF" w:rsidP="0092712F">
      <w:r w:rsidRPr="00295D88">
        <w:t>At least semiannually and especially during periods of</w:t>
      </w:r>
      <w:r w:rsidR="00295D88">
        <w:t xml:space="preserve"> </w:t>
      </w:r>
      <w:r w:rsidRPr="00295D88">
        <w:t>canal carrying heavy discharges, inspect and record the</w:t>
      </w:r>
      <w:r w:rsidR="00295D88">
        <w:t xml:space="preserve"> </w:t>
      </w:r>
      <w:r w:rsidRPr="00295D88">
        <w:t>quantity and clarity of seepage and the corresponding</w:t>
      </w:r>
      <w:r w:rsidR="00295D88">
        <w:t xml:space="preserve"> </w:t>
      </w:r>
      <w:r w:rsidRPr="00295D88">
        <w:t>reservoir level in the log Uncontrolled seepage, significant</w:t>
      </w:r>
      <w:r w:rsidR="00295D88">
        <w:t xml:space="preserve"> </w:t>
      </w:r>
      <w:r w:rsidRPr="00295D88">
        <w:t>increase in seepage, and seepage which is carrying sediment</w:t>
      </w:r>
      <w:r w:rsidR="00295D88">
        <w:t xml:space="preserve"> </w:t>
      </w:r>
      <w:r w:rsidRPr="00295D88">
        <w:t>should be reported promptly through Superintending</w:t>
      </w:r>
      <w:r w:rsidR="00295D88">
        <w:t xml:space="preserve"> </w:t>
      </w:r>
      <w:r w:rsidRPr="00295D88">
        <w:t>Engineer in charge of the work to Design Circle who can</w:t>
      </w:r>
      <w:r w:rsidR="00295D88">
        <w:t xml:space="preserve"> </w:t>
      </w:r>
      <w:r w:rsidRPr="00295D88">
        <w:t>assess significance and suggest appropriate action to be</w:t>
      </w:r>
      <w:r w:rsidR="00295D88">
        <w:t xml:space="preserve"> </w:t>
      </w:r>
      <w:r w:rsidRPr="00295D88">
        <w:t>taken. Inspect downstream slope for piping, sloughing, sand</w:t>
      </w:r>
      <w:r w:rsidR="00295D88">
        <w:t xml:space="preserve"> </w:t>
      </w:r>
      <w:r w:rsidRPr="00295D88">
        <w:t>boils. Watch for vortex in canal water. That is the sign for</w:t>
      </w:r>
      <w:r w:rsidR="00295D88">
        <w:t xml:space="preserve"> </w:t>
      </w:r>
      <w:r w:rsidRPr="00295D88">
        <w:t>piping. Watch out for growth of vegetation /greenery. It is</w:t>
      </w:r>
      <w:r w:rsidR="00295D88">
        <w:t xml:space="preserve"> </w:t>
      </w:r>
      <w:r w:rsidRPr="00295D88">
        <w:t>sure sign of seepage.</w:t>
      </w:r>
      <w:r w:rsidR="000857DC">
        <w:t xml:space="preserve"> </w:t>
      </w:r>
      <w:r w:rsidRPr="00295D88">
        <w:t>In critical situation such as imminent failure, implement the</w:t>
      </w:r>
      <w:r w:rsidR="00295D88">
        <w:t xml:space="preserve"> </w:t>
      </w:r>
      <w:r w:rsidRPr="00295D88">
        <w:t>emergency plan.</w:t>
      </w:r>
    </w:p>
    <w:p w:rsidR="000857DC" w:rsidRPr="00A454DF" w:rsidRDefault="000857DC" w:rsidP="0092712F"/>
    <w:p w:rsidR="00295D88" w:rsidRDefault="00295D88" w:rsidP="0092712F">
      <w:r w:rsidRPr="000857DC">
        <w:rPr>
          <w:b/>
        </w:rPr>
        <w:t>g. Slope protection</w:t>
      </w:r>
      <w:r w:rsidRPr="00295D88">
        <w:t>: The canal lining must be</w:t>
      </w:r>
      <w:r>
        <w:t xml:space="preserve"> </w:t>
      </w:r>
      <w:r w:rsidRPr="00295D88">
        <w:t>protected against destructive action. The canal lining is</w:t>
      </w:r>
      <w:r>
        <w:t xml:space="preserve"> </w:t>
      </w:r>
      <w:r w:rsidRPr="00295D88">
        <w:t>sometimes distressed, displaced, and impaired by various</w:t>
      </w:r>
      <w:r>
        <w:t xml:space="preserve"> </w:t>
      </w:r>
      <w:r w:rsidRPr="00295D88">
        <w:t>causes, including deterioration of concrete surface,</w:t>
      </w:r>
      <w:r>
        <w:t xml:space="preserve"> </w:t>
      </w:r>
      <w:r w:rsidRPr="00295D88">
        <w:t>settlement, or removal by man for use elsewhere, or to</w:t>
      </w:r>
      <w:r>
        <w:t xml:space="preserve"> </w:t>
      </w:r>
      <w:r w:rsidRPr="00295D88">
        <w:t>accommodate recreational use such as building a seat for</w:t>
      </w:r>
      <w:r>
        <w:t xml:space="preserve"> </w:t>
      </w:r>
      <w:r w:rsidRPr="00295D88">
        <w:t>placing a pump or a windbreak for fishing.</w:t>
      </w:r>
      <w:r w:rsidR="000857DC">
        <w:t xml:space="preserve"> </w:t>
      </w:r>
      <w:r w:rsidRPr="00295D88">
        <w:t>Annually inspect the canal lining and repair and replace</w:t>
      </w:r>
      <w:r>
        <w:t xml:space="preserve"> </w:t>
      </w:r>
      <w:r w:rsidRPr="00295D88">
        <w:t>the same in deficient areas.</w:t>
      </w:r>
    </w:p>
    <w:p w:rsidR="000857DC" w:rsidRPr="00295D88" w:rsidRDefault="000857DC" w:rsidP="000857DC">
      <w:pPr>
        <w:autoSpaceDE w:val="0"/>
        <w:autoSpaceDN w:val="0"/>
        <w:adjustRightInd w:val="0"/>
        <w:rPr>
          <w:rFonts w:ascii="Times New Roman" w:hAnsi="Times New Roman"/>
          <w:sz w:val="24"/>
        </w:rPr>
      </w:pPr>
    </w:p>
    <w:p w:rsidR="00295D88" w:rsidRPr="0092712F" w:rsidRDefault="00295D88" w:rsidP="0092712F">
      <w:pPr>
        <w:rPr>
          <w:b/>
        </w:rPr>
      </w:pPr>
      <w:r w:rsidRPr="0092712F">
        <w:rPr>
          <w:b/>
        </w:rPr>
        <w:t>2. Concrete/</w:t>
      </w:r>
      <w:r w:rsidR="00D31916" w:rsidRPr="0092712F">
        <w:rPr>
          <w:b/>
        </w:rPr>
        <w:t xml:space="preserve">masonry </w:t>
      </w:r>
      <w:r w:rsidR="00D31916">
        <w:rPr>
          <w:b/>
        </w:rPr>
        <w:t>lined canals</w:t>
      </w:r>
    </w:p>
    <w:p w:rsidR="00295D88" w:rsidRDefault="00295D88" w:rsidP="0092712F">
      <w:r w:rsidRPr="00295D88">
        <w:t>The construction considered herein is that of concrete or</w:t>
      </w:r>
      <w:r>
        <w:t xml:space="preserve"> </w:t>
      </w:r>
      <w:r w:rsidRPr="00295D88">
        <w:t>masonry, including combination of concrete and masonry</w:t>
      </w:r>
      <w:r>
        <w:t xml:space="preserve"> </w:t>
      </w:r>
      <w:r w:rsidRPr="00295D88">
        <w:t>work.</w:t>
      </w:r>
    </w:p>
    <w:p w:rsidR="0092712F" w:rsidRPr="00295D88" w:rsidRDefault="0092712F" w:rsidP="0092712F"/>
    <w:p w:rsidR="00295D88" w:rsidRPr="00295D88" w:rsidRDefault="00295D88" w:rsidP="0092712F">
      <w:r w:rsidRPr="00295D88">
        <w:t>The condition of concrete and masonry works is generally</w:t>
      </w:r>
      <w:r>
        <w:t xml:space="preserve"> </w:t>
      </w:r>
      <w:r w:rsidRPr="00295D88">
        <w:t>dependent on the quality of materials used, circumstances</w:t>
      </w:r>
      <w:r>
        <w:t xml:space="preserve"> </w:t>
      </w:r>
      <w:r w:rsidRPr="00295D88">
        <w:t>or quality of construction, and severity of weather exposure.</w:t>
      </w:r>
    </w:p>
    <w:p w:rsidR="00295D88" w:rsidRPr="00295D88" w:rsidRDefault="00295D88" w:rsidP="0092712F">
      <w:r w:rsidRPr="00295D88">
        <w:t>Poor quality materials and deficient composition of concrete</w:t>
      </w:r>
      <w:r>
        <w:t xml:space="preserve"> </w:t>
      </w:r>
      <w:r w:rsidRPr="00295D88">
        <w:t>and mortar will be evidence by scaling, spall, pop-outs,</w:t>
      </w:r>
      <w:r>
        <w:t xml:space="preserve"> </w:t>
      </w:r>
      <w:r w:rsidRPr="00295D88">
        <w:t>crumbling, and other forms of deterioration. Likewise, poor</w:t>
      </w:r>
      <w:r>
        <w:t xml:space="preserve"> </w:t>
      </w:r>
      <w:r w:rsidRPr="00295D88">
        <w:t>quality construction, such as the use of too much of water</w:t>
      </w:r>
      <w:r>
        <w:t xml:space="preserve"> </w:t>
      </w:r>
      <w:r w:rsidRPr="00295D88">
        <w:t>in mixes or finishing and/or permitting exposure to freezing</w:t>
      </w:r>
      <w:r>
        <w:t xml:space="preserve"> </w:t>
      </w:r>
      <w:r w:rsidRPr="00295D88">
        <w:t>condition before adequate curing and hardening of concrete</w:t>
      </w:r>
      <w:r>
        <w:t xml:space="preserve"> </w:t>
      </w:r>
      <w:r w:rsidRPr="00295D88">
        <w:t>or mortar, will lead to early and accelerated concrete</w:t>
      </w:r>
      <w:r>
        <w:t xml:space="preserve"> </w:t>
      </w:r>
      <w:r w:rsidRPr="00295D88">
        <w:t>deterioration.</w:t>
      </w:r>
    </w:p>
    <w:p w:rsidR="0066446A" w:rsidRDefault="0066446A" w:rsidP="0092712F"/>
    <w:p w:rsidR="00295D88" w:rsidRDefault="00295D88" w:rsidP="0092712F">
      <w:r w:rsidRPr="00295D88">
        <w:t>Cracking is usual and normal in concrete works. Most</w:t>
      </w:r>
      <w:r>
        <w:t xml:space="preserve"> </w:t>
      </w:r>
      <w:r w:rsidRPr="00295D88">
        <w:t>cracks are superficial and not very deep or wide, and some</w:t>
      </w:r>
      <w:r>
        <w:t xml:space="preserve"> </w:t>
      </w:r>
      <w:r w:rsidRPr="00295D88">
        <w:t>cracks in concrete where damp or high humidity atmospheric conditions prevail, as in conduits, may selfheal</w:t>
      </w:r>
      <w:r>
        <w:t xml:space="preserve"> </w:t>
      </w:r>
      <w:r w:rsidRPr="00295D88">
        <w:t>or seal by chemical action as with calcium carbonate</w:t>
      </w:r>
      <w:r>
        <w:t xml:space="preserve"> </w:t>
      </w:r>
      <w:r w:rsidRPr="00295D88">
        <w:t>formation. In mild climates, this type of cracking is usually</w:t>
      </w:r>
      <w:r>
        <w:t xml:space="preserve"> </w:t>
      </w:r>
      <w:r w:rsidRPr="00295D88">
        <w:t>not a problem or detrimental to the integrity of the</w:t>
      </w:r>
      <w:r>
        <w:t xml:space="preserve"> </w:t>
      </w:r>
      <w:r w:rsidRPr="00295D88">
        <w:t>structure. Cracks that are deep or through a structure may</w:t>
      </w:r>
      <w:r>
        <w:t xml:space="preserve"> </w:t>
      </w:r>
      <w:r w:rsidRPr="00295D88">
        <w:t>be of significant concern as they can be signs of settlement,</w:t>
      </w:r>
      <w:r>
        <w:t xml:space="preserve"> </w:t>
      </w:r>
      <w:r w:rsidRPr="00295D88">
        <w:t>structural movement, and distress and may permit seepage</w:t>
      </w:r>
      <w:r>
        <w:t xml:space="preserve"> </w:t>
      </w:r>
      <w:r w:rsidRPr="00295D88">
        <w:t>or leakage of water. Sometimes when seepage or leakage</w:t>
      </w:r>
      <w:r>
        <w:t xml:space="preserve"> </w:t>
      </w:r>
      <w:r w:rsidRPr="00295D88">
        <w:t>occurs, staining of concrete may be noted. This may be</w:t>
      </w:r>
      <w:r>
        <w:t xml:space="preserve"> </w:t>
      </w:r>
      <w:r w:rsidRPr="00295D88">
        <w:t>indicative of reinforcing steel corrosion or chemical reaction</w:t>
      </w:r>
      <w:r>
        <w:t xml:space="preserve"> </w:t>
      </w:r>
      <w:r w:rsidRPr="00295D88">
        <w:t xml:space="preserve">of water with foundation materials or </w:t>
      </w:r>
      <w:r w:rsidRPr="00295D88">
        <w:lastRenderedPageBreak/>
        <w:t>concrete and may or</w:t>
      </w:r>
      <w:r>
        <w:t xml:space="preserve"> </w:t>
      </w:r>
      <w:r w:rsidRPr="00295D88">
        <w:t>may not be of a serious nature. Seepage and leakage</w:t>
      </w:r>
      <w:r>
        <w:t xml:space="preserve"> </w:t>
      </w:r>
      <w:r w:rsidRPr="00295D88">
        <w:t>through cracks most commonly occur at portions of</w:t>
      </w:r>
      <w:r>
        <w:t xml:space="preserve"> </w:t>
      </w:r>
      <w:r w:rsidRPr="00295D88">
        <w:t>structures below the water level and in case of barrels of a</w:t>
      </w:r>
      <w:r>
        <w:t xml:space="preserve"> </w:t>
      </w:r>
      <w:r w:rsidRPr="00295D88">
        <w:t>conduit.</w:t>
      </w:r>
    </w:p>
    <w:p w:rsidR="0066446A" w:rsidRPr="00295D88" w:rsidRDefault="0066446A" w:rsidP="0092712F"/>
    <w:p w:rsidR="00295D88" w:rsidRPr="00295D88" w:rsidRDefault="00295D88" w:rsidP="0092712F">
      <w:r w:rsidRPr="00295D88">
        <w:t>Expansion, contraction, and construction joints may be of</w:t>
      </w:r>
      <w:r>
        <w:t xml:space="preserve"> </w:t>
      </w:r>
      <w:r w:rsidRPr="00295D88">
        <w:t>concern when they become "open" and permit seepage or</w:t>
      </w:r>
      <w:r>
        <w:t xml:space="preserve"> </w:t>
      </w:r>
      <w:r w:rsidRPr="00295D88">
        <w:t>leakage of water. Opening of joints can be a signal of</w:t>
      </w:r>
      <w:r>
        <w:t xml:space="preserve"> </w:t>
      </w:r>
      <w:r w:rsidRPr="00295D88">
        <w:t>structural movement or disbanding of concrete if at</w:t>
      </w:r>
      <w:r>
        <w:t xml:space="preserve"> </w:t>
      </w:r>
      <w:r w:rsidRPr="00295D88">
        <w:t>construction joints. In the case of contraction joints,</w:t>
      </w:r>
      <w:r>
        <w:t xml:space="preserve"> </w:t>
      </w:r>
      <w:r w:rsidRPr="00295D88">
        <w:t>seepage may indicate the failure of the water-stops. Some</w:t>
      </w:r>
      <w:r>
        <w:t xml:space="preserve"> </w:t>
      </w:r>
      <w:r w:rsidRPr="00295D88">
        <w:t>opening or closing of joints normally occurs with</w:t>
      </w:r>
      <w:r>
        <w:t xml:space="preserve"> </w:t>
      </w:r>
      <w:r w:rsidRPr="00295D88">
        <w:t>temperature changes.</w:t>
      </w:r>
    </w:p>
    <w:p w:rsidR="0066446A" w:rsidRDefault="0066446A" w:rsidP="0092712F"/>
    <w:p w:rsidR="00295D88" w:rsidRDefault="00295D88" w:rsidP="0092712F">
      <w:r w:rsidRPr="00295D88">
        <w:t>Annually inspect concrete and masonry surfaces for</w:t>
      </w:r>
      <w:r>
        <w:t xml:space="preserve"> </w:t>
      </w:r>
      <w:r w:rsidRPr="00295D88">
        <w:t>deterioration including scaling, spall, pop-outs,</w:t>
      </w:r>
      <w:r>
        <w:t xml:space="preserve"> </w:t>
      </w:r>
      <w:r w:rsidRPr="00295D88">
        <w:t>crumbling, and cracking. This type of deterioration may be</w:t>
      </w:r>
      <w:r>
        <w:t xml:space="preserve"> </w:t>
      </w:r>
      <w:r w:rsidRPr="00295D88">
        <w:t>relatively slow, and recordkeeping in the form of</w:t>
      </w:r>
      <w:r>
        <w:t xml:space="preserve"> </w:t>
      </w:r>
      <w:r w:rsidRPr="00295D88">
        <w:t>photographs, sketches, or notes indicating location, size, and depth of deterioration will be helpful in evaluating the</w:t>
      </w:r>
      <w:r>
        <w:t xml:space="preserve"> </w:t>
      </w:r>
      <w:r w:rsidRPr="00295D88">
        <w:t>severity and rate of progression. When concrete</w:t>
      </w:r>
      <w:r>
        <w:t xml:space="preserve"> </w:t>
      </w:r>
      <w:r w:rsidRPr="00295D88">
        <w:t>deterioration reaches embedded reinforcing steel, immediate</w:t>
      </w:r>
      <w:r>
        <w:t xml:space="preserve"> </w:t>
      </w:r>
      <w:r w:rsidRPr="00295D88">
        <w:t>repair is usually required.</w:t>
      </w:r>
    </w:p>
    <w:p w:rsidR="0066446A" w:rsidRPr="00295D88" w:rsidRDefault="0066446A" w:rsidP="0092712F"/>
    <w:p w:rsidR="00CB3F5A" w:rsidRDefault="00295D88" w:rsidP="0092712F">
      <w:r w:rsidRPr="00295D88">
        <w:t>Semiannual inspection and measurement of seepage</w:t>
      </w:r>
      <w:r>
        <w:t xml:space="preserve"> </w:t>
      </w:r>
      <w:r w:rsidRPr="00295D88">
        <w:t>should be performed. The quantity of seepage should be</w:t>
      </w:r>
      <w:r>
        <w:t xml:space="preserve"> </w:t>
      </w:r>
      <w:r w:rsidRPr="00295D88">
        <w:t>recorded in a log book. The clarity of seepage (that is,</w:t>
      </w:r>
      <w:r>
        <w:t xml:space="preserve"> </w:t>
      </w:r>
      <w:r w:rsidRPr="00295D88">
        <w:t>whether clear or carrying sediment) and any staining or</w:t>
      </w:r>
      <w:r>
        <w:t xml:space="preserve"> </w:t>
      </w:r>
      <w:r w:rsidRPr="00295D88">
        <w:t>discoloration of concrete should also be noted. Seepage may</w:t>
      </w:r>
      <w:r>
        <w:t xml:space="preserve"> </w:t>
      </w:r>
      <w:r w:rsidRPr="00295D88">
        <w:t>occur not only at cracks and joints but also at the</w:t>
      </w:r>
      <w:r>
        <w:t xml:space="preserve"> </w:t>
      </w:r>
      <w:r w:rsidRPr="00295D88">
        <w:t>abutments and downstream from the construction.</w:t>
      </w:r>
    </w:p>
    <w:p w:rsidR="000857DC" w:rsidRDefault="000857DC" w:rsidP="0092712F"/>
    <w:p w:rsidR="00295D88" w:rsidRPr="0092712F" w:rsidRDefault="00295D88" w:rsidP="0092712F">
      <w:pPr>
        <w:rPr>
          <w:b/>
        </w:rPr>
      </w:pPr>
      <w:r w:rsidRPr="0092712F">
        <w:rPr>
          <w:b/>
        </w:rPr>
        <w:t xml:space="preserve">3. Embankment </w:t>
      </w:r>
      <w:r w:rsidR="00D31916" w:rsidRPr="0092712F">
        <w:rPr>
          <w:b/>
        </w:rPr>
        <w:t>drains</w:t>
      </w:r>
    </w:p>
    <w:p w:rsidR="00295D88" w:rsidRDefault="00295D88" w:rsidP="0092712F">
      <w:r w:rsidRPr="00295D88">
        <w:t>Many embankments have drainage systems installed for</w:t>
      </w:r>
      <w:r>
        <w:t xml:space="preserve"> </w:t>
      </w:r>
      <w:r w:rsidRPr="00295D88">
        <w:t>collection and safe exit of seepage. Often, such systems</w:t>
      </w:r>
      <w:r>
        <w:t xml:space="preserve"> </w:t>
      </w:r>
      <w:r w:rsidRPr="00295D88">
        <w:t>have drain pipes terminating at or near the downstream toe</w:t>
      </w:r>
      <w:r>
        <w:t xml:space="preserve"> </w:t>
      </w:r>
      <w:r w:rsidRPr="00295D88">
        <w:t>of the embankment. Visible ends of such drain pipes</w:t>
      </w:r>
      <w:r>
        <w:t xml:space="preserve"> </w:t>
      </w:r>
      <w:r w:rsidRPr="00295D88">
        <w:t>provide easy exit of any seepage and allow observation and</w:t>
      </w:r>
      <w:r>
        <w:t xml:space="preserve"> </w:t>
      </w:r>
      <w:r w:rsidRPr="00295D88">
        <w:t>possible measurement of seepage flows. Such drains and</w:t>
      </w:r>
      <w:r>
        <w:t xml:space="preserve"> </w:t>
      </w:r>
      <w:r w:rsidRPr="00295D88">
        <w:t>exist points may become clogged with chemical deposition,</w:t>
      </w:r>
      <w:r>
        <w:t xml:space="preserve"> </w:t>
      </w:r>
      <w:r w:rsidRPr="00295D88">
        <w:t>sediment, or debris such that the drains cannot function</w:t>
      </w:r>
      <w:r>
        <w:t xml:space="preserve"> </w:t>
      </w:r>
      <w:r w:rsidRPr="00295D88">
        <w:t>effectively.</w:t>
      </w:r>
    </w:p>
    <w:p w:rsidR="0092712F" w:rsidRPr="00295D88" w:rsidRDefault="0092712F" w:rsidP="0092712F"/>
    <w:p w:rsidR="00295D88" w:rsidRDefault="00295D88" w:rsidP="0092712F">
      <w:r w:rsidRPr="00295D88">
        <w:t>Annually inspect the ends of drainage pipes at or near</w:t>
      </w:r>
      <w:r>
        <w:t xml:space="preserve"> </w:t>
      </w:r>
      <w:r w:rsidRPr="00295D88">
        <w:t>the downstream toe of the embankment and clean out</w:t>
      </w:r>
      <w:r>
        <w:t xml:space="preserve"> </w:t>
      </w:r>
      <w:r w:rsidRPr="00295D88">
        <w:t>any debris and material that may clog the drains and exit</w:t>
      </w:r>
      <w:r>
        <w:t xml:space="preserve"> </w:t>
      </w:r>
      <w:r w:rsidRPr="00295D88">
        <w:t>channels. Material covering unexposed ends of drainage</w:t>
      </w:r>
      <w:r>
        <w:t xml:space="preserve"> </w:t>
      </w:r>
      <w:r w:rsidRPr="00295D88">
        <w:t>pipes should be removed. If animals occupy the drains, as</w:t>
      </w:r>
      <w:r>
        <w:t xml:space="preserve"> </w:t>
      </w:r>
      <w:r w:rsidRPr="00295D88">
        <w:t>may be the case when drains are dry, it is appropriate to clean the pipe and install large-mesh corrosion-resistant</w:t>
      </w:r>
      <w:r>
        <w:t xml:space="preserve"> </w:t>
      </w:r>
      <w:r w:rsidRPr="00295D88">
        <w:t>screens in the ends of the drains to preclude entry.</w:t>
      </w:r>
    </w:p>
    <w:p w:rsidR="000857DC" w:rsidRDefault="000857DC" w:rsidP="00D31916">
      <w:pPr>
        <w:spacing w:line="240" w:lineRule="auto"/>
      </w:pPr>
    </w:p>
    <w:p w:rsidR="00295D88" w:rsidRPr="0092712F" w:rsidRDefault="00295D88" w:rsidP="0092712F">
      <w:pPr>
        <w:rPr>
          <w:b/>
        </w:rPr>
      </w:pPr>
      <w:r w:rsidRPr="0092712F">
        <w:rPr>
          <w:b/>
        </w:rPr>
        <w:t>4. Escapes</w:t>
      </w:r>
    </w:p>
    <w:p w:rsidR="00295D88" w:rsidRDefault="00295D88" w:rsidP="0092712F">
      <w:r w:rsidRPr="00295D88">
        <w:t>Escapes are constructed to release floodwater or water in</w:t>
      </w:r>
      <w:r>
        <w:t xml:space="preserve"> </w:t>
      </w:r>
      <w:r w:rsidRPr="00295D88">
        <w:t>excess of the storage space in a canal. Escapes are</w:t>
      </w:r>
      <w:r>
        <w:t xml:space="preserve"> </w:t>
      </w:r>
      <w:r w:rsidRPr="00295D88">
        <w:t>important to the safety of canals, and maintenance to allow</w:t>
      </w:r>
      <w:r>
        <w:t xml:space="preserve"> </w:t>
      </w:r>
      <w:r w:rsidRPr="00295D88">
        <w:t>proper functioning is essential. These usually are located</w:t>
      </w:r>
      <w:r>
        <w:t xml:space="preserve"> </w:t>
      </w:r>
      <w:r w:rsidRPr="00295D88">
        <w:t>away from the embankment in order to preclude erosion of</w:t>
      </w:r>
      <w:r>
        <w:t xml:space="preserve"> </w:t>
      </w:r>
      <w:r w:rsidRPr="00295D88">
        <w:t>the embankment when spilling. Regulated escapes employ</w:t>
      </w:r>
      <w:r>
        <w:t xml:space="preserve"> </w:t>
      </w:r>
      <w:r w:rsidRPr="00295D88">
        <w:t>gates of various types to control the rate of flow through the</w:t>
      </w:r>
      <w:r>
        <w:t xml:space="preserve"> </w:t>
      </w:r>
      <w:r w:rsidRPr="00295D88">
        <w:t>escape. Structural instability is evidenced by deep cracks in</w:t>
      </w:r>
      <w:r>
        <w:t xml:space="preserve"> </w:t>
      </w:r>
      <w:r w:rsidRPr="00295D88">
        <w:t>slabs or walls, slab removal, foundation piping, tilting of</w:t>
      </w:r>
      <w:r>
        <w:t xml:space="preserve"> </w:t>
      </w:r>
      <w:r w:rsidRPr="00295D88">
        <w:t>walls, and misalignment of walls. Obstructions including</w:t>
      </w:r>
      <w:r>
        <w:t xml:space="preserve"> </w:t>
      </w:r>
      <w:r w:rsidRPr="00295D88">
        <w:t>debris, trash, trees, brush, and sediment diminish the flow</w:t>
      </w:r>
      <w:r>
        <w:t xml:space="preserve"> </w:t>
      </w:r>
      <w:r w:rsidRPr="00295D88">
        <w:t>capacities of escape structures, stilling basins, and inflow</w:t>
      </w:r>
      <w:r>
        <w:t xml:space="preserve"> </w:t>
      </w:r>
      <w:r w:rsidRPr="00295D88">
        <w:t>and outlet channels and may also produce undesirable</w:t>
      </w:r>
      <w:r>
        <w:t xml:space="preserve"> </w:t>
      </w:r>
      <w:r w:rsidRPr="00295D88">
        <w:t>erosion-producing currents. Weep holes and drainage</w:t>
      </w:r>
      <w:r>
        <w:t xml:space="preserve"> </w:t>
      </w:r>
      <w:r w:rsidRPr="00295D88">
        <w:t>openings are usually installed in the walls and floors of</w:t>
      </w:r>
      <w:r>
        <w:t xml:space="preserve"> </w:t>
      </w:r>
      <w:r w:rsidRPr="00295D88">
        <w:t>escape structures, and these often become clogged with</w:t>
      </w:r>
      <w:r>
        <w:t xml:space="preserve"> </w:t>
      </w:r>
      <w:r w:rsidRPr="00295D88">
        <w:t>sediment and may be occupied by animals or birds.</w:t>
      </w:r>
    </w:p>
    <w:p w:rsidR="0092712F" w:rsidRDefault="0092712F" w:rsidP="00D31916">
      <w:pPr>
        <w:spacing w:line="240" w:lineRule="auto"/>
      </w:pPr>
    </w:p>
    <w:p w:rsidR="00295D88" w:rsidRPr="004F62D4" w:rsidRDefault="00295D88" w:rsidP="00D31916">
      <w:pPr>
        <w:spacing w:line="240" w:lineRule="auto"/>
        <w:rPr>
          <w:i/>
        </w:rPr>
      </w:pPr>
      <w:r w:rsidRPr="004F62D4">
        <w:rPr>
          <w:i/>
        </w:rPr>
        <w:t>Annually inspect the escape structures and channels for</w:t>
      </w:r>
      <w:r w:rsidR="00ED78B1" w:rsidRPr="004F62D4">
        <w:rPr>
          <w:i/>
        </w:rPr>
        <w:t xml:space="preserve"> </w:t>
      </w:r>
      <w:r w:rsidRPr="004F62D4">
        <w:rPr>
          <w:i/>
        </w:rPr>
        <w:t>instability, deterioration, obstructions, and erosion.</w:t>
      </w:r>
    </w:p>
    <w:p w:rsidR="009D357F" w:rsidRPr="00295D88" w:rsidRDefault="009D357F" w:rsidP="00D31916">
      <w:pPr>
        <w:spacing w:line="240" w:lineRule="auto"/>
      </w:pPr>
    </w:p>
    <w:p w:rsidR="00ED78B1" w:rsidRDefault="00295D88" w:rsidP="0092712F">
      <w:r w:rsidRPr="00295D88">
        <w:lastRenderedPageBreak/>
        <w:t>Evidence of structural instability should be reported</w:t>
      </w:r>
      <w:r w:rsidR="00ED78B1">
        <w:t xml:space="preserve"> </w:t>
      </w:r>
      <w:r w:rsidRPr="00295D88">
        <w:t xml:space="preserve">immediately, through </w:t>
      </w:r>
      <w:r w:rsidR="000857DC">
        <w:t>on site Irrigation</w:t>
      </w:r>
      <w:r w:rsidRPr="00295D88">
        <w:t xml:space="preserve"> Engineer in charge of</w:t>
      </w:r>
      <w:r w:rsidR="00ED78B1">
        <w:t xml:space="preserve"> </w:t>
      </w:r>
      <w:r w:rsidRPr="00295D88">
        <w:t xml:space="preserve">the work </w:t>
      </w:r>
      <w:r w:rsidR="000857DC" w:rsidRPr="00295D88">
        <w:t>that</w:t>
      </w:r>
      <w:r w:rsidRPr="00295D88">
        <w:t xml:space="preserve"> can assess significance and</w:t>
      </w:r>
      <w:r w:rsidR="00ED78B1">
        <w:t xml:space="preserve"> </w:t>
      </w:r>
      <w:r w:rsidRPr="00295D88">
        <w:t>suggest appropriate action to be taken. Structural</w:t>
      </w:r>
      <w:r w:rsidR="00ED78B1">
        <w:t xml:space="preserve"> </w:t>
      </w:r>
      <w:r w:rsidRPr="00295D88">
        <w:t>deterioration that is progressive and endangering the</w:t>
      </w:r>
      <w:r w:rsidR="00ED78B1">
        <w:t xml:space="preserve"> </w:t>
      </w:r>
      <w:r w:rsidR="00ED78B1" w:rsidRPr="00ED78B1">
        <w:t>structural integrity of the canal should be repaired.</w:t>
      </w:r>
    </w:p>
    <w:p w:rsidR="000857DC" w:rsidRPr="00ED78B1" w:rsidRDefault="000857DC" w:rsidP="00D31916">
      <w:pPr>
        <w:spacing w:line="240" w:lineRule="auto"/>
      </w:pPr>
    </w:p>
    <w:p w:rsidR="00ED78B1" w:rsidRDefault="00ED78B1" w:rsidP="0092712F">
      <w:r w:rsidRPr="00ED78B1">
        <w:t>Obstructions including debris, trash, dead and live trees,</w:t>
      </w:r>
      <w:r>
        <w:t xml:space="preserve"> </w:t>
      </w:r>
      <w:r w:rsidRPr="00ED78B1">
        <w:t>and brush and sediment deposits should be removed.</w:t>
      </w:r>
      <w:r w:rsidR="000857DC">
        <w:t xml:space="preserve"> </w:t>
      </w:r>
      <w:r w:rsidRPr="00ED78B1">
        <w:t>(Debris, trash, trees, and brush should be disposed of in</w:t>
      </w:r>
      <w:r>
        <w:t xml:space="preserve"> </w:t>
      </w:r>
      <w:r w:rsidRPr="00ED78B1">
        <w:t>accordance with forest and environmental regulations.)</w:t>
      </w:r>
    </w:p>
    <w:p w:rsidR="000857DC" w:rsidRPr="00ED78B1" w:rsidRDefault="000857DC" w:rsidP="00D31916">
      <w:pPr>
        <w:spacing w:line="240" w:lineRule="auto"/>
      </w:pPr>
    </w:p>
    <w:p w:rsidR="00ED78B1" w:rsidRDefault="00ED78B1" w:rsidP="0092712F">
      <w:r w:rsidRPr="00ED78B1">
        <w:t>Weep holes and drainage openings should be cleaned and</w:t>
      </w:r>
      <w:r>
        <w:t xml:space="preserve"> </w:t>
      </w:r>
      <w:r w:rsidRPr="00ED78B1">
        <w:t>large-mesh corrosion resistant screens installed, as</w:t>
      </w:r>
      <w:r>
        <w:t xml:space="preserve"> </w:t>
      </w:r>
      <w:r w:rsidRPr="00ED78B1">
        <w:t>appropriate, to preclude animal and bird entry. Areas of</w:t>
      </w:r>
      <w:r>
        <w:t xml:space="preserve"> </w:t>
      </w:r>
      <w:r w:rsidRPr="00ED78B1">
        <w:t>backfill settlement along walls should be repaired. Erosion</w:t>
      </w:r>
      <w:r>
        <w:t xml:space="preserve"> </w:t>
      </w:r>
      <w:r w:rsidRPr="00ED78B1">
        <w:t>around and under structures such as undercutting of</w:t>
      </w:r>
      <w:r>
        <w:t xml:space="preserve"> </w:t>
      </w:r>
      <w:r w:rsidRPr="00ED78B1">
        <w:t>concrete footings, cutoff walls, and stilling basins at the end</w:t>
      </w:r>
      <w:r>
        <w:t xml:space="preserve"> </w:t>
      </w:r>
      <w:r w:rsidRPr="00ED78B1">
        <w:t>of escapes should also be repaired.</w:t>
      </w:r>
    </w:p>
    <w:p w:rsidR="000857DC" w:rsidRPr="00ED78B1" w:rsidRDefault="000857DC" w:rsidP="00D31916">
      <w:pPr>
        <w:spacing w:line="240" w:lineRule="auto"/>
      </w:pPr>
    </w:p>
    <w:p w:rsidR="00ED78B1" w:rsidRPr="0092712F" w:rsidRDefault="00ED78B1" w:rsidP="0092712F">
      <w:pPr>
        <w:rPr>
          <w:b/>
        </w:rPr>
      </w:pPr>
      <w:r w:rsidRPr="0092712F">
        <w:rPr>
          <w:b/>
        </w:rPr>
        <w:t xml:space="preserve">5. </w:t>
      </w:r>
      <w:r w:rsidR="00B2456C">
        <w:rPr>
          <w:b/>
        </w:rPr>
        <w:t xml:space="preserve">Canal </w:t>
      </w:r>
      <w:r w:rsidR="00D31916" w:rsidRPr="0092712F">
        <w:rPr>
          <w:b/>
        </w:rPr>
        <w:t>outlet works</w:t>
      </w:r>
    </w:p>
    <w:p w:rsidR="00ED78B1" w:rsidRPr="00ED78B1" w:rsidRDefault="00ED78B1" w:rsidP="0092712F">
      <w:r w:rsidRPr="00ED78B1">
        <w:t>Outlet works are conduits through or around an</w:t>
      </w:r>
      <w:r>
        <w:t xml:space="preserve"> </w:t>
      </w:r>
      <w:r w:rsidRPr="00ED78B1">
        <w:t>embankment used for releasing water. Regulated outlets use</w:t>
      </w:r>
      <w:r>
        <w:t xml:space="preserve"> </w:t>
      </w:r>
      <w:r w:rsidRPr="00ED78B1">
        <w:t>gates or valves for controlling the rate of flow. At</w:t>
      </w:r>
      <w:r>
        <w:t xml:space="preserve"> </w:t>
      </w:r>
      <w:r w:rsidRPr="00ED78B1">
        <w:t>unregulated conduits, the rate of flow is controlled by the</w:t>
      </w:r>
      <w:r>
        <w:t xml:space="preserve"> </w:t>
      </w:r>
      <w:r w:rsidRPr="00ED78B1">
        <w:t>size of the conduit and the height of the water in the canal</w:t>
      </w:r>
      <w:r>
        <w:t xml:space="preserve"> </w:t>
      </w:r>
      <w:r w:rsidRPr="00ED78B1">
        <w:t>above the invert, or floor, of the conduit. Conduits at</w:t>
      </w:r>
      <w:r>
        <w:t xml:space="preserve"> </w:t>
      </w:r>
      <w:r w:rsidRPr="00ED78B1">
        <w:t>embankments usually have regulating gates or valves within</w:t>
      </w:r>
      <w:r>
        <w:t xml:space="preserve"> </w:t>
      </w:r>
      <w:r w:rsidRPr="00ED78B1">
        <w:t>the upstream portion of the conduit so that flows can be</w:t>
      </w:r>
      <w:r>
        <w:t xml:space="preserve"> </w:t>
      </w:r>
      <w:r w:rsidRPr="00ED78B1">
        <w:t>shut off to prevent water from eroding the embankment in</w:t>
      </w:r>
      <w:r>
        <w:t xml:space="preserve"> </w:t>
      </w:r>
      <w:r w:rsidRPr="00ED78B1">
        <w:t>the event of failure or leakage through the conduit. Outlet</w:t>
      </w:r>
      <w:r>
        <w:t xml:space="preserve"> </w:t>
      </w:r>
      <w:r w:rsidRPr="00ED78B1">
        <w:t>works gates are susceptible to plugging with debris and</w:t>
      </w:r>
      <w:r>
        <w:t xml:space="preserve"> </w:t>
      </w:r>
      <w:r w:rsidRPr="00ED78B1">
        <w:t>sediment deposition. Thus, it is important that any trash</w:t>
      </w:r>
      <w:r>
        <w:t xml:space="preserve"> </w:t>
      </w:r>
      <w:r w:rsidRPr="00ED78B1">
        <w:t>racks in front of the gates be cleaned whenever possible and that the gates be opened periodically to flush debris and</w:t>
      </w:r>
      <w:r>
        <w:t xml:space="preserve"> </w:t>
      </w:r>
      <w:r w:rsidRPr="00ED78B1">
        <w:t>sediment.</w:t>
      </w:r>
    </w:p>
    <w:p w:rsidR="009D357F" w:rsidRDefault="009D357F" w:rsidP="00D31916">
      <w:pPr>
        <w:spacing w:line="240" w:lineRule="auto"/>
      </w:pPr>
    </w:p>
    <w:p w:rsidR="00ED78B1" w:rsidRDefault="00ED78B1" w:rsidP="0092712F">
      <w:r w:rsidRPr="00ED78B1">
        <w:t>Semiannual1y inspect the end of each outlet. The outlet</w:t>
      </w:r>
      <w:r>
        <w:t xml:space="preserve"> </w:t>
      </w:r>
      <w:r w:rsidRPr="00ED78B1">
        <w:t>end of the conduit should be inspected for breaks in the</w:t>
      </w:r>
      <w:r>
        <w:t xml:space="preserve"> </w:t>
      </w:r>
      <w:r w:rsidRPr="00ED78B1">
        <w:t>conduit, erosion of the downstream toe of the embankment,</w:t>
      </w:r>
      <w:r>
        <w:t xml:space="preserve"> </w:t>
      </w:r>
      <w:r w:rsidRPr="00ED78B1">
        <w:t>or undercutting of the outlet end of the conduit. Eroded</w:t>
      </w:r>
      <w:r>
        <w:t xml:space="preserve"> </w:t>
      </w:r>
      <w:r w:rsidRPr="00ED78B1">
        <w:t>material should be replaced and armored with suitable</w:t>
      </w:r>
      <w:r>
        <w:t xml:space="preserve"> </w:t>
      </w:r>
      <w:r w:rsidRPr="00ED78B1">
        <w:t>material. Each gate should be operated sufficiently to</w:t>
      </w:r>
      <w:r>
        <w:t xml:space="preserve"> </w:t>
      </w:r>
      <w:r w:rsidRPr="00ED78B1">
        <w:t>ensure that it is fully operable and to flush debris and</w:t>
      </w:r>
      <w:r>
        <w:t xml:space="preserve"> </w:t>
      </w:r>
      <w:r w:rsidRPr="00ED78B1">
        <w:t>sediment. Gate stems should be inspected to the waterline,</w:t>
      </w:r>
      <w:r>
        <w:t xml:space="preserve"> </w:t>
      </w:r>
      <w:r w:rsidRPr="00ED78B1">
        <w:t>and any misalignment that interferes with operation should</w:t>
      </w:r>
      <w:r>
        <w:t xml:space="preserve"> </w:t>
      </w:r>
      <w:r w:rsidRPr="00ED78B1">
        <w:t>be corrected. For gates having a vertical stem and a catwalk</w:t>
      </w:r>
      <w:r>
        <w:t xml:space="preserve"> </w:t>
      </w:r>
      <w:r w:rsidRPr="00ED78B1">
        <w:t>for access to the controls, the catwalk should be maintained</w:t>
      </w:r>
      <w:r>
        <w:t xml:space="preserve"> </w:t>
      </w:r>
      <w:r w:rsidRPr="00ED78B1">
        <w:t>so that the controls remain accessible even in emergency</w:t>
      </w:r>
      <w:r>
        <w:t xml:space="preserve"> </w:t>
      </w:r>
      <w:r w:rsidRPr="00ED78B1">
        <w:t>situations. Downstream cistern of the outlets should be</w:t>
      </w:r>
      <w:r>
        <w:t xml:space="preserve"> </w:t>
      </w:r>
      <w:r w:rsidRPr="00ED78B1">
        <w:t>inspected and debris/vegetation should be removed.</w:t>
      </w:r>
    </w:p>
    <w:p w:rsidR="009D357F" w:rsidRPr="00ED78B1" w:rsidRDefault="009D357F" w:rsidP="00B7639E">
      <w:pPr>
        <w:spacing w:line="240" w:lineRule="auto"/>
      </w:pPr>
    </w:p>
    <w:p w:rsidR="00ED78B1" w:rsidRDefault="00ED78B1" w:rsidP="0092712F">
      <w:r w:rsidRPr="00ED78B1">
        <w:t>Annually and after unusually high discharges, inspect</w:t>
      </w:r>
      <w:r>
        <w:t xml:space="preserve"> </w:t>
      </w:r>
      <w:r w:rsidRPr="00ED78B1">
        <w:t>the channel downstream from the outlet works for</w:t>
      </w:r>
      <w:r>
        <w:t xml:space="preserve"> </w:t>
      </w:r>
      <w:r w:rsidRPr="00ED78B1">
        <w:t>erosion, obstructions, and undercutting of the outlet</w:t>
      </w:r>
      <w:r>
        <w:t xml:space="preserve"> </w:t>
      </w:r>
      <w:r w:rsidRPr="00ED78B1">
        <w:t>structure or the toe of the embankment. Erosion should</w:t>
      </w:r>
      <w:r>
        <w:t xml:space="preserve"> </w:t>
      </w:r>
      <w:r w:rsidRPr="00ED78B1">
        <w:t>be repaired, and obstructions including tree and brush</w:t>
      </w:r>
      <w:r>
        <w:t xml:space="preserve"> </w:t>
      </w:r>
      <w:r w:rsidRPr="00ED78B1">
        <w:t>growth should be removed.</w:t>
      </w:r>
    </w:p>
    <w:p w:rsidR="0092712F" w:rsidRPr="00ED78B1" w:rsidRDefault="0092712F" w:rsidP="00B7639E">
      <w:pPr>
        <w:spacing w:line="240" w:lineRule="auto"/>
      </w:pPr>
    </w:p>
    <w:p w:rsidR="00ED78B1" w:rsidRDefault="00ED78B1" w:rsidP="0092712F">
      <w:r w:rsidRPr="00ED78B1">
        <w:t>Every 3 years, internally inspect conduits over 90</w:t>
      </w:r>
      <w:r>
        <w:t xml:space="preserve"> </w:t>
      </w:r>
      <w:r w:rsidRPr="00ED78B1">
        <w:t>centimeters in diameter. The inspection should be for the</w:t>
      </w:r>
      <w:r>
        <w:t xml:space="preserve"> </w:t>
      </w:r>
      <w:r w:rsidRPr="00ED78B1">
        <w:t>purpose of determining the existence of breaks, leaks,</w:t>
      </w:r>
      <w:r>
        <w:t xml:space="preserve"> </w:t>
      </w:r>
      <w:r w:rsidRPr="00ED78B1">
        <w:t>cavitation, or other</w:t>
      </w:r>
      <w:r>
        <w:t xml:space="preserve"> </w:t>
      </w:r>
      <w:r w:rsidRPr="00ED78B1">
        <w:t xml:space="preserve">damage. </w:t>
      </w:r>
      <w:r w:rsidR="000857DC">
        <w:t>Smaller sized conduits must be frequently inspected especially not to be clogged by trash or debris.</w:t>
      </w:r>
    </w:p>
    <w:p w:rsidR="00491883" w:rsidRDefault="00491883" w:rsidP="00B7639E">
      <w:pPr>
        <w:spacing w:line="240" w:lineRule="auto"/>
      </w:pPr>
    </w:p>
    <w:p w:rsidR="00CB3F5A" w:rsidRPr="0092712F" w:rsidRDefault="00A1479B" w:rsidP="0092712F">
      <w:pPr>
        <w:rPr>
          <w:b/>
        </w:rPr>
      </w:pPr>
      <w:r>
        <w:rPr>
          <w:b/>
        </w:rPr>
        <w:t>6</w:t>
      </w:r>
      <w:r w:rsidR="00CF1B25" w:rsidRPr="0092712F">
        <w:rPr>
          <w:b/>
        </w:rPr>
        <w:t xml:space="preserve">. Inspection of </w:t>
      </w:r>
      <w:r w:rsidR="00D31916" w:rsidRPr="0092712F">
        <w:rPr>
          <w:b/>
        </w:rPr>
        <w:t>canal works following an earthquake</w:t>
      </w:r>
    </w:p>
    <w:p w:rsidR="00CF1B25" w:rsidRDefault="00CF1B25" w:rsidP="0092712F">
      <w:r w:rsidRPr="00CF1B25">
        <w:t>If you have felt an earthquake or one having a Richter</w:t>
      </w:r>
      <w:r>
        <w:t xml:space="preserve"> </w:t>
      </w:r>
      <w:r w:rsidRPr="00CF1B25">
        <w:t>magnitude of 4.0 or greater has been reported to have</w:t>
      </w:r>
      <w:r>
        <w:t xml:space="preserve"> </w:t>
      </w:r>
      <w:r w:rsidRPr="00CF1B25">
        <w:t>occurred in the area, follow these procedures:</w:t>
      </w:r>
    </w:p>
    <w:p w:rsidR="00491883" w:rsidRDefault="00491883" w:rsidP="0092712F"/>
    <w:p w:rsidR="009065E4" w:rsidRDefault="009065E4" w:rsidP="00D31916">
      <w:pPr>
        <w:spacing w:line="240" w:lineRule="auto"/>
      </w:pPr>
    </w:p>
    <w:p w:rsidR="00CF1B25" w:rsidRPr="00CF1B25" w:rsidRDefault="00CF1B25" w:rsidP="009065E4">
      <w:pPr>
        <w:ind w:left="360" w:hanging="360"/>
      </w:pPr>
      <w:r w:rsidRPr="00CF1B25">
        <w:lastRenderedPageBreak/>
        <w:t>a. Immediately conduct a general overall visual</w:t>
      </w:r>
      <w:r>
        <w:t xml:space="preserve"> </w:t>
      </w:r>
      <w:r w:rsidRPr="00CF1B25">
        <w:t>inspection of the canal including all the structures.</w:t>
      </w:r>
    </w:p>
    <w:p w:rsidR="00CF1B25" w:rsidRPr="00CF1B25" w:rsidRDefault="00CF1B25" w:rsidP="009065E4">
      <w:pPr>
        <w:ind w:left="360" w:hanging="360"/>
      </w:pPr>
      <w:r w:rsidRPr="00CF1B25">
        <w:t>b. If any portion is damaged to the extent that there</w:t>
      </w:r>
      <w:r>
        <w:t xml:space="preserve"> </w:t>
      </w:r>
      <w:r w:rsidRPr="00CF1B25">
        <w:t>is increased flow downstream, immediately implement</w:t>
      </w:r>
      <w:r>
        <w:t xml:space="preserve"> </w:t>
      </w:r>
      <w:r w:rsidRPr="00CF1B25">
        <w:t>the emergency plan. If an emergency</w:t>
      </w:r>
      <w:r>
        <w:t xml:space="preserve"> </w:t>
      </w:r>
      <w:r w:rsidRPr="00CF1B25">
        <w:t>plan is not available</w:t>
      </w:r>
      <w:r w:rsidR="00080A69">
        <w:t xml:space="preserve"> in the hand of </w:t>
      </w:r>
      <w:r w:rsidR="00FF7794">
        <w:t>IWUA</w:t>
      </w:r>
      <w:r w:rsidRPr="00CF1B25">
        <w:t xml:space="preserve">, the </w:t>
      </w:r>
      <w:r w:rsidR="00080A69">
        <w:t>supporting institution has to be consulted for immediate action</w:t>
      </w:r>
      <w:r w:rsidRPr="00CF1B25">
        <w:t>.</w:t>
      </w:r>
    </w:p>
    <w:p w:rsidR="00CF1B25" w:rsidRPr="00CF1B25" w:rsidRDefault="00CF1B25" w:rsidP="009065E4">
      <w:pPr>
        <w:ind w:left="360" w:hanging="360"/>
      </w:pPr>
      <w:r w:rsidRPr="00CF1B25">
        <w:t>c. If visible damage has occurred but has not been</w:t>
      </w:r>
      <w:r>
        <w:t xml:space="preserve"> </w:t>
      </w:r>
      <w:r w:rsidRPr="00CF1B25">
        <w:t>serious enough to cause failure of the canal/structure,</w:t>
      </w:r>
      <w:r>
        <w:t xml:space="preserve"> </w:t>
      </w:r>
      <w:r w:rsidRPr="00CF1B25">
        <w:t>make the following observations and contacts</w:t>
      </w:r>
      <w:r>
        <w:t xml:space="preserve"> </w:t>
      </w:r>
      <w:r w:rsidRPr="00CF1B25">
        <w:t>immediately:</w:t>
      </w:r>
    </w:p>
    <w:p w:rsidR="009F3820" w:rsidRDefault="009F3820" w:rsidP="00D31916">
      <w:pPr>
        <w:spacing w:line="240" w:lineRule="auto"/>
      </w:pPr>
    </w:p>
    <w:p w:rsidR="00CB3F5A" w:rsidRDefault="00CF1B25" w:rsidP="0092712F">
      <w:r w:rsidRPr="00CF1B25">
        <w:t>(1) Quickly observe the nature, location, and</w:t>
      </w:r>
      <w:r>
        <w:t xml:space="preserve"> </w:t>
      </w:r>
      <w:r w:rsidRPr="00CF1B25">
        <w:t>extent of damage. The description of slides,</w:t>
      </w:r>
      <w:r>
        <w:t xml:space="preserve"> </w:t>
      </w:r>
      <w:r w:rsidRPr="00CF1B25">
        <w:t>sloughs, and sudden subsidence should include</w:t>
      </w:r>
      <w:r>
        <w:t xml:space="preserve"> </w:t>
      </w:r>
      <w:r w:rsidRPr="00CF1B25">
        <w:t>location, extent, rate of subsidence, and effects</w:t>
      </w:r>
      <w:r>
        <w:t xml:space="preserve"> </w:t>
      </w:r>
      <w:r w:rsidRPr="00CF1B25">
        <w:t>on adjoining structures, springs or seeps, and</w:t>
      </w:r>
      <w:r>
        <w:t xml:space="preserve"> </w:t>
      </w:r>
      <w:r w:rsidRPr="00CF1B25">
        <w:t>downstream channel water elevations. Also, note</w:t>
      </w:r>
      <w:r>
        <w:t xml:space="preserve"> </w:t>
      </w:r>
      <w:r w:rsidRPr="00CF1B25">
        <w:t>prevailing weather conditions and any other facts</w:t>
      </w:r>
      <w:r>
        <w:t xml:space="preserve"> </w:t>
      </w:r>
      <w:r w:rsidRPr="00CF1B25">
        <w:t>believed to be pertinent. Evaluate potential</w:t>
      </w:r>
      <w:r>
        <w:t xml:space="preserve"> </w:t>
      </w:r>
      <w:r w:rsidRPr="00CF1B25">
        <w:t>danger of failure. Document the damage, as far</w:t>
      </w:r>
      <w:r>
        <w:t xml:space="preserve"> </w:t>
      </w:r>
      <w:r w:rsidRPr="00CF1B25">
        <w:t>as possible, with photographs.</w:t>
      </w:r>
    </w:p>
    <w:p w:rsidR="009F3820" w:rsidRDefault="009F3820" w:rsidP="00D31916">
      <w:pPr>
        <w:spacing w:line="240" w:lineRule="auto"/>
      </w:pPr>
    </w:p>
    <w:p w:rsidR="00CF1B25" w:rsidRPr="00CF1B25" w:rsidRDefault="00CF1B25" w:rsidP="0092712F">
      <w:r w:rsidRPr="00CF1B25">
        <w:t>(2) As soon as possible, report should be</w:t>
      </w:r>
      <w:r>
        <w:t xml:space="preserve"> </w:t>
      </w:r>
      <w:r w:rsidRPr="00CF1B25">
        <w:t xml:space="preserve">promptly sent through </w:t>
      </w:r>
      <w:r w:rsidRPr="00396176">
        <w:t>Superintending Engineer</w:t>
      </w:r>
      <w:r>
        <w:rPr>
          <w:color w:val="FF0000"/>
        </w:rPr>
        <w:t xml:space="preserve"> </w:t>
      </w:r>
      <w:r w:rsidRPr="00CF1B25">
        <w:t>in charge of the work to Design Circle who can</w:t>
      </w:r>
      <w:r>
        <w:t xml:space="preserve"> </w:t>
      </w:r>
      <w:r w:rsidRPr="00CF1B25">
        <w:t>assess significance and suggest appropriate</w:t>
      </w:r>
      <w:r>
        <w:t xml:space="preserve"> </w:t>
      </w:r>
      <w:r w:rsidRPr="00CF1B25">
        <w:t>action to be taken, or if key personnel are not</w:t>
      </w:r>
      <w:r>
        <w:t xml:space="preserve"> </w:t>
      </w:r>
      <w:r w:rsidRPr="00CF1B25">
        <w:t>available, report directly to the nodal officer. It is</w:t>
      </w:r>
      <w:r>
        <w:t xml:space="preserve"> </w:t>
      </w:r>
      <w:r w:rsidRPr="00CF1B25">
        <w:t>extremely important that the one receiving your</w:t>
      </w:r>
      <w:r>
        <w:t xml:space="preserve"> </w:t>
      </w:r>
      <w:r w:rsidRPr="00CF1B25">
        <w:t>report understands your evaluation and</w:t>
      </w:r>
      <w:r>
        <w:t xml:space="preserve"> </w:t>
      </w:r>
      <w:r w:rsidRPr="00CF1B25">
        <w:t>description of the potential hazard. A decision on</w:t>
      </w:r>
      <w:r>
        <w:t xml:space="preserve"> </w:t>
      </w:r>
      <w:r w:rsidRPr="00CF1B25">
        <w:t>further actions required must be promptly made</w:t>
      </w:r>
      <w:r>
        <w:t xml:space="preserve"> </w:t>
      </w:r>
      <w:r w:rsidRPr="00CF1B25">
        <w:t>by one of these officials.</w:t>
      </w:r>
    </w:p>
    <w:p w:rsidR="009F3820" w:rsidRDefault="009F3820" w:rsidP="00B7639E">
      <w:pPr>
        <w:spacing w:line="240" w:lineRule="auto"/>
      </w:pPr>
    </w:p>
    <w:p w:rsidR="00CF1B25" w:rsidRPr="00CF1B25" w:rsidRDefault="00CF1B25" w:rsidP="0092712F">
      <w:r w:rsidRPr="00CF1B25">
        <w:t>(3) Re-inspect the site of the damage and</w:t>
      </w:r>
      <w:r>
        <w:t xml:space="preserve"> </w:t>
      </w:r>
      <w:r w:rsidRPr="00CF1B25">
        <w:t>maintain communications with the key personnel</w:t>
      </w:r>
      <w:r>
        <w:t xml:space="preserve"> </w:t>
      </w:r>
      <w:r w:rsidRPr="00CF1B25">
        <w:t>who previously received the report.</w:t>
      </w:r>
    </w:p>
    <w:p w:rsidR="00CF1B25" w:rsidRPr="00CF1B25" w:rsidRDefault="00CF1B25" w:rsidP="0092712F">
      <w:r w:rsidRPr="00CF1B25">
        <w:t>(4) If there is 'no imminent danger of failure,</w:t>
      </w:r>
      <w:r>
        <w:t xml:space="preserve"> </w:t>
      </w:r>
      <w:r w:rsidRPr="00CF1B25">
        <w:t>continue to paragraph (d). If there is imminent</w:t>
      </w:r>
      <w:r>
        <w:t xml:space="preserve"> </w:t>
      </w:r>
      <w:r w:rsidRPr="00CF1B25">
        <w:t xml:space="preserve">danger of failure, follow the emergency plan. </w:t>
      </w:r>
      <w:r w:rsidR="00DB5046" w:rsidRPr="00CF1B25">
        <w:t>. If an emergency</w:t>
      </w:r>
      <w:r w:rsidR="00DB5046">
        <w:t xml:space="preserve"> </w:t>
      </w:r>
      <w:r w:rsidR="00DB5046" w:rsidRPr="00CF1B25">
        <w:t>plan is not available</w:t>
      </w:r>
      <w:r w:rsidR="00DB5046">
        <w:t xml:space="preserve"> in the hand of </w:t>
      </w:r>
      <w:r w:rsidR="00FF7794">
        <w:t>IWUA</w:t>
      </w:r>
      <w:r w:rsidR="00DB5046" w:rsidRPr="00CF1B25">
        <w:t xml:space="preserve">, the </w:t>
      </w:r>
      <w:r w:rsidR="00DB5046">
        <w:t>supporting institution has to be consulted for immediate action</w:t>
      </w:r>
      <w:r w:rsidRPr="00CF1B25">
        <w:t>.</w:t>
      </w:r>
    </w:p>
    <w:p w:rsidR="009065E4" w:rsidRDefault="009065E4" w:rsidP="00D31916">
      <w:pPr>
        <w:spacing w:line="240" w:lineRule="auto"/>
      </w:pPr>
    </w:p>
    <w:p w:rsidR="00CF1B25" w:rsidRPr="00CF1B25" w:rsidRDefault="00CF1B25" w:rsidP="00D31916">
      <w:pPr>
        <w:spacing w:line="240" w:lineRule="auto"/>
      </w:pPr>
      <w:r w:rsidRPr="00CF1B25">
        <w:t>d. Thoroughly inspect the following for damage:</w:t>
      </w:r>
    </w:p>
    <w:p w:rsidR="0092712F" w:rsidRDefault="0092712F" w:rsidP="00D31916">
      <w:pPr>
        <w:spacing w:line="240" w:lineRule="auto"/>
      </w:pPr>
    </w:p>
    <w:p w:rsidR="00CF1B25" w:rsidRPr="00CF1B25" w:rsidRDefault="00CF1B25" w:rsidP="0092712F">
      <w:r w:rsidRPr="00CF1B25">
        <w:t>(1) Both faces of the embankment/structure for</w:t>
      </w:r>
      <w:r w:rsidR="007E24B6">
        <w:t xml:space="preserve"> </w:t>
      </w:r>
      <w:r w:rsidRPr="00CF1B25">
        <w:t>cracks, settlement, or seepage.</w:t>
      </w:r>
    </w:p>
    <w:p w:rsidR="00CF1B25" w:rsidRPr="00CF1B25" w:rsidRDefault="00CF1B25" w:rsidP="0092712F">
      <w:r w:rsidRPr="00CF1B25">
        <w:t>(2) Abutments for possible displacement.</w:t>
      </w:r>
    </w:p>
    <w:p w:rsidR="00CF1B25" w:rsidRPr="00CF1B25" w:rsidRDefault="00CF1B25" w:rsidP="0092712F">
      <w:r w:rsidRPr="00CF1B25">
        <w:t>(3) Drains.</w:t>
      </w:r>
    </w:p>
    <w:p w:rsidR="00CF1B25" w:rsidRPr="00CF1B25" w:rsidRDefault="00CF1B25" w:rsidP="0092712F">
      <w:r w:rsidRPr="00CF1B25">
        <w:t>(4) Escape structure.</w:t>
      </w:r>
    </w:p>
    <w:p w:rsidR="00CF1B25" w:rsidRPr="00CF1B25" w:rsidRDefault="00CF1B25" w:rsidP="0092712F">
      <w:r w:rsidRPr="00CF1B25">
        <w:t>(5) Outlet works gate structure/chamber.</w:t>
      </w:r>
    </w:p>
    <w:p w:rsidR="00CF1B25" w:rsidRPr="00CF1B25" w:rsidRDefault="00CF1B25" w:rsidP="0092712F">
      <w:r w:rsidRPr="00CF1B25">
        <w:t>(6) Visible canal reach filled with water and</w:t>
      </w:r>
      <w:r w:rsidR="007E24B6">
        <w:t xml:space="preserve"> </w:t>
      </w:r>
      <w:r w:rsidRPr="00CF1B25">
        <w:t>downstream areas for landslides.</w:t>
      </w:r>
    </w:p>
    <w:p w:rsidR="00CF1B25" w:rsidRDefault="00CF1B25" w:rsidP="0092712F">
      <w:r w:rsidRPr="00CF1B25">
        <w:t>(7) Other appurtenant structures.</w:t>
      </w:r>
    </w:p>
    <w:p w:rsidR="00CB3F5A" w:rsidRDefault="00CF791B" w:rsidP="0092712F">
      <w:r w:rsidRPr="00CF791B">
        <w:t>(8) Downstream channel for reduced capacity</w:t>
      </w:r>
      <w:r>
        <w:t xml:space="preserve"> </w:t>
      </w:r>
      <w:r w:rsidRPr="00CF791B">
        <w:t>and altered flow characteristics.</w:t>
      </w:r>
    </w:p>
    <w:p w:rsidR="0092712F" w:rsidRDefault="0092712F" w:rsidP="00453843">
      <w:pPr>
        <w:spacing w:line="240" w:lineRule="auto"/>
      </w:pPr>
    </w:p>
    <w:p w:rsidR="00CF791B" w:rsidRPr="00CF791B" w:rsidRDefault="00CF791B" w:rsidP="0092712F">
      <w:r w:rsidRPr="00CF791B">
        <w:t>e. Report findings to Superintending Engineer in</w:t>
      </w:r>
      <w:r>
        <w:t xml:space="preserve"> </w:t>
      </w:r>
      <w:r w:rsidRPr="00CF791B">
        <w:t>charge of the work or officials reported to previously</w:t>
      </w:r>
      <w:r>
        <w:t xml:space="preserve"> </w:t>
      </w:r>
      <w:r w:rsidRPr="00CF791B">
        <w:t>during the earthquake incident.</w:t>
      </w:r>
    </w:p>
    <w:p w:rsidR="0092712F" w:rsidRDefault="0092712F" w:rsidP="00453843">
      <w:pPr>
        <w:spacing w:line="240" w:lineRule="auto"/>
      </w:pPr>
    </w:p>
    <w:p w:rsidR="00CF791B" w:rsidRPr="00CF791B" w:rsidRDefault="00CF791B" w:rsidP="0092712F">
      <w:r w:rsidRPr="00CF791B">
        <w:t>f. If no apparent damage has occurred to the canal,</w:t>
      </w:r>
      <w:r>
        <w:t xml:space="preserve"> </w:t>
      </w:r>
      <w:r w:rsidRPr="00CF791B">
        <w:t>embankments, or appurtenant structures, a "No</w:t>
      </w:r>
      <w:r>
        <w:t xml:space="preserve"> </w:t>
      </w:r>
      <w:r w:rsidRPr="00CF791B">
        <w:t xml:space="preserve">Damage" report must be made to </w:t>
      </w:r>
      <w:r w:rsidR="00790D9E" w:rsidRPr="00396176">
        <w:t>Irrigation</w:t>
      </w:r>
      <w:r w:rsidRPr="00396176">
        <w:t xml:space="preserve"> Engineer</w:t>
      </w:r>
      <w:r w:rsidRPr="00CF791B">
        <w:t xml:space="preserve"> in charge of the work.</w:t>
      </w:r>
    </w:p>
    <w:p w:rsidR="00D31916" w:rsidRDefault="00D31916" w:rsidP="00B7639E">
      <w:pPr>
        <w:spacing w:line="240" w:lineRule="auto"/>
      </w:pPr>
    </w:p>
    <w:p w:rsidR="00CF791B" w:rsidRPr="00CF791B" w:rsidRDefault="00CF791B" w:rsidP="00D31916">
      <w:pPr>
        <w:spacing w:line="240" w:lineRule="auto"/>
      </w:pPr>
      <w:proofErr w:type="gramStart"/>
      <w:r w:rsidRPr="00CF791B">
        <w:t>g</w:t>
      </w:r>
      <w:proofErr w:type="gramEnd"/>
      <w:r w:rsidRPr="00CF791B">
        <w:t>. Continue to inspect and monitor the facilities for</w:t>
      </w:r>
      <w:r>
        <w:t xml:space="preserve"> </w:t>
      </w:r>
      <w:r w:rsidRPr="00CF791B">
        <w:t>at least 48 hours, or as instructed by the</w:t>
      </w:r>
    </w:p>
    <w:p w:rsidR="00CF791B" w:rsidRDefault="00CF791B" w:rsidP="0092712F">
      <w:r w:rsidRPr="00CF791B">
        <w:t>Superintending Engineer in charge of the work, in the</w:t>
      </w:r>
      <w:r>
        <w:t xml:space="preserve"> </w:t>
      </w:r>
      <w:r w:rsidRPr="00CF791B">
        <w:t>event that unobservable or delayed damage occurs.</w:t>
      </w:r>
    </w:p>
    <w:p w:rsidR="0092712F" w:rsidRPr="00CF791B" w:rsidRDefault="0092712F" w:rsidP="00B7639E">
      <w:pPr>
        <w:spacing w:line="240" w:lineRule="auto"/>
      </w:pPr>
    </w:p>
    <w:p w:rsidR="00CF791B" w:rsidRDefault="00CF791B" w:rsidP="0092712F">
      <w:r w:rsidRPr="00CF791B">
        <w:t>h. Some damage to structures may not be readily</w:t>
      </w:r>
      <w:r>
        <w:t xml:space="preserve"> </w:t>
      </w:r>
      <w:r w:rsidRPr="00CF791B">
        <w:t>apparent during an inspection immediately following</w:t>
      </w:r>
      <w:r>
        <w:t xml:space="preserve"> </w:t>
      </w:r>
      <w:r w:rsidRPr="00CF791B">
        <w:t>an earthquake. It is possible that settlement of</w:t>
      </w:r>
      <w:r>
        <w:t xml:space="preserve"> </w:t>
      </w:r>
      <w:r w:rsidRPr="00CF791B">
        <w:t xml:space="preserve">structures, the reactivation of old slides or </w:t>
      </w:r>
      <w:r w:rsidRPr="00CF791B">
        <w:lastRenderedPageBreak/>
        <w:t>the</w:t>
      </w:r>
      <w:r>
        <w:t xml:space="preserve"> </w:t>
      </w:r>
      <w:r w:rsidRPr="00CF791B">
        <w:t>development of new slides may not occur with</w:t>
      </w:r>
      <w:r>
        <w:t xml:space="preserve"> </w:t>
      </w:r>
      <w:r w:rsidRPr="00CF791B">
        <w:t xml:space="preserve">ground shaking and would manifest </w:t>
      </w:r>
      <w:r w:rsidR="007B1141" w:rsidRPr="00CF791B">
        <w:t>them</w:t>
      </w:r>
      <w:r>
        <w:t xml:space="preserve"> </w:t>
      </w:r>
      <w:r w:rsidRPr="00CF791B">
        <w:t>after the initial inspection. Another inspection should</w:t>
      </w:r>
      <w:r>
        <w:t xml:space="preserve"> </w:t>
      </w:r>
      <w:r w:rsidRPr="00CF791B">
        <w:t>be made 2 to 4 weeks after the initial inspection.</w:t>
      </w:r>
    </w:p>
    <w:p w:rsidR="00790D9E" w:rsidRPr="00CF791B" w:rsidRDefault="00790D9E" w:rsidP="004B09B5">
      <w:pPr>
        <w:spacing w:line="240" w:lineRule="auto"/>
      </w:pPr>
    </w:p>
    <w:p w:rsidR="00CF791B" w:rsidRPr="0092712F" w:rsidRDefault="00A1479B" w:rsidP="0092712F">
      <w:pPr>
        <w:rPr>
          <w:b/>
        </w:rPr>
      </w:pPr>
      <w:r>
        <w:rPr>
          <w:b/>
        </w:rPr>
        <w:t>7</w:t>
      </w:r>
      <w:r w:rsidR="00CF791B" w:rsidRPr="0092712F">
        <w:rPr>
          <w:b/>
        </w:rPr>
        <w:t xml:space="preserve">. Inspection of </w:t>
      </w:r>
      <w:r w:rsidR="00D31916" w:rsidRPr="0092712F">
        <w:rPr>
          <w:b/>
        </w:rPr>
        <w:t>canal following floods</w:t>
      </w:r>
    </w:p>
    <w:p w:rsidR="00CF791B" w:rsidRDefault="00CF791B" w:rsidP="0092712F">
      <w:r w:rsidRPr="00CF791B">
        <w:t>If a situation develops whereby flooding above normal water</w:t>
      </w:r>
      <w:r>
        <w:t xml:space="preserve"> </w:t>
      </w:r>
      <w:r w:rsidRPr="00CF791B">
        <w:t>surface elevation i.e. water surface encroaching the freeboard</w:t>
      </w:r>
      <w:r>
        <w:t xml:space="preserve"> </w:t>
      </w:r>
      <w:r w:rsidRPr="00CF791B">
        <w:t>completely, appears imminent, immediately contac</w:t>
      </w:r>
      <w:r>
        <w:t>t</w:t>
      </w:r>
      <w:r w:rsidR="00790D9E">
        <w:t xml:space="preserve"> </w:t>
      </w:r>
      <w:r w:rsidR="00790D9E" w:rsidRPr="00790D9E">
        <w:t>an</w:t>
      </w:r>
      <w:r w:rsidRPr="00790D9E">
        <w:t xml:space="preserve"> Engineer </w:t>
      </w:r>
      <w:r w:rsidRPr="00CF791B">
        <w:t>in charge of the work. Information</w:t>
      </w:r>
      <w:r>
        <w:t xml:space="preserve"> </w:t>
      </w:r>
      <w:r w:rsidRPr="00CF791B">
        <w:t>to be reported should include:</w:t>
      </w:r>
    </w:p>
    <w:p w:rsidR="0092712F" w:rsidRPr="00CF791B" w:rsidRDefault="0092712F" w:rsidP="004B09B5">
      <w:pPr>
        <w:spacing w:line="240" w:lineRule="auto"/>
      </w:pPr>
    </w:p>
    <w:p w:rsidR="00CF791B" w:rsidRPr="00CF791B" w:rsidRDefault="00CF791B" w:rsidP="0092712F">
      <w:r w:rsidRPr="00CF791B">
        <w:t>a. Current water surface elevation in the canal.</w:t>
      </w:r>
    </w:p>
    <w:p w:rsidR="00CF791B" w:rsidRPr="00CF791B" w:rsidRDefault="00CF791B" w:rsidP="0092712F">
      <w:r w:rsidRPr="00CF791B">
        <w:t>b. Observed rise rate of the water surface.</w:t>
      </w:r>
    </w:p>
    <w:p w:rsidR="00CF791B" w:rsidRPr="00CF791B" w:rsidRDefault="00CF791B" w:rsidP="0092712F">
      <w:r w:rsidRPr="00CF791B">
        <w:t>c. Weather conditions in the vicinity - past, present,</w:t>
      </w:r>
      <w:r>
        <w:t xml:space="preserve"> </w:t>
      </w:r>
      <w:r w:rsidRPr="00CF791B">
        <w:t>and predicted.</w:t>
      </w:r>
    </w:p>
    <w:p w:rsidR="00CF791B" w:rsidRPr="00CF791B" w:rsidRDefault="00CF791B" w:rsidP="0092712F">
      <w:r w:rsidRPr="00CF791B">
        <w:t>d. The flow conditions above and below the canal.</w:t>
      </w:r>
    </w:p>
    <w:p w:rsidR="00CF791B" w:rsidRPr="00CF791B" w:rsidRDefault="00CF791B" w:rsidP="0092712F">
      <w:r w:rsidRPr="00CF791B">
        <w:t>e. Known conditions at upstream or downstream</w:t>
      </w:r>
      <w:r>
        <w:t xml:space="preserve"> </w:t>
      </w:r>
      <w:r w:rsidRPr="00CF791B">
        <w:t>canal sections and position of downstream</w:t>
      </w:r>
      <w:r>
        <w:t xml:space="preserve"> </w:t>
      </w:r>
      <w:r w:rsidRPr="00CF791B">
        <w:t>reservoirs/water</w:t>
      </w:r>
      <w:r>
        <w:t xml:space="preserve"> </w:t>
      </w:r>
      <w:r w:rsidRPr="00CF791B">
        <w:t>bodies, location of escapes if any</w:t>
      </w:r>
      <w:r>
        <w:t xml:space="preserve"> </w:t>
      </w:r>
      <w:r w:rsidRPr="00CF791B">
        <w:t>exist.</w:t>
      </w:r>
    </w:p>
    <w:p w:rsidR="0092712F" w:rsidRDefault="0092712F" w:rsidP="004B09B5">
      <w:pPr>
        <w:spacing w:line="240" w:lineRule="auto"/>
      </w:pPr>
    </w:p>
    <w:p w:rsidR="00CF791B" w:rsidRPr="00CF791B" w:rsidRDefault="00CF791B" w:rsidP="0092712F">
      <w:r w:rsidRPr="00CF791B">
        <w:t>If all communications from the canal are lost and there is</w:t>
      </w:r>
      <w:r>
        <w:t xml:space="preserve"> </w:t>
      </w:r>
      <w:r w:rsidRPr="00CF791B">
        <w:t>potential for flooding and subsequent failure of the canal,</w:t>
      </w:r>
      <w:r>
        <w:t xml:space="preserve"> </w:t>
      </w:r>
      <w:r w:rsidRPr="00CF791B">
        <w:t>use the following checklist as a guide during a major flood</w:t>
      </w:r>
      <w:r>
        <w:t xml:space="preserve"> </w:t>
      </w:r>
      <w:r w:rsidRPr="00CF791B">
        <w:t>event:</w:t>
      </w:r>
    </w:p>
    <w:p w:rsidR="0092712F" w:rsidRDefault="0092712F" w:rsidP="004B09B5">
      <w:pPr>
        <w:spacing w:line="240" w:lineRule="auto"/>
      </w:pPr>
    </w:p>
    <w:p w:rsidR="00CF791B" w:rsidRPr="00CF791B" w:rsidRDefault="00CF791B" w:rsidP="0092712F">
      <w:r w:rsidRPr="00CF791B">
        <w:t>a. Check the canal water surface elevation; if at</w:t>
      </w:r>
      <w:r>
        <w:t xml:space="preserve"> </w:t>
      </w:r>
      <w:r w:rsidRPr="00CF791B">
        <w:t>normal water surface elevation i.e. FSL, increase</w:t>
      </w:r>
      <w:r>
        <w:t xml:space="preserve"> </w:t>
      </w:r>
      <w:r w:rsidRPr="00CF791B">
        <w:t>discharge through the escape gates or outlet works, if</w:t>
      </w:r>
      <w:r>
        <w:t xml:space="preserve"> </w:t>
      </w:r>
      <w:r w:rsidRPr="00CF791B">
        <w:t>possible.</w:t>
      </w:r>
    </w:p>
    <w:p w:rsidR="00CF791B" w:rsidRDefault="00CF791B" w:rsidP="0092712F">
      <w:r w:rsidRPr="00CF791B">
        <w:t>b. If discharge is to be increased, notification of</w:t>
      </w:r>
      <w:r>
        <w:t xml:space="preserve"> </w:t>
      </w:r>
      <w:r w:rsidRPr="00CF791B">
        <w:t>downstream residents is essential, if possible; also, if</w:t>
      </w:r>
      <w:r>
        <w:t xml:space="preserve"> </w:t>
      </w:r>
      <w:r w:rsidRPr="00CF791B">
        <w:t>failure is possible, warnings and alerts are necessary</w:t>
      </w:r>
      <w:r>
        <w:t xml:space="preserve"> </w:t>
      </w:r>
      <w:r w:rsidRPr="00CF791B">
        <w:t>in accordance with the emergency action plan, if</w:t>
      </w:r>
      <w:r>
        <w:t xml:space="preserve"> </w:t>
      </w:r>
      <w:r w:rsidRPr="00CF791B">
        <w:t>available. During a period of communication loss,</w:t>
      </w:r>
      <w:r w:rsidR="0025159E">
        <w:t xml:space="preserve"> </w:t>
      </w:r>
      <w:r w:rsidRPr="00CF791B">
        <w:t>warning of downstream residents by the section officer</w:t>
      </w:r>
      <w:r w:rsidR="0025159E">
        <w:t xml:space="preserve"> </w:t>
      </w:r>
      <w:r w:rsidRPr="00CF791B">
        <w:t>is up to his personal judgment.</w:t>
      </w:r>
    </w:p>
    <w:p w:rsidR="00CF791B" w:rsidRDefault="00CF791B" w:rsidP="0092712F">
      <w:r w:rsidRPr="00CF791B">
        <w:t>c. If increased releases are deemed necessary, they</w:t>
      </w:r>
      <w:r w:rsidR="0025159E">
        <w:t xml:space="preserve"> </w:t>
      </w:r>
      <w:r w:rsidRPr="00CF791B">
        <w:t>should be staged, if possible, to allow the water level</w:t>
      </w:r>
      <w:r w:rsidR="0025159E">
        <w:t xml:space="preserve"> </w:t>
      </w:r>
      <w:r w:rsidRPr="00CF791B">
        <w:t>downstream to rise gradually and thus avoid the</w:t>
      </w:r>
      <w:r w:rsidR="0025159E">
        <w:t xml:space="preserve"> </w:t>
      </w:r>
      <w:r w:rsidRPr="00CF791B">
        <w:t>likelihood of persons being trapped by rising water.</w:t>
      </w:r>
    </w:p>
    <w:p w:rsidR="0092712F" w:rsidRPr="00CF791B" w:rsidRDefault="0092712F" w:rsidP="004B09B5">
      <w:pPr>
        <w:spacing w:line="240" w:lineRule="auto"/>
      </w:pPr>
    </w:p>
    <w:p w:rsidR="00CF791B" w:rsidRPr="00CF791B" w:rsidRDefault="00CF791B" w:rsidP="0092712F">
      <w:r w:rsidRPr="00CF791B">
        <w:t>However, if in the judgment of the section officer,</w:t>
      </w:r>
      <w:r w:rsidR="0025159E">
        <w:t xml:space="preserve"> </w:t>
      </w:r>
      <w:r w:rsidRPr="00CF791B">
        <w:t>failure is more likely with gradual increases, larger</w:t>
      </w:r>
      <w:r w:rsidR="0025159E">
        <w:t xml:space="preserve"> </w:t>
      </w:r>
      <w:r w:rsidRPr="00CF791B">
        <w:t>increases may be appropriate.</w:t>
      </w:r>
    </w:p>
    <w:p w:rsidR="0092712F" w:rsidRDefault="0092712F" w:rsidP="00B7639E">
      <w:pPr>
        <w:spacing w:line="240" w:lineRule="auto"/>
        <w:rPr>
          <w:b/>
        </w:rPr>
      </w:pPr>
    </w:p>
    <w:p w:rsidR="00CF791B" w:rsidRPr="0092712F" w:rsidRDefault="00A1479B" w:rsidP="0092712F">
      <w:pPr>
        <w:rPr>
          <w:b/>
        </w:rPr>
      </w:pPr>
      <w:r>
        <w:rPr>
          <w:b/>
        </w:rPr>
        <w:t>8</w:t>
      </w:r>
      <w:r w:rsidR="00CF791B" w:rsidRPr="0092712F">
        <w:rPr>
          <w:b/>
        </w:rPr>
        <w:t xml:space="preserve">. Operation and </w:t>
      </w:r>
      <w:r w:rsidR="00D31916" w:rsidRPr="0092712F">
        <w:rPr>
          <w:b/>
        </w:rPr>
        <w:t>maintenance log</w:t>
      </w:r>
      <w:r w:rsidR="00D31916">
        <w:rPr>
          <w:b/>
        </w:rPr>
        <w:t xml:space="preserve"> for canal and related structures</w:t>
      </w:r>
    </w:p>
    <w:p w:rsidR="00CF791B" w:rsidRDefault="00CF791B" w:rsidP="0092712F">
      <w:r w:rsidRPr="00CF791B">
        <w:t xml:space="preserve">A record should be kept </w:t>
      </w:r>
      <w:r w:rsidR="00A1479B">
        <w:t>for</w:t>
      </w:r>
      <w:r w:rsidRPr="00CF791B">
        <w:t xml:space="preserve"> all canal and </w:t>
      </w:r>
      <w:r w:rsidR="00A1479B">
        <w:t xml:space="preserve">related </w:t>
      </w:r>
      <w:r w:rsidRPr="00CF791B">
        <w:t>structure operation</w:t>
      </w:r>
      <w:r w:rsidR="0025159E">
        <w:t xml:space="preserve"> </w:t>
      </w:r>
      <w:r w:rsidRPr="00CF791B">
        <w:t>and maintenance activities. The data should be logged by</w:t>
      </w:r>
      <w:r w:rsidR="0025159E">
        <w:t xml:space="preserve"> </w:t>
      </w:r>
      <w:r w:rsidRPr="00CF791B">
        <w:t>the person responsible for performance of operation and</w:t>
      </w:r>
      <w:r w:rsidR="0025159E">
        <w:t xml:space="preserve"> </w:t>
      </w:r>
      <w:r w:rsidRPr="00CF791B">
        <w:t>maintenance. The log can be a very useful source of</w:t>
      </w:r>
      <w:r w:rsidR="0025159E">
        <w:t xml:space="preserve"> </w:t>
      </w:r>
      <w:r w:rsidRPr="00CF791B">
        <w:t>information regarding past problems and solutions and can</w:t>
      </w:r>
      <w:r w:rsidR="0025159E">
        <w:t xml:space="preserve"> </w:t>
      </w:r>
      <w:r w:rsidRPr="00CF791B">
        <w:t>provide historical project data that may be very valuable</w:t>
      </w:r>
      <w:r w:rsidR="0025159E">
        <w:t xml:space="preserve"> </w:t>
      </w:r>
      <w:r w:rsidRPr="00CF791B">
        <w:t>when safety inspections and evaluations occur. The log can</w:t>
      </w:r>
      <w:r w:rsidR="0025159E">
        <w:t xml:space="preserve"> </w:t>
      </w:r>
      <w:r w:rsidRPr="00CF791B">
        <w:t>provide important data regarding performance of the canal,</w:t>
      </w:r>
      <w:r w:rsidR="0025159E">
        <w:t xml:space="preserve"> </w:t>
      </w:r>
      <w:r w:rsidRPr="00CF791B">
        <w:t>such as seepage, embankment settlement, stability, repairs,</w:t>
      </w:r>
      <w:r w:rsidR="0025159E">
        <w:t xml:space="preserve"> </w:t>
      </w:r>
      <w:r w:rsidRPr="00CF791B">
        <w:t>maintenance, and modifications.</w:t>
      </w:r>
    </w:p>
    <w:p w:rsidR="00FA1528" w:rsidRDefault="00FA1528" w:rsidP="004B09B5">
      <w:pPr>
        <w:spacing w:line="240" w:lineRule="auto"/>
      </w:pPr>
    </w:p>
    <w:p w:rsidR="00CF791B" w:rsidRDefault="00CF791B" w:rsidP="0092712F">
      <w:r w:rsidRPr="00CF791B">
        <w:t>Information to be recorded in the log includes the following:</w:t>
      </w:r>
    </w:p>
    <w:p w:rsidR="004B09B5" w:rsidRPr="00CF791B" w:rsidRDefault="004B09B5" w:rsidP="00B7639E">
      <w:pPr>
        <w:spacing w:line="240" w:lineRule="auto"/>
      </w:pPr>
    </w:p>
    <w:p w:rsidR="00CF791B" w:rsidRPr="00CF791B" w:rsidRDefault="00CF791B" w:rsidP="0092712F">
      <w:r w:rsidRPr="00CF791B">
        <w:t>a. Date and time of observations.</w:t>
      </w:r>
    </w:p>
    <w:p w:rsidR="00CF791B" w:rsidRPr="00CF791B" w:rsidRDefault="00CF791B" w:rsidP="0092712F">
      <w:r w:rsidRPr="00CF791B">
        <w:t>b. Water elevations and discharges.</w:t>
      </w:r>
    </w:p>
    <w:p w:rsidR="00CF791B" w:rsidRDefault="00CF791B" w:rsidP="004B09B5">
      <w:pPr>
        <w:ind w:left="270" w:hanging="270"/>
      </w:pPr>
      <w:r w:rsidRPr="00CF791B">
        <w:t>c. Normal and emergency changes in operation of</w:t>
      </w:r>
      <w:r w:rsidR="0025159E">
        <w:t xml:space="preserve"> </w:t>
      </w:r>
      <w:r w:rsidRPr="00CF791B">
        <w:t>outlet works and/or escapes, including gate</w:t>
      </w:r>
      <w:r w:rsidR="0025159E">
        <w:t xml:space="preserve"> </w:t>
      </w:r>
      <w:r w:rsidR="004B09B5">
        <w:t xml:space="preserve">  </w:t>
      </w:r>
      <w:r w:rsidRPr="00CF791B">
        <w:t>position and changes.</w:t>
      </w:r>
    </w:p>
    <w:p w:rsidR="00B7639E" w:rsidRDefault="00B7639E" w:rsidP="00B7639E">
      <w:pPr>
        <w:spacing w:line="240" w:lineRule="auto"/>
        <w:ind w:left="274" w:hanging="274"/>
      </w:pPr>
    </w:p>
    <w:p w:rsidR="0025159E" w:rsidRDefault="0025159E" w:rsidP="0092712F">
      <w:r w:rsidRPr="0025159E">
        <w:t>d. Testing and exercising of outlet and escape gates</w:t>
      </w:r>
      <w:r>
        <w:t xml:space="preserve"> </w:t>
      </w:r>
      <w:r w:rsidRPr="0025159E">
        <w:t>and valves, controls, and standby equipment.</w:t>
      </w:r>
    </w:p>
    <w:p w:rsidR="00B7639E" w:rsidRPr="0025159E" w:rsidRDefault="00B7639E" w:rsidP="00B7639E">
      <w:pPr>
        <w:spacing w:line="240" w:lineRule="auto"/>
      </w:pPr>
    </w:p>
    <w:p w:rsidR="0025159E" w:rsidRPr="0025159E" w:rsidRDefault="0025159E" w:rsidP="00B7639E">
      <w:pPr>
        <w:ind w:left="270" w:hanging="270"/>
      </w:pPr>
      <w:r w:rsidRPr="0025159E">
        <w:t>e. Maintenance activities, including lubrication,</w:t>
      </w:r>
      <w:r>
        <w:t xml:space="preserve"> </w:t>
      </w:r>
      <w:r w:rsidRPr="0025159E">
        <w:t>cleaning, clearing debris from channels, tree</w:t>
      </w:r>
      <w:r>
        <w:t xml:space="preserve"> </w:t>
      </w:r>
      <w:r w:rsidRPr="0025159E">
        <w:t>removal, repairing erosion, etc.</w:t>
      </w:r>
    </w:p>
    <w:p w:rsidR="0025159E" w:rsidRDefault="0025159E" w:rsidP="0092712F">
      <w:r w:rsidRPr="0025159E">
        <w:lastRenderedPageBreak/>
        <w:t>f. Miscellaneous items pertinent to operation during</w:t>
      </w:r>
      <w:r>
        <w:t xml:space="preserve"> </w:t>
      </w:r>
      <w:r w:rsidRPr="0025159E">
        <w:t>emergencies or events of an unusual nature,</w:t>
      </w:r>
      <w:r>
        <w:t xml:space="preserve"> </w:t>
      </w:r>
      <w:r w:rsidRPr="0025159E">
        <w:t>such as earthquakes or floods.</w:t>
      </w:r>
    </w:p>
    <w:p w:rsidR="004B09B5" w:rsidRPr="0025159E" w:rsidRDefault="004B09B5" w:rsidP="00B7639E">
      <w:pPr>
        <w:spacing w:line="240" w:lineRule="auto"/>
      </w:pPr>
    </w:p>
    <w:p w:rsidR="0025159E" w:rsidRPr="0025159E" w:rsidRDefault="0025159E" w:rsidP="0092712F">
      <w:r w:rsidRPr="0025159E">
        <w:t>Entries in the log should be made in ink. Errors should be</w:t>
      </w:r>
      <w:r>
        <w:t xml:space="preserve"> </w:t>
      </w:r>
      <w:r w:rsidRPr="0025159E">
        <w:t>corrected by crossing out the incorrect entry and adding the</w:t>
      </w:r>
      <w:r>
        <w:t xml:space="preserve"> </w:t>
      </w:r>
      <w:r w:rsidRPr="0025159E">
        <w:t xml:space="preserve">correct entry. A sample log is illustrated in </w:t>
      </w:r>
      <w:r w:rsidRPr="00890C0F">
        <w:t xml:space="preserve">appendix </w:t>
      </w:r>
      <w:r w:rsidR="002A393C" w:rsidRPr="00890C0F">
        <w:t>II</w:t>
      </w:r>
      <w:r w:rsidRPr="00890C0F">
        <w:t>.</w:t>
      </w:r>
    </w:p>
    <w:p w:rsidR="00CF791B" w:rsidRDefault="0025159E" w:rsidP="0092712F">
      <w:r w:rsidRPr="0025159E">
        <w:t>Photographs should be taken of any unusual conditions</w:t>
      </w:r>
      <w:r>
        <w:t xml:space="preserve"> </w:t>
      </w:r>
      <w:r w:rsidRPr="0025159E">
        <w:t>observed. They should be captioned with the</w:t>
      </w:r>
      <w:r>
        <w:t xml:space="preserve"> </w:t>
      </w:r>
      <w:r w:rsidRPr="0025159E">
        <w:t>photographer's name, date, and descriptive information to</w:t>
      </w:r>
      <w:r>
        <w:t xml:space="preserve"> </w:t>
      </w:r>
      <w:r w:rsidRPr="0025159E">
        <w:t>assist later recognition and understanding of the event</w:t>
      </w:r>
      <w:r>
        <w:t xml:space="preserve"> </w:t>
      </w:r>
      <w:r w:rsidRPr="0025159E">
        <w:t>pictured.</w:t>
      </w:r>
    </w:p>
    <w:p w:rsidR="0020303F" w:rsidRDefault="0020303F" w:rsidP="004B09B5">
      <w:pPr>
        <w:spacing w:line="240" w:lineRule="auto"/>
      </w:pPr>
    </w:p>
    <w:p w:rsidR="008075E6" w:rsidRDefault="00A94C12" w:rsidP="0092712F">
      <w:r>
        <w:t>S</w:t>
      </w:r>
      <w:r w:rsidR="0020303F" w:rsidRPr="0020303F">
        <w:t>ummary of</w:t>
      </w:r>
      <w:r>
        <w:t xml:space="preserve"> canal</w:t>
      </w:r>
      <w:r w:rsidR="0020303F" w:rsidRPr="0020303F">
        <w:t xml:space="preserve"> inspection, operation, and maintenance items</w:t>
      </w:r>
      <w:r w:rsidR="0020303F">
        <w:t xml:space="preserve"> </w:t>
      </w:r>
      <w:r w:rsidR="0020303F" w:rsidRPr="0020303F">
        <w:t xml:space="preserve">and their recommended frequency of performance </w:t>
      </w:r>
      <w:r w:rsidR="007B1141">
        <w:t>are</w:t>
      </w:r>
      <w:r>
        <w:t xml:space="preserve"> as </w:t>
      </w:r>
      <w:r w:rsidR="0020303F" w:rsidRPr="0020303F">
        <w:t>follows:</w:t>
      </w:r>
    </w:p>
    <w:p w:rsidR="00D31916" w:rsidRDefault="00D31916" w:rsidP="004B09B5">
      <w:pPr>
        <w:spacing w:line="240" w:lineRule="auto"/>
      </w:pPr>
    </w:p>
    <w:p w:rsidR="00B41930" w:rsidRDefault="009F3820" w:rsidP="00D31916">
      <w:pPr>
        <w:pStyle w:val="Caption"/>
        <w:rPr>
          <w:rFonts w:ascii="Times New Roman" w:hAnsi="Times New Roman"/>
          <w:sz w:val="24"/>
        </w:rPr>
      </w:pPr>
      <w:bookmarkStart w:id="157" w:name="_Toc531616202"/>
      <w:r>
        <w:t xml:space="preserve">Table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10</w:t>
      </w:r>
      <w:r w:rsidR="002828E0">
        <w:rPr>
          <w:noProof/>
        </w:rPr>
        <w:fldChar w:fldCharType="end"/>
      </w:r>
      <w:r>
        <w:t xml:space="preserve">: </w:t>
      </w:r>
      <w:r w:rsidRPr="00116529">
        <w:t>Summary of inspection, operation, and maintenance items</w:t>
      </w:r>
      <w:bookmarkEnd w:id="157"/>
    </w:p>
    <w:tbl>
      <w:tblPr>
        <w:tblW w:w="5000" w:type="pct"/>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ook w:val="04A0" w:firstRow="1" w:lastRow="0" w:firstColumn="1" w:lastColumn="0" w:noHBand="0" w:noVBand="1"/>
      </w:tblPr>
      <w:tblGrid>
        <w:gridCol w:w="3570"/>
        <w:gridCol w:w="6249"/>
      </w:tblGrid>
      <w:tr w:rsidR="0020303F" w:rsidRPr="009F3820" w:rsidTr="004B09B5">
        <w:trPr>
          <w:trHeight w:val="20"/>
          <w:tblHeader/>
        </w:trPr>
        <w:tc>
          <w:tcPr>
            <w:tcW w:w="1818" w:type="pct"/>
            <w:shd w:val="clear" w:color="auto" w:fill="B2A1C7"/>
            <w:vAlign w:val="center"/>
          </w:tcPr>
          <w:p w:rsidR="0020303F" w:rsidRPr="009F3820" w:rsidRDefault="0020303F" w:rsidP="00D31916">
            <w:pPr>
              <w:autoSpaceDE w:val="0"/>
              <w:autoSpaceDN w:val="0"/>
              <w:adjustRightInd w:val="0"/>
              <w:jc w:val="center"/>
              <w:rPr>
                <w:b/>
                <w:sz w:val="20"/>
                <w:szCs w:val="20"/>
              </w:rPr>
            </w:pPr>
            <w:r w:rsidRPr="009F3820">
              <w:rPr>
                <w:b/>
                <w:sz w:val="20"/>
                <w:szCs w:val="20"/>
              </w:rPr>
              <w:t>Item</w:t>
            </w:r>
          </w:p>
        </w:tc>
        <w:tc>
          <w:tcPr>
            <w:tcW w:w="3182" w:type="pct"/>
            <w:shd w:val="clear" w:color="auto" w:fill="B2A1C7"/>
            <w:vAlign w:val="center"/>
          </w:tcPr>
          <w:p w:rsidR="0020303F" w:rsidRPr="009F3820" w:rsidRDefault="0020303F" w:rsidP="00D31916">
            <w:pPr>
              <w:autoSpaceDE w:val="0"/>
              <w:autoSpaceDN w:val="0"/>
              <w:adjustRightInd w:val="0"/>
              <w:jc w:val="center"/>
              <w:rPr>
                <w:b/>
                <w:sz w:val="20"/>
                <w:szCs w:val="20"/>
              </w:rPr>
            </w:pPr>
            <w:r w:rsidRPr="009F3820">
              <w:rPr>
                <w:b/>
                <w:sz w:val="20"/>
                <w:szCs w:val="20"/>
              </w:rPr>
              <w:t>Frequency of inspection</w:t>
            </w:r>
          </w:p>
        </w:tc>
      </w:tr>
      <w:tr w:rsidR="0020303F" w:rsidRPr="009F3820" w:rsidTr="004B09B5">
        <w:trPr>
          <w:trHeight w:val="20"/>
        </w:trPr>
        <w:tc>
          <w:tcPr>
            <w:tcW w:w="1818" w:type="pct"/>
            <w:shd w:val="clear" w:color="auto" w:fill="auto"/>
            <w:vAlign w:val="center"/>
          </w:tcPr>
          <w:p w:rsidR="0020303F" w:rsidRPr="009F3820" w:rsidRDefault="0020303F" w:rsidP="00D31916">
            <w:pPr>
              <w:autoSpaceDE w:val="0"/>
              <w:autoSpaceDN w:val="0"/>
              <w:adjustRightInd w:val="0"/>
              <w:jc w:val="left"/>
              <w:rPr>
                <w:sz w:val="20"/>
                <w:szCs w:val="20"/>
              </w:rPr>
            </w:pPr>
          </w:p>
          <w:p w:rsidR="0020303F" w:rsidRPr="009F3820" w:rsidRDefault="0020303F" w:rsidP="00D31916">
            <w:pPr>
              <w:autoSpaceDE w:val="0"/>
              <w:autoSpaceDN w:val="0"/>
              <w:adjustRightInd w:val="0"/>
              <w:jc w:val="left"/>
              <w:rPr>
                <w:sz w:val="20"/>
                <w:szCs w:val="20"/>
              </w:rPr>
            </w:pPr>
            <w:r w:rsidRPr="009F3820">
              <w:rPr>
                <w:sz w:val="20"/>
                <w:szCs w:val="20"/>
              </w:rPr>
              <w:t>Encroachment</w:t>
            </w:r>
          </w:p>
        </w:tc>
        <w:tc>
          <w:tcPr>
            <w:tcW w:w="3182" w:type="pct"/>
            <w:shd w:val="clear" w:color="auto" w:fill="auto"/>
          </w:tcPr>
          <w:p w:rsidR="0020303F" w:rsidRPr="009F3820" w:rsidRDefault="0020303F" w:rsidP="00D31916">
            <w:pPr>
              <w:autoSpaceDE w:val="0"/>
              <w:autoSpaceDN w:val="0"/>
              <w:adjustRightInd w:val="0"/>
              <w:jc w:val="left"/>
              <w:rPr>
                <w:sz w:val="20"/>
                <w:szCs w:val="20"/>
                <w:u w:val="single"/>
              </w:rPr>
            </w:pPr>
            <w:r w:rsidRPr="009F3820">
              <w:rPr>
                <w:sz w:val="20"/>
                <w:szCs w:val="20"/>
                <w:u w:val="single"/>
              </w:rPr>
              <w:t>Weekly</w:t>
            </w:r>
          </w:p>
          <w:p w:rsidR="0020303F" w:rsidRPr="009F3820" w:rsidRDefault="0020303F" w:rsidP="00D31916">
            <w:pPr>
              <w:autoSpaceDE w:val="0"/>
              <w:autoSpaceDN w:val="0"/>
              <w:adjustRightInd w:val="0"/>
              <w:jc w:val="left"/>
              <w:rPr>
                <w:sz w:val="20"/>
                <w:szCs w:val="20"/>
              </w:rPr>
            </w:pPr>
            <w:r w:rsidRPr="009F3820">
              <w:rPr>
                <w:sz w:val="20"/>
                <w:szCs w:val="20"/>
              </w:rPr>
              <w:t>Inspect, remove and repair</w:t>
            </w:r>
          </w:p>
        </w:tc>
      </w:tr>
      <w:tr w:rsidR="0020303F" w:rsidRPr="009F3820" w:rsidTr="004B09B5">
        <w:trPr>
          <w:trHeight w:val="20"/>
        </w:trPr>
        <w:tc>
          <w:tcPr>
            <w:tcW w:w="1818" w:type="pct"/>
            <w:shd w:val="clear" w:color="auto" w:fill="auto"/>
            <w:vAlign w:val="center"/>
          </w:tcPr>
          <w:p w:rsidR="0020303F" w:rsidRPr="009F3820" w:rsidRDefault="0020303F" w:rsidP="00D31916">
            <w:pPr>
              <w:autoSpaceDE w:val="0"/>
              <w:autoSpaceDN w:val="0"/>
              <w:adjustRightInd w:val="0"/>
              <w:jc w:val="left"/>
              <w:rPr>
                <w:sz w:val="20"/>
                <w:szCs w:val="20"/>
              </w:rPr>
            </w:pPr>
          </w:p>
          <w:p w:rsidR="0020303F" w:rsidRPr="009F3820" w:rsidRDefault="0020303F" w:rsidP="00D31916">
            <w:pPr>
              <w:autoSpaceDE w:val="0"/>
              <w:autoSpaceDN w:val="0"/>
              <w:adjustRightInd w:val="0"/>
              <w:jc w:val="left"/>
              <w:rPr>
                <w:sz w:val="20"/>
                <w:szCs w:val="20"/>
              </w:rPr>
            </w:pPr>
            <w:r w:rsidRPr="009F3820">
              <w:rPr>
                <w:sz w:val="20"/>
                <w:szCs w:val="20"/>
              </w:rPr>
              <w:t>Animal burrows</w:t>
            </w:r>
          </w:p>
        </w:tc>
        <w:tc>
          <w:tcPr>
            <w:tcW w:w="3182" w:type="pct"/>
            <w:shd w:val="clear" w:color="auto" w:fill="auto"/>
          </w:tcPr>
          <w:p w:rsidR="0020303F" w:rsidRPr="009F3820" w:rsidRDefault="0020303F" w:rsidP="00D31916">
            <w:pPr>
              <w:autoSpaceDE w:val="0"/>
              <w:autoSpaceDN w:val="0"/>
              <w:adjustRightInd w:val="0"/>
              <w:jc w:val="left"/>
              <w:rPr>
                <w:sz w:val="20"/>
                <w:szCs w:val="20"/>
                <w:u w:val="single"/>
              </w:rPr>
            </w:pPr>
            <w:r w:rsidRPr="009F3820">
              <w:rPr>
                <w:sz w:val="20"/>
                <w:szCs w:val="20"/>
                <w:u w:val="single"/>
              </w:rPr>
              <w:t>Monthly</w:t>
            </w:r>
          </w:p>
          <w:p w:rsidR="0020303F" w:rsidRPr="009F3820" w:rsidRDefault="0020303F" w:rsidP="00D31916">
            <w:pPr>
              <w:autoSpaceDE w:val="0"/>
              <w:autoSpaceDN w:val="0"/>
              <w:adjustRightInd w:val="0"/>
              <w:jc w:val="left"/>
              <w:rPr>
                <w:sz w:val="20"/>
                <w:szCs w:val="20"/>
              </w:rPr>
            </w:pPr>
            <w:r w:rsidRPr="009F3820">
              <w:rPr>
                <w:sz w:val="20"/>
                <w:szCs w:val="20"/>
              </w:rPr>
              <w:t>Inspect and repair, eliminate</w:t>
            </w:r>
            <w:r w:rsidR="009F3820">
              <w:rPr>
                <w:sz w:val="20"/>
                <w:szCs w:val="20"/>
              </w:rPr>
              <w:t xml:space="preserve"> </w:t>
            </w:r>
            <w:r w:rsidRPr="009F3820">
              <w:rPr>
                <w:sz w:val="20"/>
                <w:szCs w:val="20"/>
              </w:rPr>
              <w:t>animals</w:t>
            </w:r>
          </w:p>
        </w:tc>
      </w:tr>
      <w:tr w:rsidR="0020303F" w:rsidRPr="009F3820" w:rsidTr="004B09B5">
        <w:trPr>
          <w:trHeight w:val="20"/>
        </w:trPr>
        <w:tc>
          <w:tcPr>
            <w:tcW w:w="1818" w:type="pct"/>
            <w:shd w:val="clear" w:color="auto" w:fill="auto"/>
            <w:vAlign w:val="center"/>
          </w:tcPr>
          <w:p w:rsidR="008263CF" w:rsidRPr="009F3820" w:rsidRDefault="008263CF" w:rsidP="00D31916">
            <w:pPr>
              <w:autoSpaceDE w:val="0"/>
              <w:autoSpaceDN w:val="0"/>
              <w:adjustRightInd w:val="0"/>
              <w:jc w:val="left"/>
              <w:rPr>
                <w:sz w:val="20"/>
                <w:szCs w:val="20"/>
              </w:rPr>
            </w:pPr>
            <w:r w:rsidRPr="009F3820">
              <w:rPr>
                <w:sz w:val="20"/>
                <w:szCs w:val="20"/>
              </w:rPr>
              <w:t>Settlement, sloughs, slumps,</w:t>
            </w:r>
          </w:p>
          <w:p w:rsidR="0020303F" w:rsidRPr="009F3820" w:rsidRDefault="008263CF" w:rsidP="00D31916">
            <w:pPr>
              <w:autoSpaceDE w:val="0"/>
              <w:autoSpaceDN w:val="0"/>
              <w:adjustRightInd w:val="0"/>
              <w:jc w:val="left"/>
              <w:rPr>
                <w:sz w:val="20"/>
                <w:szCs w:val="20"/>
              </w:rPr>
            </w:pPr>
            <w:r w:rsidRPr="009F3820">
              <w:rPr>
                <w:sz w:val="20"/>
                <w:szCs w:val="20"/>
              </w:rPr>
              <w:t>bulges, cracks</w:t>
            </w:r>
          </w:p>
        </w:tc>
        <w:tc>
          <w:tcPr>
            <w:tcW w:w="3182" w:type="pct"/>
            <w:shd w:val="clear" w:color="auto" w:fill="auto"/>
          </w:tcPr>
          <w:p w:rsidR="0020303F" w:rsidRPr="009F3820" w:rsidRDefault="008263CF" w:rsidP="00D31916">
            <w:pPr>
              <w:autoSpaceDE w:val="0"/>
              <w:autoSpaceDN w:val="0"/>
              <w:adjustRightInd w:val="0"/>
              <w:jc w:val="left"/>
              <w:rPr>
                <w:sz w:val="20"/>
                <w:szCs w:val="20"/>
                <w:u w:val="single"/>
              </w:rPr>
            </w:pPr>
            <w:r w:rsidRPr="009F3820">
              <w:rPr>
                <w:sz w:val="20"/>
                <w:szCs w:val="20"/>
                <w:u w:val="single"/>
              </w:rPr>
              <w:t>Quarterly</w:t>
            </w:r>
          </w:p>
          <w:p w:rsidR="008263CF" w:rsidRPr="009F3820" w:rsidRDefault="008263CF" w:rsidP="00D31916">
            <w:pPr>
              <w:autoSpaceDE w:val="0"/>
              <w:autoSpaceDN w:val="0"/>
              <w:adjustRightInd w:val="0"/>
              <w:jc w:val="left"/>
              <w:rPr>
                <w:sz w:val="20"/>
                <w:szCs w:val="20"/>
              </w:rPr>
            </w:pPr>
            <w:r w:rsidRPr="009F3820">
              <w:rPr>
                <w:sz w:val="20"/>
                <w:szCs w:val="20"/>
              </w:rPr>
              <w:t>Inspect and repair</w:t>
            </w:r>
          </w:p>
        </w:tc>
      </w:tr>
      <w:tr w:rsidR="0020303F" w:rsidRPr="009F3820" w:rsidTr="004B09B5">
        <w:trPr>
          <w:trHeight w:val="20"/>
        </w:trPr>
        <w:tc>
          <w:tcPr>
            <w:tcW w:w="1818" w:type="pct"/>
            <w:tcBorders>
              <w:bottom w:val="single" w:sz="4" w:space="0" w:color="auto"/>
            </w:tcBorders>
            <w:shd w:val="clear" w:color="auto" w:fill="auto"/>
            <w:vAlign w:val="center"/>
          </w:tcPr>
          <w:p w:rsidR="0023704B" w:rsidRPr="009F3820" w:rsidRDefault="0023704B" w:rsidP="00D31916">
            <w:pPr>
              <w:autoSpaceDE w:val="0"/>
              <w:autoSpaceDN w:val="0"/>
              <w:adjustRightInd w:val="0"/>
              <w:jc w:val="left"/>
              <w:rPr>
                <w:sz w:val="20"/>
                <w:szCs w:val="20"/>
              </w:rPr>
            </w:pPr>
            <w:r w:rsidRPr="009F3820">
              <w:rPr>
                <w:sz w:val="20"/>
                <w:szCs w:val="20"/>
              </w:rPr>
              <w:t>Erosion of embankments, around</w:t>
            </w:r>
          </w:p>
          <w:p w:rsidR="0023704B" w:rsidRPr="009F3820" w:rsidRDefault="0023704B" w:rsidP="00D31916">
            <w:pPr>
              <w:autoSpaceDE w:val="0"/>
              <w:autoSpaceDN w:val="0"/>
              <w:adjustRightInd w:val="0"/>
              <w:jc w:val="left"/>
              <w:rPr>
                <w:sz w:val="20"/>
                <w:szCs w:val="20"/>
              </w:rPr>
            </w:pPr>
            <w:r w:rsidRPr="009F3820">
              <w:rPr>
                <w:sz w:val="20"/>
                <w:szCs w:val="20"/>
              </w:rPr>
              <w:t>and under structures</w:t>
            </w:r>
          </w:p>
        </w:tc>
        <w:tc>
          <w:tcPr>
            <w:tcW w:w="3182" w:type="pct"/>
            <w:tcBorders>
              <w:bottom w:val="single" w:sz="4" w:space="0" w:color="auto"/>
            </w:tcBorders>
            <w:shd w:val="clear" w:color="auto" w:fill="auto"/>
          </w:tcPr>
          <w:p w:rsidR="0020303F" w:rsidRPr="009F3820" w:rsidRDefault="008263CF" w:rsidP="00D31916">
            <w:pPr>
              <w:autoSpaceDE w:val="0"/>
              <w:autoSpaceDN w:val="0"/>
              <w:adjustRightInd w:val="0"/>
              <w:jc w:val="left"/>
              <w:rPr>
                <w:sz w:val="20"/>
                <w:szCs w:val="20"/>
              </w:rPr>
            </w:pPr>
            <w:r w:rsidRPr="009F3820">
              <w:rPr>
                <w:sz w:val="20"/>
                <w:szCs w:val="20"/>
                <w:u w:val="single"/>
              </w:rPr>
              <w:t>Semiannually</w:t>
            </w:r>
          </w:p>
          <w:p w:rsidR="0023704B" w:rsidRPr="009F3820" w:rsidRDefault="008263CF" w:rsidP="00D31916">
            <w:pPr>
              <w:autoSpaceDE w:val="0"/>
              <w:autoSpaceDN w:val="0"/>
              <w:adjustRightInd w:val="0"/>
              <w:jc w:val="left"/>
              <w:rPr>
                <w:sz w:val="20"/>
                <w:szCs w:val="20"/>
              </w:rPr>
            </w:pPr>
            <w:r w:rsidRPr="009F3820">
              <w:rPr>
                <w:sz w:val="20"/>
                <w:szCs w:val="20"/>
              </w:rPr>
              <w:t>Inspect and repair</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Outlet works</w:t>
            </w:r>
          </w:p>
        </w:tc>
        <w:tc>
          <w:tcPr>
            <w:tcW w:w="3182" w:type="pct"/>
            <w:tcBorders>
              <w:top w:val="single" w:sz="4" w:space="0" w:color="auto"/>
              <w:bottom w:val="single" w:sz="4" w:space="0" w:color="auto"/>
            </w:tcBorders>
            <w:shd w:val="clear" w:color="auto" w:fill="auto"/>
          </w:tcPr>
          <w:p w:rsidR="00A94C12" w:rsidRPr="009F3820" w:rsidRDefault="00A94C12" w:rsidP="00D31916">
            <w:pPr>
              <w:autoSpaceDE w:val="0"/>
              <w:autoSpaceDN w:val="0"/>
              <w:adjustRightInd w:val="0"/>
              <w:jc w:val="left"/>
              <w:rPr>
                <w:sz w:val="20"/>
                <w:szCs w:val="20"/>
              </w:rPr>
            </w:pPr>
            <w:r w:rsidRPr="009F3820">
              <w:rPr>
                <w:sz w:val="20"/>
                <w:szCs w:val="20"/>
              </w:rPr>
              <w:t>Inspect outlet ends of conduits;</w:t>
            </w:r>
            <w:r w:rsidR="00146DFE">
              <w:rPr>
                <w:sz w:val="20"/>
                <w:szCs w:val="20"/>
              </w:rPr>
              <w:t xml:space="preserve"> </w:t>
            </w:r>
            <w:r w:rsidRPr="009F3820">
              <w:rPr>
                <w:sz w:val="20"/>
                <w:szCs w:val="20"/>
              </w:rPr>
              <w:t>clean trash-racks, if possible;</w:t>
            </w:r>
          </w:p>
          <w:p w:rsidR="00A94C12" w:rsidRPr="009F3820" w:rsidRDefault="00A94C12" w:rsidP="00D31916">
            <w:pPr>
              <w:autoSpaceDE w:val="0"/>
              <w:autoSpaceDN w:val="0"/>
              <w:adjustRightInd w:val="0"/>
              <w:jc w:val="left"/>
              <w:rPr>
                <w:sz w:val="20"/>
                <w:szCs w:val="20"/>
                <w:u w:val="single"/>
              </w:rPr>
            </w:pPr>
            <w:r w:rsidRPr="009F3820">
              <w:rPr>
                <w:sz w:val="20"/>
                <w:szCs w:val="20"/>
              </w:rPr>
              <w:t>operate and inspect gates</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Seepage</w:t>
            </w:r>
          </w:p>
        </w:tc>
        <w:tc>
          <w:tcPr>
            <w:tcW w:w="3182" w:type="pct"/>
            <w:tcBorders>
              <w:top w:val="single" w:sz="4" w:space="0" w:color="auto"/>
              <w:bottom w:val="single" w:sz="4" w:space="0" w:color="auto"/>
            </w:tcBorders>
            <w:shd w:val="clear" w:color="auto" w:fill="auto"/>
          </w:tcPr>
          <w:p w:rsidR="00A94C12" w:rsidRPr="009F3820" w:rsidRDefault="00A94C12" w:rsidP="00D31916">
            <w:pPr>
              <w:autoSpaceDE w:val="0"/>
              <w:autoSpaceDN w:val="0"/>
              <w:adjustRightInd w:val="0"/>
              <w:jc w:val="left"/>
              <w:rPr>
                <w:sz w:val="20"/>
                <w:szCs w:val="20"/>
              </w:rPr>
            </w:pPr>
            <w:r w:rsidRPr="009F3820">
              <w:rPr>
                <w:sz w:val="20"/>
                <w:szCs w:val="20"/>
              </w:rPr>
              <w:t>Inspect, measure, record, report,</w:t>
            </w:r>
            <w:r w:rsidR="00146DFE">
              <w:rPr>
                <w:sz w:val="20"/>
                <w:szCs w:val="20"/>
              </w:rPr>
              <w:t xml:space="preserve"> </w:t>
            </w:r>
            <w:r w:rsidRPr="009F3820">
              <w:rPr>
                <w:sz w:val="20"/>
                <w:szCs w:val="20"/>
              </w:rPr>
              <w:t>and compare with previous</w:t>
            </w:r>
            <w:r>
              <w:rPr>
                <w:sz w:val="20"/>
                <w:szCs w:val="20"/>
              </w:rPr>
              <w:t xml:space="preserve"> </w:t>
            </w:r>
            <w:r w:rsidRPr="009F3820">
              <w:rPr>
                <w:sz w:val="20"/>
                <w:szCs w:val="20"/>
              </w:rPr>
              <w:t>records</w:t>
            </w:r>
          </w:p>
        </w:tc>
      </w:tr>
      <w:tr w:rsidR="00A94C12" w:rsidRPr="009F3820" w:rsidTr="004B09B5">
        <w:trPr>
          <w:trHeight w:val="20"/>
        </w:trPr>
        <w:tc>
          <w:tcPr>
            <w:tcW w:w="1818" w:type="pct"/>
            <w:tcBorders>
              <w:top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Trees and vegetation</w:t>
            </w:r>
          </w:p>
        </w:tc>
        <w:tc>
          <w:tcPr>
            <w:tcW w:w="3182" w:type="pct"/>
            <w:tcBorders>
              <w:top w:val="single" w:sz="4" w:space="0" w:color="auto"/>
            </w:tcBorders>
            <w:shd w:val="clear" w:color="auto" w:fill="auto"/>
          </w:tcPr>
          <w:p w:rsidR="00A94C12" w:rsidRPr="009F3820" w:rsidRDefault="00A94C12" w:rsidP="00D31916">
            <w:pPr>
              <w:autoSpaceDE w:val="0"/>
              <w:autoSpaceDN w:val="0"/>
              <w:adjustRightInd w:val="0"/>
              <w:jc w:val="left"/>
              <w:rPr>
                <w:sz w:val="20"/>
                <w:szCs w:val="20"/>
              </w:rPr>
            </w:pPr>
            <w:r w:rsidRPr="009F3820">
              <w:rPr>
                <w:sz w:val="20"/>
                <w:szCs w:val="20"/>
              </w:rPr>
              <w:t>Inspect embankments and</w:t>
            </w:r>
            <w:r w:rsidR="00146DFE">
              <w:rPr>
                <w:sz w:val="20"/>
                <w:szCs w:val="20"/>
              </w:rPr>
              <w:t xml:space="preserve"> </w:t>
            </w:r>
            <w:r w:rsidRPr="009F3820">
              <w:rPr>
                <w:sz w:val="20"/>
                <w:szCs w:val="20"/>
              </w:rPr>
              <w:t>channels, and remove deep-rooted</w:t>
            </w:r>
            <w:r>
              <w:rPr>
                <w:sz w:val="20"/>
                <w:szCs w:val="20"/>
              </w:rPr>
              <w:t xml:space="preserve"> </w:t>
            </w:r>
            <w:r w:rsidRPr="009F3820">
              <w:rPr>
                <w:sz w:val="20"/>
                <w:szCs w:val="20"/>
              </w:rPr>
              <w:t>vegetation</w:t>
            </w:r>
          </w:p>
        </w:tc>
      </w:tr>
      <w:tr w:rsidR="0020303F" w:rsidRPr="009F3820" w:rsidTr="004B09B5">
        <w:trPr>
          <w:trHeight w:val="20"/>
        </w:trPr>
        <w:tc>
          <w:tcPr>
            <w:tcW w:w="1818" w:type="pct"/>
            <w:tcBorders>
              <w:bottom w:val="single" w:sz="4" w:space="0" w:color="auto"/>
            </w:tcBorders>
            <w:shd w:val="clear" w:color="auto" w:fill="auto"/>
            <w:vAlign w:val="center"/>
          </w:tcPr>
          <w:p w:rsidR="00146DFE" w:rsidRDefault="00146DFE" w:rsidP="00D31916">
            <w:pPr>
              <w:autoSpaceDE w:val="0"/>
              <w:autoSpaceDN w:val="0"/>
              <w:adjustRightInd w:val="0"/>
              <w:jc w:val="left"/>
              <w:rPr>
                <w:sz w:val="20"/>
                <w:szCs w:val="20"/>
              </w:rPr>
            </w:pPr>
          </w:p>
          <w:p w:rsidR="0023704B" w:rsidRPr="009F3820" w:rsidRDefault="0023704B" w:rsidP="00D31916">
            <w:pPr>
              <w:autoSpaceDE w:val="0"/>
              <w:autoSpaceDN w:val="0"/>
              <w:adjustRightInd w:val="0"/>
              <w:jc w:val="left"/>
              <w:rPr>
                <w:sz w:val="20"/>
                <w:szCs w:val="20"/>
              </w:rPr>
            </w:pPr>
            <w:r w:rsidRPr="009F3820">
              <w:rPr>
                <w:sz w:val="20"/>
                <w:szCs w:val="20"/>
              </w:rPr>
              <w:t>Concrete and masonry surfaces</w:t>
            </w:r>
          </w:p>
        </w:tc>
        <w:tc>
          <w:tcPr>
            <w:tcW w:w="3182" w:type="pct"/>
            <w:tcBorders>
              <w:bottom w:val="single" w:sz="4" w:space="0" w:color="auto"/>
            </w:tcBorders>
            <w:shd w:val="clear" w:color="auto" w:fill="auto"/>
          </w:tcPr>
          <w:p w:rsidR="0020303F" w:rsidRPr="009F3820" w:rsidRDefault="0023704B" w:rsidP="00D31916">
            <w:pPr>
              <w:autoSpaceDE w:val="0"/>
              <w:autoSpaceDN w:val="0"/>
              <w:adjustRightInd w:val="0"/>
              <w:jc w:val="left"/>
              <w:rPr>
                <w:sz w:val="20"/>
                <w:szCs w:val="20"/>
                <w:u w:val="single"/>
              </w:rPr>
            </w:pPr>
            <w:r w:rsidRPr="009F3820">
              <w:rPr>
                <w:sz w:val="20"/>
                <w:szCs w:val="20"/>
                <w:u w:val="single"/>
              </w:rPr>
              <w:t>Annually</w:t>
            </w:r>
          </w:p>
          <w:p w:rsidR="0023704B" w:rsidRPr="009F3820" w:rsidRDefault="0023704B" w:rsidP="00D31916">
            <w:pPr>
              <w:autoSpaceDE w:val="0"/>
              <w:autoSpaceDN w:val="0"/>
              <w:adjustRightInd w:val="0"/>
              <w:jc w:val="left"/>
              <w:rPr>
                <w:sz w:val="20"/>
                <w:szCs w:val="20"/>
              </w:rPr>
            </w:pPr>
            <w:r w:rsidRPr="009F3820">
              <w:rPr>
                <w:sz w:val="20"/>
                <w:szCs w:val="20"/>
              </w:rPr>
              <w:t>Inspect and repair</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Drains (in embankments,</w:t>
            </w:r>
          </w:p>
          <w:p w:rsidR="00A94C12" w:rsidRPr="009F3820" w:rsidRDefault="00A94C12" w:rsidP="00D31916">
            <w:pPr>
              <w:autoSpaceDE w:val="0"/>
              <w:autoSpaceDN w:val="0"/>
              <w:adjustRightInd w:val="0"/>
              <w:jc w:val="left"/>
              <w:rPr>
                <w:sz w:val="20"/>
                <w:szCs w:val="20"/>
              </w:rPr>
            </w:pPr>
            <w:r w:rsidRPr="009F3820">
              <w:rPr>
                <w:sz w:val="20"/>
                <w:szCs w:val="20"/>
              </w:rPr>
              <w:t>foundations, galleries and</w:t>
            </w:r>
          </w:p>
          <w:p w:rsidR="00A94C12" w:rsidRPr="009F3820" w:rsidRDefault="00A94C12" w:rsidP="00D31916">
            <w:pPr>
              <w:autoSpaceDE w:val="0"/>
              <w:autoSpaceDN w:val="0"/>
              <w:adjustRightInd w:val="0"/>
              <w:jc w:val="left"/>
              <w:rPr>
                <w:sz w:val="20"/>
                <w:szCs w:val="20"/>
              </w:rPr>
            </w:pPr>
            <w:r w:rsidRPr="009F3820">
              <w:rPr>
                <w:sz w:val="20"/>
                <w:szCs w:val="20"/>
              </w:rPr>
              <w:t>spillways)</w:t>
            </w:r>
          </w:p>
        </w:tc>
        <w:tc>
          <w:tcPr>
            <w:tcW w:w="3182" w:type="pct"/>
            <w:tcBorders>
              <w:top w:val="single" w:sz="4" w:space="0" w:color="auto"/>
              <w:bottom w:val="single" w:sz="4" w:space="0" w:color="auto"/>
            </w:tcBorders>
            <w:shd w:val="clear" w:color="auto" w:fill="auto"/>
          </w:tcPr>
          <w:p w:rsidR="00A94C12" w:rsidRPr="009F3820" w:rsidRDefault="00A94C12" w:rsidP="00D31916">
            <w:pPr>
              <w:autoSpaceDE w:val="0"/>
              <w:autoSpaceDN w:val="0"/>
              <w:adjustRightInd w:val="0"/>
              <w:jc w:val="left"/>
              <w:rPr>
                <w:sz w:val="20"/>
                <w:szCs w:val="20"/>
              </w:rPr>
            </w:pPr>
            <w:r w:rsidRPr="009F3820">
              <w:rPr>
                <w:sz w:val="20"/>
                <w:szCs w:val="20"/>
              </w:rPr>
              <w:t>Inspect and clean</w:t>
            </w:r>
          </w:p>
          <w:p w:rsidR="00A94C12" w:rsidRPr="009F3820" w:rsidRDefault="00A94C12" w:rsidP="00D31916">
            <w:pPr>
              <w:autoSpaceDE w:val="0"/>
              <w:autoSpaceDN w:val="0"/>
              <w:adjustRightInd w:val="0"/>
              <w:jc w:val="left"/>
              <w:rPr>
                <w:sz w:val="20"/>
                <w:szCs w:val="20"/>
              </w:rPr>
            </w:pPr>
          </w:p>
          <w:p w:rsidR="00A94C12" w:rsidRPr="009F3820" w:rsidRDefault="00A94C12" w:rsidP="00D31916">
            <w:pPr>
              <w:autoSpaceDE w:val="0"/>
              <w:autoSpaceDN w:val="0"/>
              <w:adjustRightInd w:val="0"/>
              <w:jc w:val="left"/>
              <w:rPr>
                <w:sz w:val="20"/>
                <w:szCs w:val="20"/>
                <w:u w:val="single"/>
              </w:rPr>
            </w:pP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Mechanical equipment</w:t>
            </w:r>
          </w:p>
        </w:tc>
        <w:tc>
          <w:tcPr>
            <w:tcW w:w="3182"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Inspect, repair, lubricate, clean</w:t>
            </w:r>
            <w:r w:rsidR="00146DFE">
              <w:rPr>
                <w:sz w:val="20"/>
                <w:szCs w:val="20"/>
              </w:rPr>
              <w:t xml:space="preserve"> </w:t>
            </w:r>
            <w:r w:rsidRPr="009F3820">
              <w:rPr>
                <w:sz w:val="20"/>
                <w:szCs w:val="20"/>
              </w:rPr>
              <w:t>and fully exercise</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Physical security</w:t>
            </w:r>
          </w:p>
        </w:tc>
        <w:tc>
          <w:tcPr>
            <w:tcW w:w="3182"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Inspect, repair and improve as</w:t>
            </w:r>
            <w:r w:rsidR="00146DFE">
              <w:rPr>
                <w:sz w:val="20"/>
                <w:szCs w:val="20"/>
              </w:rPr>
              <w:t xml:space="preserve"> </w:t>
            </w:r>
            <w:r w:rsidRPr="009F3820">
              <w:rPr>
                <w:sz w:val="20"/>
                <w:szCs w:val="20"/>
              </w:rPr>
              <w:t>Necessary</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Outlet works – downstream</w:t>
            </w:r>
          </w:p>
          <w:p w:rsidR="00A94C12" w:rsidRPr="009F3820" w:rsidRDefault="00A94C12" w:rsidP="00D31916">
            <w:pPr>
              <w:autoSpaceDE w:val="0"/>
              <w:autoSpaceDN w:val="0"/>
              <w:adjustRightInd w:val="0"/>
              <w:jc w:val="left"/>
              <w:rPr>
                <w:sz w:val="20"/>
                <w:szCs w:val="20"/>
              </w:rPr>
            </w:pPr>
            <w:r w:rsidRPr="009F3820">
              <w:rPr>
                <w:sz w:val="20"/>
                <w:szCs w:val="20"/>
              </w:rPr>
              <w:t>Channel</w:t>
            </w:r>
          </w:p>
        </w:tc>
        <w:tc>
          <w:tcPr>
            <w:tcW w:w="3182"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Inspect, repair, remove</w:t>
            </w:r>
            <w:r w:rsidR="00146DFE">
              <w:rPr>
                <w:sz w:val="20"/>
                <w:szCs w:val="20"/>
              </w:rPr>
              <w:t xml:space="preserve"> o</w:t>
            </w:r>
            <w:r w:rsidRPr="009F3820">
              <w:rPr>
                <w:sz w:val="20"/>
                <w:szCs w:val="20"/>
              </w:rPr>
              <w:t>bstructions</w:t>
            </w:r>
          </w:p>
        </w:tc>
      </w:tr>
      <w:tr w:rsidR="00A94C12" w:rsidRPr="009F3820" w:rsidTr="004B09B5">
        <w:trPr>
          <w:trHeight w:val="20"/>
        </w:trPr>
        <w:tc>
          <w:tcPr>
            <w:tcW w:w="1818"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Escapes and channels</w:t>
            </w:r>
          </w:p>
        </w:tc>
        <w:tc>
          <w:tcPr>
            <w:tcW w:w="3182" w:type="pct"/>
            <w:tcBorders>
              <w:top w:val="single" w:sz="4" w:space="0" w:color="auto"/>
              <w:bottom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Inspect, repair, remove</w:t>
            </w:r>
            <w:r w:rsidR="00146DFE">
              <w:rPr>
                <w:sz w:val="20"/>
                <w:szCs w:val="20"/>
              </w:rPr>
              <w:t xml:space="preserve"> </w:t>
            </w:r>
            <w:r w:rsidRPr="009F3820">
              <w:rPr>
                <w:sz w:val="20"/>
                <w:szCs w:val="20"/>
              </w:rPr>
              <w:t>obstructions, clean drains, and</w:t>
            </w:r>
          </w:p>
          <w:p w:rsidR="00A94C12" w:rsidRPr="009F3820" w:rsidRDefault="00A94C12" w:rsidP="00D31916">
            <w:pPr>
              <w:autoSpaceDE w:val="0"/>
              <w:autoSpaceDN w:val="0"/>
              <w:adjustRightInd w:val="0"/>
              <w:jc w:val="left"/>
              <w:rPr>
                <w:sz w:val="20"/>
                <w:szCs w:val="20"/>
              </w:rPr>
            </w:pPr>
            <w:r w:rsidRPr="009F3820">
              <w:rPr>
                <w:sz w:val="20"/>
                <w:szCs w:val="20"/>
              </w:rPr>
              <w:t>report evidence of structural</w:t>
            </w:r>
            <w:r>
              <w:rPr>
                <w:sz w:val="20"/>
                <w:szCs w:val="20"/>
              </w:rPr>
              <w:t xml:space="preserve"> </w:t>
            </w:r>
            <w:r w:rsidRPr="009F3820">
              <w:rPr>
                <w:sz w:val="20"/>
                <w:szCs w:val="20"/>
              </w:rPr>
              <w:t>instability</w:t>
            </w:r>
          </w:p>
        </w:tc>
      </w:tr>
      <w:tr w:rsidR="00A94C12" w:rsidRPr="009F3820" w:rsidTr="004B09B5">
        <w:trPr>
          <w:trHeight w:val="20"/>
        </w:trPr>
        <w:tc>
          <w:tcPr>
            <w:tcW w:w="1818" w:type="pct"/>
            <w:tcBorders>
              <w:top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Slope protection</w:t>
            </w:r>
          </w:p>
        </w:tc>
        <w:tc>
          <w:tcPr>
            <w:tcW w:w="3182" w:type="pct"/>
            <w:tcBorders>
              <w:top w:val="single" w:sz="4" w:space="0" w:color="auto"/>
            </w:tcBorders>
            <w:shd w:val="clear" w:color="auto" w:fill="auto"/>
          </w:tcPr>
          <w:p w:rsidR="00A94C12" w:rsidRPr="009F3820" w:rsidRDefault="00A94C12" w:rsidP="00D31916">
            <w:pPr>
              <w:autoSpaceDE w:val="0"/>
              <w:autoSpaceDN w:val="0"/>
              <w:adjustRightInd w:val="0"/>
              <w:jc w:val="left"/>
              <w:rPr>
                <w:sz w:val="20"/>
                <w:szCs w:val="20"/>
              </w:rPr>
            </w:pPr>
            <w:r w:rsidRPr="009F3820">
              <w:rPr>
                <w:sz w:val="20"/>
                <w:szCs w:val="20"/>
              </w:rPr>
              <w:t>Inspect and repair</w:t>
            </w:r>
          </w:p>
        </w:tc>
      </w:tr>
      <w:tr w:rsidR="0023704B" w:rsidRPr="009F3820" w:rsidTr="004B09B5">
        <w:trPr>
          <w:trHeight w:val="20"/>
        </w:trPr>
        <w:tc>
          <w:tcPr>
            <w:tcW w:w="1818" w:type="pct"/>
            <w:tcBorders>
              <w:bottom w:val="single" w:sz="4" w:space="0" w:color="auto"/>
            </w:tcBorders>
            <w:shd w:val="clear" w:color="auto" w:fill="auto"/>
            <w:vAlign w:val="center"/>
          </w:tcPr>
          <w:p w:rsidR="0023704B" w:rsidRPr="009F3820" w:rsidRDefault="0023704B" w:rsidP="00D31916">
            <w:pPr>
              <w:autoSpaceDE w:val="0"/>
              <w:autoSpaceDN w:val="0"/>
              <w:adjustRightInd w:val="0"/>
              <w:jc w:val="left"/>
              <w:rPr>
                <w:sz w:val="20"/>
                <w:szCs w:val="20"/>
              </w:rPr>
            </w:pPr>
          </w:p>
          <w:p w:rsidR="0023704B" w:rsidRPr="009F3820" w:rsidRDefault="0023704B" w:rsidP="00D31916">
            <w:pPr>
              <w:autoSpaceDE w:val="0"/>
              <w:autoSpaceDN w:val="0"/>
              <w:adjustRightInd w:val="0"/>
              <w:jc w:val="left"/>
              <w:rPr>
                <w:sz w:val="20"/>
                <w:szCs w:val="20"/>
              </w:rPr>
            </w:pPr>
            <w:r w:rsidRPr="009F3820">
              <w:rPr>
                <w:sz w:val="20"/>
                <w:szCs w:val="20"/>
              </w:rPr>
              <w:t>Canal and escapes</w:t>
            </w:r>
          </w:p>
        </w:tc>
        <w:tc>
          <w:tcPr>
            <w:tcW w:w="3182" w:type="pct"/>
            <w:tcBorders>
              <w:bottom w:val="single" w:sz="4" w:space="0" w:color="auto"/>
            </w:tcBorders>
            <w:shd w:val="clear" w:color="auto" w:fill="auto"/>
          </w:tcPr>
          <w:p w:rsidR="0023704B" w:rsidRPr="009F3820" w:rsidRDefault="0023704B" w:rsidP="00D31916">
            <w:pPr>
              <w:autoSpaceDE w:val="0"/>
              <w:autoSpaceDN w:val="0"/>
              <w:adjustRightInd w:val="0"/>
              <w:jc w:val="left"/>
              <w:rPr>
                <w:sz w:val="20"/>
                <w:szCs w:val="20"/>
                <w:u w:val="single"/>
              </w:rPr>
            </w:pPr>
            <w:r w:rsidRPr="009F3820">
              <w:rPr>
                <w:sz w:val="20"/>
                <w:szCs w:val="20"/>
                <w:u w:val="single"/>
              </w:rPr>
              <w:t>After Heavy rains</w:t>
            </w:r>
          </w:p>
          <w:p w:rsidR="0023704B" w:rsidRPr="009F3820" w:rsidRDefault="0023704B" w:rsidP="00D31916">
            <w:pPr>
              <w:autoSpaceDE w:val="0"/>
              <w:autoSpaceDN w:val="0"/>
              <w:adjustRightInd w:val="0"/>
              <w:jc w:val="left"/>
              <w:rPr>
                <w:sz w:val="20"/>
                <w:szCs w:val="20"/>
              </w:rPr>
            </w:pPr>
            <w:r w:rsidRPr="009F3820">
              <w:rPr>
                <w:sz w:val="20"/>
                <w:szCs w:val="20"/>
              </w:rPr>
              <w:t>Inspect and repair</w:t>
            </w:r>
          </w:p>
        </w:tc>
      </w:tr>
      <w:tr w:rsidR="00A94C12" w:rsidRPr="009F3820" w:rsidTr="004B09B5">
        <w:trPr>
          <w:trHeight w:val="20"/>
        </w:trPr>
        <w:tc>
          <w:tcPr>
            <w:tcW w:w="1818" w:type="pct"/>
            <w:tcBorders>
              <w:top w:val="single" w:sz="4" w:space="0" w:color="auto"/>
            </w:tcBorders>
            <w:shd w:val="clear" w:color="auto" w:fill="auto"/>
            <w:vAlign w:val="center"/>
          </w:tcPr>
          <w:p w:rsidR="00A94C12" w:rsidRPr="009F3820" w:rsidRDefault="00A94C12" w:rsidP="00D31916">
            <w:pPr>
              <w:autoSpaceDE w:val="0"/>
              <w:autoSpaceDN w:val="0"/>
              <w:adjustRightInd w:val="0"/>
              <w:jc w:val="left"/>
              <w:rPr>
                <w:sz w:val="20"/>
                <w:szCs w:val="20"/>
              </w:rPr>
            </w:pPr>
            <w:r w:rsidRPr="009F3820">
              <w:rPr>
                <w:sz w:val="20"/>
                <w:szCs w:val="20"/>
              </w:rPr>
              <w:t>Embankment</w:t>
            </w:r>
          </w:p>
        </w:tc>
        <w:tc>
          <w:tcPr>
            <w:tcW w:w="3182" w:type="pct"/>
            <w:tcBorders>
              <w:top w:val="single" w:sz="4" w:space="0" w:color="auto"/>
            </w:tcBorders>
            <w:shd w:val="clear" w:color="auto" w:fill="auto"/>
          </w:tcPr>
          <w:p w:rsidR="00A94C12" w:rsidRPr="009F3820" w:rsidRDefault="00A94C12" w:rsidP="00D31916">
            <w:pPr>
              <w:autoSpaceDE w:val="0"/>
              <w:autoSpaceDN w:val="0"/>
              <w:adjustRightInd w:val="0"/>
              <w:jc w:val="left"/>
              <w:rPr>
                <w:sz w:val="20"/>
                <w:szCs w:val="20"/>
                <w:u w:val="single"/>
              </w:rPr>
            </w:pPr>
            <w:r w:rsidRPr="009F3820">
              <w:rPr>
                <w:sz w:val="20"/>
                <w:szCs w:val="20"/>
              </w:rPr>
              <w:t>Inspect and repair</w:t>
            </w:r>
          </w:p>
        </w:tc>
      </w:tr>
      <w:tr w:rsidR="0023704B" w:rsidRPr="009F3820" w:rsidTr="004B09B5">
        <w:trPr>
          <w:trHeight w:val="20"/>
        </w:trPr>
        <w:tc>
          <w:tcPr>
            <w:tcW w:w="1818" w:type="pct"/>
            <w:shd w:val="clear" w:color="auto" w:fill="auto"/>
            <w:vAlign w:val="center"/>
          </w:tcPr>
          <w:p w:rsidR="00684077" w:rsidRPr="009F3820" w:rsidRDefault="00684077" w:rsidP="00D31916">
            <w:pPr>
              <w:autoSpaceDE w:val="0"/>
              <w:autoSpaceDN w:val="0"/>
              <w:adjustRightInd w:val="0"/>
              <w:jc w:val="left"/>
              <w:rPr>
                <w:sz w:val="20"/>
                <w:szCs w:val="20"/>
              </w:rPr>
            </w:pPr>
            <w:r w:rsidRPr="009F3820">
              <w:rPr>
                <w:sz w:val="20"/>
                <w:szCs w:val="20"/>
              </w:rPr>
              <w:t>Seepage</w:t>
            </w:r>
          </w:p>
        </w:tc>
        <w:tc>
          <w:tcPr>
            <w:tcW w:w="3182" w:type="pct"/>
            <w:shd w:val="clear" w:color="auto" w:fill="auto"/>
          </w:tcPr>
          <w:p w:rsidR="0023704B" w:rsidRPr="009F3820" w:rsidRDefault="00684077" w:rsidP="00D31916">
            <w:pPr>
              <w:autoSpaceDE w:val="0"/>
              <w:autoSpaceDN w:val="0"/>
              <w:adjustRightInd w:val="0"/>
              <w:jc w:val="left"/>
              <w:rPr>
                <w:sz w:val="20"/>
                <w:szCs w:val="20"/>
                <w:u w:val="single"/>
              </w:rPr>
            </w:pPr>
            <w:r w:rsidRPr="009F3820">
              <w:rPr>
                <w:sz w:val="20"/>
                <w:szCs w:val="20"/>
                <w:u w:val="single"/>
              </w:rPr>
              <w:t>After Each watering</w:t>
            </w:r>
          </w:p>
          <w:p w:rsidR="00684077" w:rsidRPr="009F3820" w:rsidRDefault="00684077" w:rsidP="00D31916">
            <w:pPr>
              <w:autoSpaceDE w:val="0"/>
              <w:autoSpaceDN w:val="0"/>
              <w:adjustRightInd w:val="0"/>
              <w:jc w:val="left"/>
              <w:rPr>
                <w:sz w:val="20"/>
                <w:szCs w:val="20"/>
              </w:rPr>
            </w:pPr>
            <w:r w:rsidRPr="009F3820">
              <w:rPr>
                <w:sz w:val="20"/>
                <w:szCs w:val="20"/>
              </w:rPr>
              <w:t>Inspect, measure, record, and</w:t>
            </w:r>
            <w:r w:rsidR="00146DFE">
              <w:rPr>
                <w:sz w:val="20"/>
                <w:szCs w:val="20"/>
              </w:rPr>
              <w:t xml:space="preserve"> </w:t>
            </w:r>
            <w:r w:rsidRPr="009F3820">
              <w:rPr>
                <w:sz w:val="20"/>
                <w:szCs w:val="20"/>
              </w:rPr>
              <w:t>compare with previous records;</w:t>
            </w:r>
          </w:p>
          <w:p w:rsidR="00684077" w:rsidRPr="009F3820" w:rsidRDefault="00684077" w:rsidP="00D31916">
            <w:pPr>
              <w:autoSpaceDE w:val="0"/>
              <w:autoSpaceDN w:val="0"/>
              <w:adjustRightInd w:val="0"/>
              <w:jc w:val="left"/>
              <w:rPr>
                <w:sz w:val="20"/>
                <w:szCs w:val="20"/>
              </w:rPr>
            </w:pPr>
            <w:r w:rsidRPr="009F3820">
              <w:rPr>
                <w:sz w:val="20"/>
                <w:szCs w:val="20"/>
              </w:rPr>
              <w:t>immediately report uncontrolled</w:t>
            </w:r>
            <w:r w:rsidR="00146DFE">
              <w:rPr>
                <w:sz w:val="20"/>
                <w:szCs w:val="20"/>
              </w:rPr>
              <w:t xml:space="preserve"> </w:t>
            </w:r>
            <w:r w:rsidRPr="009F3820">
              <w:rPr>
                <w:sz w:val="20"/>
                <w:szCs w:val="20"/>
              </w:rPr>
              <w:t>seepage</w:t>
            </w:r>
          </w:p>
        </w:tc>
      </w:tr>
      <w:tr w:rsidR="0023704B" w:rsidRPr="009F3820" w:rsidTr="004B09B5">
        <w:trPr>
          <w:trHeight w:val="20"/>
        </w:trPr>
        <w:tc>
          <w:tcPr>
            <w:tcW w:w="1818" w:type="pct"/>
            <w:shd w:val="clear" w:color="auto" w:fill="auto"/>
            <w:vAlign w:val="center"/>
          </w:tcPr>
          <w:p w:rsidR="00684077" w:rsidRPr="009F3820" w:rsidRDefault="00684077" w:rsidP="00D31916">
            <w:pPr>
              <w:autoSpaceDE w:val="0"/>
              <w:autoSpaceDN w:val="0"/>
              <w:adjustRightInd w:val="0"/>
              <w:jc w:val="left"/>
              <w:rPr>
                <w:sz w:val="20"/>
                <w:szCs w:val="20"/>
              </w:rPr>
            </w:pPr>
            <w:r w:rsidRPr="009F3820">
              <w:rPr>
                <w:sz w:val="20"/>
                <w:szCs w:val="20"/>
              </w:rPr>
              <w:t>Outlet works – conduits over 90</w:t>
            </w:r>
          </w:p>
          <w:p w:rsidR="0023704B" w:rsidRPr="009F3820" w:rsidRDefault="00684077" w:rsidP="00D31916">
            <w:pPr>
              <w:autoSpaceDE w:val="0"/>
              <w:autoSpaceDN w:val="0"/>
              <w:adjustRightInd w:val="0"/>
              <w:jc w:val="left"/>
              <w:rPr>
                <w:sz w:val="20"/>
                <w:szCs w:val="20"/>
              </w:rPr>
            </w:pPr>
            <w:r w:rsidRPr="009F3820">
              <w:rPr>
                <w:sz w:val="20"/>
                <w:szCs w:val="20"/>
              </w:rPr>
              <w:t>centimeters in diameter</w:t>
            </w:r>
          </w:p>
        </w:tc>
        <w:tc>
          <w:tcPr>
            <w:tcW w:w="3182" w:type="pct"/>
            <w:shd w:val="clear" w:color="auto" w:fill="auto"/>
          </w:tcPr>
          <w:p w:rsidR="0023704B" w:rsidRPr="009F3820" w:rsidRDefault="00684077" w:rsidP="00D31916">
            <w:pPr>
              <w:autoSpaceDE w:val="0"/>
              <w:autoSpaceDN w:val="0"/>
              <w:adjustRightInd w:val="0"/>
              <w:jc w:val="left"/>
              <w:rPr>
                <w:sz w:val="20"/>
                <w:szCs w:val="20"/>
                <w:u w:val="single"/>
              </w:rPr>
            </w:pPr>
            <w:r w:rsidRPr="009F3820">
              <w:rPr>
                <w:sz w:val="20"/>
                <w:szCs w:val="20"/>
                <w:u w:val="single"/>
              </w:rPr>
              <w:t>Every 3 years</w:t>
            </w:r>
          </w:p>
          <w:p w:rsidR="00684077" w:rsidRPr="009F3820" w:rsidRDefault="00684077" w:rsidP="00D31916">
            <w:pPr>
              <w:autoSpaceDE w:val="0"/>
              <w:autoSpaceDN w:val="0"/>
              <w:adjustRightInd w:val="0"/>
              <w:jc w:val="left"/>
              <w:rPr>
                <w:sz w:val="20"/>
                <w:szCs w:val="20"/>
              </w:rPr>
            </w:pPr>
            <w:r w:rsidRPr="009F3820">
              <w:rPr>
                <w:sz w:val="20"/>
                <w:szCs w:val="20"/>
              </w:rPr>
              <w:t>Inspect and repair</w:t>
            </w:r>
          </w:p>
        </w:tc>
      </w:tr>
      <w:tr w:rsidR="0023704B" w:rsidRPr="009F3820" w:rsidTr="004B09B5">
        <w:trPr>
          <w:trHeight w:val="20"/>
        </w:trPr>
        <w:tc>
          <w:tcPr>
            <w:tcW w:w="1818" w:type="pct"/>
            <w:shd w:val="clear" w:color="auto" w:fill="auto"/>
            <w:vAlign w:val="center"/>
          </w:tcPr>
          <w:p w:rsidR="00684077" w:rsidRPr="009F3820" w:rsidRDefault="00684077" w:rsidP="00D31916">
            <w:pPr>
              <w:autoSpaceDE w:val="0"/>
              <w:autoSpaceDN w:val="0"/>
              <w:adjustRightInd w:val="0"/>
              <w:jc w:val="left"/>
              <w:rPr>
                <w:sz w:val="20"/>
                <w:szCs w:val="20"/>
              </w:rPr>
            </w:pPr>
            <w:r w:rsidRPr="009F3820">
              <w:rPr>
                <w:sz w:val="20"/>
                <w:szCs w:val="20"/>
              </w:rPr>
              <w:t>Stilling basin/cisterns</w:t>
            </w:r>
          </w:p>
          <w:p w:rsidR="0023704B" w:rsidRPr="009F3820" w:rsidRDefault="00684077" w:rsidP="00D31916">
            <w:pPr>
              <w:autoSpaceDE w:val="0"/>
              <w:autoSpaceDN w:val="0"/>
              <w:adjustRightInd w:val="0"/>
              <w:jc w:val="left"/>
              <w:rPr>
                <w:sz w:val="20"/>
                <w:szCs w:val="20"/>
              </w:rPr>
            </w:pPr>
            <w:r w:rsidRPr="009F3820">
              <w:rPr>
                <w:sz w:val="20"/>
                <w:szCs w:val="20"/>
              </w:rPr>
              <w:t>downstream of the structure</w:t>
            </w:r>
          </w:p>
        </w:tc>
        <w:tc>
          <w:tcPr>
            <w:tcW w:w="3182" w:type="pct"/>
            <w:shd w:val="clear" w:color="auto" w:fill="auto"/>
          </w:tcPr>
          <w:p w:rsidR="0023704B" w:rsidRPr="009F3820" w:rsidRDefault="00684077" w:rsidP="00D31916">
            <w:pPr>
              <w:autoSpaceDE w:val="0"/>
              <w:autoSpaceDN w:val="0"/>
              <w:adjustRightInd w:val="0"/>
              <w:jc w:val="left"/>
              <w:rPr>
                <w:sz w:val="20"/>
                <w:szCs w:val="20"/>
                <w:u w:val="single"/>
              </w:rPr>
            </w:pPr>
            <w:r w:rsidRPr="009F3820">
              <w:rPr>
                <w:sz w:val="20"/>
                <w:szCs w:val="20"/>
                <w:u w:val="single"/>
              </w:rPr>
              <w:t>Every 5 years</w:t>
            </w:r>
          </w:p>
          <w:p w:rsidR="00684077" w:rsidRPr="009F3820" w:rsidRDefault="00684077" w:rsidP="00D31916">
            <w:pPr>
              <w:autoSpaceDE w:val="0"/>
              <w:autoSpaceDN w:val="0"/>
              <w:adjustRightInd w:val="0"/>
              <w:jc w:val="left"/>
              <w:rPr>
                <w:sz w:val="20"/>
                <w:szCs w:val="20"/>
              </w:rPr>
            </w:pPr>
            <w:r w:rsidRPr="009F3820">
              <w:rPr>
                <w:sz w:val="20"/>
                <w:szCs w:val="20"/>
              </w:rPr>
              <w:t>Dewater, remove debris, repair</w:t>
            </w:r>
          </w:p>
        </w:tc>
      </w:tr>
    </w:tbl>
    <w:p w:rsidR="00256B16" w:rsidRPr="00256B16" w:rsidRDefault="00256B16" w:rsidP="009F3820">
      <w:pPr>
        <w:pStyle w:val="Heading3"/>
      </w:pPr>
      <w:bookmarkStart w:id="158" w:name="_Toc531654968"/>
      <w:r w:rsidRPr="00256B16">
        <w:lastRenderedPageBreak/>
        <w:t xml:space="preserve">Maintenance of </w:t>
      </w:r>
      <w:r w:rsidR="00D31916" w:rsidRPr="00256B16">
        <w:t>night storage</w:t>
      </w:r>
      <w:r w:rsidR="00D31916">
        <w:t xml:space="preserve"> (pond)</w:t>
      </w:r>
      <w:r w:rsidR="00D31916" w:rsidRPr="00256B16">
        <w:t xml:space="preserve"> and </w:t>
      </w:r>
      <w:r w:rsidR="00D31916">
        <w:t>related</w:t>
      </w:r>
      <w:r w:rsidR="00D31916" w:rsidRPr="00256B16">
        <w:t xml:space="preserve"> structures</w:t>
      </w:r>
      <w:bookmarkEnd w:id="158"/>
    </w:p>
    <w:p w:rsidR="007C7AE0" w:rsidRDefault="007C7AE0" w:rsidP="009F3820">
      <w:r w:rsidRPr="007C7AE0">
        <w:t>Ponds should be inspected periodically, especially a</w:t>
      </w:r>
      <w:r>
        <w:t>f</w:t>
      </w:r>
      <w:r w:rsidRPr="007C7AE0">
        <w:t>ter heavy</w:t>
      </w:r>
      <w:r>
        <w:t xml:space="preserve"> </w:t>
      </w:r>
      <w:r w:rsidRPr="007C7AE0">
        <w:t>rains, to determi</w:t>
      </w:r>
      <w:r>
        <w:t>ne the need for minor repairs. I</w:t>
      </w:r>
      <w:r w:rsidRPr="007C7AE0">
        <w:t>mmediate repair often</w:t>
      </w:r>
      <w:r>
        <w:t xml:space="preserve"> </w:t>
      </w:r>
      <w:r w:rsidRPr="007C7AE0">
        <w:t>eliminates the need for more costly repairs later</w:t>
      </w:r>
      <w:r>
        <w:t>.</w:t>
      </w:r>
    </w:p>
    <w:p w:rsidR="007C7AE0" w:rsidRDefault="007C7AE0" w:rsidP="009F3820"/>
    <w:p w:rsidR="007C7AE0" w:rsidRPr="007C7AE0" w:rsidRDefault="007C7AE0" w:rsidP="009F3820">
      <w:r w:rsidRPr="007C7AE0">
        <w:t>Ri</w:t>
      </w:r>
      <w:r>
        <w:t>l</w:t>
      </w:r>
      <w:r w:rsidRPr="007C7AE0">
        <w:t xml:space="preserve">ls on the slopes of the </w:t>
      </w:r>
      <w:r w:rsidR="00434A3D">
        <w:t>embankment</w:t>
      </w:r>
      <w:r w:rsidRPr="007C7AE0">
        <w:t xml:space="preserve"> and washes in the earth spillway should</w:t>
      </w:r>
      <w:r>
        <w:t xml:space="preserve"> </w:t>
      </w:r>
      <w:r w:rsidRPr="007C7AE0">
        <w:t>be fill</w:t>
      </w:r>
      <w:r>
        <w:t>ed with suitable material</w:t>
      </w:r>
      <w:r w:rsidRPr="007C7AE0">
        <w:t xml:space="preserve"> and thoroughly compacted. These areas</w:t>
      </w:r>
      <w:r>
        <w:t xml:space="preserve"> </w:t>
      </w:r>
      <w:r w:rsidRPr="007C7AE0">
        <w:t xml:space="preserve">should be reseeded and </w:t>
      </w:r>
      <w:r w:rsidR="002B3237">
        <w:t>fer</w:t>
      </w:r>
      <w:r w:rsidRPr="007C7AE0">
        <w:t>tilized as needed. Should the upstream</w:t>
      </w:r>
      <w:r>
        <w:t xml:space="preserve"> </w:t>
      </w:r>
      <w:r w:rsidRPr="007C7AE0">
        <w:t>face of the earth</w:t>
      </w:r>
      <w:r w:rsidR="002B3237">
        <w:t xml:space="preserve"> </w:t>
      </w:r>
      <w:r w:rsidRPr="007C7AE0">
        <w:t>f</w:t>
      </w:r>
      <w:r w:rsidR="002B3237">
        <w:t>i</w:t>
      </w:r>
      <w:r w:rsidRPr="007C7AE0">
        <w:t>ll wash or slough due to wave action, protective</w:t>
      </w:r>
      <w:r>
        <w:t xml:space="preserve"> </w:t>
      </w:r>
      <w:r w:rsidRPr="007C7AE0">
        <w:t>devices such as booms or riprap should be installed. If there is seepage</w:t>
      </w:r>
      <w:r>
        <w:t xml:space="preserve"> </w:t>
      </w:r>
      <w:r w:rsidRPr="007C7AE0">
        <w:t xml:space="preserve">through or under the </w:t>
      </w:r>
      <w:r w:rsidR="002B3237">
        <w:t>embankment</w:t>
      </w:r>
      <w:r w:rsidRPr="007C7AE0">
        <w:t xml:space="preserve">, an engineer should be consulted to </w:t>
      </w:r>
      <w:r w:rsidR="002B3237" w:rsidRPr="007C7AE0">
        <w:t>recommend</w:t>
      </w:r>
      <w:r>
        <w:t xml:space="preserve"> </w:t>
      </w:r>
      <w:r w:rsidRPr="007C7AE0">
        <w:t>proper corrective measures.</w:t>
      </w:r>
    </w:p>
    <w:p w:rsidR="002B3237" w:rsidRDefault="002B3237" w:rsidP="009F3820"/>
    <w:p w:rsidR="007C7AE0" w:rsidRDefault="007C7AE0" w:rsidP="009F3820">
      <w:r w:rsidRPr="007C7AE0">
        <w:t xml:space="preserve">The vegetative cover on the </w:t>
      </w:r>
      <w:r w:rsidR="002B3237">
        <w:t>pond</w:t>
      </w:r>
      <w:r w:rsidRPr="007C7AE0">
        <w:t xml:space="preserve"> and earth spillway should be maintained</w:t>
      </w:r>
      <w:r>
        <w:t xml:space="preserve"> </w:t>
      </w:r>
      <w:r w:rsidRPr="007C7AE0">
        <w:t>by mowing and f</w:t>
      </w:r>
      <w:r w:rsidR="00F66F3A">
        <w:t>e</w:t>
      </w:r>
      <w:r w:rsidRPr="007C7AE0">
        <w:t>rtilizing when needed. Proper mowing prevents the formation</w:t>
      </w:r>
      <w:r w:rsidR="00F66F3A">
        <w:t xml:space="preserve"> </w:t>
      </w:r>
      <w:r w:rsidRPr="007C7AE0">
        <w:t>of woody growth and tends to develop a cover and root system more</w:t>
      </w:r>
      <w:r w:rsidR="00F66F3A">
        <w:t xml:space="preserve"> </w:t>
      </w:r>
      <w:r w:rsidRPr="007C7AE0">
        <w:t>resistant to runoff. Fences should be kept in good repair.</w:t>
      </w:r>
    </w:p>
    <w:p w:rsidR="008B6EA7" w:rsidRPr="007C7AE0" w:rsidRDefault="008B6EA7" w:rsidP="009F3820"/>
    <w:p w:rsidR="00F66F3A" w:rsidRDefault="007C7AE0" w:rsidP="009F3820">
      <w:r w:rsidRPr="007C7AE0">
        <w:t xml:space="preserve">Appurtenances such as </w:t>
      </w:r>
      <w:r w:rsidR="00F66F3A" w:rsidRPr="007C7AE0">
        <w:t>trash racks</w:t>
      </w:r>
      <w:r w:rsidR="00F66F3A">
        <w:t>, pond inlet</w:t>
      </w:r>
      <w:r w:rsidRPr="007C7AE0">
        <w:t xml:space="preserve">, </w:t>
      </w:r>
      <w:r w:rsidR="00F66F3A">
        <w:t>spillway, outlet structures and gates</w:t>
      </w:r>
      <w:r w:rsidRPr="007C7AE0">
        <w:t xml:space="preserve"> </w:t>
      </w:r>
      <w:r w:rsidR="00F66F3A">
        <w:t>shou</w:t>
      </w:r>
      <w:r w:rsidRPr="007C7AE0">
        <w:t>ld be kept free of trash.</w:t>
      </w:r>
      <w:r w:rsidR="00F66F3A">
        <w:t xml:space="preserve"> </w:t>
      </w:r>
      <w:r w:rsidRPr="007C7AE0">
        <w:t>Burr</w:t>
      </w:r>
      <w:r w:rsidR="00F66F3A">
        <w:t>o</w:t>
      </w:r>
      <w:r w:rsidRPr="007C7AE0">
        <w:t>wing animals may cause severe damage to pond</w:t>
      </w:r>
      <w:r w:rsidR="00F66F3A">
        <w:t>s and</w:t>
      </w:r>
      <w:r w:rsidRPr="007C7AE0">
        <w:t xml:space="preserve"> spill-ways. If such damage remains unrepaired it may lead to failure. A thick</w:t>
      </w:r>
      <w:r w:rsidR="00886D1F">
        <w:t xml:space="preserve"> </w:t>
      </w:r>
      <w:r w:rsidRPr="007C7AE0">
        <w:t xml:space="preserve">layer of sand or gravel on the fill discourages burrowing. </w:t>
      </w:r>
    </w:p>
    <w:p w:rsidR="002B3237" w:rsidRDefault="002B3237" w:rsidP="009F3820"/>
    <w:p w:rsidR="002B3237" w:rsidRPr="008B6EA7" w:rsidRDefault="008B6EA7" w:rsidP="009F3820">
      <w:r w:rsidRPr="008B6EA7">
        <w:t xml:space="preserve">The Pond must be from any contaminations. </w:t>
      </w:r>
      <w:r w:rsidR="002B3237" w:rsidRPr="008B6EA7">
        <w:t>Where malaria prevails, aquatic growth and</w:t>
      </w:r>
      <w:r w:rsidRPr="008B6EA7">
        <w:t xml:space="preserve"> </w:t>
      </w:r>
      <w:r w:rsidR="002B3237" w:rsidRPr="008B6EA7">
        <w:t xml:space="preserve">shoreline vegetation should not be </w:t>
      </w:r>
      <w:r w:rsidRPr="008B6EA7">
        <w:t>permitted</w:t>
      </w:r>
      <w:r w:rsidR="002B3237" w:rsidRPr="008B6EA7">
        <w:t xml:space="preserve"> and special precautions</w:t>
      </w:r>
      <w:r w:rsidRPr="008B6EA7">
        <w:t xml:space="preserve"> </w:t>
      </w:r>
      <w:r>
        <w:t xml:space="preserve">in </w:t>
      </w:r>
      <w:r w:rsidR="002B3237" w:rsidRPr="008B6EA7">
        <w:t>operation of the</w:t>
      </w:r>
      <w:r w:rsidRPr="008B6EA7">
        <w:t xml:space="preserve"> </w:t>
      </w:r>
      <w:r w:rsidR="002B3237" w:rsidRPr="008B6EA7">
        <w:t xml:space="preserve">pond. </w:t>
      </w:r>
    </w:p>
    <w:p w:rsidR="002B3237" w:rsidRDefault="002B3237" w:rsidP="009F3820">
      <w:r w:rsidRPr="008B6EA7">
        <w:t>In some areas the development of algae and other forms of plant life</w:t>
      </w:r>
      <w:r w:rsidR="008B6EA7" w:rsidRPr="008B6EA7">
        <w:t xml:space="preserve"> </w:t>
      </w:r>
      <w:r w:rsidRPr="008B6EA7">
        <w:t>in reservoirs may become objectionable. Generally, these are harmless,</w:t>
      </w:r>
      <w:r w:rsidR="008B6EA7" w:rsidRPr="008B6EA7">
        <w:t xml:space="preserve"> </w:t>
      </w:r>
      <w:r w:rsidRPr="008B6EA7">
        <w:t>but they may cause disagreeable tastes or odors,</w:t>
      </w:r>
      <w:r w:rsidR="008B6EA7" w:rsidRPr="008B6EA7">
        <w:t xml:space="preserve"> </w:t>
      </w:r>
      <w:r w:rsidRPr="008B6EA7">
        <w:t>encourage bacterial</w:t>
      </w:r>
      <w:r w:rsidR="008B6EA7" w:rsidRPr="008B6EA7">
        <w:t xml:space="preserve"> </w:t>
      </w:r>
      <w:r w:rsidRPr="008B6EA7">
        <w:t xml:space="preserve">development, and make the pond unsightly. </w:t>
      </w:r>
    </w:p>
    <w:p w:rsidR="008B6EA7" w:rsidRPr="008B6EA7" w:rsidRDefault="008B6EA7" w:rsidP="009F3820"/>
    <w:p w:rsidR="00256B16" w:rsidRDefault="008B6EA7" w:rsidP="009F3820">
      <w:r w:rsidRPr="008B6EA7">
        <w:t xml:space="preserve">Under all cases night storage pond must be inspected and cleaned for silt accumulation and any unnecessary vegetation </w:t>
      </w:r>
      <w:r w:rsidRPr="00A73DF6">
        <w:rPr>
          <w:b/>
          <w:i/>
        </w:rPr>
        <w:t>every year</w:t>
      </w:r>
      <w:r w:rsidRPr="008B6EA7">
        <w:t xml:space="preserve">. Inspection after heavy rain is </w:t>
      </w:r>
      <w:r w:rsidRPr="00A73DF6">
        <w:rPr>
          <w:b/>
          <w:i/>
        </w:rPr>
        <w:t>mandatory</w:t>
      </w:r>
      <w:r w:rsidRPr="008B6EA7">
        <w:t xml:space="preserve"> under any circumstances.</w:t>
      </w:r>
    </w:p>
    <w:p w:rsidR="00256B16" w:rsidRPr="00256B16" w:rsidRDefault="00256B16" w:rsidP="009F3820">
      <w:pPr>
        <w:pStyle w:val="Heading3"/>
      </w:pPr>
      <w:bookmarkStart w:id="159" w:name="_Toc531654969"/>
      <w:r w:rsidRPr="00256B16">
        <w:t xml:space="preserve">Maintenance of </w:t>
      </w:r>
      <w:r w:rsidR="00D31916" w:rsidRPr="00256B16">
        <w:t xml:space="preserve">gates and </w:t>
      </w:r>
      <w:r w:rsidR="00D31916">
        <w:t>related</w:t>
      </w:r>
      <w:r w:rsidR="00D31916" w:rsidRPr="00256B16">
        <w:t xml:space="preserve"> structures</w:t>
      </w:r>
      <w:bookmarkEnd w:id="159"/>
    </w:p>
    <w:p w:rsidR="00256B16" w:rsidRPr="00256B16" w:rsidRDefault="00256B16" w:rsidP="009F3820">
      <w:r w:rsidRPr="00256B16">
        <w:t>All cavities and angles in the gates/shutters should be kept clear of debris, driftwood, moss and silt accumulations. All drainage holes in the webs of horizontal structural members should be kept clear to drain off any accumulated water. Green stains should not be allowed to form on the steel members at the back of the gates/shutters. The gates and counter balanced boxes should hang perfectly in level and plumb. This should be checked occasionally and adjustment made as needed. In case of shutters, the chains/anchors holding them should be kept free from rust. Inspection/ maintenance of the gates depend on the type of gates provided on the barrages/weirs.</w:t>
      </w:r>
    </w:p>
    <w:p w:rsidR="00256B16" w:rsidRPr="00256B16" w:rsidRDefault="00256B16" w:rsidP="009F3820"/>
    <w:p w:rsidR="00256B16" w:rsidRDefault="00256B16" w:rsidP="009F3820">
      <w:r w:rsidRPr="00256B16">
        <w:t>No painting is required for machined surfaces and surfaces of stainless steel, brass or bronze. These surfaces should be protected by a coating of gasoline-soluble rust preventive non-corrosive compound.</w:t>
      </w:r>
    </w:p>
    <w:p w:rsidR="009F3820" w:rsidRPr="00256B16" w:rsidRDefault="009F3820" w:rsidP="009F3820"/>
    <w:p w:rsidR="00256B16" w:rsidRDefault="00256B16" w:rsidP="009F3820">
      <w:r w:rsidRPr="00256B16">
        <w:t>Painting shall be restored by the same type/ quality of paint as originally provided if it has proved satisfactory. Otherwise a suitable painting system can be evolved considering local conditions. The method of application for the paint and surface preparation shall be as per standard practices and with proper personnel.</w:t>
      </w:r>
    </w:p>
    <w:p w:rsidR="00256B16" w:rsidRPr="00256B16" w:rsidRDefault="001E4BFA" w:rsidP="00FA1528">
      <w:pPr>
        <w:autoSpaceDE w:val="0"/>
        <w:autoSpaceDN w:val="0"/>
        <w:adjustRightInd w:val="0"/>
        <w:jc w:val="center"/>
        <w:rPr>
          <w:noProof/>
        </w:rPr>
      </w:pPr>
      <w:r>
        <w:rPr>
          <w:noProof/>
        </w:rPr>
        <w:lastRenderedPageBreak/>
        <w:drawing>
          <wp:inline distT="0" distB="0" distL="0" distR="0" wp14:anchorId="2886D7BC" wp14:editId="580EFEF8">
            <wp:extent cx="3063240" cy="2967785"/>
            <wp:effectExtent l="0" t="0" r="381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63240" cy="2967785"/>
                    </a:xfrm>
                    <a:prstGeom prst="rect">
                      <a:avLst/>
                    </a:prstGeom>
                    <a:noFill/>
                    <a:ln>
                      <a:noFill/>
                    </a:ln>
                  </pic:spPr>
                </pic:pic>
              </a:graphicData>
            </a:graphic>
          </wp:inline>
        </w:drawing>
      </w:r>
    </w:p>
    <w:p w:rsidR="00256B16" w:rsidRPr="009F3820" w:rsidRDefault="00256B16" w:rsidP="00256B16">
      <w:pPr>
        <w:autoSpaceDE w:val="0"/>
        <w:autoSpaceDN w:val="0"/>
        <w:adjustRightInd w:val="0"/>
        <w:jc w:val="center"/>
        <w:rPr>
          <w:noProof/>
          <w:sz w:val="18"/>
          <w:szCs w:val="16"/>
        </w:rPr>
      </w:pPr>
      <w:r w:rsidRPr="009F3820">
        <w:rPr>
          <w:noProof/>
          <w:sz w:val="18"/>
          <w:szCs w:val="16"/>
        </w:rPr>
        <w:t>Source: Manual for Farmers Participatory Repair Work of Irrigation Facilities</w:t>
      </w:r>
    </w:p>
    <w:p w:rsidR="003C2A25" w:rsidRDefault="003C2A25" w:rsidP="009F3820">
      <w:pPr>
        <w:pStyle w:val="Caption"/>
        <w:jc w:val="center"/>
      </w:pPr>
    </w:p>
    <w:p w:rsidR="00256B16" w:rsidRPr="00256B16" w:rsidRDefault="009F3820" w:rsidP="009F3820">
      <w:pPr>
        <w:pStyle w:val="Caption"/>
        <w:jc w:val="center"/>
        <w:rPr>
          <w:rFonts w:ascii="Times New Roman" w:hAnsi="Times New Roman"/>
          <w:sz w:val="24"/>
        </w:rPr>
      </w:pPr>
      <w:bookmarkStart w:id="160" w:name="_Toc531616234"/>
      <w:r>
        <w:t xml:space="preserve">Figure </w:t>
      </w:r>
      <w:r w:rsidR="002828E0">
        <w:fldChar w:fldCharType="begin"/>
      </w:r>
      <w:r w:rsidR="002828E0">
        <w:instrText xml:space="preserve"> STYLEREF 1 \s </w:instrText>
      </w:r>
      <w:r w:rsidR="002828E0">
        <w:fldChar w:fldCharType="separate"/>
      </w:r>
      <w:r w:rsidR="00EF7EB1">
        <w:rPr>
          <w:noProof/>
        </w:rPr>
        <w:t>9</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12</w:t>
      </w:r>
      <w:r w:rsidR="002828E0">
        <w:rPr>
          <w:noProof/>
        </w:rPr>
        <w:fldChar w:fldCharType="end"/>
      </w:r>
      <w:r>
        <w:t xml:space="preserve">: </w:t>
      </w:r>
      <w:r w:rsidRPr="00300C09">
        <w:t>Reference picture when to re-paint a gate</w:t>
      </w:r>
      <w:bookmarkEnd w:id="160"/>
    </w:p>
    <w:p w:rsidR="009F3820" w:rsidRDefault="009F3820" w:rsidP="009F3820">
      <w:pPr>
        <w:rPr>
          <w:b/>
        </w:rPr>
      </w:pPr>
    </w:p>
    <w:p w:rsidR="00D107D4" w:rsidRDefault="00D107D4" w:rsidP="009F3820">
      <w:pPr>
        <w:rPr>
          <w:b/>
        </w:rPr>
      </w:pPr>
    </w:p>
    <w:p w:rsidR="00256B16" w:rsidRPr="009F3820" w:rsidRDefault="00256B16" w:rsidP="009F3820">
      <w:pPr>
        <w:rPr>
          <w:b/>
        </w:rPr>
      </w:pPr>
      <w:r w:rsidRPr="009F3820">
        <w:rPr>
          <w:b/>
        </w:rPr>
        <w:t xml:space="preserve">Gate </w:t>
      </w:r>
      <w:r w:rsidR="00D31916" w:rsidRPr="009F3820">
        <w:rPr>
          <w:b/>
        </w:rPr>
        <w:t>grooves and seals</w:t>
      </w:r>
    </w:p>
    <w:p w:rsidR="00256B16" w:rsidRDefault="00256B16" w:rsidP="009F3820">
      <w:r w:rsidRPr="00256B16">
        <w:t>Grooves and particularly their machined faces should be kept clean and lubricated well and all sticky deposits should be scraped off before application of lubricant.</w:t>
      </w:r>
      <w:r w:rsidR="00222B31">
        <w:t xml:space="preserve"> </w:t>
      </w:r>
      <w:r w:rsidRPr="00256B16">
        <w:t>Efficiency of rubber seals should be tested initially after construction and at the time of closures or isolation of different portions for repairs. The horizontality and verticality of the seal seat and wall plates should be checked with spirit level and seal faces of the rubber seal should be tested to press uniformly both by light test and by use of paper strip inserts. Seals of the gate should be checked for wear and tear as well as deterioration. These should be adjusted/replaced, as necessary. Few sets of spare seals should be kept in stock and stored for emergency in such a way that these seals do not get damaged during storage with the passage of time.</w:t>
      </w:r>
    </w:p>
    <w:p w:rsidR="00EF4300" w:rsidRPr="001F01CB" w:rsidRDefault="001F01CB" w:rsidP="001F01CB">
      <w:pPr>
        <w:pStyle w:val="Heading3"/>
      </w:pPr>
      <w:bookmarkStart w:id="161" w:name="_Toc531654970"/>
      <w:r w:rsidRPr="001F01CB">
        <w:t>Maintenance of public facilities</w:t>
      </w:r>
      <w:bookmarkEnd w:id="161"/>
    </w:p>
    <w:p w:rsidR="001F01CB" w:rsidRDefault="001F01CB" w:rsidP="009065E4">
      <w:r>
        <w:t xml:space="preserve">Public facilities like cattle trough, washing basin and the like if any </w:t>
      </w:r>
      <w:r w:rsidR="00222B31">
        <w:t xml:space="preserve">are available </w:t>
      </w:r>
      <w:r>
        <w:t>in the system has to be inspected and maintained.</w:t>
      </w:r>
    </w:p>
    <w:p w:rsidR="000C0040" w:rsidRPr="009065E4" w:rsidRDefault="00D32BAF" w:rsidP="009065E4">
      <w:pPr>
        <w:pStyle w:val="Heading1"/>
      </w:pPr>
      <w:bookmarkStart w:id="162" w:name="_Toc531654971"/>
      <w:r w:rsidRPr="009065E4">
        <w:lastRenderedPageBreak/>
        <w:t>IWUA</w:t>
      </w:r>
      <w:r w:rsidR="000C0040" w:rsidRPr="009065E4">
        <w:t xml:space="preserve"> in irrigation scheme management</w:t>
      </w:r>
      <w:bookmarkEnd w:id="162"/>
    </w:p>
    <w:p w:rsidR="009F14C5" w:rsidRDefault="00D31916" w:rsidP="009F14C5">
      <w:pPr>
        <w:pStyle w:val="Heading2"/>
      </w:pPr>
      <w:bookmarkStart w:id="163" w:name="_Toc531654972"/>
      <w:r>
        <w:t>irrigation water user’s association (</w:t>
      </w:r>
      <w:proofErr w:type="spellStart"/>
      <w:r>
        <w:t>iwua</w:t>
      </w:r>
      <w:proofErr w:type="spellEnd"/>
      <w:r>
        <w:t>)</w:t>
      </w:r>
      <w:bookmarkEnd w:id="163"/>
    </w:p>
    <w:p w:rsidR="009858E0" w:rsidRPr="009065E4" w:rsidRDefault="00D32BAF" w:rsidP="00256B16">
      <w:pPr>
        <w:autoSpaceDE w:val="0"/>
        <w:autoSpaceDN w:val="0"/>
        <w:adjustRightInd w:val="0"/>
      </w:pPr>
      <w:r w:rsidRPr="009065E4">
        <w:t>IWUA</w:t>
      </w:r>
      <w:r w:rsidR="000C0040" w:rsidRPr="009065E4">
        <w:t>s are main responsibly body in SSI scheme operation, maintenance and management.</w:t>
      </w:r>
      <w:r w:rsidR="009858E0" w:rsidRPr="009065E4">
        <w:t xml:space="preserve"> They are established on </w:t>
      </w:r>
      <w:r w:rsidR="00D226FA" w:rsidRPr="009065E4">
        <w:t xml:space="preserve">voluntary and </w:t>
      </w:r>
      <w:r w:rsidR="009858E0" w:rsidRPr="009065E4">
        <w:t>non-profit base from the user community.</w:t>
      </w:r>
      <w:r w:rsidR="000C0040" w:rsidRPr="009065E4">
        <w:t xml:space="preserve"> </w:t>
      </w:r>
      <w:r w:rsidR="00A84289" w:rsidRPr="009065E4">
        <w:t xml:space="preserve">There should be committee responsible for different activities in scheme like </w:t>
      </w:r>
      <w:r w:rsidR="0053362E" w:rsidRPr="009065E4">
        <w:t xml:space="preserve">scheme operation and maintenance, </w:t>
      </w:r>
      <w:r w:rsidR="00A84289" w:rsidRPr="009065E4">
        <w:t>water management,</w:t>
      </w:r>
      <w:r w:rsidR="00D226FA" w:rsidRPr="009065E4">
        <w:t xml:space="preserve"> </w:t>
      </w:r>
      <w:r w:rsidR="00A84289" w:rsidRPr="009065E4">
        <w:t>management of input supply, marketing, finance</w:t>
      </w:r>
      <w:r w:rsidR="0053362E" w:rsidRPr="009065E4">
        <w:t>,</w:t>
      </w:r>
      <w:r w:rsidR="00A84289" w:rsidRPr="009065E4">
        <w:t xml:space="preserve"> conflict</w:t>
      </w:r>
      <w:r w:rsidR="0053362E" w:rsidRPr="009065E4">
        <w:t xml:space="preserve"> etc</w:t>
      </w:r>
      <w:r w:rsidR="00A84289" w:rsidRPr="009065E4">
        <w:t xml:space="preserve">. </w:t>
      </w:r>
    </w:p>
    <w:p w:rsidR="009858E0" w:rsidRPr="009065E4" w:rsidRDefault="009858E0" w:rsidP="00256B16">
      <w:pPr>
        <w:autoSpaceDE w:val="0"/>
        <w:autoSpaceDN w:val="0"/>
        <w:adjustRightInd w:val="0"/>
      </w:pPr>
    </w:p>
    <w:p w:rsidR="009858E0" w:rsidRPr="009065E4" w:rsidRDefault="009858E0" w:rsidP="009858E0">
      <w:r w:rsidRPr="009065E4">
        <w:t xml:space="preserve">Here are some of the activities to be performed in organizing </w:t>
      </w:r>
      <w:r w:rsidR="00D32BAF" w:rsidRPr="009065E4">
        <w:t>IWUA</w:t>
      </w:r>
      <w:r w:rsidRPr="009065E4">
        <w:t>:</w:t>
      </w:r>
    </w:p>
    <w:p w:rsidR="009628F7" w:rsidRPr="009065E4" w:rsidRDefault="009628F7" w:rsidP="00BC1451">
      <w:pPr>
        <w:pStyle w:val="Buletted"/>
      </w:pPr>
      <w:r w:rsidRPr="009065E4">
        <w:t xml:space="preserve">Identify and list </w:t>
      </w:r>
      <w:r w:rsidR="003A2796" w:rsidRPr="009065E4">
        <w:t xml:space="preserve">beneficiary </w:t>
      </w:r>
      <w:r w:rsidRPr="009065E4">
        <w:t>members within the command area,</w:t>
      </w:r>
    </w:p>
    <w:p w:rsidR="0053362E" w:rsidRPr="009065E4" w:rsidRDefault="0053362E" w:rsidP="00BC1451">
      <w:pPr>
        <w:pStyle w:val="Buletted"/>
      </w:pPr>
      <w:r w:rsidRPr="009065E4">
        <w:t>Provide the general history of the scheme to all user groups</w:t>
      </w:r>
    </w:p>
    <w:p w:rsidR="0053362E" w:rsidRPr="009065E4" w:rsidRDefault="0053362E" w:rsidP="00BC1451">
      <w:pPr>
        <w:pStyle w:val="Buletted"/>
      </w:pPr>
      <w:r w:rsidRPr="009065E4">
        <w:t>Discuss with individual beneficiary members about the scheme management,</w:t>
      </w:r>
    </w:p>
    <w:p w:rsidR="0053362E" w:rsidRPr="009065E4" w:rsidRDefault="0053362E" w:rsidP="00BC1451">
      <w:pPr>
        <w:pStyle w:val="Buletted"/>
      </w:pPr>
      <w:r w:rsidRPr="009065E4">
        <w:t xml:space="preserve">Provide awareness to members, </w:t>
      </w:r>
      <w:proofErr w:type="spellStart"/>
      <w:r w:rsidR="00AF5C75">
        <w:t>K</w:t>
      </w:r>
      <w:r w:rsidRPr="009065E4">
        <w:t>ebele</w:t>
      </w:r>
      <w:proofErr w:type="spellEnd"/>
      <w:r w:rsidRPr="009065E4">
        <w:t xml:space="preserve"> officials &amp; others about the advantage of </w:t>
      </w:r>
      <w:r w:rsidR="00D32BAF" w:rsidRPr="009065E4">
        <w:t>IWUA</w:t>
      </w:r>
      <w:r w:rsidRPr="009065E4">
        <w:t xml:space="preserve"> for the scheme management</w:t>
      </w:r>
    </w:p>
    <w:p w:rsidR="0053362E" w:rsidRPr="009065E4" w:rsidRDefault="0053362E" w:rsidP="00BC1451">
      <w:pPr>
        <w:pStyle w:val="Buletted"/>
      </w:pPr>
      <w:r w:rsidRPr="009065E4">
        <w:t xml:space="preserve">Identify the felt need of members, </w:t>
      </w:r>
      <w:proofErr w:type="spellStart"/>
      <w:r w:rsidR="00AF5C75">
        <w:t>K</w:t>
      </w:r>
      <w:r w:rsidRPr="009065E4">
        <w:t>ebele</w:t>
      </w:r>
      <w:proofErr w:type="spellEnd"/>
      <w:r w:rsidRPr="009065E4">
        <w:t xml:space="preserve"> officials and others</w:t>
      </w:r>
    </w:p>
    <w:p w:rsidR="009628F7" w:rsidRPr="009065E4" w:rsidRDefault="009628F7" w:rsidP="00BC1451">
      <w:pPr>
        <w:pStyle w:val="Buletted"/>
      </w:pPr>
      <w:r w:rsidRPr="009065E4">
        <w:t>Make clear</w:t>
      </w:r>
      <w:r w:rsidR="0053362E" w:rsidRPr="009065E4">
        <w:t xml:space="preserve"> to the scheme owners</w:t>
      </w:r>
      <w:r w:rsidRPr="009065E4">
        <w:t xml:space="preserve"> the roles and responsibilities of each group in scheme OMM</w:t>
      </w:r>
    </w:p>
    <w:p w:rsidR="009858E0" w:rsidRPr="009065E4" w:rsidRDefault="009858E0" w:rsidP="00BC1451">
      <w:pPr>
        <w:pStyle w:val="Buletted"/>
      </w:pPr>
      <w:r w:rsidRPr="009065E4">
        <w:t>Prepare the draft by-</w:t>
      </w:r>
      <w:r w:rsidR="009628F7" w:rsidRPr="009065E4">
        <w:t>laws,</w:t>
      </w:r>
    </w:p>
    <w:p w:rsidR="009858E0" w:rsidRPr="009065E4" w:rsidRDefault="009858E0" w:rsidP="00BC1451">
      <w:pPr>
        <w:pStyle w:val="Buletted"/>
      </w:pPr>
      <w:r w:rsidRPr="009065E4">
        <w:t xml:space="preserve">Discuss </w:t>
      </w:r>
      <w:r w:rsidR="003A2796" w:rsidRPr="009065E4">
        <w:t xml:space="preserve">with all members </w:t>
      </w:r>
      <w:r w:rsidRPr="009065E4">
        <w:t>about the by</w:t>
      </w:r>
      <w:r w:rsidR="009628F7" w:rsidRPr="009065E4">
        <w:t>-</w:t>
      </w:r>
      <w:r w:rsidRPr="009065E4">
        <w:t>laws, future plan to find some feedbacks</w:t>
      </w:r>
    </w:p>
    <w:p w:rsidR="00584315" w:rsidRPr="009065E4" w:rsidRDefault="00584315" w:rsidP="00BC1451">
      <w:pPr>
        <w:pStyle w:val="Buletted"/>
      </w:pPr>
      <w:r w:rsidRPr="009065E4">
        <w:t>Prepare participatory future activity plans,</w:t>
      </w:r>
    </w:p>
    <w:p w:rsidR="009858E0" w:rsidRPr="009065E4" w:rsidRDefault="009858E0" w:rsidP="00BC1451">
      <w:pPr>
        <w:pStyle w:val="Buletted"/>
      </w:pPr>
      <w:r w:rsidRPr="009065E4">
        <w:t>Call the general meeting,</w:t>
      </w:r>
    </w:p>
    <w:p w:rsidR="009858E0" w:rsidRPr="009065E4" w:rsidRDefault="009858E0" w:rsidP="00D31916">
      <w:pPr>
        <w:pStyle w:val="ListParagraph"/>
      </w:pPr>
      <w:r w:rsidRPr="009065E4">
        <w:t>Ratify the by-law resolute,</w:t>
      </w:r>
    </w:p>
    <w:p w:rsidR="009858E0" w:rsidRPr="009065E4" w:rsidRDefault="009858E0" w:rsidP="00D31916">
      <w:pPr>
        <w:pStyle w:val="ListParagraph"/>
      </w:pPr>
      <w:r w:rsidRPr="009065E4">
        <w:t>Ratify  future activity plan</w:t>
      </w:r>
      <w:r w:rsidR="009628F7" w:rsidRPr="009065E4">
        <w:t>s</w:t>
      </w:r>
    </w:p>
    <w:p w:rsidR="009858E0" w:rsidRPr="009065E4" w:rsidRDefault="009858E0" w:rsidP="00D31916">
      <w:pPr>
        <w:pStyle w:val="ListParagraph"/>
      </w:pPr>
      <w:r w:rsidRPr="009065E4">
        <w:t xml:space="preserve">Elect the Executive committee, </w:t>
      </w:r>
      <w:r w:rsidR="009628F7" w:rsidRPr="009065E4">
        <w:t xml:space="preserve">Water management committee, </w:t>
      </w:r>
      <w:r w:rsidRPr="009065E4">
        <w:t xml:space="preserve">conflict management committee, </w:t>
      </w:r>
      <w:r w:rsidR="009628F7" w:rsidRPr="009065E4">
        <w:t>credit &amp; input supply committee and others</w:t>
      </w:r>
    </w:p>
    <w:p w:rsidR="003A2796" w:rsidRPr="009065E4" w:rsidRDefault="003A2796" w:rsidP="00BC1451">
      <w:pPr>
        <w:pStyle w:val="Buletted"/>
      </w:pPr>
      <w:r w:rsidRPr="009065E4">
        <w:t xml:space="preserve">Provide the operation and Maintenance manuals to the </w:t>
      </w:r>
      <w:r w:rsidR="00D32BAF" w:rsidRPr="009065E4">
        <w:t>IWUA</w:t>
      </w:r>
      <w:r w:rsidRPr="009065E4">
        <w:t xml:space="preserve"> and committee</w:t>
      </w:r>
    </w:p>
    <w:p w:rsidR="003A2796" w:rsidRPr="009065E4" w:rsidRDefault="003A2796" w:rsidP="00BC1451">
      <w:pPr>
        <w:pStyle w:val="Buletted"/>
      </w:pPr>
      <w:r w:rsidRPr="009065E4">
        <w:t xml:space="preserve">Discuss on licensing and legal entity of </w:t>
      </w:r>
      <w:r w:rsidR="00D32BAF" w:rsidRPr="009065E4">
        <w:t>IWUA</w:t>
      </w:r>
      <w:r w:rsidRPr="009065E4">
        <w:t xml:space="preserve">(s) </w:t>
      </w:r>
    </w:p>
    <w:p w:rsidR="003A2796" w:rsidRPr="009065E4" w:rsidRDefault="003A2796" w:rsidP="00BC1451">
      <w:pPr>
        <w:pStyle w:val="Buletted"/>
      </w:pPr>
      <w:r w:rsidRPr="009065E4">
        <w:t>Discuss on opening bank account and accounting systems</w:t>
      </w:r>
    </w:p>
    <w:p w:rsidR="009858E0" w:rsidRPr="009065E4" w:rsidRDefault="009858E0" w:rsidP="00BC1451">
      <w:pPr>
        <w:pStyle w:val="Buletted"/>
      </w:pPr>
      <w:r w:rsidRPr="009065E4">
        <w:t xml:space="preserve">Make ready financial and accounting stationeries, </w:t>
      </w:r>
      <w:r w:rsidR="007B1141" w:rsidRPr="009065E4">
        <w:t>etc.</w:t>
      </w:r>
    </w:p>
    <w:p w:rsidR="009858E0" w:rsidRPr="009065E4" w:rsidRDefault="009858E0" w:rsidP="00BC1451">
      <w:pPr>
        <w:pStyle w:val="Buletted"/>
      </w:pPr>
      <w:r w:rsidRPr="009065E4">
        <w:t>Collect different fee and other payments</w:t>
      </w:r>
    </w:p>
    <w:p w:rsidR="009858E0" w:rsidRPr="009065E4" w:rsidRDefault="009858E0" w:rsidP="00BC1451">
      <w:pPr>
        <w:pStyle w:val="Buletted"/>
      </w:pPr>
      <w:r w:rsidRPr="009065E4">
        <w:t>Start the scheme operation and management activities</w:t>
      </w:r>
    </w:p>
    <w:p w:rsidR="00A64D7A" w:rsidRPr="009F14C5" w:rsidRDefault="00D31916" w:rsidP="009F14C5">
      <w:pPr>
        <w:pStyle w:val="Heading2"/>
      </w:pPr>
      <w:bookmarkStart w:id="164" w:name="_Toc531654973"/>
      <w:r w:rsidRPr="009F14C5">
        <w:t xml:space="preserve">gender mainstreaming in </w:t>
      </w:r>
      <w:proofErr w:type="spellStart"/>
      <w:r w:rsidRPr="009F14C5">
        <w:t>omm</w:t>
      </w:r>
      <w:proofErr w:type="spellEnd"/>
      <w:r w:rsidRPr="009F14C5">
        <w:t xml:space="preserve"> activities</w:t>
      </w:r>
      <w:bookmarkEnd w:id="164"/>
    </w:p>
    <w:p w:rsidR="00A64D7A" w:rsidRPr="00A64D7A" w:rsidRDefault="00A64D7A" w:rsidP="00A64D7A">
      <w:pPr>
        <w:autoSpaceDE w:val="0"/>
        <w:autoSpaceDN w:val="0"/>
        <w:adjustRightInd w:val="0"/>
      </w:pPr>
      <w:r w:rsidRPr="00A64D7A">
        <w:t xml:space="preserve">The term gender refers to the socially and culturally constructed difference between men and women. Gender concerns the socially constructed roles and the resulting relationships between women and men, girls and boys </w:t>
      </w:r>
      <w:proofErr w:type="spellStart"/>
      <w:r w:rsidRPr="00A64D7A">
        <w:t>etc</w:t>
      </w:r>
      <w:proofErr w:type="spellEnd"/>
      <w:r w:rsidRPr="00A64D7A">
        <w:t xml:space="preserve"> in terms of their rights, obligations and opportunities in a</w:t>
      </w:r>
      <w:r>
        <w:t xml:space="preserve"> </w:t>
      </w:r>
      <w:r w:rsidRPr="00A64D7A">
        <w:t>specified group.</w:t>
      </w:r>
    </w:p>
    <w:p w:rsidR="00A64D7A" w:rsidRDefault="00A64D7A" w:rsidP="00A64D7A">
      <w:pPr>
        <w:autoSpaceDE w:val="0"/>
        <w:autoSpaceDN w:val="0"/>
        <w:adjustRightInd w:val="0"/>
      </w:pPr>
    </w:p>
    <w:p w:rsidR="00A64D7A" w:rsidRPr="00A64D7A" w:rsidRDefault="00A64D7A" w:rsidP="00A64D7A">
      <w:pPr>
        <w:autoSpaceDE w:val="0"/>
        <w:autoSpaceDN w:val="0"/>
        <w:adjustRightInd w:val="0"/>
      </w:pPr>
      <w:r w:rsidRPr="00A64D7A">
        <w:t>The relevance of gender concerns in irrigated agriculture emanates from the fact that in many</w:t>
      </w:r>
      <w:r w:rsidR="00A64D00">
        <w:t xml:space="preserve"> s</w:t>
      </w:r>
      <w:r w:rsidR="00A64D00" w:rsidRPr="00A64D7A">
        <w:t>ocio-economic</w:t>
      </w:r>
      <w:r w:rsidRPr="00A64D7A">
        <w:t xml:space="preserve"> settings, gender has been observed to constrain increased productivity. Although</w:t>
      </w:r>
      <w:r>
        <w:t xml:space="preserve"> </w:t>
      </w:r>
      <w:r w:rsidRPr="00A64D7A">
        <w:t>resource endowment and other social factors may have a greater influence on agricultural production</w:t>
      </w:r>
      <w:r>
        <w:t xml:space="preserve"> </w:t>
      </w:r>
      <w:r w:rsidRPr="00A64D7A">
        <w:t>than gender, it is also true that within a given social and economic group, gender roles dictate</w:t>
      </w:r>
      <w:r>
        <w:t xml:space="preserve"> </w:t>
      </w:r>
      <w:r w:rsidRPr="00A64D7A">
        <w:t>the response to change and can therefore reinforce the constraints on women and men.</w:t>
      </w:r>
    </w:p>
    <w:p w:rsidR="00A64D7A" w:rsidRDefault="00A64D7A" w:rsidP="00A64D7A">
      <w:pPr>
        <w:autoSpaceDE w:val="0"/>
        <w:autoSpaceDN w:val="0"/>
        <w:adjustRightInd w:val="0"/>
      </w:pPr>
    </w:p>
    <w:p w:rsidR="00A64D00" w:rsidRDefault="00A64D7A" w:rsidP="00A64D7A">
      <w:pPr>
        <w:autoSpaceDE w:val="0"/>
        <w:autoSpaceDN w:val="0"/>
        <w:adjustRightInd w:val="0"/>
      </w:pPr>
      <w:r w:rsidRPr="00A64D7A">
        <w:t xml:space="preserve">In </w:t>
      </w:r>
      <w:r w:rsidR="00A64D00">
        <w:t>I</w:t>
      </w:r>
      <w:r w:rsidRPr="00A64D7A">
        <w:t>WUAs it</w:t>
      </w:r>
      <w:r>
        <w:t xml:space="preserve"> </w:t>
      </w:r>
      <w:r w:rsidRPr="00A64D7A">
        <w:t>presents data to clarify; (i) the roles played by various sub-groups, (ii) ownership of resources, (iii</w:t>
      </w:r>
      <w:r w:rsidR="00A64D00" w:rsidRPr="00A64D7A">
        <w:t>) pattern</w:t>
      </w:r>
      <w:r w:rsidRPr="00A64D7A">
        <w:t xml:space="preserve"> of resource control, </w:t>
      </w:r>
      <w:proofErr w:type="gramStart"/>
      <w:r w:rsidRPr="00A64D7A">
        <w:t>(iv)</w:t>
      </w:r>
      <w:r w:rsidR="00AF5C75">
        <w:t xml:space="preserve"> </w:t>
      </w:r>
      <w:r w:rsidRPr="00A64D7A">
        <w:t>decision-making</w:t>
      </w:r>
      <w:proofErr w:type="gramEnd"/>
      <w:r w:rsidRPr="00A64D7A">
        <w:t>, (v) benefits to various sub-groups, and (vi) power</w:t>
      </w:r>
      <w:r>
        <w:t xml:space="preserve"> </w:t>
      </w:r>
      <w:r w:rsidRPr="00A64D7A">
        <w:t xml:space="preserve">relationships among women, men and youth. The information generated from </w:t>
      </w:r>
      <w:r w:rsidRPr="00A64D7A">
        <w:lastRenderedPageBreak/>
        <w:t>gender analysis is</w:t>
      </w:r>
      <w:r>
        <w:t xml:space="preserve"> </w:t>
      </w:r>
      <w:r w:rsidRPr="00A64D7A">
        <w:t>useful in aiding planning of development interventions and hence proper targeting with respect to</w:t>
      </w:r>
      <w:r>
        <w:t xml:space="preserve"> </w:t>
      </w:r>
      <w:r w:rsidRPr="00A64D7A">
        <w:t>allocation of responsibilities and distribution of benefits.</w:t>
      </w:r>
    </w:p>
    <w:p w:rsidR="00A64D7A" w:rsidRPr="009F14C5" w:rsidRDefault="00D31916" w:rsidP="009F14C5">
      <w:pPr>
        <w:pStyle w:val="Heading2"/>
      </w:pPr>
      <w:bookmarkStart w:id="165" w:name="_Toc531654974"/>
      <w:r w:rsidRPr="009F14C5">
        <w:t>strategies to ensure effective gender participation</w:t>
      </w:r>
      <w:bookmarkEnd w:id="165"/>
    </w:p>
    <w:p w:rsidR="00A64D7A" w:rsidRDefault="00A64D7A" w:rsidP="00A64D7A">
      <w:pPr>
        <w:autoSpaceDE w:val="0"/>
        <w:autoSpaceDN w:val="0"/>
        <w:adjustRightInd w:val="0"/>
      </w:pPr>
      <w:r w:rsidRPr="00A64D7A">
        <w:t>(i) Gender analysis should be integrated in all stages of an irrigation project i.e. from identification,</w:t>
      </w:r>
      <w:r>
        <w:t xml:space="preserve"> </w:t>
      </w:r>
      <w:r w:rsidRPr="00A64D7A">
        <w:t>design, implementation, consolidation, operation and maintenance</w:t>
      </w:r>
    </w:p>
    <w:p w:rsidR="00D31916" w:rsidRPr="00A64D7A"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r w:rsidRPr="00A64D7A">
        <w:t>(ii) All WUA members should be sensitized on the need to have all relevant gender groups accessing</w:t>
      </w:r>
      <w:r>
        <w:t xml:space="preserve"> </w:t>
      </w:r>
      <w:r w:rsidRPr="00A64D7A">
        <w:t>and controlling resources.</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r w:rsidRPr="00A64D7A">
        <w:t>(iii) Consideration should be given on the extent to which different gender groups are interested</w:t>
      </w:r>
      <w:r>
        <w:t xml:space="preserve"> </w:t>
      </w:r>
      <w:r w:rsidRPr="00A64D7A">
        <w:t>in new irrigation technologies</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proofErr w:type="gramStart"/>
      <w:r w:rsidRPr="00A64D7A">
        <w:t>(iv)</w:t>
      </w:r>
      <w:r w:rsidR="00AF5C75">
        <w:t xml:space="preserve"> </w:t>
      </w:r>
      <w:r w:rsidRPr="00A64D7A">
        <w:t>Promote</w:t>
      </w:r>
      <w:proofErr w:type="gramEnd"/>
      <w:r w:rsidRPr="00A64D7A">
        <w:t xml:space="preserve"> equality in accessing resources and services, while taking into account women’s,</w:t>
      </w:r>
      <w:r>
        <w:t xml:space="preserve"> </w:t>
      </w:r>
      <w:r w:rsidRPr="00A64D7A">
        <w:t>youth’s and men’s priorities</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r w:rsidRPr="00A64D7A">
        <w:t>(v) Ensure reasonable levels of representation of all gender groups in management, water control</w:t>
      </w:r>
      <w:r>
        <w:t xml:space="preserve"> </w:t>
      </w:r>
      <w:r w:rsidRPr="00A64D7A">
        <w:t>and decision-making.</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proofErr w:type="gramStart"/>
      <w:r w:rsidRPr="00A64D7A">
        <w:t>(vi)</w:t>
      </w:r>
      <w:r w:rsidR="00A64D00">
        <w:t xml:space="preserve"> </w:t>
      </w:r>
      <w:r w:rsidRPr="00A64D7A">
        <w:t>Ensure</w:t>
      </w:r>
      <w:proofErr w:type="gramEnd"/>
      <w:r w:rsidRPr="00A64D7A">
        <w:t>, through affirmative action, election of women and youth representatives in key positions</w:t>
      </w:r>
      <w:r>
        <w:t xml:space="preserve"> </w:t>
      </w:r>
      <w:r w:rsidRPr="00A64D7A">
        <w:t>in WUAs. This affirmative action should be spelt out in the by-laws.</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r w:rsidRPr="00A64D7A">
        <w:t>(vii) Ensure flexibility in project and scheme design as well as fair distribution of workload to various</w:t>
      </w:r>
      <w:r w:rsidR="00A64D00">
        <w:t xml:space="preserve"> </w:t>
      </w:r>
      <w:r w:rsidRPr="00A64D7A">
        <w:t>gender groups</w:t>
      </w:r>
    </w:p>
    <w:p w:rsidR="00D31916" w:rsidRDefault="00D31916" w:rsidP="00D31916">
      <w:pPr>
        <w:autoSpaceDE w:val="0"/>
        <w:autoSpaceDN w:val="0"/>
        <w:adjustRightInd w:val="0"/>
        <w:spacing w:line="240" w:lineRule="auto"/>
      </w:pPr>
    </w:p>
    <w:p w:rsidR="00A64D7A" w:rsidRPr="00A64D7A" w:rsidRDefault="00A64D7A" w:rsidP="00A64D7A">
      <w:pPr>
        <w:autoSpaceDE w:val="0"/>
        <w:autoSpaceDN w:val="0"/>
        <w:adjustRightInd w:val="0"/>
      </w:pPr>
      <w:r w:rsidRPr="00A64D7A">
        <w:t>(viii) Facilitate effective participation of all gender groups in WUA meetings. It may be necessary to</w:t>
      </w:r>
      <w:r w:rsidR="00A64D00">
        <w:t xml:space="preserve"> </w:t>
      </w:r>
      <w:r w:rsidRPr="00A64D7A">
        <w:t>meet the special gender groups in their places of work to fully understand and appreciate the</w:t>
      </w:r>
      <w:r w:rsidR="00A64D00">
        <w:t xml:space="preserve"> </w:t>
      </w:r>
      <w:r w:rsidRPr="00A64D7A">
        <w:t>prevailing social norms ascribed to the various gender groups</w:t>
      </w:r>
    </w:p>
    <w:p w:rsidR="00D31916" w:rsidRDefault="00D31916" w:rsidP="00D31916">
      <w:pPr>
        <w:autoSpaceDE w:val="0"/>
        <w:autoSpaceDN w:val="0"/>
        <w:adjustRightInd w:val="0"/>
        <w:spacing w:line="240" w:lineRule="auto"/>
      </w:pPr>
    </w:p>
    <w:p w:rsidR="00A64D7A" w:rsidRPr="00A64D7A" w:rsidRDefault="00AF5C75" w:rsidP="00A64D7A">
      <w:pPr>
        <w:autoSpaceDE w:val="0"/>
        <w:autoSpaceDN w:val="0"/>
        <w:adjustRightInd w:val="0"/>
      </w:pPr>
      <w:r>
        <w:t>(</w:t>
      </w:r>
      <w:proofErr w:type="gramStart"/>
      <w:r>
        <w:t>ix</w:t>
      </w:r>
      <w:proofErr w:type="gramEnd"/>
      <w:r w:rsidR="00A64D7A" w:rsidRPr="00A64D7A">
        <w:t>) Empowerment of disadvantaged gender groups to effectively participate in production e.g.</w:t>
      </w:r>
      <w:r w:rsidR="00A64D00">
        <w:t xml:space="preserve"> </w:t>
      </w:r>
      <w:r w:rsidR="00A64D7A" w:rsidRPr="00A64D7A">
        <w:t>credit schemes</w:t>
      </w:r>
    </w:p>
    <w:p w:rsidR="00D31916" w:rsidRDefault="00D31916" w:rsidP="00D31916">
      <w:pPr>
        <w:autoSpaceDE w:val="0"/>
        <w:autoSpaceDN w:val="0"/>
        <w:adjustRightInd w:val="0"/>
        <w:spacing w:line="240" w:lineRule="auto"/>
      </w:pPr>
    </w:p>
    <w:p w:rsidR="00A64D7A" w:rsidRPr="00A64D7A" w:rsidRDefault="00A64D7A" w:rsidP="00A64D00">
      <w:pPr>
        <w:autoSpaceDE w:val="0"/>
        <w:autoSpaceDN w:val="0"/>
        <w:adjustRightInd w:val="0"/>
      </w:pPr>
      <w:r w:rsidRPr="00A64D7A">
        <w:t>(x) Ensuring gender-sensitive extension methods like tours and demonstrations are used to bridge</w:t>
      </w:r>
      <w:r w:rsidR="00A64D00">
        <w:t xml:space="preserve"> </w:t>
      </w:r>
      <w:r w:rsidRPr="00A64D7A">
        <w:t>the gender gap.</w:t>
      </w:r>
    </w:p>
    <w:p w:rsidR="00A64D7A" w:rsidRDefault="00A64D7A" w:rsidP="00D31916">
      <w:pPr>
        <w:autoSpaceDE w:val="0"/>
        <w:autoSpaceDN w:val="0"/>
        <w:adjustRightInd w:val="0"/>
        <w:spacing w:line="240" w:lineRule="auto"/>
      </w:pPr>
    </w:p>
    <w:p w:rsidR="00A64D00" w:rsidRDefault="00A64D00" w:rsidP="00A64D00">
      <w:pPr>
        <w:autoSpaceDE w:val="0"/>
        <w:autoSpaceDN w:val="0"/>
        <w:adjustRightInd w:val="0"/>
      </w:pPr>
      <w:r w:rsidRPr="009065E4">
        <w:t>Details regarding the organizational setups, roles and responsibilities of each and by-laws governing them are indicated in detail under Socioeconomics Guideline and SMIS Guideline on IWUA.</w:t>
      </w:r>
    </w:p>
    <w:p w:rsidR="00A64D00" w:rsidRDefault="00D31916" w:rsidP="0025161E">
      <w:pPr>
        <w:pStyle w:val="Heading2"/>
      </w:pPr>
      <w:bookmarkStart w:id="166" w:name="_Toc531654975"/>
      <w:r>
        <w:t xml:space="preserve">health and safety in scheme </w:t>
      </w:r>
      <w:proofErr w:type="spellStart"/>
      <w:r>
        <w:t>omm</w:t>
      </w:r>
      <w:bookmarkEnd w:id="166"/>
      <w:proofErr w:type="spellEnd"/>
    </w:p>
    <w:p w:rsidR="00A63217" w:rsidRPr="009065E4" w:rsidRDefault="0025161E" w:rsidP="00256B16">
      <w:pPr>
        <w:autoSpaceDE w:val="0"/>
        <w:autoSpaceDN w:val="0"/>
        <w:adjustRightInd w:val="0"/>
      </w:pPr>
      <w:r>
        <w:t xml:space="preserve">Health and safety issues in Scheme OMM are very crucial. The operation of different facilities installed must have specific operation manual and safety measures. Handling of any farm inputs (like chemicals and fertilizers) must be based on scientific recommendations to avoid ill effects. Any water borne diseases must be mitigated according to recommendations stated in the study and design document. Any risk full areas within the scheme like power </w:t>
      </w:r>
      <w:r w:rsidR="006C568D">
        <w:t>units</w:t>
      </w:r>
      <w:r>
        <w:t xml:space="preserve">, falls, </w:t>
      </w:r>
      <w:r w:rsidR="006C568D">
        <w:t>deep water bodies etc.</w:t>
      </w:r>
      <w:r>
        <w:t xml:space="preserve"> must be indicted</w:t>
      </w:r>
      <w:r w:rsidR="006C568D">
        <w:t xml:space="preserve"> with warning signs</w:t>
      </w:r>
      <w:r>
        <w:t xml:space="preserve"> to avoid any hazards.</w:t>
      </w:r>
      <w:r w:rsidR="006C568D">
        <w:t xml:space="preserve"> Necessary protective wears must be used like safety boots, goggles, protective glasses, dust masks, hard hat, respirators and sleeves during specific operation and maintenance tasks.</w:t>
      </w:r>
      <w:r>
        <w:t xml:space="preserve"> </w:t>
      </w:r>
    </w:p>
    <w:p w:rsidR="000C0040" w:rsidRDefault="000C0040" w:rsidP="00273190">
      <w:pPr>
        <w:pStyle w:val="Heading1"/>
      </w:pPr>
      <w:bookmarkStart w:id="167" w:name="_Toc531654976"/>
      <w:r>
        <w:lastRenderedPageBreak/>
        <w:t>Operation, maintenance and management costs</w:t>
      </w:r>
      <w:bookmarkEnd w:id="167"/>
    </w:p>
    <w:p w:rsidR="000C0040" w:rsidRDefault="000C0040" w:rsidP="009065E4">
      <w:r>
        <w:t xml:space="preserve">Operation, maintenance and management costs vary with nature of scheme. For instance gravity system and lift system </w:t>
      </w:r>
      <w:r w:rsidR="001740F8">
        <w:t xml:space="preserve">schemes OMM costs vary widely. Surface and pressurized system OMM costs are also different. In all cases the OMM costs depend on proper functioning and durability of the facility introduced for irrigation purpose. Ease of access to parts and materials for maintenance also determines the OMM costs. Active labor availability at scheme and cost of labor </w:t>
      </w:r>
      <w:r w:rsidR="00273190">
        <w:t>influences the OMM costs.</w:t>
      </w:r>
    </w:p>
    <w:p w:rsidR="00B45766" w:rsidRDefault="00B45766" w:rsidP="009065E4"/>
    <w:p w:rsidR="00B45766" w:rsidRDefault="00B45766" w:rsidP="009065E4">
      <w:r w:rsidRPr="00B45766">
        <w:t xml:space="preserve">Often SSI scheme operation, Maintenance and management costs are assumed to be covered mainly by the beneficiary. The first one or two season development may be financially challenging to farmers thus support in the form of revolving funds or any credit facility can be considered. However, here after the farmers would likely be able to collect fee for Scheme OMM costs. Fee collection is critical issue to sustainably manage SSI schemes. Thus fee can be collected based on the area developed by each farmer and/or the produce obtained during each crop season. The </w:t>
      </w:r>
      <w:r w:rsidR="00FF7794">
        <w:t>IWUA</w:t>
      </w:r>
      <w:r w:rsidRPr="00B45766">
        <w:t xml:space="preserve"> must be certified and have bank accounts for the fee collected and must get legal entity for further facilities like credit and input supplies. .</w:t>
      </w:r>
    </w:p>
    <w:p w:rsidR="000C0040" w:rsidRPr="00B45766" w:rsidRDefault="00D31916" w:rsidP="009B692C">
      <w:pPr>
        <w:pStyle w:val="Heading2"/>
      </w:pPr>
      <w:bookmarkStart w:id="168" w:name="_Toc531654977"/>
      <w:r w:rsidRPr="00B45766">
        <w:t>cost elements</w:t>
      </w:r>
      <w:bookmarkEnd w:id="168"/>
    </w:p>
    <w:p w:rsidR="00520E04" w:rsidRDefault="00520E04" w:rsidP="00256B16">
      <w:pPr>
        <w:autoSpaceDE w:val="0"/>
        <w:autoSpaceDN w:val="0"/>
        <w:adjustRightInd w:val="0"/>
      </w:pPr>
      <w:r w:rsidRPr="009065E4">
        <w:t>The cost elements in scheme OMM are:</w:t>
      </w:r>
    </w:p>
    <w:p w:rsidR="00D601C6" w:rsidRPr="009065E4" w:rsidRDefault="00D601C6" w:rsidP="00CF6380">
      <w:pPr>
        <w:numPr>
          <w:ilvl w:val="0"/>
          <w:numId w:val="22"/>
        </w:numPr>
        <w:autoSpaceDE w:val="0"/>
        <w:autoSpaceDN w:val="0"/>
        <w:adjustRightInd w:val="0"/>
      </w:pPr>
      <w:r w:rsidRPr="009065E4">
        <w:t>Operation costs</w:t>
      </w:r>
    </w:p>
    <w:p w:rsidR="00275D7E" w:rsidRPr="009065E4" w:rsidRDefault="00275D7E" w:rsidP="00183FC8">
      <w:pPr>
        <w:pStyle w:val="Buletted"/>
      </w:pPr>
      <w:r w:rsidRPr="009065E4">
        <w:t>Farm implements or machinery</w:t>
      </w:r>
      <w:r w:rsidR="00C756B9" w:rsidRPr="009065E4">
        <w:t xml:space="preserve"> cost</w:t>
      </w:r>
    </w:p>
    <w:p w:rsidR="00C756B9" w:rsidRPr="009065E4" w:rsidRDefault="00C756B9" w:rsidP="00183FC8">
      <w:pPr>
        <w:pStyle w:val="Buletted"/>
      </w:pPr>
      <w:r w:rsidRPr="009065E4">
        <w:t xml:space="preserve">Drip laterals dismantling and reinstall in drip </w:t>
      </w:r>
      <w:r w:rsidR="008B38EF" w:rsidRPr="009065E4">
        <w:t>system, inspection and flushing of each line and cleaning filter units</w:t>
      </w:r>
    </w:p>
    <w:p w:rsidR="008B38EF" w:rsidRPr="009065E4" w:rsidRDefault="008B38EF" w:rsidP="00183FC8">
      <w:pPr>
        <w:pStyle w:val="Buletted"/>
      </w:pPr>
      <w:r w:rsidRPr="009065E4">
        <w:t>Sprinkler head dismantling and re-fixing, flushing and cleaning filter units</w:t>
      </w:r>
    </w:p>
    <w:p w:rsidR="00D601C6" w:rsidRPr="009065E4" w:rsidRDefault="00D601C6" w:rsidP="00183FC8">
      <w:pPr>
        <w:pStyle w:val="Buletted"/>
      </w:pPr>
      <w:r w:rsidRPr="009065E4">
        <w:t>Land preparation</w:t>
      </w:r>
    </w:p>
    <w:p w:rsidR="00275D7E" w:rsidRPr="009065E4" w:rsidRDefault="00275D7E" w:rsidP="00183FC8">
      <w:pPr>
        <w:pStyle w:val="Buletted"/>
      </w:pPr>
      <w:r w:rsidRPr="009065E4">
        <w:t>Input costs (Seed, Fertilizer and agro chemicals)</w:t>
      </w:r>
    </w:p>
    <w:p w:rsidR="00D601C6" w:rsidRPr="009065E4" w:rsidRDefault="00D601C6" w:rsidP="00183FC8">
      <w:pPr>
        <w:pStyle w:val="Buletted"/>
      </w:pPr>
      <w:r w:rsidRPr="009065E4">
        <w:t>Sowing/ planting</w:t>
      </w:r>
    </w:p>
    <w:p w:rsidR="00D601C6" w:rsidRPr="009065E4" w:rsidRDefault="00D601C6" w:rsidP="00183FC8">
      <w:pPr>
        <w:pStyle w:val="Buletted"/>
      </w:pPr>
      <w:r w:rsidRPr="009065E4">
        <w:t>Irrigation</w:t>
      </w:r>
      <w:r w:rsidR="00275D7E" w:rsidRPr="009065E4">
        <w:t xml:space="preserve"> water supply</w:t>
      </w:r>
    </w:p>
    <w:p w:rsidR="00146DFE" w:rsidRPr="009065E4" w:rsidRDefault="00146DFE" w:rsidP="00183FC8">
      <w:pPr>
        <w:pStyle w:val="Buletted"/>
      </w:pPr>
      <w:r w:rsidRPr="009065E4">
        <w:t>Energy or fuel cost in case of lift irrigation</w:t>
      </w:r>
    </w:p>
    <w:p w:rsidR="00D601C6" w:rsidRPr="009065E4" w:rsidRDefault="00D601C6" w:rsidP="00183FC8">
      <w:pPr>
        <w:pStyle w:val="Buletted"/>
      </w:pPr>
      <w:r w:rsidRPr="009065E4">
        <w:t>Weeding/cultivation</w:t>
      </w:r>
    </w:p>
    <w:p w:rsidR="00D601C6" w:rsidRPr="009065E4" w:rsidRDefault="00D601C6" w:rsidP="00183FC8">
      <w:pPr>
        <w:pStyle w:val="Buletted"/>
      </w:pPr>
      <w:r w:rsidRPr="009065E4">
        <w:t>Fertilization</w:t>
      </w:r>
    </w:p>
    <w:p w:rsidR="00D601C6" w:rsidRPr="009065E4" w:rsidRDefault="00D601C6" w:rsidP="00183FC8">
      <w:pPr>
        <w:pStyle w:val="Buletted"/>
      </w:pPr>
      <w:r w:rsidRPr="009065E4">
        <w:t>Protection</w:t>
      </w:r>
    </w:p>
    <w:p w:rsidR="00D601C6" w:rsidRPr="009065E4" w:rsidRDefault="00D601C6" w:rsidP="00183FC8">
      <w:pPr>
        <w:pStyle w:val="Buletted"/>
      </w:pPr>
      <w:r w:rsidRPr="009065E4">
        <w:t>Harvesting</w:t>
      </w:r>
    </w:p>
    <w:p w:rsidR="00D601C6" w:rsidRPr="009065E4" w:rsidRDefault="00D601C6" w:rsidP="00183FC8">
      <w:pPr>
        <w:pStyle w:val="Buletted"/>
      </w:pPr>
      <w:r w:rsidRPr="009065E4">
        <w:t>Packing/ transportation</w:t>
      </w:r>
    </w:p>
    <w:p w:rsidR="00275D7E" w:rsidRPr="009065E4" w:rsidRDefault="00275D7E" w:rsidP="00183FC8">
      <w:pPr>
        <w:pStyle w:val="Buletted"/>
      </w:pPr>
      <w:r w:rsidRPr="009065E4">
        <w:t>Tax</w:t>
      </w:r>
    </w:p>
    <w:p w:rsidR="00275D7E" w:rsidRPr="009065E4" w:rsidRDefault="00275D7E" w:rsidP="00CF6380">
      <w:pPr>
        <w:numPr>
          <w:ilvl w:val="0"/>
          <w:numId w:val="22"/>
        </w:numPr>
        <w:autoSpaceDE w:val="0"/>
        <w:autoSpaceDN w:val="0"/>
        <w:adjustRightInd w:val="0"/>
      </w:pPr>
      <w:r w:rsidRPr="009065E4">
        <w:t>Maintenance costs</w:t>
      </w:r>
    </w:p>
    <w:p w:rsidR="00C756B9" w:rsidRPr="009065E4" w:rsidRDefault="00C756B9" w:rsidP="00183FC8">
      <w:pPr>
        <w:pStyle w:val="Buletted"/>
      </w:pPr>
      <w:r w:rsidRPr="009065E4">
        <w:t>This is different in surface and pressurized systems</w:t>
      </w:r>
    </w:p>
    <w:p w:rsidR="00275D7E" w:rsidRPr="009065E4" w:rsidRDefault="008B38EF" w:rsidP="00183FC8">
      <w:pPr>
        <w:pStyle w:val="Buletted"/>
      </w:pPr>
      <w:r w:rsidRPr="009065E4">
        <w:t xml:space="preserve">It is </w:t>
      </w:r>
      <w:r w:rsidR="00B02513" w:rsidRPr="009065E4">
        <w:t xml:space="preserve">assumed </w:t>
      </w:r>
      <w:r w:rsidRPr="009065E4">
        <w:t>about</w:t>
      </w:r>
      <w:r w:rsidR="00275D7E" w:rsidRPr="009065E4">
        <w:t xml:space="preserve"> 2% of </w:t>
      </w:r>
      <w:r w:rsidR="00B02513" w:rsidRPr="009065E4">
        <w:t xml:space="preserve">initial </w:t>
      </w:r>
      <w:r w:rsidR="00275D7E" w:rsidRPr="009065E4">
        <w:t>investment cost</w:t>
      </w:r>
    </w:p>
    <w:p w:rsidR="00275D7E" w:rsidRPr="009065E4" w:rsidRDefault="00275D7E" w:rsidP="00CF6380">
      <w:pPr>
        <w:numPr>
          <w:ilvl w:val="0"/>
          <w:numId w:val="22"/>
        </w:numPr>
        <w:autoSpaceDE w:val="0"/>
        <w:autoSpaceDN w:val="0"/>
        <w:adjustRightInd w:val="0"/>
      </w:pPr>
      <w:r w:rsidRPr="009065E4">
        <w:t>Management costs</w:t>
      </w:r>
    </w:p>
    <w:p w:rsidR="00275D7E" w:rsidRPr="009065E4" w:rsidRDefault="00C756B9" w:rsidP="00183FC8">
      <w:pPr>
        <w:pStyle w:val="Buletted"/>
      </w:pPr>
      <w:r w:rsidRPr="009065E4">
        <w:t>This includes</w:t>
      </w:r>
      <w:r w:rsidR="00275D7E" w:rsidRPr="009065E4">
        <w:t xml:space="preserve"> </w:t>
      </w:r>
      <w:r w:rsidR="002F28C7" w:rsidRPr="009065E4">
        <w:t xml:space="preserve">administration and </w:t>
      </w:r>
      <w:r w:rsidR="00275D7E" w:rsidRPr="009065E4">
        <w:t>overhead costs</w:t>
      </w:r>
    </w:p>
    <w:p w:rsidR="00C756B9" w:rsidRPr="009065E4" w:rsidRDefault="00C756B9" w:rsidP="00183FC8">
      <w:pPr>
        <w:pStyle w:val="Buletted"/>
      </w:pPr>
      <w:r w:rsidRPr="009065E4">
        <w:t xml:space="preserve">It </w:t>
      </w:r>
      <w:r w:rsidR="00A84289" w:rsidRPr="009065E4">
        <w:t>is</w:t>
      </w:r>
      <w:r w:rsidRPr="009065E4">
        <w:t xml:space="preserve"> </w:t>
      </w:r>
      <w:r w:rsidR="00B02513" w:rsidRPr="009065E4">
        <w:t xml:space="preserve">assumed </w:t>
      </w:r>
      <w:r w:rsidRPr="009065E4">
        <w:t xml:space="preserve">about </w:t>
      </w:r>
      <w:r w:rsidR="00A84289" w:rsidRPr="009065E4">
        <w:t>2</w:t>
      </w:r>
      <w:r w:rsidRPr="009065E4">
        <w:t xml:space="preserve">% of </w:t>
      </w:r>
      <w:r w:rsidR="003B3435" w:rsidRPr="009065E4">
        <w:t>operation</w:t>
      </w:r>
      <w:r w:rsidRPr="009065E4">
        <w:t xml:space="preserve"> cost</w:t>
      </w:r>
    </w:p>
    <w:p w:rsidR="00183FC8" w:rsidRDefault="00183FC8">
      <w:pPr>
        <w:spacing w:line="240" w:lineRule="auto"/>
        <w:jc w:val="left"/>
        <w:rPr>
          <w:b/>
          <w:smallCaps/>
          <w:color w:val="C842EC"/>
          <w:sz w:val="26"/>
        </w:rPr>
      </w:pPr>
      <w:r>
        <w:br w:type="page"/>
      </w:r>
    </w:p>
    <w:p w:rsidR="00D601C6" w:rsidRPr="009065E4" w:rsidRDefault="00183FC8" w:rsidP="009B692C">
      <w:pPr>
        <w:pStyle w:val="Heading2"/>
        <w:rPr>
          <w:szCs w:val="22"/>
        </w:rPr>
      </w:pPr>
      <w:bookmarkStart w:id="169" w:name="_Toc531654978"/>
      <w:r w:rsidRPr="009065E4">
        <w:rPr>
          <w:szCs w:val="22"/>
        </w:rPr>
        <w:lastRenderedPageBreak/>
        <w:t>cost estimates</w:t>
      </w:r>
      <w:bookmarkEnd w:id="169"/>
    </w:p>
    <w:p w:rsidR="00A84289" w:rsidRPr="009065E4" w:rsidRDefault="00B02513" w:rsidP="00A84289">
      <w:pPr>
        <w:autoSpaceDE w:val="0"/>
        <w:autoSpaceDN w:val="0"/>
        <w:adjustRightInd w:val="0"/>
      </w:pPr>
      <w:r w:rsidRPr="009065E4">
        <w:t>Annual o</w:t>
      </w:r>
      <w:r w:rsidR="00A84289" w:rsidRPr="009065E4">
        <w:t xml:space="preserve">peration, maintenance and management cost </w:t>
      </w:r>
      <w:r w:rsidRPr="009065E4">
        <w:t xml:space="preserve">estimate </w:t>
      </w:r>
      <w:r w:rsidR="00A84289" w:rsidRPr="009065E4">
        <w:t xml:space="preserve">of </w:t>
      </w:r>
      <w:proofErr w:type="spellStart"/>
      <w:r w:rsidR="00A84289" w:rsidRPr="009065E4">
        <w:t>Arata</w:t>
      </w:r>
      <w:proofErr w:type="spellEnd"/>
      <w:r w:rsidR="00A84289" w:rsidRPr="009065E4">
        <w:t xml:space="preserve"> chufa SSI scheme is as depicted below. The cropping plan is discussed in the previous parts of the Guideline. </w:t>
      </w:r>
      <w:r w:rsidR="008B38EF" w:rsidRPr="009065E4">
        <w:t xml:space="preserve">Total area planned for development is 100ha. </w:t>
      </w:r>
      <w:r w:rsidR="00A84289" w:rsidRPr="009065E4">
        <w:t xml:space="preserve">It should be noted that market price </w:t>
      </w:r>
      <w:r w:rsidR="008B38EF" w:rsidRPr="009065E4">
        <w:t xml:space="preserve">of the year indicated </w:t>
      </w:r>
      <w:r w:rsidR="00A84289" w:rsidRPr="009065E4">
        <w:t>was considered for cost estimate.</w:t>
      </w:r>
      <w:r w:rsidR="008B38EF" w:rsidRPr="009065E4">
        <w:t xml:space="preserve"> Crops </w:t>
      </w:r>
      <w:r w:rsidR="00227B56" w:rsidRPr="009065E4">
        <w:t>developed over the year 2016/2017 both in</w:t>
      </w:r>
      <w:r w:rsidR="008B38EF" w:rsidRPr="009065E4">
        <w:t xml:space="preserve"> dry</w:t>
      </w:r>
      <w:r w:rsidR="00227B56" w:rsidRPr="009065E4">
        <w:t xml:space="preserve"> and wet</w:t>
      </w:r>
      <w:r w:rsidR="008B38EF" w:rsidRPr="009065E4">
        <w:t xml:space="preserve"> season are</w:t>
      </w:r>
      <w:r w:rsidR="00227B56" w:rsidRPr="009065E4">
        <w:t xml:space="preserve"> Tomato (45ha),</w:t>
      </w:r>
      <w:r w:rsidR="008B38EF" w:rsidRPr="009065E4">
        <w:t xml:space="preserve"> Onion</w:t>
      </w:r>
      <w:r w:rsidR="00227B56" w:rsidRPr="009065E4">
        <w:t xml:space="preserve"> (</w:t>
      </w:r>
      <w:r w:rsidR="004B6015" w:rsidRPr="009065E4">
        <w:t xml:space="preserve">30ha), Potato (45ha), </w:t>
      </w:r>
      <w:proofErr w:type="gramStart"/>
      <w:r w:rsidR="004B6015" w:rsidRPr="009065E4">
        <w:t>Cabbage</w:t>
      </w:r>
      <w:proofErr w:type="gramEnd"/>
      <w:r w:rsidR="00227B56" w:rsidRPr="009065E4">
        <w:t xml:space="preserve"> (55ha) and pepper (25ha).</w:t>
      </w:r>
      <w:r w:rsidR="004B6015" w:rsidRPr="009065E4">
        <w:t xml:space="preserve"> Total</w:t>
      </w:r>
      <w:r w:rsidR="00347050" w:rsidRPr="009065E4">
        <w:t xml:space="preserve"> project</w:t>
      </w:r>
      <w:r w:rsidR="004B6015" w:rsidRPr="009065E4">
        <w:t xml:space="preserve"> investment cost estimated to current market price is 12,000,000 ETB.</w:t>
      </w:r>
    </w:p>
    <w:p w:rsidR="00227B56" w:rsidRDefault="00227B56" w:rsidP="00A84289">
      <w:pPr>
        <w:autoSpaceDE w:val="0"/>
        <w:autoSpaceDN w:val="0"/>
        <w:adjustRightInd w:val="0"/>
        <w:rPr>
          <w:rFonts w:ascii="Times New Roman" w:hAnsi="Times New Roman"/>
          <w:sz w:val="24"/>
        </w:rPr>
      </w:pPr>
    </w:p>
    <w:p w:rsidR="00A84289" w:rsidRPr="003E4FB2" w:rsidRDefault="009065E4" w:rsidP="009065E4">
      <w:pPr>
        <w:pStyle w:val="Caption"/>
      </w:pPr>
      <w:bookmarkStart w:id="170" w:name="_Toc531616203"/>
      <w:r>
        <w:t xml:space="preserve">Table </w:t>
      </w:r>
      <w:r w:rsidR="002828E0">
        <w:fldChar w:fldCharType="begin"/>
      </w:r>
      <w:r w:rsidR="002828E0">
        <w:instrText xml:space="preserve"> STYLEREF 1 \s </w:instrText>
      </w:r>
      <w:r w:rsidR="002828E0">
        <w:fldChar w:fldCharType="separate"/>
      </w:r>
      <w:r w:rsidR="00EF7EB1">
        <w:rPr>
          <w:noProof/>
        </w:rPr>
        <w:t>11</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 xml:space="preserve">: </w:t>
      </w:r>
      <w:r w:rsidRPr="00F81C40">
        <w:t xml:space="preserve">OMM cost estimate of </w:t>
      </w:r>
      <w:proofErr w:type="spellStart"/>
      <w:r w:rsidRPr="00F81C40">
        <w:t>Arata</w:t>
      </w:r>
      <w:proofErr w:type="spellEnd"/>
      <w:r w:rsidRPr="00F81C40">
        <w:t xml:space="preserve"> chufa SSI scheme for 2016/2017 production year</w:t>
      </w:r>
      <w:bookmarkEnd w:id="170"/>
    </w:p>
    <w:tbl>
      <w:tblPr>
        <w:tblW w:w="9465" w:type="dxa"/>
        <w:tblInd w:w="93" w:type="dxa"/>
        <w:tblLayout w:type="fixed"/>
        <w:tblLook w:val="04A0" w:firstRow="1" w:lastRow="0" w:firstColumn="1" w:lastColumn="0" w:noHBand="0" w:noVBand="1"/>
      </w:tblPr>
      <w:tblGrid>
        <w:gridCol w:w="328"/>
        <w:gridCol w:w="2837"/>
        <w:gridCol w:w="900"/>
        <w:gridCol w:w="1710"/>
        <w:gridCol w:w="1170"/>
        <w:gridCol w:w="1170"/>
        <w:gridCol w:w="1350"/>
      </w:tblGrid>
      <w:tr w:rsidR="003B3435" w:rsidRPr="009065E4" w:rsidTr="009065E4">
        <w:trPr>
          <w:trHeight w:val="144"/>
          <w:tblHeader/>
        </w:trPr>
        <w:tc>
          <w:tcPr>
            <w:tcW w:w="328" w:type="dxa"/>
            <w:tcBorders>
              <w:top w:val="single" w:sz="4" w:space="0" w:color="auto"/>
              <w:left w:val="single" w:sz="4" w:space="0" w:color="auto"/>
              <w:bottom w:val="single" w:sz="4" w:space="0" w:color="auto"/>
              <w:right w:val="single" w:sz="4" w:space="0" w:color="auto"/>
            </w:tcBorders>
            <w:shd w:val="clear" w:color="auto" w:fill="B6DDE8"/>
            <w:noWrap/>
            <w:vAlign w:val="bottom"/>
            <w:hideMark/>
          </w:tcPr>
          <w:p w:rsidR="003B3435" w:rsidRPr="009065E4" w:rsidRDefault="003B3435" w:rsidP="003B3435">
            <w:pPr>
              <w:jc w:val="left"/>
              <w:rPr>
                <w:rFonts w:eastAsia="Times New Roman"/>
                <w:color w:val="000000"/>
                <w:sz w:val="20"/>
                <w:szCs w:val="20"/>
              </w:rPr>
            </w:pPr>
            <w:bookmarkStart w:id="171" w:name="RANGE!A2:C19"/>
            <w:r w:rsidRPr="009065E4">
              <w:rPr>
                <w:rFonts w:eastAsia="Times New Roman"/>
                <w:color w:val="000000"/>
                <w:sz w:val="20"/>
                <w:szCs w:val="20"/>
              </w:rPr>
              <w:t> </w:t>
            </w:r>
            <w:bookmarkEnd w:id="171"/>
          </w:p>
        </w:tc>
        <w:tc>
          <w:tcPr>
            <w:tcW w:w="2837"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Particular</w:t>
            </w:r>
          </w:p>
        </w:tc>
        <w:tc>
          <w:tcPr>
            <w:tcW w:w="900"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w:t>
            </w:r>
          </w:p>
        </w:tc>
        <w:tc>
          <w:tcPr>
            <w:tcW w:w="1710"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8305C">
            <w:pPr>
              <w:jc w:val="left"/>
              <w:rPr>
                <w:rFonts w:eastAsia="Times New Roman"/>
                <w:b/>
                <w:bCs/>
                <w:sz w:val="20"/>
                <w:szCs w:val="20"/>
              </w:rPr>
            </w:pPr>
            <w:r w:rsidRPr="009065E4">
              <w:rPr>
                <w:rFonts w:eastAsia="Times New Roman"/>
                <w:b/>
                <w:bCs/>
                <w:sz w:val="20"/>
                <w:szCs w:val="20"/>
              </w:rPr>
              <w:t>Quantity</w:t>
            </w:r>
            <w:r w:rsidR="0038305C" w:rsidRPr="009065E4">
              <w:rPr>
                <w:rFonts w:eastAsia="Times New Roman"/>
                <w:b/>
                <w:bCs/>
                <w:sz w:val="20"/>
                <w:szCs w:val="20"/>
              </w:rPr>
              <w:t xml:space="preserve"> per </w:t>
            </w:r>
            <w:r w:rsidRPr="009065E4">
              <w:rPr>
                <w:rFonts w:eastAsia="Times New Roman"/>
                <w:b/>
                <w:bCs/>
                <w:sz w:val="20"/>
                <w:szCs w:val="20"/>
              </w:rPr>
              <w:t>ha</w:t>
            </w:r>
          </w:p>
        </w:tc>
        <w:tc>
          <w:tcPr>
            <w:tcW w:w="1170"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 cost</w:t>
            </w:r>
          </w:p>
        </w:tc>
        <w:tc>
          <w:tcPr>
            <w:tcW w:w="1170"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Area (ha)</w:t>
            </w:r>
          </w:p>
        </w:tc>
        <w:tc>
          <w:tcPr>
            <w:tcW w:w="1350" w:type="dxa"/>
            <w:tcBorders>
              <w:top w:val="single" w:sz="4" w:space="0" w:color="auto"/>
              <w:left w:val="nil"/>
              <w:bottom w:val="single" w:sz="4" w:space="0" w:color="auto"/>
              <w:right w:val="single" w:sz="4" w:space="0" w:color="auto"/>
            </w:tcBorders>
            <w:shd w:val="clear" w:color="auto" w:fill="B6DDE8"/>
            <w:noWrap/>
            <w:vAlign w:val="bottom"/>
            <w:hideMark/>
          </w:tcPr>
          <w:p w:rsidR="003B3435" w:rsidRPr="009065E4" w:rsidRDefault="003B3435" w:rsidP="0038305C">
            <w:pPr>
              <w:jc w:val="left"/>
              <w:rPr>
                <w:rFonts w:eastAsia="Times New Roman"/>
                <w:b/>
                <w:bCs/>
                <w:sz w:val="20"/>
                <w:szCs w:val="20"/>
              </w:rPr>
            </w:pPr>
            <w:r w:rsidRPr="009065E4">
              <w:rPr>
                <w:rFonts w:eastAsia="Times New Roman"/>
                <w:b/>
                <w:bCs/>
                <w:sz w:val="20"/>
                <w:szCs w:val="20"/>
              </w:rPr>
              <w:t>T</w:t>
            </w:r>
            <w:r w:rsidR="0038305C" w:rsidRPr="009065E4">
              <w:rPr>
                <w:rFonts w:eastAsia="Times New Roman"/>
                <w:b/>
                <w:bCs/>
                <w:sz w:val="20"/>
                <w:szCs w:val="20"/>
              </w:rPr>
              <w:t>otal</w:t>
            </w:r>
            <w:r w:rsidRPr="009065E4">
              <w:rPr>
                <w:rFonts w:eastAsia="Times New Roman"/>
                <w:b/>
                <w:bCs/>
                <w:sz w:val="20"/>
                <w:szCs w:val="20"/>
              </w:rPr>
              <w:t xml:space="preserve"> ETB)</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sz w:val="20"/>
                <w:szCs w:val="20"/>
              </w:rPr>
            </w:pPr>
            <w:r w:rsidRPr="009065E4">
              <w:rPr>
                <w:rFonts w:eastAsia="Times New Roman"/>
                <w:b/>
                <w:bCs/>
                <w:sz w:val="20"/>
                <w:szCs w:val="20"/>
              </w:rPr>
              <w:t>1</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Tomato (45ha)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Farm tools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preparation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Input costs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seed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Kg</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0.5</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1100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99000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81000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Chemicals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Litre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sawing/planting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54000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Irrigation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cultivation/weeding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675000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hanging (material and labor)</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Fertilization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protection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Harvesting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8305C">
            <w:pPr>
              <w:jc w:val="left"/>
              <w:rPr>
                <w:rFonts w:eastAsia="Times New Roman"/>
                <w:sz w:val="20"/>
                <w:szCs w:val="20"/>
              </w:rPr>
            </w:pPr>
            <w:r w:rsidRPr="009065E4">
              <w:rPr>
                <w:rFonts w:eastAsia="Times New Roman"/>
                <w:sz w:val="20"/>
                <w:szCs w:val="20"/>
              </w:rPr>
              <w:t xml:space="preserve">packing and transport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18000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tax</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4B1A5A" w:rsidP="003B3435">
            <w:pPr>
              <w:jc w:val="left"/>
              <w:rPr>
                <w:rFonts w:eastAsia="Times New Roman"/>
                <w:b/>
                <w:bCs/>
                <w:sz w:val="20"/>
                <w:szCs w:val="20"/>
              </w:rPr>
            </w:pPr>
            <w:r w:rsidRPr="009065E4">
              <w:rPr>
                <w:rFonts w:eastAsia="Times New Roman"/>
                <w:b/>
                <w:bCs/>
                <w:sz w:val="20"/>
                <w:szCs w:val="20"/>
              </w:rPr>
              <w:t>Sub</w:t>
            </w:r>
            <w:r w:rsidR="003B3435" w:rsidRPr="009065E4">
              <w:rPr>
                <w:rFonts w:eastAsia="Times New Roman"/>
                <w:b/>
                <w:bCs/>
                <w:sz w:val="20"/>
                <w:szCs w:val="20"/>
              </w:rPr>
              <w:t>Total-1</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2290500</w:t>
            </w:r>
          </w:p>
        </w:tc>
      </w:tr>
      <w:tr w:rsidR="003B3435" w:rsidRPr="009065E4" w:rsidTr="00AF5C75">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sz w:val="20"/>
                <w:szCs w:val="20"/>
              </w:rPr>
            </w:pPr>
            <w:r w:rsidRPr="009065E4">
              <w:rPr>
                <w:rFonts w:eastAsia="Times New Roman"/>
                <w:b/>
                <w:bCs/>
                <w:sz w:val="20"/>
                <w:szCs w:val="20"/>
              </w:rPr>
              <w:t>2</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Onion (30ha)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w:t>
            </w:r>
          </w:p>
        </w:tc>
        <w:tc>
          <w:tcPr>
            <w:tcW w:w="171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Farm tools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preparation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Input costs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seed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Kg</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108000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57000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51000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Chemicals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Litre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Farm operations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sawing/planting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Irrigation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240000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cultivation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Fertilization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protection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Harvesting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8305C">
            <w:pPr>
              <w:jc w:val="left"/>
              <w:rPr>
                <w:rFonts w:eastAsia="Times New Roman"/>
                <w:sz w:val="20"/>
                <w:szCs w:val="20"/>
              </w:rPr>
            </w:pPr>
            <w:r w:rsidRPr="009065E4">
              <w:rPr>
                <w:rFonts w:eastAsia="Times New Roman"/>
                <w:sz w:val="20"/>
                <w:szCs w:val="20"/>
              </w:rPr>
              <w:t xml:space="preserve">packing and transport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tax</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4B1A5A" w:rsidP="003B3435">
            <w:pPr>
              <w:jc w:val="left"/>
              <w:rPr>
                <w:rFonts w:eastAsia="Times New Roman"/>
                <w:b/>
                <w:bCs/>
                <w:sz w:val="20"/>
                <w:szCs w:val="20"/>
              </w:rPr>
            </w:pPr>
            <w:r w:rsidRPr="009065E4">
              <w:rPr>
                <w:rFonts w:eastAsia="Times New Roman"/>
                <w:b/>
                <w:bCs/>
                <w:sz w:val="20"/>
                <w:szCs w:val="20"/>
              </w:rPr>
              <w:t>Sub</w:t>
            </w:r>
            <w:r w:rsidR="003B3435" w:rsidRPr="009065E4">
              <w:rPr>
                <w:rFonts w:eastAsia="Times New Roman"/>
                <w:b/>
                <w:bCs/>
                <w:sz w:val="20"/>
                <w:szCs w:val="20"/>
              </w:rPr>
              <w:t>Total-2</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1776000</w:t>
            </w:r>
          </w:p>
        </w:tc>
      </w:tr>
      <w:tr w:rsidR="003B3435" w:rsidRPr="009065E4" w:rsidTr="00AF5C75">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sz w:val="20"/>
                <w:szCs w:val="20"/>
              </w:rPr>
            </w:pPr>
            <w:r w:rsidRPr="009065E4">
              <w:rPr>
                <w:rFonts w:eastAsia="Times New Roman"/>
                <w:b/>
                <w:bCs/>
                <w:sz w:val="20"/>
                <w:szCs w:val="20"/>
              </w:rPr>
              <w:t>3</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Potato (45ha)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w:t>
            </w:r>
          </w:p>
        </w:tc>
        <w:tc>
          <w:tcPr>
            <w:tcW w:w="171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Farm tools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preparation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Input costs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lastRenderedPageBreak/>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seed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700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787500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128250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76500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Chemicals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Litre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54000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Farm operations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sawing/planting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Irrigation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180000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cultivation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Fertilization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protection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Harvesting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8305C">
            <w:pPr>
              <w:jc w:val="left"/>
              <w:rPr>
                <w:rFonts w:eastAsia="Times New Roman"/>
                <w:sz w:val="20"/>
                <w:szCs w:val="20"/>
              </w:rPr>
            </w:pPr>
            <w:r w:rsidRPr="009065E4">
              <w:rPr>
                <w:rFonts w:eastAsia="Times New Roman"/>
                <w:sz w:val="20"/>
                <w:szCs w:val="20"/>
              </w:rPr>
              <w:t xml:space="preserve">packing and transport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tax</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4B1A5A" w:rsidP="003B3435">
            <w:pPr>
              <w:jc w:val="left"/>
              <w:rPr>
                <w:rFonts w:eastAsia="Times New Roman"/>
                <w:b/>
                <w:bCs/>
                <w:sz w:val="20"/>
                <w:szCs w:val="20"/>
              </w:rPr>
            </w:pPr>
            <w:r w:rsidRPr="009065E4">
              <w:rPr>
                <w:rFonts w:eastAsia="Times New Roman"/>
                <w:b/>
                <w:bCs/>
                <w:sz w:val="20"/>
                <w:szCs w:val="20"/>
              </w:rPr>
              <w:t>Sub</w:t>
            </w:r>
            <w:r w:rsidR="003B3435" w:rsidRPr="009065E4">
              <w:rPr>
                <w:rFonts w:eastAsia="Times New Roman"/>
                <w:b/>
                <w:bCs/>
                <w:sz w:val="20"/>
                <w:szCs w:val="20"/>
              </w:rPr>
              <w:t>Total-3</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1941750</w:t>
            </w:r>
          </w:p>
        </w:tc>
      </w:tr>
      <w:tr w:rsidR="003B3435" w:rsidRPr="009065E4" w:rsidTr="00AF5C75">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sz w:val="20"/>
                <w:szCs w:val="20"/>
              </w:rPr>
            </w:pPr>
            <w:r w:rsidRPr="009065E4">
              <w:rPr>
                <w:rFonts w:eastAsia="Times New Roman"/>
                <w:b/>
                <w:bCs/>
                <w:sz w:val="20"/>
                <w:szCs w:val="20"/>
              </w:rPr>
              <w:t>4</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Cabbage (55ha)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w:t>
            </w:r>
          </w:p>
        </w:tc>
        <w:tc>
          <w:tcPr>
            <w:tcW w:w="171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Farm tools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11000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preparation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Input costs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seed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Kg</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52250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46750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Chemicals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Litre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49500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Farm operations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sawing/planting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Irrigation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275000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cultivation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165000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Fertilization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33000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protection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110000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Harvesting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165000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8305C">
            <w:pPr>
              <w:jc w:val="left"/>
              <w:rPr>
                <w:rFonts w:eastAsia="Times New Roman"/>
                <w:sz w:val="20"/>
                <w:szCs w:val="20"/>
              </w:rPr>
            </w:pPr>
            <w:r w:rsidRPr="009065E4">
              <w:rPr>
                <w:rFonts w:eastAsia="Times New Roman"/>
                <w:sz w:val="20"/>
                <w:szCs w:val="20"/>
              </w:rPr>
              <w:t xml:space="preserve">packing and transport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33000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tax</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11000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4B1A5A" w:rsidP="003B3435">
            <w:pPr>
              <w:jc w:val="left"/>
              <w:rPr>
                <w:rFonts w:eastAsia="Times New Roman"/>
                <w:b/>
                <w:bCs/>
                <w:sz w:val="20"/>
                <w:szCs w:val="20"/>
              </w:rPr>
            </w:pPr>
            <w:r w:rsidRPr="009065E4">
              <w:rPr>
                <w:rFonts w:eastAsia="Times New Roman"/>
                <w:b/>
                <w:bCs/>
                <w:sz w:val="20"/>
                <w:szCs w:val="20"/>
              </w:rPr>
              <w:t>Sub</w:t>
            </w:r>
            <w:r w:rsidR="003B3435" w:rsidRPr="009065E4">
              <w:rPr>
                <w:rFonts w:eastAsia="Times New Roman"/>
                <w:b/>
                <w:bCs/>
                <w:sz w:val="20"/>
                <w:szCs w:val="20"/>
              </w:rPr>
              <w:t>Total-4</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1116500</w:t>
            </w:r>
          </w:p>
        </w:tc>
      </w:tr>
      <w:tr w:rsidR="003B3435" w:rsidRPr="009065E4" w:rsidTr="00AF5C75">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sz w:val="20"/>
                <w:szCs w:val="20"/>
              </w:rPr>
            </w:pPr>
            <w:r w:rsidRPr="009065E4">
              <w:rPr>
                <w:rFonts w:eastAsia="Times New Roman"/>
                <w:b/>
                <w:bCs/>
                <w:sz w:val="20"/>
                <w:szCs w:val="20"/>
              </w:rPr>
              <w:t>5</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Pepper (25ha)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Unit</w:t>
            </w:r>
          </w:p>
        </w:tc>
        <w:tc>
          <w:tcPr>
            <w:tcW w:w="171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c>
          <w:tcPr>
            <w:tcW w:w="1350" w:type="dxa"/>
            <w:tcBorders>
              <w:top w:val="nil"/>
              <w:left w:val="nil"/>
              <w:bottom w:val="single" w:sz="4" w:space="0" w:color="auto"/>
              <w:right w:val="single" w:sz="4" w:space="0" w:color="auto"/>
            </w:tcBorders>
            <w:shd w:val="clear" w:color="auto" w:fill="auto"/>
            <w:noWrap/>
            <w:vAlign w:val="bottom"/>
          </w:tcPr>
          <w:p w:rsidR="003B3435" w:rsidRPr="009065E4" w:rsidRDefault="003B3435" w:rsidP="003B3435">
            <w:pPr>
              <w:jc w:val="left"/>
              <w:rPr>
                <w:rFonts w:eastAsia="Times New Roman"/>
                <w:b/>
                <w:bCs/>
                <w:color w:val="000000"/>
                <w:sz w:val="20"/>
                <w:szCs w:val="20"/>
              </w:rPr>
            </w:pP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Farm tools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preparation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Input costs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xml:space="preserve">seed </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Kg</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DAP</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950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47500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UREA</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Quintal</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850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21250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Chemicals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Litre</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22500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sz w:val="20"/>
                <w:szCs w:val="20"/>
              </w:rPr>
            </w:pPr>
            <w:r w:rsidRPr="009065E4">
              <w:rPr>
                <w:rFonts w:eastAsia="Times New Roman"/>
                <w:b/>
                <w:bCs/>
                <w:sz w:val="20"/>
                <w:szCs w:val="20"/>
              </w:rPr>
              <w:t>Farm operations</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sawing/planting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Irrigation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cultivation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75000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Fertilization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protection</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Harvesting</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3000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75000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packing and transport (material and labor)</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600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Land tax</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proofErr w:type="spellStart"/>
            <w:r w:rsidRPr="009065E4">
              <w:rPr>
                <w:rFonts w:eastAsia="Times New Roman"/>
                <w:sz w:val="20"/>
                <w:szCs w:val="20"/>
              </w:rPr>
              <w:t>lps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sz w:val="20"/>
                <w:szCs w:val="20"/>
              </w:rPr>
            </w:pPr>
            <w:r w:rsidRPr="009065E4">
              <w:rPr>
                <w:rFonts w:eastAsia="Times New Roman"/>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200</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25</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lastRenderedPageBreak/>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4B1A5A" w:rsidP="003B3435">
            <w:pPr>
              <w:jc w:val="left"/>
              <w:rPr>
                <w:rFonts w:eastAsia="Times New Roman"/>
                <w:b/>
                <w:bCs/>
                <w:sz w:val="20"/>
                <w:szCs w:val="20"/>
              </w:rPr>
            </w:pPr>
            <w:r w:rsidRPr="009065E4">
              <w:rPr>
                <w:rFonts w:eastAsia="Times New Roman"/>
                <w:b/>
                <w:bCs/>
                <w:sz w:val="20"/>
                <w:szCs w:val="20"/>
              </w:rPr>
              <w:t>Subtotal</w:t>
            </w:r>
            <w:r w:rsidR="003B3435" w:rsidRPr="009065E4">
              <w:rPr>
                <w:rFonts w:eastAsia="Times New Roman"/>
                <w:b/>
                <w:bCs/>
                <w:sz w:val="20"/>
                <w:szCs w:val="20"/>
              </w:rPr>
              <w:t xml:space="preserve"> 5</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bCs/>
                <w:color w:val="000000"/>
                <w:sz w:val="20"/>
                <w:szCs w:val="20"/>
              </w:rPr>
            </w:pPr>
            <w:r w:rsidRPr="009065E4">
              <w:rPr>
                <w:rFonts w:eastAsia="Times New Roman"/>
                <w:b/>
                <w:bCs/>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510250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b/>
                <w:sz w:val="20"/>
                <w:szCs w:val="20"/>
              </w:rPr>
            </w:pPr>
            <w:r w:rsidRPr="009065E4">
              <w:rPr>
                <w:rFonts w:eastAsia="Times New Roman"/>
                <w:b/>
                <w:sz w:val="20"/>
                <w:szCs w:val="20"/>
              </w:rPr>
              <w:t>Total operation cost</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7635000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Investment cost</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color w:val="000000"/>
                <w:sz w:val="20"/>
                <w:szCs w:val="20"/>
              </w:rPr>
            </w:pPr>
            <w:r w:rsidRPr="009065E4">
              <w:rPr>
                <w:rFonts w:eastAsia="Times New Roman"/>
                <w:color w:val="000000"/>
                <w:sz w:val="20"/>
                <w:szCs w:val="20"/>
              </w:rPr>
              <w:t>12000000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Maintenance cost (2% of investment cost)</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240000</w:t>
            </w:r>
          </w:p>
        </w:tc>
      </w:tr>
      <w:tr w:rsidR="003B3435" w:rsidRPr="009065E4" w:rsidTr="009065E4">
        <w:trPr>
          <w:trHeight w:val="144"/>
        </w:trPr>
        <w:tc>
          <w:tcPr>
            <w:tcW w:w="328" w:type="dxa"/>
            <w:tcBorders>
              <w:top w:val="nil"/>
              <w:left w:val="single" w:sz="4" w:space="0" w:color="auto"/>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sz w:val="20"/>
                <w:szCs w:val="20"/>
              </w:rPr>
            </w:pPr>
            <w:r w:rsidRPr="009065E4">
              <w:rPr>
                <w:rFonts w:eastAsia="Times New Roman"/>
                <w:sz w:val="20"/>
                <w:szCs w:val="20"/>
              </w:rPr>
              <w:t>Management Cost (2% of operation cost)</w:t>
            </w:r>
          </w:p>
        </w:tc>
        <w:tc>
          <w:tcPr>
            <w:tcW w:w="90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3B3435" w:rsidRPr="009065E4" w:rsidRDefault="003B3435" w:rsidP="003B3435">
            <w:pPr>
              <w:jc w:val="right"/>
              <w:rPr>
                <w:rFonts w:eastAsia="Times New Roman"/>
                <w:b/>
                <w:bCs/>
                <w:color w:val="000000"/>
                <w:sz w:val="20"/>
                <w:szCs w:val="20"/>
              </w:rPr>
            </w:pPr>
            <w:r w:rsidRPr="009065E4">
              <w:rPr>
                <w:rFonts w:eastAsia="Times New Roman"/>
                <w:b/>
                <w:bCs/>
                <w:color w:val="000000"/>
                <w:sz w:val="20"/>
                <w:szCs w:val="20"/>
              </w:rPr>
              <w:t>152700</w:t>
            </w:r>
          </w:p>
        </w:tc>
      </w:tr>
      <w:tr w:rsidR="003B3435" w:rsidRPr="009065E4" w:rsidTr="00FA1528">
        <w:trPr>
          <w:trHeight w:val="144"/>
        </w:trPr>
        <w:tc>
          <w:tcPr>
            <w:tcW w:w="328" w:type="dxa"/>
            <w:tcBorders>
              <w:top w:val="nil"/>
              <w:left w:val="single" w:sz="4" w:space="0" w:color="auto"/>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color w:val="000000"/>
                <w:sz w:val="20"/>
                <w:szCs w:val="20"/>
              </w:rPr>
            </w:pPr>
            <w:r w:rsidRPr="009065E4">
              <w:rPr>
                <w:rFonts w:eastAsia="Times New Roman"/>
                <w:color w:val="000000"/>
                <w:sz w:val="20"/>
                <w:szCs w:val="20"/>
              </w:rPr>
              <w:t> </w:t>
            </w:r>
          </w:p>
        </w:tc>
        <w:tc>
          <w:tcPr>
            <w:tcW w:w="2837"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b/>
                <w:bCs/>
                <w:sz w:val="20"/>
                <w:szCs w:val="20"/>
              </w:rPr>
            </w:pPr>
            <w:r w:rsidRPr="009065E4">
              <w:rPr>
                <w:rFonts w:eastAsia="Times New Roman"/>
                <w:b/>
                <w:bCs/>
                <w:sz w:val="20"/>
                <w:szCs w:val="20"/>
              </w:rPr>
              <w:t>Total annual OMM cost (ETB)</w:t>
            </w:r>
          </w:p>
        </w:tc>
        <w:tc>
          <w:tcPr>
            <w:tcW w:w="900"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color w:val="000000"/>
                <w:sz w:val="20"/>
                <w:szCs w:val="20"/>
              </w:rPr>
            </w:pPr>
            <w:r w:rsidRPr="009065E4">
              <w:rPr>
                <w:rFonts w:eastAsia="Times New Roman"/>
                <w:color w:val="000000"/>
                <w:sz w:val="20"/>
                <w:szCs w:val="20"/>
              </w:rPr>
              <w:t> </w:t>
            </w:r>
          </w:p>
        </w:tc>
        <w:tc>
          <w:tcPr>
            <w:tcW w:w="1710"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color w:val="000000"/>
                <w:sz w:val="20"/>
                <w:szCs w:val="20"/>
              </w:rPr>
            </w:pPr>
            <w:r w:rsidRPr="009065E4">
              <w:rPr>
                <w:rFonts w:eastAsia="Times New Roman"/>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color w:val="000000"/>
                <w:sz w:val="20"/>
                <w:szCs w:val="20"/>
              </w:rPr>
            </w:pPr>
            <w:r w:rsidRPr="009065E4">
              <w:rPr>
                <w:rFonts w:eastAsia="Times New Roman"/>
                <w:color w:val="000000"/>
                <w:sz w:val="20"/>
                <w:szCs w:val="20"/>
              </w:rPr>
              <w:t> </w:t>
            </w:r>
          </w:p>
        </w:tc>
        <w:tc>
          <w:tcPr>
            <w:tcW w:w="1350" w:type="dxa"/>
            <w:tcBorders>
              <w:top w:val="nil"/>
              <w:left w:val="nil"/>
              <w:bottom w:val="single" w:sz="4" w:space="0" w:color="auto"/>
              <w:right w:val="single" w:sz="4" w:space="0" w:color="auto"/>
            </w:tcBorders>
            <w:shd w:val="clear" w:color="auto" w:fill="auto"/>
            <w:noWrap/>
            <w:vAlign w:val="center"/>
            <w:hideMark/>
          </w:tcPr>
          <w:p w:rsidR="003B3435" w:rsidRPr="009065E4" w:rsidRDefault="003B3435" w:rsidP="00FA1528">
            <w:pPr>
              <w:jc w:val="left"/>
              <w:rPr>
                <w:rFonts w:eastAsia="Times New Roman"/>
                <w:b/>
                <w:bCs/>
                <w:color w:val="000000"/>
                <w:sz w:val="20"/>
                <w:szCs w:val="20"/>
              </w:rPr>
            </w:pPr>
            <w:r w:rsidRPr="009065E4">
              <w:rPr>
                <w:rFonts w:eastAsia="Times New Roman"/>
                <w:b/>
                <w:bCs/>
                <w:color w:val="000000"/>
                <w:sz w:val="20"/>
                <w:szCs w:val="20"/>
              </w:rPr>
              <w:t>902950</w:t>
            </w:r>
          </w:p>
        </w:tc>
      </w:tr>
    </w:tbl>
    <w:p w:rsidR="00A84289" w:rsidRDefault="00A84289" w:rsidP="00A84289">
      <w:pPr>
        <w:autoSpaceDE w:val="0"/>
        <w:autoSpaceDN w:val="0"/>
        <w:adjustRightInd w:val="0"/>
        <w:rPr>
          <w:rFonts w:ascii="Times New Roman" w:hAnsi="Times New Roman"/>
          <w:sz w:val="24"/>
        </w:rPr>
      </w:pPr>
      <w:r>
        <w:rPr>
          <w:rFonts w:ascii="Times New Roman" w:hAnsi="Times New Roman"/>
          <w:sz w:val="24"/>
        </w:rPr>
        <w:t xml:space="preserve"> </w:t>
      </w:r>
    </w:p>
    <w:p w:rsidR="002A2369" w:rsidRPr="002A2369" w:rsidRDefault="002A2369" w:rsidP="002A2369">
      <w:pPr>
        <w:pStyle w:val="Heading1"/>
      </w:pPr>
      <w:bookmarkStart w:id="172" w:name="_Toc531654979"/>
      <w:r w:rsidRPr="002A2369">
        <w:lastRenderedPageBreak/>
        <w:t>Human capacity Development</w:t>
      </w:r>
      <w:bookmarkEnd w:id="172"/>
    </w:p>
    <w:p w:rsidR="000D4A2D" w:rsidRPr="00CD5B6B" w:rsidRDefault="000D4A2D" w:rsidP="00336C02">
      <w:r w:rsidRPr="00CD5B6B">
        <w:t xml:space="preserve">Construction camp is usually transferred to the </w:t>
      </w:r>
      <w:r w:rsidR="00D32BAF" w:rsidRPr="00CD5B6B">
        <w:t>IWUA</w:t>
      </w:r>
      <w:r w:rsidRPr="00CD5B6B">
        <w:t xml:space="preserve"> to serve as office of SSI scheme management. Office facility like tables, chairs, stationery materials are importance for commencement. For the </w:t>
      </w:r>
      <w:r w:rsidR="00D32BAF" w:rsidRPr="00CD5B6B">
        <w:t>IWUA</w:t>
      </w:r>
      <w:r w:rsidRPr="00CD5B6B">
        <w:t xml:space="preserve"> to handle the SSI scheme, in the first instant personnel from governmental or other supporting institutions working directly at scheme level must be trained well about the OMM of SSI Scheme and capacitated for better follow ups and supports to the </w:t>
      </w:r>
      <w:r w:rsidR="00D32BAF" w:rsidRPr="00CD5B6B">
        <w:t>IWUA</w:t>
      </w:r>
      <w:r w:rsidRPr="00CD5B6B">
        <w:t xml:space="preserve">. Next capacitating the </w:t>
      </w:r>
      <w:r w:rsidR="00D32BAF" w:rsidRPr="00CD5B6B">
        <w:t>IWUA</w:t>
      </w:r>
      <w:r w:rsidRPr="00CD5B6B">
        <w:t xml:space="preserve"> and beneficiary farmers reduces government and other interventions to properly manage the SSI schemes. Thus continuous trainings to local level extension staffs, </w:t>
      </w:r>
      <w:r w:rsidR="00D32BAF" w:rsidRPr="00CD5B6B">
        <w:t>IWUA</w:t>
      </w:r>
      <w:r w:rsidRPr="00CD5B6B">
        <w:t xml:space="preserve"> and beneficiary farmers in the following areas are very crucial.</w:t>
      </w:r>
    </w:p>
    <w:p w:rsidR="002A2369" w:rsidRPr="00161836" w:rsidRDefault="00F0782D" w:rsidP="009B692C">
      <w:pPr>
        <w:pStyle w:val="Heading2"/>
      </w:pPr>
      <w:bookmarkStart w:id="173" w:name="_Toc531654980"/>
      <w:r w:rsidRPr="00161836">
        <w:t xml:space="preserve">training of </w:t>
      </w:r>
      <w:proofErr w:type="spellStart"/>
      <w:r>
        <w:t>iwua</w:t>
      </w:r>
      <w:r w:rsidRPr="00161836">
        <w:t>s</w:t>
      </w:r>
      <w:bookmarkEnd w:id="173"/>
      <w:proofErr w:type="spellEnd"/>
    </w:p>
    <w:p w:rsidR="002A2369" w:rsidRPr="00F0782D" w:rsidRDefault="002A2369" w:rsidP="00F0782D">
      <w:pPr>
        <w:pStyle w:val="Buletted"/>
      </w:pPr>
      <w:r w:rsidRPr="00F0782D">
        <w:t>Scheme operation, maintenance and management</w:t>
      </w:r>
    </w:p>
    <w:p w:rsidR="002A2369" w:rsidRPr="00F0782D" w:rsidRDefault="002A2369" w:rsidP="00F0782D">
      <w:pPr>
        <w:pStyle w:val="Buletted"/>
      </w:pPr>
      <w:r w:rsidRPr="00F0782D">
        <w:t>Financial management including water charge and maintenance fee collection</w:t>
      </w:r>
    </w:p>
    <w:p w:rsidR="002A2369" w:rsidRPr="00F0782D" w:rsidRDefault="002A2369" w:rsidP="00F0782D">
      <w:pPr>
        <w:pStyle w:val="Buletted"/>
      </w:pPr>
      <w:r w:rsidRPr="00F0782D">
        <w:t>Conflict management</w:t>
      </w:r>
    </w:p>
    <w:p w:rsidR="002A2369" w:rsidRPr="00F0782D" w:rsidRDefault="002A2369" w:rsidP="00F0782D">
      <w:pPr>
        <w:pStyle w:val="Buletted"/>
      </w:pPr>
      <w:r w:rsidRPr="00F0782D">
        <w:t>Book-keeping and accounting</w:t>
      </w:r>
    </w:p>
    <w:p w:rsidR="002A2369" w:rsidRPr="00F0782D" w:rsidRDefault="002A2369" w:rsidP="00F0782D">
      <w:pPr>
        <w:pStyle w:val="Buletted"/>
      </w:pPr>
      <w:r w:rsidRPr="00F0782D">
        <w:t>Marketing (inputs and outputs)</w:t>
      </w:r>
    </w:p>
    <w:p w:rsidR="002A2369" w:rsidRPr="00F0782D" w:rsidRDefault="002A2369" w:rsidP="00F0782D">
      <w:pPr>
        <w:pStyle w:val="Buletted"/>
      </w:pPr>
      <w:r w:rsidRPr="00F0782D">
        <w:t>M&amp;E</w:t>
      </w:r>
      <w:r w:rsidR="000D4A2D" w:rsidRPr="00F0782D">
        <w:t xml:space="preserve"> of scheme activities</w:t>
      </w:r>
    </w:p>
    <w:p w:rsidR="002A2369" w:rsidRPr="00161836" w:rsidRDefault="00F0782D" w:rsidP="009E7B84">
      <w:pPr>
        <w:pStyle w:val="Heading2"/>
        <w:spacing w:after="120"/>
      </w:pPr>
      <w:bookmarkStart w:id="174" w:name="_Toc531654981"/>
      <w:r w:rsidRPr="00161836">
        <w:t>training of beneficiary farmers</w:t>
      </w:r>
      <w:bookmarkEnd w:id="174"/>
      <w:r w:rsidRPr="00161836">
        <w:t xml:space="preserve"> </w:t>
      </w:r>
    </w:p>
    <w:p w:rsidR="002A2369" w:rsidRPr="00F0782D" w:rsidRDefault="002A2369" w:rsidP="00F0782D">
      <w:pPr>
        <w:pStyle w:val="Buletted"/>
      </w:pPr>
      <w:r w:rsidRPr="00F0782D">
        <w:t>On-farm water management (water distribution and application)</w:t>
      </w:r>
    </w:p>
    <w:p w:rsidR="00270562" w:rsidRPr="00F0782D" w:rsidRDefault="002A2369" w:rsidP="00F0782D">
      <w:pPr>
        <w:pStyle w:val="Buletted"/>
      </w:pPr>
      <w:r w:rsidRPr="00F0782D">
        <w:t>Agronomic practices (cropping pattern, input requirement, crop production and protection, so</w:t>
      </w:r>
      <w:r w:rsidR="00270562" w:rsidRPr="00F0782D">
        <w:t>i</w:t>
      </w:r>
      <w:r w:rsidRPr="00F0782D">
        <w:t>l fertilization</w:t>
      </w:r>
      <w:r w:rsidR="00270562" w:rsidRPr="00F0782D">
        <w:t>, Good Agricultural Practices</w:t>
      </w:r>
      <w:r w:rsidR="00AF5C75" w:rsidRPr="00F0782D">
        <w:t>)</w:t>
      </w:r>
    </w:p>
    <w:p w:rsidR="002A2369" w:rsidRPr="00F0782D" w:rsidRDefault="002A2369" w:rsidP="00F0782D">
      <w:pPr>
        <w:pStyle w:val="Buletted"/>
      </w:pPr>
      <w:r w:rsidRPr="00F0782D">
        <w:t>Soil and water conservation</w:t>
      </w:r>
    </w:p>
    <w:p w:rsidR="002A2369" w:rsidRPr="00F0782D" w:rsidRDefault="002A2369" w:rsidP="00F0782D">
      <w:pPr>
        <w:pStyle w:val="Buletted"/>
      </w:pPr>
      <w:r w:rsidRPr="00F0782D">
        <w:t>Post-harvest handling and management</w:t>
      </w:r>
    </w:p>
    <w:p w:rsidR="002A2369" w:rsidRPr="00F0782D" w:rsidRDefault="002A2369" w:rsidP="00F0782D">
      <w:pPr>
        <w:pStyle w:val="Buletted"/>
      </w:pPr>
      <w:r w:rsidRPr="00F0782D">
        <w:t>Operation and maintenance</w:t>
      </w:r>
    </w:p>
    <w:p w:rsidR="002A2369" w:rsidRPr="00F0782D" w:rsidRDefault="002A2369" w:rsidP="00F0782D">
      <w:pPr>
        <w:pStyle w:val="Buletted"/>
      </w:pPr>
      <w:r w:rsidRPr="00F0782D">
        <w:t>Marketing (inputs and outputs)</w:t>
      </w:r>
    </w:p>
    <w:p w:rsidR="002A2369" w:rsidRPr="00161836" w:rsidRDefault="00F0782D" w:rsidP="009E7B84">
      <w:pPr>
        <w:pStyle w:val="Heading2"/>
        <w:spacing w:after="120"/>
      </w:pPr>
      <w:bookmarkStart w:id="175" w:name="_Toc531654982"/>
      <w:r w:rsidRPr="00161836">
        <w:t>training of local level extension staff and system operators</w:t>
      </w:r>
      <w:bookmarkEnd w:id="175"/>
    </w:p>
    <w:p w:rsidR="000D4A2D" w:rsidRPr="00F0782D" w:rsidRDefault="000D4A2D" w:rsidP="00F0782D">
      <w:pPr>
        <w:pStyle w:val="Buletted"/>
      </w:pPr>
      <w:r w:rsidRPr="00F0782D">
        <w:t>Preparation of scheme annual operation plan</w:t>
      </w:r>
    </w:p>
    <w:p w:rsidR="002A2369" w:rsidRPr="00F0782D" w:rsidRDefault="002A2369" w:rsidP="00F0782D">
      <w:pPr>
        <w:pStyle w:val="Buletted"/>
      </w:pPr>
      <w:r w:rsidRPr="00F0782D">
        <w:t xml:space="preserve">On-farm water management (gate operation, flow measurement, CWR, </w:t>
      </w:r>
      <w:r w:rsidR="000D4A2D" w:rsidRPr="00F0782D">
        <w:t>Soil-Water-plant relations</w:t>
      </w:r>
      <w:r w:rsidRPr="00F0782D">
        <w:t>, irrigation scheduling, water distribution and application)</w:t>
      </w:r>
    </w:p>
    <w:p w:rsidR="002A2369" w:rsidRPr="00F0782D" w:rsidRDefault="002A2369" w:rsidP="00F0782D">
      <w:pPr>
        <w:pStyle w:val="Buletted"/>
      </w:pPr>
      <w:r w:rsidRPr="00F0782D">
        <w:t>Agronomic practices (cropping pattern, input requirement, crop production and protection, soil fertility management)</w:t>
      </w:r>
    </w:p>
    <w:p w:rsidR="002A2369" w:rsidRPr="00F0782D" w:rsidRDefault="002A2369" w:rsidP="00F0782D">
      <w:pPr>
        <w:pStyle w:val="Buletted"/>
      </w:pPr>
      <w:r w:rsidRPr="00F0782D">
        <w:t>Soil and water conservation</w:t>
      </w:r>
    </w:p>
    <w:p w:rsidR="002A2369" w:rsidRPr="00F0782D" w:rsidRDefault="002A2369" w:rsidP="00F0782D">
      <w:pPr>
        <w:pStyle w:val="Buletted"/>
      </w:pPr>
      <w:r w:rsidRPr="00F0782D">
        <w:t>Post-harvest handling and management</w:t>
      </w:r>
    </w:p>
    <w:p w:rsidR="000D4A2D" w:rsidRPr="00F0782D" w:rsidRDefault="000D4A2D" w:rsidP="00F0782D">
      <w:pPr>
        <w:pStyle w:val="Buletted"/>
      </w:pPr>
      <w:r w:rsidRPr="00F0782D">
        <w:t>Preparation of scheme maintenance plan</w:t>
      </w:r>
    </w:p>
    <w:p w:rsidR="002A2369" w:rsidRPr="00F0782D" w:rsidRDefault="002A2369" w:rsidP="00F0782D">
      <w:pPr>
        <w:pStyle w:val="Buletted"/>
      </w:pPr>
      <w:r w:rsidRPr="00F0782D">
        <w:t>Operation and maintenance including costing of equipment and materials</w:t>
      </w:r>
    </w:p>
    <w:p w:rsidR="002A2369" w:rsidRPr="00F0782D" w:rsidRDefault="002A2369" w:rsidP="00F0782D">
      <w:pPr>
        <w:pStyle w:val="Buletted"/>
      </w:pPr>
      <w:r w:rsidRPr="00F0782D">
        <w:t>Marketing (inputs and outputs)</w:t>
      </w:r>
    </w:p>
    <w:p w:rsidR="000D4A2D" w:rsidRPr="00F0782D" w:rsidRDefault="000D4A2D" w:rsidP="00F0782D">
      <w:pPr>
        <w:pStyle w:val="Buletted"/>
      </w:pPr>
      <w:r w:rsidRPr="00F0782D">
        <w:t>Value chains</w:t>
      </w:r>
    </w:p>
    <w:p w:rsidR="00025E05" w:rsidRDefault="00161836" w:rsidP="00336C02">
      <w:r>
        <w:t xml:space="preserve">Practical </w:t>
      </w:r>
      <w:r w:rsidR="00890C0F">
        <w:t xml:space="preserve">on-farm </w:t>
      </w:r>
      <w:r>
        <w:t>trainings like operation of facility, flow measurement, water application, soil and water conservation works etc. shall be given.</w:t>
      </w:r>
    </w:p>
    <w:p w:rsidR="00025E05" w:rsidRDefault="00025E05">
      <w:pPr>
        <w:spacing w:line="240" w:lineRule="auto"/>
        <w:jc w:val="left"/>
      </w:pPr>
      <w:r>
        <w:br w:type="page"/>
      </w:r>
    </w:p>
    <w:p w:rsidR="00115373" w:rsidRDefault="00115373" w:rsidP="00336C02"/>
    <w:p w:rsidR="00115373" w:rsidRPr="00115373" w:rsidRDefault="00B7092C" w:rsidP="00115373">
      <w:pPr>
        <w:pStyle w:val="Heading1"/>
      </w:pPr>
      <w:bookmarkStart w:id="176" w:name="_Toc531654983"/>
      <w:r>
        <w:lastRenderedPageBreak/>
        <w:t>Public</w:t>
      </w:r>
      <w:r w:rsidR="00115373" w:rsidRPr="00115373">
        <w:t>Support services</w:t>
      </w:r>
      <w:bookmarkEnd w:id="176"/>
    </w:p>
    <w:p w:rsidR="00115373" w:rsidRPr="00F0782D" w:rsidRDefault="00F0782D" w:rsidP="00F0782D">
      <w:pPr>
        <w:pStyle w:val="Heading2"/>
      </w:pPr>
      <w:bookmarkStart w:id="177" w:name="_Toc531654984"/>
      <w:r w:rsidRPr="00F0782D">
        <w:t>identify and quantify agricultural inputs</w:t>
      </w:r>
      <w:bookmarkEnd w:id="177"/>
      <w:r w:rsidRPr="00F0782D">
        <w:t xml:space="preserve"> </w:t>
      </w:r>
    </w:p>
    <w:p w:rsidR="00D72ED5" w:rsidRDefault="004C609C" w:rsidP="00336C02">
      <w:r>
        <w:t xml:space="preserve">Agricultural inputs as per agronomic recommendations stated must be applied for better crop production and productivity. Seasonal and annual need or amount of all inputs like seed, </w:t>
      </w:r>
      <w:r w:rsidR="00B02513">
        <w:t>f</w:t>
      </w:r>
      <w:r>
        <w:t xml:space="preserve">ertilizer and agrochemicals </w:t>
      </w:r>
      <w:r w:rsidR="00F71460">
        <w:t xml:space="preserve">and related equipment </w:t>
      </w:r>
      <w:r>
        <w:t>must be identified for procurement from relevant and appropriate suppliers. For this purpose cropping plan of each farmer within the SSI scheme must be known beforehand.</w:t>
      </w:r>
      <w:r w:rsidR="00F71460">
        <w:t xml:space="preserve"> </w:t>
      </w:r>
      <w:r w:rsidR="00D72ED5">
        <w:t xml:space="preserve">For details regarding identifying and quantifying agricultural inputs please refer to Agronomy Guideline. </w:t>
      </w:r>
    </w:p>
    <w:p w:rsidR="002A2369" w:rsidRPr="00B02513" w:rsidRDefault="00F0782D" w:rsidP="009B692C">
      <w:pPr>
        <w:pStyle w:val="Heading2"/>
      </w:pPr>
      <w:bookmarkStart w:id="178" w:name="_Toc531654985"/>
      <w:r w:rsidRPr="00B02513">
        <w:t xml:space="preserve">role of agricultural support service in </w:t>
      </w:r>
      <w:proofErr w:type="spellStart"/>
      <w:r w:rsidRPr="00B02513">
        <w:t>o&amp;m</w:t>
      </w:r>
      <w:bookmarkEnd w:id="178"/>
      <w:proofErr w:type="spellEnd"/>
    </w:p>
    <w:p w:rsidR="002A2369" w:rsidRDefault="00FF7794" w:rsidP="00A84289">
      <w:pPr>
        <w:autoSpaceDE w:val="0"/>
        <w:autoSpaceDN w:val="0"/>
        <w:adjustRightInd w:val="0"/>
      </w:pPr>
      <w:r w:rsidRPr="00336C02">
        <w:t>IWUA</w:t>
      </w:r>
      <w:r w:rsidR="0081677C" w:rsidRPr="00336C02">
        <w:t xml:space="preserve"> must be supported by relevant sector offices to properly run operation and maintenance activities</w:t>
      </w:r>
      <w:r w:rsidR="006F2AB6" w:rsidRPr="00336C02">
        <w:t xml:space="preserve"> and gain anticipated benefits from the scheme</w:t>
      </w:r>
      <w:r w:rsidR="0081677C" w:rsidRPr="00336C02">
        <w:t>.</w:t>
      </w:r>
      <w:r w:rsidR="00F71460" w:rsidRPr="00336C02">
        <w:t xml:space="preserve"> The support can be in form of training, consultation or facilitation of supplies</w:t>
      </w:r>
      <w:r w:rsidR="000E3718" w:rsidRPr="00336C02">
        <w:t xml:space="preserve"> during the whole process of production till the produce reaches the consumer.</w:t>
      </w:r>
      <w:r w:rsidR="0081677C" w:rsidRPr="00336C02">
        <w:t xml:space="preserve"> </w:t>
      </w:r>
      <w:r w:rsidR="000E3718" w:rsidRPr="00336C02">
        <w:t xml:space="preserve">Agricultural Support Enterprise (if any), </w:t>
      </w:r>
      <w:r w:rsidR="00734BB7" w:rsidRPr="00336C02">
        <w:t xml:space="preserve">Agriculture and Natural Resources bureau, Irrigation development Authority, Co-operative promotion office, Credit and </w:t>
      </w:r>
      <w:r w:rsidR="00494794" w:rsidRPr="00336C02">
        <w:t>S</w:t>
      </w:r>
      <w:r w:rsidR="00734BB7" w:rsidRPr="00336C02">
        <w:t xml:space="preserve">aving </w:t>
      </w:r>
      <w:r w:rsidR="00494794" w:rsidRPr="00336C02">
        <w:t>E</w:t>
      </w:r>
      <w:r w:rsidR="00734BB7" w:rsidRPr="00336C02">
        <w:t>nterprises</w:t>
      </w:r>
      <w:r w:rsidR="00494794" w:rsidRPr="00336C02">
        <w:t>, Research Centers</w:t>
      </w:r>
      <w:r w:rsidR="006F2AB6" w:rsidRPr="00336C02">
        <w:t>, Universities, NGOs</w:t>
      </w:r>
      <w:r w:rsidR="004E1302" w:rsidRPr="00336C02">
        <w:t>, Administrative bodies</w:t>
      </w:r>
      <w:r w:rsidR="00D32BAF" w:rsidRPr="00336C02">
        <w:t xml:space="preserve"> etc</w:t>
      </w:r>
      <w:r w:rsidR="00890C0F" w:rsidRPr="00336C02">
        <w:t>.</w:t>
      </w:r>
      <w:r w:rsidR="00D32BAF" w:rsidRPr="00336C02">
        <w:t xml:space="preserve"> must support the </w:t>
      </w:r>
      <w:r w:rsidRPr="00336C02">
        <w:t>IWUA</w:t>
      </w:r>
      <w:r w:rsidR="0081677C" w:rsidRPr="00336C02">
        <w:t xml:space="preserve"> in:</w:t>
      </w:r>
    </w:p>
    <w:p w:rsidR="0081677C" w:rsidRPr="00822541" w:rsidRDefault="0081677C" w:rsidP="00822541">
      <w:pPr>
        <w:pStyle w:val="Buletted"/>
      </w:pPr>
      <w:r w:rsidRPr="00822541">
        <w:t>Facilitating supply of agricultural inputs</w:t>
      </w:r>
      <w:r w:rsidR="00B02513" w:rsidRPr="00822541">
        <w:t xml:space="preserve"> (</w:t>
      </w:r>
      <w:r w:rsidR="004E1302" w:rsidRPr="00822541">
        <w:t xml:space="preserve">Agriculture and Natural Resource </w:t>
      </w:r>
      <w:r w:rsidR="001567D1" w:rsidRPr="00822541">
        <w:t>B</w:t>
      </w:r>
      <w:r w:rsidR="004E1302" w:rsidRPr="00822541">
        <w:t>ureau, Irrigation Development Authority, C</w:t>
      </w:r>
      <w:r w:rsidR="00B02513" w:rsidRPr="00822541">
        <w:t>o-operative promotion office via unions</w:t>
      </w:r>
      <w:r w:rsidR="00890C0F" w:rsidRPr="00822541">
        <w:t>,</w:t>
      </w:r>
      <w:r w:rsidR="00B02513" w:rsidRPr="00822541">
        <w:t xml:space="preserve"> co-operatives</w:t>
      </w:r>
      <w:r w:rsidR="00890C0F" w:rsidRPr="00822541">
        <w:t>, seed enterprises</w:t>
      </w:r>
      <w:r w:rsidR="000E3718" w:rsidRPr="00822541">
        <w:t>, recognized suppliers for seed and chemicals</w:t>
      </w:r>
      <w:r w:rsidR="00890C0F" w:rsidRPr="00822541">
        <w:t xml:space="preserve"> etc.</w:t>
      </w:r>
      <w:r w:rsidR="00B02513" w:rsidRPr="00822541">
        <w:t>)</w:t>
      </w:r>
    </w:p>
    <w:p w:rsidR="0081677C" w:rsidRPr="00822541" w:rsidRDefault="0081677C" w:rsidP="00822541">
      <w:pPr>
        <w:pStyle w:val="Buletted"/>
      </w:pPr>
      <w:r w:rsidRPr="00822541">
        <w:t>Technical support in agricultural extension services</w:t>
      </w:r>
      <w:r w:rsidR="00B02513" w:rsidRPr="00822541">
        <w:t xml:space="preserve"> (</w:t>
      </w:r>
      <w:r w:rsidR="000E3718" w:rsidRPr="00822541">
        <w:t xml:space="preserve">Agricultural Support Enterprise (if any), </w:t>
      </w:r>
      <w:r w:rsidR="00B02513" w:rsidRPr="00822541">
        <w:t>Ag</w:t>
      </w:r>
      <w:r w:rsidR="001567D1" w:rsidRPr="00822541">
        <w:t>riculture and Natural Resource B</w:t>
      </w:r>
      <w:r w:rsidR="00B02513" w:rsidRPr="00822541">
        <w:t>ureau</w:t>
      </w:r>
      <w:r w:rsidR="006F2AB6" w:rsidRPr="00822541">
        <w:t>,</w:t>
      </w:r>
      <w:r w:rsidR="00B02513" w:rsidRPr="00822541">
        <w:t xml:space="preserve"> Irrigation Development Authority</w:t>
      </w:r>
      <w:r w:rsidR="00891044" w:rsidRPr="00822541">
        <w:t xml:space="preserve">, </w:t>
      </w:r>
      <w:r w:rsidR="006F2AB6" w:rsidRPr="00822541">
        <w:t>Research Centers</w:t>
      </w:r>
      <w:r w:rsidR="00891044" w:rsidRPr="00822541">
        <w:t xml:space="preserve"> and </w:t>
      </w:r>
      <w:r w:rsidR="001A57E9" w:rsidRPr="00822541">
        <w:t>NGOs working on related areas</w:t>
      </w:r>
      <w:r w:rsidR="00B02513" w:rsidRPr="00822541">
        <w:t>)</w:t>
      </w:r>
    </w:p>
    <w:p w:rsidR="0081677C" w:rsidRPr="00822541" w:rsidRDefault="0081677C" w:rsidP="00822541">
      <w:pPr>
        <w:pStyle w:val="Buletted"/>
      </w:pPr>
      <w:r w:rsidRPr="00822541">
        <w:t>Technical support in scheme operation and maintenance</w:t>
      </w:r>
      <w:r w:rsidR="00B02513" w:rsidRPr="00822541">
        <w:t xml:space="preserve"> (</w:t>
      </w:r>
      <w:r w:rsidR="006273F1" w:rsidRPr="00822541">
        <w:t xml:space="preserve">by Irrigation </w:t>
      </w:r>
      <w:r w:rsidR="001567D1" w:rsidRPr="00822541">
        <w:t>Development Authority</w:t>
      </w:r>
      <w:r w:rsidR="00B02513" w:rsidRPr="00822541">
        <w:t>)</w:t>
      </w:r>
    </w:p>
    <w:p w:rsidR="0081677C" w:rsidRPr="00822541" w:rsidRDefault="0081677C" w:rsidP="00822541">
      <w:pPr>
        <w:pStyle w:val="Buletted"/>
      </w:pPr>
      <w:r w:rsidRPr="00822541">
        <w:t>Facilitate resource mobilization</w:t>
      </w:r>
      <w:r w:rsidR="006273F1" w:rsidRPr="00822541">
        <w:t>s (</w:t>
      </w:r>
      <w:r w:rsidR="00E9720F" w:rsidRPr="00822541">
        <w:t xml:space="preserve">Agriculture and Natural Resource </w:t>
      </w:r>
      <w:r w:rsidR="001567D1" w:rsidRPr="00822541">
        <w:t>B</w:t>
      </w:r>
      <w:r w:rsidR="00E9720F" w:rsidRPr="00822541">
        <w:t xml:space="preserve">ureau, </w:t>
      </w:r>
      <w:r w:rsidR="006273F1" w:rsidRPr="00822541">
        <w:t>Irrigation Development Authority</w:t>
      </w:r>
      <w:r w:rsidR="00E9720F" w:rsidRPr="00822541">
        <w:t>, C</w:t>
      </w:r>
      <w:r w:rsidR="00891044" w:rsidRPr="00822541">
        <w:t>o-operative promotion office</w:t>
      </w:r>
      <w:r w:rsidR="00E9720F" w:rsidRPr="00822541">
        <w:t>, Administrative bodies</w:t>
      </w:r>
      <w:r w:rsidR="006273F1" w:rsidRPr="00822541">
        <w:t>)</w:t>
      </w:r>
    </w:p>
    <w:p w:rsidR="0081677C" w:rsidRPr="00822541" w:rsidRDefault="0081677C" w:rsidP="00822541">
      <w:pPr>
        <w:pStyle w:val="Buletted"/>
      </w:pPr>
      <w:r w:rsidRPr="00822541">
        <w:t>Support in credit facilities</w:t>
      </w:r>
      <w:r w:rsidR="006273F1" w:rsidRPr="00822541">
        <w:t xml:space="preserve"> (</w:t>
      </w:r>
      <w:r w:rsidR="00890C0F" w:rsidRPr="00822541">
        <w:t>C</w:t>
      </w:r>
      <w:r w:rsidR="006273F1" w:rsidRPr="00822541">
        <w:t>o-operative promotion office</w:t>
      </w:r>
      <w:r w:rsidR="001567D1" w:rsidRPr="00822541">
        <w:t>, Micro finances</w:t>
      </w:r>
      <w:r w:rsidR="00890C0F" w:rsidRPr="00822541">
        <w:t xml:space="preserve"> and other agricultural enterprises</w:t>
      </w:r>
      <w:r w:rsidR="00E9720F" w:rsidRPr="00822541">
        <w:t xml:space="preserve"> including Development banks</w:t>
      </w:r>
      <w:r w:rsidR="006273F1" w:rsidRPr="00822541">
        <w:t>)</w:t>
      </w:r>
    </w:p>
    <w:p w:rsidR="0081677C" w:rsidRPr="00822541" w:rsidRDefault="0081677C" w:rsidP="00822541">
      <w:pPr>
        <w:pStyle w:val="Buletted"/>
      </w:pPr>
      <w:r w:rsidRPr="00822541">
        <w:t>Support in market linkage</w:t>
      </w:r>
      <w:r w:rsidR="00890C0F" w:rsidRPr="00822541">
        <w:t xml:space="preserve"> (</w:t>
      </w:r>
      <w:r w:rsidR="001A57E9" w:rsidRPr="00822541">
        <w:t xml:space="preserve">Trade and market development office, </w:t>
      </w:r>
      <w:r w:rsidR="00890C0F" w:rsidRPr="00822541">
        <w:t>Co-operative promotion office and other agricultural enterprises)</w:t>
      </w:r>
    </w:p>
    <w:p w:rsidR="0081677C" w:rsidRPr="00822541" w:rsidRDefault="0081677C" w:rsidP="00822541">
      <w:pPr>
        <w:pStyle w:val="Buletted"/>
      </w:pPr>
      <w:r w:rsidRPr="00822541">
        <w:t>Support in institutional linkage</w:t>
      </w:r>
      <w:r w:rsidR="006273F1" w:rsidRPr="00822541">
        <w:t xml:space="preserve"> (</w:t>
      </w:r>
      <w:r w:rsidR="00890C0F" w:rsidRPr="00822541">
        <w:t xml:space="preserve">Agriculture and Natural Resource bureau, </w:t>
      </w:r>
      <w:r w:rsidR="006273F1" w:rsidRPr="00822541">
        <w:t>Irrigation Development Authority and NGOs working on related areas)</w:t>
      </w:r>
    </w:p>
    <w:p w:rsidR="00E3289C" w:rsidRDefault="00E3289C" w:rsidP="00822541">
      <w:pPr>
        <w:pStyle w:val="Buletted"/>
      </w:pPr>
      <w:r w:rsidRPr="00822541">
        <w:t xml:space="preserve">Agricultural mechanization and transformation (Agriculture and Natural Resource </w:t>
      </w:r>
      <w:r w:rsidR="001567D1" w:rsidRPr="00822541">
        <w:t>B</w:t>
      </w:r>
      <w:r w:rsidRPr="00822541">
        <w:t>ureau, Irrigation Development Authority,</w:t>
      </w:r>
      <w:r w:rsidR="001567D1" w:rsidRPr="00822541">
        <w:t xml:space="preserve"> Rural Technology Promotion Sectors, Research Centers,</w:t>
      </w:r>
      <w:r w:rsidRPr="00822541">
        <w:t xml:space="preserve"> Agricultural Support </w:t>
      </w:r>
      <w:r w:rsidR="001567D1" w:rsidRPr="00822541">
        <w:t>A</w:t>
      </w:r>
      <w:r w:rsidRPr="00822541">
        <w:t>gents)</w:t>
      </w:r>
    </w:p>
    <w:p w:rsidR="00025E05" w:rsidRDefault="00025E05" w:rsidP="00025E05"/>
    <w:p w:rsidR="00025E05" w:rsidRDefault="00025E05">
      <w:pPr>
        <w:spacing w:line="240" w:lineRule="auto"/>
        <w:jc w:val="left"/>
      </w:pPr>
      <w:r>
        <w:br w:type="page"/>
      </w:r>
    </w:p>
    <w:p w:rsidR="00025E05" w:rsidRPr="00025E05" w:rsidRDefault="00025E05" w:rsidP="00025E05"/>
    <w:p w:rsidR="001F740F" w:rsidRPr="00B41930" w:rsidRDefault="006B38B9" w:rsidP="009F3820">
      <w:pPr>
        <w:pStyle w:val="Heading1"/>
      </w:pPr>
      <w:bookmarkStart w:id="179" w:name="_Toc531654986"/>
      <w:r>
        <w:lastRenderedPageBreak/>
        <w:t xml:space="preserve">PARTICIPATORY </w:t>
      </w:r>
      <w:r w:rsidR="001F740F" w:rsidRPr="00B41930">
        <w:rPr>
          <w:rFonts w:hint="eastAsia"/>
        </w:rPr>
        <w:t>Monitoring and Evaluation</w:t>
      </w:r>
      <w:r w:rsidR="0045054C">
        <w:t xml:space="preserve"> Of OMM activities</w:t>
      </w:r>
      <w:bookmarkEnd w:id="179"/>
    </w:p>
    <w:p w:rsidR="00C73670" w:rsidRDefault="00822541" w:rsidP="009B692C">
      <w:pPr>
        <w:pStyle w:val="Heading2"/>
      </w:pPr>
      <w:bookmarkStart w:id="180" w:name="_Toc531654987"/>
      <w:r>
        <w:t xml:space="preserve">importance of </w:t>
      </w:r>
      <w:proofErr w:type="spellStart"/>
      <w:r>
        <w:t>pm&amp;e</w:t>
      </w:r>
      <w:proofErr w:type="spellEnd"/>
      <w:r>
        <w:t xml:space="preserve"> of </w:t>
      </w:r>
      <w:proofErr w:type="spellStart"/>
      <w:r>
        <w:t>omm</w:t>
      </w:r>
      <w:proofErr w:type="spellEnd"/>
      <w:r>
        <w:t xml:space="preserve"> activities</w:t>
      </w:r>
      <w:bookmarkEnd w:id="180"/>
    </w:p>
    <w:p w:rsidR="00EC184B" w:rsidRPr="006A3DDB" w:rsidRDefault="00EC184B" w:rsidP="009F3820">
      <w:r w:rsidRPr="006A3DDB">
        <w:t xml:space="preserve">Monitoring and evaluation of </w:t>
      </w:r>
      <w:r w:rsidR="00A62C59">
        <w:t>OMM activities</w:t>
      </w:r>
      <w:r w:rsidRPr="006A3DDB">
        <w:t xml:space="preserve"> has been a neglected subject, but must play a more important role in the future if the irrigation management process is to be improved. The process is complex, since a large number of regular, specific tasks must be performed, both concurrently and sequentially, and coordinated by a variety of professionals within available time and resource constraints. </w:t>
      </w:r>
      <w:r w:rsidR="00D77E82" w:rsidRPr="006A3DDB">
        <w:t>SSI scheme</w:t>
      </w:r>
      <w:r w:rsidRPr="006A3DDB">
        <w:t xml:space="preserve"> </w:t>
      </w:r>
      <w:r w:rsidR="00C73670">
        <w:t xml:space="preserve">OMM </w:t>
      </w:r>
      <w:r w:rsidRPr="006A3DDB">
        <w:t xml:space="preserve">monitoring and evaluation, </w:t>
      </w:r>
      <w:r w:rsidR="00D77E82" w:rsidRPr="006A3DDB">
        <w:t>describes</w:t>
      </w:r>
      <w:r w:rsidRPr="006A3DDB">
        <w:t xml:space="preserve"> the main requirements for a functional system, and provides a realistic framework for carrying it out. For any evaluation to be used, it must be credible-objective, accurate, and fair. Reports should be clear, unambiguous, balanced in terms of strengths and weaknesses, and contain justifiable conclusions and recommendations. For monitoring and evaluation to succeed, irrigation managers need to develop a new evaluative mind</w:t>
      </w:r>
      <w:r w:rsidRPr="006A3DDB">
        <w:rPr>
          <w:rFonts w:ascii="Cambria Math" w:hAnsi="Cambria Math" w:cs="Cambria Math"/>
        </w:rPr>
        <w:t>‐</w:t>
      </w:r>
      <w:r w:rsidRPr="006A3DDB">
        <w:t>set that enables them to appraise their projects' performance objectively, reflect on what has been learned for future use, and adjust on the basis of that knowledge whenever necessary.</w:t>
      </w:r>
    </w:p>
    <w:p w:rsidR="00C25B9E" w:rsidRPr="00C25B9E" w:rsidRDefault="00822541" w:rsidP="009B692C">
      <w:pPr>
        <w:pStyle w:val="Heading2"/>
      </w:pPr>
      <w:bookmarkStart w:id="181" w:name="_Toc531654988"/>
      <w:r w:rsidRPr="00C25B9E">
        <w:t>monitoring</w:t>
      </w:r>
      <w:bookmarkEnd w:id="181"/>
    </w:p>
    <w:p w:rsidR="001F740F" w:rsidRPr="005E0598" w:rsidRDefault="00C25B9E" w:rsidP="009F3820">
      <w:r>
        <w:t xml:space="preserve">The </w:t>
      </w:r>
      <w:r w:rsidR="005E6949">
        <w:t>OMM activities</w:t>
      </w:r>
      <w:r>
        <w:t xml:space="preserve"> must be monitored regularly via the implementing organization using well organized </w:t>
      </w:r>
      <w:r w:rsidR="00D32BAF">
        <w:t>P</w:t>
      </w:r>
      <w:r>
        <w:t>M&amp;E formats. Though t</w:t>
      </w:r>
      <w:r w:rsidR="00F50520" w:rsidRPr="005E0598">
        <w:t>he</w:t>
      </w:r>
      <w:r w:rsidR="001F740F" w:rsidRPr="005E0598">
        <w:t xml:space="preserve"> </w:t>
      </w:r>
      <w:r w:rsidR="00F50520" w:rsidRPr="005E0598">
        <w:t xml:space="preserve">OMM </w:t>
      </w:r>
      <w:r w:rsidR="001F740F" w:rsidRPr="005E0598">
        <w:t xml:space="preserve">activities </w:t>
      </w:r>
      <w:r>
        <w:t>must</w:t>
      </w:r>
      <w:r w:rsidR="001F740F" w:rsidRPr="005E0598">
        <w:t xml:space="preserve"> be monitored continuously</w:t>
      </w:r>
      <w:r>
        <w:t xml:space="preserve"> </w:t>
      </w:r>
      <w:r w:rsidR="002A393C" w:rsidRPr="00C73670">
        <w:t>by</w:t>
      </w:r>
      <w:r w:rsidR="002A393C">
        <w:t xml:space="preserve"> </w:t>
      </w:r>
      <w:r w:rsidR="00D32BAF">
        <w:t>IWUA</w:t>
      </w:r>
      <w:r>
        <w:t xml:space="preserve"> </w:t>
      </w:r>
      <w:r w:rsidR="00C73670">
        <w:t xml:space="preserve">and local level irrigation extension workers </w:t>
      </w:r>
      <w:r>
        <w:t>every season, c</w:t>
      </w:r>
      <w:r w:rsidRPr="005E0598">
        <w:t>areful</w:t>
      </w:r>
      <w:r>
        <w:t xml:space="preserve"> and detail </w:t>
      </w:r>
      <w:r w:rsidR="00D32BAF">
        <w:t>P</w:t>
      </w:r>
      <w:r>
        <w:t>M&amp;E</w:t>
      </w:r>
      <w:r w:rsidR="00C73670">
        <w:t xml:space="preserve"> of OMM activities</w:t>
      </w:r>
      <w:r>
        <w:t xml:space="preserve"> must be conducted </w:t>
      </w:r>
      <w:r w:rsidR="001F740F" w:rsidRPr="005E0598">
        <w:t xml:space="preserve">by </w:t>
      </w:r>
      <w:r>
        <w:t>i</w:t>
      </w:r>
      <w:r w:rsidR="00CB0089" w:rsidRPr="005E0598">
        <w:t>mplementing</w:t>
      </w:r>
      <w:r w:rsidR="001F740F" w:rsidRPr="005E0598">
        <w:t xml:space="preserve"> </w:t>
      </w:r>
      <w:r>
        <w:t xml:space="preserve">organization’s </w:t>
      </w:r>
      <w:proofErr w:type="spellStart"/>
      <w:r w:rsidR="00A62C59">
        <w:t>Woreda</w:t>
      </w:r>
      <w:proofErr w:type="spellEnd"/>
      <w:r w:rsidR="001F740F" w:rsidRPr="005E0598">
        <w:t xml:space="preserve"> office</w:t>
      </w:r>
      <w:r w:rsidR="005E6949">
        <w:t>.</w:t>
      </w:r>
    </w:p>
    <w:p w:rsidR="00AF5BC4" w:rsidRDefault="001E4BFA" w:rsidP="00AF5BC4">
      <w:pPr>
        <w:jc w:val="center"/>
      </w:pPr>
      <w:r>
        <w:rPr>
          <w:noProof/>
        </w:rPr>
        <w:drawing>
          <wp:inline distT="0" distB="0" distL="0" distR="0" wp14:anchorId="5258485C" wp14:editId="1FDCCA37">
            <wp:extent cx="3695700" cy="26136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95700" cy="2613660"/>
                    </a:xfrm>
                    <a:prstGeom prst="rect">
                      <a:avLst/>
                    </a:prstGeom>
                    <a:noFill/>
                    <a:ln>
                      <a:noFill/>
                    </a:ln>
                  </pic:spPr>
                </pic:pic>
              </a:graphicData>
            </a:graphic>
          </wp:inline>
        </w:drawing>
      </w:r>
    </w:p>
    <w:p w:rsidR="009F3820" w:rsidRDefault="009F3820" w:rsidP="007E2E43">
      <w:pPr>
        <w:spacing w:line="120" w:lineRule="auto"/>
      </w:pPr>
    </w:p>
    <w:p w:rsidR="00C25B9E" w:rsidRDefault="007E2E43" w:rsidP="007E2E43">
      <w:pPr>
        <w:pStyle w:val="Caption"/>
        <w:jc w:val="center"/>
      </w:pPr>
      <w:bookmarkStart w:id="182" w:name="_Toc531616235"/>
      <w:r>
        <w:t xml:space="preserve">Figure </w:t>
      </w:r>
      <w:r w:rsidR="002828E0">
        <w:fldChar w:fldCharType="begin"/>
      </w:r>
      <w:r w:rsidR="002828E0">
        <w:instrText xml:space="preserve"> STYLEREF 1 \s </w:instrText>
      </w:r>
      <w:r w:rsidR="002828E0">
        <w:fldChar w:fldCharType="separate"/>
      </w:r>
      <w:r w:rsidR="00EF7EB1">
        <w:rPr>
          <w:noProof/>
        </w:rPr>
        <w:t>14</w:t>
      </w:r>
      <w:r w:rsidR="002828E0">
        <w:rPr>
          <w:noProof/>
        </w:rPr>
        <w:fldChar w:fldCharType="end"/>
      </w:r>
      <w:r w:rsidR="004E68F0">
        <w:noBreakHyphen/>
      </w:r>
      <w:r w:rsidR="002828E0">
        <w:fldChar w:fldCharType="begin"/>
      </w:r>
      <w:r w:rsidR="002828E0">
        <w:instrText xml:space="preserve"> SEQ Figure \* ARABIC \s 1 </w:instrText>
      </w:r>
      <w:r w:rsidR="002828E0">
        <w:fldChar w:fldCharType="separate"/>
      </w:r>
      <w:r w:rsidR="00EF7EB1">
        <w:rPr>
          <w:noProof/>
        </w:rPr>
        <w:t>1</w:t>
      </w:r>
      <w:r w:rsidR="002828E0">
        <w:rPr>
          <w:noProof/>
        </w:rPr>
        <w:fldChar w:fldCharType="end"/>
      </w:r>
      <w:r>
        <w:t xml:space="preserve">: </w:t>
      </w:r>
      <w:r w:rsidRPr="00B829B3">
        <w:t>General principle of SSI scheme monitoring</w:t>
      </w:r>
      <w:bookmarkEnd w:id="182"/>
    </w:p>
    <w:p w:rsidR="00822541" w:rsidRPr="00822541" w:rsidRDefault="00822541" w:rsidP="00822541"/>
    <w:p w:rsidR="001F740F" w:rsidRPr="009F3820" w:rsidRDefault="00B94E28" w:rsidP="009F3820">
      <w:pPr>
        <w:rPr>
          <w:b/>
        </w:rPr>
      </w:pPr>
      <w:r>
        <w:rPr>
          <w:b/>
        </w:rPr>
        <w:t>Elements to be monitored</w:t>
      </w:r>
      <w:r w:rsidR="00B14B8A">
        <w:rPr>
          <w:b/>
        </w:rPr>
        <w:t xml:space="preserve"> in SSI Scheme OMM</w:t>
      </w:r>
    </w:p>
    <w:p w:rsidR="001F740F" w:rsidRPr="00822541" w:rsidRDefault="001F740F" w:rsidP="00822541">
      <w:pPr>
        <w:pStyle w:val="Buletted"/>
      </w:pPr>
      <w:r w:rsidRPr="00822541">
        <w:t xml:space="preserve">Organization </w:t>
      </w:r>
      <w:r w:rsidR="005E0598" w:rsidRPr="00822541">
        <w:t xml:space="preserve">and </w:t>
      </w:r>
      <w:r w:rsidRPr="00822541">
        <w:t>Management</w:t>
      </w:r>
      <w:r w:rsidR="005E0598" w:rsidRPr="00822541">
        <w:t xml:space="preserve"> aspects</w:t>
      </w:r>
    </w:p>
    <w:p w:rsidR="001F740F" w:rsidRPr="00822541" w:rsidRDefault="001F740F" w:rsidP="00822541">
      <w:pPr>
        <w:pStyle w:val="Buletted"/>
      </w:pPr>
      <w:r w:rsidRPr="00822541">
        <w:t>Water Management</w:t>
      </w:r>
    </w:p>
    <w:p w:rsidR="001F740F" w:rsidRPr="00822541" w:rsidRDefault="001F740F" w:rsidP="00822541">
      <w:pPr>
        <w:pStyle w:val="Buletted"/>
      </w:pPr>
      <w:r w:rsidRPr="00822541">
        <w:t>Facilities Management</w:t>
      </w:r>
      <w:r w:rsidR="00B14B8A" w:rsidRPr="00822541">
        <w:t xml:space="preserve"> (operation and maintenance)</w:t>
      </w:r>
    </w:p>
    <w:p w:rsidR="001F740F" w:rsidRPr="00822541" w:rsidRDefault="001F740F" w:rsidP="00822541">
      <w:pPr>
        <w:pStyle w:val="Buletted"/>
      </w:pPr>
      <w:r w:rsidRPr="00822541">
        <w:t>Financial Management</w:t>
      </w:r>
    </w:p>
    <w:p w:rsidR="001F740F" w:rsidRPr="00822541" w:rsidRDefault="001F740F" w:rsidP="00822541">
      <w:pPr>
        <w:pStyle w:val="Buletted"/>
      </w:pPr>
      <w:r w:rsidRPr="00822541">
        <w:t>Communication and Conflict Management</w:t>
      </w:r>
    </w:p>
    <w:p w:rsidR="001F740F" w:rsidRPr="00822541" w:rsidRDefault="001F740F" w:rsidP="00822541">
      <w:pPr>
        <w:pStyle w:val="Buletted"/>
      </w:pPr>
      <w:r w:rsidRPr="00822541">
        <w:t>Completion of Action Plan</w:t>
      </w:r>
      <w:r w:rsidR="00B94E28" w:rsidRPr="00822541">
        <w:t>s</w:t>
      </w:r>
    </w:p>
    <w:p w:rsidR="00B94E28" w:rsidRPr="00B94E28" w:rsidRDefault="00B94E28" w:rsidP="00B94E28">
      <w:pPr>
        <w:rPr>
          <w:b/>
        </w:rPr>
      </w:pPr>
      <w:r w:rsidRPr="00B94E28">
        <w:rPr>
          <w:b/>
        </w:rPr>
        <w:lastRenderedPageBreak/>
        <w:t xml:space="preserve">Monitoring </w:t>
      </w:r>
      <w:r w:rsidR="00822541" w:rsidRPr="00B94E28">
        <w:rPr>
          <w:b/>
        </w:rPr>
        <w:t>indicators</w:t>
      </w:r>
    </w:p>
    <w:p w:rsidR="00D904AE" w:rsidRDefault="00D904AE" w:rsidP="009E7B84">
      <w:r>
        <w:t>T</w:t>
      </w:r>
      <w:r w:rsidRPr="005E0598">
        <w:t>he</w:t>
      </w:r>
      <w:r>
        <w:t xml:space="preserve"> main</w:t>
      </w:r>
      <w:r w:rsidRPr="005E0598">
        <w:t xml:space="preserve"> </w:t>
      </w:r>
      <w:r>
        <w:t>PM&amp;E</w:t>
      </w:r>
      <w:r w:rsidRPr="005E0598">
        <w:t xml:space="preserve"> </w:t>
      </w:r>
      <w:r>
        <w:t xml:space="preserve">areas are </w:t>
      </w:r>
      <w:r w:rsidRPr="005E0598">
        <w:t xml:space="preserve"> whether water distribution carried out fairly, operation and maintenance of the facilities </w:t>
      </w:r>
      <w:r>
        <w:t xml:space="preserve">is planned and implemented, on area coverage, number of farmers participated, production of each farmer, fee collection and </w:t>
      </w:r>
      <w:r w:rsidRPr="005E0598">
        <w:t xml:space="preserve">financial management, </w:t>
      </w:r>
      <w:r>
        <w:t xml:space="preserve">on recording and reporting systems, whether </w:t>
      </w:r>
      <w:r w:rsidRPr="005E0598">
        <w:t>regular meetings</w:t>
      </w:r>
      <w:r>
        <w:t xml:space="preserve"> are held</w:t>
      </w:r>
      <w:r w:rsidRPr="005E0598">
        <w:t xml:space="preserve"> to </w:t>
      </w:r>
      <w:r>
        <w:t xml:space="preserve">plan and </w:t>
      </w:r>
      <w:r w:rsidRPr="005E0598">
        <w:t>solve their problems arisen in the scheme</w:t>
      </w:r>
      <w:r>
        <w:t>, etc</w:t>
      </w:r>
      <w:r w:rsidRPr="005E0598">
        <w:t>.</w:t>
      </w:r>
      <w:r>
        <w:t xml:space="preserve"> </w:t>
      </w:r>
      <w:r w:rsidRPr="005E0598">
        <w:t xml:space="preserve">The government authorities should provide information, </w:t>
      </w:r>
      <w:r>
        <w:t xml:space="preserve">routine </w:t>
      </w:r>
      <w:r w:rsidRPr="005E0598">
        <w:t xml:space="preserve">technical support and training </w:t>
      </w:r>
      <w:r>
        <w:t xml:space="preserve">on PM&amp;E </w:t>
      </w:r>
      <w:r w:rsidRPr="005E0598">
        <w:t>to</w:t>
      </w:r>
      <w:r>
        <w:t xml:space="preserve"> scheme level technicians, IWUA</w:t>
      </w:r>
      <w:r w:rsidRPr="005E0598">
        <w:t xml:space="preserve"> and the beneficiary</w:t>
      </w:r>
      <w:r>
        <w:t xml:space="preserve"> farmers</w:t>
      </w:r>
      <w:r w:rsidRPr="005E0598">
        <w:t>.</w:t>
      </w:r>
    </w:p>
    <w:p w:rsidR="009E7B84" w:rsidRDefault="009E7B84" w:rsidP="009E7B84"/>
    <w:p w:rsidR="00B94E28" w:rsidRPr="003E4FB2" w:rsidRDefault="00336C02" w:rsidP="00336C02">
      <w:pPr>
        <w:pStyle w:val="Caption"/>
      </w:pPr>
      <w:bookmarkStart w:id="183" w:name="_Toc531616204"/>
      <w:r>
        <w:t xml:space="preserve">Table </w:t>
      </w:r>
      <w:r w:rsidR="002828E0">
        <w:fldChar w:fldCharType="begin"/>
      </w:r>
      <w:r w:rsidR="002828E0">
        <w:instrText xml:space="preserve"> STYLEREF 1 \s </w:instrText>
      </w:r>
      <w:r w:rsidR="002828E0">
        <w:fldChar w:fldCharType="separate"/>
      </w:r>
      <w:r w:rsidR="00EF7EB1">
        <w:rPr>
          <w:noProof/>
        </w:rPr>
        <w:t>14</w:t>
      </w:r>
      <w:r w:rsidR="002828E0">
        <w:rPr>
          <w:noProof/>
        </w:rPr>
        <w:fldChar w:fldCharType="end"/>
      </w:r>
      <w:r w:rsidR="0039274D">
        <w:noBreakHyphen/>
      </w:r>
      <w:r w:rsidR="002828E0">
        <w:fldChar w:fldCharType="begin"/>
      </w:r>
      <w:r w:rsidR="002828E0">
        <w:instrText xml:space="preserve"> SEQ Table \* ARABIC \s 1 </w:instrText>
      </w:r>
      <w:r w:rsidR="002828E0">
        <w:fldChar w:fldCharType="separate"/>
      </w:r>
      <w:r w:rsidR="00EF7EB1">
        <w:rPr>
          <w:noProof/>
        </w:rPr>
        <w:t>1</w:t>
      </w:r>
      <w:r w:rsidR="002828E0">
        <w:rPr>
          <w:noProof/>
        </w:rPr>
        <w:fldChar w:fldCharType="end"/>
      </w:r>
      <w:r>
        <w:t xml:space="preserve">: </w:t>
      </w:r>
      <w:r w:rsidRPr="004334BF">
        <w:t>Monitoring elements and indicators</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2584"/>
        <w:gridCol w:w="6300"/>
      </w:tblGrid>
      <w:tr w:rsidR="002A6410" w:rsidRPr="00336C02" w:rsidTr="00822541">
        <w:trPr>
          <w:trHeight w:val="20"/>
        </w:trPr>
        <w:tc>
          <w:tcPr>
            <w:tcW w:w="494" w:type="dxa"/>
            <w:shd w:val="clear" w:color="auto" w:fill="CCC0D9" w:themeFill="accent4" w:themeFillTint="66"/>
          </w:tcPr>
          <w:p w:rsidR="002A6410" w:rsidRPr="00336C02" w:rsidRDefault="002A6410" w:rsidP="00611710">
            <w:pPr>
              <w:pStyle w:val="BalloonText"/>
              <w:widowControl w:val="0"/>
              <w:ind w:left="0"/>
              <w:rPr>
                <w:rFonts w:ascii="Arial" w:hAnsi="Arial" w:cs="Arial"/>
                <w:sz w:val="20"/>
                <w:szCs w:val="20"/>
              </w:rPr>
            </w:pPr>
            <w:r w:rsidRPr="00336C02">
              <w:rPr>
                <w:rFonts w:ascii="Arial" w:hAnsi="Arial" w:cs="Arial"/>
                <w:sz w:val="20"/>
                <w:szCs w:val="20"/>
              </w:rPr>
              <w:t>SN</w:t>
            </w:r>
          </w:p>
        </w:tc>
        <w:tc>
          <w:tcPr>
            <w:tcW w:w="2584" w:type="dxa"/>
            <w:shd w:val="clear" w:color="auto" w:fill="CCC0D9" w:themeFill="accent4" w:themeFillTint="66"/>
          </w:tcPr>
          <w:p w:rsidR="002A6410" w:rsidRPr="00336C02" w:rsidRDefault="002A6410" w:rsidP="00611710">
            <w:pPr>
              <w:pStyle w:val="BalloonText"/>
              <w:widowControl w:val="0"/>
              <w:ind w:left="0"/>
              <w:rPr>
                <w:rFonts w:ascii="Arial" w:hAnsi="Arial" w:cs="Arial"/>
                <w:sz w:val="20"/>
                <w:szCs w:val="20"/>
              </w:rPr>
            </w:pPr>
            <w:r w:rsidRPr="00336C02">
              <w:rPr>
                <w:rFonts w:ascii="Arial" w:hAnsi="Arial" w:cs="Arial"/>
                <w:sz w:val="20"/>
                <w:szCs w:val="20"/>
              </w:rPr>
              <w:t>Monitoring element</w:t>
            </w:r>
          </w:p>
        </w:tc>
        <w:tc>
          <w:tcPr>
            <w:tcW w:w="6300" w:type="dxa"/>
            <w:shd w:val="clear" w:color="auto" w:fill="CCC0D9" w:themeFill="accent4" w:themeFillTint="66"/>
          </w:tcPr>
          <w:p w:rsidR="002A6410" w:rsidRPr="00336C02" w:rsidRDefault="002A6410" w:rsidP="00611710">
            <w:pPr>
              <w:pStyle w:val="BalloonText"/>
              <w:widowControl w:val="0"/>
              <w:ind w:left="0"/>
              <w:rPr>
                <w:rFonts w:ascii="Arial" w:hAnsi="Arial" w:cs="Arial"/>
                <w:sz w:val="20"/>
                <w:szCs w:val="20"/>
              </w:rPr>
            </w:pPr>
            <w:r w:rsidRPr="00336C02">
              <w:rPr>
                <w:rFonts w:ascii="Arial" w:hAnsi="Arial" w:cs="Arial"/>
                <w:sz w:val="20"/>
                <w:szCs w:val="20"/>
              </w:rPr>
              <w:t>Indicator</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1</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Organization and Management</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 xml:space="preserve">No/less staff turnover from IWUA </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Good acceptance from the beneficiaries</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All planned meetings held and minutes of meeting taken accordingly</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Good data management and documentation by IWUA</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Good Reporting systems</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Level of transparency is good</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2</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Water Management</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There is water distribution plan prepared</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There are functional measuring structures within the system</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Water is allocated according to delivery plan</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No/less complain on water allocation</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 xml:space="preserve">All planned area has been achieved </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3</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Facility Management</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Have annual operation and maintenance plan</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 xml:space="preserve">Number of members participated </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All maintenance activity achieved</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System running to anticipated level</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4</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Financial Management</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All fee collected</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good banking and accounting systems</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All expenditure and revenue are clearly indicated</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E20E17">
            <w:pPr>
              <w:pStyle w:val="BalloonText"/>
              <w:widowControl w:val="0"/>
              <w:ind w:left="0"/>
              <w:rPr>
                <w:rFonts w:ascii="Arial" w:hAnsi="Arial" w:cs="Arial"/>
                <w:b w:val="0"/>
                <w:sz w:val="20"/>
                <w:szCs w:val="20"/>
              </w:rPr>
            </w:pPr>
            <w:r w:rsidRPr="00336C02">
              <w:rPr>
                <w:rFonts w:ascii="Arial" w:hAnsi="Arial" w:cs="Arial"/>
                <w:b w:val="0"/>
                <w:sz w:val="20"/>
                <w:szCs w:val="20"/>
              </w:rPr>
              <w:t>Total revenue obtained from produces</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Have audit system</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5</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Communication and conflict management</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No/less Conflict within IWUA</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No/less conflict between sub-committee and all beneficiary members</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There are Good communication systems (institutional)</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Input supplied on time</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Supports from stakeholders increased</w:t>
            </w:r>
          </w:p>
        </w:tc>
      </w:tr>
      <w:tr w:rsidR="000E3718" w:rsidRPr="00336C02" w:rsidTr="00822541">
        <w:trPr>
          <w:trHeight w:val="20"/>
        </w:trPr>
        <w:tc>
          <w:tcPr>
            <w:tcW w:w="49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2584" w:type="dxa"/>
            <w:vMerge/>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Number of trainings given increased</w:t>
            </w:r>
          </w:p>
        </w:tc>
      </w:tr>
      <w:tr w:rsidR="000E3718" w:rsidRPr="00336C02" w:rsidTr="00822541">
        <w:trPr>
          <w:trHeight w:val="20"/>
        </w:trPr>
        <w:tc>
          <w:tcPr>
            <w:tcW w:w="49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6</w:t>
            </w:r>
          </w:p>
        </w:tc>
        <w:tc>
          <w:tcPr>
            <w:tcW w:w="2584" w:type="dxa"/>
            <w:vMerge w:val="restart"/>
            <w:shd w:val="clear" w:color="auto" w:fill="auto"/>
            <w:vAlign w:val="center"/>
          </w:tcPr>
          <w:p w:rsidR="000E3718" w:rsidRPr="00336C02" w:rsidRDefault="000E3718" w:rsidP="00336C02">
            <w:pPr>
              <w:pStyle w:val="BalloonText"/>
              <w:widowControl w:val="0"/>
              <w:ind w:left="0"/>
              <w:jc w:val="left"/>
              <w:rPr>
                <w:rFonts w:ascii="Arial" w:hAnsi="Arial" w:cs="Arial"/>
                <w:b w:val="0"/>
                <w:sz w:val="20"/>
                <w:szCs w:val="20"/>
              </w:rPr>
            </w:pPr>
            <w:r w:rsidRPr="00336C02">
              <w:rPr>
                <w:rFonts w:ascii="Arial" w:hAnsi="Arial" w:cs="Arial"/>
                <w:b w:val="0"/>
                <w:sz w:val="20"/>
                <w:szCs w:val="20"/>
              </w:rPr>
              <w:t>Completion of action plans</w:t>
            </w: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Have good action plans</w:t>
            </w:r>
          </w:p>
        </w:tc>
      </w:tr>
      <w:tr w:rsidR="000E3718" w:rsidRPr="00336C02" w:rsidTr="00822541">
        <w:trPr>
          <w:trHeight w:val="20"/>
        </w:trPr>
        <w:tc>
          <w:tcPr>
            <w:tcW w:w="494" w:type="dxa"/>
            <w:vMerge/>
            <w:shd w:val="clear" w:color="auto" w:fill="auto"/>
          </w:tcPr>
          <w:p w:rsidR="000E3718" w:rsidRPr="00336C02" w:rsidRDefault="000E3718" w:rsidP="00611710">
            <w:pPr>
              <w:pStyle w:val="BalloonText"/>
              <w:widowControl w:val="0"/>
              <w:ind w:left="0"/>
              <w:rPr>
                <w:rFonts w:ascii="Arial" w:hAnsi="Arial" w:cs="Arial"/>
                <w:b w:val="0"/>
                <w:sz w:val="20"/>
                <w:szCs w:val="20"/>
              </w:rPr>
            </w:pPr>
          </w:p>
        </w:tc>
        <w:tc>
          <w:tcPr>
            <w:tcW w:w="2584" w:type="dxa"/>
            <w:vMerge/>
            <w:shd w:val="clear" w:color="auto" w:fill="auto"/>
          </w:tcPr>
          <w:p w:rsidR="000E3718" w:rsidRPr="00336C02" w:rsidRDefault="000E3718" w:rsidP="00611710">
            <w:pPr>
              <w:pStyle w:val="BalloonText"/>
              <w:widowControl w:val="0"/>
              <w:ind w:left="0"/>
              <w:rPr>
                <w:rFonts w:ascii="Arial" w:hAnsi="Arial" w:cs="Arial"/>
                <w:b w:val="0"/>
                <w:sz w:val="20"/>
                <w:szCs w:val="20"/>
              </w:rPr>
            </w:pPr>
          </w:p>
        </w:tc>
        <w:tc>
          <w:tcPr>
            <w:tcW w:w="6300" w:type="dxa"/>
            <w:shd w:val="clear" w:color="auto" w:fill="auto"/>
          </w:tcPr>
          <w:p w:rsidR="000E3718" w:rsidRPr="00336C02" w:rsidRDefault="000E3718" w:rsidP="00611710">
            <w:pPr>
              <w:pStyle w:val="BalloonText"/>
              <w:widowControl w:val="0"/>
              <w:ind w:left="0"/>
              <w:rPr>
                <w:rFonts w:ascii="Arial" w:hAnsi="Arial" w:cs="Arial"/>
                <w:b w:val="0"/>
                <w:sz w:val="20"/>
                <w:szCs w:val="20"/>
              </w:rPr>
            </w:pPr>
            <w:r w:rsidRPr="00336C02">
              <w:rPr>
                <w:rFonts w:ascii="Arial" w:hAnsi="Arial" w:cs="Arial"/>
                <w:b w:val="0"/>
                <w:sz w:val="20"/>
                <w:szCs w:val="20"/>
              </w:rPr>
              <w:t>Completed annual action plans accordingly</w:t>
            </w:r>
          </w:p>
        </w:tc>
      </w:tr>
    </w:tbl>
    <w:p w:rsidR="00336C02" w:rsidRDefault="00336C02" w:rsidP="009F3820">
      <w:pPr>
        <w:rPr>
          <w:b/>
        </w:rPr>
      </w:pPr>
    </w:p>
    <w:p w:rsidR="001F740F" w:rsidRPr="009F3820" w:rsidRDefault="001F740F" w:rsidP="009F3820">
      <w:pPr>
        <w:rPr>
          <w:b/>
        </w:rPr>
      </w:pPr>
      <w:r w:rsidRPr="009F3820">
        <w:rPr>
          <w:b/>
        </w:rPr>
        <w:t>Monitoring Method</w:t>
      </w:r>
    </w:p>
    <w:p w:rsidR="001F740F" w:rsidRPr="005E0598" w:rsidRDefault="001F740F" w:rsidP="00BC1451">
      <w:pPr>
        <w:pStyle w:val="Buletted"/>
      </w:pPr>
      <w:r w:rsidRPr="005E0598">
        <w:t xml:space="preserve">Monitoring </w:t>
      </w:r>
      <w:r w:rsidR="00B14B8A">
        <w:t xml:space="preserve">OMM </w:t>
      </w:r>
      <w:r w:rsidRPr="005E0598">
        <w:t xml:space="preserve">activities should be conducted by </w:t>
      </w:r>
      <w:proofErr w:type="spellStart"/>
      <w:r w:rsidR="00A62C59">
        <w:t>Woreda</w:t>
      </w:r>
      <w:proofErr w:type="spellEnd"/>
      <w:r w:rsidRPr="005E0598">
        <w:t xml:space="preserve"> </w:t>
      </w:r>
      <w:r w:rsidR="00B14B8A">
        <w:t xml:space="preserve">Irrigation </w:t>
      </w:r>
      <w:r w:rsidR="0027686B">
        <w:t>O</w:t>
      </w:r>
      <w:r w:rsidRPr="005E0598">
        <w:t>ffice</w:t>
      </w:r>
      <w:r w:rsidR="00FE4779">
        <w:t xml:space="preserve"> through:</w:t>
      </w:r>
    </w:p>
    <w:p w:rsidR="001F740F" w:rsidRPr="009F3820" w:rsidRDefault="001F740F" w:rsidP="00822541">
      <w:pPr>
        <w:pStyle w:val="ListParagraph"/>
      </w:pPr>
      <w:r w:rsidRPr="009F3820">
        <w:t>Field visit monitoring</w:t>
      </w:r>
    </w:p>
    <w:p w:rsidR="001F740F" w:rsidRPr="009F3820" w:rsidRDefault="001F740F" w:rsidP="00822541">
      <w:pPr>
        <w:pStyle w:val="ListParagraph"/>
      </w:pPr>
      <w:r w:rsidRPr="009F3820">
        <w:t xml:space="preserve">Interview from </w:t>
      </w:r>
      <w:r w:rsidR="00D32BAF">
        <w:t>IWUA</w:t>
      </w:r>
      <w:r w:rsidRPr="009F3820">
        <w:t xml:space="preserve"> members</w:t>
      </w:r>
    </w:p>
    <w:p w:rsidR="001F740F" w:rsidRPr="009F3820" w:rsidRDefault="00D32BAF" w:rsidP="00822541">
      <w:pPr>
        <w:pStyle w:val="ListParagraph"/>
      </w:pPr>
      <w:r>
        <w:t>IWUA</w:t>
      </w:r>
      <w:r w:rsidR="001F740F" w:rsidRPr="009F3820">
        <w:t xml:space="preserve"> performance report</w:t>
      </w:r>
      <w:r w:rsidR="005E0598" w:rsidRPr="009F3820">
        <w:t>s and records</w:t>
      </w:r>
      <w:r w:rsidR="0032698B">
        <w:t xml:space="preserve"> </w:t>
      </w:r>
    </w:p>
    <w:p w:rsidR="005E6949" w:rsidRDefault="005E6949" w:rsidP="009F3820"/>
    <w:p w:rsidR="001F740F" w:rsidRPr="009F3820" w:rsidRDefault="001F740F" w:rsidP="009F3820">
      <w:pPr>
        <w:rPr>
          <w:b/>
        </w:rPr>
      </w:pPr>
      <w:r w:rsidRPr="009F3820">
        <w:rPr>
          <w:b/>
        </w:rPr>
        <w:t>Schedule of Monitoring</w:t>
      </w:r>
    </w:p>
    <w:p w:rsidR="001F740F" w:rsidRPr="005E0598" w:rsidRDefault="00B14B8A" w:rsidP="00BC1451">
      <w:pPr>
        <w:pStyle w:val="Buletted"/>
      </w:pPr>
      <w:r>
        <w:t>OMM m</w:t>
      </w:r>
      <w:r w:rsidR="001F740F" w:rsidRPr="005E0598">
        <w:t>onitoring activities should be carried out every year.</w:t>
      </w:r>
    </w:p>
    <w:p w:rsidR="001F740F" w:rsidRPr="005E0598" w:rsidRDefault="001F740F" w:rsidP="00BC1451">
      <w:pPr>
        <w:pStyle w:val="Buletted"/>
      </w:pPr>
      <w:r w:rsidRPr="005E0598">
        <w:t xml:space="preserve">Date to conduct the field visit monitoring should be scheduled after discussion with </w:t>
      </w:r>
      <w:r w:rsidR="00D32BAF">
        <w:t>IWUA</w:t>
      </w:r>
      <w:r w:rsidRPr="005E0598">
        <w:t>.</w:t>
      </w:r>
    </w:p>
    <w:p w:rsidR="001F740F" w:rsidRPr="009F3820" w:rsidRDefault="00FF0E44" w:rsidP="009F3820">
      <w:pPr>
        <w:rPr>
          <w:b/>
        </w:rPr>
      </w:pPr>
      <w:r>
        <w:rPr>
          <w:b/>
        </w:rPr>
        <w:br w:type="page"/>
      </w:r>
      <w:r w:rsidR="001F740F" w:rsidRPr="009F3820">
        <w:rPr>
          <w:b/>
        </w:rPr>
        <w:lastRenderedPageBreak/>
        <w:t>Execution of Monitoring</w:t>
      </w:r>
    </w:p>
    <w:p w:rsidR="001F740F" w:rsidRPr="005E6949" w:rsidRDefault="00A62C59" w:rsidP="00822541">
      <w:pPr>
        <w:pStyle w:val="Buletted"/>
      </w:pPr>
      <w:proofErr w:type="spellStart"/>
      <w:r w:rsidRPr="00822541">
        <w:t>Woreda</w:t>
      </w:r>
      <w:proofErr w:type="spellEnd"/>
      <w:r w:rsidR="001F740F" w:rsidRPr="005E0598">
        <w:t xml:space="preserve"> office should conduct the field inspection and interview</w:t>
      </w:r>
      <w:r w:rsidR="0027686B">
        <w:t xml:space="preserve"> of</w:t>
      </w:r>
      <w:r w:rsidR="001F740F" w:rsidRPr="005E0598">
        <w:t xml:space="preserve"> </w:t>
      </w:r>
      <w:r w:rsidR="002A393C" w:rsidRPr="00A62C59">
        <w:t>the</w:t>
      </w:r>
      <w:r w:rsidR="001F740F" w:rsidRPr="005E0598">
        <w:t xml:space="preserve"> </w:t>
      </w:r>
      <w:r w:rsidR="00D32BAF">
        <w:t>IWUA</w:t>
      </w:r>
      <w:r w:rsidR="001F740F" w:rsidRPr="005E0598">
        <w:t>.</w:t>
      </w:r>
    </w:p>
    <w:p w:rsidR="00EC184B" w:rsidRDefault="001F740F" w:rsidP="00BC1451">
      <w:pPr>
        <w:pStyle w:val="Buletted"/>
      </w:pPr>
      <w:r w:rsidRPr="005E0598">
        <w:t xml:space="preserve">“Check List for Monitoring” which is </w:t>
      </w:r>
      <w:r w:rsidR="00B14B8A">
        <w:t>approved</w:t>
      </w:r>
      <w:r w:rsidRPr="005E0598">
        <w:t xml:space="preserve"> by </w:t>
      </w:r>
      <w:r w:rsidR="00B16FBE" w:rsidRPr="005E0598">
        <w:t>implementing</w:t>
      </w:r>
      <w:r w:rsidRPr="005E0598">
        <w:t xml:space="preserve"> </w:t>
      </w:r>
      <w:r w:rsidR="00B16FBE" w:rsidRPr="005E0598">
        <w:t xml:space="preserve">agency </w:t>
      </w:r>
      <w:r w:rsidRPr="005E0598">
        <w:t>should be</w:t>
      </w:r>
      <w:r w:rsidR="00EC184B">
        <w:t xml:space="preserve"> used</w:t>
      </w:r>
      <w:r w:rsidR="0032698B">
        <w:t xml:space="preserve"> (Appendix-X </w:t>
      </w:r>
      <w:r w:rsidR="00D32BAF">
        <w:t>IWUA</w:t>
      </w:r>
      <w:r w:rsidR="0032698B">
        <w:t xml:space="preserve"> monitoring sheet and Appendix-XI </w:t>
      </w:r>
      <w:r w:rsidR="00D32BAF">
        <w:t>IWUA</w:t>
      </w:r>
      <w:r w:rsidR="0032698B">
        <w:t xml:space="preserve"> performance sheet)</w:t>
      </w:r>
    </w:p>
    <w:p w:rsidR="00FE4779" w:rsidRDefault="00FE4779" w:rsidP="00B14B8A">
      <w:pPr>
        <w:rPr>
          <w:b/>
        </w:rPr>
      </w:pPr>
      <w:r w:rsidRPr="00B14B8A">
        <w:rPr>
          <w:b/>
        </w:rPr>
        <w:t>Data Analysis</w:t>
      </w:r>
    </w:p>
    <w:p w:rsidR="00C15639" w:rsidRDefault="00C15639" w:rsidP="00B14B8A">
      <w:r>
        <w:t>All data collected must be well organized and analyzed before evaluation.</w:t>
      </w:r>
    </w:p>
    <w:p w:rsidR="00D904AE" w:rsidRDefault="00D904AE" w:rsidP="00B14B8A"/>
    <w:p w:rsidR="00D904AE" w:rsidRPr="00D904AE" w:rsidRDefault="00D904AE" w:rsidP="00B14B8A">
      <w:pPr>
        <w:rPr>
          <w:b/>
        </w:rPr>
      </w:pPr>
      <w:r w:rsidRPr="00D904AE">
        <w:rPr>
          <w:b/>
        </w:rPr>
        <w:t>Reporting and feedback to users</w:t>
      </w:r>
    </w:p>
    <w:p w:rsidR="00D904AE" w:rsidRPr="00C15639" w:rsidRDefault="00D904AE" w:rsidP="00B14B8A">
      <w:r>
        <w:t>All monitoring issues shall be reported and feedbacks given to user beneficiary</w:t>
      </w:r>
      <w:r w:rsidR="00720D9C">
        <w:t xml:space="preserve"> and used for improvement of next plan</w:t>
      </w:r>
      <w:r>
        <w:t>.</w:t>
      </w:r>
    </w:p>
    <w:p w:rsidR="001F740F" w:rsidRPr="00EC184B" w:rsidRDefault="00822541" w:rsidP="009B692C">
      <w:pPr>
        <w:pStyle w:val="Heading2"/>
      </w:pPr>
      <w:bookmarkStart w:id="184" w:name="_Toc531654989"/>
      <w:r w:rsidRPr="00EC184B">
        <w:t>evaluation</w:t>
      </w:r>
      <w:bookmarkEnd w:id="184"/>
    </w:p>
    <w:p w:rsidR="00025E05" w:rsidRDefault="001F740F" w:rsidP="007E2E43">
      <w:r w:rsidRPr="00EC184B">
        <w:rPr>
          <w:rFonts w:hint="eastAsia"/>
        </w:rPr>
        <w:t xml:space="preserve">The most important </w:t>
      </w:r>
      <w:r w:rsidR="00E35850">
        <w:t>factor</w:t>
      </w:r>
      <w:r w:rsidRPr="00EC184B">
        <w:rPr>
          <w:rFonts w:hint="eastAsia"/>
        </w:rPr>
        <w:t xml:space="preserve"> </w:t>
      </w:r>
      <w:r w:rsidR="00E35850">
        <w:t>in</w:t>
      </w:r>
      <w:r w:rsidRPr="00EC184B">
        <w:rPr>
          <w:rFonts w:hint="eastAsia"/>
        </w:rPr>
        <w:t xml:space="preserve"> </w:t>
      </w:r>
      <w:r w:rsidR="00E35850">
        <w:t>SSI scheme</w:t>
      </w:r>
      <w:r w:rsidRPr="00EC184B">
        <w:rPr>
          <w:rFonts w:hint="eastAsia"/>
        </w:rPr>
        <w:t xml:space="preserve"> </w:t>
      </w:r>
      <w:r w:rsidR="00AF6190">
        <w:t xml:space="preserve">OMM </w:t>
      </w:r>
      <w:r w:rsidRPr="00EC184B">
        <w:rPr>
          <w:rFonts w:hint="eastAsia"/>
        </w:rPr>
        <w:t>evaluation is probably</w:t>
      </w:r>
      <w:r w:rsidR="00E35850">
        <w:t xml:space="preserve"> dependent on</w:t>
      </w:r>
      <w:r w:rsidRPr="00EC184B">
        <w:rPr>
          <w:rFonts w:hint="eastAsia"/>
        </w:rPr>
        <w:t xml:space="preserve"> the perceptions of </w:t>
      </w:r>
      <w:r w:rsidR="00D32BAF">
        <w:t>IWUA</w:t>
      </w:r>
      <w:r w:rsidRPr="00EC184B">
        <w:rPr>
          <w:rFonts w:hint="eastAsia"/>
        </w:rPr>
        <w:t xml:space="preserve"> and</w:t>
      </w:r>
      <w:r w:rsidR="00E35850">
        <w:t xml:space="preserve"> </w:t>
      </w:r>
      <w:r w:rsidRPr="00EC184B">
        <w:rPr>
          <w:rFonts w:hint="eastAsia"/>
        </w:rPr>
        <w:t xml:space="preserve">/or counterparts on the outcome of the </w:t>
      </w:r>
      <w:r w:rsidR="00EC184B">
        <w:t>OMM</w:t>
      </w:r>
      <w:r w:rsidRPr="00EC184B">
        <w:rPr>
          <w:rFonts w:hint="eastAsia"/>
        </w:rPr>
        <w:t xml:space="preserve"> work</w:t>
      </w:r>
      <w:r w:rsidR="00EC184B">
        <w:t>s</w:t>
      </w:r>
      <w:r w:rsidRPr="00EC184B">
        <w:rPr>
          <w:rFonts w:hint="eastAsia"/>
        </w:rPr>
        <w:t>.</w:t>
      </w:r>
      <w:r w:rsidR="00980F2C" w:rsidRPr="00EC184B">
        <w:t xml:space="preserve"> </w:t>
      </w:r>
      <w:r w:rsidRPr="00EC184B">
        <w:rPr>
          <w:rFonts w:hint="eastAsia"/>
        </w:rPr>
        <w:t xml:space="preserve">In particular, it would be useful to identify successful results that meet </w:t>
      </w:r>
      <w:r w:rsidRPr="00EC184B">
        <w:t>the</w:t>
      </w:r>
      <w:r w:rsidRPr="00EC184B">
        <w:rPr>
          <w:rFonts w:hint="eastAsia"/>
        </w:rPr>
        <w:t xml:space="preserve"> expectations of farmers and critical points that fell short of their expectations. Even though the project accomplishes some specific goals, the overall </w:t>
      </w:r>
      <w:r w:rsidR="00EC184B">
        <w:t>OMM</w:t>
      </w:r>
      <w:r w:rsidR="00EC184B" w:rsidRPr="00EC184B">
        <w:rPr>
          <w:rFonts w:hint="eastAsia"/>
        </w:rPr>
        <w:t xml:space="preserve"> work</w:t>
      </w:r>
      <w:r w:rsidR="00EC184B">
        <w:t>s</w:t>
      </w:r>
      <w:r w:rsidR="00EC184B" w:rsidRPr="00EC184B">
        <w:rPr>
          <w:rFonts w:hint="eastAsia"/>
        </w:rPr>
        <w:t xml:space="preserve"> </w:t>
      </w:r>
      <w:r w:rsidRPr="00EC184B">
        <w:rPr>
          <w:rFonts w:hint="eastAsia"/>
        </w:rPr>
        <w:t>outcome is less valuable without their satisfaction and understanding of its achievements at the end.</w:t>
      </w:r>
    </w:p>
    <w:p w:rsidR="00025E05" w:rsidRDefault="00025E05">
      <w:pPr>
        <w:spacing w:line="240" w:lineRule="auto"/>
        <w:jc w:val="left"/>
      </w:pPr>
      <w:r>
        <w:br w:type="page"/>
      </w:r>
    </w:p>
    <w:p w:rsidR="001F740F" w:rsidRPr="00EC184B" w:rsidRDefault="001F740F" w:rsidP="007E2E43"/>
    <w:p w:rsidR="001F740F" w:rsidRDefault="001F740F" w:rsidP="00D97BFD">
      <w:pPr>
        <w:autoSpaceDE w:val="0"/>
        <w:autoSpaceDN w:val="0"/>
        <w:adjustRightInd w:val="0"/>
        <w:rPr>
          <w:rFonts w:ascii="Times New Roman" w:hAnsi="Times New Roman"/>
          <w:color w:val="FF0000"/>
          <w:sz w:val="24"/>
        </w:rPr>
      </w:pPr>
    </w:p>
    <w:p w:rsidR="00B41930" w:rsidRDefault="00B41930" w:rsidP="00D97BFD">
      <w:pPr>
        <w:autoSpaceDE w:val="0"/>
        <w:autoSpaceDN w:val="0"/>
        <w:adjustRightInd w:val="0"/>
        <w:rPr>
          <w:rFonts w:ascii="Times New Roman" w:hAnsi="Times New Roman"/>
          <w:color w:val="FF0000"/>
          <w:sz w:val="24"/>
        </w:rPr>
      </w:pPr>
    </w:p>
    <w:p w:rsidR="00B41930" w:rsidRDefault="00B41930" w:rsidP="00D97BFD">
      <w:pPr>
        <w:autoSpaceDE w:val="0"/>
        <w:autoSpaceDN w:val="0"/>
        <w:adjustRightInd w:val="0"/>
        <w:rPr>
          <w:rFonts w:ascii="Times New Roman" w:hAnsi="Times New Roman"/>
          <w:color w:val="FF0000"/>
          <w:sz w:val="24"/>
        </w:rPr>
      </w:pPr>
    </w:p>
    <w:p w:rsidR="00B41930" w:rsidRDefault="00B41930" w:rsidP="00D97BFD">
      <w:pPr>
        <w:autoSpaceDE w:val="0"/>
        <w:autoSpaceDN w:val="0"/>
        <w:adjustRightInd w:val="0"/>
        <w:rPr>
          <w:rFonts w:ascii="Times New Roman" w:hAnsi="Times New Roman"/>
          <w:color w:val="FF0000"/>
          <w:sz w:val="24"/>
        </w:rPr>
      </w:pPr>
    </w:p>
    <w:p w:rsidR="00B41930" w:rsidRDefault="00B41930" w:rsidP="00D97BFD">
      <w:pPr>
        <w:autoSpaceDE w:val="0"/>
        <w:autoSpaceDN w:val="0"/>
        <w:adjustRightInd w:val="0"/>
        <w:rPr>
          <w:rFonts w:ascii="Times New Roman" w:hAnsi="Times New Roman"/>
          <w:color w:val="FF0000"/>
          <w:sz w:val="24"/>
        </w:rPr>
      </w:pPr>
    </w:p>
    <w:p w:rsidR="00B41930" w:rsidRDefault="00B41930" w:rsidP="00D97BFD">
      <w:pPr>
        <w:autoSpaceDE w:val="0"/>
        <w:autoSpaceDN w:val="0"/>
        <w:adjustRightInd w:val="0"/>
        <w:rPr>
          <w:rFonts w:ascii="Times New Roman" w:hAnsi="Times New Roman"/>
          <w:color w:val="FF0000"/>
          <w:sz w:val="24"/>
        </w:rPr>
      </w:pPr>
    </w:p>
    <w:p w:rsidR="00093F66" w:rsidRDefault="00093F66" w:rsidP="00A653CE">
      <w:pPr>
        <w:autoSpaceDE w:val="0"/>
        <w:autoSpaceDN w:val="0"/>
        <w:adjustRightInd w:val="0"/>
        <w:jc w:val="left"/>
        <w:rPr>
          <w:rFonts w:ascii="Times New Roman" w:hAnsi="Times New Roman"/>
          <w:sz w:val="24"/>
        </w:rPr>
      </w:pPr>
    </w:p>
    <w:p w:rsidR="00280D1E" w:rsidRPr="00221666" w:rsidRDefault="00280D1E" w:rsidP="00280D1E">
      <w:pPr>
        <w:pStyle w:val="Heading1"/>
        <w:numPr>
          <w:ilvl w:val="0"/>
          <w:numId w:val="0"/>
        </w:numPr>
      </w:pPr>
      <w:bookmarkStart w:id="185" w:name="_Toc531654990"/>
      <w:r w:rsidRPr="00221666">
        <w:lastRenderedPageBreak/>
        <w:t>References</w:t>
      </w:r>
      <w:bookmarkEnd w:id="185"/>
    </w:p>
    <w:p w:rsidR="00280D1E" w:rsidRPr="00221666" w:rsidRDefault="00280D1E" w:rsidP="00BC1451">
      <w:pPr>
        <w:pStyle w:val="Buletted"/>
      </w:pPr>
      <w:r w:rsidRPr="00221666">
        <w:t>Barrages and Weirs Operation and Maintenance Guideline, 2012, New Delhi, India</w:t>
      </w:r>
    </w:p>
    <w:p w:rsidR="00280D1E" w:rsidRPr="00221666" w:rsidRDefault="00280D1E" w:rsidP="00BC1451">
      <w:pPr>
        <w:pStyle w:val="Buletted"/>
      </w:pPr>
      <w:r w:rsidRPr="00221666">
        <w:t>Dam Operation, Maintenance and Inspection Manual, 2007, North Carolina, USA</w:t>
      </w:r>
    </w:p>
    <w:p w:rsidR="00280D1E" w:rsidRPr="00221666" w:rsidRDefault="00280D1E" w:rsidP="00BC1451">
      <w:pPr>
        <w:pStyle w:val="Buletted"/>
      </w:pPr>
      <w:r w:rsidRPr="00221666">
        <w:t>FAO-24 Crop Water Requirement, 1992, Rome, Italy</w:t>
      </w:r>
    </w:p>
    <w:p w:rsidR="00280D1E" w:rsidRPr="00221666" w:rsidRDefault="00280D1E" w:rsidP="00BC1451">
      <w:pPr>
        <w:pStyle w:val="Buletted"/>
      </w:pPr>
      <w:r w:rsidRPr="00221666">
        <w:t>FAO-40 Organization, Operation and Maintenance of Irrigation schemes, 1992, Rome, Italy</w:t>
      </w:r>
    </w:p>
    <w:p w:rsidR="00280D1E" w:rsidRPr="00221666" w:rsidRDefault="00280D1E" w:rsidP="00BC1451">
      <w:pPr>
        <w:pStyle w:val="Buletted"/>
      </w:pPr>
      <w:r w:rsidRPr="00221666">
        <w:t>FAO-56 Crop Evapotranspiration, 1998, Rome, Italy</w:t>
      </w:r>
    </w:p>
    <w:p w:rsidR="00280D1E" w:rsidRPr="00221666" w:rsidRDefault="00280D1E" w:rsidP="00BC1451">
      <w:pPr>
        <w:pStyle w:val="Buletted"/>
      </w:pPr>
      <w:r w:rsidRPr="00221666">
        <w:t>FAO Training Manual 3, Irrigation Water Management –Irrigation Water Needs, 1986, Rome, Italy</w:t>
      </w:r>
    </w:p>
    <w:p w:rsidR="00280D1E" w:rsidRPr="00221666" w:rsidRDefault="00280D1E" w:rsidP="00BC1451">
      <w:pPr>
        <w:pStyle w:val="Buletted"/>
      </w:pPr>
      <w:r w:rsidRPr="00221666">
        <w:t>FAO Training Manual 4, Irrigation Water Management –Irrigation Scheduling, 1989, Rome, Italy</w:t>
      </w:r>
    </w:p>
    <w:p w:rsidR="00280D1E" w:rsidRPr="00221666" w:rsidRDefault="00280D1E" w:rsidP="00BC1451">
      <w:pPr>
        <w:pStyle w:val="Buletted"/>
      </w:pPr>
      <w:r w:rsidRPr="00221666">
        <w:t>FAO Training Manual 5, Irrigation Water Management –Irrigation Methods, 1989, Rome, Italy</w:t>
      </w:r>
    </w:p>
    <w:p w:rsidR="00280D1E" w:rsidRPr="00221666" w:rsidRDefault="00280D1E" w:rsidP="00BC1451">
      <w:pPr>
        <w:pStyle w:val="Buletted"/>
      </w:pPr>
      <w:r w:rsidRPr="00221666">
        <w:t>FAO Training Manual 6, Irrigation Water Management- Scheme Irrigation Water Needs and Supply, 1992, Rome, Italy</w:t>
      </w:r>
    </w:p>
    <w:p w:rsidR="00280D1E" w:rsidRPr="00221666" w:rsidRDefault="00280D1E" w:rsidP="00BC1451">
      <w:pPr>
        <w:pStyle w:val="Buletted"/>
      </w:pPr>
      <w:r w:rsidRPr="00221666">
        <w:t>FAO Training Manual 7, Irrigation Water Management- Canals, 1992, Rome, Italy</w:t>
      </w:r>
    </w:p>
    <w:p w:rsidR="00280D1E" w:rsidRPr="00221666" w:rsidRDefault="00280D1E" w:rsidP="00BC1451">
      <w:pPr>
        <w:pStyle w:val="Buletted"/>
      </w:pPr>
      <w:r w:rsidRPr="00221666">
        <w:t>FAO Training Manual 8, Irrigation Water Management- Structures for Water Control and Distribution, 1993, Rome, Italy</w:t>
      </w:r>
    </w:p>
    <w:p w:rsidR="00280D1E" w:rsidRPr="00221666" w:rsidRDefault="00280D1E" w:rsidP="00BC1451">
      <w:pPr>
        <w:pStyle w:val="Buletted"/>
      </w:pPr>
      <w:r w:rsidRPr="00221666">
        <w:t>FAO Training Manual-10, Irrigation Water Management-Irrigation Scheme Operation and Maintenance, 1996, Rome, Italy</w:t>
      </w:r>
    </w:p>
    <w:p w:rsidR="00280D1E" w:rsidRPr="00221666" w:rsidRDefault="00280D1E" w:rsidP="00BC1451">
      <w:pPr>
        <w:pStyle w:val="Buletted"/>
      </w:pPr>
      <w:r w:rsidRPr="00221666">
        <w:t>FAO Farmers’ Training Manual, 2001, Rome, Italy.</w:t>
      </w:r>
    </w:p>
    <w:p w:rsidR="00280D1E" w:rsidRPr="00221666" w:rsidRDefault="00280D1E" w:rsidP="00BC1451">
      <w:pPr>
        <w:pStyle w:val="Buletted"/>
      </w:pPr>
      <w:r w:rsidRPr="00221666">
        <w:t xml:space="preserve">Manual for Farmers’ participatory Repair work of Irrigation Facilities, </w:t>
      </w:r>
      <w:proofErr w:type="spellStart"/>
      <w:r w:rsidRPr="00221666">
        <w:t>MoWI</w:t>
      </w:r>
      <w:proofErr w:type="spellEnd"/>
      <w:r w:rsidRPr="00221666">
        <w:t>, 2013, Dar</w:t>
      </w:r>
      <w:r w:rsidR="007B1141">
        <w:t>e</w:t>
      </w:r>
      <w:r w:rsidRPr="00221666">
        <w:t xml:space="preserve"> </w:t>
      </w:r>
      <w:r w:rsidR="00CB4ACE" w:rsidRPr="00221666">
        <w:t>Salaam</w:t>
      </w:r>
      <w:r w:rsidRPr="00221666">
        <w:t>, Tanzania</w:t>
      </w:r>
    </w:p>
    <w:p w:rsidR="00280D1E" w:rsidRPr="00221666" w:rsidRDefault="00280D1E" w:rsidP="00BC1451">
      <w:pPr>
        <w:pStyle w:val="Buletted"/>
      </w:pPr>
      <w:r w:rsidRPr="00221666">
        <w:t xml:space="preserve">Operation and Maintenance Guidelines for Canals, 2009, Gujarat, India </w:t>
      </w:r>
    </w:p>
    <w:p w:rsidR="00280D1E" w:rsidRPr="00221666" w:rsidRDefault="00280D1E" w:rsidP="00BC1451">
      <w:pPr>
        <w:pStyle w:val="Buletted"/>
      </w:pPr>
      <w:r w:rsidRPr="00221666">
        <w:t>Operating Manual for Centrifugal Pumps, 2002, Milano, Italy</w:t>
      </w:r>
    </w:p>
    <w:p w:rsidR="00F4136F" w:rsidRDefault="00F4136F" w:rsidP="00A653CE">
      <w:pPr>
        <w:autoSpaceDE w:val="0"/>
        <w:autoSpaceDN w:val="0"/>
        <w:adjustRightInd w:val="0"/>
        <w:jc w:val="left"/>
        <w:rPr>
          <w:rFonts w:ascii="Times New Roman" w:hAnsi="Times New Roman"/>
          <w:sz w:val="24"/>
        </w:rPr>
      </w:pPr>
    </w:p>
    <w:p w:rsidR="00F4136F" w:rsidRDefault="00F4136F" w:rsidP="00A653CE">
      <w:pPr>
        <w:autoSpaceDE w:val="0"/>
        <w:autoSpaceDN w:val="0"/>
        <w:adjustRightInd w:val="0"/>
        <w:jc w:val="left"/>
        <w:rPr>
          <w:rFonts w:ascii="Times New Roman" w:hAnsi="Times New Roman"/>
          <w:sz w:val="24"/>
        </w:rPr>
      </w:pPr>
    </w:p>
    <w:p w:rsidR="00025E05" w:rsidRDefault="00025E05" w:rsidP="00327D7B">
      <w:pPr>
        <w:pStyle w:val="Heading1"/>
        <w:numPr>
          <w:ilvl w:val="0"/>
          <w:numId w:val="0"/>
        </w:numPr>
        <w:jc w:val="center"/>
      </w:pPr>
    </w:p>
    <w:p w:rsidR="00025E05" w:rsidRDefault="00025E05">
      <w:pPr>
        <w:spacing w:line="240" w:lineRule="auto"/>
        <w:jc w:val="left"/>
        <w:rPr>
          <w:rFonts w:eastAsiaTheme="majorEastAsia"/>
          <w:b/>
          <w:bCs/>
          <w:caps/>
          <w:color w:val="1111FF"/>
          <w:sz w:val="28"/>
          <w:szCs w:val="28"/>
        </w:rPr>
      </w:pPr>
      <w:r>
        <w:br w:type="page"/>
      </w:r>
    </w:p>
    <w:p w:rsidR="00025E05" w:rsidRDefault="00327D7B" w:rsidP="00327D7B">
      <w:pPr>
        <w:pStyle w:val="Heading1"/>
        <w:numPr>
          <w:ilvl w:val="0"/>
          <w:numId w:val="0"/>
        </w:numPr>
        <w:jc w:val="center"/>
      </w:pPr>
      <w:bookmarkStart w:id="186" w:name="_Toc531654991"/>
      <w:r>
        <w:lastRenderedPageBreak/>
        <w:t>Appendices</w:t>
      </w:r>
      <w:bookmarkEnd w:id="186"/>
    </w:p>
    <w:p w:rsidR="00025E05" w:rsidRDefault="00025E05">
      <w:pPr>
        <w:spacing w:line="240" w:lineRule="auto"/>
        <w:jc w:val="left"/>
        <w:rPr>
          <w:rFonts w:eastAsiaTheme="majorEastAsia"/>
          <w:b/>
          <w:bCs/>
          <w:caps/>
          <w:color w:val="1111FF"/>
          <w:sz w:val="28"/>
          <w:szCs w:val="28"/>
        </w:rPr>
      </w:pPr>
      <w:r>
        <w:br w:type="page"/>
      </w:r>
    </w:p>
    <w:p w:rsidR="003D087B" w:rsidRDefault="003D087B" w:rsidP="00327D7B">
      <w:pPr>
        <w:pStyle w:val="Heading1"/>
        <w:numPr>
          <w:ilvl w:val="0"/>
          <w:numId w:val="0"/>
        </w:numPr>
        <w:jc w:val="center"/>
      </w:pPr>
    </w:p>
    <w:p w:rsidR="00822541" w:rsidRDefault="00822541">
      <w:pPr>
        <w:spacing w:line="240" w:lineRule="auto"/>
        <w:jc w:val="left"/>
        <w:rPr>
          <w:b/>
          <w:bCs/>
          <w:sz w:val="20"/>
          <w:szCs w:val="20"/>
        </w:rPr>
      </w:pPr>
      <w:r>
        <w:br w:type="page"/>
      </w:r>
    </w:p>
    <w:p w:rsidR="00327D7B" w:rsidRPr="005A7364" w:rsidRDefault="00822541" w:rsidP="00822541">
      <w:pPr>
        <w:pStyle w:val="Caption"/>
      </w:pPr>
      <w:bookmarkStart w:id="187" w:name="_Toc531616160"/>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I</w:t>
      </w:r>
      <w:r w:rsidR="002828E0">
        <w:rPr>
          <w:noProof/>
        </w:rPr>
        <w:fldChar w:fldCharType="end"/>
      </w:r>
      <w:r w:rsidRPr="005A7364">
        <w:t>: Dam Inspection Check list</w:t>
      </w:r>
      <w:bookmarkEnd w:id="187"/>
    </w:p>
    <w:p w:rsidR="00327D7B" w:rsidRPr="00327D7B" w:rsidRDefault="00327D7B" w:rsidP="00327D7B"/>
    <w:tbl>
      <w:tblPr>
        <w:tblW w:w="5091" w:type="pct"/>
        <w:tblLook w:val="04A0" w:firstRow="1" w:lastRow="0" w:firstColumn="1" w:lastColumn="0" w:noHBand="0" w:noVBand="1"/>
      </w:tblPr>
      <w:tblGrid>
        <w:gridCol w:w="4542"/>
        <w:gridCol w:w="656"/>
        <w:gridCol w:w="548"/>
        <w:gridCol w:w="656"/>
        <w:gridCol w:w="548"/>
        <w:gridCol w:w="604"/>
        <w:gridCol w:w="500"/>
        <w:gridCol w:w="606"/>
        <w:gridCol w:w="500"/>
        <w:gridCol w:w="606"/>
        <w:gridCol w:w="62"/>
        <w:gridCol w:w="170"/>
      </w:tblGrid>
      <w:tr w:rsidR="00A67585" w:rsidRPr="005A7364" w:rsidTr="005A7364">
        <w:trPr>
          <w:trHeight w:val="20"/>
        </w:trPr>
        <w:tc>
          <w:tcPr>
            <w:tcW w:w="3475" w:type="pct"/>
            <w:gridSpan w:val="5"/>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b/>
                <w:bCs/>
                <w:color w:val="000000"/>
                <w:sz w:val="20"/>
                <w:szCs w:val="20"/>
              </w:rPr>
            </w:pPr>
            <w:r w:rsidRPr="005A7364">
              <w:rPr>
                <w:rFonts w:eastAsia="Times New Roman"/>
                <w:b/>
                <w:bCs/>
                <w:color w:val="000000"/>
                <w:sz w:val="20"/>
                <w:szCs w:val="20"/>
              </w:rPr>
              <w:t>DAM</w:t>
            </w:r>
            <w:r w:rsidR="001C4971" w:rsidRPr="005A7364">
              <w:rPr>
                <w:rFonts w:eastAsia="Times New Roman"/>
                <w:b/>
                <w:bCs/>
                <w:color w:val="000000"/>
                <w:sz w:val="20"/>
                <w:szCs w:val="20"/>
              </w:rPr>
              <w:t>/SCHEME</w:t>
            </w:r>
            <w:r w:rsidRPr="005A7364">
              <w:rPr>
                <w:rFonts w:eastAsia="Times New Roman"/>
                <w:b/>
                <w:bCs/>
                <w:color w:val="000000"/>
                <w:sz w:val="20"/>
                <w:szCs w:val="20"/>
              </w:rPr>
              <w:t xml:space="preserve"> NAME:________</w:t>
            </w:r>
            <w:r w:rsidR="001C4971" w:rsidRPr="005A7364">
              <w:rPr>
                <w:rFonts w:eastAsia="Times New Roman"/>
                <w:b/>
                <w:bCs/>
                <w:color w:val="000000"/>
                <w:sz w:val="20"/>
                <w:szCs w:val="20"/>
              </w:rPr>
              <w:t>________________________</w:t>
            </w:r>
          </w:p>
        </w:tc>
        <w:tc>
          <w:tcPr>
            <w:tcW w:w="30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118" w:type="pct"/>
            <w:gridSpan w:val="2"/>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r>
      <w:tr w:rsidR="00A67585" w:rsidRPr="005A7364" w:rsidTr="005A7364">
        <w:trPr>
          <w:trHeight w:val="20"/>
        </w:trPr>
        <w:tc>
          <w:tcPr>
            <w:tcW w:w="227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28"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74"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28"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74"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118" w:type="pct"/>
            <w:gridSpan w:val="2"/>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r>
      <w:tr w:rsidR="00A67585" w:rsidRPr="005A7364" w:rsidTr="005A7364">
        <w:trPr>
          <w:trHeight w:val="20"/>
        </w:trPr>
        <w:tc>
          <w:tcPr>
            <w:tcW w:w="3475" w:type="pct"/>
            <w:gridSpan w:val="5"/>
            <w:tcBorders>
              <w:top w:val="nil"/>
              <w:left w:val="nil"/>
              <w:bottom w:val="nil"/>
              <w:right w:val="nil"/>
            </w:tcBorders>
            <w:shd w:val="clear" w:color="auto" w:fill="auto"/>
            <w:noWrap/>
            <w:vAlign w:val="bottom"/>
            <w:hideMark/>
          </w:tcPr>
          <w:p w:rsidR="00A67585" w:rsidRPr="005A7364" w:rsidRDefault="001C4971" w:rsidP="00221666">
            <w:pPr>
              <w:jc w:val="left"/>
              <w:rPr>
                <w:rFonts w:eastAsia="Times New Roman"/>
                <w:b/>
                <w:bCs/>
                <w:color w:val="000000"/>
                <w:sz w:val="20"/>
                <w:szCs w:val="20"/>
              </w:rPr>
            </w:pPr>
            <w:r w:rsidRPr="005A7364">
              <w:rPr>
                <w:rFonts w:eastAsia="Times New Roman"/>
                <w:b/>
                <w:bCs/>
                <w:color w:val="000000"/>
                <w:sz w:val="20"/>
                <w:szCs w:val="20"/>
              </w:rPr>
              <w:t>IWUA</w:t>
            </w:r>
            <w:r w:rsidR="00A67585" w:rsidRPr="005A7364">
              <w:rPr>
                <w:rFonts w:eastAsia="Times New Roman"/>
                <w:b/>
                <w:bCs/>
                <w:color w:val="000000"/>
                <w:sz w:val="20"/>
                <w:szCs w:val="20"/>
              </w:rPr>
              <w:t>:___________________________________________</w:t>
            </w:r>
          </w:p>
        </w:tc>
        <w:tc>
          <w:tcPr>
            <w:tcW w:w="30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118" w:type="pct"/>
            <w:gridSpan w:val="2"/>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r>
      <w:tr w:rsidR="001C4971" w:rsidRPr="005A7364" w:rsidTr="005A7364">
        <w:trPr>
          <w:trHeight w:val="20"/>
        </w:trPr>
        <w:tc>
          <w:tcPr>
            <w:tcW w:w="3475" w:type="pct"/>
            <w:gridSpan w:val="5"/>
            <w:tcBorders>
              <w:top w:val="nil"/>
              <w:left w:val="nil"/>
              <w:bottom w:val="nil"/>
              <w:right w:val="nil"/>
            </w:tcBorders>
            <w:shd w:val="clear" w:color="auto" w:fill="auto"/>
            <w:noWrap/>
            <w:vAlign w:val="bottom"/>
          </w:tcPr>
          <w:p w:rsidR="001C4971" w:rsidRPr="005A7364" w:rsidRDefault="001C4971" w:rsidP="00221666">
            <w:pPr>
              <w:jc w:val="left"/>
              <w:rPr>
                <w:rFonts w:eastAsia="Times New Roman"/>
                <w:b/>
                <w:bCs/>
                <w:color w:val="000000"/>
                <w:sz w:val="20"/>
                <w:szCs w:val="20"/>
              </w:rPr>
            </w:pPr>
            <w:r w:rsidRPr="005A7364">
              <w:rPr>
                <w:rFonts w:eastAsia="Times New Roman"/>
                <w:b/>
                <w:bCs/>
                <w:color w:val="000000"/>
                <w:sz w:val="20"/>
                <w:szCs w:val="20"/>
              </w:rPr>
              <w:t>INSPECTOR: _______________________________________</w:t>
            </w:r>
          </w:p>
        </w:tc>
        <w:tc>
          <w:tcPr>
            <w:tcW w:w="302" w:type="pct"/>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c>
          <w:tcPr>
            <w:tcW w:w="118" w:type="pct"/>
            <w:gridSpan w:val="2"/>
            <w:tcBorders>
              <w:top w:val="nil"/>
              <w:left w:val="nil"/>
              <w:bottom w:val="nil"/>
              <w:right w:val="nil"/>
            </w:tcBorders>
            <w:shd w:val="clear" w:color="auto" w:fill="auto"/>
            <w:noWrap/>
            <w:vAlign w:val="bottom"/>
          </w:tcPr>
          <w:p w:rsidR="001C4971" w:rsidRPr="005A7364" w:rsidRDefault="001C4971" w:rsidP="00221666">
            <w:pPr>
              <w:jc w:val="left"/>
              <w:rPr>
                <w:rFonts w:eastAsia="Times New Roman"/>
                <w:color w:val="000000"/>
                <w:sz w:val="20"/>
                <w:szCs w:val="20"/>
              </w:rPr>
            </w:pPr>
          </w:p>
        </w:tc>
      </w:tr>
      <w:tr w:rsidR="00A67585" w:rsidRPr="005A7364" w:rsidTr="005A7364">
        <w:trPr>
          <w:trHeight w:val="20"/>
        </w:trPr>
        <w:tc>
          <w:tcPr>
            <w:tcW w:w="227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28"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74"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28"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74"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2"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250"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303" w:type="pct"/>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c>
          <w:tcPr>
            <w:tcW w:w="118" w:type="pct"/>
            <w:gridSpan w:val="2"/>
            <w:tcBorders>
              <w:top w:val="nil"/>
              <w:left w:val="nil"/>
              <w:bottom w:val="nil"/>
              <w:right w:val="nil"/>
            </w:tcBorders>
            <w:shd w:val="clear" w:color="auto" w:fill="auto"/>
            <w:noWrap/>
            <w:vAlign w:val="bottom"/>
            <w:hideMark/>
          </w:tcPr>
          <w:p w:rsidR="00A67585" w:rsidRPr="005A7364" w:rsidRDefault="00A67585" w:rsidP="00221666">
            <w:pPr>
              <w:jc w:val="left"/>
              <w:rPr>
                <w:rFonts w:eastAsia="Times New Roman"/>
                <w:color w:val="000000"/>
                <w:sz w:val="20"/>
                <w:szCs w:val="20"/>
              </w:rPr>
            </w:pPr>
          </w:p>
        </w:tc>
      </w:tr>
      <w:tr w:rsidR="00A67585" w:rsidRPr="005A7364" w:rsidTr="005A7364">
        <w:trPr>
          <w:gridAfter w:val="1"/>
          <w:wAfter w:w="85" w:type="pct"/>
          <w:trHeight w:val="20"/>
        </w:trPr>
        <w:tc>
          <w:tcPr>
            <w:tcW w:w="4915"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67585" w:rsidRPr="005A7364" w:rsidRDefault="00A67585" w:rsidP="00596B98">
            <w:pPr>
              <w:jc w:val="center"/>
              <w:rPr>
                <w:rFonts w:eastAsia="Times New Roman"/>
                <w:color w:val="000000"/>
                <w:sz w:val="20"/>
                <w:szCs w:val="20"/>
              </w:rPr>
            </w:pPr>
            <w:r w:rsidRPr="005A7364">
              <w:rPr>
                <w:rFonts w:eastAsia="Times New Roman"/>
                <w:color w:val="000000"/>
                <w:sz w:val="20"/>
                <w:szCs w:val="20"/>
              </w:rPr>
              <w:t>Direction: Mark an "X" in the Yes or No column. If the item does not apply write "NA". If possible identify any changes since the last inspection</w:t>
            </w:r>
          </w:p>
        </w:tc>
      </w:tr>
      <w:tr w:rsidR="001C4971" w:rsidRPr="005A7364" w:rsidTr="005A7364">
        <w:trPr>
          <w:gridAfter w:val="1"/>
          <w:wAfter w:w="85" w:type="pct"/>
          <w:trHeight w:val="20"/>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1C4971" w:rsidRPr="005A7364" w:rsidRDefault="001C4971" w:rsidP="00327D7B">
            <w:pPr>
              <w:jc w:val="left"/>
              <w:rPr>
                <w:rFonts w:eastAsia="Times New Roman"/>
                <w:b/>
                <w:bCs/>
                <w:color w:val="000000"/>
                <w:sz w:val="20"/>
                <w:szCs w:val="20"/>
              </w:rPr>
            </w:pPr>
            <w:r w:rsidRPr="005A7364">
              <w:rPr>
                <w:rFonts w:eastAsia="Times New Roman"/>
                <w:b/>
                <w:bCs/>
                <w:color w:val="000000"/>
                <w:sz w:val="20"/>
                <w:szCs w:val="20"/>
              </w:rPr>
              <w:t>DATE:</w:t>
            </w:r>
          </w:p>
        </w:tc>
        <w:tc>
          <w:tcPr>
            <w:tcW w:w="2643" w:type="pct"/>
            <w:gridSpan w:val="10"/>
            <w:tcBorders>
              <w:top w:val="single" w:sz="4" w:space="0" w:color="auto"/>
              <w:left w:val="nil"/>
              <w:bottom w:val="single" w:sz="4" w:space="0" w:color="auto"/>
              <w:right w:val="single" w:sz="4" w:space="0" w:color="auto"/>
            </w:tcBorders>
            <w:shd w:val="clear" w:color="auto" w:fill="auto"/>
            <w:noWrap/>
            <w:vAlign w:val="bottom"/>
            <w:hideMark/>
          </w:tcPr>
          <w:p w:rsidR="001C4971" w:rsidRPr="005A7364" w:rsidRDefault="001C4971" w:rsidP="00221666">
            <w:pPr>
              <w:jc w:val="center"/>
              <w:rPr>
                <w:rFonts w:eastAsia="Times New Roman"/>
                <w:color w:val="000000"/>
                <w:sz w:val="20"/>
                <w:szCs w:val="20"/>
              </w:rPr>
            </w:pPr>
            <w:r w:rsidRPr="005A7364">
              <w:rPr>
                <w:rFonts w:eastAsia="Times New Roman"/>
                <w:color w:val="000000"/>
                <w:sz w:val="20"/>
                <w:szCs w:val="20"/>
              </w:rPr>
              <w:t> </w:t>
            </w:r>
          </w:p>
        </w:tc>
      </w:tr>
      <w:tr w:rsidR="001C4971" w:rsidRPr="005A7364" w:rsidTr="005A7364">
        <w:trPr>
          <w:gridAfter w:val="1"/>
          <w:wAfter w:w="85" w:type="pct"/>
          <w:trHeight w:val="20"/>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1C4971" w:rsidRPr="005A7364" w:rsidRDefault="001C4971" w:rsidP="00327D7B">
            <w:pPr>
              <w:jc w:val="left"/>
              <w:rPr>
                <w:rFonts w:eastAsia="Times New Roman"/>
                <w:b/>
                <w:bCs/>
                <w:color w:val="000000"/>
                <w:sz w:val="20"/>
                <w:szCs w:val="20"/>
              </w:rPr>
            </w:pPr>
            <w:r w:rsidRPr="005A7364">
              <w:rPr>
                <w:rFonts w:eastAsia="Times New Roman"/>
                <w:b/>
                <w:bCs/>
                <w:color w:val="000000"/>
                <w:sz w:val="20"/>
                <w:szCs w:val="20"/>
              </w:rPr>
              <w:t>WEATHER:</w:t>
            </w:r>
          </w:p>
        </w:tc>
        <w:tc>
          <w:tcPr>
            <w:tcW w:w="2643" w:type="pct"/>
            <w:gridSpan w:val="10"/>
            <w:tcBorders>
              <w:top w:val="single" w:sz="4" w:space="0" w:color="auto"/>
              <w:left w:val="nil"/>
              <w:bottom w:val="single" w:sz="4" w:space="0" w:color="auto"/>
              <w:right w:val="single" w:sz="4" w:space="0" w:color="auto"/>
            </w:tcBorders>
            <w:shd w:val="clear" w:color="auto" w:fill="auto"/>
            <w:noWrap/>
            <w:vAlign w:val="bottom"/>
            <w:hideMark/>
          </w:tcPr>
          <w:p w:rsidR="001C4971" w:rsidRPr="005A7364" w:rsidRDefault="001C4971" w:rsidP="001C4971">
            <w:pPr>
              <w:jc w:val="center"/>
              <w:rPr>
                <w:rFonts w:eastAsia="Times New Roman"/>
                <w:color w:val="000000"/>
                <w:sz w:val="20"/>
                <w:szCs w:val="20"/>
              </w:rPr>
            </w:pPr>
            <w:r w:rsidRPr="005A7364">
              <w:rPr>
                <w:rFonts w:eastAsia="Times New Roman"/>
                <w:color w:val="000000"/>
                <w:sz w:val="20"/>
                <w:szCs w:val="20"/>
              </w:rPr>
              <w:t>  </w:t>
            </w:r>
          </w:p>
        </w:tc>
      </w:tr>
      <w:tr w:rsidR="001C4971" w:rsidRPr="005A7364" w:rsidTr="005A7364">
        <w:trPr>
          <w:gridAfter w:val="1"/>
          <w:wAfter w:w="85" w:type="pct"/>
          <w:trHeight w:val="20"/>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1C4971" w:rsidRPr="005A7364" w:rsidRDefault="001C4971" w:rsidP="00327D7B">
            <w:pPr>
              <w:jc w:val="left"/>
              <w:rPr>
                <w:rFonts w:eastAsia="Times New Roman"/>
                <w:b/>
                <w:bCs/>
                <w:color w:val="000000"/>
                <w:sz w:val="20"/>
                <w:szCs w:val="20"/>
              </w:rPr>
            </w:pPr>
            <w:r w:rsidRPr="005A7364">
              <w:rPr>
                <w:rFonts w:eastAsia="Times New Roman"/>
                <w:b/>
                <w:bCs/>
                <w:color w:val="000000"/>
                <w:sz w:val="20"/>
                <w:szCs w:val="20"/>
              </w:rPr>
              <w:t>TEMPERATURE:</w:t>
            </w:r>
          </w:p>
        </w:tc>
        <w:tc>
          <w:tcPr>
            <w:tcW w:w="2643" w:type="pct"/>
            <w:gridSpan w:val="10"/>
            <w:tcBorders>
              <w:top w:val="single" w:sz="4" w:space="0" w:color="auto"/>
              <w:left w:val="nil"/>
              <w:bottom w:val="single" w:sz="4" w:space="0" w:color="auto"/>
              <w:right w:val="single" w:sz="4" w:space="0" w:color="auto"/>
            </w:tcBorders>
            <w:shd w:val="clear" w:color="auto" w:fill="auto"/>
            <w:noWrap/>
            <w:vAlign w:val="bottom"/>
            <w:hideMark/>
          </w:tcPr>
          <w:p w:rsidR="001C4971" w:rsidRPr="005A7364" w:rsidRDefault="001C4971" w:rsidP="00221666">
            <w:pPr>
              <w:jc w:val="center"/>
              <w:rPr>
                <w:rFonts w:eastAsia="Times New Roman"/>
                <w:color w:val="000000"/>
                <w:sz w:val="20"/>
                <w:szCs w:val="20"/>
              </w:rPr>
            </w:pPr>
            <w:r w:rsidRPr="005A7364">
              <w:rPr>
                <w:rFonts w:eastAsia="Times New Roman"/>
                <w:color w:val="000000"/>
                <w:sz w:val="20"/>
                <w:szCs w:val="20"/>
              </w:rPr>
              <w:t> </w:t>
            </w:r>
          </w:p>
        </w:tc>
      </w:tr>
    </w:tbl>
    <w:p w:rsidR="00327D7B" w:rsidRDefault="00327D7B" w:rsidP="00327D7B">
      <w:pPr>
        <w:spacing w:line="120" w:lineRule="auto"/>
      </w:pPr>
    </w:p>
    <w:tbl>
      <w:tblPr>
        <w:tblW w:w="5000" w:type="pct"/>
        <w:tblLook w:val="04A0" w:firstRow="1" w:lastRow="0" w:firstColumn="1" w:lastColumn="0" w:noHBand="0" w:noVBand="1"/>
      </w:tblPr>
      <w:tblGrid>
        <w:gridCol w:w="4296"/>
        <w:gridCol w:w="602"/>
        <w:gridCol w:w="503"/>
        <w:gridCol w:w="603"/>
        <w:gridCol w:w="503"/>
        <w:gridCol w:w="603"/>
        <w:gridCol w:w="503"/>
        <w:gridCol w:w="603"/>
        <w:gridCol w:w="503"/>
        <w:gridCol w:w="603"/>
        <w:gridCol w:w="497"/>
      </w:tblGrid>
      <w:tr w:rsidR="00A67585" w:rsidRPr="00327D7B" w:rsidTr="005A7364">
        <w:trPr>
          <w:trHeight w:val="20"/>
          <w:tblHeader/>
        </w:trPr>
        <w:tc>
          <w:tcPr>
            <w:tcW w:w="2188"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center"/>
            <w:hideMark/>
          </w:tcPr>
          <w:p w:rsidR="00A67585" w:rsidRPr="00327D7B" w:rsidRDefault="00A67585" w:rsidP="00327D7B">
            <w:pPr>
              <w:jc w:val="left"/>
              <w:rPr>
                <w:rFonts w:eastAsia="Times New Roman"/>
                <w:b/>
                <w:bCs/>
                <w:color w:val="000000"/>
                <w:sz w:val="20"/>
                <w:szCs w:val="20"/>
              </w:rPr>
            </w:pPr>
            <w:r w:rsidRPr="00327D7B">
              <w:rPr>
                <w:rFonts w:eastAsia="Times New Roman"/>
                <w:b/>
                <w:bCs/>
                <w:color w:val="000000"/>
                <w:sz w:val="20"/>
                <w:szCs w:val="20"/>
              </w:rPr>
              <w:t>ITEM</w:t>
            </w:r>
          </w:p>
        </w:tc>
        <w:tc>
          <w:tcPr>
            <w:tcW w:w="307"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YES</w:t>
            </w:r>
          </w:p>
        </w:tc>
        <w:tc>
          <w:tcPr>
            <w:tcW w:w="256"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NO</w:t>
            </w:r>
          </w:p>
        </w:tc>
        <w:tc>
          <w:tcPr>
            <w:tcW w:w="307"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YES</w:t>
            </w:r>
          </w:p>
        </w:tc>
        <w:tc>
          <w:tcPr>
            <w:tcW w:w="256"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NO</w:t>
            </w:r>
          </w:p>
        </w:tc>
        <w:tc>
          <w:tcPr>
            <w:tcW w:w="307"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YES</w:t>
            </w:r>
          </w:p>
        </w:tc>
        <w:tc>
          <w:tcPr>
            <w:tcW w:w="256"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NO</w:t>
            </w:r>
          </w:p>
        </w:tc>
        <w:tc>
          <w:tcPr>
            <w:tcW w:w="307"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YES</w:t>
            </w:r>
          </w:p>
        </w:tc>
        <w:tc>
          <w:tcPr>
            <w:tcW w:w="256"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NO</w:t>
            </w:r>
          </w:p>
        </w:tc>
        <w:tc>
          <w:tcPr>
            <w:tcW w:w="307"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YES</w:t>
            </w:r>
          </w:p>
        </w:tc>
        <w:tc>
          <w:tcPr>
            <w:tcW w:w="255" w:type="pct"/>
            <w:tcBorders>
              <w:top w:val="single" w:sz="8" w:space="0" w:color="auto"/>
              <w:left w:val="single" w:sz="8" w:space="0" w:color="auto"/>
              <w:bottom w:val="single" w:sz="8" w:space="0" w:color="auto"/>
              <w:right w:val="single" w:sz="8" w:space="0" w:color="auto"/>
            </w:tcBorders>
            <w:shd w:val="clear" w:color="auto" w:fill="CCC0D9" w:themeFill="accent4" w:themeFillTint="66"/>
            <w:noWrap/>
            <w:vAlign w:val="bottom"/>
            <w:hideMark/>
          </w:tcPr>
          <w:p w:rsidR="00A67585" w:rsidRPr="00327D7B" w:rsidRDefault="00A67585" w:rsidP="005A7364">
            <w:pPr>
              <w:ind w:left="-81" w:right="-88"/>
              <w:jc w:val="left"/>
              <w:rPr>
                <w:rFonts w:eastAsia="Times New Roman"/>
                <w:b/>
                <w:bCs/>
                <w:color w:val="000000"/>
                <w:sz w:val="20"/>
                <w:szCs w:val="20"/>
              </w:rPr>
            </w:pPr>
            <w:r w:rsidRPr="00327D7B">
              <w:rPr>
                <w:rFonts w:eastAsia="Times New Roman"/>
                <w:b/>
                <w:bCs/>
                <w:color w:val="000000"/>
                <w:sz w:val="20"/>
                <w:szCs w:val="20"/>
              </w:rPr>
              <w:t>NO</w:t>
            </w:r>
          </w:p>
        </w:tc>
      </w:tr>
      <w:tr w:rsidR="00A67585" w:rsidRPr="00327D7B" w:rsidTr="005A7364">
        <w:trPr>
          <w:trHeight w:val="20"/>
        </w:trPr>
        <w:tc>
          <w:tcPr>
            <w:tcW w:w="2188"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1. TOP OF DAM</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single" w:sz="8" w:space="0" w:color="auto"/>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Any visual settlements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Misalignment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Cracking?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2. UPSTREAM SLOPE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Adequate grass cover?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Any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Are trees growing on slope?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Longitudinal cracks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e. Transverse cracks?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f. Adequate riprap protection?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g. Any stone deterioration?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h. Visual depressions or bulges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i. Visual settlements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j. Debris or trash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3. DOWNSTREAM SLOPE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Adequate grass cover?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Any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Are trees growing on slope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Longitudinal cracks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e. Transverse cracks?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f. Visual depressions or bulges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g. Visual settlements?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h. Is the toe drain dry?</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i. Are the drainage wells flowing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j. Are boils present at the toe?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k. Is seepage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Soft or spongy zones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 xml:space="preserve">m. Are foundation </w:t>
            </w:r>
            <w:r w:rsidR="004B2B22" w:rsidRPr="00327D7B">
              <w:rPr>
                <w:rFonts w:eastAsia="Times New Roman"/>
                <w:color w:val="000000"/>
                <w:sz w:val="20"/>
                <w:szCs w:val="20"/>
              </w:rPr>
              <w:t>to</w:t>
            </w:r>
            <w:r w:rsidRPr="00327D7B">
              <w:rPr>
                <w:rFonts w:eastAsia="Times New Roman"/>
                <w:color w:val="000000"/>
                <w:sz w:val="20"/>
                <w:szCs w:val="20"/>
              </w:rPr>
              <w:t xml:space="preserve"> drain pipes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Broken, bent, or missing?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Corroded or rusted?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Obstructed?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Is discharge carrying sediment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4. ABUTMENT CONTACTS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Any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Visual differential movement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Any cracks noted?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Is seepage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5. PRINCIPAL SPILLWAY INLET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lastRenderedPageBreak/>
              <w:t>a. Do concrete surfaces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 xml:space="preserve">(1) </w:t>
            </w:r>
            <w:proofErr w:type="spellStart"/>
            <w:r w:rsidRPr="00327D7B">
              <w:rPr>
                <w:rFonts w:eastAsia="Times New Roman"/>
                <w:color w:val="000000"/>
                <w:sz w:val="20"/>
                <w:szCs w:val="20"/>
              </w:rPr>
              <w:t>Spalling</w:t>
            </w:r>
            <w:proofErr w:type="spellEnd"/>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Cracking?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Scaling?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(5) Exposed rebar?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Do the joints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Displacement or offset?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Loss of joint material?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(3)Leakage?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Metal appurtenances: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Rust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Broken components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Anchor system secure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Trash-rack operational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6. PRINCIPAL SPILLWAY CONDUIT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Is the conduit concrete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Do concrete surfaces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 xml:space="preserve">(1) </w:t>
            </w:r>
            <w:proofErr w:type="spellStart"/>
            <w:r w:rsidRPr="00327D7B">
              <w:rPr>
                <w:rFonts w:eastAsia="Times New Roman"/>
                <w:color w:val="000000"/>
                <w:sz w:val="20"/>
                <w:szCs w:val="20"/>
              </w:rPr>
              <w:t>Spalling</w:t>
            </w:r>
            <w:proofErr w:type="spellEnd"/>
            <w:r w:rsidRPr="00327D7B">
              <w:rPr>
                <w:rFonts w:eastAsia="Times New Roman"/>
                <w:color w:val="000000"/>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Cracking?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Scaling?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(5) Exposed rebar?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Do the joints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Displacement or offset?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Loss of joint material?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(3)Leakage?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Is the conduit metal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Rust present?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Protective coatings adequate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Is the conduit misaligned?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proofErr w:type="gramStart"/>
            <w:r w:rsidRPr="00327D7B">
              <w:rPr>
                <w:rFonts w:eastAsia="Times New Roman"/>
                <w:color w:val="000000"/>
                <w:sz w:val="20"/>
                <w:szCs w:val="20"/>
              </w:rPr>
              <w:t>e</w:t>
            </w:r>
            <w:proofErr w:type="gramEnd"/>
            <w:r w:rsidRPr="00327D7B">
              <w:rPr>
                <w:rFonts w:eastAsia="Times New Roman"/>
                <w:color w:val="000000"/>
                <w:sz w:val="20"/>
                <w:szCs w:val="20"/>
              </w:rPr>
              <w:t>. Is there seepage around the conduit?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7. STILLING BASIN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Do concrete surfaces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 xml:space="preserve">(1) </w:t>
            </w:r>
            <w:proofErr w:type="spellStart"/>
            <w:r w:rsidRPr="00327D7B">
              <w:rPr>
                <w:rFonts w:eastAsia="Times New Roman"/>
                <w:color w:val="000000"/>
                <w:sz w:val="20"/>
                <w:szCs w:val="20"/>
              </w:rPr>
              <w:t>Spalling</w:t>
            </w:r>
            <w:proofErr w:type="spellEnd"/>
            <w:r w:rsidRPr="00327D7B">
              <w:rPr>
                <w:rFonts w:eastAsia="Times New Roman"/>
                <w:color w:val="000000"/>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Cracking?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Scaling?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(5) Exposed rebar?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Do the joints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Displacement or offset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Loss of joint material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Leakage?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Do energy dissipaters or riprap areas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Signs of deterioration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Accumulated debris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Is the channel: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Eroding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Sloughing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Obstructed?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lastRenderedPageBreak/>
              <w:t>e. Is discharged water: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Undercutting the outlet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Eroding the embankment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8. EMERGENCY SPILLWAY</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Does spillway concrete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 xml:space="preserve">(1) </w:t>
            </w:r>
            <w:proofErr w:type="spellStart"/>
            <w:r w:rsidRPr="00327D7B">
              <w:rPr>
                <w:rFonts w:eastAsia="Times New Roman"/>
                <w:color w:val="000000"/>
                <w:sz w:val="20"/>
                <w:szCs w:val="20"/>
              </w:rPr>
              <w:t>Spalling</w:t>
            </w:r>
            <w:proofErr w:type="spellEnd"/>
            <w:r w:rsidRPr="00327D7B">
              <w:rPr>
                <w:rFonts w:eastAsia="Times New Roman"/>
                <w:color w:val="000000"/>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Cracking?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Erosion?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Scaling?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(5) Exposed rebar?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Do the joints show</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Displacement or offset?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Loss of joint material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Leakage?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Is the spillway in rock or soil?(circle one)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Are slopes eroding?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Are slopes sloughing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d. Is the discharge channel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Eroding or back cutting</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Obstructed?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Is vegetative cover adequate?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e. Has discharged water</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Eroded the embankment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Undercut the outlet?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f. Is the weir in good condition</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9. VALVES/GATES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Are the valves/gates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(1) Broken or bent?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(2) Corroded or rusted?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(3) Periodically maintained?</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(4) Operational?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Is there a low level valve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c. Is the low level valve operational</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b/>
                <w:bCs/>
                <w:color w:val="000000"/>
                <w:sz w:val="20"/>
                <w:szCs w:val="20"/>
              </w:rPr>
            </w:pPr>
            <w:r w:rsidRPr="00327D7B">
              <w:rPr>
                <w:rFonts w:eastAsia="Times New Roman"/>
                <w:b/>
                <w:bCs/>
                <w:color w:val="000000"/>
                <w:sz w:val="20"/>
                <w:szCs w:val="20"/>
              </w:rPr>
              <w:t>10. AREA DOWNSTREAM</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a. Recent downstream development</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b. Seepage or wetness?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Other comments/ observations (add date)</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r w:rsidR="00A67585" w:rsidRPr="00327D7B" w:rsidTr="005A7364">
        <w:trPr>
          <w:trHeight w:val="20"/>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A67585" w:rsidRPr="00327D7B" w:rsidRDefault="00A67585" w:rsidP="00221666">
            <w:pPr>
              <w:jc w:val="left"/>
              <w:rPr>
                <w:rFonts w:eastAsia="Times New Roman"/>
                <w:color w:val="000000"/>
                <w:sz w:val="20"/>
                <w:szCs w:val="20"/>
              </w:rPr>
            </w:pPr>
            <w:r w:rsidRPr="00327D7B">
              <w:rPr>
                <w:rFonts w:eastAsia="Times New Roman"/>
                <w:color w:val="000000"/>
                <w:sz w:val="20"/>
                <w:szCs w:val="20"/>
              </w:rPr>
              <w:t>Sketches</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A67585" w:rsidRPr="00327D7B" w:rsidRDefault="00A67585" w:rsidP="005A7364">
            <w:pPr>
              <w:ind w:left="-81" w:right="-88"/>
              <w:jc w:val="left"/>
              <w:rPr>
                <w:rFonts w:eastAsia="Times New Roman"/>
                <w:color w:val="000000"/>
                <w:sz w:val="20"/>
                <w:szCs w:val="20"/>
              </w:rPr>
            </w:pPr>
            <w:r w:rsidRPr="00327D7B">
              <w:rPr>
                <w:rFonts w:eastAsia="Times New Roman"/>
                <w:color w:val="000000"/>
                <w:sz w:val="20"/>
                <w:szCs w:val="20"/>
              </w:rPr>
              <w:t> </w:t>
            </w:r>
          </w:p>
        </w:tc>
      </w:tr>
    </w:tbl>
    <w:p w:rsidR="00F714E7" w:rsidRPr="00221666" w:rsidRDefault="00F714E7" w:rsidP="00221666">
      <w:pPr>
        <w:autoSpaceDE w:val="0"/>
        <w:autoSpaceDN w:val="0"/>
        <w:adjustRightInd w:val="0"/>
        <w:jc w:val="left"/>
        <w:rPr>
          <w:sz w:val="20"/>
          <w:szCs w:val="20"/>
        </w:rPr>
      </w:pPr>
    </w:p>
    <w:p w:rsidR="00204808" w:rsidRPr="00221666" w:rsidRDefault="00204808" w:rsidP="00221666">
      <w:pPr>
        <w:autoSpaceDE w:val="0"/>
        <w:autoSpaceDN w:val="0"/>
        <w:adjustRightInd w:val="0"/>
        <w:jc w:val="left"/>
        <w:rPr>
          <w:sz w:val="20"/>
          <w:szCs w:val="20"/>
        </w:rPr>
      </w:pPr>
    </w:p>
    <w:p w:rsidR="005A7364" w:rsidRDefault="005A7364">
      <w:pPr>
        <w:spacing w:line="240" w:lineRule="auto"/>
        <w:jc w:val="left"/>
        <w:rPr>
          <w:b/>
          <w:bCs/>
          <w:sz w:val="20"/>
          <w:szCs w:val="20"/>
        </w:rPr>
      </w:pPr>
      <w:r>
        <w:br w:type="page"/>
      </w:r>
    </w:p>
    <w:p w:rsidR="00154406" w:rsidRPr="005A7364" w:rsidRDefault="005A7364" w:rsidP="005A7364">
      <w:pPr>
        <w:pStyle w:val="Caption"/>
      </w:pPr>
      <w:bookmarkStart w:id="188" w:name="_Toc531616161"/>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II</w:t>
      </w:r>
      <w:r w:rsidR="002828E0">
        <w:rPr>
          <w:noProof/>
        </w:rPr>
        <w:fldChar w:fldCharType="end"/>
      </w:r>
      <w:r w:rsidRPr="005A7364">
        <w:t>: Operation and Maintenance Log for canal</w:t>
      </w:r>
      <w:bookmarkEnd w:id="188"/>
    </w:p>
    <w:p w:rsidR="00327D7B" w:rsidRPr="00327D7B" w:rsidRDefault="00327D7B" w:rsidP="00327D7B"/>
    <w:tbl>
      <w:tblPr>
        <w:tblW w:w="5000" w:type="pct"/>
        <w:tblLook w:val="04A0" w:firstRow="1" w:lastRow="0" w:firstColumn="1" w:lastColumn="0" w:noHBand="0" w:noVBand="1"/>
      </w:tblPr>
      <w:tblGrid>
        <w:gridCol w:w="1136"/>
        <w:gridCol w:w="1119"/>
        <w:gridCol w:w="1025"/>
        <w:gridCol w:w="878"/>
        <w:gridCol w:w="2105"/>
        <w:gridCol w:w="3556"/>
      </w:tblGrid>
      <w:tr w:rsidR="00154406" w:rsidRPr="00221666" w:rsidTr="005A7364">
        <w:trPr>
          <w:trHeight w:val="20"/>
        </w:trPr>
        <w:tc>
          <w:tcPr>
            <w:tcW w:w="5000" w:type="pct"/>
            <w:gridSpan w:val="6"/>
            <w:tcBorders>
              <w:top w:val="nil"/>
              <w:left w:val="nil"/>
              <w:bottom w:val="single" w:sz="8" w:space="0" w:color="5F497A"/>
              <w:right w:val="nil"/>
            </w:tcBorders>
            <w:shd w:val="clear" w:color="auto" w:fill="auto"/>
            <w:noWrap/>
            <w:vAlign w:val="center"/>
            <w:hideMark/>
          </w:tcPr>
          <w:p w:rsidR="00154406" w:rsidRDefault="00154406" w:rsidP="00327D7B">
            <w:pPr>
              <w:ind w:left="-93" w:right="-113"/>
              <w:jc w:val="left"/>
              <w:rPr>
                <w:rFonts w:eastAsia="Times New Roman"/>
                <w:color w:val="000000"/>
                <w:sz w:val="20"/>
                <w:szCs w:val="20"/>
              </w:rPr>
            </w:pPr>
            <w:r w:rsidRPr="00221666">
              <w:rPr>
                <w:rFonts w:eastAsia="Times New Roman"/>
                <w:color w:val="000000"/>
                <w:sz w:val="20"/>
                <w:szCs w:val="20"/>
              </w:rPr>
              <w:t xml:space="preserve">FOR __________________ CANAL </w:t>
            </w:r>
            <w:r w:rsidR="00CB4ACE">
              <w:rPr>
                <w:rFonts w:eastAsia="Times New Roman"/>
                <w:color w:val="000000"/>
                <w:sz w:val="20"/>
                <w:szCs w:val="20"/>
              </w:rPr>
              <w:t xml:space="preserve">        </w:t>
            </w:r>
            <w:r w:rsidRPr="00221666">
              <w:rPr>
                <w:rFonts w:eastAsia="Times New Roman"/>
                <w:color w:val="000000"/>
                <w:sz w:val="20"/>
                <w:szCs w:val="20"/>
              </w:rPr>
              <w:t>CHAINAGE ------------------- TO --------------------</w:t>
            </w:r>
          </w:p>
          <w:p w:rsidR="00E719DD" w:rsidRPr="00221666" w:rsidRDefault="00E719DD" w:rsidP="00327D7B">
            <w:pPr>
              <w:ind w:left="-93" w:right="-113"/>
              <w:jc w:val="left"/>
              <w:rPr>
                <w:rFonts w:eastAsia="Times New Roman"/>
                <w:color w:val="000000"/>
                <w:sz w:val="20"/>
                <w:szCs w:val="20"/>
              </w:rPr>
            </w:pP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noWrap/>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Date</w:t>
            </w:r>
          </w:p>
        </w:tc>
        <w:tc>
          <w:tcPr>
            <w:tcW w:w="570"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noWrap/>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Time</w:t>
            </w:r>
          </w:p>
        </w:tc>
        <w:tc>
          <w:tcPr>
            <w:tcW w:w="522"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Name of Recorder</w:t>
            </w:r>
          </w:p>
        </w:tc>
        <w:tc>
          <w:tcPr>
            <w:tcW w:w="447"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Canal water depth, m</w:t>
            </w:r>
          </w:p>
        </w:tc>
        <w:tc>
          <w:tcPr>
            <w:tcW w:w="1072"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noWrap/>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Discharge</w:t>
            </w:r>
          </w:p>
        </w:tc>
        <w:tc>
          <w:tcPr>
            <w:tcW w:w="1811" w:type="pct"/>
            <w:tcBorders>
              <w:top w:val="single" w:sz="8" w:space="0" w:color="5F497A"/>
              <w:left w:val="single" w:sz="8" w:space="0" w:color="5F497A"/>
              <w:bottom w:val="single" w:sz="8" w:space="0" w:color="5F497A"/>
              <w:right w:val="single" w:sz="8" w:space="0" w:color="5F497A"/>
            </w:tcBorders>
            <w:shd w:val="clear" w:color="auto" w:fill="CCC0D9" w:themeFill="accent4" w:themeFillTint="66"/>
            <w:noWrap/>
            <w:vAlign w:val="center"/>
            <w:hideMark/>
          </w:tcPr>
          <w:p w:rsidR="00154406" w:rsidRPr="00221666" w:rsidRDefault="00154406" w:rsidP="00327D7B">
            <w:pPr>
              <w:ind w:left="-93" w:right="-113"/>
              <w:jc w:val="center"/>
              <w:rPr>
                <w:rFonts w:eastAsia="Times New Roman"/>
                <w:b/>
                <w:bCs/>
                <w:color w:val="000000"/>
                <w:sz w:val="20"/>
                <w:szCs w:val="20"/>
              </w:rPr>
            </w:pPr>
            <w:r w:rsidRPr="00221666">
              <w:rPr>
                <w:rFonts w:eastAsia="Times New Roman"/>
                <w:b/>
                <w:bCs/>
                <w:color w:val="000000"/>
                <w:sz w:val="20"/>
                <w:szCs w:val="20"/>
              </w:rPr>
              <w:t>Remarks</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7911EA" w:rsidP="005A7364">
            <w:pPr>
              <w:ind w:right="-113"/>
              <w:jc w:val="left"/>
              <w:rPr>
                <w:rFonts w:eastAsia="Times New Roman"/>
                <w:color w:val="000000"/>
                <w:sz w:val="20"/>
                <w:szCs w:val="20"/>
              </w:rPr>
            </w:pPr>
            <w:r>
              <w:rPr>
                <w:rFonts w:eastAsia="Times New Roman"/>
                <w:color w:val="000000"/>
                <w:sz w:val="20"/>
                <w:szCs w:val="20"/>
              </w:rPr>
              <w:t>01</w:t>
            </w:r>
            <w:r w:rsidR="00154406" w:rsidRPr="00221666">
              <w:rPr>
                <w:rFonts w:eastAsia="Times New Roman"/>
                <w:color w:val="000000"/>
                <w:sz w:val="20"/>
                <w:szCs w:val="20"/>
              </w:rPr>
              <w:t>/</w:t>
            </w:r>
            <w:r>
              <w:rPr>
                <w:rFonts w:eastAsia="Times New Roman"/>
                <w:color w:val="000000"/>
                <w:sz w:val="20"/>
                <w:szCs w:val="20"/>
              </w:rPr>
              <w:t>0</w:t>
            </w:r>
            <w:r w:rsidR="00154406" w:rsidRPr="00221666">
              <w:rPr>
                <w:rFonts w:eastAsia="Times New Roman"/>
                <w:color w:val="000000"/>
                <w:sz w:val="20"/>
                <w:szCs w:val="20"/>
              </w:rPr>
              <w:t>6/2016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9:00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0.15</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open 6 inches</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Visited canal. Everything appeared ok</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1</w:t>
            </w:r>
            <w:r w:rsidR="007911EA">
              <w:rPr>
                <w:rFonts w:eastAsia="Times New Roman"/>
                <w:color w:val="000000"/>
                <w:sz w:val="20"/>
                <w:szCs w:val="20"/>
              </w:rPr>
              <w:t>0</w:t>
            </w:r>
            <w:r w:rsidRPr="00221666">
              <w:rPr>
                <w:rFonts w:eastAsia="Times New Roman"/>
                <w:color w:val="000000"/>
                <w:sz w:val="20"/>
                <w:szCs w:val="20"/>
              </w:rPr>
              <w:t>/06/2016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10:15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0.25</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open 10 inches</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Opened gate. Canal water surface level rising</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7911EA" w:rsidP="005A7364">
            <w:pPr>
              <w:ind w:right="-113"/>
              <w:jc w:val="left"/>
              <w:rPr>
                <w:rFonts w:eastAsia="Times New Roman"/>
                <w:color w:val="000000"/>
                <w:sz w:val="20"/>
                <w:szCs w:val="20"/>
              </w:rPr>
            </w:pPr>
            <w:r>
              <w:rPr>
                <w:rFonts w:eastAsia="Times New Roman"/>
                <w:color w:val="000000"/>
                <w:sz w:val="20"/>
                <w:szCs w:val="20"/>
              </w:rPr>
              <w:t>20</w:t>
            </w:r>
            <w:r w:rsidR="00154406" w:rsidRPr="00221666">
              <w:rPr>
                <w:rFonts w:eastAsia="Times New Roman"/>
                <w:color w:val="000000"/>
                <w:sz w:val="20"/>
                <w:szCs w:val="20"/>
              </w:rPr>
              <w:t>/06/2016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8:00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0.45</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open 10 inches</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 xml:space="preserve">4.5 Richter Scale earthquake reported 30 </w:t>
            </w:r>
            <w:proofErr w:type="spellStart"/>
            <w:r w:rsidRPr="00221666">
              <w:rPr>
                <w:rFonts w:eastAsia="Times New Roman"/>
                <w:color w:val="000000"/>
                <w:sz w:val="20"/>
                <w:szCs w:val="20"/>
              </w:rPr>
              <w:t>kms</w:t>
            </w:r>
            <w:proofErr w:type="spellEnd"/>
            <w:r w:rsidRPr="00221666">
              <w:rPr>
                <w:rFonts w:eastAsia="Times New Roman"/>
                <w:color w:val="000000"/>
                <w:sz w:val="20"/>
                <w:szCs w:val="20"/>
              </w:rPr>
              <w:t xml:space="preserve"> from canal. No damage seen at canal/structures.</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7911EA" w:rsidP="005A7364">
            <w:pPr>
              <w:ind w:right="-113"/>
              <w:jc w:val="left"/>
              <w:rPr>
                <w:rFonts w:eastAsia="Times New Roman"/>
                <w:color w:val="000000"/>
                <w:sz w:val="20"/>
                <w:szCs w:val="20"/>
              </w:rPr>
            </w:pPr>
            <w:r>
              <w:rPr>
                <w:rFonts w:eastAsia="Times New Roman"/>
                <w:color w:val="000000"/>
                <w:sz w:val="20"/>
                <w:szCs w:val="20"/>
              </w:rPr>
              <w:t>30</w:t>
            </w:r>
            <w:r w:rsidR="00154406" w:rsidRPr="00221666">
              <w:rPr>
                <w:rFonts w:eastAsia="Times New Roman"/>
                <w:color w:val="000000"/>
                <w:sz w:val="20"/>
                <w:szCs w:val="20"/>
              </w:rPr>
              <w:t>/06/2016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11:00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0.8</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fully open</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2cm of water going over escape. Wet area noted at bottom of left abutment looking downstream. 100l/s of</w:t>
            </w:r>
            <w:r w:rsidR="002A677A">
              <w:rPr>
                <w:rFonts w:eastAsia="Times New Roman"/>
                <w:color w:val="000000"/>
                <w:sz w:val="20"/>
                <w:szCs w:val="20"/>
              </w:rPr>
              <w:t xml:space="preserve"> </w:t>
            </w:r>
            <w:r w:rsidRPr="00221666">
              <w:rPr>
                <w:rFonts w:eastAsia="Times New Roman"/>
                <w:color w:val="000000"/>
                <w:sz w:val="20"/>
                <w:szCs w:val="20"/>
              </w:rPr>
              <w:t xml:space="preserve">water flowing from left </w:t>
            </w:r>
            <w:proofErr w:type="spellStart"/>
            <w:r w:rsidRPr="00221666">
              <w:rPr>
                <w:rFonts w:eastAsia="Times New Roman"/>
                <w:color w:val="000000"/>
                <w:sz w:val="20"/>
                <w:szCs w:val="20"/>
              </w:rPr>
              <w:t>toe</w:t>
            </w:r>
            <w:proofErr w:type="spellEnd"/>
            <w:r w:rsidRPr="00221666">
              <w:rPr>
                <w:rFonts w:eastAsia="Times New Roman"/>
                <w:color w:val="000000"/>
                <w:sz w:val="20"/>
                <w:szCs w:val="20"/>
              </w:rPr>
              <w:t xml:space="preserve"> drain and right toe drain dry.</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7911EA" w:rsidP="005A7364">
            <w:pPr>
              <w:ind w:right="-113"/>
              <w:jc w:val="left"/>
              <w:rPr>
                <w:rFonts w:eastAsia="Times New Roman"/>
                <w:color w:val="000000"/>
                <w:sz w:val="20"/>
                <w:szCs w:val="20"/>
              </w:rPr>
            </w:pPr>
            <w:r>
              <w:rPr>
                <w:rFonts w:eastAsia="Times New Roman"/>
                <w:color w:val="000000"/>
                <w:sz w:val="20"/>
                <w:szCs w:val="20"/>
              </w:rPr>
              <w:t>01</w:t>
            </w:r>
            <w:r w:rsidR="00154406" w:rsidRPr="00221666">
              <w:rPr>
                <w:rFonts w:eastAsia="Times New Roman"/>
                <w:color w:val="000000"/>
                <w:sz w:val="20"/>
                <w:szCs w:val="20"/>
              </w:rPr>
              <w:t>/</w:t>
            </w:r>
            <w:r>
              <w:rPr>
                <w:rFonts w:eastAsia="Times New Roman"/>
                <w:color w:val="000000"/>
                <w:sz w:val="20"/>
                <w:szCs w:val="20"/>
              </w:rPr>
              <w:t>0</w:t>
            </w:r>
            <w:r w:rsidR="00154406" w:rsidRPr="00221666">
              <w:rPr>
                <w:rFonts w:eastAsia="Times New Roman"/>
                <w:color w:val="000000"/>
                <w:sz w:val="20"/>
                <w:szCs w:val="20"/>
              </w:rPr>
              <w:t>7/2016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9:30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0.8</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fully open</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 xml:space="preserve">4cm of water going over escape. Minor erosion occurring escape channel. Wet area at bottom of left abutment unchanged from 26-04-16. 200l/s water flowing from left </w:t>
            </w:r>
            <w:proofErr w:type="spellStart"/>
            <w:r w:rsidRPr="00221666">
              <w:rPr>
                <w:rFonts w:eastAsia="Times New Roman"/>
                <w:color w:val="000000"/>
                <w:sz w:val="20"/>
                <w:szCs w:val="20"/>
              </w:rPr>
              <w:t>toe</w:t>
            </w:r>
            <w:proofErr w:type="spellEnd"/>
            <w:r w:rsidRPr="00221666">
              <w:rPr>
                <w:rFonts w:eastAsia="Times New Roman"/>
                <w:color w:val="000000"/>
                <w:sz w:val="20"/>
                <w:szCs w:val="20"/>
              </w:rPr>
              <w:t xml:space="preserve"> drain. Right toe drain dry.</w:t>
            </w:r>
          </w:p>
        </w:tc>
      </w:tr>
      <w:tr w:rsidR="00154406" w:rsidRPr="00221666" w:rsidTr="005A7364">
        <w:trPr>
          <w:trHeight w:val="20"/>
        </w:trPr>
        <w:tc>
          <w:tcPr>
            <w:tcW w:w="578"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7911EA" w:rsidP="005A7364">
            <w:pPr>
              <w:ind w:right="-113"/>
              <w:jc w:val="left"/>
              <w:rPr>
                <w:rFonts w:eastAsia="Times New Roman"/>
                <w:color w:val="000000"/>
                <w:sz w:val="20"/>
                <w:szCs w:val="20"/>
              </w:rPr>
            </w:pPr>
            <w:r>
              <w:rPr>
                <w:rFonts w:eastAsia="Times New Roman"/>
                <w:color w:val="000000"/>
                <w:sz w:val="20"/>
                <w:szCs w:val="20"/>
              </w:rPr>
              <w:t>10</w:t>
            </w:r>
            <w:r w:rsidR="00154406" w:rsidRPr="00221666">
              <w:rPr>
                <w:rFonts w:eastAsia="Times New Roman"/>
                <w:color w:val="000000"/>
                <w:sz w:val="20"/>
                <w:szCs w:val="20"/>
              </w:rPr>
              <w:t>/</w:t>
            </w:r>
            <w:r>
              <w:rPr>
                <w:rFonts w:eastAsia="Times New Roman"/>
                <w:color w:val="000000"/>
                <w:sz w:val="20"/>
                <w:szCs w:val="20"/>
              </w:rPr>
              <w:t>0</w:t>
            </w:r>
            <w:r w:rsidR="00154406" w:rsidRPr="00221666">
              <w:rPr>
                <w:rFonts w:eastAsia="Times New Roman"/>
                <w:color w:val="000000"/>
                <w:sz w:val="20"/>
                <w:szCs w:val="20"/>
              </w:rPr>
              <w:t>7/2016</w:t>
            </w:r>
          </w:p>
        </w:tc>
        <w:tc>
          <w:tcPr>
            <w:tcW w:w="570"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9:30 a.m.</w:t>
            </w:r>
          </w:p>
        </w:tc>
        <w:tc>
          <w:tcPr>
            <w:tcW w:w="522" w:type="pct"/>
            <w:tcBorders>
              <w:top w:val="single" w:sz="8" w:space="0" w:color="5F497A"/>
              <w:left w:val="single" w:sz="8" w:space="0" w:color="5F497A"/>
              <w:bottom w:val="single" w:sz="8" w:space="0" w:color="5F497A"/>
              <w:right w:val="single" w:sz="8" w:space="0" w:color="5F497A"/>
            </w:tcBorders>
            <w:shd w:val="clear" w:color="auto" w:fill="auto"/>
            <w:noWrap/>
            <w:vAlign w:val="center"/>
          </w:tcPr>
          <w:p w:rsidR="00154406" w:rsidRPr="00221666" w:rsidRDefault="00154406" w:rsidP="005A7364">
            <w:pPr>
              <w:ind w:right="-113"/>
              <w:jc w:val="center"/>
              <w:rPr>
                <w:rFonts w:eastAsia="Times New Roman"/>
                <w:color w:val="000000"/>
                <w:sz w:val="20"/>
                <w:szCs w:val="20"/>
              </w:rPr>
            </w:pPr>
          </w:p>
        </w:tc>
        <w:tc>
          <w:tcPr>
            <w:tcW w:w="447"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center"/>
              <w:rPr>
                <w:rFonts w:eastAsia="Times New Roman"/>
                <w:color w:val="000000"/>
                <w:sz w:val="20"/>
                <w:szCs w:val="20"/>
              </w:rPr>
            </w:pPr>
            <w:r w:rsidRPr="00221666">
              <w:rPr>
                <w:rFonts w:eastAsia="Times New Roman"/>
                <w:color w:val="000000"/>
                <w:sz w:val="20"/>
                <w:szCs w:val="20"/>
              </w:rPr>
              <w:t>0.7</w:t>
            </w:r>
          </w:p>
        </w:tc>
        <w:tc>
          <w:tcPr>
            <w:tcW w:w="1072" w:type="pct"/>
            <w:tcBorders>
              <w:top w:val="single" w:sz="8" w:space="0" w:color="5F497A"/>
              <w:left w:val="single" w:sz="8" w:space="0" w:color="5F497A"/>
              <w:bottom w:val="single" w:sz="8" w:space="0" w:color="5F497A"/>
              <w:right w:val="single" w:sz="8" w:space="0" w:color="5F497A"/>
            </w:tcBorders>
            <w:shd w:val="clear" w:color="auto" w:fill="auto"/>
            <w:noWrap/>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Gate fully open</w:t>
            </w:r>
          </w:p>
        </w:tc>
        <w:tc>
          <w:tcPr>
            <w:tcW w:w="1811" w:type="pct"/>
            <w:tcBorders>
              <w:top w:val="single" w:sz="8" w:space="0" w:color="5F497A"/>
              <w:left w:val="single" w:sz="8" w:space="0" w:color="5F497A"/>
              <w:bottom w:val="single" w:sz="8" w:space="0" w:color="5F497A"/>
              <w:right w:val="single" w:sz="8" w:space="0" w:color="5F497A"/>
            </w:tcBorders>
            <w:shd w:val="clear" w:color="auto" w:fill="auto"/>
            <w:vAlign w:val="center"/>
            <w:hideMark/>
          </w:tcPr>
          <w:p w:rsidR="00154406" w:rsidRPr="00221666" w:rsidRDefault="00154406" w:rsidP="005A7364">
            <w:pPr>
              <w:ind w:right="-113"/>
              <w:jc w:val="left"/>
              <w:rPr>
                <w:rFonts w:eastAsia="Times New Roman"/>
                <w:color w:val="000000"/>
                <w:sz w:val="20"/>
                <w:szCs w:val="20"/>
              </w:rPr>
            </w:pPr>
            <w:r w:rsidRPr="00221666">
              <w:rPr>
                <w:rFonts w:eastAsia="Times New Roman"/>
                <w:color w:val="000000"/>
                <w:sz w:val="20"/>
                <w:szCs w:val="20"/>
              </w:rPr>
              <w:t xml:space="preserve">No flow over escape. Some repairs needed in escape channel when dry. 150 l/s flow at left </w:t>
            </w:r>
            <w:proofErr w:type="spellStart"/>
            <w:r w:rsidRPr="00221666">
              <w:rPr>
                <w:rFonts w:eastAsia="Times New Roman"/>
                <w:color w:val="000000"/>
                <w:sz w:val="20"/>
                <w:szCs w:val="20"/>
              </w:rPr>
              <w:t>toe</w:t>
            </w:r>
            <w:proofErr w:type="spellEnd"/>
            <w:r w:rsidRPr="00221666">
              <w:rPr>
                <w:rFonts w:eastAsia="Times New Roman"/>
                <w:color w:val="000000"/>
                <w:sz w:val="20"/>
                <w:szCs w:val="20"/>
              </w:rPr>
              <w:t xml:space="preserve"> drain. None from right toe drain. Trees were cut off of downstream slope of embankment.</w:t>
            </w:r>
          </w:p>
        </w:tc>
      </w:tr>
    </w:tbl>
    <w:p w:rsidR="00154406" w:rsidRPr="00221666" w:rsidRDefault="00154406" w:rsidP="00221666">
      <w:pPr>
        <w:autoSpaceDE w:val="0"/>
        <w:autoSpaceDN w:val="0"/>
        <w:adjustRightInd w:val="0"/>
        <w:jc w:val="left"/>
        <w:rPr>
          <w:sz w:val="20"/>
          <w:szCs w:val="20"/>
        </w:rPr>
      </w:pPr>
    </w:p>
    <w:p w:rsidR="00E719DD" w:rsidRPr="00221666" w:rsidRDefault="00E719DD" w:rsidP="00221666">
      <w:pPr>
        <w:jc w:val="left"/>
        <w:rPr>
          <w:rFonts w:eastAsia="Times New Roman"/>
          <w:color w:val="000000"/>
          <w:sz w:val="20"/>
          <w:szCs w:val="20"/>
        </w:rPr>
      </w:pPr>
    </w:p>
    <w:p w:rsidR="00204808" w:rsidRPr="00221666" w:rsidRDefault="00204808" w:rsidP="00221666">
      <w:pPr>
        <w:jc w:val="left"/>
        <w:rPr>
          <w:rFonts w:eastAsia="Times New Roman"/>
          <w:color w:val="000000"/>
          <w:sz w:val="20"/>
          <w:szCs w:val="20"/>
        </w:rPr>
      </w:pPr>
    </w:p>
    <w:p w:rsidR="005A7364" w:rsidRDefault="005A7364">
      <w:pPr>
        <w:spacing w:line="240" w:lineRule="auto"/>
        <w:jc w:val="left"/>
        <w:rPr>
          <w:b/>
          <w:bCs/>
          <w:sz w:val="20"/>
          <w:szCs w:val="20"/>
        </w:rPr>
      </w:pPr>
      <w:r>
        <w:br w:type="page"/>
      </w:r>
    </w:p>
    <w:p w:rsidR="00154406" w:rsidRPr="00221666" w:rsidRDefault="005A7364" w:rsidP="005A7364">
      <w:pPr>
        <w:pStyle w:val="Caption"/>
        <w:rPr>
          <w:rFonts w:eastAsia="Times New Roman"/>
          <w:b w:val="0"/>
          <w:color w:val="000000"/>
        </w:rPr>
      </w:pPr>
      <w:bookmarkStart w:id="189" w:name="_Toc531616162"/>
      <w:r>
        <w:lastRenderedPageBreak/>
        <w:t xml:space="preserve">APPENDIX </w:t>
      </w:r>
      <w:r w:rsidR="002828E0">
        <w:fldChar w:fldCharType="begin"/>
      </w:r>
      <w:r w:rsidR="002828E0">
        <w:instrText xml:space="preserve"> SEQ APPENDIX \* ROMAN </w:instrText>
      </w:r>
      <w:r w:rsidR="002828E0">
        <w:fldChar w:fldCharType="separate"/>
      </w:r>
      <w:r w:rsidR="00EF7EB1">
        <w:rPr>
          <w:noProof/>
        </w:rPr>
        <w:t>III</w:t>
      </w:r>
      <w:r w:rsidR="002828E0">
        <w:rPr>
          <w:noProof/>
        </w:rPr>
        <w:fldChar w:fldCharType="end"/>
      </w:r>
      <w:r>
        <w:t xml:space="preserve">: </w:t>
      </w:r>
      <w:r w:rsidRPr="00CC79E6">
        <w:t>List of Scheme major facilities</w:t>
      </w:r>
      <w:bookmarkEnd w:id="189"/>
    </w:p>
    <w:p w:rsidR="00327D7B" w:rsidRDefault="00327D7B" w:rsidP="00221666">
      <w:pPr>
        <w:jc w:val="left"/>
        <w:rPr>
          <w:rFonts w:eastAsia="Times New Roman"/>
          <w:color w:val="000000"/>
          <w:sz w:val="20"/>
          <w:szCs w:val="20"/>
        </w:rPr>
      </w:pPr>
    </w:p>
    <w:p w:rsidR="00713955" w:rsidRPr="00221666" w:rsidRDefault="002A677A" w:rsidP="00221666">
      <w:pPr>
        <w:jc w:val="left"/>
        <w:rPr>
          <w:rFonts w:eastAsia="Times New Roman"/>
          <w:color w:val="000000"/>
          <w:sz w:val="20"/>
          <w:szCs w:val="20"/>
        </w:rPr>
      </w:pPr>
      <w:proofErr w:type="spellStart"/>
      <w:r>
        <w:rPr>
          <w:rFonts w:eastAsia="Times New Roman"/>
          <w:color w:val="000000"/>
          <w:sz w:val="20"/>
          <w:szCs w:val="20"/>
        </w:rPr>
        <w:t>Woreda</w:t>
      </w:r>
      <w:proofErr w:type="spellEnd"/>
      <w:r w:rsidR="00713955" w:rsidRPr="00221666">
        <w:rPr>
          <w:rFonts w:eastAsia="Times New Roman"/>
          <w:color w:val="000000"/>
          <w:sz w:val="20"/>
          <w:szCs w:val="20"/>
        </w:rPr>
        <w:t>___________________</w:t>
      </w:r>
    </w:p>
    <w:p w:rsidR="00713955" w:rsidRPr="00221666" w:rsidRDefault="00713955" w:rsidP="00221666">
      <w:pPr>
        <w:jc w:val="left"/>
        <w:rPr>
          <w:rFonts w:eastAsia="Times New Roman"/>
          <w:color w:val="000000"/>
          <w:sz w:val="20"/>
          <w:szCs w:val="20"/>
        </w:rPr>
      </w:pPr>
      <w:r w:rsidRPr="00221666">
        <w:rPr>
          <w:rFonts w:eastAsia="Times New Roman"/>
          <w:color w:val="000000"/>
          <w:sz w:val="20"/>
          <w:szCs w:val="20"/>
        </w:rPr>
        <w:t>Scheme__________________</w:t>
      </w:r>
    </w:p>
    <w:p w:rsidR="00713955" w:rsidRPr="00221666" w:rsidRDefault="00713955" w:rsidP="00221666">
      <w:pPr>
        <w:jc w:val="left"/>
        <w:rPr>
          <w:rFonts w:eastAsia="Times New Roman"/>
          <w:color w:val="000000"/>
          <w:sz w:val="20"/>
          <w:szCs w:val="20"/>
        </w:rPr>
      </w:pPr>
      <w:r w:rsidRPr="00221666">
        <w:rPr>
          <w:rFonts w:eastAsia="Times New Roman"/>
          <w:color w:val="000000"/>
          <w:sz w:val="20"/>
          <w:szCs w:val="20"/>
        </w:rPr>
        <w:t>Date_____________________</w:t>
      </w:r>
    </w:p>
    <w:tbl>
      <w:tblPr>
        <w:tblW w:w="0" w:type="auto"/>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ook w:val="04A0" w:firstRow="1" w:lastRow="0" w:firstColumn="1" w:lastColumn="0" w:noHBand="0" w:noVBand="1"/>
      </w:tblPr>
      <w:tblGrid>
        <w:gridCol w:w="1539"/>
        <w:gridCol w:w="1269"/>
        <w:gridCol w:w="1080"/>
        <w:gridCol w:w="1620"/>
        <w:gridCol w:w="2520"/>
        <w:gridCol w:w="1214"/>
      </w:tblGrid>
      <w:tr w:rsidR="00713955" w:rsidRPr="00221666" w:rsidTr="002D6ADE">
        <w:tc>
          <w:tcPr>
            <w:tcW w:w="1539" w:type="dxa"/>
            <w:shd w:val="clear" w:color="auto" w:fill="B2A1C7"/>
            <w:vAlign w:val="center"/>
          </w:tcPr>
          <w:p w:rsidR="00713955" w:rsidRPr="00221666" w:rsidRDefault="00713955" w:rsidP="002D6ADE">
            <w:pPr>
              <w:autoSpaceDE w:val="0"/>
              <w:autoSpaceDN w:val="0"/>
              <w:adjustRightInd w:val="0"/>
              <w:jc w:val="center"/>
              <w:rPr>
                <w:b/>
                <w:bCs/>
                <w:sz w:val="20"/>
                <w:szCs w:val="20"/>
              </w:rPr>
            </w:pPr>
            <w:r w:rsidRPr="00221666">
              <w:rPr>
                <w:b/>
                <w:bCs/>
                <w:sz w:val="20"/>
                <w:szCs w:val="20"/>
              </w:rPr>
              <w:t>Facility</w:t>
            </w:r>
          </w:p>
          <w:p w:rsidR="00713955" w:rsidRPr="00221666" w:rsidRDefault="00713955" w:rsidP="002D6ADE">
            <w:pPr>
              <w:autoSpaceDE w:val="0"/>
              <w:autoSpaceDN w:val="0"/>
              <w:adjustRightInd w:val="0"/>
              <w:jc w:val="center"/>
              <w:rPr>
                <w:sz w:val="20"/>
                <w:szCs w:val="20"/>
              </w:rPr>
            </w:pPr>
            <w:r w:rsidRPr="00221666">
              <w:rPr>
                <w:b/>
                <w:bCs/>
                <w:sz w:val="20"/>
                <w:szCs w:val="20"/>
              </w:rPr>
              <w:t>Name</w:t>
            </w:r>
          </w:p>
        </w:tc>
        <w:tc>
          <w:tcPr>
            <w:tcW w:w="1269" w:type="dxa"/>
            <w:shd w:val="clear" w:color="auto" w:fill="B2A1C7"/>
            <w:vAlign w:val="center"/>
          </w:tcPr>
          <w:p w:rsidR="00713955" w:rsidRPr="00221666" w:rsidRDefault="00713955" w:rsidP="002D6ADE">
            <w:pPr>
              <w:autoSpaceDE w:val="0"/>
              <w:autoSpaceDN w:val="0"/>
              <w:adjustRightInd w:val="0"/>
              <w:jc w:val="center"/>
              <w:rPr>
                <w:b/>
                <w:bCs/>
                <w:sz w:val="20"/>
                <w:szCs w:val="20"/>
              </w:rPr>
            </w:pPr>
            <w:r w:rsidRPr="00221666">
              <w:rPr>
                <w:b/>
                <w:bCs/>
                <w:sz w:val="20"/>
                <w:szCs w:val="20"/>
              </w:rPr>
              <w:t>Structure</w:t>
            </w:r>
          </w:p>
          <w:p w:rsidR="00713955" w:rsidRPr="00221666" w:rsidRDefault="00713955" w:rsidP="002D6ADE">
            <w:pPr>
              <w:autoSpaceDE w:val="0"/>
              <w:autoSpaceDN w:val="0"/>
              <w:adjustRightInd w:val="0"/>
              <w:jc w:val="center"/>
              <w:rPr>
                <w:sz w:val="20"/>
                <w:szCs w:val="20"/>
              </w:rPr>
            </w:pPr>
            <w:r w:rsidRPr="00221666">
              <w:rPr>
                <w:b/>
                <w:bCs/>
                <w:sz w:val="20"/>
                <w:szCs w:val="20"/>
              </w:rPr>
              <w:t>/ type</w:t>
            </w:r>
          </w:p>
        </w:tc>
        <w:tc>
          <w:tcPr>
            <w:tcW w:w="1080" w:type="dxa"/>
            <w:shd w:val="clear" w:color="auto" w:fill="B2A1C7"/>
            <w:vAlign w:val="center"/>
          </w:tcPr>
          <w:p w:rsidR="00713955" w:rsidRPr="00221666" w:rsidRDefault="002A677A" w:rsidP="002D6ADE">
            <w:pPr>
              <w:autoSpaceDE w:val="0"/>
              <w:autoSpaceDN w:val="0"/>
              <w:adjustRightInd w:val="0"/>
              <w:jc w:val="center"/>
              <w:rPr>
                <w:sz w:val="20"/>
                <w:szCs w:val="20"/>
              </w:rPr>
            </w:pPr>
            <w:r>
              <w:rPr>
                <w:b/>
                <w:bCs/>
                <w:sz w:val="20"/>
                <w:szCs w:val="20"/>
              </w:rPr>
              <w:t>Function</w:t>
            </w:r>
          </w:p>
        </w:tc>
        <w:tc>
          <w:tcPr>
            <w:tcW w:w="1620" w:type="dxa"/>
            <w:shd w:val="clear" w:color="auto" w:fill="B2A1C7"/>
            <w:vAlign w:val="center"/>
          </w:tcPr>
          <w:p w:rsidR="00713955" w:rsidRPr="00221666" w:rsidRDefault="00713955" w:rsidP="002D6ADE">
            <w:pPr>
              <w:autoSpaceDE w:val="0"/>
              <w:autoSpaceDN w:val="0"/>
              <w:adjustRightInd w:val="0"/>
              <w:jc w:val="center"/>
              <w:rPr>
                <w:b/>
                <w:bCs/>
                <w:sz w:val="20"/>
                <w:szCs w:val="20"/>
              </w:rPr>
            </w:pPr>
            <w:r w:rsidRPr="00221666">
              <w:rPr>
                <w:b/>
                <w:bCs/>
                <w:sz w:val="20"/>
                <w:szCs w:val="20"/>
              </w:rPr>
              <w:t>Constructed</w:t>
            </w:r>
          </w:p>
          <w:p w:rsidR="00713955" w:rsidRPr="00221666" w:rsidRDefault="00713955" w:rsidP="002D6ADE">
            <w:pPr>
              <w:autoSpaceDE w:val="0"/>
              <w:autoSpaceDN w:val="0"/>
              <w:adjustRightInd w:val="0"/>
              <w:jc w:val="center"/>
              <w:rPr>
                <w:sz w:val="20"/>
                <w:szCs w:val="20"/>
              </w:rPr>
            </w:pPr>
            <w:r w:rsidRPr="00221666">
              <w:rPr>
                <w:b/>
                <w:bCs/>
                <w:sz w:val="20"/>
                <w:szCs w:val="20"/>
              </w:rPr>
              <w:t>Year</w:t>
            </w:r>
          </w:p>
        </w:tc>
        <w:tc>
          <w:tcPr>
            <w:tcW w:w="2520" w:type="dxa"/>
            <w:shd w:val="clear" w:color="auto" w:fill="B2A1C7"/>
            <w:vAlign w:val="center"/>
          </w:tcPr>
          <w:p w:rsidR="00713955" w:rsidRPr="00221666" w:rsidRDefault="007911EA" w:rsidP="002D6ADE">
            <w:pPr>
              <w:autoSpaceDE w:val="0"/>
              <w:autoSpaceDN w:val="0"/>
              <w:adjustRightInd w:val="0"/>
              <w:jc w:val="center"/>
              <w:rPr>
                <w:sz w:val="20"/>
                <w:szCs w:val="20"/>
              </w:rPr>
            </w:pPr>
            <w:r>
              <w:rPr>
                <w:b/>
                <w:bCs/>
                <w:sz w:val="20"/>
                <w:szCs w:val="20"/>
              </w:rPr>
              <w:t xml:space="preserve">Maintained/ </w:t>
            </w:r>
            <w:r w:rsidR="00713955" w:rsidRPr="00221666">
              <w:rPr>
                <w:b/>
                <w:bCs/>
                <w:sz w:val="20"/>
                <w:szCs w:val="20"/>
              </w:rPr>
              <w:t>Rehabilitated</w:t>
            </w:r>
            <w:r w:rsidR="002D6ADE">
              <w:rPr>
                <w:b/>
                <w:bCs/>
                <w:sz w:val="20"/>
                <w:szCs w:val="20"/>
              </w:rPr>
              <w:t xml:space="preserve"> </w:t>
            </w:r>
            <w:r w:rsidR="00713955" w:rsidRPr="00221666">
              <w:rPr>
                <w:b/>
                <w:bCs/>
                <w:sz w:val="20"/>
                <w:szCs w:val="20"/>
              </w:rPr>
              <w:t>Year</w:t>
            </w:r>
          </w:p>
        </w:tc>
        <w:tc>
          <w:tcPr>
            <w:tcW w:w="1214" w:type="dxa"/>
            <w:shd w:val="clear" w:color="auto" w:fill="B2A1C7"/>
            <w:vAlign w:val="center"/>
          </w:tcPr>
          <w:p w:rsidR="00713955" w:rsidRPr="00221666" w:rsidRDefault="00713955" w:rsidP="002D6ADE">
            <w:pPr>
              <w:autoSpaceDE w:val="0"/>
              <w:autoSpaceDN w:val="0"/>
              <w:adjustRightInd w:val="0"/>
              <w:jc w:val="center"/>
              <w:rPr>
                <w:sz w:val="20"/>
                <w:szCs w:val="20"/>
              </w:rPr>
            </w:pPr>
            <w:r w:rsidRPr="00221666">
              <w:rPr>
                <w:b/>
                <w:bCs/>
                <w:sz w:val="20"/>
                <w:szCs w:val="20"/>
              </w:rPr>
              <w:t>Remark</w:t>
            </w: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r w:rsidR="00713955" w:rsidRPr="00221666" w:rsidTr="002D6ADE">
        <w:tc>
          <w:tcPr>
            <w:tcW w:w="1539" w:type="dxa"/>
            <w:shd w:val="clear" w:color="auto" w:fill="auto"/>
          </w:tcPr>
          <w:p w:rsidR="00713955" w:rsidRPr="00221666" w:rsidRDefault="00713955" w:rsidP="00221666">
            <w:pPr>
              <w:autoSpaceDE w:val="0"/>
              <w:autoSpaceDN w:val="0"/>
              <w:adjustRightInd w:val="0"/>
              <w:jc w:val="left"/>
              <w:rPr>
                <w:sz w:val="20"/>
                <w:szCs w:val="20"/>
              </w:rPr>
            </w:pPr>
          </w:p>
        </w:tc>
        <w:tc>
          <w:tcPr>
            <w:tcW w:w="1269" w:type="dxa"/>
            <w:shd w:val="clear" w:color="auto" w:fill="auto"/>
          </w:tcPr>
          <w:p w:rsidR="00713955" w:rsidRPr="00221666" w:rsidRDefault="00713955" w:rsidP="00221666">
            <w:pPr>
              <w:autoSpaceDE w:val="0"/>
              <w:autoSpaceDN w:val="0"/>
              <w:adjustRightInd w:val="0"/>
              <w:jc w:val="left"/>
              <w:rPr>
                <w:sz w:val="20"/>
                <w:szCs w:val="20"/>
              </w:rPr>
            </w:pPr>
          </w:p>
        </w:tc>
        <w:tc>
          <w:tcPr>
            <w:tcW w:w="1080" w:type="dxa"/>
            <w:shd w:val="clear" w:color="auto" w:fill="auto"/>
          </w:tcPr>
          <w:p w:rsidR="00713955" w:rsidRPr="00221666" w:rsidRDefault="00713955" w:rsidP="00221666">
            <w:pPr>
              <w:autoSpaceDE w:val="0"/>
              <w:autoSpaceDN w:val="0"/>
              <w:adjustRightInd w:val="0"/>
              <w:jc w:val="left"/>
              <w:rPr>
                <w:sz w:val="20"/>
                <w:szCs w:val="20"/>
              </w:rPr>
            </w:pPr>
          </w:p>
        </w:tc>
        <w:tc>
          <w:tcPr>
            <w:tcW w:w="1620" w:type="dxa"/>
            <w:shd w:val="clear" w:color="auto" w:fill="auto"/>
          </w:tcPr>
          <w:p w:rsidR="00713955" w:rsidRPr="00221666" w:rsidRDefault="00713955" w:rsidP="00221666">
            <w:pPr>
              <w:autoSpaceDE w:val="0"/>
              <w:autoSpaceDN w:val="0"/>
              <w:adjustRightInd w:val="0"/>
              <w:jc w:val="left"/>
              <w:rPr>
                <w:sz w:val="20"/>
                <w:szCs w:val="20"/>
              </w:rPr>
            </w:pPr>
          </w:p>
        </w:tc>
        <w:tc>
          <w:tcPr>
            <w:tcW w:w="2520" w:type="dxa"/>
            <w:shd w:val="clear" w:color="auto" w:fill="auto"/>
          </w:tcPr>
          <w:p w:rsidR="00713955" w:rsidRPr="00221666" w:rsidRDefault="00713955" w:rsidP="00221666">
            <w:pPr>
              <w:autoSpaceDE w:val="0"/>
              <w:autoSpaceDN w:val="0"/>
              <w:adjustRightInd w:val="0"/>
              <w:jc w:val="left"/>
              <w:rPr>
                <w:sz w:val="20"/>
                <w:szCs w:val="20"/>
              </w:rPr>
            </w:pPr>
          </w:p>
        </w:tc>
        <w:tc>
          <w:tcPr>
            <w:tcW w:w="1214" w:type="dxa"/>
            <w:shd w:val="clear" w:color="auto" w:fill="auto"/>
          </w:tcPr>
          <w:p w:rsidR="00713955" w:rsidRPr="00221666" w:rsidRDefault="00713955" w:rsidP="00221666">
            <w:pPr>
              <w:autoSpaceDE w:val="0"/>
              <w:autoSpaceDN w:val="0"/>
              <w:adjustRightInd w:val="0"/>
              <w:jc w:val="left"/>
              <w:rPr>
                <w:sz w:val="20"/>
                <w:szCs w:val="20"/>
              </w:rPr>
            </w:pPr>
          </w:p>
        </w:tc>
      </w:tr>
    </w:tbl>
    <w:p w:rsidR="00154406" w:rsidRPr="00221666" w:rsidRDefault="00154406" w:rsidP="00221666">
      <w:pPr>
        <w:autoSpaceDE w:val="0"/>
        <w:autoSpaceDN w:val="0"/>
        <w:adjustRightInd w:val="0"/>
        <w:jc w:val="left"/>
        <w:rPr>
          <w:sz w:val="20"/>
          <w:szCs w:val="20"/>
        </w:rPr>
      </w:pPr>
    </w:p>
    <w:p w:rsidR="00713955" w:rsidRPr="00221666" w:rsidRDefault="00713955" w:rsidP="00221666">
      <w:pPr>
        <w:autoSpaceDE w:val="0"/>
        <w:autoSpaceDN w:val="0"/>
        <w:adjustRightInd w:val="0"/>
        <w:jc w:val="left"/>
        <w:rPr>
          <w:sz w:val="20"/>
          <w:szCs w:val="20"/>
        </w:rPr>
      </w:pPr>
    </w:p>
    <w:p w:rsidR="00713955" w:rsidRDefault="00327D7B" w:rsidP="005A7364">
      <w:pPr>
        <w:pStyle w:val="Caption"/>
      </w:pPr>
      <w:r>
        <w:rPr>
          <w:b w:val="0"/>
          <w:color w:val="0000FF"/>
        </w:rPr>
        <w:br w:type="page"/>
      </w:r>
      <w:bookmarkStart w:id="190" w:name="_Toc531616163"/>
      <w:r>
        <w:lastRenderedPageBreak/>
        <w:t xml:space="preserve">APPENDIX </w:t>
      </w:r>
      <w:r w:rsidR="002828E0">
        <w:fldChar w:fldCharType="begin"/>
      </w:r>
      <w:r w:rsidR="002828E0">
        <w:instrText xml:space="preserve"> SEQ APPENDIX \* ROMAN </w:instrText>
      </w:r>
      <w:r w:rsidR="002828E0">
        <w:fldChar w:fldCharType="separate"/>
      </w:r>
      <w:r w:rsidR="00EF7EB1">
        <w:rPr>
          <w:noProof/>
        </w:rPr>
        <w:t>IV</w:t>
      </w:r>
      <w:r w:rsidR="002828E0">
        <w:rPr>
          <w:noProof/>
        </w:rPr>
        <w:fldChar w:fldCharType="end"/>
      </w:r>
      <w:r>
        <w:t xml:space="preserve">: </w:t>
      </w:r>
      <w:r w:rsidRPr="006A6EDD">
        <w:t>Field Inspection sheet</w:t>
      </w:r>
      <w:bookmarkEnd w:id="190"/>
    </w:p>
    <w:p w:rsidR="00327D7B" w:rsidRPr="00327D7B" w:rsidRDefault="00327D7B" w:rsidP="00327D7B"/>
    <w:p w:rsidR="00713955" w:rsidRPr="00221666" w:rsidRDefault="00713955" w:rsidP="00221666">
      <w:pPr>
        <w:autoSpaceDE w:val="0"/>
        <w:autoSpaceDN w:val="0"/>
        <w:adjustRightInd w:val="0"/>
        <w:jc w:val="left"/>
        <w:rPr>
          <w:sz w:val="20"/>
          <w:szCs w:val="20"/>
        </w:rPr>
      </w:pPr>
      <w:r w:rsidRPr="00221666">
        <w:rPr>
          <w:sz w:val="20"/>
          <w:szCs w:val="20"/>
        </w:rPr>
        <w:t>S/N</w:t>
      </w:r>
      <w:r w:rsidR="00AF0479" w:rsidRPr="00221666">
        <w:rPr>
          <w:sz w:val="20"/>
          <w:szCs w:val="20"/>
        </w:rPr>
        <w:t>_____________________________</w:t>
      </w:r>
      <w:r w:rsidR="00AF0479" w:rsidRPr="00221666">
        <w:rPr>
          <w:sz w:val="20"/>
          <w:szCs w:val="20"/>
        </w:rPr>
        <w:tab/>
      </w:r>
      <w:r w:rsidR="00AF0479" w:rsidRPr="00221666">
        <w:rPr>
          <w:sz w:val="20"/>
          <w:szCs w:val="20"/>
        </w:rPr>
        <w:tab/>
        <w:t>Date_________________________</w:t>
      </w:r>
    </w:p>
    <w:p w:rsidR="00AF0479" w:rsidRPr="00221666" w:rsidRDefault="002A677A" w:rsidP="00221666">
      <w:pPr>
        <w:autoSpaceDE w:val="0"/>
        <w:autoSpaceDN w:val="0"/>
        <w:adjustRightInd w:val="0"/>
        <w:jc w:val="left"/>
        <w:rPr>
          <w:sz w:val="20"/>
          <w:szCs w:val="20"/>
        </w:rPr>
      </w:pPr>
      <w:proofErr w:type="spellStart"/>
      <w:r>
        <w:rPr>
          <w:sz w:val="20"/>
          <w:szCs w:val="20"/>
        </w:rPr>
        <w:t>Woreda</w:t>
      </w:r>
      <w:proofErr w:type="spellEnd"/>
      <w:r w:rsidR="00AF0479" w:rsidRPr="00221666">
        <w:rPr>
          <w:sz w:val="20"/>
          <w:szCs w:val="20"/>
        </w:rPr>
        <w:t>/ Scheme___________________</w:t>
      </w:r>
      <w:r w:rsidR="00AF0479" w:rsidRPr="00221666">
        <w:rPr>
          <w:sz w:val="20"/>
          <w:szCs w:val="20"/>
        </w:rPr>
        <w:tab/>
      </w:r>
      <w:r w:rsidR="00AF0479" w:rsidRPr="00221666">
        <w:rPr>
          <w:sz w:val="20"/>
          <w:szCs w:val="20"/>
        </w:rPr>
        <w:tab/>
      </w:r>
      <w:r w:rsidR="00FF7794">
        <w:rPr>
          <w:sz w:val="20"/>
          <w:szCs w:val="20"/>
        </w:rPr>
        <w:t>IWUA</w:t>
      </w:r>
      <w:r w:rsidR="00AF0479" w:rsidRPr="00221666">
        <w:rPr>
          <w:sz w:val="20"/>
          <w:szCs w:val="20"/>
        </w:rPr>
        <w:t xml:space="preserve"> Name________________</w:t>
      </w:r>
    </w:p>
    <w:p w:rsidR="00AF0479" w:rsidRDefault="00AF0479" w:rsidP="00221666">
      <w:pPr>
        <w:autoSpaceDE w:val="0"/>
        <w:autoSpaceDN w:val="0"/>
        <w:adjustRightInd w:val="0"/>
        <w:jc w:val="left"/>
        <w:rPr>
          <w:sz w:val="20"/>
          <w:szCs w:val="20"/>
        </w:rPr>
      </w:pPr>
      <w:r w:rsidRPr="00221666">
        <w:rPr>
          <w:sz w:val="20"/>
          <w:szCs w:val="20"/>
        </w:rPr>
        <w:t>Facility Name_____________________</w:t>
      </w:r>
      <w:r w:rsidRPr="00221666">
        <w:rPr>
          <w:sz w:val="20"/>
          <w:szCs w:val="20"/>
        </w:rPr>
        <w:tab/>
      </w:r>
      <w:r w:rsidRPr="00221666">
        <w:rPr>
          <w:sz w:val="20"/>
          <w:szCs w:val="20"/>
        </w:rPr>
        <w:tab/>
        <w:t>Inspector Name________________</w:t>
      </w:r>
    </w:p>
    <w:p w:rsidR="007A5AA5" w:rsidRPr="00221666" w:rsidRDefault="007A5AA5" w:rsidP="00221666">
      <w:pPr>
        <w:autoSpaceDE w:val="0"/>
        <w:autoSpaceDN w:val="0"/>
        <w:adjustRightInd w:val="0"/>
        <w:jc w:val="left"/>
        <w:rPr>
          <w:sz w:val="20"/>
          <w:szCs w:val="20"/>
        </w:rPr>
      </w:pPr>
    </w:p>
    <w:tbl>
      <w:tblPr>
        <w:tblW w:w="0" w:type="auto"/>
        <w:jc w:val="center"/>
        <w:tblBorders>
          <w:top w:val="single" w:sz="4" w:space="0" w:color="548DD4"/>
          <w:left w:val="single" w:sz="4" w:space="0" w:color="548DD4"/>
          <w:bottom w:val="single" w:sz="4" w:space="0" w:color="548DD4"/>
          <w:right w:val="single" w:sz="4" w:space="0" w:color="548DD4"/>
          <w:insideH w:val="single" w:sz="6" w:space="0" w:color="548DD4"/>
          <w:insideV w:val="single" w:sz="6" w:space="0" w:color="548DD4"/>
        </w:tblBorders>
        <w:tblLook w:val="04A0" w:firstRow="1" w:lastRow="0" w:firstColumn="1" w:lastColumn="0" w:noHBand="0" w:noVBand="1"/>
      </w:tblPr>
      <w:tblGrid>
        <w:gridCol w:w="940"/>
        <w:gridCol w:w="788"/>
        <w:gridCol w:w="1350"/>
        <w:gridCol w:w="946"/>
        <w:gridCol w:w="982"/>
        <w:gridCol w:w="1261"/>
        <w:gridCol w:w="1007"/>
        <w:gridCol w:w="1261"/>
        <w:gridCol w:w="995"/>
      </w:tblGrid>
      <w:tr w:rsidR="00AF0479" w:rsidRPr="00221666" w:rsidTr="005A7364">
        <w:trPr>
          <w:trHeight w:val="350"/>
          <w:jc w:val="center"/>
        </w:trPr>
        <w:tc>
          <w:tcPr>
            <w:tcW w:w="940"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1</w:t>
            </w:r>
          </w:p>
        </w:tc>
        <w:tc>
          <w:tcPr>
            <w:tcW w:w="788"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2</w:t>
            </w:r>
          </w:p>
        </w:tc>
        <w:tc>
          <w:tcPr>
            <w:tcW w:w="1350"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3</w:t>
            </w:r>
          </w:p>
        </w:tc>
        <w:tc>
          <w:tcPr>
            <w:tcW w:w="1928" w:type="dxa"/>
            <w:gridSpan w:val="2"/>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4</w:t>
            </w:r>
          </w:p>
        </w:tc>
        <w:tc>
          <w:tcPr>
            <w:tcW w:w="1261"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5</w:t>
            </w:r>
          </w:p>
        </w:tc>
        <w:tc>
          <w:tcPr>
            <w:tcW w:w="1007"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6</w:t>
            </w:r>
          </w:p>
        </w:tc>
        <w:tc>
          <w:tcPr>
            <w:tcW w:w="1261" w:type="dxa"/>
            <w:shd w:val="clear" w:color="auto" w:fill="B6DDE8" w:themeFill="accent5" w:themeFillTint="66"/>
            <w:vAlign w:val="center"/>
          </w:tcPr>
          <w:p w:rsidR="00AF0479" w:rsidRPr="00221666" w:rsidRDefault="00AF0479" w:rsidP="00327D7B">
            <w:pPr>
              <w:autoSpaceDE w:val="0"/>
              <w:autoSpaceDN w:val="0"/>
              <w:adjustRightInd w:val="0"/>
              <w:ind w:left="-90" w:right="-88"/>
              <w:jc w:val="center"/>
              <w:rPr>
                <w:b/>
                <w:sz w:val="20"/>
                <w:szCs w:val="20"/>
              </w:rPr>
            </w:pPr>
            <w:r w:rsidRPr="00221666">
              <w:rPr>
                <w:b/>
                <w:sz w:val="20"/>
                <w:szCs w:val="20"/>
              </w:rPr>
              <w:t>7</w:t>
            </w:r>
          </w:p>
        </w:tc>
        <w:tc>
          <w:tcPr>
            <w:tcW w:w="995" w:type="dxa"/>
            <w:vMerge w:val="restart"/>
            <w:shd w:val="clear" w:color="auto" w:fill="B6DDE8" w:themeFill="accent5" w:themeFillTint="66"/>
          </w:tcPr>
          <w:p w:rsidR="00AF0479" w:rsidRPr="00221666" w:rsidRDefault="00AF0479" w:rsidP="00327D7B">
            <w:pPr>
              <w:autoSpaceDE w:val="0"/>
              <w:autoSpaceDN w:val="0"/>
              <w:adjustRightInd w:val="0"/>
              <w:ind w:left="-90" w:right="-88"/>
              <w:jc w:val="center"/>
              <w:rPr>
                <w:sz w:val="20"/>
                <w:szCs w:val="20"/>
              </w:rPr>
            </w:pPr>
          </w:p>
          <w:p w:rsidR="00AF0479" w:rsidRPr="00221666" w:rsidRDefault="00AF0479" w:rsidP="00327D7B">
            <w:pPr>
              <w:autoSpaceDE w:val="0"/>
              <w:autoSpaceDN w:val="0"/>
              <w:adjustRightInd w:val="0"/>
              <w:ind w:left="-90" w:right="-88"/>
              <w:jc w:val="center"/>
              <w:rPr>
                <w:sz w:val="20"/>
                <w:szCs w:val="20"/>
              </w:rPr>
            </w:pPr>
          </w:p>
          <w:p w:rsidR="00AF0479" w:rsidRPr="00221666" w:rsidRDefault="00AF0479" w:rsidP="00327D7B">
            <w:pPr>
              <w:autoSpaceDE w:val="0"/>
              <w:autoSpaceDN w:val="0"/>
              <w:adjustRightInd w:val="0"/>
              <w:ind w:left="-90" w:right="-88"/>
              <w:jc w:val="center"/>
              <w:rPr>
                <w:sz w:val="20"/>
                <w:szCs w:val="20"/>
              </w:rPr>
            </w:pPr>
            <w:r w:rsidRPr="000747FF">
              <w:rPr>
                <w:b/>
                <w:sz w:val="20"/>
                <w:szCs w:val="20"/>
              </w:rPr>
              <w:t>Remark</w:t>
            </w:r>
          </w:p>
        </w:tc>
      </w:tr>
      <w:tr w:rsidR="00AF0479" w:rsidRPr="00327D7B" w:rsidTr="005A7364">
        <w:trPr>
          <w:jc w:val="center"/>
        </w:trPr>
        <w:tc>
          <w:tcPr>
            <w:tcW w:w="940"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Location</w:t>
            </w:r>
          </w:p>
          <w:p w:rsidR="00AF0479" w:rsidRPr="00327D7B" w:rsidRDefault="002A677A" w:rsidP="00327D7B">
            <w:pPr>
              <w:autoSpaceDE w:val="0"/>
              <w:autoSpaceDN w:val="0"/>
              <w:adjustRightInd w:val="0"/>
              <w:ind w:left="-90" w:right="-88"/>
              <w:jc w:val="center"/>
              <w:rPr>
                <w:b/>
                <w:sz w:val="20"/>
                <w:szCs w:val="20"/>
              </w:rPr>
            </w:pPr>
            <w:r>
              <w:rPr>
                <w:b/>
                <w:sz w:val="20"/>
                <w:szCs w:val="20"/>
              </w:rPr>
              <w:t>By name</w:t>
            </w:r>
          </w:p>
        </w:tc>
        <w:tc>
          <w:tcPr>
            <w:tcW w:w="788"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Facility</w:t>
            </w:r>
          </w:p>
          <w:p w:rsidR="00AF0479" w:rsidRPr="00327D7B" w:rsidRDefault="00AF0479" w:rsidP="00327D7B">
            <w:pPr>
              <w:autoSpaceDE w:val="0"/>
              <w:autoSpaceDN w:val="0"/>
              <w:adjustRightInd w:val="0"/>
              <w:ind w:left="-90" w:right="-88"/>
              <w:jc w:val="center"/>
              <w:rPr>
                <w:b/>
                <w:sz w:val="20"/>
                <w:szCs w:val="20"/>
              </w:rPr>
            </w:pPr>
            <w:r w:rsidRPr="00327D7B">
              <w:rPr>
                <w:b/>
                <w:sz w:val="20"/>
                <w:szCs w:val="20"/>
              </w:rPr>
              <w:t>Name</w:t>
            </w:r>
          </w:p>
        </w:tc>
        <w:tc>
          <w:tcPr>
            <w:tcW w:w="1350"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structure type</w:t>
            </w:r>
          </w:p>
          <w:p w:rsidR="00AF0479" w:rsidRPr="00327D7B" w:rsidRDefault="00AF0479" w:rsidP="00327D7B">
            <w:pPr>
              <w:autoSpaceDE w:val="0"/>
              <w:autoSpaceDN w:val="0"/>
              <w:adjustRightInd w:val="0"/>
              <w:ind w:left="-90" w:right="-88"/>
              <w:jc w:val="center"/>
              <w:rPr>
                <w:b/>
                <w:sz w:val="20"/>
                <w:szCs w:val="20"/>
              </w:rPr>
            </w:pPr>
            <w:r w:rsidRPr="00327D7B">
              <w:rPr>
                <w:b/>
                <w:sz w:val="20"/>
                <w:szCs w:val="20"/>
              </w:rPr>
              <w:t xml:space="preserve">like Con slab, Masonry, </w:t>
            </w:r>
            <w:r w:rsidR="007B1141" w:rsidRPr="00327D7B">
              <w:rPr>
                <w:b/>
                <w:sz w:val="20"/>
                <w:szCs w:val="20"/>
              </w:rPr>
              <w:t>etc.</w:t>
            </w:r>
          </w:p>
        </w:tc>
        <w:tc>
          <w:tcPr>
            <w:tcW w:w="1928" w:type="dxa"/>
            <w:gridSpan w:val="2"/>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Description of Deterioration</w:t>
            </w:r>
          </w:p>
          <w:p w:rsidR="00AF0479" w:rsidRPr="00327D7B" w:rsidRDefault="00AF0479" w:rsidP="00327D7B">
            <w:pPr>
              <w:autoSpaceDE w:val="0"/>
              <w:autoSpaceDN w:val="0"/>
              <w:adjustRightInd w:val="0"/>
              <w:ind w:left="-90" w:right="-88"/>
              <w:jc w:val="center"/>
              <w:rPr>
                <w:b/>
                <w:sz w:val="20"/>
                <w:szCs w:val="20"/>
              </w:rPr>
            </w:pPr>
            <w:r w:rsidRPr="00327D7B">
              <w:rPr>
                <w:b/>
                <w:sz w:val="20"/>
                <w:szCs w:val="20"/>
              </w:rPr>
              <w:t>(Scale, detail location, existing condition )</w:t>
            </w:r>
          </w:p>
        </w:tc>
        <w:tc>
          <w:tcPr>
            <w:tcW w:w="1261"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Possible Cause of deterioration</w:t>
            </w:r>
          </w:p>
        </w:tc>
        <w:tc>
          <w:tcPr>
            <w:tcW w:w="1007"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When</w:t>
            </w:r>
          </w:p>
          <w:p w:rsidR="00AF0479" w:rsidRPr="00327D7B" w:rsidRDefault="00AF0479" w:rsidP="00327D7B">
            <w:pPr>
              <w:autoSpaceDE w:val="0"/>
              <w:autoSpaceDN w:val="0"/>
              <w:adjustRightInd w:val="0"/>
              <w:ind w:left="-90" w:right="-88"/>
              <w:jc w:val="center"/>
              <w:rPr>
                <w:b/>
                <w:sz w:val="20"/>
                <w:szCs w:val="20"/>
              </w:rPr>
            </w:pPr>
            <w:r w:rsidRPr="00327D7B">
              <w:rPr>
                <w:b/>
                <w:sz w:val="20"/>
                <w:szCs w:val="20"/>
              </w:rPr>
              <w:t>first</w:t>
            </w:r>
          </w:p>
          <w:p w:rsidR="00AF0479" w:rsidRPr="00327D7B" w:rsidRDefault="00AF0479" w:rsidP="00327D7B">
            <w:pPr>
              <w:autoSpaceDE w:val="0"/>
              <w:autoSpaceDN w:val="0"/>
              <w:adjustRightInd w:val="0"/>
              <w:ind w:left="-90" w:right="-88"/>
              <w:jc w:val="center"/>
              <w:rPr>
                <w:b/>
                <w:sz w:val="20"/>
                <w:szCs w:val="20"/>
              </w:rPr>
            </w:pPr>
            <w:r w:rsidRPr="00327D7B">
              <w:rPr>
                <w:b/>
                <w:sz w:val="20"/>
                <w:szCs w:val="20"/>
              </w:rPr>
              <w:t>detected</w:t>
            </w:r>
          </w:p>
        </w:tc>
        <w:tc>
          <w:tcPr>
            <w:tcW w:w="1261" w:type="dxa"/>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r w:rsidRPr="00327D7B">
              <w:rPr>
                <w:b/>
                <w:sz w:val="20"/>
                <w:szCs w:val="20"/>
              </w:rPr>
              <w:t>Level/ extent of deterioration</w:t>
            </w:r>
          </w:p>
        </w:tc>
        <w:tc>
          <w:tcPr>
            <w:tcW w:w="995" w:type="dxa"/>
            <w:vMerge/>
            <w:shd w:val="clear" w:color="auto" w:fill="B6DDE8" w:themeFill="accent5" w:themeFillTint="66"/>
          </w:tcPr>
          <w:p w:rsidR="00AF0479" w:rsidRPr="00327D7B" w:rsidRDefault="00AF0479" w:rsidP="00327D7B">
            <w:pPr>
              <w:autoSpaceDE w:val="0"/>
              <w:autoSpaceDN w:val="0"/>
              <w:adjustRightInd w:val="0"/>
              <w:ind w:left="-90" w:right="-88"/>
              <w:jc w:val="center"/>
              <w:rPr>
                <w:b/>
                <w:sz w:val="20"/>
                <w:szCs w:val="20"/>
              </w:rPr>
            </w:pPr>
          </w:p>
        </w:tc>
      </w:tr>
      <w:tr w:rsidR="00713955" w:rsidRPr="00221666" w:rsidTr="000747FF">
        <w:trPr>
          <w:jc w:val="center"/>
        </w:trPr>
        <w:tc>
          <w:tcPr>
            <w:tcW w:w="94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788"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35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46"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82"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007"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95" w:type="dxa"/>
            <w:shd w:val="clear" w:color="auto" w:fill="auto"/>
          </w:tcPr>
          <w:p w:rsidR="00713955" w:rsidRPr="00221666" w:rsidRDefault="00713955" w:rsidP="00327D7B">
            <w:pPr>
              <w:autoSpaceDE w:val="0"/>
              <w:autoSpaceDN w:val="0"/>
              <w:adjustRightInd w:val="0"/>
              <w:ind w:left="-90" w:right="-88"/>
              <w:jc w:val="left"/>
              <w:rPr>
                <w:sz w:val="20"/>
                <w:szCs w:val="20"/>
              </w:rPr>
            </w:pPr>
          </w:p>
        </w:tc>
      </w:tr>
      <w:tr w:rsidR="00713955" w:rsidRPr="00221666" w:rsidTr="000747FF">
        <w:trPr>
          <w:jc w:val="center"/>
        </w:trPr>
        <w:tc>
          <w:tcPr>
            <w:tcW w:w="94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788"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35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46"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82"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007"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95" w:type="dxa"/>
            <w:shd w:val="clear" w:color="auto" w:fill="auto"/>
          </w:tcPr>
          <w:p w:rsidR="00713955" w:rsidRPr="00221666" w:rsidRDefault="00713955" w:rsidP="00327D7B">
            <w:pPr>
              <w:autoSpaceDE w:val="0"/>
              <w:autoSpaceDN w:val="0"/>
              <w:adjustRightInd w:val="0"/>
              <w:ind w:left="-90" w:right="-88"/>
              <w:jc w:val="left"/>
              <w:rPr>
                <w:sz w:val="20"/>
                <w:szCs w:val="20"/>
              </w:rPr>
            </w:pPr>
          </w:p>
        </w:tc>
      </w:tr>
      <w:tr w:rsidR="00713955" w:rsidRPr="00221666" w:rsidTr="000747FF">
        <w:trPr>
          <w:jc w:val="center"/>
        </w:trPr>
        <w:tc>
          <w:tcPr>
            <w:tcW w:w="94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788"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350"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46"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82"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007"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1261" w:type="dxa"/>
            <w:shd w:val="clear" w:color="auto" w:fill="auto"/>
          </w:tcPr>
          <w:p w:rsidR="00713955" w:rsidRPr="00221666" w:rsidRDefault="00713955" w:rsidP="00327D7B">
            <w:pPr>
              <w:autoSpaceDE w:val="0"/>
              <w:autoSpaceDN w:val="0"/>
              <w:adjustRightInd w:val="0"/>
              <w:ind w:left="-90" w:right="-88"/>
              <w:jc w:val="left"/>
              <w:rPr>
                <w:sz w:val="20"/>
                <w:szCs w:val="20"/>
              </w:rPr>
            </w:pPr>
          </w:p>
        </w:tc>
        <w:tc>
          <w:tcPr>
            <w:tcW w:w="995" w:type="dxa"/>
            <w:shd w:val="clear" w:color="auto" w:fill="auto"/>
          </w:tcPr>
          <w:p w:rsidR="00713955" w:rsidRPr="00221666" w:rsidRDefault="00713955"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r w:rsidR="00425068" w:rsidRPr="00221666" w:rsidTr="000747FF">
        <w:trPr>
          <w:jc w:val="center"/>
        </w:trPr>
        <w:tc>
          <w:tcPr>
            <w:tcW w:w="94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788"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350"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46"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82"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007"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1261" w:type="dxa"/>
            <w:shd w:val="clear" w:color="auto" w:fill="auto"/>
          </w:tcPr>
          <w:p w:rsidR="00425068" w:rsidRPr="00221666" w:rsidRDefault="00425068" w:rsidP="00327D7B">
            <w:pPr>
              <w:autoSpaceDE w:val="0"/>
              <w:autoSpaceDN w:val="0"/>
              <w:adjustRightInd w:val="0"/>
              <w:ind w:left="-90" w:right="-88"/>
              <w:jc w:val="left"/>
              <w:rPr>
                <w:sz w:val="20"/>
                <w:szCs w:val="20"/>
              </w:rPr>
            </w:pPr>
          </w:p>
        </w:tc>
        <w:tc>
          <w:tcPr>
            <w:tcW w:w="995" w:type="dxa"/>
            <w:shd w:val="clear" w:color="auto" w:fill="auto"/>
          </w:tcPr>
          <w:p w:rsidR="00425068" w:rsidRPr="00221666" w:rsidRDefault="00425068" w:rsidP="00327D7B">
            <w:pPr>
              <w:autoSpaceDE w:val="0"/>
              <w:autoSpaceDN w:val="0"/>
              <w:adjustRightInd w:val="0"/>
              <w:ind w:left="-90" w:right="-88"/>
              <w:jc w:val="left"/>
              <w:rPr>
                <w:sz w:val="20"/>
                <w:szCs w:val="20"/>
              </w:rPr>
            </w:pPr>
          </w:p>
        </w:tc>
      </w:tr>
    </w:tbl>
    <w:p w:rsidR="00713955" w:rsidRPr="005A7364" w:rsidRDefault="00425068" w:rsidP="00221666">
      <w:pPr>
        <w:autoSpaceDE w:val="0"/>
        <w:autoSpaceDN w:val="0"/>
        <w:adjustRightInd w:val="0"/>
        <w:jc w:val="left"/>
        <w:rPr>
          <w:sz w:val="18"/>
          <w:szCs w:val="20"/>
        </w:rPr>
      </w:pPr>
      <w:r w:rsidRPr="005A7364">
        <w:rPr>
          <w:sz w:val="18"/>
          <w:szCs w:val="20"/>
        </w:rPr>
        <w:t>Note; Facilities Location map is to be attached.</w:t>
      </w:r>
    </w:p>
    <w:p w:rsidR="00425068" w:rsidRPr="00221666" w:rsidRDefault="00425068" w:rsidP="00221666">
      <w:pPr>
        <w:autoSpaceDE w:val="0"/>
        <w:autoSpaceDN w:val="0"/>
        <w:adjustRightInd w:val="0"/>
        <w:jc w:val="left"/>
        <w:rPr>
          <w:sz w:val="20"/>
          <w:szCs w:val="20"/>
        </w:rPr>
      </w:pPr>
    </w:p>
    <w:p w:rsidR="00204808" w:rsidRPr="00221666" w:rsidRDefault="00204808" w:rsidP="00221666">
      <w:pPr>
        <w:autoSpaceDE w:val="0"/>
        <w:autoSpaceDN w:val="0"/>
        <w:adjustRightInd w:val="0"/>
        <w:jc w:val="left"/>
        <w:rPr>
          <w:sz w:val="20"/>
          <w:szCs w:val="20"/>
        </w:rPr>
      </w:pPr>
    </w:p>
    <w:p w:rsidR="00425068" w:rsidRPr="00327D7B" w:rsidRDefault="00327D7B" w:rsidP="005A7364">
      <w:pPr>
        <w:pStyle w:val="Caption"/>
        <w:rPr>
          <w:b w:val="0"/>
          <w:bCs w:val="0"/>
          <w:sz w:val="22"/>
        </w:rPr>
      </w:pPr>
      <w:r>
        <w:rPr>
          <w:b w:val="0"/>
          <w:color w:val="0000FF"/>
        </w:rPr>
        <w:br w:type="page"/>
      </w:r>
      <w:bookmarkStart w:id="191" w:name="_Toc531616164"/>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V</w:t>
      </w:r>
      <w:r w:rsidR="002828E0">
        <w:rPr>
          <w:noProof/>
        </w:rPr>
        <w:fldChar w:fldCharType="end"/>
      </w:r>
      <w:r w:rsidRPr="005A7364">
        <w:t>: Repair works Action Plan form</w:t>
      </w:r>
      <w:bookmarkEnd w:id="191"/>
    </w:p>
    <w:p w:rsidR="00327D7B" w:rsidRDefault="00327D7B" w:rsidP="00221666">
      <w:pPr>
        <w:autoSpaceDE w:val="0"/>
        <w:autoSpaceDN w:val="0"/>
        <w:adjustRightInd w:val="0"/>
        <w:jc w:val="left"/>
        <w:rPr>
          <w:b/>
          <w:bCs/>
          <w:sz w:val="20"/>
          <w:szCs w:val="20"/>
        </w:rPr>
      </w:pPr>
    </w:p>
    <w:p w:rsidR="00DF645E" w:rsidRPr="00221666" w:rsidRDefault="00A62C59" w:rsidP="00221666">
      <w:pPr>
        <w:autoSpaceDE w:val="0"/>
        <w:autoSpaceDN w:val="0"/>
        <w:adjustRightInd w:val="0"/>
        <w:jc w:val="left"/>
        <w:rPr>
          <w:b/>
          <w:bCs/>
          <w:sz w:val="20"/>
          <w:szCs w:val="20"/>
        </w:rPr>
      </w:pPr>
      <w:proofErr w:type="spellStart"/>
      <w:r>
        <w:rPr>
          <w:b/>
          <w:bCs/>
          <w:sz w:val="20"/>
          <w:szCs w:val="20"/>
        </w:rPr>
        <w:t>Woreda</w:t>
      </w:r>
      <w:proofErr w:type="spellEnd"/>
      <w:r w:rsidR="00DF645E" w:rsidRPr="00221666">
        <w:rPr>
          <w:b/>
          <w:bCs/>
          <w:sz w:val="20"/>
          <w:szCs w:val="20"/>
        </w:rPr>
        <w:t xml:space="preserve">/ scheme Name___________________ </w:t>
      </w:r>
    </w:p>
    <w:p w:rsidR="00DF645E" w:rsidRPr="00221666" w:rsidRDefault="00DF645E" w:rsidP="00221666">
      <w:pPr>
        <w:autoSpaceDE w:val="0"/>
        <w:autoSpaceDN w:val="0"/>
        <w:adjustRightInd w:val="0"/>
        <w:jc w:val="left"/>
        <w:rPr>
          <w:b/>
          <w:bCs/>
          <w:sz w:val="20"/>
          <w:szCs w:val="20"/>
        </w:rPr>
      </w:pPr>
      <w:r w:rsidRPr="00221666">
        <w:rPr>
          <w:b/>
          <w:bCs/>
          <w:sz w:val="20"/>
          <w:szCs w:val="20"/>
        </w:rPr>
        <w:t xml:space="preserve">Name of </w:t>
      </w:r>
      <w:r w:rsidR="00FF7794">
        <w:rPr>
          <w:b/>
          <w:bCs/>
          <w:sz w:val="20"/>
          <w:szCs w:val="20"/>
        </w:rPr>
        <w:t>IWUA</w:t>
      </w:r>
      <w:r w:rsidRPr="00221666">
        <w:rPr>
          <w:b/>
          <w:bCs/>
          <w:sz w:val="20"/>
          <w:szCs w:val="20"/>
        </w:rPr>
        <w:t>__________________________</w:t>
      </w:r>
    </w:p>
    <w:p w:rsidR="00DF645E" w:rsidRDefault="00DF645E" w:rsidP="00221666">
      <w:pPr>
        <w:autoSpaceDE w:val="0"/>
        <w:autoSpaceDN w:val="0"/>
        <w:adjustRightInd w:val="0"/>
        <w:jc w:val="left"/>
        <w:rPr>
          <w:b/>
          <w:bCs/>
          <w:sz w:val="20"/>
          <w:szCs w:val="20"/>
        </w:rPr>
      </w:pPr>
      <w:r w:rsidRPr="00221666">
        <w:rPr>
          <w:b/>
          <w:bCs/>
          <w:sz w:val="20"/>
          <w:szCs w:val="20"/>
        </w:rPr>
        <w:t>Name of planner________________________</w:t>
      </w:r>
    </w:p>
    <w:p w:rsidR="00327D7B" w:rsidRPr="00221666" w:rsidRDefault="00327D7B" w:rsidP="00221666">
      <w:pPr>
        <w:autoSpaceDE w:val="0"/>
        <w:autoSpaceDN w:val="0"/>
        <w:adjustRightInd w:val="0"/>
        <w:jc w:val="left"/>
        <w:rPr>
          <w:b/>
          <w:bCs/>
          <w:sz w:val="20"/>
          <w:szCs w:val="20"/>
        </w:rPr>
      </w:pPr>
    </w:p>
    <w:tbl>
      <w:tblPr>
        <w:tblW w:w="5015" w:type="pct"/>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60"/>
        <w:gridCol w:w="1302"/>
        <w:gridCol w:w="932"/>
        <w:gridCol w:w="1296"/>
        <w:gridCol w:w="835"/>
        <w:gridCol w:w="1296"/>
        <w:gridCol w:w="1668"/>
        <w:gridCol w:w="926"/>
        <w:gridCol w:w="833"/>
      </w:tblGrid>
      <w:tr w:rsidR="00D718AB" w:rsidRPr="0064165C" w:rsidTr="005A7364">
        <w:tc>
          <w:tcPr>
            <w:tcW w:w="386"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2</w:t>
            </w:r>
          </w:p>
        </w:tc>
        <w:tc>
          <w:tcPr>
            <w:tcW w:w="661"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7</w:t>
            </w:r>
          </w:p>
        </w:tc>
        <w:tc>
          <w:tcPr>
            <w:tcW w:w="473"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8</w:t>
            </w:r>
          </w:p>
        </w:tc>
        <w:tc>
          <w:tcPr>
            <w:tcW w:w="658"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9</w:t>
            </w:r>
          </w:p>
        </w:tc>
        <w:tc>
          <w:tcPr>
            <w:tcW w:w="424"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10</w:t>
            </w:r>
          </w:p>
        </w:tc>
        <w:tc>
          <w:tcPr>
            <w:tcW w:w="658"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11</w:t>
            </w:r>
          </w:p>
        </w:tc>
        <w:tc>
          <w:tcPr>
            <w:tcW w:w="847"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12</w:t>
            </w:r>
          </w:p>
        </w:tc>
        <w:tc>
          <w:tcPr>
            <w:tcW w:w="470"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13</w:t>
            </w:r>
          </w:p>
        </w:tc>
        <w:tc>
          <w:tcPr>
            <w:tcW w:w="423" w:type="pct"/>
            <w:vMerge w:val="restar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20"/>
                <w:szCs w:val="20"/>
                <w:vertAlign w:val="subscript"/>
              </w:rPr>
            </w:pPr>
          </w:p>
          <w:p w:rsidR="00DF645E" w:rsidRPr="0064165C" w:rsidRDefault="00DF645E" w:rsidP="006972C5">
            <w:pPr>
              <w:autoSpaceDE w:val="0"/>
              <w:autoSpaceDN w:val="0"/>
              <w:adjustRightInd w:val="0"/>
              <w:ind w:left="-90" w:right="-118"/>
              <w:jc w:val="center"/>
              <w:rPr>
                <w:b/>
                <w:sz w:val="20"/>
                <w:szCs w:val="20"/>
                <w:vertAlign w:val="subscript"/>
              </w:rPr>
            </w:pPr>
          </w:p>
          <w:p w:rsidR="00DF645E" w:rsidRPr="0064165C" w:rsidRDefault="00DF645E" w:rsidP="006972C5">
            <w:pPr>
              <w:autoSpaceDE w:val="0"/>
              <w:autoSpaceDN w:val="0"/>
              <w:adjustRightInd w:val="0"/>
              <w:ind w:left="-90" w:right="-118"/>
              <w:jc w:val="center"/>
              <w:rPr>
                <w:b/>
                <w:sz w:val="20"/>
                <w:szCs w:val="20"/>
                <w:vertAlign w:val="subscript"/>
              </w:rPr>
            </w:pPr>
            <w:r w:rsidRPr="0064165C">
              <w:rPr>
                <w:b/>
                <w:sz w:val="20"/>
                <w:szCs w:val="20"/>
                <w:vertAlign w:val="subscript"/>
              </w:rPr>
              <w:t>Remark &amp; challenge</w:t>
            </w:r>
          </w:p>
        </w:tc>
      </w:tr>
      <w:tr w:rsidR="00D718AB" w:rsidRPr="0064165C" w:rsidTr="005A7364">
        <w:tc>
          <w:tcPr>
            <w:tcW w:w="386"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Facility</w:t>
            </w:r>
          </w:p>
          <w:p w:rsidR="00DF645E" w:rsidRPr="0064165C" w:rsidRDefault="00DF645E" w:rsidP="006972C5">
            <w:pPr>
              <w:autoSpaceDE w:val="0"/>
              <w:autoSpaceDN w:val="0"/>
              <w:adjustRightInd w:val="0"/>
              <w:ind w:left="-90" w:right="-118"/>
              <w:jc w:val="center"/>
              <w:rPr>
                <w:b/>
                <w:sz w:val="18"/>
                <w:szCs w:val="18"/>
              </w:rPr>
            </w:pPr>
            <w:r w:rsidRPr="0064165C">
              <w:rPr>
                <w:b/>
                <w:sz w:val="18"/>
                <w:szCs w:val="18"/>
              </w:rPr>
              <w:t>Name</w:t>
            </w:r>
          </w:p>
        </w:tc>
        <w:tc>
          <w:tcPr>
            <w:tcW w:w="661"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Level/ extent of deterioration</w:t>
            </w:r>
          </w:p>
        </w:tc>
        <w:tc>
          <w:tcPr>
            <w:tcW w:w="473" w:type="pct"/>
            <w:shd w:val="clear" w:color="auto" w:fill="B6DDE8" w:themeFill="accent5" w:themeFillTint="66"/>
            <w:vAlign w:val="center"/>
          </w:tcPr>
          <w:p w:rsidR="00DF645E" w:rsidRPr="0064165C" w:rsidRDefault="002A677A" w:rsidP="0064165C">
            <w:pPr>
              <w:autoSpaceDE w:val="0"/>
              <w:autoSpaceDN w:val="0"/>
              <w:adjustRightInd w:val="0"/>
              <w:ind w:left="-90" w:right="-118"/>
              <w:jc w:val="center"/>
              <w:rPr>
                <w:b/>
                <w:sz w:val="18"/>
                <w:szCs w:val="18"/>
              </w:rPr>
            </w:pPr>
            <w:r w:rsidRPr="0064165C">
              <w:rPr>
                <w:b/>
                <w:sz w:val="18"/>
                <w:szCs w:val="18"/>
              </w:rPr>
              <w:t>proposed</w:t>
            </w:r>
            <w:r w:rsidR="00DF645E" w:rsidRPr="0064165C">
              <w:rPr>
                <w:b/>
                <w:sz w:val="18"/>
                <w:szCs w:val="18"/>
              </w:rPr>
              <w:t xml:space="preserve"> </w:t>
            </w:r>
            <w:r w:rsidR="0064165C" w:rsidRPr="0064165C">
              <w:rPr>
                <w:b/>
                <w:sz w:val="18"/>
                <w:szCs w:val="18"/>
              </w:rPr>
              <w:t>measure</w:t>
            </w:r>
          </w:p>
        </w:tc>
        <w:tc>
          <w:tcPr>
            <w:tcW w:w="658"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Approximate</w:t>
            </w:r>
          </w:p>
          <w:p w:rsidR="00DF645E" w:rsidRPr="0064165C" w:rsidRDefault="00DF645E" w:rsidP="006972C5">
            <w:pPr>
              <w:autoSpaceDE w:val="0"/>
              <w:autoSpaceDN w:val="0"/>
              <w:adjustRightInd w:val="0"/>
              <w:ind w:left="-90" w:right="-118"/>
              <w:jc w:val="center"/>
              <w:rPr>
                <w:b/>
                <w:sz w:val="18"/>
                <w:szCs w:val="18"/>
              </w:rPr>
            </w:pPr>
            <w:r w:rsidRPr="0064165C">
              <w:rPr>
                <w:b/>
                <w:sz w:val="18"/>
                <w:szCs w:val="18"/>
              </w:rPr>
              <w:t>Cost</w:t>
            </w:r>
          </w:p>
        </w:tc>
        <w:tc>
          <w:tcPr>
            <w:tcW w:w="424"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Priority</w:t>
            </w:r>
          </w:p>
          <w:p w:rsidR="0064165C" w:rsidRPr="0064165C" w:rsidRDefault="0064165C" w:rsidP="006972C5">
            <w:pPr>
              <w:autoSpaceDE w:val="0"/>
              <w:autoSpaceDN w:val="0"/>
              <w:adjustRightInd w:val="0"/>
              <w:ind w:left="-90" w:right="-118"/>
              <w:jc w:val="center"/>
              <w:rPr>
                <w:b/>
                <w:sz w:val="18"/>
                <w:szCs w:val="18"/>
              </w:rPr>
            </w:pPr>
            <w:r w:rsidRPr="0064165C">
              <w:rPr>
                <w:b/>
                <w:sz w:val="18"/>
                <w:szCs w:val="18"/>
              </w:rPr>
              <w:t>order</w:t>
            </w:r>
          </w:p>
        </w:tc>
        <w:tc>
          <w:tcPr>
            <w:tcW w:w="658" w:type="pct"/>
            <w:shd w:val="clear" w:color="auto" w:fill="B6DDE8" w:themeFill="accent5" w:themeFillTint="66"/>
            <w:vAlign w:val="center"/>
          </w:tcPr>
          <w:p w:rsidR="00DF645E" w:rsidRPr="0064165C" w:rsidRDefault="0064165C" w:rsidP="006972C5">
            <w:pPr>
              <w:autoSpaceDE w:val="0"/>
              <w:autoSpaceDN w:val="0"/>
              <w:adjustRightInd w:val="0"/>
              <w:ind w:left="-90" w:right="-118"/>
              <w:jc w:val="center"/>
              <w:rPr>
                <w:b/>
                <w:sz w:val="18"/>
                <w:szCs w:val="18"/>
              </w:rPr>
            </w:pPr>
            <w:r w:rsidRPr="0064165C">
              <w:rPr>
                <w:b/>
                <w:sz w:val="18"/>
                <w:szCs w:val="18"/>
              </w:rPr>
              <w:t>Responsible body</w:t>
            </w:r>
          </w:p>
        </w:tc>
        <w:tc>
          <w:tcPr>
            <w:tcW w:w="847"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Needed support from</w:t>
            </w:r>
            <w:r w:rsidR="00A23D45" w:rsidRPr="0064165C">
              <w:rPr>
                <w:b/>
                <w:sz w:val="18"/>
                <w:szCs w:val="18"/>
              </w:rPr>
              <w:t xml:space="preserve"> </w:t>
            </w:r>
            <w:r w:rsidRPr="0064165C">
              <w:rPr>
                <w:b/>
                <w:sz w:val="18"/>
                <w:szCs w:val="18"/>
              </w:rPr>
              <w:t>outside</w:t>
            </w:r>
          </w:p>
          <w:p w:rsidR="00DF645E" w:rsidRPr="0064165C" w:rsidRDefault="007911EA" w:rsidP="006972C5">
            <w:pPr>
              <w:autoSpaceDE w:val="0"/>
              <w:autoSpaceDN w:val="0"/>
              <w:adjustRightInd w:val="0"/>
              <w:ind w:left="-90" w:right="-118"/>
              <w:jc w:val="center"/>
              <w:rPr>
                <w:b/>
                <w:sz w:val="18"/>
                <w:szCs w:val="18"/>
              </w:rPr>
            </w:pPr>
            <w:r>
              <w:rPr>
                <w:b/>
                <w:sz w:val="18"/>
                <w:szCs w:val="18"/>
              </w:rPr>
              <w:t>a</w:t>
            </w:r>
            <w:r w:rsidR="00DF645E" w:rsidRPr="0064165C">
              <w:rPr>
                <w:b/>
                <w:sz w:val="18"/>
                <w:szCs w:val="18"/>
              </w:rPr>
              <w:t>nd the reason</w:t>
            </w:r>
          </w:p>
        </w:tc>
        <w:tc>
          <w:tcPr>
            <w:tcW w:w="470" w:type="pct"/>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r w:rsidRPr="0064165C">
              <w:rPr>
                <w:b/>
                <w:sz w:val="18"/>
                <w:szCs w:val="18"/>
              </w:rPr>
              <w:t>Work Schedule</w:t>
            </w:r>
          </w:p>
        </w:tc>
        <w:tc>
          <w:tcPr>
            <w:tcW w:w="423" w:type="pct"/>
            <w:vMerge/>
            <w:shd w:val="clear" w:color="auto" w:fill="B6DDE8" w:themeFill="accent5" w:themeFillTint="66"/>
            <w:vAlign w:val="center"/>
          </w:tcPr>
          <w:p w:rsidR="00DF645E" w:rsidRPr="0064165C" w:rsidRDefault="00DF645E" w:rsidP="006972C5">
            <w:pPr>
              <w:autoSpaceDE w:val="0"/>
              <w:autoSpaceDN w:val="0"/>
              <w:adjustRightInd w:val="0"/>
              <w:ind w:left="-90" w:right="-118"/>
              <w:jc w:val="center"/>
              <w:rPr>
                <w:b/>
                <w:sz w:val="18"/>
                <w:szCs w:val="18"/>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r w:rsidR="00D718AB" w:rsidRPr="00327D7B" w:rsidTr="007911EA">
        <w:tc>
          <w:tcPr>
            <w:tcW w:w="386"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61"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3"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4"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658"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847"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70" w:type="pct"/>
            <w:shd w:val="clear" w:color="auto" w:fill="auto"/>
          </w:tcPr>
          <w:p w:rsidR="00DF645E" w:rsidRPr="00327D7B" w:rsidRDefault="00DF645E" w:rsidP="006972C5">
            <w:pPr>
              <w:autoSpaceDE w:val="0"/>
              <w:autoSpaceDN w:val="0"/>
              <w:adjustRightInd w:val="0"/>
              <w:ind w:left="-90" w:right="-118"/>
              <w:jc w:val="left"/>
              <w:rPr>
                <w:sz w:val="20"/>
                <w:szCs w:val="20"/>
              </w:rPr>
            </w:pPr>
          </w:p>
        </w:tc>
        <w:tc>
          <w:tcPr>
            <w:tcW w:w="423" w:type="pct"/>
            <w:shd w:val="clear" w:color="auto" w:fill="auto"/>
          </w:tcPr>
          <w:p w:rsidR="00DF645E" w:rsidRPr="00327D7B" w:rsidRDefault="00DF645E" w:rsidP="006972C5">
            <w:pPr>
              <w:autoSpaceDE w:val="0"/>
              <w:autoSpaceDN w:val="0"/>
              <w:adjustRightInd w:val="0"/>
              <w:ind w:left="-90" w:right="-118"/>
              <w:jc w:val="left"/>
              <w:rPr>
                <w:sz w:val="20"/>
                <w:szCs w:val="20"/>
              </w:rPr>
            </w:pPr>
          </w:p>
        </w:tc>
      </w:tr>
    </w:tbl>
    <w:p w:rsidR="00DF645E" w:rsidRPr="005A7364" w:rsidRDefault="00DF645E" w:rsidP="00221666">
      <w:pPr>
        <w:autoSpaceDE w:val="0"/>
        <w:autoSpaceDN w:val="0"/>
        <w:adjustRightInd w:val="0"/>
        <w:jc w:val="left"/>
        <w:rPr>
          <w:sz w:val="18"/>
          <w:szCs w:val="20"/>
        </w:rPr>
      </w:pPr>
      <w:r w:rsidRPr="005A7364">
        <w:rPr>
          <w:sz w:val="18"/>
          <w:szCs w:val="20"/>
        </w:rPr>
        <w:t>Note: Location map</w:t>
      </w:r>
      <w:r w:rsidR="002C6FEA" w:rsidRPr="005A7364">
        <w:rPr>
          <w:sz w:val="18"/>
          <w:szCs w:val="20"/>
        </w:rPr>
        <w:t xml:space="preserve">, </w:t>
      </w:r>
      <w:r w:rsidRPr="005A7364">
        <w:rPr>
          <w:sz w:val="18"/>
          <w:szCs w:val="20"/>
        </w:rPr>
        <w:t xml:space="preserve">Facilities’ Inspection </w:t>
      </w:r>
      <w:r w:rsidR="002C6FEA" w:rsidRPr="005A7364">
        <w:rPr>
          <w:sz w:val="18"/>
          <w:szCs w:val="20"/>
        </w:rPr>
        <w:t>result and Work plan</w:t>
      </w:r>
      <w:r w:rsidRPr="005A7364">
        <w:rPr>
          <w:sz w:val="18"/>
          <w:szCs w:val="20"/>
        </w:rPr>
        <w:t xml:space="preserve"> should be compiled together</w:t>
      </w:r>
    </w:p>
    <w:p w:rsidR="00425068" w:rsidRPr="00221666" w:rsidRDefault="00425068" w:rsidP="00221666">
      <w:pPr>
        <w:autoSpaceDE w:val="0"/>
        <w:autoSpaceDN w:val="0"/>
        <w:adjustRightInd w:val="0"/>
        <w:jc w:val="left"/>
        <w:rPr>
          <w:sz w:val="20"/>
          <w:szCs w:val="20"/>
        </w:rPr>
      </w:pPr>
    </w:p>
    <w:p w:rsidR="008C0F34" w:rsidRPr="005A7364" w:rsidRDefault="00327D7B" w:rsidP="005A7364">
      <w:pPr>
        <w:pStyle w:val="Caption"/>
      </w:pPr>
      <w:r>
        <w:rPr>
          <w:b w:val="0"/>
          <w:color w:val="0000FF"/>
        </w:rPr>
        <w:br w:type="page"/>
      </w:r>
      <w:bookmarkStart w:id="192" w:name="_Toc531616165"/>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VI</w:t>
      </w:r>
      <w:r w:rsidR="002828E0">
        <w:rPr>
          <w:noProof/>
        </w:rPr>
        <w:fldChar w:fldCharType="end"/>
      </w:r>
      <w:r w:rsidRPr="005A7364">
        <w:t>: Format for List of Farmers and Irrigable Land Size</w:t>
      </w:r>
      <w:bookmarkEnd w:id="192"/>
    </w:p>
    <w:p w:rsidR="00327D7B" w:rsidRPr="00327D7B" w:rsidRDefault="00327D7B" w:rsidP="00327D7B"/>
    <w:tbl>
      <w:tblPr>
        <w:tblW w:w="0" w:type="auto"/>
        <w:tblInd w:w="-25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578"/>
        <w:gridCol w:w="1557"/>
        <w:gridCol w:w="745"/>
        <w:gridCol w:w="900"/>
        <w:gridCol w:w="900"/>
        <w:gridCol w:w="1170"/>
        <w:gridCol w:w="900"/>
        <w:gridCol w:w="1260"/>
        <w:gridCol w:w="1530"/>
      </w:tblGrid>
      <w:tr w:rsidR="0064165C" w:rsidRPr="00221666" w:rsidTr="005A7364">
        <w:trPr>
          <w:cantSplit/>
        </w:trPr>
        <w:tc>
          <w:tcPr>
            <w:tcW w:w="578" w:type="dxa"/>
            <w:vMerge w:val="restart"/>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No.</w:t>
            </w:r>
          </w:p>
        </w:tc>
        <w:tc>
          <w:tcPr>
            <w:tcW w:w="1557" w:type="dxa"/>
            <w:vMerge w:val="restart"/>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Name</w:t>
            </w:r>
          </w:p>
        </w:tc>
        <w:tc>
          <w:tcPr>
            <w:tcW w:w="745" w:type="dxa"/>
            <w:vMerge w:val="restart"/>
            <w:shd w:val="clear" w:color="auto" w:fill="B6DDE8" w:themeFill="accent5" w:themeFillTint="66"/>
            <w:vAlign w:val="center"/>
          </w:tcPr>
          <w:p w:rsidR="0064165C" w:rsidRDefault="0064165C" w:rsidP="0064165C">
            <w:pPr>
              <w:jc w:val="center"/>
              <w:rPr>
                <w:b/>
                <w:sz w:val="20"/>
                <w:szCs w:val="20"/>
              </w:rPr>
            </w:pPr>
            <w:r>
              <w:rPr>
                <w:b/>
                <w:sz w:val="20"/>
                <w:szCs w:val="20"/>
              </w:rPr>
              <w:t>TU</w:t>
            </w:r>
          </w:p>
          <w:p w:rsidR="0064165C" w:rsidRPr="00221666" w:rsidRDefault="0064165C" w:rsidP="0064165C">
            <w:pPr>
              <w:jc w:val="center"/>
              <w:rPr>
                <w:b/>
                <w:sz w:val="20"/>
                <w:szCs w:val="20"/>
              </w:rPr>
            </w:pPr>
            <w:r>
              <w:rPr>
                <w:b/>
                <w:sz w:val="20"/>
                <w:szCs w:val="20"/>
              </w:rPr>
              <w:t>No</w:t>
            </w:r>
            <w:r w:rsidRPr="00221666">
              <w:rPr>
                <w:b/>
                <w:sz w:val="20"/>
                <w:szCs w:val="20"/>
              </w:rPr>
              <w:t xml:space="preserve"> </w:t>
            </w:r>
          </w:p>
        </w:tc>
        <w:tc>
          <w:tcPr>
            <w:tcW w:w="900" w:type="dxa"/>
            <w:vMerge w:val="restart"/>
            <w:shd w:val="clear" w:color="auto" w:fill="B6DDE8" w:themeFill="accent5" w:themeFillTint="66"/>
          </w:tcPr>
          <w:p w:rsidR="0064165C" w:rsidRPr="00221666" w:rsidRDefault="0064165C" w:rsidP="00221666">
            <w:pPr>
              <w:jc w:val="center"/>
              <w:rPr>
                <w:b/>
                <w:sz w:val="20"/>
                <w:szCs w:val="20"/>
              </w:rPr>
            </w:pPr>
            <w:r>
              <w:rPr>
                <w:b/>
                <w:sz w:val="20"/>
                <w:szCs w:val="20"/>
              </w:rPr>
              <w:t>Sex</w:t>
            </w:r>
          </w:p>
        </w:tc>
        <w:tc>
          <w:tcPr>
            <w:tcW w:w="900" w:type="dxa"/>
            <w:vMerge w:val="restart"/>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Age</w:t>
            </w:r>
          </w:p>
        </w:tc>
        <w:tc>
          <w:tcPr>
            <w:tcW w:w="1170" w:type="dxa"/>
            <w:vMerge w:val="restart"/>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Land</w:t>
            </w:r>
          </w:p>
          <w:p w:rsidR="0064165C" w:rsidRPr="00221666" w:rsidRDefault="0064165C" w:rsidP="00221666">
            <w:pPr>
              <w:jc w:val="center"/>
              <w:rPr>
                <w:b/>
                <w:sz w:val="20"/>
                <w:szCs w:val="20"/>
              </w:rPr>
            </w:pPr>
            <w:r w:rsidRPr="00221666">
              <w:rPr>
                <w:b/>
                <w:sz w:val="20"/>
                <w:szCs w:val="20"/>
              </w:rPr>
              <w:t>size (ha)</w:t>
            </w:r>
          </w:p>
        </w:tc>
        <w:tc>
          <w:tcPr>
            <w:tcW w:w="2160" w:type="dxa"/>
            <w:gridSpan w:val="2"/>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H.H Size</w:t>
            </w:r>
          </w:p>
        </w:tc>
        <w:tc>
          <w:tcPr>
            <w:tcW w:w="1530" w:type="dxa"/>
            <w:vMerge w:val="restart"/>
            <w:shd w:val="clear" w:color="auto" w:fill="B6DDE8" w:themeFill="accent5" w:themeFillTint="66"/>
            <w:vAlign w:val="center"/>
          </w:tcPr>
          <w:p w:rsidR="0064165C" w:rsidRPr="00221666" w:rsidRDefault="0064165C" w:rsidP="00221666">
            <w:pPr>
              <w:jc w:val="center"/>
              <w:rPr>
                <w:b/>
                <w:sz w:val="20"/>
                <w:szCs w:val="20"/>
              </w:rPr>
            </w:pPr>
            <w:r w:rsidRPr="00221666">
              <w:rPr>
                <w:b/>
                <w:sz w:val="20"/>
                <w:szCs w:val="20"/>
              </w:rPr>
              <w:t>Signature</w:t>
            </w:r>
          </w:p>
        </w:tc>
      </w:tr>
      <w:tr w:rsidR="0064165C" w:rsidRPr="00221666" w:rsidTr="0064165C">
        <w:trPr>
          <w:cantSplit/>
          <w:trHeight w:val="350"/>
        </w:trPr>
        <w:tc>
          <w:tcPr>
            <w:tcW w:w="578" w:type="dxa"/>
            <w:vMerge/>
          </w:tcPr>
          <w:p w:rsidR="0064165C" w:rsidRPr="00221666" w:rsidRDefault="0064165C" w:rsidP="00221666">
            <w:pPr>
              <w:rPr>
                <w:sz w:val="20"/>
                <w:szCs w:val="20"/>
              </w:rPr>
            </w:pPr>
          </w:p>
        </w:tc>
        <w:tc>
          <w:tcPr>
            <w:tcW w:w="1557" w:type="dxa"/>
            <w:vMerge/>
          </w:tcPr>
          <w:p w:rsidR="0064165C" w:rsidRPr="00221666" w:rsidRDefault="0064165C" w:rsidP="00221666">
            <w:pPr>
              <w:rPr>
                <w:sz w:val="20"/>
                <w:szCs w:val="20"/>
              </w:rPr>
            </w:pPr>
          </w:p>
        </w:tc>
        <w:tc>
          <w:tcPr>
            <w:tcW w:w="745" w:type="dxa"/>
            <w:vMerge/>
          </w:tcPr>
          <w:p w:rsidR="0064165C" w:rsidRPr="00221666" w:rsidRDefault="0064165C" w:rsidP="00221666">
            <w:pPr>
              <w:rPr>
                <w:sz w:val="20"/>
                <w:szCs w:val="20"/>
              </w:rPr>
            </w:pPr>
          </w:p>
        </w:tc>
        <w:tc>
          <w:tcPr>
            <w:tcW w:w="900" w:type="dxa"/>
            <w:vMerge/>
          </w:tcPr>
          <w:p w:rsidR="0064165C" w:rsidRPr="00221666" w:rsidRDefault="0064165C" w:rsidP="00221666">
            <w:pPr>
              <w:rPr>
                <w:sz w:val="20"/>
                <w:szCs w:val="20"/>
              </w:rPr>
            </w:pPr>
          </w:p>
        </w:tc>
        <w:tc>
          <w:tcPr>
            <w:tcW w:w="900" w:type="dxa"/>
            <w:vMerge/>
          </w:tcPr>
          <w:p w:rsidR="0064165C" w:rsidRPr="00221666" w:rsidRDefault="0064165C" w:rsidP="00221666">
            <w:pPr>
              <w:rPr>
                <w:sz w:val="20"/>
                <w:szCs w:val="20"/>
              </w:rPr>
            </w:pPr>
          </w:p>
        </w:tc>
        <w:tc>
          <w:tcPr>
            <w:tcW w:w="1170" w:type="dxa"/>
            <w:vMerge/>
          </w:tcPr>
          <w:p w:rsidR="0064165C" w:rsidRPr="00221666" w:rsidRDefault="0064165C" w:rsidP="00221666">
            <w:pPr>
              <w:rPr>
                <w:sz w:val="20"/>
                <w:szCs w:val="20"/>
              </w:rPr>
            </w:pPr>
          </w:p>
        </w:tc>
        <w:tc>
          <w:tcPr>
            <w:tcW w:w="900" w:type="dxa"/>
            <w:shd w:val="clear" w:color="auto" w:fill="8DB3E2"/>
            <w:vAlign w:val="center"/>
          </w:tcPr>
          <w:p w:rsidR="0064165C" w:rsidRPr="00221666" w:rsidRDefault="0064165C" w:rsidP="00221666">
            <w:pPr>
              <w:jc w:val="center"/>
              <w:rPr>
                <w:b/>
                <w:sz w:val="20"/>
                <w:szCs w:val="20"/>
              </w:rPr>
            </w:pPr>
            <w:r w:rsidRPr="00221666">
              <w:rPr>
                <w:b/>
                <w:sz w:val="20"/>
                <w:szCs w:val="20"/>
              </w:rPr>
              <w:t>Male</w:t>
            </w:r>
          </w:p>
        </w:tc>
        <w:tc>
          <w:tcPr>
            <w:tcW w:w="1260" w:type="dxa"/>
            <w:shd w:val="clear" w:color="auto" w:fill="8DB3E2"/>
            <w:vAlign w:val="center"/>
          </w:tcPr>
          <w:p w:rsidR="0064165C" w:rsidRPr="00221666" w:rsidRDefault="0064165C" w:rsidP="00221666">
            <w:pPr>
              <w:jc w:val="center"/>
              <w:rPr>
                <w:b/>
                <w:sz w:val="20"/>
                <w:szCs w:val="20"/>
              </w:rPr>
            </w:pPr>
            <w:r w:rsidRPr="00221666">
              <w:rPr>
                <w:b/>
                <w:sz w:val="20"/>
                <w:szCs w:val="20"/>
              </w:rPr>
              <w:t>Female</w:t>
            </w:r>
          </w:p>
        </w:tc>
        <w:tc>
          <w:tcPr>
            <w:tcW w:w="1530" w:type="dxa"/>
            <w:vMerge/>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2</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3</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4</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5</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6</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7</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8</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9</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10</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11</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12</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13</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14</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15</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16</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17</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18</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19</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r w:rsidRPr="00221666">
              <w:rPr>
                <w:sz w:val="20"/>
                <w:szCs w:val="20"/>
              </w:rPr>
              <w:t>20</w:t>
            </w: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r w:rsidR="0064165C" w:rsidRPr="00221666" w:rsidTr="0064165C">
        <w:tc>
          <w:tcPr>
            <w:tcW w:w="578" w:type="dxa"/>
          </w:tcPr>
          <w:p w:rsidR="0064165C" w:rsidRPr="00221666" w:rsidRDefault="0064165C" w:rsidP="00221666">
            <w:pPr>
              <w:jc w:val="center"/>
              <w:rPr>
                <w:sz w:val="20"/>
                <w:szCs w:val="20"/>
              </w:rPr>
            </w:pPr>
          </w:p>
        </w:tc>
        <w:tc>
          <w:tcPr>
            <w:tcW w:w="1557" w:type="dxa"/>
          </w:tcPr>
          <w:p w:rsidR="0064165C" w:rsidRPr="00221666" w:rsidRDefault="0064165C" w:rsidP="00221666">
            <w:pPr>
              <w:rPr>
                <w:sz w:val="20"/>
                <w:szCs w:val="20"/>
              </w:rPr>
            </w:pPr>
          </w:p>
        </w:tc>
        <w:tc>
          <w:tcPr>
            <w:tcW w:w="745"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170" w:type="dxa"/>
          </w:tcPr>
          <w:p w:rsidR="0064165C" w:rsidRPr="00221666" w:rsidRDefault="0064165C" w:rsidP="00221666">
            <w:pPr>
              <w:rPr>
                <w:sz w:val="20"/>
                <w:szCs w:val="20"/>
              </w:rPr>
            </w:pPr>
          </w:p>
        </w:tc>
        <w:tc>
          <w:tcPr>
            <w:tcW w:w="90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530" w:type="dxa"/>
          </w:tcPr>
          <w:p w:rsidR="0064165C" w:rsidRPr="00221666" w:rsidRDefault="0064165C" w:rsidP="00221666">
            <w:pPr>
              <w:rPr>
                <w:sz w:val="20"/>
                <w:szCs w:val="20"/>
              </w:rPr>
            </w:pPr>
          </w:p>
        </w:tc>
      </w:tr>
    </w:tbl>
    <w:p w:rsidR="008C0F34" w:rsidRPr="005A7364" w:rsidRDefault="008C0F34" w:rsidP="00221666">
      <w:pPr>
        <w:rPr>
          <w:sz w:val="18"/>
          <w:szCs w:val="20"/>
        </w:rPr>
      </w:pPr>
      <w:r w:rsidRPr="005A7364">
        <w:rPr>
          <w:sz w:val="18"/>
          <w:szCs w:val="20"/>
        </w:rPr>
        <w:t>Note:</w:t>
      </w:r>
      <w:r w:rsidR="007911EA" w:rsidRPr="005A7364">
        <w:rPr>
          <w:sz w:val="18"/>
          <w:szCs w:val="20"/>
        </w:rPr>
        <w:t xml:space="preserve"> Indicate the</w:t>
      </w:r>
      <w:r w:rsidRPr="005A7364">
        <w:rPr>
          <w:sz w:val="18"/>
          <w:szCs w:val="20"/>
        </w:rPr>
        <w:t xml:space="preserve"> Group Leader </w:t>
      </w:r>
    </w:p>
    <w:p w:rsidR="008C0F34" w:rsidRPr="005A7364" w:rsidRDefault="00327D7B" w:rsidP="005A7364">
      <w:pPr>
        <w:pStyle w:val="Caption"/>
        <w:rPr>
          <w:b w:val="0"/>
          <w:bCs w:val="0"/>
        </w:rPr>
      </w:pPr>
      <w:r>
        <w:rPr>
          <w:b w:val="0"/>
          <w:bCs w:val="0"/>
          <w:color w:val="0000FF"/>
        </w:rPr>
        <w:br w:type="page"/>
      </w:r>
      <w:bookmarkStart w:id="193" w:name="_Toc531616166"/>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VII</w:t>
      </w:r>
      <w:r w:rsidR="002828E0">
        <w:rPr>
          <w:noProof/>
        </w:rPr>
        <w:fldChar w:fldCharType="end"/>
      </w:r>
      <w:r w:rsidRPr="005A7364">
        <w:t>: Format for Irrigation schedule</w:t>
      </w:r>
      <w:bookmarkEnd w:id="193"/>
    </w:p>
    <w:p w:rsidR="00327D7B" w:rsidRPr="00327D7B" w:rsidRDefault="00327D7B" w:rsidP="00327D7B"/>
    <w:tbl>
      <w:tblPr>
        <w:tblW w:w="907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000" w:firstRow="0" w:lastRow="0" w:firstColumn="0" w:lastColumn="0" w:noHBand="0" w:noVBand="0"/>
      </w:tblPr>
      <w:tblGrid>
        <w:gridCol w:w="507"/>
        <w:gridCol w:w="1581"/>
        <w:gridCol w:w="1260"/>
        <w:gridCol w:w="1350"/>
        <w:gridCol w:w="1260"/>
        <w:gridCol w:w="1890"/>
        <w:gridCol w:w="1230"/>
      </w:tblGrid>
      <w:tr w:rsidR="008C0F34" w:rsidRPr="00327D7B" w:rsidTr="005A7364">
        <w:trPr>
          <w:cantSplit/>
        </w:trPr>
        <w:tc>
          <w:tcPr>
            <w:tcW w:w="507" w:type="dxa"/>
            <w:vMerge w:val="restart"/>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No</w:t>
            </w:r>
          </w:p>
        </w:tc>
        <w:tc>
          <w:tcPr>
            <w:tcW w:w="2841" w:type="dxa"/>
            <w:gridSpan w:val="2"/>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Farm Plot</w:t>
            </w:r>
          </w:p>
        </w:tc>
        <w:tc>
          <w:tcPr>
            <w:tcW w:w="1350" w:type="dxa"/>
            <w:vMerge w:val="restart"/>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Irrigation period</w:t>
            </w:r>
          </w:p>
        </w:tc>
        <w:tc>
          <w:tcPr>
            <w:tcW w:w="1260" w:type="dxa"/>
            <w:vMerge w:val="restart"/>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Irrigation frequency</w:t>
            </w:r>
          </w:p>
        </w:tc>
        <w:tc>
          <w:tcPr>
            <w:tcW w:w="1890" w:type="dxa"/>
            <w:vMerge w:val="restart"/>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Water discharge</w:t>
            </w:r>
          </w:p>
          <w:p w:rsidR="008C0F34" w:rsidRPr="00327D7B" w:rsidRDefault="008C0F34" w:rsidP="00327D7B">
            <w:pPr>
              <w:jc w:val="center"/>
              <w:rPr>
                <w:b/>
                <w:bCs/>
                <w:sz w:val="20"/>
                <w:szCs w:val="20"/>
              </w:rPr>
            </w:pPr>
            <w:r w:rsidRPr="00327D7B">
              <w:rPr>
                <w:b/>
                <w:bCs/>
                <w:sz w:val="20"/>
                <w:szCs w:val="20"/>
              </w:rPr>
              <w:t>(lit/s)</w:t>
            </w:r>
          </w:p>
        </w:tc>
        <w:tc>
          <w:tcPr>
            <w:tcW w:w="1230" w:type="dxa"/>
            <w:vMerge w:val="restart"/>
            <w:shd w:val="clear" w:color="auto" w:fill="B6DDE8" w:themeFill="accent5" w:themeFillTint="66"/>
            <w:vAlign w:val="center"/>
          </w:tcPr>
          <w:p w:rsidR="008C0F34" w:rsidRPr="00327D7B" w:rsidRDefault="008C0F34" w:rsidP="00327D7B">
            <w:pPr>
              <w:jc w:val="center"/>
              <w:rPr>
                <w:b/>
                <w:bCs/>
                <w:sz w:val="20"/>
                <w:szCs w:val="20"/>
              </w:rPr>
            </w:pPr>
            <w:r w:rsidRPr="00327D7B">
              <w:rPr>
                <w:b/>
                <w:bCs/>
                <w:sz w:val="20"/>
                <w:szCs w:val="20"/>
              </w:rPr>
              <w:t>Remarks</w:t>
            </w:r>
          </w:p>
        </w:tc>
      </w:tr>
      <w:tr w:rsidR="008C0F34" w:rsidRPr="00327D7B" w:rsidTr="005A7364">
        <w:trPr>
          <w:cantSplit/>
        </w:trPr>
        <w:tc>
          <w:tcPr>
            <w:tcW w:w="507" w:type="dxa"/>
            <w:vMerge/>
            <w:shd w:val="clear" w:color="auto" w:fill="B6DDE8" w:themeFill="accent5" w:themeFillTint="66"/>
            <w:vAlign w:val="center"/>
          </w:tcPr>
          <w:p w:rsidR="008C0F34" w:rsidRPr="00327D7B" w:rsidRDefault="008C0F34" w:rsidP="00327D7B">
            <w:pPr>
              <w:jc w:val="center"/>
              <w:rPr>
                <w:b/>
                <w:sz w:val="20"/>
                <w:szCs w:val="20"/>
              </w:rPr>
            </w:pPr>
          </w:p>
        </w:tc>
        <w:tc>
          <w:tcPr>
            <w:tcW w:w="1581" w:type="dxa"/>
            <w:shd w:val="clear" w:color="auto" w:fill="B6DDE8" w:themeFill="accent5" w:themeFillTint="66"/>
            <w:vAlign w:val="center"/>
          </w:tcPr>
          <w:p w:rsidR="008C0F34" w:rsidRPr="00327D7B" w:rsidRDefault="0064165C" w:rsidP="00327D7B">
            <w:pPr>
              <w:jc w:val="center"/>
              <w:rPr>
                <w:b/>
                <w:sz w:val="20"/>
                <w:szCs w:val="20"/>
              </w:rPr>
            </w:pPr>
            <w:r>
              <w:rPr>
                <w:b/>
                <w:sz w:val="20"/>
                <w:szCs w:val="20"/>
              </w:rPr>
              <w:t>Block/TU</w:t>
            </w:r>
          </w:p>
        </w:tc>
        <w:tc>
          <w:tcPr>
            <w:tcW w:w="1260" w:type="dxa"/>
            <w:shd w:val="clear" w:color="auto" w:fill="B6DDE8" w:themeFill="accent5" w:themeFillTint="66"/>
            <w:vAlign w:val="center"/>
          </w:tcPr>
          <w:p w:rsidR="008C0F34" w:rsidRPr="00327D7B" w:rsidRDefault="008C0F34" w:rsidP="00327D7B">
            <w:pPr>
              <w:jc w:val="center"/>
              <w:rPr>
                <w:b/>
                <w:sz w:val="20"/>
                <w:szCs w:val="20"/>
              </w:rPr>
            </w:pPr>
            <w:r w:rsidRPr="00327D7B">
              <w:rPr>
                <w:b/>
                <w:sz w:val="20"/>
                <w:szCs w:val="20"/>
              </w:rPr>
              <w:t>Irrigation area (ha)</w:t>
            </w:r>
          </w:p>
        </w:tc>
        <w:tc>
          <w:tcPr>
            <w:tcW w:w="1350" w:type="dxa"/>
            <w:vMerge/>
            <w:shd w:val="clear" w:color="auto" w:fill="B6DDE8" w:themeFill="accent5" w:themeFillTint="66"/>
            <w:vAlign w:val="center"/>
          </w:tcPr>
          <w:p w:rsidR="008C0F34" w:rsidRPr="00327D7B" w:rsidRDefault="008C0F34" w:rsidP="00327D7B">
            <w:pPr>
              <w:jc w:val="center"/>
              <w:rPr>
                <w:b/>
                <w:sz w:val="20"/>
                <w:szCs w:val="20"/>
              </w:rPr>
            </w:pPr>
          </w:p>
        </w:tc>
        <w:tc>
          <w:tcPr>
            <w:tcW w:w="1260" w:type="dxa"/>
            <w:vMerge/>
            <w:shd w:val="clear" w:color="auto" w:fill="B6DDE8" w:themeFill="accent5" w:themeFillTint="66"/>
            <w:vAlign w:val="center"/>
          </w:tcPr>
          <w:p w:rsidR="008C0F34" w:rsidRPr="00327D7B" w:rsidRDefault="008C0F34" w:rsidP="00327D7B">
            <w:pPr>
              <w:jc w:val="center"/>
              <w:rPr>
                <w:b/>
                <w:sz w:val="20"/>
                <w:szCs w:val="20"/>
              </w:rPr>
            </w:pPr>
          </w:p>
        </w:tc>
        <w:tc>
          <w:tcPr>
            <w:tcW w:w="1890" w:type="dxa"/>
            <w:vMerge/>
            <w:shd w:val="clear" w:color="auto" w:fill="B6DDE8" w:themeFill="accent5" w:themeFillTint="66"/>
            <w:vAlign w:val="center"/>
          </w:tcPr>
          <w:p w:rsidR="008C0F34" w:rsidRPr="00327D7B" w:rsidRDefault="008C0F34" w:rsidP="00327D7B">
            <w:pPr>
              <w:jc w:val="center"/>
              <w:rPr>
                <w:b/>
                <w:sz w:val="20"/>
                <w:szCs w:val="20"/>
              </w:rPr>
            </w:pPr>
          </w:p>
        </w:tc>
        <w:tc>
          <w:tcPr>
            <w:tcW w:w="1230" w:type="dxa"/>
            <w:vMerge/>
            <w:shd w:val="clear" w:color="auto" w:fill="B6DDE8" w:themeFill="accent5" w:themeFillTint="66"/>
            <w:vAlign w:val="center"/>
          </w:tcPr>
          <w:p w:rsidR="008C0F34" w:rsidRPr="00327D7B" w:rsidRDefault="008C0F34" w:rsidP="00327D7B">
            <w:pPr>
              <w:jc w:val="center"/>
              <w:rPr>
                <w:b/>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1</w:t>
            </w:r>
          </w:p>
        </w:tc>
        <w:tc>
          <w:tcPr>
            <w:tcW w:w="1581" w:type="dxa"/>
          </w:tcPr>
          <w:p w:rsidR="008C0F34" w:rsidRPr="00221666" w:rsidRDefault="008C0F34" w:rsidP="00221666">
            <w:pPr>
              <w:rPr>
                <w:sz w:val="20"/>
                <w:szCs w:val="20"/>
              </w:rPr>
            </w:pPr>
            <w:r w:rsidRPr="00221666">
              <w:rPr>
                <w:sz w:val="20"/>
                <w:szCs w:val="20"/>
              </w:rPr>
              <w:t>Block -1</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jc w:val="right"/>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64165C" w:rsidRPr="00221666" w:rsidTr="0064165C">
        <w:trPr>
          <w:cantSplit/>
        </w:trPr>
        <w:tc>
          <w:tcPr>
            <w:tcW w:w="507" w:type="dxa"/>
          </w:tcPr>
          <w:p w:rsidR="0064165C" w:rsidRPr="00221666" w:rsidRDefault="0064165C" w:rsidP="00221666">
            <w:pPr>
              <w:rPr>
                <w:sz w:val="20"/>
                <w:szCs w:val="20"/>
              </w:rPr>
            </w:pPr>
          </w:p>
        </w:tc>
        <w:tc>
          <w:tcPr>
            <w:tcW w:w="1581" w:type="dxa"/>
          </w:tcPr>
          <w:p w:rsidR="0064165C" w:rsidRPr="00221666" w:rsidRDefault="0064165C" w:rsidP="00221666">
            <w:pPr>
              <w:rPr>
                <w:sz w:val="20"/>
                <w:szCs w:val="20"/>
              </w:rPr>
            </w:pPr>
            <w:r>
              <w:rPr>
                <w:sz w:val="20"/>
                <w:szCs w:val="20"/>
              </w:rPr>
              <w:t>TU-1</w:t>
            </w:r>
          </w:p>
        </w:tc>
        <w:tc>
          <w:tcPr>
            <w:tcW w:w="1260" w:type="dxa"/>
          </w:tcPr>
          <w:p w:rsidR="0064165C" w:rsidRPr="00221666" w:rsidRDefault="0064165C" w:rsidP="00221666">
            <w:pPr>
              <w:jc w:val="right"/>
              <w:rPr>
                <w:sz w:val="20"/>
                <w:szCs w:val="20"/>
              </w:rPr>
            </w:pPr>
          </w:p>
        </w:tc>
        <w:tc>
          <w:tcPr>
            <w:tcW w:w="135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890" w:type="dxa"/>
          </w:tcPr>
          <w:p w:rsidR="0064165C" w:rsidRPr="00221666" w:rsidRDefault="0064165C" w:rsidP="00221666">
            <w:pPr>
              <w:rPr>
                <w:sz w:val="20"/>
                <w:szCs w:val="20"/>
              </w:rPr>
            </w:pPr>
          </w:p>
        </w:tc>
        <w:tc>
          <w:tcPr>
            <w:tcW w:w="1230" w:type="dxa"/>
          </w:tcPr>
          <w:p w:rsidR="0064165C" w:rsidRPr="00221666" w:rsidRDefault="0064165C" w:rsidP="00221666">
            <w:pPr>
              <w:rPr>
                <w:sz w:val="20"/>
                <w:szCs w:val="20"/>
              </w:rPr>
            </w:pPr>
          </w:p>
        </w:tc>
      </w:tr>
      <w:tr w:rsidR="0064165C" w:rsidRPr="00221666" w:rsidTr="0064165C">
        <w:trPr>
          <w:cantSplit/>
        </w:trPr>
        <w:tc>
          <w:tcPr>
            <w:tcW w:w="507" w:type="dxa"/>
          </w:tcPr>
          <w:p w:rsidR="0064165C" w:rsidRPr="00221666" w:rsidRDefault="0064165C" w:rsidP="00221666">
            <w:pPr>
              <w:rPr>
                <w:sz w:val="20"/>
                <w:szCs w:val="20"/>
              </w:rPr>
            </w:pPr>
          </w:p>
        </w:tc>
        <w:tc>
          <w:tcPr>
            <w:tcW w:w="1581" w:type="dxa"/>
          </w:tcPr>
          <w:p w:rsidR="0064165C" w:rsidRPr="00221666" w:rsidRDefault="0064165C" w:rsidP="00221666">
            <w:pPr>
              <w:rPr>
                <w:sz w:val="20"/>
                <w:szCs w:val="20"/>
              </w:rPr>
            </w:pPr>
            <w:r>
              <w:rPr>
                <w:sz w:val="20"/>
                <w:szCs w:val="20"/>
              </w:rPr>
              <w:t>TU-2</w:t>
            </w:r>
          </w:p>
        </w:tc>
        <w:tc>
          <w:tcPr>
            <w:tcW w:w="1260" w:type="dxa"/>
          </w:tcPr>
          <w:p w:rsidR="0064165C" w:rsidRPr="00221666" w:rsidRDefault="0064165C" w:rsidP="00221666">
            <w:pPr>
              <w:jc w:val="right"/>
              <w:rPr>
                <w:sz w:val="20"/>
                <w:szCs w:val="20"/>
              </w:rPr>
            </w:pPr>
          </w:p>
        </w:tc>
        <w:tc>
          <w:tcPr>
            <w:tcW w:w="135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890" w:type="dxa"/>
          </w:tcPr>
          <w:p w:rsidR="0064165C" w:rsidRPr="00221666" w:rsidRDefault="0064165C" w:rsidP="00221666">
            <w:pPr>
              <w:rPr>
                <w:sz w:val="20"/>
                <w:szCs w:val="20"/>
              </w:rPr>
            </w:pPr>
          </w:p>
        </w:tc>
        <w:tc>
          <w:tcPr>
            <w:tcW w:w="1230" w:type="dxa"/>
          </w:tcPr>
          <w:p w:rsidR="0064165C" w:rsidRPr="00221666" w:rsidRDefault="0064165C" w:rsidP="00221666">
            <w:pPr>
              <w:rPr>
                <w:sz w:val="20"/>
                <w:szCs w:val="20"/>
              </w:rPr>
            </w:pPr>
          </w:p>
        </w:tc>
      </w:tr>
      <w:tr w:rsidR="0064165C" w:rsidRPr="00221666" w:rsidTr="0064165C">
        <w:trPr>
          <w:cantSplit/>
        </w:trPr>
        <w:tc>
          <w:tcPr>
            <w:tcW w:w="507" w:type="dxa"/>
          </w:tcPr>
          <w:p w:rsidR="0064165C" w:rsidRPr="00221666" w:rsidRDefault="0064165C" w:rsidP="00221666">
            <w:pPr>
              <w:rPr>
                <w:sz w:val="20"/>
                <w:szCs w:val="20"/>
              </w:rPr>
            </w:pPr>
          </w:p>
        </w:tc>
        <w:tc>
          <w:tcPr>
            <w:tcW w:w="1581" w:type="dxa"/>
          </w:tcPr>
          <w:p w:rsidR="0064165C" w:rsidRPr="00221666" w:rsidRDefault="0064165C" w:rsidP="00221666">
            <w:pPr>
              <w:rPr>
                <w:sz w:val="20"/>
                <w:szCs w:val="20"/>
              </w:rPr>
            </w:pPr>
            <w:r>
              <w:rPr>
                <w:sz w:val="20"/>
                <w:szCs w:val="20"/>
              </w:rPr>
              <w:t>TU-3 and so on</w:t>
            </w:r>
          </w:p>
        </w:tc>
        <w:tc>
          <w:tcPr>
            <w:tcW w:w="1260" w:type="dxa"/>
          </w:tcPr>
          <w:p w:rsidR="0064165C" w:rsidRPr="00221666" w:rsidRDefault="0064165C" w:rsidP="00221666">
            <w:pPr>
              <w:jc w:val="right"/>
              <w:rPr>
                <w:sz w:val="20"/>
                <w:szCs w:val="20"/>
              </w:rPr>
            </w:pPr>
          </w:p>
        </w:tc>
        <w:tc>
          <w:tcPr>
            <w:tcW w:w="1350" w:type="dxa"/>
          </w:tcPr>
          <w:p w:rsidR="0064165C" w:rsidRPr="00221666" w:rsidRDefault="0064165C" w:rsidP="00221666">
            <w:pPr>
              <w:rPr>
                <w:sz w:val="20"/>
                <w:szCs w:val="20"/>
              </w:rPr>
            </w:pPr>
          </w:p>
        </w:tc>
        <w:tc>
          <w:tcPr>
            <w:tcW w:w="1260" w:type="dxa"/>
          </w:tcPr>
          <w:p w:rsidR="0064165C" w:rsidRPr="00221666" w:rsidRDefault="0064165C" w:rsidP="00221666">
            <w:pPr>
              <w:rPr>
                <w:sz w:val="20"/>
                <w:szCs w:val="20"/>
              </w:rPr>
            </w:pPr>
          </w:p>
        </w:tc>
        <w:tc>
          <w:tcPr>
            <w:tcW w:w="1890" w:type="dxa"/>
          </w:tcPr>
          <w:p w:rsidR="0064165C" w:rsidRPr="00221666" w:rsidRDefault="0064165C" w:rsidP="00221666">
            <w:pPr>
              <w:rPr>
                <w:sz w:val="20"/>
                <w:szCs w:val="20"/>
              </w:rPr>
            </w:pPr>
          </w:p>
        </w:tc>
        <w:tc>
          <w:tcPr>
            <w:tcW w:w="1230" w:type="dxa"/>
          </w:tcPr>
          <w:p w:rsidR="0064165C" w:rsidRPr="00221666" w:rsidRDefault="0064165C"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2</w:t>
            </w:r>
          </w:p>
        </w:tc>
        <w:tc>
          <w:tcPr>
            <w:tcW w:w="1581" w:type="dxa"/>
          </w:tcPr>
          <w:p w:rsidR="008C0F34" w:rsidRPr="00221666" w:rsidRDefault="008C0F34" w:rsidP="00221666">
            <w:pPr>
              <w:rPr>
                <w:sz w:val="20"/>
                <w:szCs w:val="20"/>
              </w:rPr>
            </w:pPr>
            <w:r w:rsidRPr="00221666">
              <w:rPr>
                <w:sz w:val="20"/>
                <w:szCs w:val="20"/>
              </w:rPr>
              <w:t>Block -2</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3</w:t>
            </w:r>
          </w:p>
        </w:tc>
        <w:tc>
          <w:tcPr>
            <w:tcW w:w="1581" w:type="dxa"/>
          </w:tcPr>
          <w:p w:rsidR="008C0F34" w:rsidRPr="00221666" w:rsidRDefault="008C0F34" w:rsidP="00221666">
            <w:pPr>
              <w:rPr>
                <w:sz w:val="20"/>
                <w:szCs w:val="20"/>
              </w:rPr>
            </w:pPr>
            <w:r w:rsidRPr="00221666">
              <w:rPr>
                <w:sz w:val="20"/>
                <w:szCs w:val="20"/>
              </w:rPr>
              <w:t>Block –3</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4</w:t>
            </w:r>
          </w:p>
        </w:tc>
        <w:tc>
          <w:tcPr>
            <w:tcW w:w="1581" w:type="dxa"/>
          </w:tcPr>
          <w:p w:rsidR="008C0F34" w:rsidRPr="00221666" w:rsidRDefault="008C0F34" w:rsidP="00221666">
            <w:pPr>
              <w:rPr>
                <w:sz w:val="20"/>
                <w:szCs w:val="20"/>
              </w:rPr>
            </w:pPr>
            <w:r w:rsidRPr="00221666">
              <w:rPr>
                <w:sz w:val="20"/>
                <w:szCs w:val="20"/>
              </w:rPr>
              <w:t>Block –4</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5</w:t>
            </w:r>
          </w:p>
        </w:tc>
        <w:tc>
          <w:tcPr>
            <w:tcW w:w="1581" w:type="dxa"/>
          </w:tcPr>
          <w:p w:rsidR="008C0F34" w:rsidRPr="00221666" w:rsidRDefault="008C0F34" w:rsidP="00221666">
            <w:pPr>
              <w:rPr>
                <w:sz w:val="20"/>
                <w:szCs w:val="20"/>
              </w:rPr>
            </w:pPr>
            <w:r w:rsidRPr="00221666">
              <w:rPr>
                <w:sz w:val="20"/>
                <w:szCs w:val="20"/>
              </w:rPr>
              <w:t>Block –5</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6</w:t>
            </w:r>
          </w:p>
        </w:tc>
        <w:tc>
          <w:tcPr>
            <w:tcW w:w="1581" w:type="dxa"/>
          </w:tcPr>
          <w:p w:rsidR="008C0F34" w:rsidRPr="00221666" w:rsidRDefault="008C0F34" w:rsidP="00221666">
            <w:pPr>
              <w:rPr>
                <w:sz w:val="20"/>
                <w:szCs w:val="20"/>
              </w:rPr>
            </w:pPr>
            <w:r w:rsidRPr="00221666">
              <w:rPr>
                <w:sz w:val="20"/>
                <w:szCs w:val="20"/>
              </w:rPr>
              <w:t>Block –6</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7</w:t>
            </w:r>
          </w:p>
        </w:tc>
        <w:tc>
          <w:tcPr>
            <w:tcW w:w="1581" w:type="dxa"/>
          </w:tcPr>
          <w:p w:rsidR="008C0F34" w:rsidRPr="00221666" w:rsidRDefault="008C0F34" w:rsidP="00221666">
            <w:pPr>
              <w:rPr>
                <w:sz w:val="20"/>
                <w:szCs w:val="20"/>
              </w:rPr>
            </w:pPr>
            <w:r w:rsidRPr="00221666">
              <w:rPr>
                <w:sz w:val="20"/>
                <w:szCs w:val="20"/>
              </w:rPr>
              <w:t>Block –7</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8</w:t>
            </w:r>
          </w:p>
        </w:tc>
        <w:tc>
          <w:tcPr>
            <w:tcW w:w="1581" w:type="dxa"/>
          </w:tcPr>
          <w:p w:rsidR="008C0F34" w:rsidRPr="00221666" w:rsidRDefault="008C0F34" w:rsidP="00221666">
            <w:pPr>
              <w:rPr>
                <w:sz w:val="20"/>
                <w:szCs w:val="20"/>
              </w:rPr>
            </w:pPr>
            <w:r w:rsidRPr="00221666">
              <w:rPr>
                <w:sz w:val="20"/>
                <w:szCs w:val="20"/>
              </w:rPr>
              <w:t>Block -8</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9</w:t>
            </w:r>
          </w:p>
        </w:tc>
        <w:tc>
          <w:tcPr>
            <w:tcW w:w="1581" w:type="dxa"/>
          </w:tcPr>
          <w:p w:rsidR="008C0F34" w:rsidRPr="00221666" w:rsidRDefault="008C0F34" w:rsidP="00221666">
            <w:pPr>
              <w:rPr>
                <w:sz w:val="20"/>
                <w:szCs w:val="20"/>
              </w:rPr>
            </w:pPr>
            <w:r w:rsidRPr="00221666">
              <w:rPr>
                <w:sz w:val="20"/>
                <w:szCs w:val="20"/>
              </w:rPr>
              <w:t>Block –9</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sz w:val="20"/>
                <w:szCs w:val="20"/>
              </w:rPr>
            </w:pPr>
          </w:p>
        </w:tc>
        <w:tc>
          <w:tcPr>
            <w:tcW w:w="1350" w:type="dxa"/>
          </w:tcPr>
          <w:p w:rsidR="004C250A" w:rsidRPr="00221666" w:rsidRDefault="004C250A" w:rsidP="00221666">
            <w:pPr>
              <w:rPr>
                <w:sz w:val="20"/>
                <w:szCs w:val="20"/>
              </w:rPr>
            </w:pPr>
          </w:p>
        </w:tc>
        <w:tc>
          <w:tcPr>
            <w:tcW w:w="1260" w:type="dxa"/>
          </w:tcPr>
          <w:p w:rsidR="004C250A" w:rsidRPr="00221666" w:rsidRDefault="004C250A" w:rsidP="00221666">
            <w:pPr>
              <w:rPr>
                <w:sz w:val="20"/>
                <w:szCs w:val="20"/>
              </w:rPr>
            </w:pPr>
          </w:p>
        </w:tc>
        <w:tc>
          <w:tcPr>
            <w:tcW w:w="1890" w:type="dxa"/>
          </w:tcPr>
          <w:p w:rsidR="004C250A" w:rsidRPr="00221666" w:rsidRDefault="004C250A" w:rsidP="00221666">
            <w:pPr>
              <w:rPr>
                <w:sz w:val="20"/>
                <w:szCs w:val="20"/>
              </w:rPr>
            </w:pPr>
          </w:p>
        </w:tc>
        <w:tc>
          <w:tcPr>
            <w:tcW w:w="1230" w:type="dxa"/>
          </w:tcPr>
          <w:p w:rsidR="004C250A" w:rsidRPr="00221666" w:rsidRDefault="004C250A" w:rsidP="00221666">
            <w:pPr>
              <w:rPr>
                <w:sz w:val="20"/>
                <w:szCs w:val="20"/>
              </w:rPr>
            </w:pPr>
          </w:p>
        </w:tc>
      </w:tr>
      <w:tr w:rsidR="008C0F34" w:rsidRPr="00221666" w:rsidTr="0064165C">
        <w:trPr>
          <w:cantSplit/>
        </w:trPr>
        <w:tc>
          <w:tcPr>
            <w:tcW w:w="507" w:type="dxa"/>
          </w:tcPr>
          <w:p w:rsidR="008C0F34" w:rsidRPr="00221666" w:rsidRDefault="008C0F34" w:rsidP="00221666">
            <w:pPr>
              <w:rPr>
                <w:sz w:val="20"/>
                <w:szCs w:val="20"/>
              </w:rPr>
            </w:pPr>
            <w:r w:rsidRPr="00221666">
              <w:rPr>
                <w:sz w:val="20"/>
                <w:szCs w:val="20"/>
              </w:rPr>
              <w:t>10</w:t>
            </w:r>
          </w:p>
        </w:tc>
        <w:tc>
          <w:tcPr>
            <w:tcW w:w="1581" w:type="dxa"/>
          </w:tcPr>
          <w:p w:rsidR="008C0F34" w:rsidRPr="00221666" w:rsidRDefault="008C0F34" w:rsidP="00221666">
            <w:pPr>
              <w:rPr>
                <w:sz w:val="20"/>
                <w:szCs w:val="20"/>
              </w:rPr>
            </w:pPr>
            <w:r w:rsidRPr="00221666">
              <w:rPr>
                <w:sz w:val="20"/>
                <w:szCs w:val="20"/>
              </w:rPr>
              <w:t>Block -10</w:t>
            </w:r>
          </w:p>
        </w:tc>
        <w:tc>
          <w:tcPr>
            <w:tcW w:w="1260" w:type="dxa"/>
          </w:tcPr>
          <w:p w:rsidR="008C0F34" w:rsidRPr="00221666" w:rsidRDefault="008C0F34" w:rsidP="00221666">
            <w:pPr>
              <w:jc w:val="right"/>
              <w:rPr>
                <w:sz w:val="20"/>
                <w:szCs w:val="20"/>
              </w:rPr>
            </w:pPr>
          </w:p>
        </w:tc>
        <w:tc>
          <w:tcPr>
            <w:tcW w:w="1350" w:type="dxa"/>
          </w:tcPr>
          <w:p w:rsidR="008C0F34" w:rsidRPr="00221666" w:rsidRDefault="008C0F34" w:rsidP="00221666">
            <w:pPr>
              <w:rPr>
                <w:sz w:val="20"/>
                <w:szCs w:val="20"/>
              </w:rPr>
            </w:pPr>
          </w:p>
        </w:tc>
        <w:tc>
          <w:tcPr>
            <w:tcW w:w="1260" w:type="dxa"/>
          </w:tcPr>
          <w:p w:rsidR="008C0F34" w:rsidRPr="00221666" w:rsidRDefault="008C0F34" w:rsidP="00221666">
            <w:pPr>
              <w:rPr>
                <w:sz w:val="20"/>
                <w:szCs w:val="20"/>
              </w:rPr>
            </w:pPr>
          </w:p>
        </w:tc>
        <w:tc>
          <w:tcPr>
            <w:tcW w:w="1890" w:type="dxa"/>
          </w:tcPr>
          <w:p w:rsidR="008C0F34" w:rsidRPr="00221666" w:rsidRDefault="008C0F34" w:rsidP="00221666">
            <w:pPr>
              <w:rPr>
                <w:sz w:val="20"/>
                <w:szCs w:val="20"/>
              </w:rPr>
            </w:pPr>
          </w:p>
        </w:tc>
        <w:tc>
          <w:tcPr>
            <w:tcW w:w="1230" w:type="dxa"/>
          </w:tcPr>
          <w:p w:rsidR="008C0F34" w:rsidRPr="00221666" w:rsidRDefault="008C0F34" w:rsidP="00221666">
            <w:pPr>
              <w:rPr>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TU-1</w:t>
            </w:r>
          </w:p>
        </w:tc>
        <w:tc>
          <w:tcPr>
            <w:tcW w:w="1260" w:type="dxa"/>
          </w:tcPr>
          <w:p w:rsidR="004C250A" w:rsidRPr="00221666" w:rsidRDefault="004C250A" w:rsidP="00221666">
            <w:pPr>
              <w:jc w:val="right"/>
              <w:rPr>
                <w:bCs/>
                <w:sz w:val="20"/>
                <w:szCs w:val="20"/>
              </w:rPr>
            </w:pPr>
          </w:p>
        </w:tc>
        <w:tc>
          <w:tcPr>
            <w:tcW w:w="1350" w:type="dxa"/>
          </w:tcPr>
          <w:p w:rsidR="004C250A" w:rsidRPr="00221666" w:rsidRDefault="004C250A" w:rsidP="00221666">
            <w:pPr>
              <w:jc w:val="right"/>
              <w:rPr>
                <w:b/>
                <w:bCs/>
                <w:sz w:val="20"/>
                <w:szCs w:val="20"/>
              </w:rPr>
            </w:pPr>
          </w:p>
        </w:tc>
        <w:tc>
          <w:tcPr>
            <w:tcW w:w="1260" w:type="dxa"/>
          </w:tcPr>
          <w:p w:rsidR="004C250A" w:rsidRPr="00221666" w:rsidRDefault="004C250A" w:rsidP="00221666">
            <w:pPr>
              <w:jc w:val="right"/>
              <w:rPr>
                <w:b/>
                <w:bCs/>
                <w:sz w:val="20"/>
                <w:szCs w:val="20"/>
              </w:rPr>
            </w:pPr>
          </w:p>
        </w:tc>
        <w:tc>
          <w:tcPr>
            <w:tcW w:w="1890" w:type="dxa"/>
          </w:tcPr>
          <w:p w:rsidR="004C250A" w:rsidRPr="00221666" w:rsidRDefault="004C250A" w:rsidP="00221666">
            <w:pPr>
              <w:jc w:val="right"/>
              <w:rPr>
                <w:b/>
                <w:bCs/>
                <w:sz w:val="20"/>
                <w:szCs w:val="20"/>
              </w:rPr>
            </w:pPr>
          </w:p>
        </w:tc>
        <w:tc>
          <w:tcPr>
            <w:tcW w:w="1230" w:type="dxa"/>
          </w:tcPr>
          <w:p w:rsidR="004C250A" w:rsidRPr="00221666" w:rsidRDefault="004C250A" w:rsidP="00221666">
            <w:pPr>
              <w:jc w:val="right"/>
              <w:rPr>
                <w:b/>
                <w:bCs/>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TU-2</w:t>
            </w:r>
          </w:p>
        </w:tc>
        <w:tc>
          <w:tcPr>
            <w:tcW w:w="1260" w:type="dxa"/>
          </w:tcPr>
          <w:p w:rsidR="004C250A" w:rsidRPr="00221666" w:rsidRDefault="004C250A" w:rsidP="00221666">
            <w:pPr>
              <w:jc w:val="right"/>
              <w:rPr>
                <w:bCs/>
                <w:sz w:val="20"/>
                <w:szCs w:val="20"/>
              </w:rPr>
            </w:pPr>
          </w:p>
        </w:tc>
        <w:tc>
          <w:tcPr>
            <w:tcW w:w="1350" w:type="dxa"/>
          </w:tcPr>
          <w:p w:rsidR="004C250A" w:rsidRPr="00221666" w:rsidRDefault="004C250A" w:rsidP="00221666">
            <w:pPr>
              <w:jc w:val="right"/>
              <w:rPr>
                <w:b/>
                <w:bCs/>
                <w:sz w:val="20"/>
                <w:szCs w:val="20"/>
              </w:rPr>
            </w:pPr>
          </w:p>
        </w:tc>
        <w:tc>
          <w:tcPr>
            <w:tcW w:w="1260" w:type="dxa"/>
          </w:tcPr>
          <w:p w:rsidR="004C250A" w:rsidRPr="00221666" w:rsidRDefault="004C250A" w:rsidP="00221666">
            <w:pPr>
              <w:jc w:val="right"/>
              <w:rPr>
                <w:b/>
                <w:bCs/>
                <w:sz w:val="20"/>
                <w:szCs w:val="20"/>
              </w:rPr>
            </w:pPr>
          </w:p>
        </w:tc>
        <w:tc>
          <w:tcPr>
            <w:tcW w:w="1890" w:type="dxa"/>
          </w:tcPr>
          <w:p w:rsidR="004C250A" w:rsidRPr="00221666" w:rsidRDefault="004C250A" w:rsidP="00221666">
            <w:pPr>
              <w:jc w:val="right"/>
              <w:rPr>
                <w:b/>
                <w:bCs/>
                <w:sz w:val="20"/>
                <w:szCs w:val="20"/>
              </w:rPr>
            </w:pPr>
          </w:p>
        </w:tc>
        <w:tc>
          <w:tcPr>
            <w:tcW w:w="1230" w:type="dxa"/>
          </w:tcPr>
          <w:p w:rsidR="004C250A" w:rsidRPr="00221666" w:rsidRDefault="004C250A" w:rsidP="00221666">
            <w:pPr>
              <w:jc w:val="right"/>
              <w:rPr>
                <w:b/>
                <w:bCs/>
                <w:sz w:val="20"/>
                <w:szCs w:val="20"/>
              </w:rPr>
            </w:pPr>
          </w:p>
        </w:tc>
      </w:tr>
      <w:tr w:rsidR="004C250A" w:rsidRPr="00221666" w:rsidTr="0064165C">
        <w:trPr>
          <w:cantSplit/>
        </w:trPr>
        <w:tc>
          <w:tcPr>
            <w:tcW w:w="507" w:type="dxa"/>
          </w:tcPr>
          <w:p w:rsidR="004C250A" w:rsidRPr="00221666" w:rsidRDefault="004C250A" w:rsidP="00221666">
            <w:pPr>
              <w:rPr>
                <w:sz w:val="20"/>
                <w:szCs w:val="20"/>
              </w:rPr>
            </w:pPr>
          </w:p>
        </w:tc>
        <w:tc>
          <w:tcPr>
            <w:tcW w:w="1581" w:type="dxa"/>
          </w:tcPr>
          <w:p w:rsidR="004C250A" w:rsidRPr="00221666" w:rsidRDefault="004C250A" w:rsidP="00394076">
            <w:pPr>
              <w:rPr>
                <w:sz w:val="20"/>
                <w:szCs w:val="20"/>
              </w:rPr>
            </w:pPr>
            <w:r>
              <w:rPr>
                <w:sz w:val="20"/>
                <w:szCs w:val="20"/>
              </w:rPr>
              <w:t>TU-3 and so on</w:t>
            </w:r>
          </w:p>
        </w:tc>
        <w:tc>
          <w:tcPr>
            <w:tcW w:w="1260" w:type="dxa"/>
          </w:tcPr>
          <w:p w:rsidR="004C250A" w:rsidRPr="00221666" w:rsidRDefault="004C250A" w:rsidP="00221666">
            <w:pPr>
              <w:jc w:val="right"/>
              <w:rPr>
                <w:bCs/>
                <w:sz w:val="20"/>
                <w:szCs w:val="20"/>
              </w:rPr>
            </w:pPr>
          </w:p>
        </w:tc>
        <w:tc>
          <w:tcPr>
            <w:tcW w:w="1350" w:type="dxa"/>
          </w:tcPr>
          <w:p w:rsidR="004C250A" w:rsidRPr="00221666" w:rsidRDefault="004C250A" w:rsidP="00221666">
            <w:pPr>
              <w:jc w:val="right"/>
              <w:rPr>
                <w:b/>
                <w:bCs/>
                <w:sz w:val="20"/>
                <w:szCs w:val="20"/>
              </w:rPr>
            </w:pPr>
          </w:p>
        </w:tc>
        <w:tc>
          <w:tcPr>
            <w:tcW w:w="1260" w:type="dxa"/>
          </w:tcPr>
          <w:p w:rsidR="004C250A" w:rsidRPr="00221666" w:rsidRDefault="004C250A" w:rsidP="00221666">
            <w:pPr>
              <w:jc w:val="right"/>
              <w:rPr>
                <w:b/>
                <w:bCs/>
                <w:sz w:val="20"/>
                <w:szCs w:val="20"/>
              </w:rPr>
            </w:pPr>
          </w:p>
        </w:tc>
        <w:tc>
          <w:tcPr>
            <w:tcW w:w="1890" w:type="dxa"/>
          </w:tcPr>
          <w:p w:rsidR="004C250A" w:rsidRPr="00221666" w:rsidRDefault="004C250A" w:rsidP="00221666">
            <w:pPr>
              <w:jc w:val="right"/>
              <w:rPr>
                <w:b/>
                <w:bCs/>
                <w:sz w:val="20"/>
                <w:szCs w:val="20"/>
              </w:rPr>
            </w:pPr>
          </w:p>
        </w:tc>
        <w:tc>
          <w:tcPr>
            <w:tcW w:w="1230" w:type="dxa"/>
          </w:tcPr>
          <w:p w:rsidR="004C250A" w:rsidRPr="00221666" w:rsidRDefault="004C250A" w:rsidP="00221666">
            <w:pPr>
              <w:jc w:val="right"/>
              <w:rPr>
                <w:b/>
                <w:bCs/>
                <w:sz w:val="20"/>
                <w:szCs w:val="20"/>
              </w:rPr>
            </w:pPr>
          </w:p>
        </w:tc>
      </w:tr>
      <w:tr w:rsidR="008C0F34" w:rsidRPr="007911EA" w:rsidTr="003138A2">
        <w:trPr>
          <w:cantSplit/>
        </w:trPr>
        <w:tc>
          <w:tcPr>
            <w:tcW w:w="507" w:type="dxa"/>
            <w:shd w:val="clear" w:color="auto" w:fill="DAEEF3"/>
          </w:tcPr>
          <w:p w:rsidR="008C0F34" w:rsidRPr="007911EA" w:rsidRDefault="008C0F34" w:rsidP="00221666">
            <w:pPr>
              <w:rPr>
                <w:b/>
                <w:sz w:val="20"/>
                <w:szCs w:val="20"/>
              </w:rPr>
            </w:pPr>
          </w:p>
        </w:tc>
        <w:tc>
          <w:tcPr>
            <w:tcW w:w="1581" w:type="dxa"/>
            <w:shd w:val="clear" w:color="auto" w:fill="DAEEF3"/>
          </w:tcPr>
          <w:p w:rsidR="008C0F34" w:rsidRPr="007911EA" w:rsidRDefault="008C0F34" w:rsidP="00221666">
            <w:pPr>
              <w:rPr>
                <w:b/>
                <w:bCs/>
                <w:sz w:val="20"/>
                <w:szCs w:val="20"/>
              </w:rPr>
            </w:pPr>
            <w:r w:rsidRPr="007911EA">
              <w:rPr>
                <w:b/>
                <w:bCs/>
                <w:sz w:val="20"/>
                <w:szCs w:val="20"/>
              </w:rPr>
              <w:t xml:space="preserve">Total </w:t>
            </w:r>
          </w:p>
        </w:tc>
        <w:tc>
          <w:tcPr>
            <w:tcW w:w="1260" w:type="dxa"/>
            <w:shd w:val="clear" w:color="auto" w:fill="DAEEF3"/>
          </w:tcPr>
          <w:p w:rsidR="008C0F34" w:rsidRPr="007911EA" w:rsidRDefault="008C0F34" w:rsidP="00221666">
            <w:pPr>
              <w:jc w:val="right"/>
              <w:rPr>
                <w:b/>
                <w:bCs/>
                <w:sz w:val="20"/>
                <w:szCs w:val="20"/>
              </w:rPr>
            </w:pPr>
          </w:p>
        </w:tc>
        <w:tc>
          <w:tcPr>
            <w:tcW w:w="1350" w:type="dxa"/>
            <w:shd w:val="clear" w:color="auto" w:fill="DAEEF3"/>
          </w:tcPr>
          <w:p w:rsidR="008C0F34" w:rsidRPr="007911EA" w:rsidRDefault="008C0F34" w:rsidP="00221666">
            <w:pPr>
              <w:jc w:val="right"/>
              <w:rPr>
                <w:b/>
                <w:bCs/>
                <w:sz w:val="20"/>
                <w:szCs w:val="20"/>
              </w:rPr>
            </w:pPr>
          </w:p>
        </w:tc>
        <w:tc>
          <w:tcPr>
            <w:tcW w:w="1260" w:type="dxa"/>
            <w:shd w:val="clear" w:color="auto" w:fill="DAEEF3"/>
          </w:tcPr>
          <w:p w:rsidR="008C0F34" w:rsidRPr="007911EA" w:rsidRDefault="008C0F34" w:rsidP="00221666">
            <w:pPr>
              <w:jc w:val="right"/>
              <w:rPr>
                <w:b/>
                <w:bCs/>
                <w:sz w:val="20"/>
                <w:szCs w:val="20"/>
              </w:rPr>
            </w:pPr>
          </w:p>
        </w:tc>
        <w:tc>
          <w:tcPr>
            <w:tcW w:w="1890" w:type="dxa"/>
            <w:shd w:val="clear" w:color="auto" w:fill="DAEEF3"/>
          </w:tcPr>
          <w:p w:rsidR="008C0F34" w:rsidRPr="007911EA" w:rsidRDefault="008C0F34" w:rsidP="00221666">
            <w:pPr>
              <w:jc w:val="right"/>
              <w:rPr>
                <w:b/>
                <w:bCs/>
                <w:sz w:val="20"/>
                <w:szCs w:val="20"/>
              </w:rPr>
            </w:pPr>
          </w:p>
        </w:tc>
        <w:tc>
          <w:tcPr>
            <w:tcW w:w="1230" w:type="dxa"/>
            <w:shd w:val="clear" w:color="auto" w:fill="DAEEF3"/>
          </w:tcPr>
          <w:p w:rsidR="008C0F34" w:rsidRPr="007911EA" w:rsidRDefault="008C0F34" w:rsidP="00221666">
            <w:pPr>
              <w:jc w:val="right"/>
              <w:rPr>
                <w:b/>
                <w:bCs/>
                <w:sz w:val="20"/>
                <w:szCs w:val="20"/>
              </w:rPr>
            </w:pPr>
          </w:p>
        </w:tc>
      </w:tr>
    </w:tbl>
    <w:p w:rsidR="008C0F34" w:rsidRPr="00221666" w:rsidRDefault="008C0F34" w:rsidP="00221666">
      <w:pPr>
        <w:rPr>
          <w:b/>
          <w:bCs/>
          <w:sz w:val="20"/>
          <w:szCs w:val="20"/>
        </w:rPr>
      </w:pPr>
    </w:p>
    <w:p w:rsidR="008C0F34" w:rsidRPr="005A7364" w:rsidRDefault="00327D7B" w:rsidP="005A7364">
      <w:pPr>
        <w:pStyle w:val="Caption"/>
      </w:pPr>
      <w:r>
        <w:rPr>
          <w:b w:val="0"/>
          <w:bCs w:val="0"/>
          <w:color w:val="0000FF"/>
        </w:rPr>
        <w:br w:type="page"/>
      </w:r>
      <w:bookmarkStart w:id="194" w:name="_Toc531616167"/>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VIII</w:t>
      </w:r>
      <w:r w:rsidR="002828E0">
        <w:rPr>
          <w:noProof/>
        </w:rPr>
        <w:fldChar w:fldCharType="end"/>
      </w:r>
      <w:r w:rsidRPr="005A7364">
        <w:t>: Existing Cropping Pattern of the area</w:t>
      </w:r>
      <w:bookmarkEnd w:id="194"/>
    </w:p>
    <w:p w:rsidR="00327D7B" w:rsidRPr="00327D7B" w:rsidRDefault="00327D7B" w:rsidP="00327D7B"/>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00" w:firstRow="0" w:lastRow="0" w:firstColumn="0" w:lastColumn="0" w:noHBand="0" w:noVBand="0"/>
      </w:tblPr>
      <w:tblGrid>
        <w:gridCol w:w="510"/>
        <w:gridCol w:w="1578"/>
        <w:gridCol w:w="723"/>
        <w:gridCol w:w="1977"/>
        <w:gridCol w:w="2160"/>
        <w:gridCol w:w="2160"/>
      </w:tblGrid>
      <w:tr w:rsidR="008C0F34" w:rsidRPr="00327D7B" w:rsidTr="005A7364">
        <w:trPr>
          <w:cantSplit/>
        </w:trPr>
        <w:tc>
          <w:tcPr>
            <w:tcW w:w="510" w:type="dxa"/>
            <w:vMerge w:val="restart"/>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No</w:t>
            </w:r>
          </w:p>
        </w:tc>
        <w:tc>
          <w:tcPr>
            <w:tcW w:w="1578" w:type="dxa"/>
            <w:vMerge w:val="restart"/>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Major crops</w:t>
            </w:r>
          </w:p>
        </w:tc>
        <w:tc>
          <w:tcPr>
            <w:tcW w:w="723" w:type="dxa"/>
            <w:vMerge w:val="restart"/>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Area (ha)</w:t>
            </w:r>
          </w:p>
        </w:tc>
        <w:tc>
          <w:tcPr>
            <w:tcW w:w="6297" w:type="dxa"/>
            <w:gridSpan w:val="3"/>
            <w:shd w:val="clear" w:color="auto" w:fill="B6DDE8" w:themeFill="accent5" w:themeFillTint="66"/>
          </w:tcPr>
          <w:p w:rsidR="008C0F34" w:rsidRPr="00327D7B" w:rsidRDefault="008C0F34" w:rsidP="00221666">
            <w:pPr>
              <w:jc w:val="center"/>
              <w:rPr>
                <w:b/>
                <w:bCs/>
                <w:sz w:val="20"/>
                <w:szCs w:val="20"/>
              </w:rPr>
            </w:pPr>
            <w:r w:rsidRPr="00327D7B">
              <w:rPr>
                <w:b/>
                <w:bCs/>
                <w:sz w:val="20"/>
                <w:szCs w:val="20"/>
              </w:rPr>
              <w:t>Cropping calendar</w:t>
            </w:r>
          </w:p>
        </w:tc>
      </w:tr>
      <w:tr w:rsidR="008C0F34" w:rsidRPr="00327D7B" w:rsidTr="005A7364">
        <w:trPr>
          <w:cantSplit/>
        </w:trPr>
        <w:tc>
          <w:tcPr>
            <w:tcW w:w="510" w:type="dxa"/>
            <w:vMerge/>
            <w:shd w:val="clear" w:color="auto" w:fill="B6DDE8" w:themeFill="accent5" w:themeFillTint="66"/>
          </w:tcPr>
          <w:p w:rsidR="008C0F34" w:rsidRPr="00327D7B" w:rsidRDefault="008C0F34" w:rsidP="00221666">
            <w:pPr>
              <w:rPr>
                <w:b/>
                <w:bCs/>
                <w:sz w:val="20"/>
                <w:szCs w:val="20"/>
              </w:rPr>
            </w:pPr>
          </w:p>
        </w:tc>
        <w:tc>
          <w:tcPr>
            <w:tcW w:w="1578" w:type="dxa"/>
            <w:vMerge/>
            <w:shd w:val="clear" w:color="auto" w:fill="B6DDE8" w:themeFill="accent5" w:themeFillTint="66"/>
          </w:tcPr>
          <w:p w:rsidR="008C0F34" w:rsidRPr="00327D7B" w:rsidRDefault="008C0F34" w:rsidP="00221666">
            <w:pPr>
              <w:rPr>
                <w:b/>
                <w:bCs/>
                <w:sz w:val="20"/>
                <w:szCs w:val="20"/>
              </w:rPr>
            </w:pPr>
          </w:p>
        </w:tc>
        <w:tc>
          <w:tcPr>
            <w:tcW w:w="723" w:type="dxa"/>
            <w:vMerge/>
            <w:shd w:val="clear" w:color="auto" w:fill="B6DDE8" w:themeFill="accent5" w:themeFillTint="66"/>
          </w:tcPr>
          <w:p w:rsidR="008C0F34" w:rsidRPr="00327D7B" w:rsidRDefault="008C0F34" w:rsidP="00221666">
            <w:pPr>
              <w:rPr>
                <w:b/>
                <w:bCs/>
                <w:sz w:val="20"/>
                <w:szCs w:val="20"/>
              </w:rPr>
            </w:pPr>
          </w:p>
        </w:tc>
        <w:tc>
          <w:tcPr>
            <w:tcW w:w="1977" w:type="dxa"/>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Land preparation</w:t>
            </w:r>
          </w:p>
        </w:tc>
        <w:tc>
          <w:tcPr>
            <w:tcW w:w="2160" w:type="dxa"/>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Sowing/planting time/</w:t>
            </w:r>
          </w:p>
        </w:tc>
        <w:tc>
          <w:tcPr>
            <w:tcW w:w="2160" w:type="dxa"/>
            <w:shd w:val="clear" w:color="auto" w:fill="B6DDE8" w:themeFill="accent5" w:themeFillTint="66"/>
            <w:vAlign w:val="center"/>
          </w:tcPr>
          <w:p w:rsidR="008C0F34" w:rsidRPr="00327D7B" w:rsidRDefault="008C0F34" w:rsidP="00221666">
            <w:pPr>
              <w:jc w:val="center"/>
              <w:rPr>
                <w:b/>
                <w:bCs/>
                <w:sz w:val="20"/>
                <w:szCs w:val="20"/>
              </w:rPr>
            </w:pPr>
            <w:r w:rsidRPr="00327D7B">
              <w:rPr>
                <w:b/>
                <w:bCs/>
                <w:sz w:val="20"/>
                <w:szCs w:val="20"/>
              </w:rPr>
              <w:t>Harvesting time</w:t>
            </w:r>
          </w:p>
        </w:tc>
      </w:tr>
      <w:tr w:rsidR="008C0F34" w:rsidRPr="00327D7B" w:rsidTr="0011746D">
        <w:tc>
          <w:tcPr>
            <w:tcW w:w="510" w:type="dxa"/>
          </w:tcPr>
          <w:p w:rsidR="008C0F34" w:rsidRPr="00327D7B" w:rsidRDefault="008C0F34" w:rsidP="00221666">
            <w:pPr>
              <w:rPr>
                <w:bCs/>
                <w:sz w:val="20"/>
                <w:szCs w:val="20"/>
              </w:rPr>
            </w:pPr>
            <w:r w:rsidRPr="00327D7B">
              <w:rPr>
                <w:bCs/>
                <w:sz w:val="20"/>
                <w:szCs w:val="20"/>
              </w:rPr>
              <w:t>A</w:t>
            </w:r>
          </w:p>
        </w:tc>
        <w:tc>
          <w:tcPr>
            <w:tcW w:w="1578" w:type="dxa"/>
          </w:tcPr>
          <w:p w:rsidR="008C0F34" w:rsidRPr="00327D7B" w:rsidRDefault="008C0F34" w:rsidP="00E268D1">
            <w:pPr>
              <w:jc w:val="left"/>
              <w:rPr>
                <w:bCs/>
                <w:sz w:val="20"/>
                <w:szCs w:val="20"/>
              </w:rPr>
            </w:pPr>
            <w:r w:rsidRPr="00327D7B">
              <w:rPr>
                <w:bCs/>
                <w:sz w:val="20"/>
                <w:szCs w:val="20"/>
              </w:rPr>
              <w:t xml:space="preserve">Irrigation  </w:t>
            </w:r>
          </w:p>
        </w:tc>
        <w:tc>
          <w:tcPr>
            <w:tcW w:w="723" w:type="dxa"/>
          </w:tcPr>
          <w:p w:rsidR="008C0F34" w:rsidRPr="00327D7B" w:rsidRDefault="008C0F34" w:rsidP="00221666">
            <w:pPr>
              <w:rPr>
                <w:bCs/>
                <w:sz w:val="20"/>
                <w:szCs w:val="20"/>
              </w:rPr>
            </w:pPr>
          </w:p>
        </w:tc>
        <w:tc>
          <w:tcPr>
            <w:tcW w:w="1977"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r>
      <w:tr w:rsidR="008C0F34" w:rsidRPr="00327D7B" w:rsidTr="0011746D">
        <w:tc>
          <w:tcPr>
            <w:tcW w:w="510" w:type="dxa"/>
          </w:tcPr>
          <w:p w:rsidR="008C0F34" w:rsidRPr="00327D7B" w:rsidRDefault="008C0F34" w:rsidP="00221666">
            <w:pPr>
              <w:rPr>
                <w:bCs/>
                <w:sz w:val="20"/>
                <w:szCs w:val="20"/>
              </w:rPr>
            </w:pPr>
          </w:p>
        </w:tc>
        <w:tc>
          <w:tcPr>
            <w:tcW w:w="1578" w:type="dxa"/>
          </w:tcPr>
          <w:p w:rsidR="008C0F34" w:rsidRPr="00327D7B" w:rsidRDefault="008C0F34" w:rsidP="00E268D1">
            <w:pPr>
              <w:jc w:val="left"/>
              <w:rPr>
                <w:bCs/>
                <w:sz w:val="20"/>
                <w:szCs w:val="20"/>
              </w:rPr>
            </w:pPr>
            <w:r w:rsidRPr="00327D7B">
              <w:rPr>
                <w:bCs/>
                <w:sz w:val="20"/>
                <w:szCs w:val="20"/>
              </w:rPr>
              <w:t>1</w:t>
            </w:r>
            <w:r w:rsidRPr="00327D7B">
              <w:rPr>
                <w:bCs/>
                <w:sz w:val="20"/>
                <w:szCs w:val="20"/>
                <w:vertAlign w:val="superscript"/>
              </w:rPr>
              <w:t>st</w:t>
            </w:r>
            <w:r w:rsidRPr="00327D7B">
              <w:rPr>
                <w:bCs/>
                <w:sz w:val="20"/>
                <w:szCs w:val="20"/>
              </w:rPr>
              <w:t xml:space="preserve"> round</w:t>
            </w:r>
          </w:p>
        </w:tc>
        <w:tc>
          <w:tcPr>
            <w:tcW w:w="723" w:type="dxa"/>
          </w:tcPr>
          <w:p w:rsidR="008C0F34" w:rsidRPr="00327D7B" w:rsidRDefault="008C0F34" w:rsidP="00221666">
            <w:pPr>
              <w:rPr>
                <w:bCs/>
                <w:sz w:val="20"/>
                <w:szCs w:val="20"/>
              </w:rPr>
            </w:pPr>
          </w:p>
        </w:tc>
        <w:tc>
          <w:tcPr>
            <w:tcW w:w="1977"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1</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2</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3</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B9158B" w:rsidRPr="00327D7B" w:rsidTr="0011746D">
        <w:tc>
          <w:tcPr>
            <w:tcW w:w="510" w:type="dxa"/>
          </w:tcPr>
          <w:p w:rsidR="00B9158B" w:rsidRPr="00327D7B" w:rsidRDefault="00B9158B" w:rsidP="00221666">
            <w:pPr>
              <w:rPr>
                <w:b/>
                <w:bCs/>
                <w:sz w:val="20"/>
                <w:szCs w:val="20"/>
              </w:rPr>
            </w:pPr>
          </w:p>
        </w:tc>
        <w:tc>
          <w:tcPr>
            <w:tcW w:w="1578" w:type="dxa"/>
          </w:tcPr>
          <w:p w:rsidR="00B9158B" w:rsidRPr="00327D7B" w:rsidRDefault="00B9158B" w:rsidP="00E268D1">
            <w:pPr>
              <w:jc w:val="left"/>
              <w:rPr>
                <w:bCs/>
                <w:sz w:val="20"/>
                <w:szCs w:val="20"/>
              </w:rPr>
            </w:pPr>
          </w:p>
        </w:tc>
        <w:tc>
          <w:tcPr>
            <w:tcW w:w="723" w:type="dxa"/>
          </w:tcPr>
          <w:p w:rsidR="00B9158B" w:rsidRPr="00327D7B" w:rsidRDefault="00B9158B" w:rsidP="00221666">
            <w:pPr>
              <w:jc w:val="right"/>
              <w:rPr>
                <w:bCs/>
                <w:sz w:val="20"/>
                <w:szCs w:val="20"/>
              </w:rPr>
            </w:pPr>
          </w:p>
        </w:tc>
        <w:tc>
          <w:tcPr>
            <w:tcW w:w="1977" w:type="dxa"/>
          </w:tcPr>
          <w:p w:rsidR="00B9158B" w:rsidRPr="00327D7B" w:rsidRDefault="00B9158B" w:rsidP="00221666">
            <w:pPr>
              <w:rPr>
                <w:b/>
                <w:bCs/>
                <w:sz w:val="20"/>
                <w:szCs w:val="20"/>
              </w:rPr>
            </w:pPr>
          </w:p>
        </w:tc>
        <w:tc>
          <w:tcPr>
            <w:tcW w:w="2160" w:type="dxa"/>
          </w:tcPr>
          <w:p w:rsidR="00B9158B" w:rsidRPr="00327D7B" w:rsidRDefault="00B9158B" w:rsidP="00221666">
            <w:pPr>
              <w:rPr>
                <w:b/>
                <w:bCs/>
                <w:sz w:val="20"/>
                <w:szCs w:val="20"/>
              </w:rPr>
            </w:pPr>
          </w:p>
        </w:tc>
        <w:tc>
          <w:tcPr>
            <w:tcW w:w="2160" w:type="dxa"/>
          </w:tcPr>
          <w:p w:rsidR="00B9158B" w:rsidRPr="00327D7B" w:rsidRDefault="00B9158B" w:rsidP="00221666">
            <w:pPr>
              <w:rPr>
                <w:b/>
                <w:bCs/>
                <w:sz w:val="20"/>
                <w:szCs w:val="20"/>
              </w:rPr>
            </w:pPr>
          </w:p>
        </w:tc>
      </w:tr>
      <w:tr w:rsidR="008C0F34" w:rsidRPr="00AB068A" w:rsidTr="003138A2">
        <w:tc>
          <w:tcPr>
            <w:tcW w:w="510" w:type="dxa"/>
            <w:shd w:val="clear" w:color="auto" w:fill="DAEEF3"/>
          </w:tcPr>
          <w:p w:rsidR="008C0F34" w:rsidRPr="00AB068A" w:rsidRDefault="008C0F34" w:rsidP="00221666">
            <w:pPr>
              <w:rPr>
                <w:b/>
                <w:bCs/>
                <w:sz w:val="20"/>
                <w:szCs w:val="20"/>
              </w:rPr>
            </w:pPr>
          </w:p>
        </w:tc>
        <w:tc>
          <w:tcPr>
            <w:tcW w:w="1578" w:type="dxa"/>
            <w:shd w:val="clear" w:color="auto" w:fill="DAEEF3"/>
          </w:tcPr>
          <w:p w:rsidR="008C0F34" w:rsidRPr="00AB068A" w:rsidRDefault="008C0F34" w:rsidP="00E268D1">
            <w:pPr>
              <w:jc w:val="left"/>
              <w:rPr>
                <w:b/>
                <w:bCs/>
                <w:sz w:val="20"/>
                <w:szCs w:val="20"/>
              </w:rPr>
            </w:pPr>
            <w:r w:rsidRPr="00AB068A">
              <w:rPr>
                <w:b/>
                <w:bCs/>
                <w:sz w:val="20"/>
                <w:szCs w:val="20"/>
              </w:rPr>
              <w:t>Total</w:t>
            </w:r>
          </w:p>
        </w:tc>
        <w:tc>
          <w:tcPr>
            <w:tcW w:w="723" w:type="dxa"/>
            <w:shd w:val="clear" w:color="auto" w:fill="DAEEF3"/>
          </w:tcPr>
          <w:p w:rsidR="008C0F34" w:rsidRPr="00AB068A" w:rsidRDefault="008C0F34" w:rsidP="00221666">
            <w:pPr>
              <w:jc w:val="right"/>
              <w:rPr>
                <w:b/>
                <w:bCs/>
                <w:sz w:val="20"/>
                <w:szCs w:val="20"/>
              </w:rPr>
            </w:pPr>
          </w:p>
        </w:tc>
        <w:tc>
          <w:tcPr>
            <w:tcW w:w="1977" w:type="dxa"/>
            <w:shd w:val="clear" w:color="auto" w:fill="DAEEF3"/>
          </w:tcPr>
          <w:p w:rsidR="008C0F34" w:rsidRPr="00AB068A" w:rsidRDefault="008C0F34" w:rsidP="00221666">
            <w:pPr>
              <w:rPr>
                <w:b/>
                <w:bCs/>
                <w:sz w:val="20"/>
                <w:szCs w:val="20"/>
              </w:rPr>
            </w:pPr>
          </w:p>
        </w:tc>
        <w:tc>
          <w:tcPr>
            <w:tcW w:w="2160" w:type="dxa"/>
            <w:shd w:val="clear" w:color="auto" w:fill="DAEEF3"/>
          </w:tcPr>
          <w:p w:rsidR="008C0F34" w:rsidRPr="00AB068A" w:rsidRDefault="008C0F34" w:rsidP="00221666">
            <w:pPr>
              <w:rPr>
                <w:b/>
                <w:bCs/>
                <w:sz w:val="20"/>
                <w:szCs w:val="20"/>
              </w:rPr>
            </w:pPr>
          </w:p>
        </w:tc>
        <w:tc>
          <w:tcPr>
            <w:tcW w:w="2160" w:type="dxa"/>
            <w:shd w:val="clear" w:color="auto" w:fill="DAEEF3"/>
          </w:tcPr>
          <w:p w:rsidR="008C0F34" w:rsidRPr="00AB068A" w:rsidRDefault="008C0F34" w:rsidP="00221666">
            <w:pPr>
              <w:rPr>
                <w:b/>
                <w:bCs/>
                <w:sz w:val="20"/>
                <w:szCs w:val="20"/>
              </w:rPr>
            </w:pPr>
          </w:p>
        </w:tc>
      </w:tr>
      <w:tr w:rsidR="008C0F34" w:rsidRPr="00327D7B" w:rsidTr="0011746D">
        <w:tc>
          <w:tcPr>
            <w:tcW w:w="510" w:type="dxa"/>
          </w:tcPr>
          <w:p w:rsidR="008C0F34" w:rsidRPr="00327D7B" w:rsidRDefault="008C0F34" w:rsidP="00221666">
            <w:pPr>
              <w:rPr>
                <w:bCs/>
                <w:sz w:val="20"/>
                <w:szCs w:val="20"/>
              </w:rPr>
            </w:pPr>
          </w:p>
        </w:tc>
        <w:tc>
          <w:tcPr>
            <w:tcW w:w="1578" w:type="dxa"/>
          </w:tcPr>
          <w:p w:rsidR="008C0F34" w:rsidRPr="00327D7B" w:rsidRDefault="008C0F34" w:rsidP="00E268D1">
            <w:pPr>
              <w:jc w:val="left"/>
              <w:rPr>
                <w:bCs/>
                <w:sz w:val="20"/>
                <w:szCs w:val="20"/>
              </w:rPr>
            </w:pPr>
            <w:r w:rsidRPr="00327D7B">
              <w:rPr>
                <w:bCs/>
                <w:sz w:val="20"/>
                <w:szCs w:val="20"/>
              </w:rPr>
              <w:t>2</w:t>
            </w:r>
            <w:r w:rsidRPr="00327D7B">
              <w:rPr>
                <w:bCs/>
                <w:sz w:val="20"/>
                <w:szCs w:val="20"/>
                <w:vertAlign w:val="superscript"/>
              </w:rPr>
              <w:t xml:space="preserve">nd </w:t>
            </w:r>
            <w:r w:rsidRPr="00327D7B">
              <w:rPr>
                <w:bCs/>
                <w:sz w:val="20"/>
                <w:szCs w:val="20"/>
              </w:rPr>
              <w:t xml:space="preserve">round </w:t>
            </w:r>
          </w:p>
        </w:tc>
        <w:tc>
          <w:tcPr>
            <w:tcW w:w="723" w:type="dxa"/>
          </w:tcPr>
          <w:p w:rsidR="008C0F34" w:rsidRPr="00327D7B" w:rsidRDefault="008C0F34" w:rsidP="00221666">
            <w:pPr>
              <w:rPr>
                <w:bCs/>
                <w:sz w:val="20"/>
                <w:szCs w:val="20"/>
              </w:rPr>
            </w:pPr>
          </w:p>
        </w:tc>
        <w:tc>
          <w:tcPr>
            <w:tcW w:w="1977"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c>
          <w:tcPr>
            <w:tcW w:w="2160" w:type="dxa"/>
          </w:tcPr>
          <w:p w:rsidR="008C0F34" w:rsidRPr="00327D7B" w:rsidRDefault="008C0F34" w:rsidP="00221666">
            <w:pPr>
              <w:rPr>
                <w:b/>
                <w:bCs/>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1</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2</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3</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AB068A" w:rsidRPr="00327D7B" w:rsidTr="003138A2">
        <w:tc>
          <w:tcPr>
            <w:tcW w:w="510" w:type="dxa"/>
            <w:shd w:val="clear" w:color="auto" w:fill="DAEEF3"/>
          </w:tcPr>
          <w:p w:rsidR="00AB068A" w:rsidRPr="00327D7B" w:rsidRDefault="00AB068A" w:rsidP="00221666">
            <w:pPr>
              <w:rPr>
                <w:sz w:val="20"/>
                <w:szCs w:val="20"/>
              </w:rPr>
            </w:pPr>
          </w:p>
        </w:tc>
        <w:tc>
          <w:tcPr>
            <w:tcW w:w="1578" w:type="dxa"/>
            <w:shd w:val="clear" w:color="auto" w:fill="DAEEF3"/>
          </w:tcPr>
          <w:p w:rsidR="00AB068A" w:rsidRPr="00327D7B" w:rsidRDefault="00AB068A" w:rsidP="00E268D1">
            <w:pPr>
              <w:jc w:val="left"/>
              <w:rPr>
                <w:sz w:val="20"/>
                <w:szCs w:val="20"/>
              </w:rPr>
            </w:pPr>
            <w:r w:rsidRPr="00AB068A">
              <w:rPr>
                <w:b/>
                <w:bCs/>
                <w:sz w:val="20"/>
                <w:szCs w:val="20"/>
              </w:rPr>
              <w:t>Total</w:t>
            </w:r>
          </w:p>
        </w:tc>
        <w:tc>
          <w:tcPr>
            <w:tcW w:w="723" w:type="dxa"/>
            <w:shd w:val="clear" w:color="auto" w:fill="DAEEF3"/>
          </w:tcPr>
          <w:p w:rsidR="00AB068A" w:rsidRPr="00327D7B" w:rsidRDefault="00AB068A" w:rsidP="00221666">
            <w:pPr>
              <w:jc w:val="right"/>
              <w:rPr>
                <w:sz w:val="20"/>
                <w:szCs w:val="20"/>
              </w:rPr>
            </w:pPr>
          </w:p>
        </w:tc>
        <w:tc>
          <w:tcPr>
            <w:tcW w:w="1977" w:type="dxa"/>
            <w:shd w:val="clear" w:color="auto" w:fill="DAEEF3"/>
          </w:tcPr>
          <w:p w:rsidR="00AB068A" w:rsidRPr="00327D7B" w:rsidRDefault="00AB068A" w:rsidP="00221666">
            <w:pPr>
              <w:rPr>
                <w:sz w:val="20"/>
                <w:szCs w:val="20"/>
              </w:rPr>
            </w:pPr>
          </w:p>
        </w:tc>
        <w:tc>
          <w:tcPr>
            <w:tcW w:w="2160" w:type="dxa"/>
            <w:shd w:val="clear" w:color="auto" w:fill="DAEEF3"/>
          </w:tcPr>
          <w:p w:rsidR="00AB068A" w:rsidRPr="00327D7B" w:rsidRDefault="00AB068A" w:rsidP="00221666">
            <w:pPr>
              <w:rPr>
                <w:sz w:val="20"/>
                <w:szCs w:val="20"/>
              </w:rPr>
            </w:pPr>
          </w:p>
        </w:tc>
        <w:tc>
          <w:tcPr>
            <w:tcW w:w="2160" w:type="dxa"/>
            <w:shd w:val="clear" w:color="auto" w:fill="DAEEF3"/>
          </w:tcPr>
          <w:p w:rsidR="00AB068A" w:rsidRPr="00327D7B" w:rsidRDefault="00AB068A" w:rsidP="00221666">
            <w:pPr>
              <w:rPr>
                <w:sz w:val="20"/>
                <w:szCs w:val="20"/>
              </w:rPr>
            </w:pPr>
          </w:p>
        </w:tc>
      </w:tr>
      <w:tr w:rsidR="008C0F34" w:rsidRPr="00327D7B" w:rsidTr="0011746D">
        <w:tc>
          <w:tcPr>
            <w:tcW w:w="510" w:type="dxa"/>
          </w:tcPr>
          <w:p w:rsidR="008C0F34" w:rsidRPr="00327D7B" w:rsidRDefault="008C0F34" w:rsidP="00221666">
            <w:pPr>
              <w:rPr>
                <w:bCs/>
                <w:sz w:val="20"/>
                <w:szCs w:val="20"/>
              </w:rPr>
            </w:pPr>
            <w:r w:rsidRPr="00327D7B">
              <w:rPr>
                <w:bCs/>
                <w:sz w:val="20"/>
                <w:szCs w:val="20"/>
              </w:rPr>
              <w:t>B</w:t>
            </w:r>
          </w:p>
        </w:tc>
        <w:tc>
          <w:tcPr>
            <w:tcW w:w="1578" w:type="dxa"/>
          </w:tcPr>
          <w:p w:rsidR="008C0F34" w:rsidRPr="00327D7B" w:rsidRDefault="008C0F34" w:rsidP="00E268D1">
            <w:pPr>
              <w:jc w:val="left"/>
              <w:rPr>
                <w:bCs/>
                <w:sz w:val="20"/>
                <w:szCs w:val="20"/>
              </w:rPr>
            </w:pPr>
            <w:r w:rsidRPr="00327D7B">
              <w:rPr>
                <w:bCs/>
                <w:sz w:val="20"/>
                <w:szCs w:val="20"/>
              </w:rPr>
              <w:t>Rain fed</w:t>
            </w:r>
          </w:p>
        </w:tc>
        <w:tc>
          <w:tcPr>
            <w:tcW w:w="723" w:type="dxa"/>
          </w:tcPr>
          <w:p w:rsidR="008C0F34" w:rsidRPr="00327D7B" w:rsidRDefault="008C0F34" w:rsidP="00221666">
            <w:pPr>
              <w:jc w:val="right"/>
              <w:rPr>
                <w:bCs/>
                <w:sz w:val="20"/>
                <w:szCs w:val="20"/>
              </w:rPr>
            </w:pPr>
          </w:p>
        </w:tc>
        <w:tc>
          <w:tcPr>
            <w:tcW w:w="1977" w:type="dxa"/>
          </w:tcPr>
          <w:p w:rsidR="008C0F34" w:rsidRPr="00327D7B" w:rsidRDefault="008C0F34" w:rsidP="00221666">
            <w:pPr>
              <w:rPr>
                <w:bCs/>
                <w:sz w:val="20"/>
                <w:szCs w:val="20"/>
              </w:rPr>
            </w:pPr>
          </w:p>
        </w:tc>
        <w:tc>
          <w:tcPr>
            <w:tcW w:w="2160" w:type="dxa"/>
          </w:tcPr>
          <w:p w:rsidR="008C0F34" w:rsidRPr="00327D7B" w:rsidRDefault="008C0F34" w:rsidP="00221666">
            <w:pPr>
              <w:rPr>
                <w:bCs/>
                <w:sz w:val="20"/>
                <w:szCs w:val="20"/>
              </w:rPr>
            </w:pPr>
          </w:p>
        </w:tc>
        <w:tc>
          <w:tcPr>
            <w:tcW w:w="2160" w:type="dxa"/>
          </w:tcPr>
          <w:p w:rsidR="008C0F34" w:rsidRPr="00327D7B" w:rsidRDefault="008C0F34" w:rsidP="00221666">
            <w:pPr>
              <w:rPr>
                <w:bCs/>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1</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2</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8C0F34" w:rsidRPr="00327D7B" w:rsidTr="0011746D">
        <w:tc>
          <w:tcPr>
            <w:tcW w:w="510" w:type="dxa"/>
          </w:tcPr>
          <w:p w:rsidR="008C0F34" w:rsidRPr="00327D7B" w:rsidRDefault="008C0F34" w:rsidP="00221666">
            <w:pPr>
              <w:rPr>
                <w:sz w:val="20"/>
                <w:szCs w:val="20"/>
              </w:rPr>
            </w:pPr>
            <w:r w:rsidRPr="00327D7B">
              <w:rPr>
                <w:sz w:val="20"/>
                <w:szCs w:val="20"/>
              </w:rPr>
              <w:t>3</w:t>
            </w:r>
          </w:p>
        </w:tc>
        <w:tc>
          <w:tcPr>
            <w:tcW w:w="1578" w:type="dxa"/>
          </w:tcPr>
          <w:p w:rsidR="008C0F34" w:rsidRPr="00327D7B" w:rsidRDefault="008C0F34" w:rsidP="00E268D1">
            <w:pPr>
              <w:jc w:val="left"/>
              <w:rPr>
                <w:sz w:val="20"/>
                <w:szCs w:val="20"/>
              </w:rPr>
            </w:pPr>
          </w:p>
        </w:tc>
        <w:tc>
          <w:tcPr>
            <w:tcW w:w="723" w:type="dxa"/>
          </w:tcPr>
          <w:p w:rsidR="008C0F34" w:rsidRPr="00327D7B" w:rsidRDefault="008C0F34" w:rsidP="00221666">
            <w:pPr>
              <w:jc w:val="right"/>
              <w:rPr>
                <w:sz w:val="20"/>
                <w:szCs w:val="20"/>
              </w:rPr>
            </w:pPr>
          </w:p>
        </w:tc>
        <w:tc>
          <w:tcPr>
            <w:tcW w:w="1977"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c>
          <w:tcPr>
            <w:tcW w:w="2160" w:type="dxa"/>
          </w:tcPr>
          <w:p w:rsidR="008C0F34" w:rsidRPr="00327D7B" w:rsidRDefault="008C0F34" w:rsidP="00221666">
            <w:pPr>
              <w:rPr>
                <w:sz w:val="20"/>
                <w:szCs w:val="20"/>
              </w:rPr>
            </w:pPr>
          </w:p>
        </w:tc>
      </w:tr>
      <w:tr w:rsidR="00AB068A" w:rsidRPr="00327D7B" w:rsidTr="0011746D">
        <w:tc>
          <w:tcPr>
            <w:tcW w:w="510" w:type="dxa"/>
          </w:tcPr>
          <w:p w:rsidR="00AB068A" w:rsidRPr="00327D7B" w:rsidRDefault="00AB068A" w:rsidP="00221666">
            <w:pPr>
              <w:rPr>
                <w:b/>
                <w:bCs/>
                <w:sz w:val="20"/>
                <w:szCs w:val="20"/>
              </w:rPr>
            </w:pPr>
          </w:p>
        </w:tc>
        <w:tc>
          <w:tcPr>
            <w:tcW w:w="1578" w:type="dxa"/>
          </w:tcPr>
          <w:p w:rsidR="00AB068A" w:rsidRPr="00327D7B" w:rsidRDefault="00AB068A" w:rsidP="00E268D1">
            <w:pPr>
              <w:jc w:val="left"/>
              <w:rPr>
                <w:bCs/>
                <w:sz w:val="20"/>
                <w:szCs w:val="20"/>
              </w:rPr>
            </w:pPr>
          </w:p>
        </w:tc>
        <w:tc>
          <w:tcPr>
            <w:tcW w:w="723" w:type="dxa"/>
          </w:tcPr>
          <w:p w:rsidR="00AB068A" w:rsidRPr="00327D7B" w:rsidRDefault="00AB068A" w:rsidP="00221666">
            <w:pPr>
              <w:jc w:val="right"/>
              <w:rPr>
                <w:bCs/>
                <w:sz w:val="20"/>
                <w:szCs w:val="20"/>
              </w:rPr>
            </w:pPr>
          </w:p>
        </w:tc>
        <w:tc>
          <w:tcPr>
            <w:tcW w:w="1977" w:type="dxa"/>
          </w:tcPr>
          <w:p w:rsidR="00AB068A" w:rsidRPr="00327D7B" w:rsidRDefault="00AB068A" w:rsidP="00221666">
            <w:pPr>
              <w:rPr>
                <w:b/>
                <w:bCs/>
                <w:sz w:val="20"/>
                <w:szCs w:val="20"/>
              </w:rPr>
            </w:pPr>
          </w:p>
        </w:tc>
        <w:tc>
          <w:tcPr>
            <w:tcW w:w="2160" w:type="dxa"/>
          </w:tcPr>
          <w:p w:rsidR="00AB068A" w:rsidRPr="00327D7B" w:rsidRDefault="00AB068A" w:rsidP="00221666">
            <w:pPr>
              <w:rPr>
                <w:b/>
                <w:bCs/>
                <w:sz w:val="20"/>
                <w:szCs w:val="20"/>
              </w:rPr>
            </w:pPr>
          </w:p>
        </w:tc>
        <w:tc>
          <w:tcPr>
            <w:tcW w:w="2160" w:type="dxa"/>
          </w:tcPr>
          <w:p w:rsidR="00AB068A" w:rsidRPr="00327D7B" w:rsidRDefault="00AB068A" w:rsidP="00221666">
            <w:pPr>
              <w:rPr>
                <w:b/>
                <w:bCs/>
                <w:sz w:val="20"/>
                <w:szCs w:val="20"/>
              </w:rPr>
            </w:pPr>
          </w:p>
        </w:tc>
      </w:tr>
      <w:tr w:rsidR="008C0F34" w:rsidRPr="00327D7B" w:rsidTr="003138A2">
        <w:tc>
          <w:tcPr>
            <w:tcW w:w="510" w:type="dxa"/>
            <w:shd w:val="clear" w:color="auto" w:fill="DAEEF3"/>
          </w:tcPr>
          <w:p w:rsidR="008C0F34" w:rsidRPr="00327D7B" w:rsidRDefault="008C0F34" w:rsidP="00221666">
            <w:pPr>
              <w:rPr>
                <w:b/>
                <w:bCs/>
                <w:sz w:val="20"/>
                <w:szCs w:val="20"/>
              </w:rPr>
            </w:pPr>
          </w:p>
        </w:tc>
        <w:tc>
          <w:tcPr>
            <w:tcW w:w="1578" w:type="dxa"/>
            <w:shd w:val="clear" w:color="auto" w:fill="DAEEF3"/>
          </w:tcPr>
          <w:p w:rsidR="008C0F34" w:rsidRPr="00327D7B" w:rsidRDefault="008C0F34" w:rsidP="00E268D1">
            <w:pPr>
              <w:jc w:val="left"/>
              <w:rPr>
                <w:bCs/>
                <w:sz w:val="20"/>
                <w:szCs w:val="20"/>
              </w:rPr>
            </w:pPr>
            <w:r w:rsidRPr="00327D7B">
              <w:rPr>
                <w:bCs/>
                <w:sz w:val="20"/>
                <w:szCs w:val="20"/>
              </w:rPr>
              <w:t xml:space="preserve">Total </w:t>
            </w:r>
          </w:p>
        </w:tc>
        <w:tc>
          <w:tcPr>
            <w:tcW w:w="723" w:type="dxa"/>
            <w:shd w:val="clear" w:color="auto" w:fill="DAEEF3"/>
          </w:tcPr>
          <w:p w:rsidR="008C0F34" w:rsidRPr="00327D7B" w:rsidRDefault="008C0F34" w:rsidP="00221666">
            <w:pPr>
              <w:jc w:val="right"/>
              <w:rPr>
                <w:bCs/>
                <w:sz w:val="20"/>
                <w:szCs w:val="20"/>
              </w:rPr>
            </w:pPr>
          </w:p>
        </w:tc>
        <w:tc>
          <w:tcPr>
            <w:tcW w:w="1977" w:type="dxa"/>
            <w:shd w:val="clear" w:color="auto" w:fill="DAEEF3"/>
          </w:tcPr>
          <w:p w:rsidR="008C0F34" w:rsidRPr="00327D7B" w:rsidRDefault="008C0F34" w:rsidP="00221666">
            <w:pPr>
              <w:rPr>
                <w:b/>
                <w:bCs/>
                <w:sz w:val="20"/>
                <w:szCs w:val="20"/>
              </w:rPr>
            </w:pPr>
          </w:p>
        </w:tc>
        <w:tc>
          <w:tcPr>
            <w:tcW w:w="2160" w:type="dxa"/>
            <w:shd w:val="clear" w:color="auto" w:fill="DAEEF3"/>
          </w:tcPr>
          <w:p w:rsidR="008C0F34" w:rsidRPr="00327D7B" w:rsidRDefault="008C0F34" w:rsidP="00221666">
            <w:pPr>
              <w:rPr>
                <w:b/>
                <w:bCs/>
                <w:sz w:val="20"/>
                <w:szCs w:val="20"/>
              </w:rPr>
            </w:pPr>
          </w:p>
        </w:tc>
        <w:tc>
          <w:tcPr>
            <w:tcW w:w="2160" w:type="dxa"/>
            <w:shd w:val="clear" w:color="auto" w:fill="DAEEF3"/>
          </w:tcPr>
          <w:p w:rsidR="008C0F34" w:rsidRPr="00327D7B" w:rsidRDefault="008C0F34" w:rsidP="00221666">
            <w:pPr>
              <w:rPr>
                <w:b/>
                <w:bCs/>
                <w:sz w:val="20"/>
                <w:szCs w:val="20"/>
              </w:rPr>
            </w:pPr>
          </w:p>
        </w:tc>
      </w:tr>
    </w:tbl>
    <w:p w:rsidR="00827D87" w:rsidRDefault="00827D87" w:rsidP="00221666">
      <w:pPr>
        <w:autoSpaceDE w:val="0"/>
        <w:autoSpaceDN w:val="0"/>
        <w:adjustRightInd w:val="0"/>
        <w:jc w:val="left"/>
        <w:rPr>
          <w:b/>
          <w:color w:val="0000FF"/>
          <w:sz w:val="20"/>
          <w:szCs w:val="20"/>
        </w:rPr>
      </w:pPr>
    </w:p>
    <w:p w:rsidR="00204808" w:rsidRDefault="00827D87" w:rsidP="005A7364">
      <w:pPr>
        <w:pStyle w:val="Caption"/>
      </w:pPr>
      <w:r>
        <w:rPr>
          <w:color w:val="0000FF"/>
        </w:rPr>
        <w:br w:type="page"/>
      </w:r>
      <w:bookmarkStart w:id="195" w:name="_Toc531616168"/>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IX</w:t>
      </w:r>
      <w:r w:rsidR="002828E0">
        <w:rPr>
          <w:noProof/>
        </w:rPr>
        <w:fldChar w:fldCharType="end"/>
      </w:r>
      <w:r w:rsidRPr="005A7364">
        <w:t>: Sample format for scheme inventory</w:t>
      </w:r>
      <w:bookmarkEnd w:id="195"/>
    </w:p>
    <w:p w:rsidR="005A7364" w:rsidRPr="005A7364" w:rsidRDefault="005A7364" w:rsidP="005A7364"/>
    <w:tbl>
      <w:tblPr>
        <w:tblW w:w="0" w:type="auto"/>
        <w:tblInd w:w="93"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4A0" w:firstRow="1" w:lastRow="0" w:firstColumn="1" w:lastColumn="0" w:noHBand="0" w:noVBand="1"/>
      </w:tblPr>
      <w:tblGrid>
        <w:gridCol w:w="994"/>
        <w:gridCol w:w="2173"/>
        <w:gridCol w:w="917"/>
        <w:gridCol w:w="5397"/>
      </w:tblGrid>
      <w:tr w:rsidR="00B9158B" w:rsidRPr="00221666" w:rsidTr="004C250A">
        <w:trPr>
          <w:trHeight w:val="323"/>
          <w:tblHeader/>
        </w:trPr>
        <w:tc>
          <w:tcPr>
            <w:tcW w:w="0" w:type="auto"/>
            <w:shd w:val="clear" w:color="auto" w:fill="8DB3E2"/>
            <w:noWrap/>
            <w:vAlign w:val="center"/>
            <w:hideMark/>
          </w:tcPr>
          <w:p w:rsidR="00B9158B" w:rsidRPr="00221666" w:rsidRDefault="00B9158B" w:rsidP="00221666">
            <w:pPr>
              <w:jc w:val="center"/>
              <w:rPr>
                <w:rFonts w:eastAsia="MS PGothic"/>
                <w:b/>
                <w:sz w:val="20"/>
                <w:szCs w:val="20"/>
              </w:rPr>
            </w:pPr>
            <w:r w:rsidRPr="00221666">
              <w:rPr>
                <w:rFonts w:eastAsia="MS PGothic"/>
                <w:b/>
                <w:sz w:val="20"/>
                <w:szCs w:val="20"/>
              </w:rPr>
              <w:t>Item</w:t>
            </w:r>
          </w:p>
        </w:tc>
        <w:tc>
          <w:tcPr>
            <w:tcW w:w="0" w:type="auto"/>
            <w:shd w:val="clear" w:color="auto" w:fill="8DB3E2"/>
            <w:noWrap/>
            <w:vAlign w:val="center"/>
            <w:hideMark/>
          </w:tcPr>
          <w:p w:rsidR="00B9158B" w:rsidRPr="00221666" w:rsidRDefault="00B9158B" w:rsidP="00221666">
            <w:pPr>
              <w:jc w:val="center"/>
              <w:rPr>
                <w:rFonts w:eastAsia="MS PGothic"/>
                <w:b/>
                <w:sz w:val="20"/>
                <w:szCs w:val="20"/>
              </w:rPr>
            </w:pPr>
            <w:r w:rsidRPr="00221666">
              <w:rPr>
                <w:rFonts w:eastAsia="MS PGothic"/>
                <w:b/>
                <w:sz w:val="20"/>
                <w:szCs w:val="20"/>
              </w:rPr>
              <w:t>Name of Scheme</w:t>
            </w:r>
          </w:p>
        </w:tc>
        <w:tc>
          <w:tcPr>
            <w:tcW w:w="0" w:type="auto"/>
            <w:gridSpan w:val="2"/>
            <w:shd w:val="clear" w:color="auto" w:fill="8DB3E2"/>
            <w:noWrap/>
            <w:vAlign w:val="center"/>
            <w:hideMark/>
          </w:tcPr>
          <w:p w:rsidR="00B9158B" w:rsidRPr="00221666" w:rsidRDefault="00B9158B" w:rsidP="00221666">
            <w:pPr>
              <w:jc w:val="center"/>
              <w:rPr>
                <w:rFonts w:eastAsia="MS PGothic"/>
                <w:b/>
                <w:sz w:val="20"/>
                <w:szCs w:val="20"/>
              </w:rPr>
            </w:pPr>
            <w:proofErr w:type="spellStart"/>
            <w:r w:rsidRPr="00221666">
              <w:rPr>
                <w:rFonts w:eastAsia="MS PGothic"/>
                <w:b/>
                <w:sz w:val="20"/>
                <w:szCs w:val="20"/>
              </w:rPr>
              <w:t>Arata</w:t>
            </w:r>
            <w:proofErr w:type="spellEnd"/>
            <w:r w:rsidRPr="00221666">
              <w:rPr>
                <w:rFonts w:eastAsia="MS PGothic"/>
                <w:b/>
                <w:sz w:val="20"/>
                <w:szCs w:val="20"/>
              </w:rPr>
              <w:t xml:space="preserve"> Chufa</w:t>
            </w:r>
          </w:p>
        </w:tc>
      </w:tr>
      <w:tr w:rsidR="00B9158B" w:rsidRPr="00221666" w:rsidTr="0011746D">
        <w:trPr>
          <w:trHeight w:val="270"/>
        </w:trPr>
        <w:tc>
          <w:tcPr>
            <w:tcW w:w="0" w:type="auto"/>
            <w:vMerge w:val="restart"/>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General</w:t>
            </w: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Zone</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proofErr w:type="spellStart"/>
            <w:r w:rsidRPr="00221666">
              <w:rPr>
                <w:rFonts w:eastAsia="MS PGothic"/>
                <w:sz w:val="20"/>
                <w:szCs w:val="20"/>
              </w:rPr>
              <w:t>Arsi</w:t>
            </w:r>
            <w:proofErr w:type="spellEnd"/>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proofErr w:type="spellStart"/>
            <w:r w:rsidRPr="00221666">
              <w:rPr>
                <w:rFonts w:eastAsia="MS PGothic"/>
                <w:sz w:val="20"/>
                <w:szCs w:val="20"/>
              </w:rPr>
              <w:t>Woreda</w:t>
            </w:r>
            <w:proofErr w:type="spellEnd"/>
          </w:p>
        </w:tc>
        <w:tc>
          <w:tcPr>
            <w:tcW w:w="0" w:type="auto"/>
            <w:gridSpan w:val="2"/>
            <w:shd w:val="clear" w:color="auto" w:fill="auto"/>
            <w:noWrap/>
            <w:vAlign w:val="center"/>
            <w:hideMark/>
          </w:tcPr>
          <w:p w:rsidR="00B9158B" w:rsidRPr="00221666" w:rsidRDefault="00C0797E" w:rsidP="00221666">
            <w:pPr>
              <w:jc w:val="center"/>
              <w:rPr>
                <w:rFonts w:eastAsia="MS PGothic"/>
                <w:sz w:val="20"/>
                <w:szCs w:val="20"/>
              </w:rPr>
            </w:pPr>
            <w:proofErr w:type="spellStart"/>
            <w:r>
              <w:rPr>
                <w:rFonts w:eastAsia="MS PGothic"/>
                <w:sz w:val="20"/>
                <w:szCs w:val="20"/>
              </w:rPr>
              <w:t>Ziway</w:t>
            </w:r>
            <w:proofErr w:type="spellEnd"/>
            <w:r>
              <w:rPr>
                <w:rFonts w:eastAsia="MS PGothic"/>
                <w:sz w:val="20"/>
                <w:szCs w:val="20"/>
              </w:rPr>
              <w:t xml:space="preserve"> </w:t>
            </w:r>
            <w:proofErr w:type="spellStart"/>
            <w:r>
              <w:rPr>
                <w:rFonts w:eastAsia="MS PGothic"/>
                <w:sz w:val="20"/>
                <w:szCs w:val="20"/>
              </w:rPr>
              <w:t>Dugda</w:t>
            </w:r>
            <w:proofErr w:type="spellEnd"/>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C0797E" w:rsidP="00F64CB0">
            <w:pPr>
              <w:jc w:val="left"/>
              <w:rPr>
                <w:rFonts w:eastAsia="MS PGothic"/>
                <w:sz w:val="20"/>
                <w:szCs w:val="20"/>
              </w:rPr>
            </w:pPr>
            <w:proofErr w:type="spellStart"/>
            <w:r>
              <w:rPr>
                <w:rFonts w:eastAsia="MS PGothic"/>
                <w:sz w:val="20"/>
                <w:szCs w:val="20"/>
              </w:rPr>
              <w:t>Kebele</w:t>
            </w:r>
            <w:proofErr w:type="spellEnd"/>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proofErr w:type="spellStart"/>
            <w:r w:rsidRPr="00221666">
              <w:rPr>
                <w:rFonts w:eastAsia="MS PGothic"/>
                <w:sz w:val="20"/>
                <w:szCs w:val="20"/>
              </w:rPr>
              <w:t>Arata</w:t>
            </w:r>
            <w:proofErr w:type="spellEnd"/>
            <w:r w:rsidRPr="00221666">
              <w:rPr>
                <w:rFonts w:eastAsia="MS PGothic"/>
                <w:sz w:val="20"/>
                <w:szCs w:val="20"/>
              </w:rPr>
              <w:t xml:space="preserve"> </w:t>
            </w:r>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D32BAF" w:rsidP="004C250A">
            <w:pPr>
              <w:jc w:val="left"/>
              <w:rPr>
                <w:rFonts w:eastAsia="MS PGothic"/>
                <w:sz w:val="20"/>
                <w:szCs w:val="20"/>
              </w:rPr>
            </w:pPr>
            <w:r>
              <w:rPr>
                <w:rFonts w:eastAsia="MS PGothic"/>
                <w:sz w:val="20"/>
                <w:szCs w:val="20"/>
              </w:rPr>
              <w:t>IWUA</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proofErr w:type="spellStart"/>
            <w:r w:rsidRPr="00221666">
              <w:rPr>
                <w:rFonts w:eastAsia="MS PGothic"/>
                <w:sz w:val="20"/>
                <w:szCs w:val="20"/>
              </w:rPr>
              <w:t>Arata</w:t>
            </w:r>
            <w:proofErr w:type="spellEnd"/>
            <w:r w:rsidRPr="00221666">
              <w:rPr>
                <w:rFonts w:eastAsia="MS PGothic"/>
                <w:sz w:val="20"/>
                <w:szCs w:val="20"/>
              </w:rPr>
              <w:t xml:space="preserve"> Chufa</w:t>
            </w:r>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Water source</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Chufa river</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Command Area</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Planed</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Actual</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(ha)</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100</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99.37</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 xml:space="preserve">Water discharge </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Planed</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Actual</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(Lit/S)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r w:rsidR="00586742" w:rsidRPr="00221666">
              <w:rPr>
                <w:rFonts w:eastAsia="MS PGothic"/>
                <w:sz w:val="20"/>
                <w:szCs w:val="20"/>
              </w:rPr>
              <w:t>100</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r w:rsidR="00586742" w:rsidRPr="00221666">
              <w:rPr>
                <w:rFonts w:eastAsia="MS PGothic"/>
                <w:sz w:val="20"/>
                <w:szCs w:val="20"/>
              </w:rPr>
              <w:t>120</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Beneficiary</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Planed</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Actual</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M.H.</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291</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298</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F.H.</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26</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26</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Total</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317</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324</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vMerge w:val="restart"/>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Population</w:t>
            </w:r>
          </w:p>
        </w:tc>
        <w:tc>
          <w:tcPr>
            <w:tcW w:w="0" w:type="auto"/>
            <w:shd w:val="clear" w:color="auto" w:fill="auto"/>
            <w:noWrap/>
            <w:vAlign w:val="center"/>
            <w:hideMark/>
          </w:tcPr>
          <w:p w:rsidR="00B9158B" w:rsidRPr="00221666" w:rsidRDefault="00B9158B" w:rsidP="00221666">
            <w:pPr>
              <w:jc w:val="left"/>
              <w:rPr>
                <w:rFonts w:eastAsia="MS PGothic"/>
                <w:sz w:val="20"/>
                <w:szCs w:val="20"/>
              </w:rPr>
            </w:pPr>
            <w:proofErr w:type="spellStart"/>
            <w:r w:rsidRPr="00221666">
              <w:rPr>
                <w:rFonts w:eastAsia="MS PGothic"/>
                <w:sz w:val="20"/>
                <w:szCs w:val="20"/>
              </w:rPr>
              <w:t>Woreda</w:t>
            </w:r>
            <w:proofErr w:type="spellEnd"/>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xml:space="preserve">92,766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vMerge/>
            <w:vAlign w:val="center"/>
            <w:hideMark/>
          </w:tcPr>
          <w:p w:rsidR="00B9158B" w:rsidRPr="00221666" w:rsidRDefault="00B9158B" w:rsidP="00F64CB0">
            <w:pPr>
              <w:jc w:val="left"/>
              <w:rPr>
                <w:rFonts w:eastAsia="MS PGothic"/>
                <w:sz w:val="20"/>
                <w:szCs w:val="20"/>
              </w:rPr>
            </w:pPr>
          </w:p>
        </w:tc>
        <w:tc>
          <w:tcPr>
            <w:tcW w:w="0" w:type="auto"/>
            <w:shd w:val="clear" w:color="auto" w:fill="auto"/>
            <w:noWrap/>
            <w:vAlign w:val="center"/>
            <w:hideMark/>
          </w:tcPr>
          <w:p w:rsidR="00B9158B" w:rsidRPr="00221666" w:rsidRDefault="00B9158B" w:rsidP="00221666">
            <w:pPr>
              <w:jc w:val="left"/>
              <w:rPr>
                <w:rFonts w:eastAsia="MS PGothic"/>
                <w:sz w:val="20"/>
                <w:szCs w:val="20"/>
              </w:rPr>
            </w:pPr>
            <w:proofErr w:type="spellStart"/>
            <w:r w:rsidRPr="00221666">
              <w:rPr>
                <w:rFonts w:eastAsia="MS PGothic"/>
                <w:sz w:val="20"/>
                <w:szCs w:val="20"/>
              </w:rPr>
              <w:t>Kebele</w:t>
            </w:r>
            <w:proofErr w:type="spellEnd"/>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xml:space="preserve">4,740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vMerge/>
            <w:vAlign w:val="center"/>
            <w:hideMark/>
          </w:tcPr>
          <w:p w:rsidR="00B9158B" w:rsidRPr="00221666" w:rsidRDefault="00B9158B" w:rsidP="00F64CB0">
            <w:pPr>
              <w:jc w:val="left"/>
              <w:rPr>
                <w:rFonts w:eastAsia="MS PGothic"/>
                <w:sz w:val="20"/>
                <w:szCs w:val="20"/>
              </w:rPr>
            </w:pPr>
          </w:p>
        </w:tc>
        <w:tc>
          <w:tcPr>
            <w:tcW w:w="0" w:type="auto"/>
            <w:shd w:val="clear" w:color="auto" w:fill="auto"/>
            <w:noWrap/>
            <w:vAlign w:val="center"/>
            <w:hideMark/>
          </w:tcPr>
          <w:p w:rsidR="00B9158B" w:rsidRPr="00221666" w:rsidRDefault="00B9158B" w:rsidP="00221666">
            <w:pPr>
              <w:jc w:val="left"/>
              <w:rPr>
                <w:rFonts w:eastAsia="MS PGothic"/>
                <w:sz w:val="20"/>
                <w:szCs w:val="20"/>
              </w:rPr>
            </w:pPr>
            <w:r w:rsidRPr="00221666">
              <w:rPr>
                <w:rFonts w:eastAsia="MS PGothic"/>
                <w:sz w:val="20"/>
                <w:szCs w:val="20"/>
              </w:rPr>
              <w:t>scheme</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Constructed year</w:t>
            </w:r>
          </w:p>
        </w:tc>
        <w:tc>
          <w:tcPr>
            <w:tcW w:w="0" w:type="auto"/>
            <w:shd w:val="clear" w:color="auto" w:fill="auto"/>
            <w:noWrap/>
            <w:vAlign w:val="center"/>
            <w:hideMark/>
          </w:tcPr>
          <w:p w:rsidR="00B9158B" w:rsidRPr="00221666" w:rsidRDefault="00B9158B" w:rsidP="00221666">
            <w:pPr>
              <w:jc w:val="left"/>
              <w:rPr>
                <w:rFonts w:eastAsia="MS PGothic"/>
                <w:sz w:val="20"/>
                <w:szCs w:val="20"/>
              </w:rPr>
            </w:pPr>
            <w:r w:rsidRPr="00221666">
              <w:rPr>
                <w:rFonts w:eastAsia="MS PGothic"/>
                <w:sz w:val="20"/>
                <w:szCs w:val="20"/>
              </w:rPr>
              <w:t> </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Rainy season crop</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Wheat,</w:t>
            </w:r>
            <w:r w:rsidR="00586742" w:rsidRPr="00221666">
              <w:rPr>
                <w:rFonts w:eastAsia="MS PGothic"/>
                <w:sz w:val="20"/>
                <w:szCs w:val="20"/>
              </w:rPr>
              <w:t xml:space="preserve"> </w:t>
            </w:r>
            <w:r w:rsidRPr="00221666">
              <w:rPr>
                <w:rFonts w:eastAsia="MS PGothic"/>
                <w:sz w:val="20"/>
                <w:szCs w:val="20"/>
              </w:rPr>
              <w:t>Maize,</w:t>
            </w:r>
            <w:r w:rsidR="00586742" w:rsidRPr="00221666">
              <w:rPr>
                <w:rFonts w:eastAsia="MS PGothic"/>
                <w:sz w:val="20"/>
                <w:szCs w:val="20"/>
              </w:rPr>
              <w:t xml:space="preserve"> </w:t>
            </w:r>
            <w:proofErr w:type="spellStart"/>
            <w:r w:rsidRPr="00221666">
              <w:rPr>
                <w:rFonts w:eastAsia="MS PGothic"/>
                <w:sz w:val="20"/>
                <w:szCs w:val="20"/>
              </w:rPr>
              <w:t>Teff</w:t>
            </w:r>
            <w:proofErr w:type="spellEnd"/>
            <w:r w:rsidRPr="00221666">
              <w:rPr>
                <w:rFonts w:eastAsia="MS PGothic"/>
                <w:sz w:val="20"/>
                <w:szCs w:val="20"/>
              </w:rPr>
              <w:t>,</w:t>
            </w:r>
            <w:r w:rsidR="00586742" w:rsidRPr="00221666">
              <w:rPr>
                <w:rFonts w:eastAsia="MS PGothic"/>
                <w:sz w:val="20"/>
                <w:szCs w:val="20"/>
              </w:rPr>
              <w:t xml:space="preserve"> </w:t>
            </w:r>
            <w:r w:rsidRPr="00221666">
              <w:rPr>
                <w:rFonts w:eastAsia="MS PGothic"/>
                <w:sz w:val="20"/>
                <w:szCs w:val="20"/>
              </w:rPr>
              <w:t>Barley</w:t>
            </w:r>
          </w:p>
        </w:tc>
      </w:tr>
      <w:tr w:rsidR="00B9158B" w:rsidRPr="00221666" w:rsidTr="004C250A">
        <w:trPr>
          <w:trHeight w:val="323"/>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Dry season crop</w:t>
            </w:r>
          </w:p>
        </w:tc>
        <w:tc>
          <w:tcPr>
            <w:tcW w:w="0" w:type="auto"/>
            <w:gridSpan w:val="2"/>
            <w:shd w:val="clear" w:color="auto" w:fill="auto"/>
            <w:vAlign w:val="center"/>
            <w:hideMark/>
          </w:tcPr>
          <w:p w:rsidR="00B9158B" w:rsidRPr="00221666" w:rsidRDefault="00586742" w:rsidP="00221666">
            <w:pPr>
              <w:jc w:val="center"/>
              <w:rPr>
                <w:rFonts w:eastAsia="MS PGothic"/>
                <w:sz w:val="20"/>
                <w:szCs w:val="20"/>
              </w:rPr>
            </w:pPr>
            <w:r w:rsidRPr="00221666">
              <w:rPr>
                <w:rFonts w:eastAsia="MS PGothic"/>
                <w:sz w:val="20"/>
                <w:szCs w:val="20"/>
              </w:rPr>
              <w:t xml:space="preserve">Onion, </w:t>
            </w:r>
            <w:r w:rsidR="00B9158B" w:rsidRPr="00221666">
              <w:rPr>
                <w:rFonts w:eastAsia="MS PGothic"/>
                <w:sz w:val="20"/>
                <w:szCs w:val="20"/>
              </w:rPr>
              <w:t>Potato,</w:t>
            </w:r>
            <w:r w:rsidRPr="00221666">
              <w:rPr>
                <w:rFonts w:eastAsia="MS PGothic"/>
                <w:sz w:val="20"/>
                <w:szCs w:val="20"/>
              </w:rPr>
              <w:t xml:space="preserve"> </w:t>
            </w:r>
            <w:r w:rsidR="00B9158B" w:rsidRPr="00221666">
              <w:rPr>
                <w:rFonts w:eastAsia="MS PGothic"/>
                <w:sz w:val="20"/>
                <w:szCs w:val="20"/>
              </w:rPr>
              <w:t>Pepper,</w:t>
            </w:r>
            <w:r w:rsidRPr="00221666">
              <w:rPr>
                <w:rFonts w:eastAsia="MS PGothic"/>
                <w:sz w:val="20"/>
                <w:szCs w:val="20"/>
              </w:rPr>
              <w:t xml:space="preserve"> </w:t>
            </w:r>
            <w:r w:rsidR="00B9158B" w:rsidRPr="00221666">
              <w:rPr>
                <w:rFonts w:eastAsia="MS PGothic"/>
                <w:sz w:val="20"/>
                <w:szCs w:val="20"/>
              </w:rPr>
              <w:t>Tomato,</w:t>
            </w:r>
            <w:r w:rsidRPr="00221666">
              <w:rPr>
                <w:rFonts w:eastAsia="MS PGothic"/>
                <w:sz w:val="20"/>
                <w:szCs w:val="20"/>
              </w:rPr>
              <w:t xml:space="preserve"> </w:t>
            </w:r>
            <w:r w:rsidR="00B9158B" w:rsidRPr="00221666">
              <w:rPr>
                <w:rFonts w:eastAsia="MS PGothic"/>
                <w:sz w:val="20"/>
                <w:szCs w:val="20"/>
              </w:rPr>
              <w:t>Sugarcane,</w:t>
            </w:r>
            <w:r w:rsidRPr="00221666">
              <w:rPr>
                <w:rFonts w:eastAsia="MS PGothic"/>
                <w:sz w:val="20"/>
                <w:szCs w:val="20"/>
              </w:rPr>
              <w:t xml:space="preserve"> </w:t>
            </w:r>
            <w:r w:rsidR="00B9158B" w:rsidRPr="00221666">
              <w:rPr>
                <w:rFonts w:eastAsia="MS PGothic"/>
                <w:sz w:val="20"/>
                <w:szCs w:val="20"/>
              </w:rPr>
              <w:t>Cabbage</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Living standard</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Fair</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Marketing</w:t>
            </w:r>
          </w:p>
        </w:tc>
        <w:tc>
          <w:tcPr>
            <w:tcW w:w="0" w:type="auto"/>
            <w:gridSpan w:val="2"/>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Good</w:t>
            </w:r>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vMerge w:val="restart"/>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Distance</w:t>
            </w:r>
          </w:p>
        </w:tc>
        <w:tc>
          <w:tcPr>
            <w:tcW w:w="0" w:type="auto"/>
            <w:gridSpan w:val="2"/>
            <w:shd w:val="clear" w:color="auto" w:fill="auto"/>
            <w:noWrap/>
            <w:vAlign w:val="center"/>
            <w:hideMark/>
          </w:tcPr>
          <w:p w:rsidR="00B9158B" w:rsidRPr="00221666" w:rsidRDefault="00B9158B" w:rsidP="00C0797E">
            <w:pPr>
              <w:jc w:val="center"/>
              <w:rPr>
                <w:rFonts w:eastAsia="MS PGothic"/>
                <w:sz w:val="20"/>
                <w:szCs w:val="20"/>
              </w:rPr>
            </w:pPr>
            <w:r w:rsidRPr="00221666">
              <w:rPr>
                <w:rFonts w:eastAsia="MS PGothic"/>
                <w:sz w:val="20"/>
                <w:szCs w:val="20"/>
              </w:rPr>
              <w:t xml:space="preserve">From </w:t>
            </w:r>
            <w:proofErr w:type="spellStart"/>
            <w:r w:rsidRPr="00221666">
              <w:rPr>
                <w:rFonts w:eastAsia="MS PGothic"/>
                <w:sz w:val="20"/>
                <w:szCs w:val="20"/>
              </w:rPr>
              <w:t>woreda</w:t>
            </w:r>
            <w:proofErr w:type="spellEnd"/>
            <w:r w:rsidRPr="00221666">
              <w:rPr>
                <w:rFonts w:eastAsia="MS PGothic"/>
                <w:sz w:val="20"/>
                <w:szCs w:val="20"/>
              </w:rPr>
              <w:t xml:space="preserve"> office 1</w:t>
            </w:r>
            <w:r w:rsidR="00C0797E">
              <w:rPr>
                <w:rFonts w:eastAsia="MS PGothic"/>
                <w:sz w:val="20"/>
                <w:szCs w:val="20"/>
              </w:rPr>
              <w:t>5</w:t>
            </w:r>
            <w:r w:rsidRPr="00221666">
              <w:rPr>
                <w:rFonts w:eastAsia="MS PGothic"/>
                <w:sz w:val="20"/>
                <w:szCs w:val="20"/>
              </w:rPr>
              <w:t>km</w:t>
            </w:r>
          </w:p>
        </w:tc>
      </w:tr>
      <w:tr w:rsidR="00B9158B" w:rsidRPr="00221666" w:rsidTr="0011746D">
        <w:trPr>
          <w:trHeight w:val="270"/>
        </w:trPr>
        <w:tc>
          <w:tcPr>
            <w:tcW w:w="0" w:type="auto"/>
            <w:vMerge/>
            <w:vAlign w:val="center"/>
            <w:hideMark/>
          </w:tcPr>
          <w:p w:rsidR="00B9158B" w:rsidRPr="00221666" w:rsidRDefault="00B9158B" w:rsidP="00221666">
            <w:pPr>
              <w:jc w:val="left"/>
              <w:rPr>
                <w:rFonts w:eastAsia="MS PGothic"/>
                <w:sz w:val="20"/>
                <w:szCs w:val="20"/>
              </w:rPr>
            </w:pPr>
          </w:p>
        </w:tc>
        <w:tc>
          <w:tcPr>
            <w:tcW w:w="0" w:type="auto"/>
            <w:vMerge/>
            <w:vAlign w:val="center"/>
            <w:hideMark/>
          </w:tcPr>
          <w:p w:rsidR="00B9158B" w:rsidRPr="00221666" w:rsidRDefault="00B9158B" w:rsidP="00F64CB0">
            <w:pPr>
              <w:jc w:val="left"/>
              <w:rPr>
                <w:rFonts w:eastAsia="MS PGothic"/>
                <w:sz w:val="20"/>
                <w:szCs w:val="20"/>
              </w:rPr>
            </w:pPr>
          </w:p>
        </w:tc>
        <w:tc>
          <w:tcPr>
            <w:tcW w:w="0" w:type="auto"/>
            <w:gridSpan w:val="2"/>
            <w:shd w:val="clear" w:color="auto" w:fill="auto"/>
            <w:noWrap/>
            <w:vAlign w:val="center"/>
            <w:hideMark/>
          </w:tcPr>
          <w:p w:rsidR="00B9158B" w:rsidRPr="00221666" w:rsidRDefault="00B9158B" w:rsidP="00C0797E">
            <w:pPr>
              <w:jc w:val="center"/>
              <w:rPr>
                <w:rFonts w:eastAsia="MS PGothic"/>
                <w:sz w:val="20"/>
                <w:szCs w:val="20"/>
              </w:rPr>
            </w:pPr>
            <w:r w:rsidRPr="00221666">
              <w:rPr>
                <w:rFonts w:eastAsia="MS PGothic"/>
                <w:sz w:val="20"/>
                <w:szCs w:val="20"/>
              </w:rPr>
              <w:t xml:space="preserve">From </w:t>
            </w:r>
            <w:r w:rsidR="004C250A">
              <w:rPr>
                <w:rFonts w:eastAsia="MS PGothic"/>
                <w:sz w:val="20"/>
                <w:szCs w:val="20"/>
              </w:rPr>
              <w:t>Zone office 3</w:t>
            </w:r>
            <w:r w:rsidR="00C0797E">
              <w:rPr>
                <w:rFonts w:eastAsia="MS PGothic"/>
                <w:sz w:val="20"/>
                <w:szCs w:val="20"/>
              </w:rPr>
              <w:t>5</w:t>
            </w:r>
            <w:r w:rsidRPr="00221666">
              <w:rPr>
                <w:rFonts w:eastAsia="MS PGothic"/>
                <w:sz w:val="20"/>
                <w:szCs w:val="20"/>
              </w:rPr>
              <w:t>km</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Accessibility</w:t>
            </w:r>
          </w:p>
        </w:tc>
        <w:tc>
          <w:tcPr>
            <w:tcW w:w="0" w:type="auto"/>
            <w:shd w:val="clear" w:color="auto" w:fill="auto"/>
            <w:noWrap/>
            <w:vAlign w:val="center"/>
            <w:hideMark/>
          </w:tcPr>
          <w:p w:rsidR="00B9158B" w:rsidRPr="00221666" w:rsidRDefault="00391644" w:rsidP="00221666">
            <w:pPr>
              <w:jc w:val="center"/>
              <w:rPr>
                <w:rFonts w:eastAsia="MS PGothic"/>
                <w:sz w:val="20"/>
                <w:szCs w:val="20"/>
              </w:rPr>
            </w:pPr>
            <w:r w:rsidRPr="00221666">
              <w:rPr>
                <w:rFonts w:eastAsia="MS PGothic"/>
                <w:sz w:val="20"/>
                <w:szCs w:val="20"/>
              </w:rPr>
              <w:t>good</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restart"/>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Facilities</w:t>
            </w: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Head</w:t>
            </w:r>
            <w:r w:rsidRPr="004C250A">
              <w:rPr>
                <w:rFonts w:eastAsia="MS PGothic"/>
                <w:sz w:val="20"/>
                <w:szCs w:val="20"/>
              </w:rPr>
              <w:t>wo</w:t>
            </w:r>
            <w:r w:rsidR="00A23D45" w:rsidRPr="004C250A">
              <w:rPr>
                <w:rFonts w:eastAsia="MS PGothic"/>
                <w:sz w:val="20"/>
                <w:szCs w:val="20"/>
              </w:rPr>
              <w:t>r</w:t>
            </w:r>
            <w:r w:rsidRPr="004C250A">
              <w:rPr>
                <w:rFonts w:eastAsia="MS PGothic"/>
                <w:sz w:val="20"/>
                <w:szCs w:val="20"/>
              </w:rPr>
              <w:t>k</w:t>
            </w:r>
            <w:r w:rsidRPr="00221666">
              <w:rPr>
                <w:rFonts w:eastAsia="MS PGothic"/>
                <w:sz w:val="20"/>
                <w:szCs w:val="20"/>
              </w:rPr>
              <w:t xml:space="preserve"> (nos.)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1</w:t>
            </w:r>
          </w:p>
        </w:tc>
        <w:tc>
          <w:tcPr>
            <w:tcW w:w="0" w:type="auto"/>
            <w:shd w:val="clear" w:color="auto" w:fill="auto"/>
            <w:vAlign w:val="center"/>
            <w:hideMark/>
          </w:tcPr>
          <w:p w:rsidR="00B9158B" w:rsidRPr="00221666" w:rsidRDefault="00B9158B" w:rsidP="00221666">
            <w:pPr>
              <w:jc w:val="center"/>
              <w:rPr>
                <w:rFonts w:eastAsia="MS PGothic"/>
                <w:sz w:val="20"/>
                <w:szCs w:val="20"/>
              </w:rPr>
            </w:pPr>
            <w:r w:rsidRPr="00221666">
              <w:rPr>
                <w:rFonts w:eastAsia="MS PGothic"/>
                <w:sz w:val="20"/>
                <w:szCs w:val="20"/>
              </w:rPr>
              <w:t>Minor repair needed for spillway</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Main canal (m)</w:t>
            </w:r>
          </w:p>
        </w:tc>
        <w:tc>
          <w:tcPr>
            <w:tcW w:w="0" w:type="auto"/>
            <w:shd w:val="clear" w:color="auto" w:fill="auto"/>
            <w:noWrap/>
            <w:vAlign w:val="center"/>
            <w:hideMark/>
          </w:tcPr>
          <w:p w:rsidR="00B9158B" w:rsidRPr="00221666" w:rsidRDefault="00AB068A" w:rsidP="00221666">
            <w:pPr>
              <w:jc w:val="center"/>
              <w:rPr>
                <w:rFonts w:eastAsia="MS PGothic"/>
                <w:sz w:val="20"/>
                <w:szCs w:val="20"/>
              </w:rPr>
            </w:pPr>
            <w:r>
              <w:rPr>
                <w:rFonts w:eastAsia="MS PGothic"/>
                <w:sz w:val="20"/>
                <w:szCs w:val="20"/>
              </w:rPr>
              <w:t>965</w:t>
            </w:r>
          </w:p>
        </w:tc>
        <w:tc>
          <w:tcPr>
            <w:tcW w:w="0" w:type="auto"/>
            <w:shd w:val="clear" w:color="auto" w:fill="auto"/>
            <w:vAlign w:val="center"/>
            <w:hideMark/>
          </w:tcPr>
          <w:p w:rsidR="00B9158B" w:rsidRPr="00221666" w:rsidRDefault="00B9158B" w:rsidP="004C250A">
            <w:pPr>
              <w:jc w:val="center"/>
              <w:rPr>
                <w:rFonts w:eastAsia="MS PGothic"/>
                <w:sz w:val="20"/>
                <w:szCs w:val="20"/>
              </w:rPr>
            </w:pPr>
            <w:r w:rsidRPr="00221666">
              <w:rPr>
                <w:rFonts w:eastAsia="MS PGothic"/>
                <w:sz w:val="20"/>
                <w:szCs w:val="20"/>
              </w:rPr>
              <w:t>Main canal 1 (621m),main canal 2 (344m) need to be lined</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Secondary canal</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nos.</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SC1(m)</w:t>
            </w:r>
          </w:p>
        </w:tc>
        <w:tc>
          <w:tcPr>
            <w:tcW w:w="0" w:type="auto"/>
            <w:shd w:val="clear" w:color="auto" w:fill="auto"/>
            <w:noWrap/>
            <w:vAlign w:val="center"/>
            <w:hideMark/>
          </w:tcPr>
          <w:p w:rsidR="00B9158B" w:rsidRPr="00221666" w:rsidRDefault="00AB068A" w:rsidP="00221666">
            <w:pPr>
              <w:jc w:val="center"/>
              <w:rPr>
                <w:rFonts w:eastAsia="MS PGothic"/>
                <w:sz w:val="20"/>
                <w:szCs w:val="20"/>
              </w:rPr>
            </w:pPr>
            <w:r>
              <w:rPr>
                <w:rFonts w:eastAsia="MS PGothic"/>
                <w:sz w:val="20"/>
                <w:szCs w:val="20"/>
              </w:rPr>
              <w:t>640</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Repair needed to be lined</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SC2(m)</w:t>
            </w:r>
          </w:p>
        </w:tc>
        <w:tc>
          <w:tcPr>
            <w:tcW w:w="0" w:type="auto"/>
            <w:shd w:val="clear" w:color="auto" w:fill="auto"/>
            <w:noWrap/>
            <w:vAlign w:val="center"/>
            <w:hideMark/>
          </w:tcPr>
          <w:p w:rsidR="00B9158B" w:rsidRPr="00221666" w:rsidRDefault="00AB068A" w:rsidP="00221666">
            <w:pPr>
              <w:jc w:val="center"/>
              <w:rPr>
                <w:rFonts w:eastAsia="MS PGothic"/>
                <w:sz w:val="20"/>
                <w:szCs w:val="20"/>
              </w:rPr>
            </w:pPr>
            <w:r>
              <w:rPr>
                <w:rFonts w:eastAsia="MS PGothic"/>
                <w:sz w:val="20"/>
                <w:szCs w:val="20"/>
              </w:rPr>
              <w:t>513</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Repair needed to be lined</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SC3(m)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SC4(m)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SC5(m)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SC6(m)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SC7(m)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SC8(m)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Irrigation pond(nos.)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1</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Minor repair needed for gate</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AB068A" w:rsidP="00F64CB0">
            <w:pPr>
              <w:jc w:val="left"/>
              <w:rPr>
                <w:rFonts w:eastAsia="MS PGothic"/>
                <w:sz w:val="20"/>
                <w:szCs w:val="20"/>
              </w:rPr>
            </w:pPr>
            <w:r>
              <w:rPr>
                <w:rFonts w:eastAsia="MS PGothic"/>
                <w:sz w:val="20"/>
                <w:szCs w:val="20"/>
              </w:rPr>
              <w:t xml:space="preserve">Flow measuring </w:t>
            </w:r>
            <w:proofErr w:type="spellStart"/>
            <w:r>
              <w:rPr>
                <w:rFonts w:eastAsia="MS PGothic"/>
                <w:sz w:val="20"/>
                <w:szCs w:val="20"/>
              </w:rPr>
              <w:t>struc</w:t>
            </w:r>
            <w:proofErr w:type="spellEnd"/>
            <w:r>
              <w:rPr>
                <w:rFonts w:eastAsia="MS PGothic"/>
                <w:sz w:val="20"/>
                <w:szCs w:val="20"/>
              </w:rPr>
              <w:t>.</w:t>
            </w:r>
          </w:p>
        </w:tc>
        <w:tc>
          <w:tcPr>
            <w:tcW w:w="0" w:type="auto"/>
            <w:shd w:val="clear" w:color="auto" w:fill="auto"/>
            <w:noWrap/>
            <w:vAlign w:val="center"/>
            <w:hideMark/>
          </w:tcPr>
          <w:p w:rsidR="00B9158B" w:rsidRPr="00221666" w:rsidRDefault="00AB068A" w:rsidP="00221666">
            <w:pPr>
              <w:jc w:val="center"/>
              <w:rPr>
                <w:rFonts w:eastAsia="MS PGothic"/>
                <w:sz w:val="20"/>
                <w:szCs w:val="20"/>
              </w:rPr>
            </w:pPr>
            <w:r>
              <w:rPr>
                <w:rFonts w:eastAsia="MS PGothic"/>
                <w:sz w:val="20"/>
                <w:szCs w:val="20"/>
              </w:rPr>
              <w:t>2</w:t>
            </w:r>
          </w:p>
        </w:tc>
        <w:tc>
          <w:tcPr>
            <w:tcW w:w="0" w:type="auto"/>
            <w:shd w:val="clear" w:color="auto" w:fill="auto"/>
            <w:noWrap/>
            <w:vAlign w:val="center"/>
            <w:hideMark/>
          </w:tcPr>
          <w:p w:rsidR="00B9158B" w:rsidRPr="00221666" w:rsidRDefault="00AB068A" w:rsidP="00221666">
            <w:pPr>
              <w:jc w:val="center"/>
              <w:rPr>
                <w:rFonts w:eastAsia="MS PGothic"/>
                <w:sz w:val="20"/>
                <w:szCs w:val="20"/>
              </w:rPr>
            </w:pPr>
            <w:r>
              <w:rPr>
                <w:rFonts w:eastAsia="MS PGothic"/>
                <w:sz w:val="20"/>
                <w:szCs w:val="20"/>
              </w:rPr>
              <w:t>Need to be maintained and calibrated</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Drop (nos.)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24</w:t>
            </w:r>
          </w:p>
        </w:tc>
        <w:tc>
          <w:tcPr>
            <w:tcW w:w="0" w:type="auto"/>
            <w:shd w:val="clear" w:color="auto" w:fill="auto"/>
            <w:vAlign w:val="center"/>
            <w:hideMark/>
          </w:tcPr>
          <w:p w:rsidR="00B9158B" w:rsidRPr="00221666" w:rsidRDefault="00B9158B" w:rsidP="00221666">
            <w:pPr>
              <w:jc w:val="center"/>
              <w:rPr>
                <w:rFonts w:eastAsia="MS PGothic"/>
                <w:sz w:val="20"/>
                <w:szCs w:val="20"/>
              </w:rPr>
            </w:pPr>
            <w:r w:rsidRPr="00221666">
              <w:rPr>
                <w:rFonts w:eastAsia="MS PGothic"/>
                <w:sz w:val="20"/>
                <w:szCs w:val="20"/>
              </w:rPr>
              <w:t>Needed repair due to small crack</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Chute(nos.)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Division box (nos.)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6</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Minor repair needed for gate</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Turnout(nos.)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25</w:t>
            </w:r>
          </w:p>
        </w:tc>
        <w:tc>
          <w:tcPr>
            <w:tcW w:w="0" w:type="auto"/>
            <w:shd w:val="clear" w:color="auto" w:fill="auto"/>
            <w:vAlign w:val="center"/>
            <w:hideMark/>
          </w:tcPr>
          <w:p w:rsidR="00B9158B" w:rsidRPr="00221666" w:rsidRDefault="00B9158B" w:rsidP="00221666">
            <w:pPr>
              <w:jc w:val="center"/>
              <w:rPr>
                <w:rFonts w:eastAsia="MS PGothic"/>
                <w:sz w:val="20"/>
                <w:szCs w:val="20"/>
              </w:rPr>
            </w:pPr>
            <w:r w:rsidRPr="00221666">
              <w:rPr>
                <w:rFonts w:eastAsia="MS PGothic"/>
                <w:sz w:val="20"/>
                <w:szCs w:val="20"/>
              </w:rPr>
              <w:t>14 nos. not functional, needed repair</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Cattle trough(nos.)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F64CB0">
            <w:pPr>
              <w:jc w:val="left"/>
              <w:rPr>
                <w:rFonts w:eastAsia="MS PGothic"/>
                <w:sz w:val="20"/>
                <w:szCs w:val="20"/>
              </w:rPr>
            </w:pPr>
            <w:r w:rsidRPr="00221666">
              <w:rPr>
                <w:rFonts w:eastAsia="MS PGothic"/>
                <w:sz w:val="20"/>
                <w:szCs w:val="20"/>
              </w:rPr>
              <w:t>Culvert (nos.)</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 xml:space="preserve">14 </w:t>
            </w:r>
          </w:p>
        </w:tc>
        <w:tc>
          <w:tcPr>
            <w:tcW w:w="0" w:type="auto"/>
            <w:shd w:val="clear" w:color="auto" w:fill="auto"/>
            <w:vAlign w:val="center"/>
            <w:hideMark/>
          </w:tcPr>
          <w:p w:rsidR="00B9158B" w:rsidRPr="00221666" w:rsidRDefault="00B9158B" w:rsidP="00AB068A">
            <w:pPr>
              <w:jc w:val="center"/>
              <w:rPr>
                <w:rFonts w:eastAsia="MS PGothic"/>
                <w:sz w:val="20"/>
                <w:szCs w:val="20"/>
              </w:rPr>
            </w:pPr>
            <w:r w:rsidRPr="00221666">
              <w:rPr>
                <w:rFonts w:eastAsia="MS PGothic"/>
                <w:sz w:val="20"/>
                <w:szCs w:val="20"/>
              </w:rPr>
              <w:t>3 nos. need</w:t>
            </w:r>
            <w:r w:rsidR="00AB068A">
              <w:rPr>
                <w:rFonts w:eastAsia="MS PGothic"/>
                <w:sz w:val="20"/>
                <w:szCs w:val="20"/>
              </w:rPr>
              <w:t xml:space="preserve"> </w:t>
            </w:r>
            <w:r w:rsidRPr="00221666">
              <w:rPr>
                <w:rFonts w:eastAsia="MS PGothic"/>
                <w:sz w:val="20"/>
                <w:szCs w:val="20"/>
              </w:rPr>
              <w:t>repair, 1 additional needed at Ch.1+</w:t>
            </w:r>
            <w:r w:rsidR="00AB068A">
              <w:rPr>
                <w:rFonts w:eastAsia="MS PGothic"/>
                <w:sz w:val="20"/>
                <w:szCs w:val="20"/>
              </w:rPr>
              <w:t>0</w:t>
            </w:r>
            <w:r w:rsidRPr="00221666">
              <w:rPr>
                <w:rFonts w:eastAsia="MS PGothic"/>
                <w:sz w:val="20"/>
                <w:szCs w:val="20"/>
              </w:rPr>
              <w:t>80</w:t>
            </w:r>
          </w:p>
        </w:tc>
      </w:tr>
      <w:tr w:rsidR="00B9158B" w:rsidRPr="00221666" w:rsidTr="0011746D">
        <w:trPr>
          <w:trHeight w:val="255"/>
        </w:trPr>
        <w:tc>
          <w:tcPr>
            <w:tcW w:w="0" w:type="auto"/>
            <w:vMerge w:val="restart"/>
            <w:shd w:val="clear" w:color="auto" w:fill="auto"/>
            <w:vAlign w:val="center"/>
            <w:hideMark/>
          </w:tcPr>
          <w:p w:rsidR="00B9158B" w:rsidRPr="00221666" w:rsidRDefault="00B9158B" w:rsidP="00221666">
            <w:pPr>
              <w:jc w:val="center"/>
              <w:rPr>
                <w:rFonts w:eastAsia="MS PGothic"/>
                <w:sz w:val="20"/>
                <w:szCs w:val="20"/>
              </w:rPr>
            </w:pPr>
            <w:r w:rsidRPr="00221666">
              <w:rPr>
                <w:rFonts w:eastAsia="MS PGothic"/>
                <w:sz w:val="20"/>
                <w:szCs w:val="20"/>
              </w:rPr>
              <w:t>Major</w:t>
            </w:r>
            <w:r w:rsidRPr="00221666">
              <w:rPr>
                <w:rFonts w:eastAsia="MS PGothic"/>
                <w:sz w:val="20"/>
                <w:szCs w:val="20"/>
              </w:rPr>
              <w:br/>
              <w:t>Problem</w:t>
            </w: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1</w:t>
            </w:r>
          </w:p>
        </w:tc>
        <w:tc>
          <w:tcPr>
            <w:tcW w:w="0" w:type="auto"/>
            <w:gridSpan w:val="2"/>
            <w:shd w:val="clear" w:color="auto" w:fill="auto"/>
            <w:noWrap/>
            <w:vAlign w:val="center"/>
            <w:hideMark/>
          </w:tcPr>
          <w:p w:rsidR="00B9158B" w:rsidRPr="00221666" w:rsidRDefault="00B9158B" w:rsidP="003A0FE1">
            <w:pPr>
              <w:jc w:val="left"/>
              <w:rPr>
                <w:rFonts w:eastAsia="MS PGothic"/>
                <w:sz w:val="20"/>
                <w:szCs w:val="20"/>
              </w:rPr>
            </w:pPr>
            <w:r w:rsidRPr="00221666">
              <w:rPr>
                <w:rFonts w:eastAsia="MS PGothic"/>
                <w:sz w:val="20"/>
                <w:szCs w:val="20"/>
              </w:rPr>
              <w:t>T</w:t>
            </w:r>
            <w:r w:rsidR="003A0FE1">
              <w:rPr>
                <w:rFonts w:eastAsia="MS PGothic"/>
                <w:sz w:val="20"/>
                <w:szCs w:val="20"/>
              </w:rPr>
              <w:t>C-8 i</w:t>
            </w:r>
            <w:r w:rsidRPr="00221666">
              <w:rPr>
                <w:rFonts w:eastAsia="MS PGothic"/>
                <w:sz w:val="20"/>
                <w:szCs w:val="20"/>
              </w:rPr>
              <w:t>s not function</w:t>
            </w:r>
            <w:r w:rsidR="003A0FE1">
              <w:rPr>
                <w:rFonts w:eastAsia="MS PGothic"/>
                <w:sz w:val="20"/>
                <w:szCs w:val="20"/>
              </w:rPr>
              <w:t>al</w:t>
            </w:r>
            <w:r w:rsidRPr="00221666">
              <w:rPr>
                <w:rFonts w:eastAsia="MS PGothic"/>
                <w:sz w:val="20"/>
                <w:szCs w:val="20"/>
              </w:rPr>
              <w:t xml:space="preserve"> </w:t>
            </w:r>
            <w:r w:rsidR="003A0FE1">
              <w:rPr>
                <w:rFonts w:eastAsia="MS PGothic"/>
                <w:sz w:val="20"/>
                <w:szCs w:val="20"/>
              </w:rPr>
              <w:t xml:space="preserve">at </w:t>
            </w:r>
            <w:r w:rsidRPr="00221666">
              <w:rPr>
                <w:rFonts w:eastAsia="MS PGothic"/>
                <w:sz w:val="20"/>
                <w:szCs w:val="20"/>
              </w:rPr>
              <w:t>Block-8</w:t>
            </w:r>
            <w:r w:rsidR="003A0FE1">
              <w:rPr>
                <w:rFonts w:eastAsia="MS PGothic"/>
                <w:sz w:val="20"/>
                <w:szCs w:val="20"/>
              </w:rPr>
              <w:t xml:space="preserve"> </w:t>
            </w:r>
            <w:r w:rsidRPr="00221666">
              <w:rPr>
                <w:rFonts w:eastAsia="MS PGothic"/>
                <w:sz w:val="20"/>
                <w:szCs w:val="20"/>
              </w:rPr>
              <w:t xml:space="preserve">(2.5ha)                 </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2</w:t>
            </w:r>
          </w:p>
        </w:tc>
        <w:tc>
          <w:tcPr>
            <w:tcW w:w="0" w:type="auto"/>
            <w:gridSpan w:val="2"/>
            <w:shd w:val="clear" w:color="auto" w:fill="auto"/>
            <w:noWrap/>
            <w:vAlign w:val="center"/>
            <w:hideMark/>
          </w:tcPr>
          <w:p w:rsidR="00B9158B" w:rsidRPr="00221666" w:rsidRDefault="00B9158B" w:rsidP="00221666">
            <w:pPr>
              <w:jc w:val="left"/>
              <w:rPr>
                <w:rFonts w:eastAsia="MS PGothic"/>
                <w:sz w:val="20"/>
                <w:szCs w:val="20"/>
              </w:rPr>
            </w:pPr>
            <w:r w:rsidRPr="00221666">
              <w:rPr>
                <w:rFonts w:eastAsia="MS PGothic"/>
                <w:sz w:val="20"/>
                <w:szCs w:val="20"/>
              </w:rPr>
              <w:t>Water shortage in dry season</w:t>
            </w:r>
          </w:p>
        </w:tc>
      </w:tr>
      <w:tr w:rsidR="00B9158B" w:rsidRPr="00221666" w:rsidTr="0011746D">
        <w:trPr>
          <w:trHeight w:val="255"/>
        </w:trPr>
        <w:tc>
          <w:tcPr>
            <w:tcW w:w="0" w:type="auto"/>
            <w:vMerge/>
            <w:vAlign w:val="center"/>
            <w:hideMark/>
          </w:tcPr>
          <w:p w:rsidR="00B9158B" w:rsidRPr="00221666" w:rsidRDefault="00B9158B" w:rsidP="00221666">
            <w:pPr>
              <w:jc w:val="left"/>
              <w:rPr>
                <w:rFonts w:eastAsia="MS PGothic"/>
                <w:sz w:val="20"/>
                <w:szCs w:val="20"/>
              </w:rPr>
            </w:pPr>
          </w:p>
        </w:tc>
        <w:tc>
          <w:tcPr>
            <w:tcW w:w="0" w:type="auto"/>
            <w:shd w:val="clear" w:color="auto" w:fill="auto"/>
            <w:noWrap/>
            <w:vAlign w:val="center"/>
            <w:hideMark/>
          </w:tcPr>
          <w:p w:rsidR="00B9158B" w:rsidRPr="00221666" w:rsidRDefault="00B9158B" w:rsidP="00221666">
            <w:pPr>
              <w:jc w:val="center"/>
              <w:rPr>
                <w:rFonts w:eastAsia="MS PGothic"/>
                <w:sz w:val="20"/>
                <w:szCs w:val="20"/>
              </w:rPr>
            </w:pPr>
            <w:r w:rsidRPr="00221666">
              <w:rPr>
                <w:rFonts w:eastAsia="MS PGothic"/>
                <w:sz w:val="20"/>
                <w:szCs w:val="20"/>
              </w:rPr>
              <w:t>3</w:t>
            </w:r>
          </w:p>
        </w:tc>
        <w:tc>
          <w:tcPr>
            <w:tcW w:w="0" w:type="auto"/>
            <w:gridSpan w:val="2"/>
            <w:shd w:val="clear" w:color="auto" w:fill="auto"/>
            <w:noWrap/>
            <w:vAlign w:val="center"/>
            <w:hideMark/>
          </w:tcPr>
          <w:p w:rsidR="00B9158B" w:rsidRPr="00221666" w:rsidRDefault="00B9158B" w:rsidP="00221666">
            <w:pPr>
              <w:jc w:val="left"/>
              <w:rPr>
                <w:rFonts w:eastAsia="MS PGothic"/>
                <w:sz w:val="20"/>
                <w:szCs w:val="20"/>
              </w:rPr>
            </w:pPr>
            <w:r w:rsidRPr="00221666">
              <w:rPr>
                <w:rFonts w:eastAsia="MS PGothic"/>
                <w:sz w:val="20"/>
                <w:szCs w:val="20"/>
              </w:rPr>
              <w:t>Leakage of water from all canals</w:t>
            </w:r>
          </w:p>
        </w:tc>
      </w:tr>
      <w:tr w:rsidR="003A0FE1" w:rsidRPr="00221666" w:rsidTr="00C66B0F">
        <w:trPr>
          <w:trHeight w:val="255"/>
        </w:trPr>
        <w:tc>
          <w:tcPr>
            <w:tcW w:w="0" w:type="auto"/>
            <w:vMerge/>
            <w:vAlign w:val="center"/>
            <w:hideMark/>
          </w:tcPr>
          <w:p w:rsidR="003A0FE1" w:rsidRPr="00221666" w:rsidRDefault="003A0FE1" w:rsidP="00221666">
            <w:pPr>
              <w:jc w:val="left"/>
              <w:rPr>
                <w:rFonts w:eastAsia="MS PGothic"/>
                <w:sz w:val="20"/>
                <w:szCs w:val="20"/>
              </w:rPr>
            </w:pPr>
          </w:p>
        </w:tc>
        <w:tc>
          <w:tcPr>
            <w:tcW w:w="0" w:type="auto"/>
            <w:shd w:val="clear" w:color="auto" w:fill="auto"/>
            <w:noWrap/>
            <w:vAlign w:val="center"/>
            <w:hideMark/>
          </w:tcPr>
          <w:p w:rsidR="003A0FE1" w:rsidRPr="00221666" w:rsidRDefault="003A0FE1" w:rsidP="00221666">
            <w:pPr>
              <w:jc w:val="center"/>
              <w:rPr>
                <w:rFonts w:eastAsia="MS PGothic"/>
                <w:sz w:val="20"/>
                <w:szCs w:val="20"/>
              </w:rPr>
            </w:pPr>
            <w:r w:rsidRPr="00221666">
              <w:rPr>
                <w:rFonts w:eastAsia="MS PGothic"/>
                <w:sz w:val="20"/>
                <w:szCs w:val="20"/>
              </w:rPr>
              <w:t>4</w:t>
            </w:r>
          </w:p>
        </w:tc>
        <w:tc>
          <w:tcPr>
            <w:tcW w:w="0" w:type="auto"/>
            <w:gridSpan w:val="2"/>
            <w:shd w:val="clear" w:color="auto" w:fill="auto"/>
            <w:noWrap/>
            <w:vAlign w:val="center"/>
            <w:hideMark/>
          </w:tcPr>
          <w:p w:rsidR="003A0FE1" w:rsidRPr="00221666" w:rsidRDefault="003A0FE1" w:rsidP="003A0FE1">
            <w:pPr>
              <w:jc w:val="left"/>
              <w:rPr>
                <w:rFonts w:eastAsia="MS PGothic"/>
                <w:sz w:val="20"/>
                <w:szCs w:val="20"/>
              </w:rPr>
            </w:pPr>
            <w:r w:rsidRPr="00221666">
              <w:rPr>
                <w:rFonts w:eastAsia="MS PGothic"/>
                <w:sz w:val="20"/>
                <w:szCs w:val="20"/>
              </w:rPr>
              <w:t>Farm road is not good </w:t>
            </w:r>
          </w:p>
        </w:tc>
      </w:tr>
    </w:tbl>
    <w:p w:rsidR="00DE55A1" w:rsidRPr="00221666" w:rsidRDefault="0058282C" w:rsidP="0058282C">
      <w:pPr>
        <w:pStyle w:val="Caption"/>
        <w:jc w:val="center"/>
        <w:rPr>
          <w:rFonts w:eastAsia="MS PGothic"/>
          <w:b w:val="0"/>
          <w:bCs w:val="0"/>
        </w:rPr>
        <w:sectPr w:rsidR="00DE55A1" w:rsidRPr="00221666" w:rsidSect="000A50CE">
          <w:pgSz w:w="11907" w:h="16839" w:code="9"/>
          <w:pgMar w:top="1152" w:right="1152" w:bottom="1152" w:left="1152" w:header="720" w:footer="720" w:gutter="0"/>
          <w:cols w:space="425"/>
          <w:docGrid w:linePitch="360"/>
        </w:sectPr>
      </w:pPr>
      <w:r w:rsidRPr="00221666">
        <w:rPr>
          <w:rFonts w:eastAsia="MS PGothic"/>
          <w:b w:val="0"/>
          <w:bCs w:val="0"/>
        </w:rPr>
        <w:t xml:space="preserve"> </w:t>
      </w:r>
    </w:p>
    <w:p w:rsidR="00DE55A1" w:rsidRPr="005A7364" w:rsidRDefault="007B76B9" w:rsidP="005A7364">
      <w:pPr>
        <w:pStyle w:val="Caption"/>
        <w:rPr>
          <w:b w:val="0"/>
          <w:sz w:val="18"/>
        </w:rPr>
      </w:pPr>
      <w:bookmarkStart w:id="196" w:name="_Toc531616169"/>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X</w:t>
      </w:r>
      <w:r w:rsidR="002828E0">
        <w:rPr>
          <w:noProof/>
        </w:rPr>
        <w:fldChar w:fldCharType="end"/>
      </w:r>
      <w:r w:rsidRPr="005A7364">
        <w:t xml:space="preserve">: </w:t>
      </w:r>
      <w:r w:rsidR="00D32BAF" w:rsidRPr="005A7364">
        <w:t>IWUA</w:t>
      </w:r>
      <w:r w:rsidRPr="005A7364">
        <w:t xml:space="preserve"> Activity Monitoring Sheet</w:t>
      </w:r>
      <w:bookmarkEnd w:id="196"/>
    </w:p>
    <w:p w:rsidR="00E02174" w:rsidRDefault="00E02174" w:rsidP="00221666">
      <w:pPr>
        <w:autoSpaceDE w:val="0"/>
        <w:autoSpaceDN w:val="0"/>
        <w:adjustRightInd w:val="0"/>
        <w:jc w:val="left"/>
        <w:rPr>
          <w:sz w:val="20"/>
          <w:szCs w:val="20"/>
        </w:rPr>
      </w:pPr>
    </w:p>
    <w:tbl>
      <w:tblPr>
        <w:tblW w:w="15505" w:type="dxa"/>
        <w:tblInd w:w="-612" w:type="dxa"/>
        <w:tblLook w:val="04A0" w:firstRow="1" w:lastRow="0" w:firstColumn="1" w:lastColumn="0" w:noHBand="0" w:noVBand="1"/>
      </w:tblPr>
      <w:tblGrid>
        <w:gridCol w:w="1184"/>
        <w:gridCol w:w="283"/>
        <w:gridCol w:w="982"/>
        <w:gridCol w:w="548"/>
        <w:gridCol w:w="548"/>
        <w:gridCol w:w="286"/>
        <w:gridCol w:w="16"/>
        <w:gridCol w:w="270"/>
        <w:gridCol w:w="32"/>
        <w:gridCol w:w="254"/>
        <w:gridCol w:w="49"/>
        <w:gridCol w:w="263"/>
        <w:gridCol w:w="66"/>
        <w:gridCol w:w="246"/>
        <w:gridCol w:w="83"/>
        <w:gridCol w:w="230"/>
        <w:gridCol w:w="100"/>
        <w:gridCol w:w="267"/>
        <w:gridCol w:w="267"/>
        <w:gridCol w:w="267"/>
        <w:gridCol w:w="267"/>
        <w:gridCol w:w="267"/>
        <w:gridCol w:w="267"/>
        <w:gridCol w:w="128"/>
        <w:gridCol w:w="146"/>
        <w:gridCol w:w="267"/>
        <w:gridCol w:w="267"/>
        <w:gridCol w:w="267"/>
        <w:gridCol w:w="267"/>
        <w:gridCol w:w="267"/>
        <w:gridCol w:w="267"/>
        <w:gridCol w:w="267"/>
        <w:gridCol w:w="267"/>
        <w:gridCol w:w="279"/>
        <w:gridCol w:w="155"/>
        <w:gridCol w:w="124"/>
        <w:gridCol w:w="143"/>
        <w:gridCol w:w="136"/>
        <w:gridCol w:w="230"/>
        <w:gridCol w:w="152"/>
        <w:gridCol w:w="214"/>
        <w:gridCol w:w="168"/>
        <w:gridCol w:w="198"/>
        <w:gridCol w:w="185"/>
        <w:gridCol w:w="101"/>
        <w:gridCol w:w="201"/>
        <w:gridCol w:w="85"/>
        <w:gridCol w:w="217"/>
        <w:gridCol w:w="303"/>
        <w:gridCol w:w="366"/>
        <w:gridCol w:w="366"/>
        <w:gridCol w:w="366"/>
        <w:gridCol w:w="362"/>
        <w:gridCol w:w="362"/>
        <w:gridCol w:w="363"/>
        <w:gridCol w:w="621"/>
        <w:gridCol w:w="356"/>
      </w:tblGrid>
      <w:tr w:rsidR="000A722D" w:rsidRPr="000A722D" w:rsidTr="006972C5">
        <w:trPr>
          <w:gridAfter w:val="1"/>
          <w:wAfter w:w="356" w:type="dxa"/>
          <w:trHeight w:val="234"/>
        </w:trPr>
        <w:tc>
          <w:tcPr>
            <w:tcW w:w="1184" w:type="dxa"/>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1265" w:type="dxa"/>
            <w:gridSpan w:val="2"/>
            <w:tcBorders>
              <w:top w:val="nil"/>
              <w:left w:val="nil"/>
              <w:bottom w:val="single" w:sz="8" w:space="0" w:color="auto"/>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r w:rsidRPr="000A722D">
              <w:rPr>
                <w:rFonts w:ascii="Century" w:eastAsia="Times New Roman" w:hAnsi="Century"/>
                <w:color w:val="000000"/>
                <w:sz w:val="20"/>
                <w:szCs w:val="20"/>
              </w:rPr>
              <w:t> </w:t>
            </w:r>
          </w:p>
        </w:tc>
        <w:tc>
          <w:tcPr>
            <w:tcW w:w="548" w:type="dxa"/>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548" w:type="dxa"/>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286" w:type="dxa"/>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28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28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12"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12"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13"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4546" w:type="dxa"/>
            <w:gridSpan w:val="19"/>
            <w:tcBorders>
              <w:top w:val="nil"/>
              <w:left w:val="nil"/>
              <w:bottom w:val="single" w:sz="8" w:space="0" w:color="auto"/>
              <w:right w:val="nil"/>
            </w:tcBorders>
            <w:shd w:val="clear" w:color="auto" w:fill="auto"/>
            <w:noWrap/>
            <w:vAlign w:val="center"/>
            <w:hideMark/>
          </w:tcPr>
          <w:p w:rsidR="000A722D" w:rsidRDefault="000A722D" w:rsidP="000A722D">
            <w:pPr>
              <w:jc w:val="left"/>
              <w:rPr>
                <w:rFonts w:eastAsia="Times New Roman"/>
                <w:color w:val="000000"/>
                <w:sz w:val="18"/>
                <w:szCs w:val="18"/>
                <w:u w:val="single"/>
              </w:rPr>
            </w:pPr>
            <w:r w:rsidRPr="000A722D">
              <w:rPr>
                <w:rFonts w:eastAsia="Times New Roman"/>
                <w:color w:val="000000"/>
                <w:sz w:val="18"/>
                <w:szCs w:val="18"/>
                <w:u w:val="single"/>
              </w:rPr>
              <w:t xml:space="preserve">Name of </w:t>
            </w:r>
            <w:r w:rsidR="00D32BAF">
              <w:rPr>
                <w:rFonts w:eastAsia="Times New Roman"/>
                <w:color w:val="000000"/>
                <w:sz w:val="18"/>
                <w:szCs w:val="18"/>
                <w:u w:val="single"/>
              </w:rPr>
              <w:t>IWUA</w:t>
            </w:r>
            <w:r w:rsidRPr="000A722D">
              <w:rPr>
                <w:rFonts w:eastAsia="Times New Roman"/>
                <w:color w:val="000000"/>
                <w:sz w:val="18"/>
                <w:szCs w:val="18"/>
                <w:u w:val="single"/>
              </w:rPr>
              <w:t xml:space="preserve">:                         </w:t>
            </w:r>
            <w:r w:rsidR="006250FF">
              <w:rPr>
                <w:rFonts w:eastAsia="Times New Roman"/>
                <w:color w:val="000000"/>
                <w:sz w:val="18"/>
                <w:szCs w:val="18"/>
                <w:u w:val="single"/>
              </w:rPr>
              <w:t xml:space="preserve">    </w:t>
            </w:r>
            <w:r w:rsidRPr="000A722D">
              <w:rPr>
                <w:rFonts w:eastAsia="Times New Roman"/>
                <w:color w:val="000000"/>
                <w:sz w:val="18"/>
                <w:szCs w:val="18"/>
                <w:u w:val="single"/>
              </w:rPr>
              <w:t>Scheme:</w:t>
            </w:r>
            <w:r w:rsidR="006250FF">
              <w:rPr>
                <w:rFonts w:eastAsia="Times New Roman"/>
                <w:color w:val="000000"/>
                <w:sz w:val="18"/>
                <w:szCs w:val="18"/>
                <w:u w:val="single"/>
              </w:rPr>
              <w:t>_____</w:t>
            </w:r>
            <w:r w:rsidRPr="000A722D">
              <w:rPr>
                <w:rFonts w:eastAsia="Times New Roman"/>
                <w:color w:val="000000"/>
                <w:sz w:val="18"/>
                <w:szCs w:val="18"/>
                <w:u w:val="single"/>
              </w:rPr>
              <w:t xml:space="preserve">                              </w:t>
            </w:r>
          </w:p>
          <w:p w:rsidR="003E1048" w:rsidRPr="000A722D" w:rsidRDefault="003E1048" w:rsidP="000A722D">
            <w:pPr>
              <w:jc w:val="left"/>
              <w:rPr>
                <w:rFonts w:eastAsia="Times New Roman"/>
                <w:color w:val="000000"/>
                <w:sz w:val="18"/>
                <w:szCs w:val="18"/>
                <w:u w:val="single"/>
              </w:rPr>
            </w:pPr>
          </w:p>
        </w:tc>
        <w:tc>
          <w:tcPr>
            <w:tcW w:w="267"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6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6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6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28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286" w:type="dxa"/>
            <w:gridSpan w:val="2"/>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p>
        </w:tc>
        <w:tc>
          <w:tcPr>
            <w:tcW w:w="3326" w:type="dxa"/>
            <w:gridSpan w:val="9"/>
            <w:tcBorders>
              <w:top w:val="nil"/>
              <w:left w:val="nil"/>
              <w:bottom w:val="single" w:sz="8" w:space="0" w:color="auto"/>
              <w:right w:val="nil"/>
            </w:tcBorders>
            <w:shd w:val="clear" w:color="auto" w:fill="auto"/>
            <w:noWrap/>
            <w:vAlign w:val="center"/>
            <w:hideMark/>
          </w:tcPr>
          <w:p w:rsidR="000A722D" w:rsidRPr="000A722D" w:rsidRDefault="007B1141" w:rsidP="00C66B0F">
            <w:pPr>
              <w:jc w:val="left"/>
              <w:rPr>
                <w:rFonts w:eastAsia="Times New Roman"/>
                <w:color w:val="000000"/>
                <w:sz w:val="18"/>
                <w:szCs w:val="18"/>
                <w:u w:val="single"/>
              </w:rPr>
            </w:pPr>
            <w:proofErr w:type="spellStart"/>
            <w:r w:rsidRPr="000A722D">
              <w:rPr>
                <w:rFonts w:eastAsia="Times New Roman"/>
                <w:color w:val="000000"/>
                <w:sz w:val="18"/>
                <w:szCs w:val="18"/>
                <w:u w:val="single"/>
              </w:rPr>
              <w:t>Woreda</w:t>
            </w:r>
            <w:proofErr w:type="spellEnd"/>
            <w:r w:rsidR="000A722D" w:rsidRPr="000A722D">
              <w:rPr>
                <w:rFonts w:eastAsia="Times New Roman"/>
                <w:color w:val="000000"/>
                <w:sz w:val="18"/>
                <w:szCs w:val="18"/>
                <w:u w:val="single"/>
              </w:rPr>
              <w:t xml:space="preserve"> Office :                          </w:t>
            </w:r>
          </w:p>
        </w:tc>
      </w:tr>
      <w:tr w:rsidR="000A722D" w:rsidRPr="000A722D" w:rsidTr="005A7364">
        <w:trPr>
          <w:trHeight w:val="20"/>
        </w:trPr>
        <w:tc>
          <w:tcPr>
            <w:tcW w:w="3545" w:type="dxa"/>
            <w:gridSpan w:val="5"/>
            <w:tcBorders>
              <w:top w:val="single" w:sz="8" w:space="0" w:color="auto"/>
              <w:left w:val="single" w:sz="8" w:space="0" w:color="auto"/>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bCs/>
                <w:color w:val="000000"/>
                <w:sz w:val="18"/>
                <w:szCs w:val="18"/>
              </w:rPr>
            </w:pPr>
            <w:r w:rsidRPr="000A722D">
              <w:rPr>
                <w:rFonts w:eastAsia="Times New Roman"/>
                <w:b/>
                <w:bCs/>
                <w:color w:val="000000"/>
                <w:sz w:val="18"/>
                <w:szCs w:val="18"/>
              </w:rPr>
              <w:t>Year</w:t>
            </w:r>
          </w:p>
        </w:tc>
        <w:tc>
          <w:tcPr>
            <w:tcW w:w="10983" w:type="dxa"/>
            <w:gridSpan w:val="50"/>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 </w:t>
            </w:r>
          </w:p>
        </w:tc>
        <w:tc>
          <w:tcPr>
            <w:tcW w:w="977" w:type="dxa"/>
            <w:gridSpan w:val="2"/>
            <w:vMerge w:val="restart"/>
            <w:tcBorders>
              <w:top w:val="single" w:sz="8" w:space="0" w:color="auto"/>
              <w:left w:val="single" w:sz="8" w:space="0" w:color="000000"/>
              <w:bottom w:val="single" w:sz="8" w:space="0" w:color="000000"/>
              <w:right w:val="single" w:sz="8" w:space="0" w:color="auto"/>
            </w:tcBorders>
            <w:shd w:val="clear" w:color="auto" w:fill="B6DDE8" w:themeFill="accent5" w:themeFillTint="66"/>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Remarks</w:t>
            </w:r>
          </w:p>
        </w:tc>
      </w:tr>
      <w:tr w:rsidR="000A722D" w:rsidRPr="000A722D" w:rsidTr="005A7364">
        <w:trPr>
          <w:trHeight w:val="20"/>
        </w:trPr>
        <w:tc>
          <w:tcPr>
            <w:tcW w:w="3545" w:type="dxa"/>
            <w:gridSpan w:val="5"/>
            <w:tcBorders>
              <w:top w:val="single" w:sz="8" w:space="0" w:color="auto"/>
              <w:left w:val="single" w:sz="8" w:space="0" w:color="auto"/>
              <w:bottom w:val="single" w:sz="8" w:space="0" w:color="auto"/>
              <w:right w:val="single" w:sz="8" w:space="0" w:color="000000"/>
            </w:tcBorders>
            <w:shd w:val="clear" w:color="auto" w:fill="B6DDE8" w:themeFill="accent5" w:themeFillTint="66"/>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Month</w:t>
            </w:r>
          </w:p>
        </w:tc>
        <w:tc>
          <w:tcPr>
            <w:tcW w:w="907" w:type="dxa"/>
            <w:gridSpan w:val="6"/>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January</w:t>
            </w:r>
          </w:p>
        </w:tc>
        <w:tc>
          <w:tcPr>
            <w:tcW w:w="988" w:type="dxa"/>
            <w:gridSpan w:val="6"/>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February</w:t>
            </w:r>
          </w:p>
        </w:tc>
        <w:tc>
          <w:tcPr>
            <w:tcW w:w="801"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March</w:t>
            </w:r>
          </w:p>
        </w:tc>
        <w:tc>
          <w:tcPr>
            <w:tcW w:w="929" w:type="dxa"/>
            <w:gridSpan w:val="4"/>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April</w:t>
            </w:r>
          </w:p>
        </w:tc>
        <w:tc>
          <w:tcPr>
            <w:tcW w:w="680"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May</w:t>
            </w:r>
          </w:p>
        </w:tc>
        <w:tc>
          <w:tcPr>
            <w:tcW w:w="801"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June</w:t>
            </w:r>
          </w:p>
        </w:tc>
        <w:tc>
          <w:tcPr>
            <w:tcW w:w="801"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July</w:t>
            </w:r>
          </w:p>
        </w:tc>
        <w:tc>
          <w:tcPr>
            <w:tcW w:w="837" w:type="dxa"/>
            <w:gridSpan w:val="5"/>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August</w:t>
            </w:r>
          </w:p>
        </w:tc>
        <w:tc>
          <w:tcPr>
            <w:tcW w:w="1147" w:type="dxa"/>
            <w:gridSpan w:val="6"/>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September</w:t>
            </w:r>
          </w:p>
        </w:tc>
        <w:tc>
          <w:tcPr>
            <w:tcW w:w="907" w:type="dxa"/>
            <w:gridSpan w:val="5"/>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October</w:t>
            </w:r>
          </w:p>
        </w:tc>
        <w:tc>
          <w:tcPr>
            <w:tcW w:w="1098"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November</w:t>
            </w:r>
          </w:p>
        </w:tc>
        <w:tc>
          <w:tcPr>
            <w:tcW w:w="1087"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December</w:t>
            </w:r>
          </w:p>
        </w:tc>
        <w:tc>
          <w:tcPr>
            <w:tcW w:w="977" w:type="dxa"/>
            <w:gridSpan w:val="2"/>
            <w:vMerge/>
            <w:tcBorders>
              <w:top w:val="nil"/>
              <w:left w:val="single" w:sz="8" w:space="0" w:color="000000"/>
              <w:bottom w:val="single" w:sz="8" w:space="0" w:color="000000"/>
              <w:right w:val="single" w:sz="8" w:space="0" w:color="auto"/>
            </w:tcBorders>
            <w:shd w:val="clear" w:color="auto" w:fill="B6DDE8" w:themeFill="accent5" w:themeFillTint="66"/>
            <w:vAlign w:val="center"/>
            <w:hideMark/>
          </w:tcPr>
          <w:p w:rsidR="000A722D" w:rsidRPr="000A722D" w:rsidRDefault="000A722D" w:rsidP="000A722D">
            <w:pPr>
              <w:jc w:val="left"/>
              <w:rPr>
                <w:rFonts w:eastAsia="Times New Roman"/>
                <w:b/>
                <w:color w:val="000000"/>
                <w:sz w:val="18"/>
                <w:szCs w:val="18"/>
              </w:rPr>
            </w:pPr>
          </w:p>
        </w:tc>
      </w:tr>
      <w:tr w:rsidR="006972C5" w:rsidRPr="000A722D" w:rsidTr="005A7364">
        <w:trPr>
          <w:trHeight w:val="20"/>
        </w:trPr>
        <w:tc>
          <w:tcPr>
            <w:tcW w:w="1467" w:type="dxa"/>
            <w:gridSpan w:val="2"/>
            <w:tcBorders>
              <w:top w:val="single" w:sz="8" w:space="0" w:color="auto"/>
              <w:left w:val="single" w:sz="8" w:space="0" w:color="auto"/>
              <w:bottom w:val="single" w:sz="8" w:space="0" w:color="auto"/>
              <w:right w:val="single" w:sz="8" w:space="0" w:color="000000"/>
            </w:tcBorders>
            <w:shd w:val="clear" w:color="auto" w:fill="B6DDE8" w:themeFill="accent5" w:themeFillTint="66"/>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Categories</w:t>
            </w:r>
          </w:p>
        </w:tc>
        <w:tc>
          <w:tcPr>
            <w:tcW w:w="2078" w:type="dxa"/>
            <w:gridSpan w:val="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Activity</w:t>
            </w:r>
          </w:p>
        </w:tc>
        <w:tc>
          <w:tcPr>
            <w:tcW w:w="2162" w:type="dxa"/>
            <w:gridSpan w:val="1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 </w:t>
            </w:r>
          </w:p>
        </w:tc>
        <w:tc>
          <w:tcPr>
            <w:tcW w:w="5346" w:type="dxa"/>
            <w:gridSpan w:val="24"/>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 </w:t>
            </w:r>
          </w:p>
        </w:tc>
        <w:tc>
          <w:tcPr>
            <w:tcW w:w="3475" w:type="dxa"/>
            <w:gridSpan w:val="13"/>
            <w:tcBorders>
              <w:top w:val="single" w:sz="8" w:space="0" w:color="auto"/>
              <w:left w:val="nil"/>
              <w:bottom w:val="single" w:sz="8" w:space="0" w:color="auto"/>
              <w:right w:val="single" w:sz="8" w:space="0" w:color="000000"/>
            </w:tcBorders>
            <w:shd w:val="clear" w:color="auto" w:fill="B6DDE8" w:themeFill="accent5" w:themeFillTint="66"/>
            <w:noWrap/>
            <w:vAlign w:val="center"/>
            <w:hideMark/>
          </w:tcPr>
          <w:p w:rsidR="000A722D" w:rsidRPr="000A722D" w:rsidRDefault="000A722D" w:rsidP="000A722D">
            <w:pPr>
              <w:jc w:val="center"/>
              <w:rPr>
                <w:rFonts w:eastAsia="Times New Roman"/>
                <w:b/>
                <w:color w:val="000000"/>
                <w:sz w:val="18"/>
                <w:szCs w:val="18"/>
              </w:rPr>
            </w:pPr>
            <w:r w:rsidRPr="000A722D">
              <w:rPr>
                <w:rFonts w:eastAsia="Times New Roman"/>
                <w:b/>
                <w:color w:val="000000"/>
                <w:sz w:val="18"/>
                <w:szCs w:val="18"/>
              </w:rPr>
              <w:t> </w:t>
            </w:r>
          </w:p>
        </w:tc>
        <w:tc>
          <w:tcPr>
            <w:tcW w:w="977" w:type="dxa"/>
            <w:gridSpan w:val="2"/>
            <w:vMerge/>
            <w:tcBorders>
              <w:top w:val="nil"/>
              <w:left w:val="single" w:sz="8" w:space="0" w:color="000000"/>
              <w:bottom w:val="single" w:sz="8" w:space="0" w:color="000000"/>
              <w:right w:val="single" w:sz="8" w:space="0" w:color="auto"/>
            </w:tcBorders>
            <w:shd w:val="clear" w:color="auto" w:fill="B6DDE8" w:themeFill="accent5" w:themeFillTint="66"/>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Organization Management</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auto"/>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auto"/>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tcBorders>
              <w:top w:val="single" w:sz="8" w:space="0" w:color="auto"/>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Water Management</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Facilities Management</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Financial Management</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tcBorders>
              <w:top w:val="single" w:sz="8" w:space="0" w:color="000000"/>
              <w:left w:val="single" w:sz="8" w:space="0" w:color="auto"/>
              <w:bottom w:val="nil"/>
              <w:right w:val="single"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Communication and Conflict</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dotted" w:sz="4"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dotted" w:sz="4"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tcBorders>
              <w:top w:val="nil"/>
              <w:left w:val="single" w:sz="8" w:space="0" w:color="auto"/>
              <w:bottom w:val="nil"/>
              <w:right w:val="single"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Management</w:t>
            </w: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nil"/>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nil"/>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tcBorders>
              <w:top w:val="nil"/>
              <w:left w:val="single" w:sz="8" w:space="0" w:color="auto"/>
              <w:bottom w:val="nil"/>
              <w:right w:val="single" w:sz="8" w:space="0" w:color="000000"/>
            </w:tcBorders>
            <w:shd w:val="clear" w:color="auto" w:fill="auto"/>
            <w:vAlign w:val="center"/>
            <w:hideMark/>
          </w:tcPr>
          <w:p w:rsidR="000A722D" w:rsidRPr="000A722D" w:rsidRDefault="000A722D" w:rsidP="000A722D">
            <w:pPr>
              <w:jc w:val="left"/>
              <w:rPr>
                <w:rFonts w:ascii="Calibri" w:eastAsia="Times New Roman" w:hAnsi="Calibri"/>
                <w:color w:val="000000"/>
              </w:rPr>
            </w:pPr>
            <w:r w:rsidRPr="000A722D">
              <w:rPr>
                <w:rFonts w:ascii="Calibri" w:eastAsia="Times New Roman" w:hAnsi="Calibri"/>
                <w:color w:val="000000"/>
              </w:rPr>
              <w:t> </w:t>
            </w: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nil"/>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nil"/>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tcBorders>
              <w:top w:val="nil"/>
              <w:left w:val="single" w:sz="8" w:space="0" w:color="auto"/>
              <w:bottom w:val="single" w:sz="8" w:space="0" w:color="000000"/>
              <w:right w:val="single" w:sz="8" w:space="0" w:color="000000"/>
            </w:tcBorders>
            <w:shd w:val="clear" w:color="auto" w:fill="auto"/>
            <w:vAlign w:val="center"/>
            <w:hideMark/>
          </w:tcPr>
          <w:p w:rsidR="000A722D" w:rsidRPr="000A722D" w:rsidRDefault="000A722D" w:rsidP="000A722D">
            <w:pPr>
              <w:jc w:val="left"/>
              <w:rPr>
                <w:rFonts w:ascii="Calibri" w:eastAsia="Times New Roman" w:hAnsi="Calibri"/>
                <w:color w:val="000000"/>
              </w:rPr>
            </w:pPr>
            <w:r w:rsidRPr="000A722D">
              <w:rPr>
                <w:rFonts w:ascii="Calibri" w:eastAsia="Times New Roman" w:hAnsi="Calibri"/>
                <w:color w:val="000000"/>
              </w:rPr>
              <w:t> </w:t>
            </w: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val="restart"/>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Completion of the Action Plan</w:t>
            </w:r>
          </w:p>
        </w:tc>
        <w:tc>
          <w:tcPr>
            <w:tcW w:w="2078" w:type="dxa"/>
            <w:gridSpan w:val="3"/>
            <w:tcBorders>
              <w:top w:val="single" w:sz="8" w:space="0" w:color="auto"/>
              <w:left w:val="nil"/>
              <w:bottom w:val="dotted" w:sz="4"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Interview</w:t>
            </w:r>
          </w:p>
        </w:tc>
        <w:tc>
          <w:tcPr>
            <w:tcW w:w="30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nil"/>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nil"/>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nil"/>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Suggestion/</w:t>
            </w:r>
          </w:p>
        </w:tc>
        <w:tc>
          <w:tcPr>
            <w:tcW w:w="302" w:type="dxa"/>
            <w:gridSpan w:val="2"/>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vMerge w:val="restart"/>
            <w:tcBorders>
              <w:top w:val="dotted" w:sz="4" w:space="0" w:color="auto"/>
              <w:left w:val="dashed" w:sz="8" w:space="0" w:color="auto"/>
              <w:bottom w:val="dotted" w:sz="4" w:space="0" w:color="000000"/>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dotted" w:sz="4" w:space="0" w:color="auto"/>
              <w:left w:val="dashed"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vMerge w:val="restart"/>
            <w:tcBorders>
              <w:top w:val="dotted" w:sz="4" w:space="0" w:color="auto"/>
              <w:left w:val="single" w:sz="8" w:space="0" w:color="auto"/>
              <w:bottom w:val="dotted" w:sz="4" w:space="0" w:color="000000"/>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vMerge w:val="restart"/>
            <w:tcBorders>
              <w:top w:val="dotted" w:sz="4" w:space="0" w:color="auto"/>
              <w:left w:val="single" w:sz="8" w:space="0" w:color="auto"/>
              <w:bottom w:val="dotted" w:sz="4" w:space="0" w:color="000000"/>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vMerge w:val="restart"/>
            <w:tcBorders>
              <w:top w:val="nil"/>
              <w:left w:val="dashed" w:sz="8" w:space="0" w:color="auto"/>
              <w:bottom w:val="nil"/>
              <w:right w:val="single" w:sz="8" w:space="0" w:color="auto"/>
            </w:tcBorders>
            <w:shd w:val="clear" w:color="auto" w:fill="auto"/>
            <w:noWrap/>
            <w:vAlign w:val="center"/>
            <w:hideMark/>
          </w:tcPr>
          <w:p w:rsidR="000A722D" w:rsidRPr="000A722D" w:rsidRDefault="000A722D" w:rsidP="000A722D">
            <w:pPr>
              <w:jc w:val="center"/>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nil"/>
              <w:left w:val="nil"/>
              <w:bottom w:val="dotted" w:sz="4" w:space="0" w:color="auto"/>
              <w:right w:val="dashed" w:sz="8" w:space="0" w:color="000000"/>
            </w:tcBorders>
            <w:shd w:val="clear" w:color="auto" w:fill="auto"/>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Recommendation</w:t>
            </w:r>
          </w:p>
        </w:tc>
        <w:tc>
          <w:tcPr>
            <w:tcW w:w="302" w:type="dxa"/>
            <w:gridSpan w:val="2"/>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gridSpan w:val="2"/>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29" w:type="dxa"/>
            <w:gridSpan w:val="2"/>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30" w:type="dxa"/>
            <w:gridSpan w:val="2"/>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4" w:type="dxa"/>
            <w:gridSpan w:val="2"/>
            <w:vMerge/>
            <w:tcBorders>
              <w:top w:val="dotted" w:sz="4" w:space="0" w:color="auto"/>
              <w:left w:val="dashed" w:sz="8" w:space="0" w:color="auto"/>
              <w:bottom w:val="dotted" w:sz="4"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67"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279" w:type="dxa"/>
            <w:gridSpan w:val="2"/>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2" w:type="dxa"/>
            <w:gridSpan w:val="2"/>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83" w:type="dxa"/>
            <w:gridSpan w:val="2"/>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2" w:type="dxa"/>
            <w:gridSpan w:val="2"/>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03"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6"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dotted" w:sz="4" w:space="0" w:color="auto"/>
              <w:left w:val="dashed"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2" w:type="dxa"/>
            <w:vMerge/>
            <w:tcBorders>
              <w:top w:val="dotted" w:sz="4" w:space="0" w:color="auto"/>
              <w:left w:val="single" w:sz="8" w:space="0" w:color="auto"/>
              <w:bottom w:val="dotted" w:sz="4" w:space="0" w:color="000000"/>
              <w:right w:val="single" w:sz="8" w:space="0" w:color="auto"/>
            </w:tcBorders>
            <w:vAlign w:val="center"/>
            <w:hideMark/>
          </w:tcPr>
          <w:p w:rsidR="000A722D" w:rsidRPr="000A722D" w:rsidRDefault="000A722D" w:rsidP="000A722D">
            <w:pPr>
              <w:jc w:val="left"/>
              <w:rPr>
                <w:rFonts w:eastAsia="Times New Roman"/>
                <w:color w:val="000000"/>
                <w:sz w:val="18"/>
                <w:szCs w:val="18"/>
              </w:rPr>
            </w:pPr>
          </w:p>
        </w:tc>
        <w:tc>
          <w:tcPr>
            <w:tcW w:w="363" w:type="dxa"/>
            <w:vMerge/>
            <w:tcBorders>
              <w:top w:val="dotted" w:sz="4" w:space="0" w:color="auto"/>
              <w:left w:val="single" w:sz="8" w:space="0" w:color="auto"/>
              <w:bottom w:val="dotted" w:sz="4" w:space="0" w:color="000000"/>
              <w:right w:val="dashed" w:sz="8" w:space="0" w:color="auto"/>
            </w:tcBorders>
            <w:vAlign w:val="center"/>
            <w:hideMark/>
          </w:tcPr>
          <w:p w:rsidR="000A722D" w:rsidRPr="000A722D" w:rsidRDefault="000A722D" w:rsidP="000A722D">
            <w:pPr>
              <w:jc w:val="left"/>
              <w:rPr>
                <w:rFonts w:eastAsia="Times New Roman"/>
                <w:color w:val="000000"/>
                <w:sz w:val="18"/>
                <w:szCs w:val="18"/>
              </w:rPr>
            </w:pPr>
          </w:p>
        </w:tc>
        <w:tc>
          <w:tcPr>
            <w:tcW w:w="977" w:type="dxa"/>
            <w:gridSpan w:val="2"/>
            <w:vMerge/>
            <w:tcBorders>
              <w:top w:val="nil"/>
              <w:left w:val="dashed" w:sz="8" w:space="0" w:color="auto"/>
              <w:bottom w:val="nil"/>
              <w:right w:val="single" w:sz="8" w:space="0" w:color="auto"/>
            </w:tcBorders>
            <w:vAlign w:val="center"/>
            <w:hideMark/>
          </w:tcPr>
          <w:p w:rsidR="000A722D" w:rsidRPr="000A722D" w:rsidRDefault="000A722D" w:rsidP="000A722D">
            <w:pPr>
              <w:jc w:val="left"/>
              <w:rPr>
                <w:rFonts w:eastAsia="Times New Roman"/>
                <w:color w:val="000000"/>
                <w:sz w:val="18"/>
                <w:szCs w:val="18"/>
              </w:rPr>
            </w:pPr>
          </w:p>
        </w:tc>
      </w:tr>
      <w:tr w:rsidR="000A722D" w:rsidRPr="000A722D" w:rsidTr="006972C5">
        <w:trPr>
          <w:trHeight w:val="20"/>
        </w:trPr>
        <w:tc>
          <w:tcPr>
            <w:tcW w:w="1467" w:type="dxa"/>
            <w:gridSpan w:val="2"/>
            <w:vMerge/>
            <w:tcBorders>
              <w:top w:val="single" w:sz="8" w:space="0" w:color="000000"/>
              <w:left w:val="single" w:sz="8" w:space="0" w:color="auto"/>
              <w:bottom w:val="single" w:sz="8" w:space="0" w:color="000000"/>
              <w:right w:val="single" w:sz="8" w:space="0" w:color="000000"/>
            </w:tcBorders>
            <w:vAlign w:val="center"/>
            <w:hideMark/>
          </w:tcPr>
          <w:p w:rsidR="000A722D" w:rsidRPr="000A722D" w:rsidRDefault="000A722D" w:rsidP="000A722D">
            <w:pPr>
              <w:jc w:val="left"/>
              <w:rPr>
                <w:rFonts w:eastAsia="Times New Roman"/>
                <w:color w:val="000000"/>
                <w:sz w:val="18"/>
                <w:szCs w:val="18"/>
              </w:rPr>
            </w:pPr>
          </w:p>
        </w:tc>
        <w:tc>
          <w:tcPr>
            <w:tcW w:w="2078" w:type="dxa"/>
            <w:gridSpan w:val="3"/>
            <w:tcBorders>
              <w:top w:val="dotted" w:sz="4" w:space="0" w:color="auto"/>
              <w:left w:val="nil"/>
              <w:bottom w:val="single" w:sz="8" w:space="0" w:color="auto"/>
              <w:right w:val="dashed"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Follow-up</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2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30"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4" w:type="dxa"/>
            <w:gridSpan w:val="2"/>
            <w:tcBorders>
              <w:top w:val="dotted" w:sz="4" w:space="0" w:color="auto"/>
              <w:left w:val="nil"/>
              <w:bottom w:val="single" w:sz="8" w:space="0" w:color="auto"/>
              <w:right w:val="single" w:sz="8" w:space="0" w:color="000000"/>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67"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279"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83" w:type="dxa"/>
            <w:gridSpan w:val="2"/>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2"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0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6"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2" w:type="dxa"/>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363" w:type="dxa"/>
            <w:tcBorders>
              <w:top w:val="nil"/>
              <w:left w:val="nil"/>
              <w:bottom w:val="single" w:sz="8" w:space="0" w:color="auto"/>
              <w:right w:val="dashed"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c>
          <w:tcPr>
            <w:tcW w:w="977" w:type="dxa"/>
            <w:gridSpan w:val="2"/>
            <w:tcBorders>
              <w:top w:val="nil"/>
              <w:left w:val="nil"/>
              <w:bottom w:val="single" w:sz="8" w:space="0" w:color="auto"/>
              <w:right w:val="single" w:sz="8" w:space="0" w:color="auto"/>
            </w:tcBorders>
            <w:shd w:val="clear" w:color="auto" w:fill="auto"/>
            <w:noWrap/>
            <w:vAlign w:val="center"/>
            <w:hideMark/>
          </w:tcPr>
          <w:p w:rsidR="000A722D" w:rsidRPr="000A722D" w:rsidRDefault="000A722D" w:rsidP="000A722D">
            <w:pPr>
              <w:jc w:val="left"/>
              <w:rPr>
                <w:rFonts w:eastAsia="Times New Roman"/>
                <w:color w:val="000000"/>
                <w:sz w:val="18"/>
                <w:szCs w:val="18"/>
              </w:rPr>
            </w:pPr>
            <w:r w:rsidRPr="000A722D">
              <w:rPr>
                <w:rFonts w:eastAsia="Times New Roman"/>
                <w:color w:val="000000"/>
                <w:sz w:val="18"/>
                <w:szCs w:val="18"/>
              </w:rPr>
              <w:t> </w:t>
            </w:r>
          </w:p>
        </w:tc>
      </w:tr>
      <w:tr w:rsidR="000A722D" w:rsidRPr="000A722D" w:rsidTr="006972C5">
        <w:trPr>
          <w:trHeight w:val="20"/>
        </w:trPr>
        <w:tc>
          <w:tcPr>
            <w:tcW w:w="15505" w:type="dxa"/>
            <w:gridSpan w:val="57"/>
            <w:tcBorders>
              <w:top w:val="nil"/>
              <w:left w:val="nil"/>
              <w:bottom w:val="nil"/>
              <w:right w:val="nil"/>
            </w:tcBorders>
            <w:shd w:val="clear" w:color="auto" w:fill="auto"/>
            <w:noWrap/>
            <w:vAlign w:val="center"/>
            <w:hideMark/>
          </w:tcPr>
          <w:p w:rsidR="000A722D" w:rsidRPr="000A722D" w:rsidRDefault="000A722D" w:rsidP="000A722D">
            <w:pPr>
              <w:jc w:val="left"/>
              <w:rPr>
                <w:rFonts w:ascii="Century" w:eastAsia="Times New Roman" w:hAnsi="Century"/>
                <w:color w:val="000000"/>
                <w:sz w:val="20"/>
                <w:szCs w:val="20"/>
              </w:rPr>
            </w:pPr>
            <w:r w:rsidRPr="000A722D">
              <w:rPr>
                <w:rFonts w:eastAsia="Times New Roman"/>
                <w:color w:val="000000"/>
                <w:sz w:val="18"/>
                <w:szCs w:val="18"/>
              </w:rPr>
              <w:t>Remarks: Check the cell when the events related to each category take place</w:t>
            </w:r>
            <w:r w:rsidRPr="000A722D">
              <w:rPr>
                <w:rFonts w:ascii="Century" w:eastAsia="Times New Roman" w:hAnsi="Century"/>
                <w:color w:val="000000"/>
                <w:sz w:val="20"/>
                <w:szCs w:val="20"/>
              </w:rPr>
              <w:t> </w:t>
            </w:r>
          </w:p>
        </w:tc>
      </w:tr>
    </w:tbl>
    <w:p w:rsidR="000A722D" w:rsidRPr="00221666" w:rsidRDefault="000A722D" w:rsidP="00221666">
      <w:pPr>
        <w:autoSpaceDE w:val="0"/>
        <w:autoSpaceDN w:val="0"/>
        <w:adjustRightInd w:val="0"/>
        <w:jc w:val="left"/>
        <w:rPr>
          <w:sz w:val="20"/>
          <w:szCs w:val="20"/>
        </w:rPr>
        <w:sectPr w:rsidR="000A722D" w:rsidRPr="00221666" w:rsidSect="004A71D4">
          <w:headerReference w:type="even" r:id="rId115"/>
          <w:headerReference w:type="default" r:id="rId116"/>
          <w:footerReference w:type="even" r:id="rId117"/>
          <w:footerReference w:type="default" r:id="rId118"/>
          <w:pgSz w:w="16839" w:h="11907" w:orient="landscape" w:code="9"/>
          <w:pgMar w:top="1152" w:right="1152" w:bottom="1152" w:left="1152" w:header="720" w:footer="720" w:gutter="0"/>
          <w:cols w:space="425"/>
          <w:docGrid w:linePitch="360"/>
        </w:sectPr>
      </w:pPr>
    </w:p>
    <w:p w:rsidR="00A7599F" w:rsidRDefault="007B76B9" w:rsidP="007B76B9">
      <w:pPr>
        <w:pStyle w:val="Caption"/>
        <w:jc w:val="center"/>
        <w:rPr>
          <w:sz w:val="22"/>
        </w:rPr>
      </w:pPr>
      <w:bookmarkStart w:id="197" w:name="_Toc531616170"/>
      <w:r w:rsidRPr="007B76B9">
        <w:rPr>
          <w:sz w:val="22"/>
        </w:rPr>
        <w:lastRenderedPageBreak/>
        <w:t xml:space="preserve">APPENDIX </w:t>
      </w:r>
      <w:r w:rsidRPr="007B76B9">
        <w:rPr>
          <w:sz w:val="22"/>
        </w:rPr>
        <w:fldChar w:fldCharType="begin"/>
      </w:r>
      <w:r w:rsidRPr="007B76B9">
        <w:rPr>
          <w:sz w:val="22"/>
        </w:rPr>
        <w:instrText xml:space="preserve"> SEQ APPENDIX \* ROMAN </w:instrText>
      </w:r>
      <w:r w:rsidRPr="007B76B9">
        <w:rPr>
          <w:sz w:val="22"/>
        </w:rPr>
        <w:fldChar w:fldCharType="separate"/>
      </w:r>
      <w:r w:rsidR="00EF7EB1">
        <w:rPr>
          <w:noProof/>
          <w:sz w:val="22"/>
        </w:rPr>
        <w:t>XI</w:t>
      </w:r>
      <w:r w:rsidRPr="007B76B9">
        <w:rPr>
          <w:sz w:val="22"/>
        </w:rPr>
        <w:fldChar w:fldCharType="end"/>
      </w:r>
      <w:r w:rsidRPr="007B76B9">
        <w:rPr>
          <w:sz w:val="22"/>
        </w:rPr>
        <w:t>:</w:t>
      </w:r>
      <w:r>
        <w:rPr>
          <w:sz w:val="22"/>
        </w:rPr>
        <w:t xml:space="preserve"> </w:t>
      </w:r>
      <w:r w:rsidR="00FF7794">
        <w:rPr>
          <w:sz w:val="22"/>
        </w:rPr>
        <w:t>IWUA</w:t>
      </w:r>
      <w:r w:rsidRPr="007B76B9">
        <w:rPr>
          <w:sz w:val="22"/>
        </w:rPr>
        <w:t xml:space="preserve"> performance Monitoring Sheet</w:t>
      </w:r>
      <w:bookmarkEnd w:id="197"/>
    </w:p>
    <w:p w:rsidR="000A722D" w:rsidRPr="000A722D" w:rsidRDefault="000A722D" w:rsidP="000A722D"/>
    <w:tbl>
      <w:tblPr>
        <w:tblW w:w="5079" w:type="pct"/>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4A0" w:firstRow="1" w:lastRow="0" w:firstColumn="1" w:lastColumn="0" w:noHBand="0" w:noVBand="1"/>
      </w:tblPr>
      <w:tblGrid>
        <w:gridCol w:w="609"/>
        <w:gridCol w:w="1570"/>
        <w:gridCol w:w="985"/>
        <w:gridCol w:w="900"/>
        <w:gridCol w:w="812"/>
        <w:gridCol w:w="810"/>
        <w:gridCol w:w="900"/>
        <w:gridCol w:w="722"/>
        <w:gridCol w:w="1323"/>
        <w:gridCol w:w="1343"/>
      </w:tblGrid>
      <w:tr w:rsidR="005A7364" w:rsidRPr="005A7364" w:rsidTr="005A7364">
        <w:trPr>
          <w:trHeight w:val="20"/>
        </w:trPr>
        <w:tc>
          <w:tcPr>
            <w:tcW w:w="306" w:type="pct"/>
            <w:vMerge w:val="restart"/>
            <w:shd w:val="clear" w:color="auto" w:fill="B6DDE8" w:themeFill="accent5" w:themeFillTint="66"/>
            <w:noWrap/>
            <w:vAlign w:val="center"/>
            <w:hideMark/>
          </w:tcPr>
          <w:p w:rsidR="00690509" w:rsidRPr="005A7364" w:rsidRDefault="00690509" w:rsidP="004B2B22">
            <w:pPr>
              <w:ind w:left="-108" w:right="-106"/>
              <w:jc w:val="center"/>
              <w:rPr>
                <w:rFonts w:eastAsia="Times New Roman"/>
                <w:sz w:val="20"/>
                <w:szCs w:val="20"/>
              </w:rPr>
            </w:pPr>
            <w:r w:rsidRPr="005A7364">
              <w:rPr>
                <w:rFonts w:eastAsia="Times New Roman"/>
                <w:sz w:val="20"/>
                <w:szCs w:val="20"/>
              </w:rPr>
              <w:t>No.</w:t>
            </w:r>
          </w:p>
        </w:tc>
        <w:tc>
          <w:tcPr>
            <w:tcW w:w="787" w:type="pct"/>
            <w:vMerge w:val="restart"/>
            <w:shd w:val="clear" w:color="auto" w:fill="B6DDE8" w:themeFill="accent5" w:themeFillTint="66"/>
            <w:noWrap/>
            <w:vAlign w:val="center"/>
            <w:hideMark/>
          </w:tcPr>
          <w:p w:rsidR="00690509" w:rsidRPr="005A7364" w:rsidRDefault="00690509" w:rsidP="006250FF">
            <w:pPr>
              <w:ind w:left="-108" w:right="-106"/>
              <w:jc w:val="center"/>
              <w:rPr>
                <w:rFonts w:eastAsia="Times New Roman"/>
                <w:sz w:val="20"/>
                <w:szCs w:val="20"/>
              </w:rPr>
            </w:pPr>
            <w:r w:rsidRPr="005A7364">
              <w:rPr>
                <w:rFonts w:eastAsia="Times New Roman"/>
                <w:sz w:val="20"/>
                <w:szCs w:val="20"/>
              </w:rPr>
              <w:t xml:space="preserve">Name of </w:t>
            </w:r>
            <w:r w:rsidR="00D32BAF" w:rsidRPr="005A7364">
              <w:rPr>
                <w:rFonts w:eastAsia="Times New Roman"/>
                <w:sz w:val="20"/>
                <w:szCs w:val="20"/>
              </w:rPr>
              <w:t>IWUA</w:t>
            </w:r>
            <w:r w:rsidRPr="005A7364">
              <w:rPr>
                <w:rFonts w:eastAsia="Times New Roman"/>
                <w:sz w:val="20"/>
                <w:szCs w:val="20"/>
              </w:rPr>
              <w:t xml:space="preserve"> member</w:t>
            </w:r>
          </w:p>
        </w:tc>
        <w:tc>
          <w:tcPr>
            <w:tcW w:w="494" w:type="pct"/>
            <w:vMerge w:val="restart"/>
            <w:shd w:val="clear" w:color="auto" w:fill="B6DDE8" w:themeFill="accent5" w:themeFillTint="66"/>
            <w:noWrap/>
            <w:vAlign w:val="center"/>
            <w:hideMark/>
          </w:tcPr>
          <w:p w:rsidR="005A7364" w:rsidRDefault="00690509" w:rsidP="004B2B22">
            <w:pPr>
              <w:ind w:left="-108" w:right="-106"/>
              <w:jc w:val="center"/>
              <w:rPr>
                <w:rFonts w:eastAsia="Times New Roman"/>
                <w:sz w:val="20"/>
                <w:szCs w:val="20"/>
              </w:rPr>
            </w:pPr>
            <w:r w:rsidRPr="005A7364">
              <w:rPr>
                <w:rFonts w:eastAsia="Times New Roman"/>
                <w:sz w:val="20"/>
                <w:szCs w:val="20"/>
              </w:rPr>
              <w:t xml:space="preserve">Irrigated </w:t>
            </w:r>
          </w:p>
          <w:p w:rsidR="00690509" w:rsidRPr="005A7364" w:rsidRDefault="00690509" w:rsidP="004B2B22">
            <w:pPr>
              <w:ind w:left="-108" w:right="-106"/>
              <w:jc w:val="center"/>
              <w:rPr>
                <w:rFonts w:eastAsia="Times New Roman"/>
                <w:sz w:val="20"/>
                <w:szCs w:val="20"/>
              </w:rPr>
            </w:pPr>
            <w:r w:rsidRPr="005A7364">
              <w:rPr>
                <w:rFonts w:eastAsia="Times New Roman"/>
                <w:sz w:val="20"/>
                <w:szCs w:val="20"/>
              </w:rPr>
              <w:t>Plot in ha</w:t>
            </w:r>
          </w:p>
        </w:tc>
        <w:tc>
          <w:tcPr>
            <w:tcW w:w="858" w:type="pct"/>
            <w:gridSpan w:val="2"/>
            <w:shd w:val="clear" w:color="auto" w:fill="B6DDE8" w:themeFill="accent5" w:themeFillTint="66"/>
            <w:noWrap/>
            <w:vAlign w:val="center"/>
            <w:hideMark/>
          </w:tcPr>
          <w:p w:rsidR="00690509" w:rsidRPr="005A7364" w:rsidRDefault="00690509" w:rsidP="004B2B22">
            <w:pPr>
              <w:ind w:left="-108" w:right="-106"/>
              <w:jc w:val="center"/>
              <w:rPr>
                <w:rFonts w:eastAsia="Times New Roman"/>
                <w:sz w:val="20"/>
                <w:szCs w:val="20"/>
              </w:rPr>
            </w:pPr>
            <w:r w:rsidRPr="005A7364">
              <w:rPr>
                <w:rFonts w:eastAsia="Times New Roman"/>
                <w:sz w:val="20"/>
                <w:szCs w:val="20"/>
              </w:rPr>
              <w:t>Irrigation Period</w:t>
            </w:r>
          </w:p>
        </w:tc>
        <w:tc>
          <w:tcPr>
            <w:tcW w:w="1219" w:type="pct"/>
            <w:gridSpan w:val="3"/>
            <w:shd w:val="clear" w:color="auto" w:fill="B6DDE8" w:themeFill="accent5" w:themeFillTint="66"/>
            <w:noWrap/>
            <w:vAlign w:val="center"/>
            <w:hideMark/>
          </w:tcPr>
          <w:p w:rsidR="00690509" w:rsidRPr="005A7364" w:rsidRDefault="00690509" w:rsidP="00C66B0F">
            <w:pPr>
              <w:ind w:left="-108" w:right="-106"/>
              <w:jc w:val="center"/>
              <w:rPr>
                <w:rFonts w:eastAsia="Times New Roman"/>
                <w:sz w:val="20"/>
                <w:szCs w:val="20"/>
              </w:rPr>
            </w:pPr>
            <w:r w:rsidRPr="005A7364">
              <w:rPr>
                <w:rFonts w:eastAsia="Times New Roman"/>
                <w:sz w:val="20"/>
                <w:szCs w:val="20"/>
              </w:rPr>
              <w:t xml:space="preserve">Crop </w:t>
            </w:r>
            <w:r w:rsidR="00C66B0F" w:rsidRPr="005A7364">
              <w:rPr>
                <w:rFonts w:eastAsia="Times New Roman"/>
                <w:sz w:val="20"/>
                <w:szCs w:val="20"/>
              </w:rPr>
              <w:t>yield (</w:t>
            </w:r>
            <w:proofErr w:type="spellStart"/>
            <w:r w:rsidR="00C66B0F" w:rsidRPr="005A7364">
              <w:rPr>
                <w:rFonts w:eastAsia="Times New Roman"/>
                <w:sz w:val="20"/>
                <w:szCs w:val="20"/>
              </w:rPr>
              <w:t>Qt</w:t>
            </w:r>
            <w:proofErr w:type="spellEnd"/>
            <w:r w:rsidR="00C66B0F" w:rsidRPr="005A7364">
              <w:rPr>
                <w:rFonts w:eastAsia="Times New Roman"/>
                <w:sz w:val="20"/>
                <w:szCs w:val="20"/>
              </w:rPr>
              <w:t>)</w:t>
            </w:r>
          </w:p>
        </w:tc>
        <w:tc>
          <w:tcPr>
            <w:tcW w:w="1336" w:type="pct"/>
            <w:gridSpan w:val="2"/>
            <w:shd w:val="clear" w:color="auto" w:fill="B6DDE8" w:themeFill="accent5" w:themeFillTint="66"/>
            <w:noWrap/>
            <w:vAlign w:val="center"/>
            <w:hideMark/>
          </w:tcPr>
          <w:p w:rsidR="00690509" w:rsidRPr="005A7364" w:rsidRDefault="00690509" w:rsidP="00C66B0F">
            <w:pPr>
              <w:ind w:left="-108" w:right="-106"/>
              <w:jc w:val="center"/>
              <w:rPr>
                <w:rFonts w:eastAsia="Times New Roman"/>
                <w:sz w:val="20"/>
                <w:szCs w:val="20"/>
              </w:rPr>
            </w:pPr>
            <w:r w:rsidRPr="005A7364">
              <w:rPr>
                <w:rFonts w:eastAsia="Times New Roman"/>
                <w:sz w:val="20"/>
                <w:szCs w:val="20"/>
              </w:rPr>
              <w:t xml:space="preserve">Payment of </w:t>
            </w:r>
            <w:r w:rsidR="00C66B0F" w:rsidRPr="005A7364">
              <w:rPr>
                <w:rFonts w:eastAsia="Times New Roman"/>
                <w:sz w:val="20"/>
                <w:szCs w:val="20"/>
              </w:rPr>
              <w:t>f</w:t>
            </w:r>
            <w:r w:rsidRPr="005A7364">
              <w:rPr>
                <w:rFonts w:eastAsia="Times New Roman"/>
                <w:sz w:val="20"/>
                <w:szCs w:val="20"/>
              </w:rPr>
              <w:t>ee</w:t>
            </w:r>
          </w:p>
        </w:tc>
      </w:tr>
      <w:tr w:rsidR="005A7364" w:rsidRPr="005A7364" w:rsidTr="005A7364">
        <w:trPr>
          <w:trHeight w:val="20"/>
        </w:trPr>
        <w:tc>
          <w:tcPr>
            <w:tcW w:w="306"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787"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494"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451"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Date of</w:t>
            </w:r>
          </w:p>
        </w:tc>
        <w:tc>
          <w:tcPr>
            <w:tcW w:w="407"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Date of</w:t>
            </w:r>
          </w:p>
        </w:tc>
        <w:tc>
          <w:tcPr>
            <w:tcW w:w="406" w:type="pct"/>
            <w:vMerge w:val="restar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Crop (1)</w:t>
            </w:r>
          </w:p>
        </w:tc>
        <w:tc>
          <w:tcPr>
            <w:tcW w:w="451" w:type="pct"/>
            <w:vMerge w:val="restar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Crop (2)</w:t>
            </w:r>
          </w:p>
        </w:tc>
        <w:tc>
          <w:tcPr>
            <w:tcW w:w="361" w:type="pct"/>
            <w:vMerge w:val="restar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Crop (3)</w:t>
            </w:r>
          </w:p>
        </w:tc>
        <w:tc>
          <w:tcPr>
            <w:tcW w:w="663" w:type="pct"/>
            <w:vMerge w:val="restar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Amount  in</w:t>
            </w:r>
          </w:p>
          <w:p w:rsidR="004B2B22" w:rsidRPr="005A7364" w:rsidRDefault="004B2B22" w:rsidP="004B2B22">
            <w:pPr>
              <w:ind w:left="-108" w:right="-106"/>
              <w:jc w:val="center"/>
              <w:rPr>
                <w:rFonts w:eastAsia="Times New Roman"/>
                <w:sz w:val="20"/>
                <w:szCs w:val="20"/>
              </w:rPr>
            </w:pPr>
            <w:r w:rsidRPr="005A7364">
              <w:rPr>
                <w:rFonts w:eastAsia="Times New Roman"/>
                <w:sz w:val="20"/>
                <w:szCs w:val="20"/>
              </w:rPr>
              <w:t>Birr</w:t>
            </w:r>
          </w:p>
        </w:tc>
        <w:tc>
          <w:tcPr>
            <w:tcW w:w="674" w:type="pct"/>
            <w:vMerge w:val="restar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Date of Payment</w:t>
            </w:r>
          </w:p>
        </w:tc>
      </w:tr>
      <w:tr w:rsidR="005A7364" w:rsidRPr="005A7364" w:rsidTr="005A7364">
        <w:trPr>
          <w:trHeight w:val="20"/>
        </w:trPr>
        <w:tc>
          <w:tcPr>
            <w:tcW w:w="306"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p>
        </w:tc>
        <w:tc>
          <w:tcPr>
            <w:tcW w:w="787"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p>
        </w:tc>
        <w:tc>
          <w:tcPr>
            <w:tcW w:w="494"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p>
        </w:tc>
        <w:tc>
          <w:tcPr>
            <w:tcW w:w="451"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Start</w:t>
            </w:r>
          </w:p>
        </w:tc>
        <w:tc>
          <w:tcPr>
            <w:tcW w:w="407" w:type="pct"/>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r w:rsidRPr="005A7364">
              <w:rPr>
                <w:rFonts w:eastAsia="Times New Roman"/>
                <w:sz w:val="20"/>
                <w:szCs w:val="20"/>
              </w:rPr>
              <w:t>End</w:t>
            </w:r>
          </w:p>
        </w:tc>
        <w:tc>
          <w:tcPr>
            <w:tcW w:w="406"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451"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361" w:type="pct"/>
            <w:vMerge/>
            <w:shd w:val="clear" w:color="auto" w:fill="B6DDE8" w:themeFill="accent5" w:themeFillTint="66"/>
            <w:vAlign w:val="center"/>
            <w:hideMark/>
          </w:tcPr>
          <w:p w:rsidR="004B2B22" w:rsidRPr="005A7364" w:rsidRDefault="004B2B22" w:rsidP="004B2B22">
            <w:pPr>
              <w:ind w:left="-108" w:right="-106"/>
              <w:jc w:val="center"/>
              <w:rPr>
                <w:rFonts w:eastAsia="Times New Roman"/>
                <w:sz w:val="20"/>
                <w:szCs w:val="20"/>
              </w:rPr>
            </w:pPr>
          </w:p>
        </w:tc>
        <w:tc>
          <w:tcPr>
            <w:tcW w:w="663" w:type="pct"/>
            <w:vMerge/>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p>
        </w:tc>
        <w:tc>
          <w:tcPr>
            <w:tcW w:w="674" w:type="pct"/>
            <w:vMerge/>
            <w:shd w:val="clear" w:color="auto" w:fill="B6DDE8" w:themeFill="accent5" w:themeFillTint="66"/>
            <w:noWrap/>
            <w:vAlign w:val="center"/>
            <w:hideMark/>
          </w:tcPr>
          <w:p w:rsidR="004B2B22" w:rsidRPr="005A7364" w:rsidRDefault="004B2B22" w:rsidP="004B2B22">
            <w:pPr>
              <w:ind w:left="-108" w:right="-106"/>
              <w:jc w:val="center"/>
              <w:rPr>
                <w:rFonts w:eastAsia="Times New Roman"/>
                <w:sz w:val="20"/>
                <w:szCs w:val="20"/>
              </w:rPr>
            </w:pP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3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78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9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 </w:t>
            </w:r>
          </w:p>
        </w:tc>
      </w:tr>
      <w:tr w:rsidR="005A7364" w:rsidRPr="005A7364" w:rsidTr="005A7364">
        <w:trPr>
          <w:trHeight w:val="20"/>
        </w:trPr>
        <w:tc>
          <w:tcPr>
            <w:tcW w:w="1587" w:type="pct"/>
            <w:gridSpan w:val="3"/>
            <w:shd w:val="clear" w:color="auto" w:fill="auto"/>
            <w:noWrap/>
            <w:vAlign w:val="bottom"/>
            <w:hideMark/>
          </w:tcPr>
          <w:p w:rsidR="00690509" w:rsidRPr="005A7364" w:rsidRDefault="00690509" w:rsidP="004B2B22">
            <w:pPr>
              <w:ind w:left="-108" w:right="-106"/>
              <w:jc w:val="left"/>
              <w:rPr>
                <w:rFonts w:eastAsia="Times New Roman"/>
                <w:sz w:val="20"/>
                <w:szCs w:val="20"/>
              </w:rPr>
            </w:pPr>
            <w:r w:rsidRPr="005A7364">
              <w:rPr>
                <w:rFonts w:eastAsia="Times New Roman"/>
                <w:sz w:val="20"/>
                <w:szCs w:val="20"/>
              </w:rPr>
              <w:t>Note: Bank journal shall be attached</w:t>
            </w: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407"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406"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451"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361"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663"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c>
          <w:tcPr>
            <w:tcW w:w="674" w:type="pct"/>
            <w:shd w:val="clear" w:color="auto" w:fill="auto"/>
            <w:noWrap/>
            <w:vAlign w:val="bottom"/>
            <w:hideMark/>
          </w:tcPr>
          <w:p w:rsidR="00690509" w:rsidRPr="005A7364" w:rsidRDefault="00690509" w:rsidP="004B2B22">
            <w:pPr>
              <w:ind w:left="-108" w:right="-106"/>
              <w:jc w:val="left"/>
              <w:rPr>
                <w:rFonts w:eastAsia="Times New Roman"/>
                <w:sz w:val="20"/>
                <w:szCs w:val="20"/>
              </w:rPr>
            </w:pPr>
          </w:p>
        </w:tc>
      </w:tr>
      <w:tr w:rsidR="00975C77" w:rsidRPr="005A7364" w:rsidTr="005A7364">
        <w:trPr>
          <w:trHeight w:val="20"/>
        </w:trPr>
        <w:tc>
          <w:tcPr>
            <w:tcW w:w="2038" w:type="pct"/>
            <w:gridSpan w:val="4"/>
            <w:shd w:val="clear" w:color="auto" w:fill="auto"/>
            <w:noWrap/>
            <w:vAlign w:val="bottom"/>
            <w:hideMark/>
          </w:tcPr>
          <w:p w:rsidR="00975C77" w:rsidRPr="005A7364" w:rsidRDefault="00975C77" w:rsidP="002D6ADE">
            <w:pPr>
              <w:spacing w:line="240" w:lineRule="auto"/>
              <w:ind w:left="-115" w:right="-101"/>
              <w:jc w:val="left"/>
              <w:rPr>
                <w:rFonts w:eastAsia="Times New Roman"/>
                <w:sz w:val="20"/>
                <w:szCs w:val="20"/>
              </w:rPr>
            </w:pPr>
          </w:p>
          <w:p w:rsidR="00975C77" w:rsidRPr="005A7364" w:rsidRDefault="00975C77" w:rsidP="002D6ADE">
            <w:pPr>
              <w:spacing w:line="240" w:lineRule="auto"/>
              <w:ind w:left="-115" w:right="-101"/>
              <w:jc w:val="left"/>
              <w:rPr>
                <w:rFonts w:eastAsia="Times New Roman"/>
                <w:sz w:val="20"/>
                <w:szCs w:val="20"/>
              </w:rPr>
            </w:pPr>
            <w:r w:rsidRPr="005A7364">
              <w:rPr>
                <w:rFonts w:eastAsia="Times New Roman"/>
                <w:sz w:val="20"/>
                <w:szCs w:val="20"/>
              </w:rPr>
              <w:t>Prepared by: (Name) ____________________________</w:t>
            </w:r>
          </w:p>
          <w:p w:rsidR="00975C77" w:rsidRPr="005A7364" w:rsidRDefault="00975C77" w:rsidP="002D6ADE">
            <w:pPr>
              <w:spacing w:line="240" w:lineRule="auto"/>
              <w:ind w:left="-115" w:right="-101"/>
              <w:jc w:val="left"/>
              <w:rPr>
                <w:rFonts w:eastAsia="Times New Roman"/>
                <w:sz w:val="20"/>
                <w:szCs w:val="20"/>
              </w:rPr>
            </w:pPr>
          </w:p>
        </w:tc>
        <w:tc>
          <w:tcPr>
            <w:tcW w:w="407" w:type="pct"/>
            <w:shd w:val="clear" w:color="auto" w:fill="auto"/>
            <w:noWrap/>
            <w:vAlign w:val="bottom"/>
            <w:hideMark/>
          </w:tcPr>
          <w:p w:rsidR="00975C77" w:rsidRPr="005A7364" w:rsidRDefault="00975C77" w:rsidP="002D6ADE">
            <w:pPr>
              <w:spacing w:line="240" w:lineRule="auto"/>
              <w:ind w:left="-115" w:right="-101"/>
              <w:jc w:val="left"/>
              <w:rPr>
                <w:rFonts w:eastAsia="Times New Roman"/>
                <w:sz w:val="20"/>
                <w:szCs w:val="20"/>
              </w:rPr>
            </w:pPr>
          </w:p>
        </w:tc>
        <w:tc>
          <w:tcPr>
            <w:tcW w:w="2555" w:type="pct"/>
            <w:gridSpan w:val="5"/>
            <w:shd w:val="clear" w:color="auto" w:fill="auto"/>
            <w:noWrap/>
            <w:vAlign w:val="bottom"/>
            <w:hideMark/>
          </w:tcPr>
          <w:p w:rsidR="00975C77" w:rsidRPr="005A7364" w:rsidRDefault="00975C77" w:rsidP="002D6ADE">
            <w:pPr>
              <w:pBdr>
                <w:bottom w:val="single" w:sz="12" w:space="1" w:color="auto"/>
              </w:pBdr>
              <w:spacing w:line="240" w:lineRule="auto"/>
              <w:ind w:left="-115" w:right="-101"/>
              <w:jc w:val="left"/>
              <w:rPr>
                <w:rFonts w:eastAsia="Times New Roman"/>
                <w:sz w:val="20"/>
                <w:szCs w:val="20"/>
              </w:rPr>
            </w:pPr>
            <w:r w:rsidRPr="005A7364">
              <w:rPr>
                <w:rFonts w:eastAsia="Times New Roman"/>
                <w:sz w:val="20"/>
                <w:szCs w:val="20"/>
              </w:rPr>
              <w:t xml:space="preserve">Authorized by: (Name) </w:t>
            </w:r>
          </w:p>
          <w:p w:rsidR="00975C77" w:rsidRPr="005A7364" w:rsidRDefault="00975C77" w:rsidP="002D6ADE">
            <w:pPr>
              <w:spacing w:line="240" w:lineRule="auto"/>
              <w:ind w:left="-115" w:right="-101"/>
              <w:jc w:val="left"/>
              <w:rPr>
                <w:rFonts w:eastAsia="Times New Roman"/>
                <w:sz w:val="20"/>
                <w:szCs w:val="20"/>
              </w:rPr>
            </w:pPr>
          </w:p>
        </w:tc>
      </w:tr>
      <w:tr w:rsidR="00975C77" w:rsidRPr="005A7364" w:rsidTr="005A7364">
        <w:trPr>
          <w:trHeight w:val="20"/>
        </w:trPr>
        <w:tc>
          <w:tcPr>
            <w:tcW w:w="2038" w:type="pct"/>
            <w:gridSpan w:val="4"/>
            <w:shd w:val="clear" w:color="auto" w:fill="auto"/>
            <w:noWrap/>
            <w:vAlign w:val="bottom"/>
            <w:hideMark/>
          </w:tcPr>
          <w:p w:rsidR="00975C77" w:rsidRPr="005A7364" w:rsidRDefault="00975C77" w:rsidP="004B2B22">
            <w:pPr>
              <w:ind w:left="-108" w:right="-106"/>
              <w:jc w:val="left"/>
              <w:rPr>
                <w:rFonts w:eastAsia="Times New Roman"/>
                <w:sz w:val="20"/>
                <w:szCs w:val="20"/>
              </w:rPr>
            </w:pPr>
          </w:p>
          <w:p w:rsidR="00975C77" w:rsidRPr="005A7364" w:rsidRDefault="00975C77" w:rsidP="004B2B22">
            <w:pPr>
              <w:ind w:left="-108" w:right="-106"/>
              <w:jc w:val="left"/>
              <w:rPr>
                <w:rFonts w:eastAsia="Times New Roman"/>
                <w:sz w:val="20"/>
                <w:szCs w:val="20"/>
              </w:rPr>
            </w:pPr>
            <w:r w:rsidRPr="005A7364">
              <w:rPr>
                <w:rFonts w:eastAsia="Times New Roman"/>
                <w:sz w:val="20"/>
                <w:szCs w:val="20"/>
              </w:rPr>
              <w:t>Signature  __________________________</w:t>
            </w:r>
          </w:p>
          <w:p w:rsidR="00975C77" w:rsidRPr="005A7364" w:rsidRDefault="00975C77" w:rsidP="004B2B22">
            <w:pPr>
              <w:ind w:left="-108" w:right="-106"/>
              <w:jc w:val="left"/>
              <w:rPr>
                <w:rFonts w:eastAsia="Times New Roman"/>
                <w:sz w:val="20"/>
                <w:szCs w:val="20"/>
              </w:rPr>
            </w:pPr>
          </w:p>
        </w:tc>
        <w:tc>
          <w:tcPr>
            <w:tcW w:w="407" w:type="pct"/>
            <w:shd w:val="clear" w:color="auto" w:fill="auto"/>
            <w:noWrap/>
            <w:vAlign w:val="bottom"/>
            <w:hideMark/>
          </w:tcPr>
          <w:p w:rsidR="00975C77" w:rsidRPr="005A7364" w:rsidRDefault="00975C77" w:rsidP="004B2B22">
            <w:pPr>
              <w:ind w:left="-108" w:right="-106"/>
              <w:jc w:val="left"/>
              <w:rPr>
                <w:rFonts w:eastAsia="Times New Roman"/>
                <w:sz w:val="20"/>
                <w:szCs w:val="20"/>
              </w:rPr>
            </w:pPr>
          </w:p>
        </w:tc>
        <w:tc>
          <w:tcPr>
            <w:tcW w:w="2555" w:type="pct"/>
            <w:gridSpan w:val="5"/>
            <w:shd w:val="clear" w:color="auto" w:fill="auto"/>
            <w:noWrap/>
            <w:vAlign w:val="bottom"/>
            <w:hideMark/>
          </w:tcPr>
          <w:p w:rsidR="00975C77" w:rsidRPr="005A7364" w:rsidRDefault="00975C77" w:rsidP="004B2B22">
            <w:pPr>
              <w:ind w:left="-108" w:right="-106"/>
              <w:jc w:val="left"/>
              <w:rPr>
                <w:rFonts w:eastAsia="Times New Roman"/>
                <w:sz w:val="20"/>
                <w:szCs w:val="20"/>
              </w:rPr>
            </w:pPr>
            <w:r w:rsidRPr="005A7364">
              <w:rPr>
                <w:rFonts w:eastAsia="Times New Roman"/>
                <w:sz w:val="20"/>
                <w:szCs w:val="20"/>
              </w:rPr>
              <w:t>Signature  ____________________________</w:t>
            </w:r>
          </w:p>
          <w:p w:rsidR="00975C77" w:rsidRPr="005A7364" w:rsidRDefault="00975C77" w:rsidP="004B2B22">
            <w:pPr>
              <w:ind w:left="-108" w:right="-106"/>
              <w:jc w:val="left"/>
              <w:rPr>
                <w:rFonts w:eastAsia="Times New Roman"/>
                <w:sz w:val="20"/>
                <w:szCs w:val="20"/>
              </w:rPr>
            </w:pPr>
          </w:p>
        </w:tc>
      </w:tr>
    </w:tbl>
    <w:p w:rsidR="00690509" w:rsidRDefault="00690509"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483513" w:rsidRDefault="00483513" w:rsidP="00327D7B">
      <w:pPr>
        <w:autoSpaceDE w:val="0"/>
        <w:autoSpaceDN w:val="0"/>
        <w:adjustRightInd w:val="0"/>
        <w:jc w:val="left"/>
        <w:rPr>
          <w:sz w:val="20"/>
          <w:szCs w:val="20"/>
        </w:rPr>
      </w:pPr>
    </w:p>
    <w:p w:rsidR="005A7364" w:rsidRDefault="005A7364">
      <w:pPr>
        <w:spacing w:line="240" w:lineRule="auto"/>
        <w:jc w:val="left"/>
        <w:rPr>
          <w:b/>
          <w:bCs/>
          <w:sz w:val="20"/>
          <w:szCs w:val="20"/>
        </w:rPr>
      </w:pPr>
      <w:r>
        <w:br w:type="page"/>
      </w:r>
    </w:p>
    <w:p w:rsidR="00483513" w:rsidRPr="005A7364" w:rsidRDefault="00483513" w:rsidP="005A7364">
      <w:pPr>
        <w:pStyle w:val="Caption"/>
      </w:pPr>
      <w:bookmarkStart w:id="198" w:name="_Toc531616171"/>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XII</w:t>
      </w:r>
      <w:r w:rsidR="002828E0">
        <w:rPr>
          <w:noProof/>
        </w:rPr>
        <w:fldChar w:fldCharType="end"/>
      </w:r>
      <w:r w:rsidRPr="005A7364">
        <w:t xml:space="preserve"> Individual Crop Water Requirements</w:t>
      </w:r>
      <w:r w:rsidR="00847A3C" w:rsidRPr="005A7364">
        <w:t xml:space="preserve"> for </w:t>
      </w:r>
      <w:proofErr w:type="spellStart"/>
      <w:r w:rsidR="00847A3C" w:rsidRPr="005A7364">
        <w:t>Arata</w:t>
      </w:r>
      <w:proofErr w:type="spellEnd"/>
      <w:r w:rsidR="00847A3C" w:rsidRPr="005A7364">
        <w:t xml:space="preserve"> Chufa Scheme</w:t>
      </w:r>
      <w:bookmarkEnd w:id="198"/>
    </w:p>
    <w:p w:rsidR="00EF755F" w:rsidRDefault="00EF755F" w:rsidP="00EF755F"/>
    <w:p w:rsidR="00402BB9" w:rsidRPr="00EF755F" w:rsidRDefault="00402BB9" w:rsidP="00EF755F"/>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EF755F">
        <w:trPr>
          <w:trHeight w:val="20"/>
        </w:trPr>
        <w:tc>
          <w:tcPr>
            <w:tcW w:w="4800" w:type="dxa"/>
            <w:gridSpan w:val="5"/>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b/>
                <w:bCs/>
                <w:color w:val="000000"/>
                <w:sz w:val="20"/>
                <w:szCs w:val="20"/>
              </w:rPr>
            </w:pPr>
            <w:r w:rsidRPr="00EF755F">
              <w:rPr>
                <w:rFonts w:eastAsia="Times New Roman"/>
                <w:b/>
                <w:bCs/>
                <w:color w:val="000000"/>
                <w:sz w:val="20"/>
                <w:szCs w:val="20"/>
              </w:rPr>
              <w:t>I. Dry season irrigation requirement (CWR)</w:t>
            </w: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2265" w:type="dxa"/>
            <w:gridSpan w:val="2"/>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b/>
                <w:bCs/>
                <w:color w:val="0000FF"/>
                <w:sz w:val="20"/>
                <w:szCs w:val="20"/>
              </w:rPr>
            </w:pPr>
            <w:r w:rsidRPr="00EF755F">
              <w:rPr>
                <w:rFonts w:eastAsia="Times New Roman"/>
                <w:b/>
                <w:bCs/>
                <w:color w:val="0000FF"/>
                <w:sz w:val="20"/>
                <w:szCs w:val="20"/>
              </w:rPr>
              <w:t>1. Tomato</w:t>
            </w:r>
          </w:p>
        </w:tc>
        <w:tc>
          <w:tcPr>
            <w:tcW w:w="74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19.3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3.65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36.5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461.1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404.1</w:t>
            </w:r>
          </w:p>
        </w:tc>
      </w:tr>
      <w:tr w:rsidR="00483513" w:rsidRPr="00EF755F" w:rsidTr="00EF755F">
        <w:trPr>
          <w:trHeight w:val="20"/>
        </w:trPr>
        <w:tc>
          <w:tcPr>
            <w:tcW w:w="1277" w:type="dxa"/>
            <w:tcBorders>
              <w:top w:val="nil"/>
              <w:left w:val="nil"/>
              <w:bottom w:val="nil"/>
              <w:right w:val="nil"/>
            </w:tcBorders>
            <w:shd w:val="clear" w:color="auto" w:fill="auto"/>
            <w:noWrap/>
            <w:vAlign w:val="bottom"/>
            <w:hideMark/>
          </w:tcPr>
          <w:p w:rsidR="00402BB9" w:rsidRDefault="00402BB9" w:rsidP="00483513">
            <w:pPr>
              <w:jc w:val="left"/>
              <w:rPr>
                <w:rFonts w:eastAsia="Times New Roman"/>
                <w:b/>
                <w:bCs/>
                <w:color w:val="0000FF"/>
                <w:sz w:val="20"/>
                <w:szCs w:val="20"/>
              </w:rPr>
            </w:pPr>
          </w:p>
          <w:p w:rsidR="00483513" w:rsidRPr="00EF755F" w:rsidRDefault="00483513" w:rsidP="00483513">
            <w:pPr>
              <w:jc w:val="left"/>
              <w:rPr>
                <w:rFonts w:eastAsia="Times New Roman"/>
                <w:b/>
                <w:bCs/>
                <w:color w:val="0000FF"/>
                <w:sz w:val="20"/>
                <w:szCs w:val="20"/>
              </w:rPr>
            </w:pPr>
            <w:r w:rsidRPr="00EF755F">
              <w:rPr>
                <w:rFonts w:eastAsia="Times New Roman"/>
                <w:b/>
                <w:bCs/>
                <w:color w:val="0000FF"/>
                <w:sz w:val="20"/>
                <w:szCs w:val="20"/>
              </w:rPr>
              <w:t>2. Onion</w:t>
            </w:r>
          </w:p>
        </w:tc>
        <w:tc>
          <w:tcPr>
            <w:tcW w:w="988"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74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434.6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382.1</w:t>
            </w:r>
          </w:p>
        </w:tc>
      </w:tr>
    </w:tbl>
    <w:p w:rsidR="00402BB9" w:rsidRDefault="00402BB9"/>
    <w:p w:rsidR="00402BB9" w:rsidRDefault="00402BB9">
      <w:pPr>
        <w:spacing w:line="240" w:lineRule="auto"/>
        <w:jc w:val="left"/>
      </w:pPr>
      <w:r>
        <w:br w:type="page"/>
      </w:r>
    </w:p>
    <w:p w:rsidR="005A7364" w:rsidRDefault="005A7364" w:rsidP="00402BB9">
      <w:pPr>
        <w:spacing w:line="240" w:lineRule="auto"/>
      </w:pPr>
      <w:r w:rsidRPr="00EF755F">
        <w:rPr>
          <w:rFonts w:eastAsia="Times New Roman"/>
          <w:b/>
          <w:bCs/>
          <w:color w:val="0000FF"/>
          <w:sz w:val="20"/>
          <w:szCs w:val="20"/>
        </w:rPr>
        <w:lastRenderedPageBreak/>
        <w:t>3. Potato</w:t>
      </w:r>
    </w:p>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5A7364">
        <w:trPr>
          <w:trHeight w:val="20"/>
          <w:tblHead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0.55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12.8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34.7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45.7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34.4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460.9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80.8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383.8</w:t>
            </w:r>
          </w:p>
        </w:tc>
      </w:tr>
    </w:tbl>
    <w:p w:rsidR="00EF755F" w:rsidRDefault="00EF755F" w:rsidP="00402BB9">
      <w:pPr>
        <w:spacing w:line="240" w:lineRule="auto"/>
      </w:pPr>
    </w:p>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EF755F">
        <w:trPr>
          <w:trHeight w:val="20"/>
        </w:trPr>
        <w:tc>
          <w:tcPr>
            <w:tcW w:w="2265" w:type="dxa"/>
            <w:gridSpan w:val="2"/>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b/>
                <w:bCs/>
                <w:color w:val="0000FF"/>
                <w:sz w:val="20"/>
                <w:szCs w:val="20"/>
              </w:rPr>
            </w:pPr>
            <w:r w:rsidRPr="00EF755F">
              <w:rPr>
                <w:rFonts w:eastAsia="Times New Roman"/>
                <w:b/>
                <w:bCs/>
                <w:color w:val="0000FF"/>
                <w:sz w:val="20"/>
                <w:szCs w:val="20"/>
              </w:rPr>
              <w:t>4. Cabbage</w:t>
            </w:r>
          </w:p>
        </w:tc>
        <w:tc>
          <w:tcPr>
            <w:tcW w:w="74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2.76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24.5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25.1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0.84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32.8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47.6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31.6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27.9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1.03</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19.9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29.7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333.9</w:t>
            </w:r>
          </w:p>
        </w:tc>
      </w:tr>
      <w:tr w:rsidR="00483513" w:rsidRPr="00EF755F" w:rsidTr="00EF755F">
        <w:trPr>
          <w:trHeight w:val="20"/>
        </w:trPr>
        <w:tc>
          <w:tcPr>
            <w:tcW w:w="1277"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b/>
                <w:bCs/>
                <w:color w:val="0000FF"/>
                <w:sz w:val="20"/>
                <w:szCs w:val="20"/>
              </w:rPr>
            </w:pPr>
            <w:r w:rsidRPr="00EF755F">
              <w:rPr>
                <w:rFonts w:eastAsia="Times New Roman"/>
                <w:b/>
                <w:bCs/>
                <w:color w:val="0000FF"/>
                <w:sz w:val="20"/>
                <w:szCs w:val="20"/>
              </w:rPr>
              <w:t>5. Pepper</w:t>
            </w:r>
          </w:p>
        </w:tc>
        <w:tc>
          <w:tcPr>
            <w:tcW w:w="988"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74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2.01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0.61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0.73</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0.86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29.6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Nov</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Dec</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3.96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41.2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35.8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Jan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0.91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3.75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13.6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400.9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82.9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02BB9">
            <w:pPr>
              <w:spacing w:line="264" w:lineRule="auto"/>
              <w:jc w:val="right"/>
              <w:rPr>
                <w:rFonts w:eastAsia="Times New Roman"/>
                <w:color w:val="000000"/>
                <w:sz w:val="20"/>
                <w:szCs w:val="20"/>
              </w:rPr>
            </w:pPr>
            <w:r w:rsidRPr="00EF755F">
              <w:rPr>
                <w:rFonts w:eastAsia="Times New Roman"/>
                <w:color w:val="000000"/>
                <w:sz w:val="20"/>
                <w:szCs w:val="20"/>
              </w:rPr>
              <w:t>320.4</w:t>
            </w:r>
          </w:p>
        </w:tc>
      </w:tr>
    </w:tbl>
    <w:p w:rsidR="005A7364" w:rsidRDefault="005A7364">
      <w:r>
        <w:br w:type="page"/>
      </w:r>
    </w:p>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EF755F">
        <w:trPr>
          <w:trHeight w:val="20"/>
        </w:trPr>
        <w:tc>
          <w:tcPr>
            <w:tcW w:w="4800" w:type="dxa"/>
            <w:gridSpan w:val="5"/>
            <w:tcBorders>
              <w:top w:val="nil"/>
              <w:left w:val="nil"/>
              <w:bottom w:val="nil"/>
              <w:right w:val="nil"/>
            </w:tcBorders>
            <w:shd w:val="clear" w:color="auto" w:fill="auto"/>
            <w:noWrap/>
            <w:vAlign w:val="bottom"/>
            <w:hideMark/>
          </w:tcPr>
          <w:p w:rsidR="00483513" w:rsidRPr="00EF755F" w:rsidRDefault="00483513" w:rsidP="005A7364">
            <w:pPr>
              <w:spacing w:line="240" w:lineRule="auto"/>
              <w:jc w:val="left"/>
              <w:rPr>
                <w:rFonts w:eastAsia="Times New Roman"/>
                <w:b/>
                <w:bCs/>
                <w:color w:val="000000"/>
                <w:sz w:val="20"/>
                <w:szCs w:val="20"/>
              </w:rPr>
            </w:pPr>
          </w:p>
          <w:p w:rsidR="00483513" w:rsidRPr="00EF755F" w:rsidRDefault="00483513" w:rsidP="005A7364">
            <w:pPr>
              <w:spacing w:line="240" w:lineRule="auto"/>
              <w:jc w:val="left"/>
              <w:rPr>
                <w:rFonts w:eastAsia="Times New Roman"/>
                <w:b/>
                <w:bCs/>
                <w:color w:val="000000"/>
                <w:sz w:val="20"/>
                <w:szCs w:val="20"/>
              </w:rPr>
            </w:pPr>
            <w:r w:rsidRPr="00EF755F">
              <w:rPr>
                <w:rFonts w:eastAsia="Times New Roman"/>
                <w:b/>
                <w:bCs/>
                <w:color w:val="000000"/>
                <w:sz w:val="20"/>
                <w:szCs w:val="20"/>
              </w:rPr>
              <w:t>II. Wet season irrigation requirement (CWR)</w:t>
            </w: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2265" w:type="dxa"/>
            <w:gridSpan w:val="2"/>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b/>
                <w:bCs/>
                <w:color w:val="0000FF"/>
                <w:sz w:val="20"/>
                <w:szCs w:val="20"/>
              </w:rPr>
            </w:pPr>
            <w:r w:rsidRPr="00EF755F">
              <w:rPr>
                <w:rFonts w:eastAsia="Times New Roman"/>
                <w:b/>
                <w:bCs/>
                <w:color w:val="0000FF"/>
                <w:sz w:val="20"/>
                <w:szCs w:val="20"/>
              </w:rPr>
              <w:t>1. Tomato</w:t>
            </w:r>
          </w:p>
        </w:tc>
        <w:tc>
          <w:tcPr>
            <w:tcW w:w="74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Feb</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53.1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39.4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1.13</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491.4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224.7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275</w:t>
            </w:r>
          </w:p>
        </w:tc>
      </w:tr>
    </w:tbl>
    <w:p w:rsidR="00EF755F" w:rsidRDefault="00EF755F" w:rsidP="00EF755F"/>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EF755F">
        <w:trPr>
          <w:trHeight w:val="20"/>
        </w:trPr>
        <w:tc>
          <w:tcPr>
            <w:tcW w:w="1277"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b/>
                <w:bCs/>
                <w:color w:val="0000FF"/>
                <w:sz w:val="20"/>
                <w:szCs w:val="20"/>
              </w:rPr>
            </w:pPr>
            <w:r w:rsidRPr="00EF755F">
              <w:rPr>
                <w:rFonts w:eastAsia="Times New Roman"/>
                <w:b/>
                <w:bCs/>
                <w:color w:val="0000FF"/>
                <w:sz w:val="20"/>
                <w:szCs w:val="20"/>
              </w:rPr>
              <w:t>2. Onion</w:t>
            </w:r>
          </w:p>
        </w:tc>
        <w:tc>
          <w:tcPr>
            <w:tcW w:w="988"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74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18.7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3.93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39.3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4.33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47.6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40.6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463.7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247.2</w:t>
            </w:r>
          </w:p>
        </w:tc>
      </w:tr>
      <w:tr w:rsidR="00483513" w:rsidRPr="00EF755F" w:rsidTr="00EF755F">
        <w:trPr>
          <w:trHeight w:val="20"/>
        </w:trPr>
        <w:tc>
          <w:tcPr>
            <w:tcW w:w="1277"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b/>
                <w:bCs/>
                <w:color w:val="0000FF"/>
                <w:sz w:val="20"/>
                <w:szCs w:val="20"/>
              </w:rPr>
            </w:pPr>
          </w:p>
        </w:tc>
        <w:tc>
          <w:tcPr>
            <w:tcW w:w="988"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74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483513">
            <w:pPr>
              <w:jc w:val="left"/>
              <w:rPr>
                <w:rFonts w:eastAsia="Times New Roman"/>
                <w:color w:val="000000"/>
                <w:sz w:val="20"/>
                <w:szCs w:val="20"/>
              </w:rPr>
            </w:pPr>
          </w:p>
        </w:tc>
      </w:tr>
    </w:tbl>
    <w:p w:rsidR="005A7364" w:rsidRDefault="005A7364">
      <w:pPr>
        <w:rPr>
          <w:rFonts w:eastAsia="Times New Roman"/>
          <w:b/>
          <w:bCs/>
          <w:color w:val="0000FF"/>
          <w:sz w:val="20"/>
          <w:szCs w:val="20"/>
        </w:rPr>
      </w:pPr>
    </w:p>
    <w:p w:rsidR="005A7364" w:rsidRDefault="005A7364">
      <w:pPr>
        <w:spacing w:line="240" w:lineRule="auto"/>
        <w:jc w:val="left"/>
        <w:rPr>
          <w:rFonts w:eastAsia="Times New Roman"/>
          <w:b/>
          <w:bCs/>
          <w:color w:val="0000FF"/>
          <w:sz w:val="20"/>
          <w:szCs w:val="20"/>
        </w:rPr>
      </w:pPr>
      <w:r>
        <w:rPr>
          <w:rFonts w:eastAsia="Times New Roman"/>
          <w:b/>
          <w:bCs/>
          <w:color w:val="0000FF"/>
          <w:sz w:val="20"/>
          <w:szCs w:val="20"/>
        </w:rPr>
        <w:br w:type="page"/>
      </w:r>
    </w:p>
    <w:p w:rsidR="005A7364" w:rsidRDefault="005A7364">
      <w:r w:rsidRPr="00EF755F">
        <w:rPr>
          <w:rFonts w:eastAsia="Times New Roman"/>
          <w:b/>
          <w:bCs/>
          <w:color w:val="0000FF"/>
          <w:sz w:val="20"/>
          <w:szCs w:val="20"/>
        </w:rPr>
        <w:lastRenderedPageBreak/>
        <w:t>3. Potato</w:t>
      </w:r>
    </w:p>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5A7364">
        <w:trPr>
          <w:trHeight w:val="20"/>
          <w:tblHead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7.8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0.62</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0.83</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39.5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49.2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4.97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49.7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1.11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19.6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0.98</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478.6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278.1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214.3</w:t>
            </w:r>
          </w:p>
        </w:tc>
      </w:tr>
      <w:tr w:rsidR="00483513" w:rsidRPr="00EF755F" w:rsidTr="00EF755F">
        <w:trPr>
          <w:trHeight w:val="20"/>
        </w:trPr>
        <w:tc>
          <w:tcPr>
            <w:tcW w:w="2265" w:type="dxa"/>
            <w:gridSpan w:val="2"/>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b/>
                <w:bCs/>
                <w:color w:val="0000FF"/>
                <w:sz w:val="20"/>
                <w:szCs w:val="20"/>
              </w:rPr>
            </w:pPr>
            <w:r w:rsidRPr="00EF755F">
              <w:rPr>
                <w:rFonts w:eastAsia="Times New Roman"/>
                <w:b/>
                <w:bCs/>
                <w:color w:val="0000FF"/>
                <w:sz w:val="20"/>
                <w:szCs w:val="20"/>
              </w:rPr>
              <w:t>4. Cabbage</w:t>
            </w:r>
          </w:p>
        </w:tc>
        <w:tc>
          <w:tcPr>
            <w:tcW w:w="74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6.1</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7.2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Apr</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14.8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9.9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May</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48.6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45.4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20.5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1.04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16.7</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0.94</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419.1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190.3</w:t>
            </w:r>
          </w:p>
        </w:tc>
      </w:tr>
    </w:tbl>
    <w:p w:rsidR="00EF755F" w:rsidRDefault="00EF755F" w:rsidP="005A7364">
      <w:pPr>
        <w:spacing w:line="240" w:lineRule="auto"/>
      </w:pPr>
    </w:p>
    <w:tbl>
      <w:tblPr>
        <w:tblW w:w="7680" w:type="dxa"/>
        <w:tblInd w:w="93" w:type="dxa"/>
        <w:tblLook w:val="04A0" w:firstRow="1" w:lastRow="0" w:firstColumn="1" w:lastColumn="0" w:noHBand="0" w:noVBand="1"/>
      </w:tblPr>
      <w:tblGrid>
        <w:gridCol w:w="1277"/>
        <w:gridCol w:w="988"/>
        <w:gridCol w:w="740"/>
        <w:gridCol w:w="682"/>
        <w:gridCol w:w="1113"/>
        <w:gridCol w:w="960"/>
        <w:gridCol w:w="960"/>
        <w:gridCol w:w="960"/>
      </w:tblGrid>
      <w:tr w:rsidR="00483513" w:rsidRPr="00EF755F" w:rsidTr="00EF755F">
        <w:trPr>
          <w:trHeight w:val="20"/>
        </w:trPr>
        <w:tc>
          <w:tcPr>
            <w:tcW w:w="1277"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b/>
                <w:bCs/>
                <w:color w:val="0000FF"/>
                <w:sz w:val="20"/>
                <w:szCs w:val="20"/>
              </w:rPr>
            </w:pPr>
            <w:r w:rsidRPr="00EF755F">
              <w:rPr>
                <w:rFonts w:eastAsia="Times New Roman"/>
                <w:b/>
                <w:bCs/>
                <w:color w:val="0000FF"/>
                <w:sz w:val="20"/>
                <w:szCs w:val="20"/>
              </w:rPr>
              <w:t>5. Pepper</w:t>
            </w:r>
          </w:p>
        </w:tc>
        <w:tc>
          <w:tcPr>
            <w:tcW w:w="988"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74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682"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1113"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c>
          <w:tcPr>
            <w:tcW w:w="960" w:type="dxa"/>
            <w:tcBorders>
              <w:top w:val="nil"/>
              <w:left w:val="nil"/>
              <w:bottom w:val="nil"/>
              <w:right w:val="nil"/>
            </w:tcBorders>
            <w:shd w:val="clear" w:color="auto" w:fill="auto"/>
            <w:noWrap/>
            <w:vAlign w:val="bottom"/>
            <w:hideMark/>
          </w:tcPr>
          <w:p w:rsidR="00483513" w:rsidRPr="00EF755F" w:rsidRDefault="00483513" w:rsidP="00F6225D">
            <w:pPr>
              <w:spacing w:line="240" w:lineRule="auto"/>
              <w:jc w:val="left"/>
              <w:rPr>
                <w:rFonts w:eastAsia="Times New Roman"/>
                <w:color w:val="000000"/>
                <w:sz w:val="20"/>
                <w:szCs w:val="20"/>
              </w:rPr>
            </w:pPr>
          </w:p>
        </w:tc>
      </w:tr>
      <w:tr w:rsidR="00483513" w:rsidRPr="00EF755F" w:rsidTr="00EF755F">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Month</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Decade</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Stage</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Kc</w:t>
            </w:r>
            <w:proofErr w:type="spellEnd"/>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ETc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Eff</w:t>
            </w:r>
            <w:proofErr w:type="spellEnd"/>
            <w:r w:rsidRPr="00EF755F">
              <w:rPr>
                <w:rFonts w:eastAsia="Times New Roman"/>
                <w:color w:val="000000"/>
                <w:sz w:val="20"/>
                <w:szCs w:val="20"/>
              </w:rPr>
              <w:t xml:space="preserve"> rain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Irr</w:t>
            </w:r>
            <w:proofErr w:type="spellEnd"/>
            <w:r w:rsidRPr="00EF755F">
              <w:rPr>
                <w:rFonts w:eastAsia="Times New Roman"/>
                <w:color w:val="000000"/>
                <w:sz w:val="20"/>
                <w:szCs w:val="20"/>
              </w:rPr>
              <w:t>. Req.</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coeff</w:t>
            </w:r>
            <w:proofErr w:type="spellEnd"/>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mm/day</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mm/</w:t>
            </w:r>
            <w:proofErr w:type="spellStart"/>
            <w:r w:rsidRPr="00EF755F">
              <w:rPr>
                <w:rFonts w:eastAsia="Times New Roman"/>
                <w:color w:val="000000"/>
                <w:sz w:val="20"/>
                <w:szCs w:val="20"/>
              </w:rPr>
              <w:t>dec</w:t>
            </w:r>
            <w:proofErr w:type="spellEnd"/>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23.5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18.5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Jun</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24.2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Init</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31.7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0.65</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Jul</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0.77</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Aug</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proofErr w:type="spellStart"/>
            <w:r w:rsidRPr="00EF755F">
              <w:rPr>
                <w:rFonts w:eastAsia="Times New Roman"/>
                <w:color w:val="000000"/>
                <w:sz w:val="20"/>
                <w:szCs w:val="20"/>
              </w:rPr>
              <w:t>Deve</w:t>
            </w:r>
            <w:proofErr w:type="spellEnd"/>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Aug</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32.4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2.2</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Aug</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3.45</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7.9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Mid</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28.4</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5.6</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26.7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6.9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Sep</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0.96</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34.1</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21.2</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12.9</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Oct</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Late</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0.89</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3.36</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30.3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15.8</w:t>
            </w:r>
          </w:p>
        </w:tc>
      </w:tr>
      <w:tr w:rsidR="00483513" w:rsidRPr="00EF755F" w:rsidTr="00EF755F">
        <w:trPr>
          <w:trHeight w:val="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74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1113"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left"/>
              <w:rPr>
                <w:rFonts w:eastAsia="Times New Roman"/>
                <w:color w:val="000000"/>
                <w:sz w:val="20"/>
                <w:szCs w:val="20"/>
              </w:rPr>
            </w:pPr>
            <w:r w:rsidRPr="00EF755F">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354.9</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332.7</w:t>
            </w:r>
          </w:p>
        </w:tc>
        <w:tc>
          <w:tcPr>
            <w:tcW w:w="960" w:type="dxa"/>
            <w:tcBorders>
              <w:top w:val="nil"/>
              <w:left w:val="nil"/>
              <w:bottom w:val="single" w:sz="4" w:space="0" w:color="auto"/>
              <w:right w:val="single" w:sz="4" w:space="0" w:color="auto"/>
            </w:tcBorders>
            <w:shd w:val="clear" w:color="auto" w:fill="auto"/>
            <w:noWrap/>
            <w:vAlign w:val="bottom"/>
            <w:hideMark/>
          </w:tcPr>
          <w:p w:rsidR="00483513" w:rsidRPr="00EF755F" w:rsidRDefault="00483513" w:rsidP="00483513">
            <w:pPr>
              <w:jc w:val="right"/>
              <w:rPr>
                <w:rFonts w:eastAsia="Times New Roman"/>
                <w:color w:val="000000"/>
                <w:sz w:val="20"/>
                <w:szCs w:val="20"/>
              </w:rPr>
            </w:pPr>
            <w:r w:rsidRPr="00EF755F">
              <w:rPr>
                <w:rFonts w:eastAsia="Times New Roman"/>
                <w:color w:val="000000"/>
                <w:sz w:val="20"/>
                <w:szCs w:val="20"/>
              </w:rPr>
              <w:t>54.4</w:t>
            </w:r>
          </w:p>
        </w:tc>
      </w:tr>
    </w:tbl>
    <w:p w:rsidR="00680580" w:rsidRDefault="00680580" w:rsidP="005A7364">
      <w:pPr>
        <w:pStyle w:val="Caption"/>
      </w:pPr>
      <w:bookmarkStart w:id="199" w:name="_Toc531616172"/>
      <w:r w:rsidRPr="005A7364">
        <w:lastRenderedPageBreak/>
        <w:t xml:space="preserve">APPENDIX </w:t>
      </w:r>
      <w:r w:rsidR="002828E0">
        <w:fldChar w:fldCharType="begin"/>
      </w:r>
      <w:r w:rsidR="002828E0">
        <w:instrText xml:space="preserve"> SEQ APPENDIX \* ROMAN </w:instrText>
      </w:r>
      <w:r w:rsidR="002828E0">
        <w:fldChar w:fldCharType="separate"/>
      </w:r>
      <w:r w:rsidR="00EF7EB1">
        <w:rPr>
          <w:noProof/>
        </w:rPr>
        <w:t>XIII</w:t>
      </w:r>
      <w:r w:rsidR="002828E0">
        <w:rPr>
          <w:noProof/>
        </w:rPr>
        <w:fldChar w:fldCharType="end"/>
      </w:r>
      <w:r w:rsidRPr="005A7364">
        <w:t xml:space="preserve">: </w:t>
      </w:r>
      <w:r w:rsidR="00085733" w:rsidRPr="005A7364">
        <w:t>Weir/Barrage</w:t>
      </w:r>
      <w:r w:rsidRPr="005A7364">
        <w:t xml:space="preserve"> Inspection Check list</w:t>
      </w:r>
      <w:bookmarkEnd w:id="199"/>
    </w:p>
    <w:p w:rsidR="005A7364" w:rsidRPr="005A7364" w:rsidRDefault="005A7364" w:rsidP="005A7364"/>
    <w:tbl>
      <w:tblPr>
        <w:tblW w:w="5000" w:type="pct"/>
        <w:tblLook w:val="04A0" w:firstRow="1" w:lastRow="0" w:firstColumn="1" w:lastColumn="0" w:noHBand="0" w:noVBand="1"/>
      </w:tblPr>
      <w:tblGrid>
        <w:gridCol w:w="4060"/>
        <w:gridCol w:w="61"/>
        <w:gridCol w:w="526"/>
        <w:gridCol w:w="499"/>
        <w:gridCol w:w="587"/>
        <w:gridCol w:w="497"/>
        <w:gridCol w:w="587"/>
        <w:gridCol w:w="493"/>
        <w:gridCol w:w="587"/>
        <w:gridCol w:w="493"/>
        <w:gridCol w:w="1119"/>
        <w:gridCol w:w="310"/>
      </w:tblGrid>
      <w:tr w:rsidR="00680580" w:rsidRPr="00327D7B" w:rsidTr="005A7364">
        <w:trPr>
          <w:trHeight w:val="20"/>
        </w:trPr>
        <w:tc>
          <w:tcPr>
            <w:tcW w:w="3171" w:type="pct"/>
            <w:gridSpan w:val="6"/>
            <w:tcBorders>
              <w:top w:val="nil"/>
              <w:left w:val="nil"/>
              <w:bottom w:val="nil"/>
              <w:right w:val="nil"/>
            </w:tcBorders>
            <w:shd w:val="clear" w:color="auto" w:fill="auto"/>
            <w:noWrap/>
            <w:vAlign w:val="bottom"/>
            <w:hideMark/>
          </w:tcPr>
          <w:p w:rsidR="00680580" w:rsidRPr="00327D7B" w:rsidRDefault="00085733" w:rsidP="003138A2">
            <w:pPr>
              <w:jc w:val="left"/>
              <w:rPr>
                <w:rFonts w:eastAsia="Times New Roman"/>
                <w:b/>
                <w:bCs/>
                <w:color w:val="000000"/>
                <w:sz w:val="20"/>
                <w:szCs w:val="20"/>
              </w:rPr>
            </w:pPr>
            <w:r>
              <w:rPr>
                <w:rFonts w:eastAsia="Times New Roman"/>
                <w:b/>
                <w:bCs/>
                <w:color w:val="000000"/>
                <w:sz w:val="20"/>
                <w:szCs w:val="20"/>
              </w:rPr>
              <w:t>Scheme</w:t>
            </w:r>
            <w:r w:rsidR="00680580" w:rsidRPr="00327D7B">
              <w:rPr>
                <w:rFonts w:eastAsia="Times New Roman"/>
                <w:b/>
                <w:bCs/>
                <w:color w:val="000000"/>
                <w:sz w:val="20"/>
                <w:szCs w:val="20"/>
              </w:rPr>
              <w:t>:__________________________</w:t>
            </w:r>
            <w:r>
              <w:rPr>
                <w:rFonts w:eastAsia="Times New Roman"/>
                <w:b/>
                <w:bCs/>
                <w:color w:val="000000"/>
                <w:sz w:val="20"/>
                <w:szCs w:val="20"/>
              </w:rPr>
              <w:t>_</w:t>
            </w:r>
            <w:r w:rsidR="00680580" w:rsidRPr="00327D7B">
              <w:rPr>
                <w:rFonts w:eastAsia="Times New Roman"/>
                <w:b/>
                <w:bCs/>
                <w:color w:val="000000"/>
                <w:sz w:val="20"/>
                <w:szCs w:val="20"/>
              </w:rPr>
              <w:t>______________</w:t>
            </w: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570"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158"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r>
      <w:tr w:rsidR="00085733" w:rsidRPr="00327D7B" w:rsidTr="005A7364">
        <w:trPr>
          <w:trHeight w:val="20"/>
        </w:trPr>
        <w:tc>
          <w:tcPr>
            <w:tcW w:w="2067"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gridSpan w:val="2"/>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4"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3"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570"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158"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r>
      <w:tr w:rsidR="00680580" w:rsidRPr="00327D7B" w:rsidTr="005A7364">
        <w:trPr>
          <w:trHeight w:val="20"/>
        </w:trPr>
        <w:tc>
          <w:tcPr>
            <w:tcW w:w="3171" w:type="pct"/>
            <w:gridSpan w:val="6"/>
            <w:tcBorders>
              <w:top w:val="nil"/>
              <w:left w:val="nil"/>
              <w:bottom w:val="nil"/>
              <w:right w:val="nil"/>
            </w:tcBorders>
            <w:shd w:val="clear" w:color="auto" w:fill="auto"/>
            <w:noWrap/>
            <w:vAlign w:val="bottom"/>
            <w:hideMark/>
          </w:tcPr>
          <w:p w:rsidR="00680580" w:rsidRPr="00327D7B" w:rsidRDefault="00085733" w:rsidP="003138A2">
            <w:pPr>
              <w:jc w:val="left"/>
              <w:rPr>
                <w:rFonts w:eastAsia="Times New Roman"/>
                <w:b/>
                <w:bCs/>
                <w:color w:val="000000"/>
                <w:sz w:val="20"/>
                <w:szCs w:val="20"/>
              </w:rPr>
            </w:pPr>
            <w:r>
              <w:rPr>
                <w:rFonts w:eastAsia="Times New Roman"/>
                <w:b/>
                <w:bCs/>
                <w:color w:val="000000"/>
                <w:sz w:val="20"/>
                <w:szCs w:val="20"/>
              </w:rPr>
              <w:t>IWUA</w:t>
            </w:r>
            <w:r w:rsidR="00680580" w:rsidRPr="00327D7B">
              <w:rPr>
                <w:rFonts w:eastAsia="Times New Roman"/>
                <w:b/>
                <w:bCs/>
                <w:color w:val="000000"/>
                <w:sz w:val="20"/>
                <w:szCs w:val="20"/>
              </w:rPr>
              <w:t>:___________________________________________</w:t>
            </w: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570"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158"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r>
      <w:tr w:rsidR="00085733" w:rsidRPr="00327D7B" w:rsidTr="005A7364">
        <w:trPr>
          <w:trHeight w:val="20"/>
        </w:trPr>
        <w:tc>
          <w:tcPr>
            <w:tcW w:w="3171" w:type="pct"/>
            <w:gridSpan w:val="6"/>
            <w:tcBorders>
              <w:top w:val="nil"/>
              <w:left w:val="nil"/>
              <w:bottom w:val="nil"/>
              <w:right w:val="nil"/>
            </w:tcBorders>
            <w:shd w:val="clear" w:color="auto" w:fill="auto"/>
            <w:noWrap/>
            <w:vAlign w:val="bottom"/>
          </w:tcPr>
          <w:p w:rsidR="00085733" w:rsidRDefault="00085733" w:rsidP="003138A2">
            <w:pPr>
              <w:jc w:val="left"/>
              <w:rPr>
                <w:rFonts w:eastAsia="Times New Roman"/>
                <w:b/>
                <w:bCs/>
                <w:color w:val="000000"/>
                <w:sz w:val="20"/>
                <w:szCs w:val="20"/>
              </w:rPr>
            </w:pPr>
            <w:r>
              <w:rPr>
                <w:rFonts w:eastAsia="Times New Roman"/>
                <w:b/>
                <w:bCs/>
                <w:color w:val="000000"/>
                <w:sz w:val="20"/>
                <w:szCs w:val="20"/>
              </w:rPr>
              <w:t>Inspector: _______________________________________</w:t>
            </w:r>
          </w:p>
        </w:tc>
        <w:tc>
          <w:tcPr>
            <w:tcW w:w="299"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c>
          <w:tcPr>
            <w:tcW w:w="570"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c>
          <w:tcPr>
            <w:tcW w:w="158" w:type="pct"/>
            <w:tcBorders>
              <w:top w:val="nil"/>
              <w:left w:val="nil"/>
              <w:bottom w:val="nil"/>
              <w:right w:val="nil"/>
            </w:tcBorders>
            <w:shd w:val="clear" w:color="auto" w:fill="auto"/>
            <w:noWrap/>
            <w:vAlign w:val="bottom"/>
          </w:tcPr>
          <w:p w:rsidR="00085733" w:rsidRPr="00327D7B" w:rsidRDefault="00085733" w:rsidP="003138A2">
            <w:pPr>
              <w:jc w:val="left"/>
              <w:rPr>
                <w:rFonts w:eastAsia="Times New Roman"/>
                <w:color w:val="000000"/>
                <w:sz w:val="20"/>
                <w:szCs w:val="20"/>
              </w:rPr>
            </w:pPr>
          </w:p>
        </w:tc>
      </w:tr>
      <w:tr w:rsidR="00085733" w:rsidRPr="00327D7B" w:rsidTr="005A7364">
        <w:trPr>
          <w:trHeight w:val="20"/>
        </w:trPr>
        <w:tc>
          <w:tcPr>
            <w:tcW w:w="2067"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gridSpan w:val="2"/>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4"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3"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99"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251"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570"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c>
          <w:tcPr>
            <w:tcW w:w="158" w:type="pct"/>
            <w:tcBorders>
              <w:top w:val="nil"/>
              <w:left w:val="nil"/>
              <w:bottom w:val="nil"/>
              <w:right w:val="nil"/>
            </w:tcBorders>
            <w:shd w:val="clear" w:color="auto" w:fill="auto"/>
            <w:noWrap/>
            <w:vAlign w:val="bottom"/>
            <w:hideMark/>
          </w:tcPr>
          <w:p w:rsidR="00680580" w:rsidRPr="00327D7B" w:rsidRDefault="00680580" w:rsidP="003138A2">
            <w:pPr>
              <w:jc w:val="left"/>
              <w:rPr>
                <w:rFonts w:eastAsia="Times New Roman"/>
                <w:color w:val="000000"/>
                <w:sz w:val="20"/>
                <w:szCs w:val="20"/>
              </w:rPr>
            </w:pPr>
          </w:p>
        </w:tc>
      </w:tr>
      <w:tr w:rsidR="00680580" w:rsidRPr="00327D7B" w:rsidTr="005A7364">
        <w:trPr>
          <w:gridAfter w:val="1"/>
          <w:wAfter w:w="158" w:type="pct"/>
          <w:trHeight w:val="20"/>
        </w:trPr>
        <w:tc>
          <w:tcPr>
            <w:tcW w:w="4842"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80580" w:rsidRPr="00327D7B" w:rsidRDefault="00680580" w:rsidP="003138A2">
            <w:pPr>
              <w:jc w:val="center"/>
              <w:rPr>
                <w:rFonts w:eastAsia="Times New Roman"/>
                <w:color w:val="000000"/>
                <w:sz w:val="20"/>
                <w:szCs w:val="20"/>
              </w:rPr>
            </w:pPr>
            <w:r w:rsidRPr="00327D7B">
              <w:rPr>
                <w:rFonts w:eastAsia="Times New Roman"/>
                <w:color w:val="000000"/>
                <w:sz w:val="20"/>
                <w:szCs w:val="20"/>
              </w:rPr>
              <w:t>Direction: Mark an "X" in the Yes or No column. If the item does not apply write "NA". If possible identify any changes since the last inspection</w:t>
            </w:r>
          </w:p>
        </w:tc>
      </w:tr>
      <w:tr w:rsidR="00085733" w:rsidRPr="00327D7B" w:rsidTr="005A7364">
        <w:trPr>
          <w:gridAfter w:val="1"/>
          <w:wAfter w:w="158" w:type="pct"/>
          <w:trHeight w:val="20"/>
        </w:trPr>
        <w:tc>
          <w:tcPr>
            <w:tcW w:w="2098" w:type="pct"/>
            <w:gridSpan w:val="2"/>
            <w:tcBorders>
              <w:top w:val="nil"/>
              <w:left w:val="single" w:sz="4" w:space="0" w:color="auto"/>
              <w:bottom w:val="single" w:sz="4" w:space="0" w:color="auto"/>
              <w:right w:val="single" w:sz="4" w:space="0" w:color="auto"/>
            </w:tcBorders>
            <w:shd w:val="clear" w:color="auto" w:fill="auto"/>
            <w:noWrap/>
            <w:vAlign w:val="center"/>
            <w:hideMark/>
          </w:tcPr>
          <w:p w:rsidR="00085733" w:rsidRPr="00327D7B" w:rsidRDefault="00085733" w:rsidP="003138A2">
            <w:pPr>
              <w:jc w:val="left"/>
              <w:rPr>
                <w:rFonts w:eastAsia="Times New Roman"/>
                <w:b/>
                <w:bCs/>
                <w:color w:val="000000"/>
                <w:sz w:val="20"/>
                <w:szCs w:val="20"/>
              </w:rPr>
            </w:pPr>
            <w:r w:rsidRPr="00327D7B">
              <w:rPr>
                <w:rFonts w:eastAsia="Times New Roman"/>
                <w:b/>
                <w:bCs/>
                <w:color w:val="000000"/>
                <w:sz w:val="20"/>
                <w:szCs w:val="20"/>
              </w:rPr>
              <w:t>DATE:</w:t>
            </w:r>
          </w:p>
        </w:tc>
        <w:tc>
          <w:tcPr>
            <w:tcW w:w="2744" w:type="pct"/>
            <w:gridSpan w:val="9"/>
            <w:tcBorders>
              <w:top w:val="single" w:sz="4" w:space="0" w:color="auto"/>
              <w:left w:val="nil"/>
              <w:bottom w:val="single" w:sz="4" w:space="0" w:color="auto"/>
              <w:right w:val="single" w:sz="4" w:space="0" w:color="auto"/>
            </w:tcBorders>
            <w:shd w:val="clear" w:color="auto" w:fill="auto"/>
            <w:noWrap/>
            <w:vAlign w:val="bottom"/>
            <w:hideMark/>
          </w:tcPr>
          <w:p w:rsidR="00085733" w:rsidRPr="00327D7B" w:rsidRDefault="00085733" w:rsidP="003138A2">
            <w:pPr>
              <w:jc w:val="center"/>
              <w:rPr>
                <w:rFonts w:eastAsia="Times New Roman"/>
                <w:color w:val="000000"/>
                <w:sz w:val="20"/>
                <w:szCs w:val="20"/>
              </w:rPr>
            </w:pPr>
            <w:r w:rsidRPr="00327D7B">
              <w:rPr>
                <w:rFonts w:eastAsia="Times New Roman"/>
                <w:color w:val="000000"/>
                <w:sz w:val="20"/>
                <w:szCs w:val="20"/>
              </w:rPr>
              <w:t> </w:t>
            </w:r>
          </w:p>
        </w:tc>
      </w:tr>
      <w:tr w:rsidR="00085733" w:rsidRPr="00327D7B" w:rsidTr="005A7364">
        <w:trPr>
          <w:gridAfter w:val="1"/>
          <w:wAfter w:w="158" w:type="pct"/>
          <w:trHeight w:val="20"/>
        </w:trPr>
        <w:tc>
          <w:tcPr>
            <w:tcW w:w="2098" w:type="pct"/>
            <w:gridSpan w:val="2"/>
            <w:tcBorders>
              <w:top w:val="nil"/>
              <w:left w:val="single" w:sz="4" w:space="0" w:color="auto"/>
              <w:bottom w:val="single" w:sz="4" w:space="0" w:color="auto"/>
              <w:right w:val="single" w:sz="4" w:space="0" w:color="auto"/>
            </w:tcBorders>
            <w:shd w:val="clear" w:color="auto" w:fill="auto"/>
            <w:noWrap/>
            <w:vAlign w:val="center"/>
            <w:hideMark/>
          </w:tcPr>
          <w:p w:rsidR="00085733" w:rsidRPr="00327D7B" w:rsidRDefault="00085733" w:rsidP="003138A2">
            <w:pPr>
              <w:jc w:val="left"/>
              <w:rPr>
                <w:rFonts w:eastAsia="Times New Roman"/>
                <w:b/>
                <w:bCs/>
                <w:color w:val="000000"/>
                <w:sz w:val="20"/>
                <w:szCs w:val="20"/>
              </w:rPr>
            </w:pPr>
            <w:r w:rsidRPr="00327D7B">
              <w:rPr>
                <w:rFonts w:eastAsia="Times New Roman"/>
                <w:b/>
                <w:bCs/>
                <w:color w:val="000000"/>
                <w:sz w:val="20"/>
                <w:szCs w:val="20"/>
              </w:rPr>
              <w:t>WEATHER:</w:t>
            </w:r>
          </w:p>
        </w:tc>
        <w:tc>
          <w:tcPr>
            <w:tcW w:w="2744" w:type="pct"/>
            <w:gridSpan w:val="9"/>
            <w:tcBorders>
              <w:top w:val="single" w:sz="4" w:space="0" w:color="auto"/>
              <w:left w:val="nil"/>
              <w:bottom w:val="single" w:sz="4" w:space="0" w:color="auto"/>
              <w:right w:val="single" w:sz="4" w:space="0" w:color="auto"/>
            </w:tcBorders>
            <w:shd w:val="clear" w:color="auto" w:fill="auto"/>
            <w:noWrap/>
            <w:vAlign w:val="bottom"/>
            <w:hideMark/>
          </w:tcPr>
          <w:p w:rsidR="00085733" w:rsidRPr="00327D7B" w:rsidRDefault="00085733" w:rsidP="003138A2">
            <w:pPr>
              <w:jc w:val="center"/>
              <w:rPr>
                <w:rFonts w:eastAsia="Times New Roman"/>
                <w:color w:val="000000"/>
                <w:sz w:val="20"/>
                <w:szCs w:val="20"/>
              </w:rPr>
            </w:pPr>
            <w:r w:rsidRPr="00327D7B">
              <w:rPr>
                <w:rFonts w:eastAsia="Times New Roman"/>
                <w:color w:val="000000"/>
                <w:sz w:val="20"/>
                <w:szCs w:val="20"/>
              </w:rPr>
              <w:t> </w:t>
            </w:r>
          </w:p>
        </w:tc>
      </w:tr>
      <w:tr w:rsidR="00085733" w:rsidRPr="00327D7B" w:rsidTr="005A7364">
        <w:trPr>
          <w:gridAfter w:val="1"/>
          <w:wAfter w:w="158" w:type="pct"/>
          <w:trHeight w:val="20"/>
        </w:trPr>
        <w:tc>
          <w:tcPr>
            <w:tcW w:w="2098" w:type="pct"/>
            <w:gridSpan w:val="2"/>
            <w:tcBorders>
              <w:top w:val="nil"/>
              <w:left w:val="single" w:sz="4" w:space="0" w:color="auto"/>
              <w:bottom w:val="single" w:sz="4" w:space="0" w:color="auto"/>
              <w:right w:val="single" w:sz="4" w:space="0" w:color="auto"/>
            </w:tcBorders>
            <w:shd w:val="clear" w:color="auto" w:fill="auto"/>
            <w:noWrap/>
            <w:vAlign w:val="center"/>
            <w:hideMark/>
          </w:tcPr>
          <w:p w:rsidR="00085733" w:rsidRPr="00327D7B" w:rsidRDefault="00085733" w:rsidP="003138A2">
            <w:pPr>
              <w:jc w:val="left"/>
              <w:rPr>
                <w:rFonts w:eastAsia="Times New Roman"/>
                <w:b/>
                <w:bCs/>
                <w:color w:val="000000"/>
                <w:sz w:val="20"/>
                <w:szCs w:val="20"/>
              </w:rPr>
            </w:pPr>
            <w:r w:rsidRPr="00327D7B">
              <w:rPr>
                <w:rFonts w:eastAsia="Times New Roman"/>
                <w:b/>
                <w:bCs/>
                <w:color w:val="000000"/>
                <w:sz w:val="20"/>
                <w:szCs w:val="20"/>
              </w:rPr>
              <w:t>TEMPERATURE:</w:t>
            </w:r>
          </w:p>
        </w:tc>
        <w:tc>
          <w:tcPr>
            <w:tcW w:w="2744" w:type="pct"/>
            <w:gridSpan w:val="9"/>
            <w:tcBorders>
              <w:top w:val="single" w:sz="4" w:space="0" w:color="auto"/>
              <w:left w:val="nil"/>
              <w:bottom w:val="single" w:sz="4" w:space="0" w:color="auto"/>
              <w:right w:val="single" w:sz="4" w:space="0" w:color="auto"/>
            </w:tcBorders>
            <w:shd w:val="clear" w:color="auto" w:fill="auto"/>
            <w:noWrap/>
            <w:vAlign w:val="bottom"/>
            <w:hideMark/>
          </w:tcPr>
          <w:p w:rsidR="00085733" w:rsidRPr="00327D7B" w:rsidRDefault="00085733" w:rsidP="003138A2">
            <w:pPr>
              <w:jc w:val="center"/>
              <w:rPr>
                <w:rFonts w:eastAsia="Times New Roman"/>
                <w:color w:val="000000"/>
                <w:sz w:val="20"/>
                <w:szCs w:val="20"/>
              </w:rPr>
            </w:pPr>
            <w:r w:rsidRPr="00327D7B">
              <w:rPr>
                <w:rFonts w:eastAsia="Times New Roman"/>
                <w:color w:val="000000"/>
                <w:sz w:val="20"/>
                <w:szCs w:val="20"/>
              </w:rPr>
              <w:t> </w:t>
            </w:r>
          </w:p>
        </w:tc>
      </w:tr>
    </w:tbl>
    <w:p w:rsidR="00680580" w:rsidRDefault="00680580" w:rsidP="00680580">
      <w:pPr>
        <w:spacing w:line="120" w:lineRule="auto"/>
      </w:pPr>
    </w:p>
    <w:tbl>
      <w:tblPr>
        <w:tblW w:w="5000" w:type="pct"/>
        <w:tblLook w:val="04A0" w:firstRow="1" w:lastRow="0" w:firstColumn="1" w:lastColumn="0" w:noHBand="0" w:noVBand="1"/>
      </w:tblPr>
      <w:tblGrid>
        <w:gridCol w:w="4397"/>
        <w:gridCol w:w="617"/>
        <w:gridCol w:w="644"/>
        <w:gridCol w:w="436"/>
        <w:gridCol w:w="489"/>
        <w:gridCol w:w="589"/>
        <w:gridCol w:w="489"/>
        <w:gridCol w:w="589"/>
        <w:gridCol w:w="489"/>
        <w:gridCol w:w="590"/>
        <w:gridCol w:w="490"/>
      </w:tblGrid>
      <w:tr w:rsidR="00916F91" w:rsidRPr="00847A3C" w:rsidTr="005A7364">
        <w:trPr>
          <w:trHeight w:val="20"/>
          <w:tblHeader/>
        </w:trPr>
        <w:tc>
          <w:tcPr>
            <w:tcW w:w="2184"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916F91" w:rsidRPr="00847A3C" w:rsidRDefault="00916F91" w:rsidP="005A7364">
            <w:pPr>
              <w:jc w:val="center"/>
              <w:rPr>
                <w:rFonts w:eastAsia="Times New Roman"/>
                <w:b/>
                <w:bCs/>
                <w:sz w:val="20"/>
                <w:szCs w:val="20"/>
              </w:rPr>
            </w:pPr>
            <w:r w:rsidRPr="00847A3C">
              <w:rPr>
                <w:rFonts w:eastAsia="Times New Roman"/>
                <w:b/>
                <w:bCs/>
                <w:sz w:val="20"/>
                <w:szCs w:val="20"/>
              </w:rPr>
              <w:t>ITEM</w:t>
            </w:r>
          </w:p>
        </w:tc>
        <w:tc>
          <w:tcPr>
            <w:tcW w:w="307"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916F91" w:rsidRPr="00847A3C" w:rsidRDefault="00916F91" w:rsidP="005A7364">
            <w:pPr>
              <w:jc w:val="center"/>
              <w:rPr>
                <w:rFonts w:eastAsia="Times New Roman"/>
                <w:b/>
                <w:bCs/>
                <w:sz w:val="20"/>
                <w:szCs w:val="20"/>
              </w:rPr>
            </w:pPr>
            <w:r w:rsidRPr="00847A3C">
              <w:rPr>
                <w:rFonts w:eastAsia="Times New Roman"/>
                <w:b/>
                <w:bCs/>
                <w:sz w:val="20"/>
                <w:szCs w:val="20"/>
              </w:rPr>
              <w:t>YES</w:t>
            </w:r>
          </w:p>
        </w:tc>
        <w:tc>
          <w:tcPr>
            <w:tcW w:w="335" w:type="pct"/>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916F91" w:rsidRPr="00847A3C" w:rsidRDefault="00916F91" w:rsidP="005A7364">
            <w:pPr>
              <w:jc w:val="center"/>
              <w:rPr>
                <w:rFonts w:eastAsia="Times New Roman"/>
                <w:b/>
                <w:bCs/>
                <w:sz w:val="20"/>
                <w:szCs w:val="20"/>
              </w:rPr>
            </w:pPr>
            <w:r w:rsidRPr="00847A3C">
              <w:rPr>
                <w:rFonts w:eastAsia="Times New Roman"/>
                <w:b/>
                <w:bCs/>
                <w:sz w:val="20"/>
                <w:szCs w:val="20"/>
              </w:rPr>
              <w:t>NO</w:t>
            </w:r>
          </w:p>
        </w:tc>
        <w:tc>
          <w:tcPr>
            <w:tcW w:w="2174" w:type="pct"/>
            <w:gridSpan w:val="8"/>
            <w:tcBorders>
              <w:top w:val="single" w:sz="8" w:space="0" w:color="auto"/>
              <w:left w:val="single" w:sz="8" w:space="0" w:color="auto"/>
              <w:bottom w:val="single" w:sz="8" w:space="0" w:color="auto"/>
              <w:right w:val="single" w:sz="8" w:space="0" w:color="auto"/>
            </w:tcBorders>
            <w:shd w:val="clear" w:color="auto" w:fill="B6DDE8" w:themeFill="accent5" w:themeFillTint="66"/>
            <w:noWrap/>
            <w:vAlign w:val="center"/>
            <w:hideMark/>
          </w:tcPr>
          <w:p w:rsidR="00916F91" w:rsidRPr="00847A3C" w:rsidRDefault="00916F91" w:rsidP="005A7364">
            <w:pPr>
              <w:jc w:val="center"/>
              <w:rPr>
                <w:rFonts w:eastAsia="Times New Roman"/>
                <w:b/>
                <w:bCs/>
                <w:sz w:val="20"/>
                <w:szCs w:val="20"/>
              </w:rPr>
            </w:pPr>
            <w:r>
              <w:rPr>
                <w:rFonts w:eastAsia="Times New Roman"/>
                <w:b/>
                <w:bCs/>
                <w:sz w:val="20"/>
                <w:szCs w:val="20"/>
              </w:rPr>
              <w:t>Details</w:t>
            </w:r>
          </w:p>
        </w:tc>
      </w:tr>
      <w:tr w:rsidR="00CF725E" w:rsidRPr="00847A3C" w:rsidTr="005A7364">
        <w:trPr>
          <w:trHeight w:val="20"/>
        </w:trPr>
        <w:tc>
          <w:tcPr>
            <w:tcW w:w="2184"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80580" w:rsidRPr="00847A3C" w:rsidRDefault="00680580" w:rsidP="008B3150">
            <w:pPr>
              <w:jc w:val="left"/>
              <w:rPr>
                <w:rFonts w:eastAsia="Times New Roman"/>
                <w:b/>
                <w:bCs/>
                <w:sz w:val="20"/>
                <w:szCs w:val="20"/>
              </w:rPr>
            </w:pPr>
            <w:r w:rsidRPr="00847A3C">
              <w:rPr>
                <w:rFonts w:eastAsia="Times New Roman"/>
                <w:b/>
                <w:bCs/>
                <w:sz w:val="20"/>
                <w:szCs w:val="20"/>
              </w:rPr>
              <w:t xml:space="preserve">1. </w:t>
            </w:r>
            <w:r w:rsidR="008B3150">
              <w:rPr>
                <w:rFonts w:eastAsia="Times New Roman"/>
                <w:b/>
                <w:bCs/>
                <w:sz w:val="20"/>
                <w:szCs w:val="20"/>
              </w:rPr>
              <w:t>Weir body</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35"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29"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5" w:type="pct"/>
            <w:tcBorders>
              <w:top w:val="single" w:sz="8" w:space="0" w:color="auto"/>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r>
      <w:tr w:rsidR="00CF725E"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680580" w:rsidRPr="00847A3C" w:rsidRDefault="00680580" w:rsidP="008B3150">
            <w:pPr>
              <w:jc w:val="left"/>
              <w:rPr>
                <w:rFonts w:eastAsia="Times New Roman"/>
                <w:sz w:val="20"/>
                <w:szCs w:val="20"/>
              </w:rPr>
            </w:pPr>
            <w:r w:rsidRPr="00847A3C">
              <w:rPr>
                <w:rFonts w:eastAsia="Times New Roman"/>
                <w:sz w:val="20"/>
                <w:szCs w:val="20"/>
              </w:rPr>
              <w:t xml:space="preserve">a. </w:t>
            </w:r>
            <w:r w:rsidR="008B3150">
              <w:rPr>
                <w:rFonts w:eastAsia="Times New Roman"/>
                <w:sz w:val="20"/>
                <w:szCs w:val="20"/>
              </w:rPr>
              <w:t>Any cracks?</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r>
      <w:tr w:rsidR="00CF725E"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680580" w:rsidRPr="00847A3C" w:rsidRDefault="00680580" w:rsidP="008B3150">
            <w:pPr>
              <w:jc w:val="left"/>
              <w:rPr>
                <w:rFonts w:eastAsia="Times New Roman"/>
                <w:sz w:val="20"/>
                <w:szCs w:val="20"/>
              </w:rPr>
            </w:pPr>
            <w:r w:rsidRPr="00847A3C">
              <w:rPr>
                <w:rFonts w:eastAsia="Times New Roman"/>
                <w:sz w:val="20"/>
                <w:szCs w:val="20"/>
              </w:rPr>
              <w:t xml:space="preserve">b. </w:t>
            </w:r>
            <w:r w:rsidR="008B3150">
              <w:rPr>
                <w:rFonts w:eastAsia="Times New Roman"/>
                <w:sz w:val="20"/>
                <w:szCs w:val="20"/>
              </w:rPr>
              <w:t>Lose of plasters?</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r>
      <w:tr w:rsidR="00CF725E"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680580" w:rsidRPr="00847A3C" w:rsidRDefault="00680580" w:rsidP="008B3150">
            <w:pPr>
              <w:jc w:val="left"/>
              <w:rPr>
                <w:rFonts w:eastAsia="Times New Roman"/>
                <w:sz w:val="20"/>
                <w:szCs w:val="20"/>
              </w:rPr>
            </w:pPr>
            <w:r w:rsidRPr="00847A3C">
              <w:rPr>
                <w:rFonts w:eastAsia="Times New Roman"/>
                <w:sz w:val="20"/>
                <w:szCs w:val="20"/>
              </w:rPr>
              <w:t xml:space="preserve">c. </w:t>
            </w:r>
            <w:r w:rsidR="008B3150">
              <w:rPr>
                <w:rFonts w:eastAsia="Times New Roman"/>
                <w:sz w:val="20"/>
                <w:szCs w:val="20"/>
              </w:rPr>
              <w:t>Erosion at toe</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680580" w:rsidRPr="00847A3C" w:rsidRDefault="00680580" w:rsidP="003138A2">
            <w:pPr>
              <w:jc w:val="left"/>
              <w:rPr>
                <w:rFonts w:eastAsia="Times New Roman"/>
                <w:sz w:val="20"/>
                <w:szCs w:val="20"/>
              </w:rPr>
            </w:pPr>
            <w:r w:rsidRPr="00847A3C">
              <w:rPr>
                <w:rFonts w:eastAsia="Times New Roman"/>
                <w:sz w:val="20"/>
                <w:szCs w:val="20"/>
              </w:rPr>
              <w:t> </w:t>
            </w:r>
          </w:p>
        </w:tc>
      </w:tr>
      <w:tr w:rsidR="008B3150"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8B3150" w:rsidRPr="00847A3C" w:rsidRDefault="008B3150" w:rsidP="00297C88">
            <w:pPr>
              <w:jc w:val="left"/>
              <w:rPr>
                <w:rFonts w:eastAsia="Times New Roman"/>
                <w:sz w:val="20"/>
                <w:szCs w:val="20"/>
              </w:rPr>
            </w:pPr>
            <w:r>
              <w:rPr>
                <w:rFonts w:eastAsia="Times New Roman"/>
                <w:sz w:val="20"/>
                <w:szCs w:val="20"/>
              </w:rPr>
              <w:t xml:space="preserve">d. </w:t>
            </w:r>
            <w:r w:rsidR="00297C88">
              <w:rPr>
                <w:rFonts w:eastAsia="Times New Roman"/>
                <w:sz w:val="20"/>
                <w:szCs w:val="20"/>
              </w:rPr>
              <w:t>Damage</w:t>
            </w:r>
            <w:r w:rsidR="00CF725E">
              <w:rPr>
                <w:rFonts w:eastAsia="Times New Roman"/>
                <w:sz w:val="20"/>
                <w:szCs w:val="20"/>
              </w:rPr>
              <w:t xml:space="preserve"> of edges?</w:t>
            </w:r>
          </w:p>
        </w:tc>
        <w:tc>
          <w:tcPr>
            <w:tcW w:w="307"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8B3150" w:rsidRPr="00847A3C" w:rsidRDefault="008B3150" w:rsidP="003138A2">
            <w:pPr>
              <w:jc w:val="left"/>
              <w:rPr>
                <w:rFonts w:eastAsia="Times New Roman"/>
                <w:sz w:val="20"/>
                <w:szCs w:val="20"/>
              </w:rPr>
            </w:pP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B3165D" w:rsidRPr="00847A3C" w:rsidRDefault="00B3165D" w:rsidP="00B3165D">
            <w:pPr>
              <w:jc w:val="left"/>
              <w:rPr>
                <w:rFonts w:eastAsia="Times New Roman"/>
                <w:sz w:val="20"/>
                <w:szCs w:val="20"/>
              </w:rPr>
            </w:pPr>
            <w:r>
              <w:rPr>
                <w:rFonts w:eastAsia="Times New Roman"/>
                <w:sz w:val="20"/>
                <w:szCs w:val="20"/>
              </w:rPr>
              <w:t xml:space="preserve">e. Any </w:t>
            </w:r>
            <w:proofErr w:type="spellStart"/>
            <w:r>
              <w:rPr>
                <w:rFonts w:eastAsia="Times New Roman"/>
                <w:sz w:val="20"/>
                <w:szCs w:val="20"/>
              </w:rPr>
              <w:t>spalling</w:t>
            </w:r>
            <w:proofErr w:type="spellEnd"/>
            <w:r>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B3165D" w:rsidRPr="00847A3C" w:rsidRDefault="00B3165D" w:rsidP="00CF725E">
            <w:pPr>
              <w:jc w:val="left"/>
              <w:rPr>
                <w:rFonts w:eastAsia="Times New Roman"/>
                <w:b/>
                <w:bCs/>
                <w:sz w:val="20"/>
                <w:szCs w:val="20"/>
              </w:rPr>
            </w:pPr>
            <w:r>
              <w:rPr>
                <w:rFonts w:eastAsia="Times New Roman"/>
                <w:b/>
                <w:bCs/>
                <w:sz w:val="20"/>
                <w:szCs w:val="20"/>
              </w:rPr>
              <w:t>2. Upstream and downstream aprons</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B3165D" w:rsidRPr="00847A3C" w:rsidRDefault="00B3165D" w:rsidP="00CF725E">
            <w:pPr>
              <w:jc w:val="left"/>
              <w:rPr>
                <w:rFonts w:eastAsia="Times New Roman"/>
                <w:sz w:val="20"/>
                <w:szCs w:val="20"/>
              </w:rPr>
            </w:pPr>
            <w:r w:rsidRPr="00847A3C">
              <w:rPr>
                <w:rFonts w:eastAsia="Times New Roman"/>
                <w:sz w:val="20"/>
                <w:szCs w:val="20"/>
              </w:rPr>
              <w:t xml:space="preserve">a. </w:t>
            </w:r>
            <w:r>
              <w:rPr>
                <w:rFonts w:eastAsia="Times New Roman"/>
                <w:sz w:val="20"/>
                <w:szCs w:val="20"/>
              </w:rPr>
              <w:t>Any cracks</w:t>
            </w:r>
            <w:r w:rsidRPr="00847A3C">
              <w:rPr>
                <w:rFonts w:eastAsia="Times New Roman"/>
                <w:sz w:val="20"/>
                <w:szCs w:val="20"/>
              </w:rPr>
              <w:t>?</w:t>
            </w:r>
            <w:r>
              <w:rPr>
                <w:rFonts w:eastAsia="Times New Roman"/>
                <w:sz w:val="20"/>
                <w:szCs w:val="20"/>
              </w:rPr>
              <w:t xml:space="preserve"> Cross or longitudinal.</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b. Any erosion</w:t>
            </w:r>
            <w:r>
              <w:rPr>
                <w:rFonts w:eastAsia="Times New Roman"/>
                <w:sz w:val="20"/>
                <w:szCs w:val="20"/>
              </w:rPr>
              <w:t>s or scours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B3165D" w:rsidRPr="00847A3C" w:rsidRDefault="00B3165D" w:rsidP="00CF725E">
            <w:pPr>
              <w:jc w:val="left"/>
              <w:rPr>
                <w:rFonts w:eastAsia="Times New Roman"/>
                <w:sz w:val="20"/>
                <w:szCs w:val="20"/>
              </w:rPr>
            </w:pPr>
            <w:r w:rsidRPr="00847A3C">
              <w:rPr>
                <w:rFonts w:eastAsia="Times New Roman"/>
                <w:sz w:val="20"/>
                <w:szCs w:val="20"/>
              </w:rPr>
              <w:t xml:space="preserve">c. </w:t>
            </w:r>
            <w:r>
              <w:rPr>
                <w:rFonts w:eastAsia="Times New Roman"/>
                <w:sz w:val="20"/>
                <w:szCs w:val="20"/>
              </w:rPr>
              <w:t>Any depositions or shoals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B3165D" w:rsidRPr="00847A3C" w:rsidRDefault="00B3165D" w:rsidP="00475753">
            <w:pPr>
              <w:jc w:val="left"/>
              <w:rPr>
                <w:rFonts w:eastAsia="Times New Roman"/>
                <w:sz w:val="20"/>
                <w:szCs w:val="20"/>
              </w:rPr>
            </w:pPr>
            <w:r w:rsidRPr="00847A3C">
              <w:rPr>
                <w:rFonts w:eastAsia="Times New Roman"/>
                <w:sz w:val="20"/>
                <w:szCs w:val="20"/>
              </w:rPr>
              <w:t xml:space="preserve">d. </w:t>
            </w:r>
            <w:r>
              <w:rPr>
                <w:rFonts w:eastAsia="Times New Roman"/>
                <w:sz w:val="20"/>
                <w:szCs w:val="20"/>
              </w:rPr>
              <w:t>Pressure relief holes (if any) functional?</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B3165D" w:rsidRPr="00847A3C" w:rsidRDefault="00B3165D" w:rsidP="003138A2">
            <w:pPr>
              <w:jc w:val="left"/>
              <w:rPr>
                <w:rFonts w:eastAsia="Times New Roman"/>
                <w:sz w:val="20"/>
                <w:szCs w:val="20"/>
              </w:rPr>
            </w:pPr>
            <w:r w:rsidRPr="00847A3C">
              <w:rPr>
                <w:rFonts w:eastAsia="Times New Roman"/>
                <w:sz w:val="20"/>
                <w:szCs w:val="20"/>
              </w:rPr>
              <w:t> </w:t>
            </w: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B3165D" w:rsidRPr="00847A3C" w:rsidRDefault="00B3165D" w:rsidP="00475753">
            <w:pPr>
              <w:jc w:val="left"/>
              <w:rPr>
                <w:rFonts w:eastAsia="Times New Roman"/>
                <w:sz w:val="20"/>
                <w:szCs w:val="20"/>
              </w:rPr>
            </w:pPr>
            <w:r>
              <w:rPr>
                <w:rFonts w:eastAsia="Times New Roman"/>
                <w:sz w:val="20"/>
                <w:szCs w:val="20"/>
              </w:rPr>
              <w:t>e. Any piping indications d/stream?</w:t>
            </w: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r>
      <w:tr w:rsidR="00B3165D"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B3165D" w:rsidRPr="00847A3C" w:rsidRDefault="00B3165D" w:rsidP="00B3165D">
            <w:pPr>
              <w:jc w:val="left"/>
              <w:rPr>
                <w:rFonts w:eastAsia="Times New Roman"/>
                <w:sz w:val="20"/>
                <w:szCs w:val="20"/>
              </w:rPr>
            </w:pPr>
            <w:r>
              <w:rPr>
                <w:rFonts w:eastAsia="Times New Roman"/>
                <w:sz w:val="20"/>
                <w:szCs w:val="20"/>
              </w:rPr>
              <w:t xml:space="preserve">f. Any </w:t>
            </w:r>
            <w:proofErr w:type="spellStart"/>
            <w:r>
              <w:rPr>
                <w:rFonts w:eastAsia="Times New Roman"/>
                <w:sz w:val="20"/>
                <w:szCs w:val="20"/>
              </w:rPr>
              <w:t>spalling</w:t>
            </w:r>
            <w:proofErr w:type="spellEnd"/>
            <w:r>
              <w:rPr>
                <w:rFonts w:eastAsia="Times New Roman"/>
                <w:sz w:val="20"/>
                <w:szCs w:val="20"/>
              </w:rPr>
              <w:t xml:space="preserve"> of surface?</w:t>
            </w: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B3165D" w:rsidRPr="00847A3C" w:rsidRDefault="00B3165D"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847A3C" w:rsidRDefault="00CF7D6B" w:rsidP="00CF7D6B">
            <w:pPr>
              <w:jc w:val="left"/>
              <w:rPr>
                <w:rFonts w:eastAsia="Times New Roman"/>
                <w:sz w:val="20"/>
                <w:szCs w:val="20"/>
              </w:rPr>
            </w:pPr>
            <w:r>
              <w:rPr>
                <w:rFonts w:eastAsia="Times New Roman"/>
                <w:sz w:val="20"/>
                <w:szCs w:val="20"/>
              </w:rPr>
              <w:t>g. Exposed cut off upstream or downstream?</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CF725E" w:rsidRDefault="00CF7D6B" w:rsidP="003138A2">
            <w:pPr>
              <w:jc w:val="left"/>
              <w:rPr>
                <w:rFonts w:eastAsia="Times New Roman"/>
                <w:b/>
                <w:sz w:val="20"/>
                <w:szCs w:val="20"/>
              </w:rPr>
            </w:pPr>
            <w:r w:rsidRPr="00CF725E">
              <w:rPr>
                <w:rFonts w:eastAsia="Times New Roman"/>
                <w:b/>
                <w:sz w:val="20"/>
                <w:szCs w:val="20"/>
              </w:rPr>
              <w:t>3. Upstream and downstream protections</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Pr>
                <w:rFonts w:eastAsia="Times New Roman"/>
                <w:sz w:val="20"/>
                <w:szCs w:val="20"/>
              </w:rPr>
              <w:t>a</w:t>
            </w:r>
            <w:r w:rsidRPr="00847A3C">
              <w:rPr>
                <w:rFonts w:eastAsia="Times New Roman"/>
                <w:sz w:val="20"/>
                <w:szCs w:val="20"/>
              </w:rPr>
              <w:t xml:space="preserve">. </w:t>
            </w:r>
            <w:r>
              <w:rPr>
                <w:rFonts w:eastAsia="Times New Roman"/>
                <w:sz w:val="20"/>
                <w:szCs w:val="20"/>
              </w:rPr>
              <w:t>Any displacements of materials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Pr>
                <w:rFonts w:eastAsia="Times New Roman"/>
                <w:sz w:val="20"/>
                <w:szCs w:val="20"/>
              </w:rPr>
              <w:t>b</w:t>
            </w:r>
            <w:r w:rsidRPr="00847A3C">
              <w:rPr>
                <w:rFonts w:eastAsia="Times New Roman"/>
                <w:sz w:val="20"/>
                <w:szCs w:val="20"/>
              </w:rPr>
              <w:t xml:space="preserve">. </w:t>
            </w:r>
            <w:r>
              <w:rPr>
                <w:rFonts w:eastAsia="Times New Roman"/>
                <w:sz w:val="20"/>
                <w:szCs w:val="20"/>
              </w:rPr>
              <w:t>Any settlements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c</w:t>
            </w:r>
            <w:r w:rsidRPr="00847A3C">
              <w:rPr>
                <w:rFonts w:eastAsia="Times New Roman"/>
                <w:sz w:val="20"/>
                <w:szCs w:val="20"/>
              </w:rPr>
              <w:t>. Any stone deterioration?</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d</w:t>
            </w:r>
            <w:r w:rsidRPr="00847A3C">
              <w:rPr>
                <w:rFonts w:eastAsia="Times New Roman"/>
                <w:sz w:val="20"/>
                <w:szCs w:val="20"/>
              </w:rPr>
              <w:t>. Visual depressions or bulges</w:t>
            </w:r>
            <w:r>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Pr>
                <w:rFonts w:eastAsia="Times New Roman"/>
                <w:sz w:val="20"/>
                <w:szCs w:val="20"/>
              </w:rPr>
              <w:t>e</w:t>
            </w:r>
            <w:r w:rsidRPr="00847A3C">
              <w:rPr>
                <w:rFonts w:eastAsia="Times New Roman"/>
                <w:sz w:val="20"/>
                <w:szCs w:val="20"/>
              </w:rPr>
              <w:t xml:space="preserve">. </w:t>
            </w:r>
            <w:r>
              <w:rPr>
                <w:rFonts w:eastAsia="Times New Roman"/>
                <w:sz w:val="20"/>
                <w:szCs w:val="20"/>
              </w:rPr>
              <w:t>Any wash away?</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Pr>
                <w:rFonts w:eastAsia="Times New Roman"/>
                <w:sz w:val="20"/>
                <w:szCs w:val="20"/>
              </w:rPr>
              <w:t>f</w:t>
            </w:r>
            <w:r w:rsidRPr="00847A3C">
              <w:rPr>
                <w:rFonts w:eastAsia="Times New Roman"/>
                <w:sz w:val="20"/>
                <w:szCs w:val="20"/>
              </w:rPr>
              <w:t xml:space="preserve">. </w:t>
            </w:r>
            <w:r>
              <w:rPr>
                <w:rFonts w:eastAsia="Times New Roman"/>
                <w:sz w:val="20"/>
                <w:szCs w:val="20"/>
              </w:rPr>
              <w:t>Any erosion after protections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Default="00CF7D6B" w:rsidP="00475753">
            <w:pPr>
              <w:jc w:val="left"/>
              <w:rPr>
                <w:rFonts w:eastAsia="Times New Roman"/>
                <w:sz w:val="20"/>
                <w:szCs w:val="20"/>
              </w:rPr>
            </w:pPr>
            <w:r>
              <w:rPr>
                <w:rFonts w:eastAsia="Times New Roman"/>
                <w:sz w:val="20"/>
                <w:szCs w:val="20"/>
              </w:rPr>
              <w:t>g. Any shoals before/after protection?</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27A33">
            <w:pPr>
              <w:jc w:val="left"/>
              <w:rPr>
                <w:rFonts w:eastAsia="Times New Roman"/>
                <w:b/>
                <w:bCs/>
                <w:sz w:val="20"/>
                <w:szCs w:val="20"/>
              </w:rPr>
            </w:pPr>
            <w:r>
              <w:rPr>
                <w:rFonts w:eastAsia="Times New Roman"/>
                <w:b/>
                <w:bCs/>
                <w:sz w:val="20"/>
                <w:szCs w:val="20"/>
              </w:rPr>
              <w:t>4</w:t>
            </w:r>
            <w:r w:rsidRPr="00847A3C">
              <w:rPr>
                <w:rFonts w:eastAsia="Times New Roman"/>
                <w:b/>
                <w:bCs/>
                <w:sz w:val="20"/>
                <w:szCs w:val="20"/>
              </w:rPr>
              <w:t xml:space="preserve">. </w:t>
            </w:r>
            <w:r>
              <w:rPr>
                <w:rFonts w:eastAsia="Times New Roman"/>
                <w:b/>
                <w:bCs/>
                <w:sz w:val="20"/>
                <w:szCs w:val="20"/>
              </w:rPr>
              <w:t>Wing walls, piers/ Abutments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sidRPr="00847A3C">
              <w:rPr>
                <w:rFonts w:eastAsia="Times New Roman"/>
                <w:sz w:val="20"/>
                <w:szCs w:val="20"/>
              </w:rPr>
              <w:t xml:space="preserve">a. </w:t>
            </w:r>
            <w:r>
              <w:rPr>
                <w:rFonts w:eastAsia="Times New Roman"/>
                <w:sz w:val="20"/>
                <w:szCs w:val="20"/>
              </w:rPr>
              <w:t>Any cracks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sidRPr="00847A3C">
              <w:rPr>
                <w:rFonts w:eastAsia="Times New Roman"/>
                <w:sz w:val="20"/>
                <w:szCs w:val="20"/>
              </w:rPr>
              <w:t xml:space="preserve">b. Any </w:t>
            </w:r>
            <w:r>
              <w:rPr>
                <w:rFonts w:eastAsia="Times New Roman"/>
                <w:sz w:val="20"/>
                <w:szCs w:val="20"/>
              </w:rPr>
              <w:t>scouring</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sidRPr="00847A3C">
              <w:rPr>
                <w:rFonts w:eastAsia="Times New Roman"/>
                <w:sz w:val="20"/>
                <w:szCs w:val="20"/>
              </w:rPr>
              <w:t xml:space="preserve">c. </w:t>
            </w:r>
            <w:r>
              <w:rPr>
                <w:rFonts w:eastAsia="Times New Roman"/>
                <w:sz w:val="20"/>
                <w:szCs w:val="20"/>
              </w:rPr>
              <w:t>Any settlements?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475753">
            <w:pPr>
              <w:jc w:val="left"/>
              <w:rPr>
                <w:rFonts w:eastAsia="Times New Roman"/>
                <w:sz w:val="20"/>
                <w:szCs w:val="20"/>
              </w:rPr>
            </w:pPr>
            <w:r>
              <w:rPr>
                <w:rFonts w:eastAsia="Times New Roman"/>
                <w:sz w:val="20"/>
                <w:szCs w:val="20"/>
              </w:rPr>
              <w:t>d. Any misalignments?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297C88">
            <w:pPr>
              <w:jc w:val="left"/>
              <w:rPr>
                <w:rFonts w:eastAsia="Times New Roman"/>
                <w:sz w:val="20"/>
                <w:szCs w:val="20"/>
              </w:rPr>
            </w:pPr>
            <w:r w:rsidRPr="00847A3C">
              <w:rPr>
                <w:rFonts w:eastAsia="Times New Roman"/>
                <w:sz w:val="20"/>
                <w:szCs w:val="20"/>
              </w:rPr>
              <w:t xml:space="preserve">e. </w:t>
            </w:r>
            <w:r>
              <w:rPr>
                <w:rFonts w:eastAsia="Times New Roman"/>
                <w:sz w:val="20"/>
                <w:szCs w:val="20"/>
              </w:rPr>
              <w:t>Any slides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f. Visual depressions or bulges</w:t>
            </w:r>
            <w:r>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g. Visual settlements?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r>
              <w:rPr>
                <w:rFonts w:eastAsia="Times New Roman"/>
                <w:sz w:val="20"/>
                <w:szCs w:val="20"/>
              </w:rPr>
              <w:t>h. Any exposed R bars?</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Default="00CF7D6B" w:rsidP="003138A2">
            <w:pPr>
              <w:jc w:val="left"/>
              <w:rPr>
                <w:rFonts w:eastAsia="Times New Roman"/>
                <w:sz w:val="20"/>
                <w:szCs w:val="20"/>
              </w:rPr>
            </w:pPr>
            <w:r>
              <w:rPr>
                <w:rFonts w:eastAsia="Times New Roman"/>
                <w:sz w:val="20"/>
                <w:szCs w:val="20"/>
              </w:rPr>
              <w:t>i. Level of highest floods?</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2D7934"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r w:rsidRPr="002D7934">
              <w:rPr>
                <w:rFonts w:eastAsia="Times New Roman"/>
                <w:b/>
                <w:sz w:val="20"/>
                <w:szCs w:val="20"/>
              </w:rPr>
              <w:t>5. Hydro mechanical parts</w:t>
            </w:r>
          </w:p>
        </w:tc>
        <w:tc>
          <w:tcPr>
            <w:tcW w:w="307"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2D7934" w:rsidRDefault="00CF7D6B" w:rsidP="003138A2">
            <w:pPr>
              <w:jc w:val="left"/>
              <w:rPr>
                <w:rFonts w:eastAsia="Times New Roman"/>
                <w:b/>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564BBE">
            <w:pPr>
              <w:jc w:val="left"/>
              <w:rPr>
                <w:rFonts w:eastAsia="Times New Roman"/>
                <w:sz w:val="20"/>
                <w:szCs w:val="20"/>
              </w:rPr>
            </w:pPr>
            <w:r>
              <w:rPr>
                <w:rFonts w:eastAsia="Times New Roman"/>
                <w:sz w:val="20"/>
                <w:szCs w:val="20"/>
              </w:rPr>
              <w:t>a</w:t>
            </w:r>
            <w:r w:rsidRPr="00847A3C">
              <w:rPr>
                <w:rFonts w:eastAsia="Times New Roman"/>
                <w:sz w:val="20"/>
                <w:szCs w:val="20"/>
              </w:rPr>
              <w:t xml:space="preserve">. </w:t>
            </w:r>
            <w:r>
              <w:rPr>
                <w:rFonts w:eastAsia="Times New Roman"/>
                <w:sz w:val="20"/>
                <w:szCs w:val="20"/>
              </w:rPr>
              <w:t>Good condition of intake Gate</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564BBE">
            <w:pPr>
              <w:jc w:val="left"/>
              <w:rPr>
                <w:rFonts w:eastAsia="Times New Roman"/>
                <w:sz w:val="20"/>
                <w:szCs w:val="20"/>
              </w:rPr>
            </w:pPr>
            <w:r>
              <w:rPr>
                <w:rFonts w:eastAsia="Times New Roman"/>
                <w:sz w:val="20"/>
                <w:szCs w:val="20"/>
              </w:rPr>
              <w:t>b</w:t>
            </w:r>
            <w:r w:rsidRPr="00847A3C">
              <w:rPr>
                <w:rFonts w:eastAsia="Times New Roman"/>
                <w:sz w:val="20"/>
                <w:szCs w:val="20"/>
              </w:rPr>
              <w:t xml:space="preserve">. </w:t>
            </w:r>
            <w:r>
              <w:rPr>
                <w:rFonts w:eastAsia="Times New Roman"/>
                <w:sz w:val="20"/>
                <w:szCs w:val="20"/>
              </w:rPr>
              <w:t>Good condition of silt gates or other bays?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564BBE">
            <w:pPr>
              <w:jc w:val="left"/>
              <w:rPr>
                <w:rFonts w:eastAsia="Times New Roman"/>
                <w:sz w:val="20"/>
                <w:szCs w:val="20"/>
              </w:rPr>
            </w:pPr>
            <w:r>
              <w:rPr>
                <w:rFonts w:eastAsia="Times New Roman"/>
                <w:sz w:val="20"/>
                <w:szCs w:val="20"/>
              </w:rPr>
              <w:t>c</w:t>
            </w:r>
            <w:r w:rsidRPr="00847A3C">
              <w:rPr>
                <w:rFonts w:eastAsia="Times New Roman"/>
                <w:sz w:val="20"/>
                <w:szCs w:val="20"/>
              </w:rPr>
              <w:t xml:space="preserve">. </w:t>
            </w:r>
            <w:r>
              <w:rPr>
                <w:rFonts w:eastAsia="Times New Roman"/>
                <w:sz w:val="20"/>
                <w:szCs w:val="20"/>
              </w:rPr>
              <w:t>Good gate groove conditions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564BBE">
            <w:pPr>
              <w:jc w:val="left"/>
              <w:rPr>
                <w:rFonts w:eastAsia="Times New Roman"/>
                <w:sz w:val="20"/>
                <w:szCs w:val="20"/>
              </w:rPr>
            </w:pPr>
            <w:r>
              <w:rPr>
                <w:rFonts w:eastAsia="Times New Roman"/>
                <w:sz w:val="20"/>
                <w:szCs w:val="20"/>
              </w:rPr>
              <w:t>d</w:t>
            </w:r>
            <w:r w:rsidRPr="00847A3C">
              <w:rPr>
                <w:rFonts w:eastAsia="Times New Roman"/>
                <w:sz w:val="20"/>
                <w:szCs w:val="20"/>
              </w:rPr>
              <w:t xml:space="preserve">. </w:t>
            </w:r>
            <w:r>
              <w:rPr>
                <w:rFonts w:eastAsia="Times New Roman"/>
                <w:sz w:val="20"/>
                <w:szCs w:val="20"/>
              </w:rPr>
              <w:t>Good gate sill conditions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564BBE">
            <w:pPr>
              <w:jc w:val="left"/>
              <w:rPr>
                <w:rFonts w:eastAsia="Times New Roman"/>
                <w:sz w:val="20"/>
                <w:szCs w:val="20"/>
              </w:rPr>
            </w:pPr>
            <w:r>
              <w:rPr>
                <w:rFonts w:eastAsia="Times New Roman"/>
                <w:sz w:val="20"/>
                <w:szCs w:val="20"/>
              </w:rPr>
              <w:t>f</w:t>
            </w:r>
            <w:r w:rsidRPr="00847A3C">
              <w:rPr>
                <w:rFonts w:eastAsia="Times New Roman"/>
                <w:sz w:val="20"/>
                <w:szCs w:val="20"/>
              </w:rPr>
              <w:t xml:space="preserve">. </w:t>
            </w:r>
            <w:r>
              <w:rPr>
                <w:rFonts w:eastAsia="Times New Roman"/>
                <w:sz w:val="20"/>
                <w:szCs w:val="20"/>
              </w:rPr>
              <w:t>Good painting condition of gates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2D7934">
            <w:pPr>
              <w:jc w:val="left"/>
              <w:rPr>
                <w:rFonts w:eastAsia="Times New Roman"/>
                <w:sz w:val="20"/>
                <w:szCs w:val="20"/>
              </w:rPr>
            </w:pPr>
            <w:r>
              <w:rPr>
                <w:rFonts w:eastAsia="Times New Roman"/>
                <w:sz w:val="20"/>
                <w:szCs w:val="20"/>
              </w:rPr>
              <w:t>g</w:t>
            </w:r>
            <w:r w:rsidRPr="00847A3C">
              <w:rPr>
                <w:rFonts w:eastAsia="Times New Roman"/>
                <w:sz w:val="20"/>
                <w:szCs w:val="20"/>
              </w:rPr>
              <w:t xml:space="preserve">. </w:t>
            </w:r>
            <w:r>
              <w:rPr>
                <w:rFonts w:eastAsia="Times New Roman"/>
                <w:sz w:val="20"/>
                <w:szCs w:val="20"/>
              </w:rPr>
              <w:t>Oil or grease needs?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lastRenderedPageBreak/>
              <w:t>h. Any misalignments or deforms?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2D7934" w:rsidRDefault="00CF7D6B" w:rsidP="002D7934">
            <w:pPr>
              <w:jc w:val="left"/>
              <w:rPr>
                <w:rFonts w:eastAsia="Times New Roman"/>
                <w:b/>
                <w:sz w:val="20"/>
                <w:szCs w:val="20"/>
              </w:rPr>
            </w:pPr>
            <w:r w:rsidRPr="002D7934">
              <w:rPr>
                <w:rFonts w:eastAsia="Times New Roman"/>
                <w:b/>
                <w:sz w:val="20"/>
                <w:szCs w:val="20"/>
              </w:rPr>
              <w:t xml:space="preserve">6. Head regulator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r>
              <w:rPr>
                <w:rFonts w:eastAsia="Times New Roman"/>
                <w:sz w:val="20"/>
                <w:szCs w:val="20"/>
              </w:rPr>
              <w:t>a. Working properly?</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847A3C" w:rsidRDefault="00CF7D6B" w:rsidP="00C57CCB">
            <w:pPr>
              <w:jc w:val="left"/>
              <w:rPr>
                <w:rFonts w:eastAsia="Times New Roman"/>
                <w:sz w:val="20"/>
                <w:szCs w:val="20"/>
              </w:rPr>
            </w:pPr>
            <w:r>
              <w:rPr>
                <w:rFonts w:eastAsia="Times New Roman"/>
                <w:sz w:val="20"/>
                <w:szCs w:val="20"/>
              </w:rPr>
              <w:t>b. Any scouring before or after head regulator?</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E5A17">
            <w:pPr>
              <w:jc w:val="left"/>
              <w:rPr>
                <w:rFonts w:eastAsia="Times New Roman"/>
                <w:sz w:val="20"/>
                <w:szCs w:val="20"/>
              </w:rPr>
            </w:pPr>
            <w:r>
              <w:rPr>
                <w:rFonts w:eastAsia="Times New Roman"/>
                <w:sz w:val="20"/>
                <w:szCs w:val="20"/>
              </w:rPr>
              <w:t>c. Flow measuring structure functional?</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Default="00CF7D6B" w:rsidP="00297C88">
            <w:pPr>
              <w:jc w:val="left"/>
              <w:rPr>
                <w:rFonts w:eastAsia="Times New Roman"/>
                <w:sz w:val="20"/>
                <w:szCs w:val="20"/>
              </w:rPr>
            </w:pPr>
            <w:r>
              <w:rPr>
                <w:rFonts w:eastAsia="Times New Roman"/>
                <w:sz w:val="20"/>
                <w:szCs w:val="20"/>
              </w:rPr>
              <w:t>d. Any obstruction?</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Default="00CF7D6B" w:rsidP="00297C88">
            <w:pPr>
              <w:jc w:val="left"/>
              <w:rPr>
                <w:rFonts w:eastAsia="Times New Roman"/>
                <w:sz w:val="20"/>
                <w:szCs w:val="20"/>
              </w:rPr>
            </w:pPr>
            <w:r>
              <w:rPr>
                <w:rFonts w:eastAsia="Times New Roman"/>
                <w:sz w:val="20"/>
                <w:szCs w:val="20"/>
              </w:rPr>
              <w:t>e. Any deterioration?</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E5A17">
            <w:pPr>
              <w:jc w:val="left"/>
              <w:rPr>
                <w:rFonts w:eastAsia="Times New Roman"/>
                <w:b/>
                <w:bCs/>
                <w:sz w:val="20"/>
                <w:szCs w:val="20"/>
              </w:rPr>
            </w:pPr>
            <w:r>
              <w:rPr>
                <w:rFonts w:eastAsia="Times New Roman"/>
                <w:b/>
                <w:bCs/>
                <w:sz w:val="20"/>
                <w:szCs w:val="20"/>
              </w:rPr>
              <w:t>7</w:t>
            </w:r>
            <w:r w:rsidRPr="00847A3C">
              <w:rPr>
                <w:rFonts w:eastAsia="Times New Roman"/>
                <w:b/>
                <w:bCs/>
                <w:sz w:val="20"/>
                <w:szCs w:val="20"/>
              </w:rPr>
              <w:t xml:space="preserve">. </w:t>
            </w:r>
            <w:r>
              <w:rPr>
                <w:rFonts w:eastAsia="Times New Roman"/>
                <w:b/>
                <w:bCs/>
                <w:sz w:val="20"/>
                <w:szCs w:val="20"/>
              </w:rPr>
              <w:t>Silt Excluders, extractors and ejectors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E5A17">
            <w:pPr>
              <w:jc w:val="left"/>
              <w:rPr>
                <w:rFonts w:eastAsia="Times New Roman"/>
                <w:sz w:val="20"/>
                <w:szCs w:val="20"/>
              </w:rPr>
            </w:pPr>
            <w:r w:rsidRPr="00847A3C">
              <w:rPr>
                <w:rFonts w:eastAsia="Times New Roman"/>
                <w:sz w:val="20"/>
                <w:szCs w:val="20"/>
              </w:rPr>
              <w:t xml:space="preserve">a. Any </w:t>
            </w:r>
            <w:r>
              <w:rPr>
                <w:rFonts w:eastAsia="Times New Roman"/>
                <w:sz w:val="20"/>
                <w:szCs w:val="20"/>
              </w:rPr>
              <w:t>scouring</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C03AE">
            <w:pPr>
              <w:jc w:val="left"/>
              <w:rPr>
                <w:rFonts w:eastAsia="Times New Roman"/>
                <w:sz w:val="20"/>
                <w:szCs w:val="20"/>
              </w:rPr>
            </w:pPr>
            <w:r w:rsidRPr="00847A3C">
              <w:rPr>
                <w:rFonts w:eastAsia="Times New Roman"/>
                <w:sz w:val="20"/>
                <w:szCs w:val="20"/>
              </w:rPr>
              <w:t xml:space="preserve">b. </w:t>
            </w:r>
            <w:r>
              <w:rPr>
                <w:rFonts w:eastAsia="Times New Roman"/>
                <w:sz w:val="20"/>
                <w:szCs w:val="20"/>
              </w:rPr>
              <w:t>Any settlement in mouth or ducts?</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Pr="00847A3C" w:rsidRDefault="00CF7D6B" w:rsidP="003C03AE">
            <w:pPr>
              <w:jc w:val="left"/>
              <w:rPr>
                <w:rFonts w:eastAsia="Times New Roman"/>
                <w:sz w:val="20"/>
                <w:szCs w:val="20"/>
              </w:rPr>
            </w:pPr>
            <w:r>
              <w:rPr>
                <w:rFonts w:eastAsia="Times New Roman"/>
                <w:sz w:val="20"/>
                <w:szCs w:val="20"/>
              </w:rPr>
              <w:t>c. Any sediment/obstruction in off taking canal?</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d</w:t>
            </w:r>
            <w:r w:rsidRPr="00847A3C">
              <w:rPr>
                <w:rFonts w:eastAsia="Times New Roman"/>
                <w:sz w:val="20"/>
                <w:szCs w:val="20"/>
              </w:rPr>
              <w:t>. Any cracks noted?</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A06425">
            <w:pPr>
              <w:jc w:val="left"/>
              <w:rPr>
                <w:rFonts w:eastAsia="Times New Roman"/>
                <w:sz w:val="20"/>
                <w:szCs w:val="20"/>
              </w:rPr>
            </w:pPr>
            <w:r>
              <w:rPr>
                <w:rFonts w:eastAsia="Times New Roman"/>
                <w:sz w:val="20"/>
                <w:szCs w:val="20"/>
              </w:rPr>
              <w:t>f</w:t>
            </w:r>
            <w:r w:rsidRPr="00847A3C">
              <w:rPr>
                <w:rFonts w:eastAsia="Times New Roman"/>
                <w:sz w:val="20"/>
                <w:szCs w:val="20"/>
              </w:rPr>
              <w:t xml:space="preserve">. </w:t>
            </w:r>
            <w:r>
              <w:rPr>
                <w:rFonts w:eastAsia="Times New Roman"/>
                <w:sz w:val="20"/>
                <w:szCs w:val="20"/>
              </w:rPr>
              <w:t>Any other damages</w:t>
            </w:r>
            <w:r w:rsidRPr="00847A3C">
              <w:rPr>
                <w:rFonts w:eastAsia="Times New Roman"/>
                <w:sz w:val="20"/>
                <w:szCs w:val="20"/>
              </w:rPr>
              <w:t>?</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E5A17">
            <w:pPr>
              <w:jc w:val="left"/>
              <w:rPr>
                <w:rFonts w:eastAsia="Times New Roman"/>
                <w:b/>
                <w:bCs/>
                <w:sz w:val="20"/>
                <w:szCs w:val="20"/>
              </w:rPr>
            </w:pPr>
            <w:r>
              <w:rPr>
                <w:rFonts w:eastAsia="Times New Roman"/>
                <w:b/>
                <w:bCs/>
                <w:sz w:val="20"/>
                <w:szCs w:val="20"/>
              </w:rPr>
              <w:t>8</w:t>
            </w:r>
            <w:r w:rsidRPr="00847A3C">
              <w:rPr>
                <w:rFonts w:eastAsia="Times New Roman"/>
                <w:b/>
                <w:bCs/>
                <w:sz w:val="20"/>
                <w:szCs w:val="20"/>
              </w:rPr>
              <w:t xml:space="preserve">. </w:t>
            </w:r>
            <w:r>
              <w:rPr>
                <w:rFonts w:eastAsia="Times New Roman"/>
                <w:b/>
                <w:bCs/>
                <w:sz w:val="20"/>
                <w:szCs w:val="20"/>
              </w:rPr>
              <w:t>Escape</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CE5A17">
            <w:pPr>
              <w:jc w:val="left"/>
              <w:rPr>
                <w:rFonts w:eastAsia="Times New Roman"/>
                <w:sz w:val="20"/>
                <w:szCs w:val="20"/>
              </w:rPr>
            </w:pPr>
            <w:r w:rsidRPr="00847A3C">
              <w:rPr>
                <w:rFonts w:eastAsia="Times New Roman"/>
                <w:sz w:val="20"/>
                <w:szCs w:val="20"/>
              </w:rPr>
              <w:t xml:space="preserve">a. </w:t>
            </w:r>
            <w:r>
              <w:rPr>
                <w:rFonts w:eastAsia="Times New Roman"/>
                <w:sz w:val="20"/>
                <w:szCs w:val="20"/>
              </w:rPr>
              <w:t>Escape above FSL functional?</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tcPr>
          <w:p w:rsidR="00CF7D6B" w:rsidRDefault="00CF7D6B" w:rsidP="003138A2">
            <w:pPr>
              <w:jc w:val="left"/>
              <w:rPr>
                <w:rFonts w:eastAsia="Times New Roman"/>
                <w:sz w:val="20"/>
                <w:szCs w:val="20"/>
              </w:rPr>
            </w:pPr>
            <w:r>
              <w:rPr>
                <w:rFonts w:eastAsia="Times New Roman"/>
                <w:sz w:val="20"/>
                <w:szCs w:val="20"/>
              </w:rPr>
              <w:t>b. Any instability?</w:t>
            </w: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3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29"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6"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307"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c>
          <w:tcPr>
            <w:tcW w:w="255" w:type="pct"/>
            <w:tcBorders>
              <w:top w:val="nil"/>
              <w:left w:val="nil"/>
              <w:bottom w:val="single" w:sz="4" w:space="0" w:color="auto"/>
              <w:right w:val="single" w:sz="4" w:space="0" w:color="auto"/>
            </w:tcBorders>
            <w:shd w:val="clear" w:color="auto" w:fill="auto"/>
            <w:noWrap/>
            <w:vAlign w:val="bottom"/>
          </w:tcPr>
          <w:p w:rsidR="00CF7D6B" w:rsidRPr="00847A3C" w:rsidRDefault="00CF7D6B" w:rsidP="003138A2">
            <w:pPr>
              <w:jc w:val="left"/>
              <w:rPr>
                <w:rFonts w:eastAsia="Times New Roman"/>
                <w:sz w:val="20"/>
                <w:szCs w:val="20"/>
              </w:rPr>
            </w:pP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297C88">
            <w:pPr>
              <w:jc w:val="left"/>
              <w:rPr>
                <w:rFonts w:eastAsia="Times New Roman"/>
                <w:sz w:val="20"/>
                <w:szCs w:val="20"/>
              </w:rPr>
            </w:pPr>
            <w:r>
              <w:rPr>
                <w:rFonts w:eastAsia="Times New Roman"/>
                <w:sz w:val="20"/>
                <w:szCs w:val="20"/>
              </w:rPr>
              <w:t>b. Any deterioration?</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c. Any scouring or erosion at escape?</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A06425"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9. Dykes and river training Works if any?</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A06425" w:rsidRDefault="00CF7D6B" w:rsidP="003138A2">
            <w:pPr>
              <w:jc w:val="left"/>
              <w:rPr>
                <w:rFonts w:eastAsia="Times New Roman"/>
                <w:b/>
                <w:sz w:val="20"/>
                <w:szCs w:val="20"/>
              </w:rPr>
            </w:pPr>
            <w:r w:rsidRPr="00A06425">
              <w:rPr>
                <w:rFonts w:eastAsia="Times New Roman"/>
                <w:b/>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a. Any damages by flood?</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r w:rsidR="00CF7D6B" w:rsidRPr="00847A3C" w:rsidTr="005A7364">
        <w:trPr>
          <w:trHeight w:val="20"/>
        </w:trPr>
        <w:tc>
          <w:tcPr>
            <w:tcW w:w="2184" w:type="pct"/>
            <w:tcBorders>
              <w:top w:val="nil"/>
              <w:left w:val="single" w:sz="4" w:space="0" w:color="auto"/>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Pr>
                <w:rFonts w:eastAsia="Times New Roman"/>
                <w:sz w:val="20"/>
                <w:szCs w:val="20"/>
              </w:rPr>
              <w:t>b. Level of highest flood normal?</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29"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307"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rsidR="00CF7D6B" w:rsidRPr="00847A3C" w:rsidRDefault="00CF7D6B" w:rsidP="003138A2">
            <w:pPr>
              <w:jc w:val="left"/>
              <w:rPr>
                <w:rFonts w:eastAsia="Times New Roman"/>
                <w:sz w:val="20"/>
                <w:szCs w:val="20"/>
              </w:rPr>
            </w:pPr>
            <w:r w:rsidRPr="00847A3C">
              <w:rPr>
                <w:rFonts w:eastAsia="Times New Roman"/>
                <w:sz w:val="20"/>
                <w:szCs w:val="20"/>
              </w:rPr>
              <w:t> </w:t>
            </w:r>
          </w:p>
        </w:tc>
      </w:tr>
    </w:tbl>
    <w:p w:rsidR="009F3791" w:rsidRDefault="009F3791" w:rsidP="00680580">
      <w:pPr>
        <w:autoSpaceDE w:val="0"/>
        <w:autoSpaceDN w:val="0"/>
        <w:adjustRightInd w:val="0"/>
        <w:jc w:val="left"/>
        <w:rPr>
          <w:color w:val="0070C0"/>
          <w:sz w:val="20"/>
          <w:szCs w:val="20"/>
        </w:rPr>
        <w:sectPr w:rsidR="009F3791" w:rsidSect="000A50CE">
          <w:headerReference w:type="even" r:id="rId119"/>
          <w:headerReference w:type="default" r:id="rId120"/>
          <w:footerReference w:type="even" r:id="rId121"/>
          <w:footerReference w:type="default" r:id="rId122"/>
          <w:pgSz w:w="11907" w:h="16839" w:code="9"/>
          <w:pgMar w:top="1152" w:right="1152" w:bottom="1152" w:left="1152" w:header="720" w:footer="720" w:gutter="0"/>
          <w:cols w:space="425"/>
          <w:docGrid w:linePitch="360"/>
        </w:sectPr>
      </w:pPr>
    </w:p>
    <w:p w:rsidR="0060080A" w:rsidRDefault="0060080A" w:rsidP="00680580">
      <w:pPr>
        <w:autoSpaceDE w:val="0"/>
        <w:autoSpaceDN w:val="0"/>
        <w:adjustRightInd w:val="0"/>
        <w:jc w:val="left"/>
        <w:rPr>
          <w:color w:val="0070C0"/>
          <w:sz w:val="20"/>
          <w:szCs w:val="20"/>
        </w:rPr>
      </w:pPr>
    </w:p>
    <w:p w:rsidR="0060080A" w:rsidRDefault="0060080A">
      <w:pPr>
        <w:spacing w:line="240" w:lineRule="auto"/>
        <w:jc w:val="left"/>
        <w:rPr>
          <w:color w:val="0070C0"/>
          <w:sz w:val="20"/>
          <w:szCs w:val="20"/>
        </w:rPr>
      </w:pPr>
      <w:r>
        <w:rPr>
          <w:color w:val="0070C0"/>
          <w:sz w:val="20"/>
          <w:szCs w:val="20"/>
        </w:rPr>
        <w:br w:type="page"/>
      </w:r>
    </w:p>
    <w:p w:rsidR="0060080A" w:rsidRDefault="0060080A" w:rsidP="00680580">
      <w:pPr>
        <w:autoSpaceDE w:val="0"/>
        <w:autoSpaceDN w:val="0"/>
        <w:adjustRightInd w:val="0"/>
        <w:jc w:val="left"/>
        <w:rPr>
          <w:color w:val="0070C0"/>
          <w:sz w:val="20"/>
          <w:szCs w:val="20"/>
        </w:rPr>
      </w:pPr>
    </w:p>
    <w:p w:rsidR="0060080A" w:rsidRDefault="0060080A">
      <w:pPr>
        <w:spacing w:line="240" w:lineRule="auto"/>
        <w:jc w:val="left"/>
        <w:rPr>
          <w:color w:val="0070C0"/>
          <w:sz w:val="20"/>
          <w:szCs w:val="20"/>
        </w:rPr>
      </w:pPr>
      <w:r>
        <w:rPr>
          <w:color w:val="0070C0"/>
          <w:sz w:val="20"/>
          <w:szCs w:val="20"/>
        </w:rPr>
        <w:br w:type="page"/>
      </w:r>
    </w:p>
    <w:p w:rsidR="00C66B0F" w:rsidRPr="0039414F" w:rsidRDefault="0060080A" w:rsidP="00680580">
      <w:pPr>
        <w:autoSpaceDE w:val="0"/>
        <w:autoSpaceDN w:val="0"/>
        <w:adjustRightInd w:val="0"/>
        <w:jc w:val="left"/>
        <w:rPr>
          <w:color w:val="0070C0"/>
          <w:sz w:val="20"/>
          <w:szCs w:val="20"/>
        </w:rPr>
      </w:pPr>
      <w:r>
        <w:rPr>
          <w:noProof/>
          <w:color w:val="0070C0"/>
          <w:sz w:val="20"/>
          <w:szCs w:val="20"/>
        </w:rPr>
        <w:lastRenderedPageBreak/>
        <w:drawing>
          <wp:anchor distT="0" distB="0" distL="114300" distR="114300" simplePos="0" relativeHeight="251670528" behindDoc="1" locked="0" layoutInCell="1" allowOverlap="1" wp14:anchorId="1D6AB4BC" wp14:editId="21A451C9">
            <wp:simplePos x="0" y="0"/>
            <wp:positionH relativeFrom="margin">
              <wp:align>center</wp:align>
            </wp:positionH>
            <wp:positionV relativeFrom="margin">
              <wp:align>center</wp:align>
            </wp:positionV>
            <wp:extent cx="7610475" cy="10772775"/>
            <wp:effectExtent l="0" t="0" r="9525" b="9525"/>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30.jpg"/>
                    <pic:cNvPicPr/>
                  </pic:nvPicPr>
                  <pic:blipFill>
                    <a:blip r:embed="rId123">
                      <a:extLst>
                        <a:ext uri="{28A0092B-C50C-407E-A947-70E740481C1C}">
                          <a14:useLocalDpi xmlns:a14="http://schemas.microsoft.com/office/drawing/2010/main" val="0"/>
                        </a:ext>
                      </a:extLst>
                    </a:blip>
                    <a:stretch>
                      <a:fillRect/>
                    </a:stretch>
                  </pic:blipFill>
                  <pic:spPr>
                    <a:xfrm>
                      <a:off x="0" y="0"/>
                      <a:ext cx="7610475" cy="10772775"/>
                    </a:xfrm>
                    <a:prstGeom prst="rect">
                      <a:avLst/>
                    </a:prstGeom>
                  </pic:spPr>
                </pic:pic>
              </a:graphicData>
            </a:graphic>
            <wp14:sizeRelH relativeFrom="page">
              <wp14:pctWidth>0</wp14:pctWidth>
            </wp14:sizeRelH>
            <wp14:sizeRelV relativeFrom="page">
              <wp14:pctHeight>0</wp14:pctHeight>
            </wp14:sizeRelV>
          </wp:anchor>
        </w:drawing>
      </w:r>
    </w:p>
    <w:sectPr w:rsidR="00C66B0F" w:rsidRPr="0039414F" w:rsidSect="000A50CE">
      <w:headerReference w:type="even" r:id="rId124"/>
      <w:headerReference w:type="default" r:id="rId125"/>
      <w:footerReference w:type="even" r:id="rId126"/>
      <w:footerReference w:type="default" r:id="rId127"/>
      <w:pgSz w:w="11907" w:h="16839" w:code="9"/>
      <w:pgMar w:top="1152" w:right="1152" w:bottom="1152" w:left="1152"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8E0" w:rsidRDefault="002828E0" w:rsidP="000664EA">
      <w:r>
        <w:separator/>
      </w:r>
    </w:p>
  </w:endnote>
  <w:endnote w:type="continuationSeparator" w:id="0">
    <w:p w:rsidR="002828E0" w:rsidRDefault="002828E0" w:rsidP="00066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Lapidary333BT-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PGothic">
    <w:altName w:val="Meiryo"/>
    <w:charset w:val="80"/>
    <w:family w:val="swiss"/>
    <w:pitch w:val="variable"/>
    <w:sig w:usb0="00000000"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A319BF" w:rsidRDefault="00930C6A" w:rsidP="00930C6A">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4A71D4">
    <w:pPr>
      <w:framePr w:w="586" w:h="418" w:hRule="exact" w:wrap="notBeside" w:vAnchor="text" w:hAnchor="page" w:x="15097" w:y="71"/>
      <w:tabs>
        <w:tab w:val="center" w:pos="4680"/>
        <w:tab w:val="right" w:pos="9360"/>
      </w:tabs>
      <w:ind w:left="90"/>
      <w:jc w:val="center"/>
      <w:rPr>
        <w:rFonts w:eastAsia="Calibri"/>
        <w:b/>
        <w:i/>
        <w:sz w:val="18"/>
      </w:rPr>
    </w:pP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13</w:t>
    </w:r>
    <w:r w:rsidRPr="00930DA1">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126</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930DA1">
    <w:pPr>
      <w:framePr w:w="586" w:h="418" w:hRule="exact" w:wrap="notBeside" w:vAnchor="text" w:hAnchor="page" w:x="10237" w:y="71"/>
      <w:tabs>
        <w:tab w:val="center" w:pos="4680"/>
        <w:tab w:val="right" w:pos="9360"/>
      </w:tabs>
      <w:ind w:left="90"/>
      <w:jc w:val="center"/>
      <w:rPr>
        <w:rFonts w:eastAsia="Calibri"/>
        <w:b/>
        <w:i/>
        <w:sz w:val="18"/>
      </w:rPr>
    </w:pP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127</w:t>
    </w:r>
    <w:r w:rsidRPr="00930DA1">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128</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2B4FBC" w:rsidRDefault="00930C6A" w:rsidP="002B4FB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134</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4A71D4">
    <w:pPr>
      <w:framePr w:w="586" w:h="418" w:hRule="exact" w:wrap="notBeside" w:vAnchor="text" w:hAnchor="page" w:x="10237" w:y="71"/>
      <w:tabs>
        <w:tab w:val="center" w:pos="4680"/>
        <w:tab w:val="right" w:pos="9360"/>
      </w:tabs>
      <w:ind w:left="90"/>
      <w:jc w:val="center"/>
      <w:rPr>
        <w:rFonts w:eastAsia="Calibri"/>
        <w:b/>
        <w:i/>
        <w:sz w:val="18"/>
      </w:rPr>
    </w:pPr>
    <w:r w:rsidRPr="002B4FBC">
      <w:t xml:space="preserve"> </w:t>
    </w: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135</w:t>
    </w:r>
    <w:r w:rsidRPr="00930DA1">
      <w:rPr>
        <w:rFonts w:eastAsia="Calibri"/>
        <w:b/>
        <w:i/>
        <w:sz w:val="18"/>
      </w:rPr>
      <w:fldChar w:fldCharType="end"/>
    </w:r>
  </w:p>
  <w:p w:rsidR="00930C6A" w:rsidRPr="00403EC8" w:rsidRDefault="00930C6A" w:rsidP="004A71D4">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0A" w:rsidRPr="0060080A" w:rsidRDefault="0060080A" w:rsidP="0060080A">
    <w:pPr>
      <w:pStyle w:val="Footer"/>
      <w:rPr>
        <w:rStyle w:val="Emphasis"/>
        <w:i w:val="0"/>
        <w:iCs w:val="0"/>
      </w:rPr>
    </w:pPr>
    <w:r w:rsidRPr="0060080A">
      <w:rPr>
        <w:rStyle w:val="Emphasis"/>
        <w:i w:val="0"/>
        <w:iCs w:val="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91" w:rsidRPr="009F3791" w:rsidRDefault="009F3791" w:rsidP="009F3791">
    <w:pPr>
      <w:pStyle w:val="Footer"/>
      <w:rPr>
        <w:rStyle w:val="Emphasis"/>
        <w:i w:val="0"/>
        <w:iCs w:val="0"/>
      </w:rPr>
    </w:pPr>
    <w:r w:rsidRPr="009F3791">
      <w:rPr>
        <w:rStyle w:val="Emphasis"/>
        <w:i w:val="0"/>
        <w:iCs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A319BF" w:rsidRDefault="00930C6A" w:rsidP="00930C6A">
    <w:pPr>
      <w:pStyle w:val="Footer"/>
      <w:rPr>
        <w:rStyle w:val="Emphasis"/>
        <w:b/>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930C6A">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vi</w:t>
    </w:r>
    <w:r w:rsidRPr="004A71D4">
      <w:rPr>
        <w:rFonts w:eastAsia="Calibri"/>
        <w:b/>
        <w:i/>
        <w:sz w:val="18"/>
      </w:rPr>
      <w:fldChar w:fldCharType="end"/>
    </w:r>
  </w:p>
  <w:p w:rsidR="00930C6A" w:rsidRPr="00403EC8" w:rsidRDefault="00930C6A" w:rsidP="00930C6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930C6A">
    <w:pPr>
      <w:framePr w:w="586" w:h="418" w:hRule="exact" w:wrap="notBeside" w:vAnchor="text" w:hAnchor="page" w:x="10237" w:y="71"/>
      <w:tabs>
        <w:tab w:val="center" w:pos="4680"/>
        <w:tab w:val="right" w:pos="9360"/>
      </w:tabs>
      <w:ind w:left="90"/>
      <w:jc w:val="center"/>
      <w:rPr>
        <w:rFonts w:eastAsia="Calibri"/>
        <w:b/>
        <w:i/>
        <w:sz w:val="18"/>
      </w:rPr>
    </w:pP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v</w:t>
    </w:r>
    <w:r w:rsidRPr="00930DA1">
      <w:rPr>
        <w:rFonts w:eastAsia="Calibri"/>
        <w:b/>
        <w:i/>
        <w:sz w:val="18"/>
      </w:rPr>
      <w:fldChar w:fldCharType="end"/>
    </w:r>
  </w:p>
  <w:p w:rsidR="00930C6A" w:rsidRPr="00403EC8" w:rsidRDefault="00930C6A" w:rsidP="00930C6A">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xvi</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930DA1">
    <w:pPr>
      <w:framePr w:w="586" w:h="418" w:hRule="exact" w:wrap="notBeside" w:vAnchor="text" w:hAnchor="page" w:x="10237" w:y="71"/>
      <w:tabs>
        <w:tab w:val="center" w:pos="4680"/>
        <w:tab w:val="right" w:pos="9360"/>
      </w:tabs>
      <w:ind w:left="90"/>
      <w:jc w:val="center"/>
      <w:rPr>
        <w:rFonts w:eastAsia="Calibri"/>
        <w:b/>
        <w:i/>
        <w:sz w:val="18"/>
      </w:rPr>
    </w:pP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xv</w:t>
    </w:r>
    <w:r w:rsidRPr="00930DA1">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2</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930DA1" w:rsidRDefault="00930C6A" w:rsidP="00930DA1">
    <w:pPr>
      <w:framePr w:w="586" w:h="418" w:hRule="exact" w:wrap="notBeside" w:vAnchor="text" w:hAnchor="page" w:x="10237" w:y="71"/>
      <w:tabs>
        <w:tab w:val="center" w:pos="4680"/>
        <w:tab w:val="right" w:pos="9360"/>
      </w:tabs>
      <w:ind w:left="90"/>
      <w:jc w:val="center"/>
      <w:rPr>
        <w:rFonts w:eastAsia="Calibri"/>
        <w:b/>
        <w:i/>
        <w:sz w:val="18"/>
      </w:rPr>
    </w:pPr>
    <w:r w:rsidRPr="00930DA1">
      <w:rPr>
        <w:rFonts w:eastAsia="Calibri"/>
        <w:b/>
        <w:i/>
        <w:sz w:val="18"/>
      </w:rPr>
      <w:fldChar w:fldCharType="begin"/>
    </w:r>
    <w:r w:rsidRPr="00930DA1">
      <w:rPr>
        <w:rFonts w:eastAsia="Calibri"/>
        <w:b/>
        <w:i/>
        <w:sz w:val="18"/>
      </w:rPr>
      <w:instrText xml:space="preserve">PAGE  </w:instrText>
    </w:r>
    <w:r w:rsidRPr="00930DA1">
      <w:rPr>
        <w:rFonts w:eastAsia="Calibri"/>
        <w:b/>
        <w:i/>
        <w:sz w:val="18"/>
      </w:rPr>
      <w:fldChar w:fldCharType="separate"/>
    </w:r>
    <w:r w:rsidR="00F86F2B">
      <w:rPr>
        <w:rFonts w:eastAsia="Calibri"/>
        <w:b/>
        <w:i/>
        <w:noProof/>
        <w:sz w:val="18"/>
      </w:rPr>
      <w:t>3</w:t>
    </w:r>
    <w:r w:rsidRPr="00930DA1">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2B4FBC">
      <w:t xml:space="preserve"> </w:t>
    </w: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A71D4" w:rsidRDefault="00930C6A" w:rsidP="004A71D4">
    <w:pPr>
      <w:framePr w:w="586" w:h="418" w:hRule="exact" w:wrap="notBeside" w:vAnchor="text" w:hAnchor="page" w:x="1093" w:y="59"/>
      <w:tabs>
        <w:tab w:val="center" w:pos="4680"/>
        <w:tab w:val="right" w:pos="9360"/>
      </w:tabs>
      <w:ind w:left="90"/>
      <w:jc w:val="center"/>
      <w:rPr>
        <w:rFonts w:eastAsia="Calibri"/>
        <w:b/>
        <w:i/>
        <w:sz w:val="18"/>
      </w:rPr>
    </w:pPr>
    <w:r w:rsidRPr="004A71D4">
      <w:rPr>
        <w:rFonts w:eastAsia="Calibri"/>
        <w:b/>
        <w:i/>
        <w:sz w:val="18"/>
      </w:rPr>
      <w:fldChar w:fldCharType="begin"/>
    </w:r>
    <w:r w:rsidRPr="004A71D4">
      <w:rPr>
        <w:rFonts w:eastAsia="Calibri"/>
        <w:b/>
        <w:i/>
        <w:sz w:val="18"/>
      </w:rPr>
      <w:instrText xml:space="preserve">PAGE  </w:instrText>
    </w:r>
    <w:r w:rsidRPr="004A71D4">
      <w:rPr>
        <w:rFonts w:eastAsia="Calibri"/>
        <w:b/>
        <w:i/>
        <w:sz w:val="18"/>
      </w:rPr>
      <w:fldChar w:fldCharType="separate"/>
    </w:r>
    <w:r w:rsidR="00F86F2B">
      <w:rPr>
        <w:rFonts w:eastAsia="Calibri"/>
        <w:b/>
        <w:i/>
        <w:noProof/>
        <w:sz w:val="18"/>
      </w:rPr>
      <w:t>14</w:t>
    </w:r>
    <w:r w:rsidRPr="004A71D4">
      <w:rPr>
        <w:rFonts w:eastAsia="Calibri"/>
        <w:b/>
        <w:i/>
        <w:sz w:val="18"/>
      </w:rPr>
      <w:fldChar w:fldCharType="end"/>
    </w:r>
  </w:p>
  <w:p w:rsidR="00930C6A" w:rsidRPr="00403EC8" w:rsidRDefault="00930C6A" w:rsidP="00930DA1">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930DA1">
      <w:rPr>
        <w:rStyle w:val="Emphasis"/>
        <w:rFonts w:ascii="Arial Black" w:hAnsi="Arial Black"/>
        <w:b/>
        <w:color w:val="00B050"/>
        <w:sz w:val="18"/>
      </w:rPr>
      <w:t xml:space="preserve"> 30: Scheme Operation, Maintenance and Management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8E0" w:rsidRDefault="002828E0" w:rsidP="000664EA">
      <w:r>
        <w:separator/>
      </w:r>
    </w:p>
  </w:footnote>
  <w:footnote w:type="continuationSeparator" w:id="0">
    <w:p w:rsidR="002828E0" w:rsidRDefault="002828E0" w:rsidP="00066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A319BF" w:rsidRDefault="00930C6A" w:rsidP="00930C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040B8E">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03EC8" w:rsidRDefault="00930C6A" w:rsidP="00040B8E">
    <w:pPr>
      <w:pBdr>
        <w:bottom w:val="single" w:sz="18" w:space="1" w:color="00B0F0"/>
      </w:pBdr>
      <w:tabs>
        <w:tab w:val="left" w:pos="7136"/>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ab/>
    </w:r>
    <w:r w:rsidRPr="00403EC8">
      <w:rPr>
        <w:rStyle w:val="Emphasis"/>
        <w:rFonts w:ascii="Arial Black" w:hAnsi="Arial Black"/>
        <w:b/>
        <w:color w:val="00B050"/>
        <w:sz w:val="18"/>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2B4FBC" w:rsidRDefault="00930C6A" w:rsidP="002B4FB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Default="00930C6A" w:rsidP="00040B8E">
    <w:pPr>
      <w:pBdr>
        <w:bottom w:val="single" w:sz="18" w:space="1" w:color="00B0F0"/>
      </w:pBdr>
      <w:tabs>
        <w:tab w:val="left" w:pos="9090"/>
      </w:tabs>
      <w:spacing w:before="240" w:after="240"/>
      <w:jc w:val="left"/>
      <w:rPr>
        <w:rStyle w:val="Emphasis"/>
        <w:rFonts w:ascii="Arial Black" w:hAnsi="Arial Black"/>
        <w:b/>
        <w:color w:val="00B050"/>
        <w:sz w:val="18"/>
      </w:rPr>
    </w:pPr>
    <w:r>
      <w:rPr>
        <w:rStyle w:val="Emphasis"/>
        <w:rFonts w:ascii="Arial Black" w:hAnsi="Arial Black"/>
        <w:b/>
        <w:color w:val="00B050"/>
        <w:sz w:val="18"/>
      </w:rPr>
      <w:t>National Guidelines for Small Scale Irrigation Development</w:t>
    </w:r>
    <w:r>
      <w:rPr>
        <w:rStyle w:val="Emphasis"/>
        <w:rFonts w:ascii="Arial Black" w:hAnsi="Arial Black"/>
        <w:b/>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040B8E">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80A" w:rsidRPr="0060080A" w:rsidRDefault="0060080A" w:rsidP="0060080A">
    <w:pPr>
      <w:pStyle w:val="Header"/>
      <w:rPr>
        <w:rStyle w:val="Emphasis"/>
        <w:i w:val="0"/>
        <w:i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791" w:rsidRPr="009F3791" w:rsidRDefault="009F3791" w:rsidP="009F3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DE6B37" w:rsidRDefault="00930C6A" w:rsidP="00930C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407344">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040B8E">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03EC8" w:rsidRDefault="00930C6A" w:rsidP="00623E0F">
    <w:pPr>
      <w:pBdr>
        <w:bottom w:val="single" w:sz="18" w:space="1" w:color="00B0F0"/>
      </w:pBdr>
      <w:tabs>
        <w:tab w:val="left" w:pos="846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MOALR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040B8E">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03EC8" w:rsidRDefault="00930C6A" w:rsidP="00040B8E">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403EC8" w:rsidRDefault="00930C6A" w:rsidP="00040B8E">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6A" w:rsidRPr="00040B8E" w:rsidRDefault="00930C6A" w:rsidP="00040B8E">
    <w:pPr>
      <w:pBdr>
        <w:bottom w:val="single" w:sz="18" w:space="1" w:color="00B0F0"/>
      </w:pBdr>
      <w:tabs>
        <w:tab w:val="left" w:pos="9090"/>
      </w:tabs>
      <w:spacing w:before="240" w:after="240"/>
      <w:jc w:val="left"/>
      <w:rPr>
        <w:rFonts w:ascii="Arial Black" w:eastAsia="Calibri" w:hAnsi="Arial Black"/>
        <w:b/>
        <w:i/>
        <w:iCs/>
        <w:color w:val="00B050"/>
        <w:sz w:val="18"/>
      </w:rPr>
    </w:pPr>
    <w:r w:rsidRPr="00040B8E">
      <w:rPr>
        <w:rFonts w:ascii="Arial Black" w:eastAsia="Calibri" w:hAnsi="Arial Black"/>
        <w:b/>
        <w:i/>
        <w:iCs/>
        <w:color w:val="00B050"/>
        <w:sz w:val="18"/>
      </w:rPr>
      <w:t>National Guidelines for Small Scale Irrigation Development</w:t>
    </w:r>
    <w:r w:rsidRPr="00040B8E">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A39"/>
    <w:multiLevelType w:val="hybridMultilevel"/>
    <w:tmpl w:val="59F0E2F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7E34570"/>
    <w:multiLevelType w:val="hybridMultilevel"/>
    <w:tmpl w:val="3418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E6039"/>
    <w:multiLevelType w:val="hybridMultilevel"/>
    <w:tmpl w:val="39967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617D4"/>
    <w:multiLevelType w:val="hybridMultilevel"/>
    <w:tmpl w:val="52A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1408B"/>
    <w:multiLevelType w:val="hybridMultilevel"/>
    <w:tmpl w:val="D570B0E6"/>
    <w:lvl w:ilvl="0" w:tplc="E3F248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072D8"/>
    <w:multiLevelType w:val="hybridMultilevel"/>
    <w:tmpl w:val="546AE7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F1198"/>
    <w:multiLevelType w:val="hybridMultilevel"/>
    <w:tmpl w:val="5F26B4F4"/>
    <w:lvl w:ilvl="0" w:tplc="0409000D">
      <w:start w:val="1"/>
      <w:numFmt w:val="bullet"/>
      <w:lvlText w:val=""/>
      <w:lvlJc w:val="left"/>
      <w:pPr>
        <w:tabs>
          <w:tab w:val="num" w:pos="397"/>
        </w:tabs>
        <w:ind w:left="397" w:hanging="397"/>
      </w:pPr>
      <w:rPr>
        <w:rFonts w:ascii="Wingdings" w:hAnsi="Wingdings" w:hint="default"/>
        <w:color w:val="auto"/>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9">
    <w:nsid w:val="1DB84598"/>
    <w:multiLevelType w:val="multilevel"/>
    <w:tmpl w:val="1B6AF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40EAB"/>
    <w:multiLevelType w:val="hybridMultilevel"/>
    <w:tmpl w:val="C5969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3786A04"/>
    <w:multiLevelType w:val="hybridMultilevel"/>
    <w:tmpl w:val="81DC6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5A5397"/>
    <w:multiLevelType w:val="hybridMultilevel"/>
    <w:tmpl w:val="17E4C768"/>
    <w:lvl w:ilvl="0" w:tplc="1A5806C2">
      <w:start w:val="7"/>
      <w:numFmt w:val="bullet"/>
      <w:lvlText w:val="-"/>
      <w:lvlJc w:val="left"/>
      <w:pPr>
        <w:ind w:left="720" w:hanging="360"/>
      </w:pPr>
      <w:rPr>
        <w:rFonts w:ascii="Times New Roman" w:eastAsia="MS Mincho" w:hAnsi="Times New Roman" w:cs="Times New Roman" w:hint="default"/>
        <w:b/>
        <w:sz w:val="24"/>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094636"/>
    <w:multiLevelType w:val="hybridMultilevel"/>
    <w:tmpl w:val="2BB05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22D04"/>
    <w:multiLevelType w:val="hybridMultilevel"/>
    <w:tmpl w:val="3B2EA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441D69"/>
    <w:multiLevelType w:val="hybridMultilevel"/>
    <w:tmpl w:val="D4FC5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B44481"/>
    <w:multiLevelType w:val="hybridMultilevel"/>
    <w:tmpl w:val="984C2BE0"/>
    <w:lvl w:ilvl="0" w:tplc="04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3A4F21C5"/>
    <w:multiLevelType w:val="hybridMultilevel"/>
    <w:tmpl w:val="8C6EE5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9A4AFB"/>
    <w:multiLevelType w:val="hybridMultilevel"/>
    <w:tmpl w:val="84AE8028"/>
    <w:lvl w:ilvl="0" w:tplc="1A5806C2">
      <w:start w:val="7"/>
      <w:numFmt w:val="bullet"/>
      <w:lvlText w:val="-"/>
      <w:lvlJc w:val="left"/>
      <w:pPr>
        <w:ind w:left="720" w:hanging="360"/>
      </w:pPr>
      <w:rPr>
        <w:rFonts w:ascii="Times New Roman" w:eastAsia="MS Mincho" w:hAnsi="Times New Roman" w:cs="Times New Roman" w:hint="default"/>
        <w:b/>
        <w:sz w:val="24"/>
      </w:rPr>
    </w:lvl>
    <w:lvl w:ilvl="1" w:tplc="0AA256E4">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F97B31"/>
    <w:multiLevelType w:val="hybridMultilevel"/>
    <w:tmpl w:val="59104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182543"/>
    <w:multiLevelType w:val="hybridMultilevel"/>
    <w:tmpl w:val="DF601B92"/>
    <w:lvl w:ilvl="0" w:tplc="1A5806C2">
      <w:start w:val="7"/>
      <w:numFmt w:val="bullet"/>
      <w:lvlText w:val="-"/>
      <w:lvlJc w:val="left"/>
      <w:pPr>
        <w:ind w:left="720" w:hanging="360"/>
      </w:pPr>
      <w:rPr>
        <w:rFonts w:ascii="Times New Roman" w:eastAsia="MS Mincho" w:hAnsi="Times New Roman" w:cs="Times New Roman" w:hint="default"/>
        <w:b/>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EF7E12"/>
    <w:multiLevelType w:val="hybridMultilevel"/>
    <w:tmpl w:val="A3B86A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CD1FB1"/>
    <w:multiLevelType w:val="hybridMultilevel"/>
    <w:tmpl w:val="DDF22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70066C"/>
    <w:multiLevelType w:val="hybridMultilevel"/>
    <w:tmpl w:val="2D102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B741BB"/>
    <w:multiLevelType w:val="multilevel"/>
    <w:tmpl w:val="D72C327C"/>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1">
      <w:start w:val="1"/>
      <w:numFmt w:val="decimal"/>
      <w:lvlText w:val="%1.%2"/>
      <w:lvlJc w:val="left"/>
      <w:pPr>
        <w:ind w:left="84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548749C"/>
    <w:multiLevelType w:val="hybridMultilevel"/>
    <w:tmpl w:val="9A80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5C0E5263"/>
    <w:multiLevelType w:val="hybridMultilevel"/>
    <w:tmpl w:val="AAB4431E"/>
    <w:lvl w:ilvl="0" w:tplc="1A5806C2">
      <w:start w:val="7"/>
      <w:numFmt w:val="bullet"/>
      <w:lvlText w:val="-"/>
      <w:lvlJc w:val="left"/>
      <w:pPr>
        <w:ind w:left="720" w:hanging="360"/>
      </w:pPr>
      <w:rPr>
        <w:rFonts w:ascii="Times New Roman" w:eastAsia="MS Mincho" w:hAnsi="Times New Roman" w:cs="Times New Roman" w:hint="default"/>
        <w:b/>
        <w:sz w:val="24"/>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BF8667E"/>
    <w:multiLevelType w:val="hybridMultilevel"/>
    <w:tmpl w:val="E6144E2A"/>
    <w:lvl w:ilvl="0" w:tplc="F10A99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C84DB7"/>
    <w:multiLevelType w:val="hybridMultilevel"/>
    <w:tmpl w:val="20001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634E3E"/>
    <w:multiLevelType w:val="hybridMultilevel"/>
    <w:tmpl w:val="E4ECC2E4"/>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ECF2868"/>
    <w:multiLevelType w:val="hybridMultilevel"/>
    <w:tmpl w:val="2214DA22"/>
    <w:lvl w:ilvl="0" w:tplc="0AA256E4">
      <w:start w:val="1"/>
      <w:numFmt w:val="bullet"/>
      <w:lvlText w:val="-"/>
      <w:lvlJc w:val="left"/>
      <w:pPr>
        <w:tabs>
          <w:tab w:val="num" w:pos="720"/>
        </w:tabs>
        <w:ind w:left="720" w:hanging="360"/>
      </w:pPr>
      <w:rPr>
        <w:rFonts w:ascii="Times New Roman" w:hAnsi="Times New Roman" w:hint="default"/>
      </w:rPr>
    </w:lvl>
    <w:lvl w:ilvl="1" w:tplc="707CE582" w:tentative="1">
      <w:start w:val="1"/>
      <w:numFmt w:val="bullet"/>
      <w:lvlText w:val="-"/>
      <w:lvlJc w:val="left"/>
      <w:pPr>
        <w:tabs>
          <w:tab w:val="num" w:pos="1440"/>
        </w:tabs>
        <w:ind w:left="1440" w:hanging="360"/>
      </w:pPr>
      <w:rPr>
        <w:rFonts w:ascii="Times New Roman" w:hAnsi="Times New Roman" w:hint="default"/>
      </w:rPr>
    </w:lvl>
    <w:lvl w:ilvl="2" w:tplc="286C2D74" w:tentative="1">
      <w:start w:val="1"/>
      <w:numFmt w:val="bullet"/>
      <w:lvlText w:val="-"/>
      <w:lvlJc w:val="left"/>
      <w:pPr>
        <w:tabs>
          <w:tab w:val="num" w:pos="2160"/>
        </w:tabs>
        <w:ind w:left="2160" w:hanging="360"/>
      </w:pPr>
      <w:rPr>
        <w:rFonts w:ascii="Times New Roman" w:hAnsi="Times New Roman" w:hint="default"/>
      </w:rPr>
    </w:lvl>
    <w:lvl w:ilvl="3" w:tplc="24588AEC" w:tentative="1">
      <w:start w:val="1"/>
      <w:numFmt w:val="bullet"/>
      <w:lvlText w:val="-"/>
      <w:lvlJc w:val="left"/>
      <w:pPr>
        <w:tabs>
          <w:tab w:val="num" w:pos="2880"/>
        </w:tabs>
        <w:ind w:left="2880" w:hanging="360"/>
      </w:pPr>
      <w:rPr>
        <w:rFonts w:ascii="Times New Roman" w:hAnsi="Times New Roman" w:hint="default"/>
      </w:rPr>
    </w:lvl>
    <w:lvl w:ilvl="4" w:tplc="0C044E40" w:tentative="1">
      <w:start w:val="1"/>
      <w:numFmt w:val="bullet"/>
      <w:lvlText w:val="-"/>
      <w:lvlJc w:val="left"/>
      <w:pPr>
        <w:tabs>
          <w:tab w:val="num" w:pos="3600"/>
        </w:tabs>
        <w:ind w:left="3600" w:hanging="360"/>
      </w:pPr>
      <w:rPr>
        <w:rFonts w:ascii="Times New Roman" w:hAnsi="Times New Roman" w:hint="default"/>
      </w:rPr>
    </w:lvl>
    <w:lvl w:ilvl="5" w:tplc="5D1EB140" w:tentative="1">
      <w:start w:val="1"/>
      <w:numFmt w:val="bullet"/>
      <w:lvlText w:val="-"/>
      <w:lvlJc w:val="left"/>
      <w:pPr>
        <w:tabs>
          <w:tab w:val="num" w:pos="4320"/>
        </w:tabs>
        <w:ind w:left="4320" w:hanging="360"/>
      </w:pPr>
      <w:rPr>
        <w:rFonts w:ascii="Times New Roman" w:hAnsi="Times New Roman" w:hint="default"/>
      </w:rPr>
    </w:lvl>
    <w:lvl w:ilvl="6" w:tplc="93383098" w:tentative="1">
      <w:start w:val="1"/>
      <w:numFmt w:val="bullet"/>
      <w:lvlText w:val="-"/>
      <w:lvlJc w:val="left"/>
      <w:pPr>
        <w:tabs>
          <w:tab w:val="num" w:pos="5040"/>
        </w:tabs>
        <w:ind w:left="5040" w:hanging="360"/>
      </w:pPr>
      <w:rPr>
        <w:rFonts w:ascii="Times New Roman" w:hAnsi="Times New Roman" w:hint="default"/>
      </w:rPr>
    </w:lvl>
    <w:lvl w:ilvl="7" w:tplc="97CAB858" w:tentative="1">
      <w:start w:val="1"/>
      <w:numFmt w:val="bullet"/>
      <w:lvlText w:val="-"/>
      <w:lvlJc w:val="left"/>
      <w:pPr>
        <w:tabs>
          <w:tab w:val="num" w:pos="5760"/>
        </w:tabs>
        <w:ind w:left="5760" w:hanging="360"/>
      </w:pPr>
      <w:rPr>
        <w:rFonts w:ascii="Times New Roman" w:hAnsi="Times New Roman" w:hint="default"/>
      </w:rPr>
    </w:lvl>
    <w:lvl w:ilvl="8" w:tplc="B3204EB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8"/>
  </w:num>
  <w:num w:numId="3">
    <w:abstractNumId w:val="23"/>
  </w:num>
  <w:num w:numId="4">
    <w:abstractNumId w:val="13"/>
  </w:num>
  <w:num w:numId="5">
    <w:abstractNumId w:val="16"/>
  </w:num>
  <w:num w:numId="6">
    <w:abstractNumId w:val="34"/>
  </w:num>
  <w:num w:numId="7">
    <w:abstractNumId w:val="22"/>
  </w:num>
  <w:num w:numId="8">
    <w:abstractNumId w:val="4"/>
  </w:num>
  <w:num w:numId="9">
    <w:abstractNumId w:val="9"/>
  </w:num>
  <w:num w:numId="10">
    <w:abstractNumId w:val="36"/>
  </w:num>
  <w:num w:numId="11">
    <w:abstractNumId w:val="8"/>
  </w:num>
  <w:num w:numId="12">
    <w:abstractNumId w:val="25"/>
  </w:num>
  <w:num w:numId="13">
    <w:abstractNumId w:val="0"/>
  </w:num>
  <w:num w:numId="14">
    <w:abstractNumId w:val="10"/>
  </w:num>
  <w:num w:numId="15">
    <w:abstractNumId w:val="26"/>
  </w:num>
  <w:num w:numId="16">
    <w:abstractNumId w:val="20"/>
  </w:num>
  <w:num w:numId="17">
    <w:abstractNumId w:val="2"/>
  </w:num>
  <w:num w:numId="18">
    <w:abstractNumId w:val="27"/>
  </w:num>
  <w:num w:numId="19">
    <w:abstractNumId w:val="3"/>
  </w:num>
  <w:num w:numId="20">
    <w:abstractNumId w:val="24"/>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5"/>
  </w:num>
  <w:num w:numId="24">
    <w:abstractNumId w:val="28"/>
  </w:num>
  <w:num w:numId="25">
    <w:abstractNumId w:val="31"/>
  </w:num>
  <w:num w:numId="26">
    <w:abstractNumId w:val="14"/>
  </w:num>
  <w:num w:numId="27">
    <w:abstractNumId w:val="19"/>
  </w:num>
  <w:num w:numId="28">
    <w:abstractNumId w:val="21"/>
  </w:num>
  <w:num w:numId="29">
    <w:abstractNumId w:val="33"/>
  </w:num>
  <w:num w:numId="30">
    <w:abstractNumId w:val="2"/>
  </w:num>
  <w:num w:numId="31">
    <w:abstractNumId w:val="27"/>
  </w:num>
  <w:num w:numId="32">
    <w:abstractNumId w:val="7"/>
  </w:num>
  <w:num w:numId="33">
    <w:abstractNumId w:val="6"/>
  </w:num>
  <w:num w:numId="34">
    <w:abstractNumId w:val="27"/>
  </w:num>
  <w:num w:numId="35">
    <w:abstractNumId w:val="27"/>
  </w:num>
  <w:num w:numId="36">
    <w:abstractNumId w:val="27"/>
  </w:num>
  <w:num w:numId="37">
    <w:abstractNumId w:val="27"/>
  </w:num>
  <w:num w:numId="38">
    <w:abstractNumId w:val="27"/>
  </w:num>
  <w:num w:numId="39">
    <w:abstractNumId w:val="15"/>
  </w:num>
  <w:num w:numId="40">
    <w:abstractNumId w:val="1"/>
  </w:num>
  <w:num w:numId="41">
    <w:abstractNumId w:val="12"/>
  </w:num>
  <w:num w:numId="42">
    <w:abstractNumId w:val="30"/>
  </w:num>
  <w:num w:numId="43">
    <w:abstractNumId w:val="29"/>
  </w:num>
  <w:num w:numId="44">
    <w:abstractNumId w:val="11"/>
  </w:num>
  <w:num w:numId="4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7U0MTMzNzQytDAyNzVX0lEKTi0uzszPAykwqwUAJv1jNCwAAAA="/>
  </w:docVars>
  <w:rsids>
    <w:rsidRoot w:val="0053502C"/>
    <w:rsid w:val="000006AC"/>
    <w:rsid w:val="00002D42"/>
    <w:rsid w:val="00003790"/>
    <w:rsid w:val="00005608"/>
    <w:rsid w:val="00006025"/>
    <w:rsid w:val="00006313"/>
    <w:rsid w:val="00006E09"/>
    <w:rsid w:val="0001255D"/>
    <w:rsid w:val="000145E4"/>
    <w:rsid w:val="00014D30"/>
    <w:rsid w:val="0001554B"/>
    <w:rsid w:val="00015BFF"/>
    <w:rsid w:val="00015C32"/>
    <w:rsid w:val="0001624F"/>
    <w:rsid w:val="00016648"/>
    <w:rsid w:val="0001742F"/>
    <w:rsid w:val="0002009E"/>
    <w:rsid w:val="00020164"/>
    <w:rsid w:val="00020744"/>
    <w:rsid w:val="00020BEF"/>
    <w:rsid w:val="0002104A"/>
    <w:rsid w:val="000252CC"/>
    <w:rsid w:val="00025654"/>
    <w:rsid w:val="000258C4"/>
    <w:rsid w:val="00025E05"/>
    <w:rsid w:val="00026C27"/>
    <w:rsid w:val="00027964"/>
    <w:rsid w:val="000306B0"/>
    <w:rsid w:val="00030D63"/>
    <w:rsid w:val="00030E78"/>
    <w:rsid w:val="00036DB8"/>
    <w:rsid w:val="0003778B"/>
    <w:rsid w:val="00040B8E"/>
    <w:rsid w:val="00042454"/>
    <w:rsid w:val="00043906"/>
    <w:rsid w:val="000441B3"/>
    <w:rsid w:val="00044A1A"/>
    <w:rsid w:val="00044AA1"/>
    <w:rsid w:val="00044C03"/>
    <w:rsid w:val="0004510B"/>
    <w:rsid w:val="00045D74"/>
    <w:rsid w:val="00046D52"/>
    <w:rsid w:val="00046DA6"/>
    <w:rsid w:val="00046E63"/>
    <w:rsid w:val="0005214F"/>
    <w:rsid w:val="000533C1"/>
    <w:rsid w:val="00054488"/>
    <w:rsid w:val="00055109"/>
    <w:rsid w:val="000551F3"/>
    <w:rsid w:val="000554F7"/>
    <w:rsid w:val="00063233"/>
    <w:rsid w:val="0006470F"/>
    <w:rsid w:val="00064F1C"/>
    <w:rsid w:val="000651AC"/>
    <w:rsid w:val="000664EA"/>
    <w:rsid w:val="00066803"/>
    <w:rsid w:val="00066947"/>
    <w:rsid w:val="00066F10"/>
    <w:rsid w:val="000673D5"/>
    <w:rsid w:val="00067A50"/>
    <w:rsid w:val="00067B80"/>
    <w:rsid w:val="00067BC2"/>
    <w:rsid w:val="00070896"/>
    <w:rsid w:val="00071590"/>
    <w:rsid w:val="00071656"/>
    <w:rsid w:val="000747FF"/>
    <w:rsid w:val="000750C9"/>
    <w:rsid w:val="000764CF"/>
    <w:rsid w:val="00077F17"/>
    <w:rsid w:val="00080A69"/>
    <w:rsid w:val="00080CF1"/>
    <w:rsid w:val="000829F6"/>
    <w:rsid w:val="00082D03"/>
    <w:rsid w:val="00082EEA"/>
    <w:rsid w:val="0008375A"/>
    <w:rsid w:val="00085733"/>
    <w:rsid w:val="000857DC"/>
    <w:rsid w:val="00085AC8"/>
    <w:rsid w:val="00086084"/>
    <w:rsid w:val="00087D0A"/>
    <w:rsid w:val="000904FA"/>
    <w:rsid w:val="00090526"/>
    <w:rsid w:val="0009105E"/>
    <w:rsid w:val="00092293"/>
    <w:rsid w:val="0009395A"/>
    <w:rsid w:val="00093F66"/>
    <w:rsid w:val="000948E3"/>
    <w:rsid w:val="00096BC7"/>
    <w:rsid w:val="0009735C"/>
    <w:rsid w:val="000A079D"/>
    <w:rsid w:val="000A17B1"/>
    <w:rsid w:val="000A2ECC"/>
    <w:rsid w:val="000A2F38"/>
    <w:rsid w:val="000A466C"/>
    <w:rsid w:val="000A50CE"/>
    <w:rsid w:val="000A6DFB"/>
    <w:rsid w:val="000A722D"/>
    <w:rsid w:val="000B12CB"/>
    <w:rsid w:val="000B1CD6"/>
    <w:rsid w:val="000B1F5B"/>
    <w:rsid w:val="000B2797"/>
    <w:rsid w:val="000B2CF6"/>
    <w:rsid w:val="000B3139"/>
    <w:rsid w:val="000B3C30"/>
    <w:rsid w:val="000B7D0D"/>
    <w:rsid w:val="000C0040"/>
    <w:rsid w:val="000C0DE3"/>
    <w:rsid w:val="000C3664"/>
    <w:rsid w:val="000C3789"/>
    <w:rsid w:val="000C4174"/>
    <w:rsid w:val="000C6506"/>
    <w:rsid w:val="000C6FF8"/>
    <w:rsid w:val="000D08B5"/>
    <w:rsid w:val="000D0951"/>
    <w:rsid w:val="000D183B"/>
    <w:rsid w:val="000D21F9"/>
    <w:rsid w:val="000D2941"/>
    <w:rsid w:val="000D2E0C"/>
    <w:rsid w:val="000D4458"/>
    <w:rsid w:val="000D4A2D"/>
    <w:rsid w:val="000D5813"/>
    <w:rsid w:val="000D5F98"/>
    <w:rsid w:val="000E1F01"/>
    <w:rsid w:val="000E2886"/>
    <w:rsid w:val="000E3079"/>
    <w:rsid w:val="000E34B5"/>
    <w:rsid w:val="000E3718"/>
    <w:rsid w:val="000E46EE"/>
    <w:rsid w:val="000E7B2E"/>
    <w:rsid w:val="000F2A03"/>
    <w:rsid w:val="000F5F35"/>
    <w:rsid w:val="00100165"/>
    <w:rsid w:val="00100285"/>
    <w:rsid w:val="00100336"/>
    <w:rsid w:val="001003D3"/>
    <w:rsid w:val="0010056B"/>
    <w:rsid w:val="001009C4"/>
    <w:rsid w:val="001073E3"/>
    <w:rsid w:val="001103D6"/>
    <w:rsid w:val="00110AD5"/>
    <w:rsid w:val="00111772"/>
    <w:rsid w:val="00113E9A"/>
    <w:rsid w:val="00114BC2"/>
    <w:rsid w:val="00115373"/>
    <w:rsid w:val="00115C3B"/>
    <w:rsid w:val="0011609B"/>
    <w:rsid w:val="00116C4B"/>
    <w:rsid w:val="0011746D"/>
    <w:rsid w:val="00117B1A"/>
    <w:rsid w:val="00120731"/>
    <w:rsid w:val="00122970"/>
    <w:rsid w:val="001250BB"/>
    <w:rsid w:val="00127103"/>
    <w:rsid w:val="0012720B"/>
    <w:rsid w:val="00130A38"/>
    <w:rsid w:val="00131D8B"/>
    <w:rsid w:val="00131EC6"/>
    <w:rsid w:val="001379EB"/>
    <w:rsid w:val="00137D95"/>
    <w:rsid w:val="001408CB"/>
    <w:rsid w:val="001410FD"/>
    <w:rsid w:val="00143EBF"/>
    <w:rsid w:val="001440B7"/>
    <w:rsid w:val="0014441D"/>
    <w:rsid w:val="001451C4"/>
    <w:rsid w:val="0014570B"/>
    <w:rsid w:val="00145CFE"/>
    <w:rsid w:val="00146CC2"/>
    <w:rsid w:val="00146DFE"/>
    <w:rsid w:val="00147264"/>
    <w:rsid w:val="00147D3C"/>
    <w:rsid w:val="0015062E"/>
    <w:rsid w:val="0015145D"/>
    <w:rsid w:val="001515CA"/>
    <w:rsid w:val="00152686"/>
    <w:rsid w:val="001540A4"/>
    <w:rsid w:val="00154406"/>
    <w:rsid w:val="001564F1"/>
    <w:rsid w:val="001567D1"/>
    <w:rsid w:val="00157F1A"/>
    <w:rsid w:val="00161836"/>
    <w:rsid w:val="00165931"/>
    <w:rsid w:val="00171738"/>
    <w:rsid w:val="00171972"/>
    <w:rsid w:val="001740F8"/>
    <w:rsid w:val="00175067"/>
    <w:rsid w:val="00175F18"/>
    <w:rsid w:val="001762B0"/>
    <w:rsid w:val="00176860"/>
    <w:rsid w:val="001805D2"/>
    <w:rsid w:val="001808FD"/>
    <w:rsid w:val="0018129E"/>
    <w:rsid w:val="001818DB"/>
    <w:rsid w:val="00182956"/>
    <w:rsid w:val="00183FC8"/>
    <w:rsid w:val="00184DCD"/>
    <w:rsid w:val="00185967"/>
    <w:rsid w:val="00187412"/>
    <w:rsid w:val="00187C32"/>
    <w:rsid w:val="00191518"/>
    <w:rsid w:val="00192D4D"/>
    <w:rsid w:val="001936F5"/>
    <w:rsid w:val="001939C1"/>
    <w:rsid w:val="00194154"/>
    <w:rsid w:val="001944FE"/>
    <w:rsid w:val="001950C1"/>
    <w:rsid w:val="00197A9B"/>
    <w:rsid w:val="001A05BC"/>
    <w:rsid w:val="001A0873"/>
    <w:rsid w:val="001A1ABF"/>
    <w:rsid w:val="001A1BC3"/>
    <w:rsid w:val="001A1C16"/>
    <w:rsid w:val="001A2AB6"/>
    <w:rsid w:val="001A38F4"/>
    <w:rsid w:val="001A3C3F"/>
    <w:rsid w:val="001A3FB9"/>
    <w:rsid w:val="001A57E9"/>
    <w:rsid w:val="001B4030"/>
    <w:rsid w:val="001B43BC"/>
    <w:rsid w:val="001B705F"/>
    <w:rsid w:val="001B7B06"/>
    <w:rsid w:val="001C03C2"/>
    <w:rsid w:val="001C1D8F"/>
    <w:rsid w:val="001C2C97"/>
    <w:rsid w:val="001C4971"/>
    <w:rsid w:val="001C53BE"/>
    <w:rsid w:val="001C568D"/>
    <w:rsid w:val="001C6C8D"/>
    <w:rsid w:val="001D042E"/>
    <w:rsid w:val="001D0499"/>
    <w:rsid w:val="001D05CE"/>
    <w:rsid w:val="001D0CEC"/>
    <w:rsid w:val="001D1C16"/>
    <w:rsid w:val="001D22B9"/>
    <w:rsid w:val="001D2F49"/>
    <w:rsid w:val="001D38C1"/>
    <w:rsid w:val="001D3976"/>
    <w:rsid w:val="001D524C"/>
    <w:rsid w:val="001D5810"/>
    <w:rsid w:val="001D5AAE"/>
    <w:rsid w:val="001E0180"/>
    <w:rsid w:val="001E1EA7"/>
    <w:rsid w:val="001E4065"/>
    <w:rsid w:val="001E4288"/>
    <w:rsid w:val="001E4562"/>
    <w:rsid w:val="001E4BFA"/>
    <w:rsid w:val="001E5884"/>
    <w:rsid w:val="001E63FB"/>
    <w:rsid w:val="001F01CB"/>
    <w:rsid w:val="001F136D"/>
    <w:rsid w:val="001F1CD4"/>
    <w:rsid w:val="001F2C74"/>
    <w:rsid w:val="001F41B8"/>
    <w:rsid w:val="001F474C"/>
    <w:rsid w:val="001F4989"/>
    <w:rsid w:val="001F640B"/>
    <w:rsid w:val="001F6AD1"/>
    <w:rsid w:val="001F6BE3"/>
    <w:rsid w:val="001F740F"/>
    <w:rsid w:val="001F7AAA"/>
    <w:rsid w:val="001F7E3F"/>
    <w:rsid w:val="001F7FE1"/>
    <w:rsid w:val="0020008F"/>
    <w:rsid w:val="002008D6"/>
    <w:rsid w:val="002011D2"/>
    <w:rsid w:val="00202920"/>
    <w:rsid w:val="0020303F"/>
    <w:rsid w:val="00204808"/>
    <w:rsid w:val="00206194"/>
    <w:rsid w:val="00206DDC"/>
    <w:rsid w:val="00210672"/>
    <w:rsid w:val="002115BE"/>
    <w:rsid w:val="0021167B"/>
    <w:rsid w:val="0021278E"/>
    <w:rsid w:val="00212875"/>
    <w:rsid w:val="00214BBD"/>
    <w:rsid w:val="00214E0C"/>
    <w:rsid w:val="00214FEE"/>
    <w:rsid w:val="00215173"/>
    <w:rsid w:val="00215BF3"/>
    <w:rsid w:val="002174C7"/>
    <w:rsid w:val="002174D8"/>
    <w:rsid w:val="002178CA"/>
    <w:rsid w:val="00217C47"/>
    <w:rsid w:val="00220850"/>
    <w:rsid w:val="002212E0"/>
    <w:rsid w:val="00221666"/>
    <w:rsid w:val="00221B83"/>
    <w:rsid w:val="00222B31"/>
    <w:rsid w:val="00222EF4"/>
    <w:rsid w:val="0022309A"/>
    <w:rsid w:val="00223B49"/>
    <w:rsid w:val="00223DDB"/>
    <w:rsid w:val="002243B8"/>
    <w:rsid w:val="002245DA"/>
    <w:rsid w:val="00226163"/>
    <w:rsid w:val="0022641A"/>
    <w:rsid w:val="00227436"/>
    <w:rsid w:val="00227B56"/>
    <w:rsid w:val="002302F1"/>
    <w:rsid w:val="0023123D"/>
    <w:rsid w:val="002315DC"/>
    <w:rsid w:val="0023343B"/>
    <w:rsid w:val="00233487"/>
    <w:rsid w:val="00234AFD"/>
    <w:rsid w:val="00236077"/>
    <w:rsid w:val="00236C2D"/>
    <w:rsid w:val="0023704B"/>
    <w:rsid w:val="0024026F"/>
    <w:rsid w:val="00240655"/>
    <w:rsid w:val="00241ADC"/>
    <w:rsid w:val="00242ABC"/>
    <w:rsid w:val="0024327E"/>
    <w:rsid w:val="00244767"/>
    <w:rsid w:val="0024530E"/>
    <w:rsid w:val="0024540F"/>
    <w:rsid w:val="00245A21"/>
    <w:rsid w:val="00247F51"/>
    <w:rsid w:val="0025063D"/>
    <w:rsid w:val="0025159E"/>
    <w:rsid w:val="0025161E"/>
    <w:rsid w:val="00251AAF"/>
    <w:rsid w:val="00251B1D"/>
    <w:rsid w:val="00252CA4"/>
    <w:rsid w:val="00253264"/>
    <w:rsid w:val="00253449"/>
    <w:rsid w:val="00253F8E"/>
    <w:rsid w:val="00254772"/>
    <w:rsid w:val="002550B9"/>
    <w:rsid w:val="00255728"/>
    <w:rsid w:val="0025688F"/>
    <w:rsid w:val="00256B16"/>
    <w:rsid w:val="00257212"/>
    <w:rsid w:val="00260F91"/>
    <w:rsid w:val="00263E63"/>
    <w:rsid w:val="002647CF"/>
    <w:rsid w:val="00264C36"/>
    <w:rsid w:val="0026517C"/>
    <w:rsid w:val="00267853"/>
    <w:rsid w:val="00267DC7"/>
    <w:rsid w:val="00270562"/>
    <w:rsid w:val="00273190"/>
    <w:rsid w:val="00273233"/>
    <w:rsid w:val="00275D7E"/>
    <w:rsid w:val="00275E1C"/>
    <w:rsid w:val="002761C3"/>
    <w:rsid w:val="0027686B"/>
    <w:rsid w:val="00276B6A"/>
    <w:rsid w:val="00276DB4"/>
    <w:rsid w:val="00277738"/>
    <w:rsid w:val="00277B6B"/>
    <w:rsid w:val="00277BBF"/>
    <w:rsid w:val="00280D1E"/>
    <w:rsid w:val="00281AD7"/>
    <w:rsid w:val="00281B66"/>
    <w:rsid w:val="00281C95"/>
    <w:rsid w:val="00281DB2"/>
    <w:rsid w:val="00282291"/>
    <w:rsid w:val="002828E0"/>
    <w:rsid w:val="00282913"/>
    <w:rsid w:val="00283DBE"/>
    <w:rsid w:val="00284515"/>
    <w:rsid w:val="00285B0A"/>
    <w:rsid w:val="002869F9"/>
    <w:rsid w:val="00286A18"/>
    <w:rsid w:val="00287BE1"/>
    <w:rsid w:val="00290B53"/>
    <w:rsid w:val="00291F5C"/>
    <w:rsid w:val="00292B50"/>
    <w:rsid w:val="00293348"/>
    <w:rsid w:val="00294C35"/>
    <w:rsid w:val="00294FD3"/>
    <w:rsid w:val="00295CE8"/>
    <w:rsid w:val="00295D88"/>
    <w:rsid w:val="002963A3"/>
    <w:rsid w:val="00297C88"/>
    <w:rsid w:val="002A2369"/>
    <w:rsid w:val="002A2BE5"/>
    <w:rsid w:val="002A3212"/>
    <w:rsid w:val="002A393C"/>
    <w:rsid w:val="002A44BD"/>
    <w:rsid w:val="002A57E4"/>
    <w:rsid w:val="002A6410"/>
    <w:rsid w:val="002A64A3"/>
    <w:rsid w:val="002A677A"/>
    <w:rsid w:val="002A7818"/>
    <w:rsid w:val="002B0931"/>
    <w:rsid w:val="002B0969"/>
    <w:rsid w:val="002B0C66"/>
    <w:rsid w:val="002B1451"/>
    <w:rsid w:val="002B217F"/>
    <w:rsid w:val="002B2284"/>
    <w:rsid w:val="002B2FD0"/>
    <w:rsid w:val="002B3237"/>
    <w:rsid w:val="002B4E0F"/>
    <w:rsid w:val="002B4EB6"/>
    <w:rsid w:val="002B4FBC"/>
    <w:rsid w:val="002B5455"/>
    <w:rsid w:val="002B55E4"/>
    <w:rsid w:val="002C0785"/>
    <w:rsid w:val="002C1C5E"/>
    <w:rsid w:val="002C1CA1"/>
    <w:rsid w:val="002C37C4"/>
    <w:rsid w:val="002C560C"/>
    <w:rsid w:val="002C5787"/>
    <w:rsid w:val="002C5828"/>
    <w:rsid w:val="002C6DC8"/>
    <w:rsid w:val="002C6FEA"/>
    <w:rsid w:val="002C721A"/>
    <w:rsid w:val="002C7A18"/>
    <w:rsid w:val="002C7FF9"/>
    <w:rsid w:val="002D0264"/>
    <w:rsid w:val="002D056A"/>
    <w:rsid w:val="002D184C"/>
    <w:rsid w:val="002D2E70"/>
    <w:rsid w:val="002D37F9"/>
    <w:rsid w:val="002D4EB1"/>
    <w:rsid w:val="002D590C"/>
    <w:rsid w:val="002D6ADE"/>
    <w:rsid w:val="002D7934"/>
    <w:rsid w:val="002E1245"/>
    <w:rsid w:val="002E126C"/>
    <w:rsid w:val="002E2071"/>
    <w:rsid w:val="002E265C"/>
    <w:rsid w:val="002E3217"/>
    <w:rsid w:val="002E4DAE"/>
    <w:rsid w:val="002E61AC"/>
    <w:rsid w:val="002F1073"/>
    <w:rsid w:val="002F28C7"/>
    <w:rsid w:val="002F32DE"/>
    <w:rsid w:val="002F3424"/>
    <w:rsid w:val="002F4119"/>
    <w:rsid w:val="002F6592"/>
    <w:rsid w:val="00300056"/>
    <w:rsid w:val="003013A6"/>
    <w:rsid w:val="0030163D"/>
    <w:rsid w:val="00303108"/>
    <w:rsid w:val="00303B1F"/>
    <w:rsid w:val="00303EB7"/>
    <w:rsid w:val="003055A9"/>
    <w:rsid w:val="003107D7"/>
    <w:rsid w:val="00310F63"/>
    <w:rsid w:val="003117BA"/>
    <w:rsid w:val="00312890"/>
    <w:rsid w:val="003138A2"/>
    <w:rsid w:val="00313FC4"/>
    <w:rsid w:val="003140EB"/>
    <w:rsid w:val="0031575F"/>
    <w:rsid w:val="00315812"/>
    <w:rsid w:val="00316014"/>
    <w:rsid w:val="0031609D"/>
    <w:rsid w:val="0031647C"/>
    <w:rsid w:val="003179D0"/>
    <w:rsid w:val="003200C6"/>
    <w:rsid w:val="0032139E"/>
    <w:rsid w:val="00321A12"/>
    <w:rsid w:val="003243FF"/>
    <w:rsid w:val="00324CDB"/>
    <w:rsid w:val="003256D2"/>
    <w:rsid w:val="003258BA"/>
    <w:rsid w:val="003258E9"/>
    <w:rsid w:val="0032698B"/>
    <w:rsid w:val="00327D7B"/>
    <w:rsid w:val="0033018F"/>
    <w:rsid w:val="0033027C"/>
    <w:rsid w:val="00330384"/>
    <w:rsid w:val="0033097E"/>
    <w:rsid w:val="0033236F"/>
    <w:rsid w:val="00332774"/>
    <w:rsid w:val="00333740"/>
    <w:rsid w:val="00333869"/>
    <w:rsid w:val="00335A2A"/>
    <w:rsid w:val="00335BC1"/>
    <w:rsid w:val="00336122"/>
    <w:rsid w:val="0033676D"/>
    <w:rsid w:val="00336C02"/>
    <w:rsid w:val="00340291"/>
    <w:rsid w:val="0034038E"/>
    <w:rsid w:val="00340BB5"/>
    <w:rsid w:val="003410EA"/>
    <w:rsid w:val="00341A82"/>
    <w:rsid w:val="00343403"/>
    <w:rsid w:val="003436EC"/>
    <w:rsid w:val="00343EFF"/>
    <w:rsid w:val="0034499B"/>
    <w:rsid w:val="00345731"/>
    <w:rsid w:val="003464DA"/>
    <w:rsid w:val="00347050"/>
    <w:rsid w:val="00347421"/>
    <w:rsid w:val="00347613"/>
    <w:rsid w:val="00347DEA"/>
    <w:rsid w:val="003511C4"/>
    <w:rsid w:val="003537A2"/>
    <w:rsid w:val="00353E61"/>
    <w:rsid w:val="00353FE5"/>
    <w:rsid w:val="00354900"/>
    <w:rsid w:val="00355A1A"/>
    <w:rsid w:val="00355D83"/>
    <w:rsid w:val="003564F0"/>
    <w:rsid w:val="0035718F"/>
    <w:rsid w:val="003605A2"/>
    <w:rsid w:val="00360E37"/>
    <w:rsid w:val="00361107"/>
    <w:rsid w:val="0036127D"/>
    <w:rsid w:val="0036552A"/>
    <w:rsid w:val="003656C4"/>
    <w:rsid w:val="00365891"/>
    <w:rsid w:val="003659BD"/>
    <w:rsid w:val="00365BE4"/>
    <w:rsid w:val="00366E84"/>
    <w:rsid w:val="00367FAB"/>
    <w:rsid w:val="003701EE"/>
    <w:rsid w:val="003707F0"/>
    <w:rsid w:val="00374D5E"/>
    <w:rsid w:val="003757CD"/>
    <w:rsid w:val="00375E88"/>
    <w:rsid w:val="0037633B"/>
    <w:rsid w:val="00377502"/>
    <w:rsid w:val="0037757D"/>
    <w:rsid w:val="00377779"/>
    <w:rsid w:val="003800A2"/>
    <w:rsid w:val="0038158F"/>
    <w:rsid w:val="003823F4"/>
    <w:rsid w:val="0038305C"/>
    <w:rsid w:val="0038320A"/>
    <w:rsid w:val="00383535"/>
    <w:rsid w:val="00383803"/>
    <w:rsid w:val="00383879"/>
    <w:rsid w:val="003844CE"/>
    <w:rsid w:val="00385ABF"/>
    <w:rsid w:val="00390174"/>
    <w:rsid w:val="0039086C"/>
    <w:rsid w:val="00391574"/>
    <w:rsid w:val="00391644"/>
    <w:rsid w:val="00391CD0"/>
    <w:rsid w:val="0039274D"/>
    <w:rsid w:val="00394076"/>
    <w:rsid w:val="0039414F"/>
    <w:rsid w:val="00394ECC"/>
    <w:rsid w:val="00396176"/>
    <w:rsid w:val="003A02FA"/>
    <w:rsid w:val="003A0A37"/>
    <w:rsid w:val="003A0C0E"/>
    <w:rsid w:val="003A0FE1"/>
    <w:rsid w:val="003A1E6E"/>
    <w:rsid w:val="003A2156"/>
    <w:rsid w:val="003A253C"/>
    <w:rsid w:val="003A2796"/>
    <w:rsid w:val="003A506F"/>
    <w:rsid w:val="003B0A5E"/>
    <w:rsid w:val="003B1D52"/>
    <w:rsid w:val="003B1E7E"/>
    <w:rsid w:val="003B262E"/>
    <w:rsid w:val="003B3435"/>
    <w:rsid w:val="003B3AC0"/>
    <w:rsid w:val="003B5067"/>
    <w:rsid w:val="003B51C3"/>
    <w:rsid w:val="003B54C0"/>
    <w:rsid w:val="003B615F"/>
    <w:rsid w:val="003B6A28"/>
    <w:rsid w:val="003B6F17"/>
    <w:rsid w:val="003C03AE"/>
    <w:rsid w:val="003C152A"/>
    <w:rsid w:val="003C2A25"/>
    <w:rsid w:val="003C37F1"/>
    <w:rsid w:val="003C3D24"/>
    <w:rsid w:val="003C5BEA"/>
    <w:rsid w:val="003D0466"/>
    <w:rsid w:val="003D0547"/>
    <w:rsid w:val="003D087B"/>
    <w:rsid w:val="003D19EE"/>
    <w:rsid w:val="003D2D90"/>
    <w:rsid w:val="003D593A"/>
    <w:rsid w:val="003D5DD8"/>
    <w:rsid w:val="003D63BC"/>
    <w:rsid w:val="003D653E"/>
    <w:rsid w:val="003D6C8C"/>
    <w:rsid w:val="003E0B7D"/>
    <w:rsid w:val="003E1048"/>
    <w:rsid w:val="003E149E"/>
    <w:rsid w:val="003E4FB2"/>
    <w:rsid w:val="003E5CB1"/>
    <w:rsid w:val="003E5EC4"/>
    <w:rsid w:val="003F00C9"/>
    <w:rsid w:val="003F0E91"/>
    <w:rsid w:val="003F1B09"/>
    <w:rsid w:val="003F2C47"/>
    <w:rsid w:val="003F3607"/>
    <w:rsid w:val="003F3CFC"/>
    <w:rsid w:val="003F48D3"/>
    <w:rsid w:val="003F5E1B"/>
    <w:rsid w:val="003F5E91"/>
    <w:rsid w:val="003F65C5"/>
    <w:rsid w:val="003F6D43"/>
    <w:rsid w:val="003F7B6C"/>
    <w:rsid w:val="00400748"/>
    <w:rsid w:val="004021ED"/>
    <w:rsid w:val="00402BB9"/>
    <w:rsid w:val="00403857"/>
    <w:rsid w:val="00405094"/>
    <w:rsid w:val="00405EDA"/>
    <w:rsid w:val="00407344"/>
    <w:rsid w:val="00407648"/>
    <w:rsid w:val="00407F69"/>
    <w:rsid w:val="004106C4"/>
    <w:rsid w:val="0041097D"/>
    <w:rsid w:val="00412D9B"/>
    <w:rsid w:val="004137E6"/>
    <w:rsid w:val="0041381F"/>
    <w:rsid w:val="00413E95"/>
    <w:rsid w:val="00414DDC"/>
    <w:rsid w:val="00415E6E"/>
    <w:rsid w:val="0041749D"/>
    <w:rsid w:val="004203DD"/>
    <w:rsid w:val="004208CD"/>
    <w:rsid w:val="004218EA"/>
    <w:rsid w:val="00424591"/>
    <w:rsid w:val="00425068"/>
    <w:rsid w:val="00425199"/>
    <w:rsid w:val="004260C8"/>
    <w:rsid w:val="004260FB"/>
    <w:rsid w:val="00427858"/>
    <w:rsid w:val="00427B7E"/>
    <w:rsid w:val="004306E4"/>
    <w:rsid w:val="00430927"/>
    <w:rsid w:val="004324FF"/>
    <w:rsid w:val="004325C6"/>
    <w:rsid w:val="00432755"/>
    <w:rsid w:val="00433735"/>
    <w:rsid w:val="004347E4"/>
    <w:rsid w:val="00434A3D"/>
    <w:rsid w:val="00434BE5"/>
    <w:rsid w:val="004350B3"/>
    <w:rsid w:val="0043611B"/>
    <w:rsid w:val="00436D4F"/>
    <w:rsid w:val="004410C5"/>
    <w:rsid w:val="00442531"/>
    <w:rsid w:val="00445227"/>
    <w:rsid w:val="0044593F"/>
    <w:rsid w:val="00445EC0"/>
    <w:rsid w:val="004466E0"/>
    <w:rsid w:val="00447A5B"/>
    <w:rsid w:val="0045018C"/>
    <w:rsid w:val="0045054C"/>
    <w:rsid w:val="004536CD"/>
    <w:rsid w:val="00453843"/>
    <w:rsid w:val="0045487E"/>
    <w:rsid w:val="004548EC"/>
    <w:rsid w:val="00455440"/>
    <w:rsid w:val="00455733"/>
    <w:rsid w:val="00457117"/>
    <w:rsid w:val="00457975"/>
    <w:rsid w:val="00460784"/>
    <w:rsid w:val="00461C5D"/>
    <w:rsid w:val="00461CB3"/>
    <w:rsid w:val="00461F0C"/>
    <w:rsid w:val="00462848"/>
    <w:rsid w:val="004630DE"/>
    <w:rsid w:val="004633FC"/>
    <w:rsid w:val="00463C26"/>
    <w:rsid w:val="004656C0"/>
    <w:rsid w:val="00465D03"/>
    <w:rsid w:val="00470B7F"/>
    <w:rsid w:val="00471D41"/>
    <w:rsid w:val="004735EF"/>
    <w:rsid w:val="004747DF"/>
    <w:rsid w:val="00474C25"/>
    <w:rsid w:val="004752CA"/>
    <w:rsid w:val="00475753"/>
    <w:rsid w:val="00476371"/>
    <w:rsid w:val="00476380"/>
    <w:rsid w:val="00476EC6"/>
    <w:rsid w:val="00480CBA"/>
    <w:rsid w:val="0048116D"/>
    <w:rsid w:val="00483372"/>
    <w:rsid w:val="004833BA"/>
    <w:rsid w:val="00483513"/>
    <w:rsid w:val="004844EF"/>
    <w:rsid w:val="0048475E"/>
    <w:rsid w:val="004851CC"/>
    <w:rsid w:val="00486289"/>
    <w:rsid w:val="0048638E"/>
    <w:rsid w:val="00487088"/>
    <w:rsid w:val="004873C1"/>
    <w:rsid w:val="00487985"/>
    <w:rsid w:val="004915EE"/>
    <w:rsid w:val="00491883"/>
    <w:rsid w:val="00492B8A"/>
    <w:rsid w:val="00493876"/>
    <w:rsid w:val="00494794"/>
    <w:rsid w:val="00494ECD"/>
    <w:rsid w:val="00495B0F"/>
    <w:rsid w:val="004961A1"/>
    <w:rsid w:val="0049634A"/>
    <w:rsid w:val="00496929"/>
    <w:rsid w:val="004A0631"/>
    <w:rsid w:val="004A0A4B"/>
    <w:rsid w:val="004A266C"/>
    <w:rsid w:val="004A38B9"/>
    <w:rsid w:val="004A38DB"/>
    <w:rsid w:val="004A3B9E"/>
    <w:rsid w:val="004A6783"/>
    <w:rsid w:val="004A71D4"/>
    <w:rsid w:val="004A7893"/>
    <w:rsid w:val="004A7F86"/>
    <w:rsid w:val="004B03FB"/>
    <w:rsid w:val="004B09B5"/>
    <w:rsid w:val="004B1245"/>
    <w:rsid w:val="004B19B5"/>
    <w:rsid w:val="004B1A5A"/>
    <w:rsid w:val="004B2B22"/>
    <w:rsid w:val="004B3402"/>
    <w:rsid w:val="004B476D"/>
    <w:rsid w:val="004B6015"/>
    <w:rsid w:val="004B6815"/>
    <w:rsid w:val="004B6D4C"/>
    <w:rsid w:val="004B7417"/>
    <w:rsid w:val="004B7707"/>
    <w:rsid w:val="004B7CE2"/>
    <w:rsid w:val="004B7FE5"/>
    <w:rsid w:val="004C03C5"/>
    <w:rsid w:val="004C0702"/>
    <w:rsid w:val="004C0C30"/>
    <w:rsid w:val="004C0E07"/>
    <w:rsid w:val="004C250A"/>
    <w:rsid w:val="004C3851"/>
    <w:rsid w:val="004C4AE9"/>
    <w:rsid w:val="004C4BFB"/>
    <w:rsid w:val="004C4C66"/>
    <w:rsid w:val="004C5603"/>
    <w:rsid w:val="004C609C"/>
    <w:rsid w:val="004C68AF"/>
    <w:rsid w:val="004C69F3"/>
    <w:rsid w:val="004D019F"/>
    <w:rsid w:val="004D0230"/>
    <w:rsid w:val="004D0988"/>
    <w:rsid w:val="004D09C1"/>
    <w:rsid w:val="004D0E2F"/>
    <w:rsid w:val="004D201A"/>
    <w:rsid w:val="004D2129"/>
    <w:rsid w:val="004D2D99"/>
    <w:rsid w:val="004D5CBC"/>
    <w:rsid w:val="004D5F48"/>
    <w:rsid w:val="004D6586"/>
    <w:rsid w:val="004D66CA"/>
    <w:rsid w:val="004E1302"/>
    <w:rsid w:val="004E19B9"/>
    <w:rsid w:val="004E2862"/>
    <w:rsid w:val="004E294A"/>
    <w:rsid w:val="004E307B"/>
    <w:rsid w:val="004E3BEC"/>
    <w:rsid w:val="004E68F0"/>
    <w:rsid w:val="004E6BBE"/>
    <w:rsid w:val="004E73E2"/>
    <w:rsid w:val="004E7C8F"/>
    <w:rsid w:val="004F3CD4"/>
    <w:rsid w:val="004F43FA"/>
    <w:rsid w:val="004F4AD5"/>
    <w:rsid w:val="004F4B95"/>
    <w:rsid w:val="004F5E84"/>
    <w:rsid w:val="004F62D4"/>
    <w:rsid w:val="004F749C"/>
    <w:rsid w:val="004F7E64"/>
    <w:rsid w:val="00501240"/>
    <w:rsid w:val="00501AD8"/>
    <w:rsid w:val="00502E32"/>
    <w:rsid w:val="005032B1"/>
    <w:rsid w:val="00503496"/>
    <w:rsid w:val="00504227"/>
    <w:rsid w:val="0050457B"/>
    <w:rsid w:val="00506482"/>
    <w:rsid w:val="00506B2C"/>
    <w:rsid w:val="00506DA8"/>
    <w:rsid w:val="00506F2A"/>
    <w:rsid w:val="00507F85"/>
    <w:rsid w:val="00510B0A"/>
    <w:rsid w:val="00510B61"/>
    <w:rsid w:val="005112E2"/>
    <w:rsid w:val="00511D90"/>
    <w:rsid w:val="00513281"/>
    <w:rsid w:val="00514191"/>
    <w:rsid w:val="00514586"/>
    <w:rsid w:val="0051471A"/>
    <w:rsid w:val="00514EC4"/>
    <w:rsid w:val="005159CE"/>
    <w:rsid w:val="00516031"/>
    <w:rsid w:val="005162C9"/>
    <w:rsid w:val="005169E4"/>
    <w:rsid w:val="00520142"/>
    <w:rsid w:val="0052072F"/>
    <w:rsid w:val="0052076E"/>
    <w:rsid w:val="00520A86"/>
    <w:rsid w:val="00520E04"/>
    <w:rsid w:val="00521F3C"/>
    <w:rsid w:val="00524EE0"/>
    <w:rsid w:val="005252C8"/>
    <w:rsid w:val="00531628"/>
    <w:rsid w:val="00531B37"/>
    <w:rsid w:val="0053362E"/>
    <w:rsid w:val="0053490B"/>
    <w:rsid w:val="0053502C"/>
    <w:rsid w:val="0053538A"/>
    <w:rsid w:val="005358EF"/>
    <w:rsid w:val="00535ECF"/>
    <w:rsid w:val="00537384"/>
    <w:rsid w:val="00537AA5"/>
    <w:rsid w:val="00540690"/>
    <w:rsid w:val="005409DB"/>
    <w:rsid w:val="00541CB7"/>
    <w:rsid w:val="00541D9E"/>
    <w:rsid w:val="005422F2"/>
    <w:rsid w:val="00542913"/>
    <w:rsid w:val="0054303C"/>
    <w:rsid w:val="005473D0"/>
    <w:rsid w:val="0054751E"/>
    <w:rsid w:val="0054762D"/>
    <w:rsid w:val="005478ED"/>
    <w:rsid w:val="00551DC0"/>
    <w:rsid w:val="00552986"/>
    <w:rsid w:val="00552F74"/>
    <w:rsid w:val="005536ED"/>
    <w:rsid w:val="00556E79"/>
    <w:rsid w:val="00560387"/>
    <w:rsid w:val="00561022"/>
    <w:rsid w:val="005620D4"/>
    <w:rsid w:val="00564338"/>
    <w:rsid w:val="00564BBE"/>
    <w:rsid w:val="00565CA3"/>
    <w:rsid w:val="00565E11"/>
    <w:rsid w:val="00566798"/>
    <w:rsid w:val="00566A0D"/>
    <w:rsid w:val="00567689"/>
    <w:rsid w:val="005709AF"/>
    <w:rsid w:val="00571D15"/>
    <w:rsid w:val="005773E3"/>
    <w:rsid w:val="00577BF2"/>
    <w:rsid w:val="005802B1"/>
    <w:rsid w:val="00581442"/>
    <w:rsid w:val="00581A78"/>
    <w:rsid w:val="00582474"/>
    <w:rsid w:val="0058282C"/>
    <w:rsid w:val="00584315"/>
    <w:rsid w:val="005847D2"/>
    <w:rsid w:val="00585214"/>
    <w:rsid w:val="00586309"/>
    <w:rsid w:val="00586742"/>
    <w:rsid w:val="00587329"/>
    <w:rsid w:val="00590C0C"/>
    <w:rsid w:val="005916D2"/>
    <w:rsid w:val="005922FB"/>
    <w:rsid w:val="0059453F"/>
    <w:rsid w:val="00596B98"/>
    <w:rsid w:val="0059767A"/>
    <w:rsid w:val="00597806"/>
    <w:rsid w:val="005A0313"/>
    <w:rsid w:val="005A04ED"/>
    <w:rsid w:val="005A189A"/>
    <w:rsid w:val="005A2CC0"/>
    <w:rsid w:val="005A3084"/>
    <w:rsid w:val="005A5235"/>
    <w:rsid w:val="005A52EA"/>
    <w:rsid w:val="005A5A13"/>
    <w:rsid w:val="005A7364"/>
    <w:rsid w:val="005A762A"/>
    <w:rsid w:val="005A78A2"/>
    <w:rsid w:val="005A792F"/>
    <w:rsid w:val="005B0315"/>
    <w:rsid w:val="005B0E8B"/>
    <w:rsid w:val="005B1267"/>
    <w:rsid w:val="005B1A5A"/>
    <w:rsid w:val="005B214A"/>
    <w:rsid w:val="005B2306"/>
    <w:rsid w:val="005B3AF6"/>
    <w:rsid w:val="005B3D0C"/>
    <w:rsid w:val="005B45D9"/>
    <w:rsid w:val="005B4FA8"/>
    <w:rsid w:val="005B50DB"/>
    <w:rsid w:val="005B55D8"/>
    <w:rsid w:val="005B6F0A"/>
    <w:rsid w:val="005B7A99"/>
    <w:rsid w:val="005C12D4"/>
    <w:rsid w:val="005C22F9"/>
    <w:rsid w:val="005C3338"/>
    <w:rsid w:val="005C3F80"/>
    <w:rsid w:val="005C5A5F"/>
    <w:rsid w:val="005C6599"/>
    <w:rsid w:val="005C724B"/>
    <w:rsid w:val="005C75CC"/>
    <w:rsid w:val="005C77E3"/>
    <w:rsid w:val="005C7A55"/>
    <w:rsid w:val="005D002B"/>
    <w:rsid w:val="005D116A"/>
    <w:rsid w:val="005D1C29"/>
    <w:rsid w:val="005D21D5"/>
    <w:rsid w:val="005D3C95"/>
    <w:rsid w:val="005D474B"/>
    <w:rsid w:val="005D48D1"/>
    <w:rsid w:val="005D4D41"/>
    <w:rsid w:val="005D5278"/>
    <w:rsid w:val="005D5CFD"/>
    <w:rsid w:val="005E0598"/>
    <w:rsid w:val="005E0B7A"/>
    <w:rsid w:val="005E0C96"/>
    <w:rsid w:val="005E30EC"/>
    <w:rsid w:val="005E486E"/>
    <w:rsid w:val="005E5D87"/>
    <w:rsid w:val="005E674F"/>
    <w:rsid w:val="005E6949"/>
    <w:rsid w:val="005E6C17"/>
    <w:rsid w:val="005E6E8F"/>
    <w:rsid w:val="005E757B"/>
    <w:rsid w:val="005E79BA"/>
    <w:rsid w:val="005F092B"/>
    <w:rsid w:val="005F2668"/>
    <w:rsid w:val="005F3B55"/>
    <w:rsid w:val="005F4F88"/>
    <w:rsid w:val="005F51B1"/>
    <w:rsid w:val="005F601B"/>
    <w:rsid w:val="005F61B6"/>
    <w:rsid w:val="005F76D1"/>
    <w:rsid w:val="0060080A"/>
    <w:rsid w:val="0060178A"/>
    <w:rsid w:val="00603D5B"/>
    <w:rsid w:val="00605491"/>
    <w:rsid w:val="00605FA0"/>
    <w:rsid w:val="0061000F"/>
    <w:rsid w:val="00611098"/>
    <w:rsid w:val="006110A1"/>
    <w:rsid w:val="00611710"/>
    <w:rsid w:val="00611DFF"/>
    <w:rsid w:val="00614A8F"/>
    <w:rsid w:val="00615F80"/>
    <w:rsid w:val="00617E00"/>
    <w:rsid w:val="00620AB3"/>
    <w:rsid w:val="00620EAA"/>
    <w:rsid w:val="00621AE6"/>
    <w:rsid w:val="00623E0F"/>
    <w:rsid w:val="006244A8"/>
    <w:rsid w:val="00624890"/>
    <w:rsid w:val="006250FF"/>
    <w:rsid w:val="00625448"/>
    <w:rsid w:val="006263FB"/>
    <w:rsid w:val="006273F1"/>
    <w:rsid w:val="006301CF"/>
    <w:rsid w:val="006304A8"/>
    <w:rsid w:val="006309C4"/>
    <w:rsid w:val="00631A71"/>
    <w:rsid w:val="006320D2"/>
    <w:rsid w:val="006321EB"/>
    <w:rsid w:val="006331B2"/>
    <w:rsid w:val="00634997"/>
    <w:rsid w:val="00634DAF"/>
    <w:rsid w:val="00635743"/>
    <w:rsid w:val="00635835"/>
    <w:rsid w:val="00635CE9"/>
    <w:rsid w:val="00637279"/>
    <w:rsid w:val="00637E61"/>
    <w:rsid w:val="0064165C"/>
    <w:rsid w:val="00641F24"/>
    <w:rsid w:val="006444B7"/>
    <w:rsid w:val="006445C8"/>
    <w:rsid w:val="0064566A"/>
    <w:rsid w:val="00645A43"/>
    <w:rsid w:val="00650534"/>
    <w:rsid w:val="00653126"/>
    <w:rsid w:val="0065349C"/>
    <w:rsid w:val="0065360B"/>
    <w:rsid w:val="00654397"/>
    <w:rsid w:val="0065553E"/>
    <w:rsid w:val="00655DEC"/>
    <w:rsid w:val="006571AE"/>
    <w:rsid w:val="0065780E"/>
    <w:rsid w:val="00657BC3"/>
    <w:rsid w:val="00660E90"/>
    <w:rsid w:val="00661CAB"/>
    <w:rsid w:val="006621A9"/>
    <w:rsid w:val="00663CF1"/>
    <w:rsid w:val="0066446A"/>
    <w:rsid w:val="0066543B"/>
    <w:rsid w:val="00665BBE"/>
    <w:rsid w:val="0066761B"/>
    <w:rsid w:val="0067056E"/>
    <w:rsid w:val="00671771"/>
    <w:rsid w:val="00672421"/>
    <w:rsid w:val="006752AA"/>
    <w:rsid w:val="00675EAE"/>
    <w:rsid w:val="00676BAD"/>
    <w:rsid w:val="006773E2"/>
    <w:rsid w:val="006775AF"/>
    <w:rsid w:val="00680580"/>
    <w:rsid w:val="006806A8"/>
    <w:rsid w:val="00681058"/>
    <w:rsid w:val="0068155A"/>
    <w:rsid w:val="006820F1"/>
    <w:rsid w:val="006823B2"/>
    <w:rsid w:val="00683951"/>
    <w:rsid w:val="00683C79"/>
    <w:rsid w:val="00683F42"/>
    <w:rsid w:val="00684042"/>
    <w:rsid w:val="00684077"/>
    <w:rsid w:val="00687EE6"/>
    <w:rsid w:val="00690509"/>
    <w:rsid w:val="006907A8"/>
    <w:rsid w:val="00690D6F"/>
    <w:rsid w:val="00693AE9"/>
    <w:rsid w:val="00693B71"/>
    <w:rsid w:val="006963E9"/>
    <w:rsid w:val="00696471"/>
    <w:rsid w:val="006965E8"/>
    <w:rsid w:val="006972C5"/>
    <w:rsid w:val="00697D23"/>
    <w:rsid w:val="006A19F3"/>
    <w:rsid w:val="006A1C5D"/>
    <w:rsid w:val="006A206E"/>
    <w:rsid w:val="006A2197"/>
    <w:rsid w:val="006A3DDB"/>
    <w:rsid w:val="006A40F2"/>
    <w:rsid w:val="006A6D92"/>
    <w:rsid w:val="006B1117"/>
    <w:rsid w:val="006B1545"/>
    <w:rsid w:val="006B1662"/>
    <w:rsid w:val="006B3346"/>
    <w:rsid w:val="006B38B9"/>
    <w:rsid w:val="006B4677"/>
    <w:rsid w:val="006B6615"/>
    <w:rsid w:val="006B6A64"/>
    <w:rsid w:val="006B7DC4"/>
    <w:rsid w:val="006C36AA"/>
    <w:rsid w:val="006C3738"/>
    <w:rsid w:val="006C392D"/>
    <w:rsid w:val="006C4971"/>
    <w:rsid w:val="006C526F"/>
    <w:rsid w:val="006C538C"/>
    <w:rsid w:val="006C568D"/>
    <w:rsid w:val="006D32CB"/>
    <w:rsid w:val="006D3623"/>
    <w:rsid w:val="006D4103"/>
    <w:rsid w:val="006D65E7"/>
    <w:rsid w:val="006D75EE"/>
    <w:rsid w:val="006E0A03"/>
    <w:rsid w:val="006E0E33"/>
    <w:rsid w:val="006E10E8"/>
    <w:rsid w:val="006E29C2"/>
    <w:rsid w:val="006E3157"/>
    <w:rsid w:val="006E5938"/>
    <w:rsid w:val="006E60AA"/>
    <w:rsid w:val="006E7748"/>
    <w:rsid w:val="006F2AB6"/>
    <w:rsid w:val="006F36FD"/>
    <w:rsid w:val="006F4232"/>
    <w:rsid w:val="006F5497"/>
    <w:rsid w:val="006F5EE0"/>
    <w:rsid w:val="006F6858"/>
    <w:rsid w:val="006F7D8B"/>
    <w:rsid w:val="007001B3"/>
    <w:rsid w:val="007018BD"/>
    <w:rsid w:val="007018D7"/>
    <w:rsid w:val="00701FD6"/>
    <w:rsid w:val="00703498"/>
    <w:rsid w:val="0070519D"/>
    <w:rsid w:val="00705591"/>
    <w:rsid w:val="0070618F"/>
    <w:rsid w:val="00706CB7"/>
    <w:rsid w:val="00706D81"/>
    <w:rsid w:val="00710D75"/>
    <w:rsid w:val="00710E9E"/>
    <w:rsid w:val="00713955"/>
    <w:rsid w:val="007206D4"/>
    <w:rsid w:val="00720D9C"/>
    <w:rsid w:val="00722B27"/>
    <w:rsid w:val="00723027"/>
    <w:rsid w:val="007236CA"/>
    <w:rsid w:val="007240EC"/>
    <w:rsid w:val="00726948"/>
    <w:rsid w:val="00727702"/>
    <w:rsid w:val="00733C78"/>
    <w:rsid w:val="00734BB7"/>
    <w:rsid w:val="00734C9D"/>
    <w:rsid w:val="00735515"/>
    <w:rsid w:val="00735EFA"/>
    <w:rsid w:val="00737049"/>
    <w:rsid w:val="007379D4"/>
    <w:rsid w:val="00741521"/>
    <w:rsid w:val="00741545"/>
    <w:rsid w:val="00744C5A"/>
    <w:rsid w:val="00746C3A"/>
    <w:rsid w:val="007471D4"/>
    <w:rsid w:val="00750EB2"/>
    <w:rsid w:val="007512E3"/>
    <w:rsid w:val="00751A67"/>
    <w:rsid w:val="00751E87"/>
    <w:rsid w:val="00752914"/>
    <w:rsid w:val="007541AD"/>
    <w:rsid w:val="00754D8C"/>
    <w:rsid w:val="00755F77"/>
    <w:rsid w:val="007579C8"/>
    <w:rsid w:val="007611C5"/>
    <w:rsid w:val="00762BDD"/>
    <w:rsid w:val="0076497C"/>
    <w:rsid w:val="00764A87"/>
    <w:rsid w:val="0076560F"/>
    <w:rsid w:val="00765CAB"/>
    <w:rsid w:val="007663E7"/>
    <w:rsid w:val="00766C69"/>
    <w:rsid w:val="00767A74"/>
    <w:rsid w:val="00767B2B"/>
    <w:rsid w:val="00767D04"/>
    <w:rsid w:val="00770C44"/>
    <w:rsid w:val="0077118E"/>
    <w:rsid w:val="00771E71"/>
    <w:rsid w:val="00777F2B"/>
    <w:rsid w:val="007803C1"/>
    <w:rsid w:val="007809F4"/>
    <w:rsid w:val="00780C0A"/>
    <w:rsid w:val="007825B2"/>
    <w:rsid w:val="00782847"/>
    <w:rsid w:val="00783F2F"/>
    <w:rsid w:val="007844E7"/>
    <w:rsid w:val="007855D1"/>
    <w:rsid w:val="00785713"/>
    <w:rsid w:val="00786090"/>
    <w:rsid w:val="00786F4B"/>
    <w:rsid w:val="00787167"/>
    <w:rsid w:val="00787727"/>
    <w:rsid w:val="00790ADF"/>
    <w:rsid w:val="00790BE1"/>
    <w:rsid w:val="00790D9E"/>
    <w:rsid w:val="007911EA"/>
    <w:rsid w:val="00791ABD"/>
    <w:rsid w:val="00794F57"/>
    <w:rsid w:val="0079509F"/>
    <w:rsid w:val="0079688A"/>
    <w:rsid w:val="0079691B"/>
    <w:rsid w:val="007969FF"/>
    <w:rsid w:val="00796AA1"/>
    <w:rsid w:val="00797BA4"/>
    <w:rsid w:val="007A14D7"/>
    <w:rsid w:val="007A2252"/>
    <w:rsid w:val="007A324A"/>
    <w:rsid w:val="007A39FF"/>
    <w:rsid w:val="007A3AD8"/>
    <w:rsid w:val="007A4141"/>
    <w:rsid w:val="007A47F2"/>
    <w:rsid w:val="007A5556"/>
    <w:rsid w:val="007A5AA5"/>
    <w:rsid w:val="007A5BB4"/>
    <w:rsid w:val="007A7187"/>
    <w:rsid w:val="007A7BF8"/>
    <w:rsid w:val="007B0B9E"/>
    <w:rsid w:val="007B1141"/>
    <w:rsid w:val="007B1919"/>
    <w:rsid w:val="007B1C03"/>
    <w:rsid w:val="007B2BDF"/>
    <w:rsid w:val="007B2D03"/>
    <w:rsid w:val="007B3633"/>
    <w:rsid w:val="007B475E"/>
    <w:rsid w:val="007B5118"/>
    <w:rsid w:val="007B53CE"/>
    <w:rsid w:val="007B6E95"/>
    <w:rsid w:val="007B76B9"/>
    <w:rsid w:val="007B7DE3"/>
    <w:rsid w:val="007C045F"/>
    <w:rsid w:val="007C106A"/>
    <w:rsid w:val="007C1224"/>
    <w:rsid w:val="007C2670"/>
    <w:rsid w:val="007C432A"/>
    <w:rsid w:val="007C436F"/>
    <w:rsid w:val="007C5077"/>
    <w:rsid w:val="007C554C"/>
    <w:rsid w:val="007C5FD7"/>
    <w:rsid w:val="007C709B"/>
    <w:rsid w:val="007C7931"/>
    <w:rsid w:val="007C7AE0"/>
    <w:rsid w:val="007D0ACD"/>
    <w:rsid w:val="007D142E"/>
    <w:rsid w:val="007D1A5A"/>
    <w:rsid w:val="007D1CF2"/>
    <w:rsid w:val="007D3B57"/>
    <w:rsid w:val="007D3C3B"/>
    <w:rsid w:val="007D4B29"/>
    <w:rsid w:val="007D5841"/>
    <w:rsid w:val="007D5A85"/>
    <w:rsid w:val="007D7DA9"/>
    <w:rsid w:val="007E24B6"/>
    <w:rsid w:val="007E2E43"/>
    <w:rsid w:val="007E4EEF"/>
    <w:rsid w:val="007E56FE"/>
    <w:rsid w:val="007F3F49"/>
    <w:rsid w:val="007F4477"/>
    <w:rsid w:val="007F4DB5"/>
    <w:rsid w:val="007F6D6B"/>
    <w:rsid w:val="007F6DB4"/>
    <w:rsid w:val="007F7723"/>
    <w:rsid w:val="00801572"/>
    <w:rsid w:val="008023E9"/>
    <w:rsid w:val="00803229"/>
    <w:rsid w:val="00803905"/>
    <w:rsid w:val="00803CAB"/>
    <w:rsid w:val="00804122"/>
    <w:rsid w:val="00804AAE"/>
    <w:rsid w:val="00805000"/>
    <w:rsid w:val="008062D5"/>
    <w:rsid w:val="008069E6"/>
    <w:rsid w:val="008075E6"/>
    <w:rsid w:val="008107E4"/>
    <w:rsid w:val="008145C4"/>
    <w:rsid w:val="00814AFE"/>
    <w:rsid w:val="0081542A"/>
    <w:rsid w:val="00816747"/>
    <w:rsid w:val="0081677C"/>
    <w:rsid w:val="00817204"/>
    <w:rsid w:val="00822541"/>
    <w:rsid w:val="00822961"/>
    <w:rsid w:val="00825E79"/>
    <w:rsid w:val="008263CF"/>
    <w:rsid w:val="00827D87"/>
    <w:rsid w:val="008340EF"/>
    <w:rsid w:val="00834E2A"/>
    <w:rsid w:val="008373A1"/>
    <w:rsid w:val="0083778E"/>
    <w:rsid w:val="00837BD0"/>
    <w:rsid w:val="00837FEA"/>
    <w:rsid w:val="0084189E"/>
    <w:rsid w:val="00843498"/>
    <w:rsid w:val="008448E1"/>
    <w:rsid w:val="00844E3F"/>
    <w:rsid w:val="00845C96"/>
    <w:rsid w:val="00847562"/>
    <w:rsid w:val="008475D7"/>
    <w:rsid w:val="00847A3C"/>
    <w:rsid w:val="00847B07"/>
    <w:rsid w:val="00852544"/>
    <w:rsid w:val="00856216"/>
    <w:rsid w:val="00856555"/>
    <w:rsid w:val="0086048E"/>
    <w:rsid w:val="00860B87"/>
    <w:rsid w:val="00862A1E"/>
    <w:rsid w:val="00862A8A"/>
    <w:rsid w:val="00863D19"/>
    <w:rsid w:val="008644C8"/>
    <w:rsid w:val="00864627"/>
    <w:rsid w:val="008646A2"/>
    <w:rsid w:val="008654A6"/>
    <w:rsid w:val="00865D19"/>
    <w:rsid w:val="00866E00"/>
    <w:rsid w:val="008675B0"/>
    <w:rsid w:val="0086767E"/>
    <w:rsid w:val="00867874"/>
    <w:rsid w:val="00871C24"/>
    <w:rsid w:val="00871FD1"/>
    <w:rsid w:val="00873F2F"/>
    <w:rsid w:val="00873F78"/>
    <w:rsid w:val="008743EE"/>
    <w:rsid w:val="008754FB"/>
    <w:rsid w:val="00881736"/>
    <w:rsid w:val="00882A7B"/>
    <w:rsid w:val="00882AFF"/>
    <w:rsid w:val="00883C2C"/>
    <w:rsid w:val="00884DA7"/>
    <w:rsid w:val="00884FB8"/>
    <w:rsid w:val="00886D1F"/>
    <w:rsid w:val="00890212"/>
    <w:rsid w:val="0089052A"/>
    <w:rsid w:val="00890C0F"/>
    <w:rsid w:val="00891044"/>
    <w:rsid w:val="00892F20"/>
    <w:rsid w:val="0089318C"/>
    <w:rsid w:val="0089406B"/>
    <w:rsid w:val="008941FF"/>
    <w:rsid w:val="00894B4A"/>
    <w:rsid w:val="00896A71"/>
    <w:rsid w:val="008970AE"/>
    <w:rsid w:val="008A08D5"/>
    <w:rsid w:val="008A103A"/>
    <w:rsid w:val="008A331A"/>
    <w:rsid w:val="008A41BB"/>
    <w:rsid w:val="008A448B"/>
    <w:rsid w:val="008A4D7B"/>
    <w:rsid w:val="008A52BE"/>
    <w:rsid w:val="008A55B8"/>
    <w:rsid w:val="008A64BA"/>
    <w:rsid w:val="008A7696"/>
    <w:rsid w:val="008B0C8B"/>
    <w:rsid w:val="008B0DD5"/>
    <w:rsid w:val="008B3150"/>
    <w:rsid w:val="008B31CC"/>
    <w:rsid w:val="008B349B"/>
    <w:rsid w:val="008B38EF"/>
    <w:rsid w:val="008B4482"/>
    <w:rsid w:val="008B5234"/>
    <w:rsid w:val="008B6EA7"/>
    <w:rsid w:val="008B7A40"/>
    <w:rsid w:val="008C0738"/>
    <w:rsid w:val="008C0EFB"/>
    <w:rsid w:val="008C0F34"/>
    <w:rsid w:val="008C2D46"/>
    <w:rsid w:val="008C2D6B"/>
    <w:rsid w:val="008C381D"/>
    <w:rsid w:val="008C387B"/>
    <w:rsid w:val="008C5159"/>
    <w:rsid w:val="008C5204"/>
    <w:rsid w:val="008C5536"/>
    <w:rsid w:val="008C5A57"/>
    <w:rsid w:val="008C6343"/>
    <w:rsid w:val="008C6347"/>
    <w:rsid w:val="008C643F"/>
    <w:rsid w:val="008C777E"/>
    <w:rsid w:val="008D0541"/>
    <w:rsid w:val="008D11EF"/>
    <w:rsid w:val="008D2381"/>
    <w:rsid w:val="008D2D0E"/>
    <w:rsid w:val="008D5F63"/>
    <w:rsid w:val="008D7404"/>
    <w:rsid w:val="008D7D25"/>
    <w:rsid w:val="008E0998"/>
    <w:rsid w:val="008E0A65"/>
    <w:rsid w:val="008E2F08"/>
    <w:rsid w:val="008E3BD7"/>
    <w:rsid w:val="008E5325"/>
    <w:rsid w:val="008E6BB1"/>
    <w:rsid w:val="008E7176"/>
    <w:rsid w:val="008E7969"/>
    <w:rsid w:val="008E7C75"/>
    <w:rsid w:val="008F015E"/>
    <w:rsid w:val="008F17AA"/>
    <w:rsid w:val="008F4764"/>
    <w:rsid w:val="008F6BFA"/>
    <w:rsid w:val="008F7C3C"/>
    <w:rsid w:val="00900542"/>
    <w:rsid w:val="00900EC9"/>
    <w:rsid w:val="00901EAB"/>
    <w:rsid w:val="009027C4"/>
    <w:rsid w:val="0090293D"/>
    <w:rsid w:val="00903381"/>
    <w:rsid w:val="009034FC"/>
    <w:rsid w:val="009037AB"/>
    <w:rsid w:val="00903B36"/>
    <w:rsid w:val="009065E4"/>
    <w:rsid w:val="00910DD5"/>
    <w:rsid w:val="00912133"/>
    <w:rsid w:val="00913FAD"/>
    <w:rsid w:val="00915F07"/>
    <w:rsid w:val="00916623"/>
    <w:rsid w:val="00916843"/>
    <w:rsid w:val="00916F91"/>
    <w:rsid w:val="00920E7C"/>
    <w:rsid w:val="00922CC0"/>
    <w:rsid w:val="00922CD5"/>
    <w:rsid w:val="00923A1C"/>
    <w:rsid w:val="009241AD"/>
    <w:rsid w:val="0092511D"/>
    <w:rsid w:val="00925181"/>
    <w:rsid w:val="00925B99"/>
    <w:rsid w:val="00926283"/>
    <w:rsid w:val="0092712F"/>
    <w:rsid w:val="00927EE5"/>
    <w:rsid w:val="009307E5"/>
    <w:rsid w:val="00930C6A"/>
    <w:rsid w:val="00930DA1"/>
    <w:rsid w:val="009312AE"/>
    <w:rsid w:val="00933495"/>
    <w:rsid w:val="009336EE"/>
    <w:rsid w:val="0093492A"/>
    <w:rsid w:val="009354EE"/>
    <w:rsid w:val="00935B64"/>
    <w:rsid w:val="00937D60"/>
    <w:rsid w:val="00940481"/>
    <w:rsid w:val="00940F0A"/>
    <w:rsid w:val="00941B65"/>
    <w:rsid w:val="00943406"/>
    <w:rsid w:val="00943420"/>
    <w:rsid w:val="009450D3"/>
    <w:rsid w:val="00945A5E"/>
    <w:rsid w:val="00946458"/>
    <w:rsid w:val="009479E6"/>
    <w:rsid w:val="00947B9B"/>
    <w:rsid w:val="00950A12"/>
    <w:rsid w:val="00951268"/>
    <w:rsid w:val="00952369"/>
    <w:rsid w:val="00954064"/>
    <w:rsid w:val="009545EF"/>
    <w:rsid w:val="009554CA"/>
    <w:rsid w:val="009558DE"/>
    <w:rsid w:val="00955A7B"/>
    <w:rsid w:val="00956858"/>
    <w:rsid w:val="0095753D"/>
    <w:rsid w:val="0095755B"/>
    <w:rsid w:val="00957A5D"/>
    <w:rsid w:val="00961C8B"/>
    <w:rsid w:val="00961CAA"/>
    <w:rsid w:val="00962145"/>
    <w:rsid w:val="00962618"/>
    <w:rsid w:val="009628F7"/>
    <w:rsid w:val="00963600"/>
    <w:rsid w:val="00965261"/>
    <w:rsid w:val="009660FC"/>
    <w:rsid w:val="009666C0"/>
    <w:rsid w:val="009679FE"/>
    <w:rsid w:val="00967A7F"/>
    <w:rsid w:val="00967BEE"/>
    <w:rsid w:val="00967D30"/>
    <w:rsid w:val="00970149"/>
    <w:rsid w:val="009701E2"/>
    <w:rsid w:val="0097097E"/>
    <w:rsid w:val="00971043"/>
    <w:rsid w:val="00972242"/>
    <w:rsid w:val="009737AB"/>
    <w:rsid w:val="0097447E"/>
    <w:rsid w:val="00975BCE"/>
    <w:rsid w:val="00975C77"/>
    <w:rsid w:val="00976119"/>
    <w:rsid w:val="00976796"/>
    <w:rsid w:val="009775C4"/>
    <w:rsid w:val="00980F2C"/>
    <w:rsid w:val="0098102A"/>
    <w:rsid w:val="00982741"/>
    <w:rsid w:val="0098297E"/>
    <w:rsid w:val="00982A85"/>
    <w:rsid w:val="00983088"/>
    <w:rsid w:val="00984295"/>
    <w:rsid w:val="009858E0"/>
    <w:rsid w:val="00986AA7"/>
    <w:rsid w:val="009871A3"/>
    <w:rsid w:val="00990436"/>
    <w:rsid w:val="00990DC3"/>
    <w:rsid w:val="00994A5B"/>
    <w:rsid w:val="00994D4D"/>
    <w:rsid w:val="009A1646"/>
    <w:rsid w:val="009A16B0"/>
    <w:rsid w:val="009A1BC3"/>
    <w:rsid w:val="009A47E5"/>
    <w:rsid w:val="009A610C"/>
    <w:rsid w:val="009A788F"/>
    <w:rsid w:val="009B0030"/>
    <w:rsid w:val="009B0F2E"/>
    <w:rsid w:val="009B1310"/>
    <w:rsid w:val="009B192F"/>
    <w:rsid w:val="009B3A6B"/>
    <w:rsid w:val="009B3CF3"/>
    <w:rsid w:val="009B4506"/>
    <w:rsid w:val="009B49CF"/>
    <w:rsid w:val="009B68DA"/>
    <w:rsid w:val="009B691C"/>
    <w:rsid w:val="009B692C"/>
    <w:rsid w:val="009C0B83"/>
    <w:rsid w:val="009C0E3E"/>
    <w:rsid w:val="009C40F3"/>
    <w:rsid w:val="009C48B5"/>
    <w:rsid w:val="009C5909"/>
    <w:rsid w:val="009C7682"/>
    <w:rsid w:val="009C79E9"/>
    <w:rsid w:val="009D04E5"/>
    <w:rsid w:val="009D174A"/>
    <w:rsid w:val="009D1CCA"/>
    <w:rsid w:val="009D1F77"/>
    <w:rsid w:val="009D30D0"/>
    <w:rsid w:val="009D357F"/>
    <w:rsid w:val="009D498F"/>
    <w:rsid w:val="009D62FE"/>
    <w:rsid w:val="009D7278"/>
    <w:rsid w:val="009D7952"/>
    <w:rsid w:val="009D7B07"/>
    <w:rsid w:val="009E0D23"/>
    <w:rsid w:val="009E351F"/>
    <w:rsid w:val="009E38DC"/>
    <w:rsid w:val="009E556F"/>
    <w:rsid w:val="009E5853"/>
    <w:rsid w:val="009E5A7F"/>
    <w:rsid w:val="009E6073"/>
    <w:rsid w:val="009E6CE9"/>
    <w:rsid w:val="009E7B84"/>
    <w:rsid w:val="009E7E47"/>
    <w:rsid w:val="009F0282"/>
    <w:rsid w:val="009F06F4"/>
    <w:rsid w:val="009F090F"/>
    <w:rsid w:val="009F0A1B"/>
    <w:rsid w:val="009F0BE0"/>
    <w:rsid w:val="009F14C5"/>
    <w:rsid w:val="009F283B"/>
    <w:rsid w:val="009F3091"/>
    <w:rsid w:val="009F36B7"/>
    <w:rsid w:val="009F3791"/>
    <w:rsid w:val="009F3820"/>
    <w:rsid w:val="009F39D6"/>
    <w:rsid w:val="009F3F70"/>
    <w:rsid w:val="009F4801"/>
    <w:rsid w:val="009F65BC"/>
    <w:rsid w:val="009F6BF4"/>
    <w:rsid w:val="009F736A"/>
    <w:rsid w:val="009F7870"/>
    <w:rsid w:val="00A01A46"/>
    <w:rsid w:val="00A0242B"/>
    <w:rsid w:val="00A04465"/>
    <w:rsid w:val="00A045D7"/>
    <w:rsid w:val="00A04F69"/>
    <w:rsid w:val="00A05BD5"/>
    <w:rsid w:val="00A06425"/>
    <w:rsid w:val="00A074D7"/>
    <w:rsid w:val="00A108D2"/>
    <w:rsid w:val="00A11A1B"/>
    <w:rsid w:val="00A11D01"/>
    <w:rsid w:val="00A12A68"/>
    <w:rsid w:val="00A12AE7"/>
    <w:rsid w:val="00A12D07"/>
    <w:rsid w:val="00A1479B"/>
    <w:rsid w:val="00A164DF"/>
    <w:rsid w:val="00A16A2A"/>
    <w:rsid w:val="00A171B3"/>
    <w:rsid w:val="00A2012A"/>
    <w:rsid w:val="00A20145"/>
    <w:rsid w:val="00A203E3"/>
    <w:rsid w:val="00A21111"/>
    <w:rsid w:val="00A2172C"/>
    <w:rsid w:val="00A2260F"/>
    <w:rsid w:val="00A229D8"/>
    <w:rsid w:val="00A23D45"/>
    <w:rsid w:val="00A2434F"/>
    <w:rsid w:val="00A252FE"/>
    <w:rsid w:val="00A25AE6"/>
    <w:rsid w:val="00A26269"/>
    <w:rsid w:val="00A277C4"/>
    <w:rsid w:val="00A30A37"/>
    <w:rsid w:val="00A32097"/>
    <w:rsid w:val="00A320CD"/>
    <w:rsid w:val="00A32E61"/>
    <w:rsid w:val="00A33B05"/>
    <w:rsid w:val="00A34DB8"/>
    <w:rsid w:val="00A35465"/>
    <w:rsid w:val="00A36F60"/>
    <w:rsid w:val="00A37B6D"/>
    <w:rsid w:val="00A40C69"/>
    <w:rsid w:val="00A40FA7"/>
    <w:rsid w:val="00A40FF3"/>
    <w:rsid w:val="00A4496B"/>
    <w:rsid w:val="00A454DF"/>
    <w:rsid w:val="00A454F6"/>
    <w:rsid w:val="00A45687"/>
    <w:rsid w:val="00A45F00"/>
    <w:rsid w:val="00A45FFA"/>
    <w:rsid w:val="00A46775"/>
    <w:rsid w:val="00A469FB"/>
    <w:rsid w:val="00A4724E"/>
    <w:rsid w:val="00A47312"/>
    <w:rsid w:val="00A4735A"/>
    <w:rsid w:val="00A50225"/>
    <w:rsid w:val="00A5073D"/>
    <w:rsid w:val="00A50A91"/>
    <w:rsid w:val="00A51754"/>
    <w:rsid w:val="00A51A33"/>
    <w:rsid w:val="00A51DD5"/>
    <w:rsid w:val="00A52F35"/>
    <w:rsid w:val="00A5343B"/>
    <w:rsid w:val="00A53F91"/>
    <w:rsid w:val="00A54DBB"/>
    <w:rsid w:val="00A5690A"/>
    <w:rsid w:val="00A57BA2"/>
    <w:rsid w:val="00A600D3"/>
    <w:rsid w:val="00A60D40"/>
    <w:rsid w:val="00A615DA"/>
    <w:rsid w:val="00A62C59"/>
    <w:rsid w:val="00A63217"/>
    <w:rsid w:val="00A64D00"/>
    <w:rsid w:val="00A64D7A"/>
    <w:rsid w:val="00A64E30"/>
    <w:rsid w:val="00A65088"/>
    <w:rsid w:val="00A65100"/>
    <w:rsid w:val="00A653CE"/>
    <w:rsid w:val="00A65814"/>
    <w:rsid w:val="00A66A1C"/>
    <w:rsid w:val="00A66DF3"/>
    <w:rsid w:val="00A67585"/>
    <w:rsid w:val="00A67847"/>
    <w:rsid w:val="00A70DEF"/>
    <w:rsid w:val="00A7210D"/>
    <w:rsid w:val="00A726F5"/>
    <w:rsid w:val="00A72B3C"/>
    <w:rsid w:val="00A73BD9"/>
    <w:rsid w:val="00A73DF6"/>
    <w:rsid w:val="00A75558"/>
    <w:rsid w:val="00A7599F"/>
    <w:rsid w:val="00A77B1A"/>
    <w:rsid w:val="00A77FB4"/>
    <w:rsid w:val="00A81DD8"/>
    <w:rsid w:val="00A825AB"/>
    <w:rsid w:val="00A82D3B"/>
    <w:rsid w:val="00A84289"/>
    <w:rsid w:val="00A84908"/>
    <w:rsid w:val="00A84F25"/>
    <w:rsid w:val="00A875B1"/>
    <w:rsid w:val="00A909AF"/>
    <w:rsid w:val="00A91206"/>
    <w:rsid w:val="00A92B79"/>
    <w:rsid w:val="00A93CE3"/>
    <w:rsid w:val="00A93E2F"/>
    <w:rsid w:val="00A9439E"/>
    <w:rsid w:val="00A94588"/>
    <w:rsid w:val="00A94C12"/>
    <w:rsid w:val="00AA0100"/>
    <w:rsid w:val="00AA0BB1"/>
    <w:rsid w:val="00AA1792"/>
    <w:rsid w:val="00AA4199"/>
    <w:rsid w:val="00AA4EFB"/>
    <w:rsid w:val="00AA7366"/>
    <w:rsid w:val="00AB068A"/>
    <w:rsid w:val="00AB10A3"/>
    <w:rsid w:val="00AB2138"/>
    <w:rsid w:val="00AB2203"/>
    <w:rsid w:val="00AB3077"/>
    <w:rsid w:val="00AB7B30"/>
    <w:rsid w:val="00AB7D93"/>
    <w:rsid w:val="00AC27D7"/>
    <w:rsid w:val="00AC3854"/>
    <w:rsid w:val="00AC4793"/>
    <w:rsid w:val="00AC4FB3"/>
    <w:rsid w:val="00AC7858"/>
    <w:rsid w:val="00AD1839"/>
    <w:rsid w:val="00AD3C89"/>
    <w:rsid w:val="00AD5898"/>
    <w:rsid w:val="00AD6DB3"/>
    <w:rsid w:val="00AE0BAF"/>
    <w:rsid w:val="00AE35D9"/>
    <w:rsid w:val="00AE4074"/>
    <w:rsid w:val="00AE47FD"/>
    <w:rsid w:val="00AE4FFE"/>
    <w:rsid w:val="00AE5749"/>
    <w:rsid w:val="00AE6719"/>
    <w:rsid w:val="00AF006E"/>
    <w:rsid w:val="00AF0479"/>
    <w:rsid w:val="00AF0E54"/>
    <w:rsid w:val="00AF141E"/>
    <w:rsid w:val="00AF1D2B"/>
    <w:rsid w:val="00AF1F68"/>
    <w:rsid w:val="00AF380F"/>
    <w:rsid w:val="00AF3B05"/>
    <w:rsid w:val="00AF40FF"/>
    <w:rsid w:val="00AF42F9"/>
    <w:rsid w:val="00AF43A5"/>
    <w:rsid w:val="00AF4DB2"/>
    <w:rsid w:val="00AF5BC4"/>
    <w:rsid w:val="00AF5C75"/>
    <w:rsid w:val="00AF6190"/>
    <w:rsid w:val="00AF6BBA"/>
    <w:rsid w:val="00AF7C15"/>
    <w:rsid w:val="00B00705"/>
    <w:rsid w:val="00B02513"/>
    <w:rsid w:val="00B02C6B"/>
    <w:rsid w:val="00B02EA9"/>
    <w:rsid w:val="00B031E5"/>
    <w:rsid w:val="00B06908"/>
    <w:rsid w:val="00B07299"/>
    <w:rsid w:val="00B078AA"/>
    <w:rsid w:val="00B12731"/>
    <w:rsid w:val="00B13842"/>
    <w:rsid w:val="00B13F9C"/>
    <w:rsid w:val="00B1420E"/>
    <w:rsid w:val="00B14B8A"/>
    <w:rsid w:val="00B16FBE"/>
    <w:rsid w:val="00B20770"/>
    <w:rsid w:val="00B215E1"/>
    <w:rsid w:val="00B2456C"/>
    <w:rsid w:val="00B25463"/>
    <w:rsid w:val="00B264E4"/>
    <w:rsid w:val="00B266F9"/>
    <w:rsid w:val="00B311C9"/>
    <w:rsid w:val="00B31295"/>
    <w:rsid w:val="00B3165D"/>
    <w:rsid w:val="00B32386"/>
    <w:rsid w:val="00B3289A"/>
    <w:rsid w:val="00B33569"/>
    <w:rsid w:val="00B350DA"/>
    <w:rsid w:val="00B36E41"/>
    <w:rsid w:val="00B37CED"/>
    <w:rsid w:val="00B40A62"/>
    <w:rsid w:val="00B41930"/>
    <w:rsid w:val="00B41BBD"/>
    <w:rsid w:val="00B41D0A"/>
    <w:rsid w:val="00B42735"/>
    <w:rsid w:val="00B42EAF"/>
    <w:rsid w:val="00B44558"/>
    <w:rsid w:val="00B4485B"/>
    <w:rsid w:val="00B45766"/>
    <w:rsid w:val="00B4618B"/>
    <w:rsid w:val="00B4684E"/>
    <w:rsid w:val="00B4712F"/>
    <w:rsid w:val="00B5013D"/>
    <w:rsid w:val="00B501E6"/>
    <w:rsid w:val="00B5174F"/>
    <w:rsid w:val="00B519DA"/>
    <w:rsid w:val="00B51CC1"/>
    <w:rsid w:val="00B5320D"/>
    <w:rsid w:val="00B55D5B"/>
    <w:rsid w:val="00B55E27"/>
    <w:rsid w:val="00B56F20"/>
    <w:rsid w:val="00B56F3F"/>
    <w:rsid w:val="00B57246"/>
    <w:rsid w:val="00B5762A"/>
    <w:rsid w:val="00B5770C"/>
    <w:rsid w:val="00B602CC"/>
    <w:rsid w:val="00B61705"/>
    <w:rsid w:val="00B61EEB"/>
    <w:rsid w:val="00B624D4"/>
    <w:rsid w:val="00B63C5C"/>
    <w:rsid w:val="00B63D0E"/>
    <w:rsid w:val="00B64447"/>
    <w:rsid w:val="00B6531B"/>
    <w:rsid w:val="00B655CB"/>
    <w:rsid w:val="00B7092C"/>
    <w:rsid w:val="00B72AD4"/>
    <w:rsid w:val="00B72E76"/>
    <w:rsid w:val="00B73DD0"/>
    <w:rsid w:val="00B74DBF"/>
    <w:rsid w:val="00B75BAB"/>
    <w:rsid w:val="00B75D30"/>
    <w:rsid w:val="00B7639E"/>
    <w:rsid w:val="00B766E4"/>
    <w:rsid w:val="00B76951"/>
    <w:rsid w:val="00B83DAB"/>
    <w:rsid w:val="00B851AA"/>
    <w:rsid w:val="00B8531E"/>
    <w:rsid w:val="00B8586B"/>
    <w:rsid w:val="00B879BF"/>
    <w:rsid w:val="00B9158B"/>
    <w:rsid w:val="00B915AC"/>
    <w:rsid w:val="00B917D2"/>
    <w:rsid w:val="00B91F94"/>
    <w:rsid w:val="00B9279B"/>
    <w:rsid w:val="00B93134"/>
    <w:rsid w:val="00B938EB"/>
    <w:rsid w:val="00B93F7B"/>
    <w:rsid w:val="00B93FAB"/>
    <w:rsid w:val="00B946A1"/>
    <w:rsid w:val="00B94E28"/>
    <w:rsid w:val="00B95386"/>
    <w:rsid w:val="00B953CA"/>
    <w:rsid w:val="00B959AC"/>
    <w:rsid w:val="00B95B62"/>
    <w:rsid w:val="00B964C9"/>
    <w:rsid w:val="00B96E6F"/>
    <w:rsid w:val="00B970E6"/>
    <w:rsid w:val="00BA0257"/>
    <w:rsid w:val="00BA0B59"/>
    <w:rsid w:val="00BA123D"/>
    <w:rsid w:val="00BA2167"/>
    <w:rsid w:val="00BA2BC3"/>
    <w:rsid w:val="00BA2FA8"/>
    <w:rsid w:val="00BA457B"/>
    <w:rsid w:val="00BA54BF"/>
    <w:rsid w:val="00BA6EC9"/>
    <w:rsid w:val="00BA71A0"/>
    <w:rsid w:val="00BA7F8D"/>
    <w:rsid w:val="00BB2CBF"/>
    <w:rsid w:val="00BB3EE4"/>
    <w:rsid w:val="00BB3EEF"/>
    <w:rsid w:val="00BB46B5"/>
    <w:rsid w:val="00BB6132"/>
    <w:rsid w:val="00BB66A9"/>
    <w:rsid w:val="00BC04AA"/>
    <w:rsid w:val="00BC1451"/>
    <w:rsid w:val="00BC38D7"/>
    <w:rsid w:val="00BC4B98"/>
    <w:rsid w:val="00BC7109"/>
    <w:rsid w:val="00BD0A40"/>
    <w:rsid w:val="00BD18EB"/>
    <w:rsid w:val="00BD1F45"/>
    <w:rsid w:val="00BD4243"/>
    <w:rsid w:val="00BD4252"/>
    <w:rsid w:val="00BD6AAE"/>
    <w:rsid w:val="00BD72A7"/>
    <w:rsid w:val="00BE056D"/>
    <w:rsid w:val="00BE210E"/>
    <w:rsid w:val="00BE532D"/>
    <w:rsid w:val="00BE5701"/>
    <w:rsid w:val="00BE6264"/>
    <w:rsid w:val="00BE6B65"/>
    <w:rsid w:val="00BE6F6E"/>
    <w:rsid w:val="00BE7702"/>
    <w:rsid w:val="00BF2979"/>
    <w:rsid w:val="00BF3E76"/>
    <w:rsid w:val="00BF4E89"/>
    <w:rsid w:val="00BF51BF"/>
    <w:rsid w:val="00BF7002"/>
    <w:rsid w:val="00C015EE"/>
    <w:rsid w:val="00C02949"/>
    <w:rsid w:val="00C051B3"/>
    <w:rsid w:val="00C05816"/>
    <w:rsid w:val="00C067F5"/>
    <w:rsid w:val="00C0797E"/>
    <w:rsid w:val="00C101AD"/>
    <w:rsid w:val="00C1064A"/>
    <w:rsid w:val="00C10B2A"/>
    <w:rsid w:val="00C120CC"/>
    <w:rsid w:val="00C12C7C"/>
    <w:rsid w:val="00C145D7"/>
    <w:rsid w:val="00C149AC"/>
    <w:rsid w:val="00C15639"/>
    <w:rsid w:val="00C16B35"/>
    <w:rsid w:val="00C17EE6"/>
    <w:rsid w:val="00C2101E"/>
    <w:rsid w:val="00C214D7"/>
    <w:rsid w:val="00C2240C"/>
    <w:rsid w:val="00C25B9E"/>
    <w:rsid w:val="00C272C5"/>
    <w:rsid w:val="00C2749C"/>
    <w:rsid w:val="00C2791C"/>
    <w:rsid w:val="00C27A33"/>
    <w:rsid w:val="00C27D38"/>
    <w:rsid w:val="00C315E8"/>
    <w:rsid w:val="00C31B39"/>
    <w:rsid w:val="00C32770"/>
    <w:rsid w:val="00C32D0B"/>
    <w:rsid w:val="00C335BE"/>
    <w:rsid w:val="00C33A5F"/>
    <w:rsid w:val="00C343E8"/>
    <w:rsid w:val="00C3477E"/>
    <w:rsid w:val="00C347CB"/>
    <w:rsid w:val="00C34943"/>
    <w:rsid w:val="00C352AD"/>
    <w:rsid w:val="00C37A72"/>
    <w:rsid w:val="00C4053B"/>
    <w:rsid w:val="00C41D86"/>
    <w:rsid w:val="00C4292B"/>
    <w:rsid w:val="00C4306A"/>
    <w:rsid w:val="00C43235"/>
    <w:rsid w:val="00C4332A"/>
    <w:rsid w:val="00C43505"/>
    <w:rsid w:val="00C43DA8"/>
    <w:rsid w:val="00C445B9"/>
    <w:rsid w:val="00C44B82"/>
    <w:rsid w:val="00C45A45"/>
    <w:rsid w:val="00C45FCC"/>
    <w:rsid w:val="00C500CA"/>
    <w:rsid w:val="00C51D78"/>
    <w:rsid w:val="00C520EC"/>
    <w:rsid w:val="00C52144"/>
    <w:rsid w:val="00C52896"/>
    <w:rsid w:val="00C54206"/>
    <w:rsid w:val="00C57CCB"/>
    <w:rsid w:val="00C57DE8"/>
    <w:rsid w:val="00C612A4"/>
    <w:rsid w:val="00C61D24"/>
    <w:rsid w:val="00C62548"/>
    <w:rsid w:val="00C62CC8"/>
    <w:rsid w:val="00C62FCB"/>
    <w:rsid w:val="00C65035"/>
    <w:rsid w:val="00C652E8"/>
    <w:rsid w:val="00C66315"/>
    <w:rsid w:val="00C66B0F"/>
    <w:rsid w:val="00C6710B"/>
    <w:rsid w:val="00C67415"/>
    <w:rsid w:val="00C676E2"/>
    <w:rsid w:val="00C70529"/>
    <w:rsid w:val="00C73055"/>
    <w:rsid w:val="00C73063"/>
    <w:rsid w:val="00C73182"/>
    <w:rsid w:val="00C73670"/>
    <w:rsid w:val="00C738E8"/>
    <w:rsid w:val="00C73D1A"/>
    <w:rsid w:val="00C73F95"/>
    <w:rsid w:val="00C74925"/>
    <w:rsid w:val="00C756B9"/>
    <w:rsid w:val="00C76DB5"/>
    <w:rsid w:val="00C77165"/>
    <w:rsid w:val="00C77510"/>
    <w:rsid w:val="00C80253"/>
    <w:rsid w:val="00C8142C"/>
    <w:rsid w:val="00C81995"/>
    <w:rsid w:val="00C819A0"/>
    <w:rsid w:val="00C828FE"/>
    <w:rsid w:val="00C84081"/>
    <w:rsid w:val="00C84D48"/>
    <w:rsid w:val="00C85B89"/>
    <w:rsid w:val="00C85D6B"/>
    <w:rsid w:val="00C863DF"/>
    <w:rsid w:val="00C86FE3"/>
    <w:rsid w:val="00C870A2"/>
    <w:rsid w:val="00C87C34"/>
    <w:rsid w:val="00C91400"/>
    <w:rsid w:val="00C9206C"/>
    <w:rsid w:val="00C92985"/>
    <w:rsid w:val="00C93520"/>
    <w:rsid w:val="00C95EFA"/>
    <w:rsid w:val="00CA014A"/>
    <w:rsid w:val="00CA238C"/>
    <w:rsid w:val="00CA3346"/>
    <w:rsid w:val="00CA4867"/>
    <w:rsid w:val="00CA6729"/>
    <w:rsid w:val="00CB0089"/>
    <w:rsid w:val="00CB1DAA"/>
    <w:rsid w:val="00CB3307"/>
    <w:rsid w:val="00CB3389"/>
    <w:rsid w:val="00CB3F5A"/>
    <w:rsid w:val="00CB4ACE"/>
    <w:rsid w:val="00CB4E02"/>
    <w:rsid w:val="00CB6BFE"/>
    <w:rsid w:val="00CB74D6"/>
    <w:rsid w:val="00CC2F30"/>
    <w:rsid w:val="00CC34E4"/>
    <w:rsid w:val="00CC3DAF"/>
    <w:rsid w:val="00CC6608"/>
    <w:rsid w:val="00CC677F"/>
    <w:rsid w:val="00CD206E"/>
    <w:rsid w:val="00CD2CBF"/>
    <w:rsid w:val="00CD3EE5"/>
    <w:rsid w:val="00CD424F"/>
    <w:rsid w:val="00CD4CCF"/>
    <w:rsid w:val="00CD5B6B"/>
    <w:rsid w:val="00CD7811"/>
    <w:rsid w:val="00CE04A2"/>
    <w:rsid w:val="00CE1177"/>
    <w:rsid w:val="00CE2111"/>
    <w:rsid w:val="00CE3846"/>
    <w:rsid w:val="00CE3FF5"/>
    <w:rsid w:val="00CE4C5E"/>
    <w:rsid w:val="00CE582E"/>
    <w:rsid w:val="00CE5A17"/>
    <w:rsid w:val="00CE67CC"/>
    <w:rsid w:val="00CE6B68"/>
    <w:rsid w:val="00CE7687"/>
    <w:rsid w:val="00CF0D58"/>
    <w:rsid w:val="00CF1B25"/>
    <w:rsid w:val="00CF21F2"/>
    <w:rsid w:val="00CF3380"/>
    <w:rsid w:val="00CF494F"/>
    <w:rsid w:val="00CF4CBC"/>
    <w:rsid w:val="00CF57A6"/>
    <w:rsid w:val="00CF5CED"/>
    <w:rsid w:val="00CF6380"/>
    <w:rsid w:val="00CF725E"/>
    <w:rsid w:val="00CF7772"/>
    <w:rsid w:val="00CF7796"/>
    <w:rsid w:val="00CF791B"/>
    <w:rsid w:val="00CF7D6B"/>
    <w:rsid w:val="00CF7EB2"/>
    <w:rsid w:val="00CF7FCB"/>
    <w:rsid w:val="00D0110B"/>
    <w:rsid w:val="00D0128C"/>
    <w:rsid w:val="00D012A7"/>
    <w:rsid w:val="00D013E7"/>
    <w:rsid w:val="00D02CF3"/>
    <w:rsid w:val="00D03F7E"/>
    <w:rsid w:val="00D04D77"/>
    <w:rsid w:val="00D072EC"/>
    <w:rsid w:val="00D106F7"/>
    <w:rsid w:val="00D107D4"/>
    <w:rsid w:val="00D13386"/>
    <w:rsid w:val="00D13C7C"/>
    <w:rsid w:val="00D1436D"/>
    <w:rsid w:val="00D146A3"/>
    <w:rsid w:val="00D14CAE"/>
    <w:rsid w:val="00D14F1B"/>
    <w:rsid w:val="00D15999"/>
    <w:rsid w:val="00D16AF7"/>
    <w:rsid w:val="00D176EF"/>
    <w:rsid w:val="00D17E51"/>
    <w:rsid w:val="00D21765"/>
    <w:rsid w:val="00D21B2C"/>
    <w:rsid w:val="00D21C1A"/>
    <w:rsid w:val="00D226FA"/>
    <w:rsid w:val="00D23F70"/>
    <w:rsid w:val="00D2691A"/>
    <w:rsid w:val="00D276F0"/>
    <w:rsid w:val="00D27A37"/>
    <w:rsid w:val="00D27BB5"/>
    <w:rsid w:val="00D306C8"/>
    <w:rsid w:val="00D30741"/>
    <w:rsid w:val="00D3120D"/>
    <w:rsid w:val="00D31916"/>
    <w:rsid w:val="00D32201"/>
    <w:rsid w:val="00D32BAF"/>
    <w:rsid w:val="00D33C7B"/>
    <w:rsid w:val="00D33D95"/>
    <w:rsid w:val="00D3504F"/>
    <w:rsid w:val="00D35822"/>
    <w:rsid w:val="00D35BA5"/>
    <w:rsid w:val="00D35DEF"/>
    <w:rsid w:val="00D3600C"/>
    <w:rsid w:val="00D36052"/>
    <w:rsid w:val="00D37D4E"/>
    <w:rsid w:val="00D4045E"/>
    <w:rsid w:val="00D4158E"/>
    <w:rsid w:val="00D41A8F"/>
    <w:rsid w:val="00D41F39"/>
    <w:rsid w:val="00D423CF"/>
    <w:rsid w:val="00D42DFF"/>
    <w:rsid w:val="00D4304C"/>
    <w:rsid w:val="00D431F6"/>
    <w:rsid w:val="00D43AEA"/>
    <w:rsid w:val="00D443D2"/>
    <w:rsid w:val="00D44794"/>
    <w:rsid w:val="00D44C04"/>
    <w:rsid w:val="00D452DD"/>
    <w:rsid w:val="00D4548B"/>
    <w:rsid w:val="00D47801"/>
    <w:rsid w:val="00D50A41"/>
    <w:rsid w:val="00D514DA"/>
    <w:rsid w:val="00D52C02"/>
    <w:rsid w:val="00D53322"/>
    <w:rsid w:val="00D5392F"/>
    <w:rsid w:val="00D53B46"/>
    <w:rsid w:val="00D53B69"/>
    <w:rsid w:val="00D54349"/>
    <w:rsid w:val="00D54FDD"/>
    <w:rsid w:val="00D55720"/>
    <w:rsid w:val="00D57DCC"/>
    <w:rsid w:val="00D601C6"/>
    <w:rsid w:val="00D617E0"/>
    <w:rsid w:val="00D623CC"/>
    <w:rsid w:val="00D63295"/>
    <w:rsid w:val="00D6711A"/>
    <w:rsid w:val="00D673C6"/>
    <w:rsid w:val="00D701DF"/>
    <w:rsid w:val="00D7174C"/>
    <w:rsid w:val="00D718AB"/>
    <w:rsid w:val="00D7286C"/>
    <w:rsid w:val="00D72ED5"/>
    <w:rsid w:val="00D73DE9"/>
    <w:rsid w:val="00D74568"/>
    <w:rsid w:val="00D763B5"/>
    <w:rsid w:val="00D778D5"/>
    <w:rsid w:val="00D77AF7"/>
    <w:rsid w:val="00D77D62"/>
    <w:rsid w:val="00D77E82"/>
    <w:rsid w:val="00D813E1"/>
    <w:rsid w:val="00D8291D"/>
    <w:rsid w:val="00D82D6F"/>
    <w:rsid w:val="00D82D99"/>
    <w:rsid w:val="00D83A16"/>
    <w:rsid w:val="00D83DA8"/>
    <w:rsid w:val="00D85C94"/>
    <w:rsid w:val="00D87B1D"/>
    <w:rsid w:val="00D87F47"/>
    <w:rsid w:val="00D904AE"/>
    <w:rsid w:val="00D906B2"/>
    <w:rsid w:val="00D92520"/>
    <w:rsid w:val="00D93E6C"/>
    <w:rsid w:val="00D946BC"/>
    <w:rsid w:val="00D95F0D"/>
    <w:rsid w:val="00D97BFD"/>
    <w:rsid w:val="00DA1ABA"/>
    <w:rsid w:val="00DA3D9F"/>
    <w:rsid w:val="00DA4478"/>
    <w:rsid w:val="00DA4F63"/>
    <w:rsid w:val="00DA5DE8"/>
    <w:rsid w:val="00DA6D7D"/>
    <w:rsid w:val="00DA7708"/>
    <w:rsid w:val="00DA7FBF"/>
    <w:rsid w:val="00DB1140"/>
    <w:rsid w:val="00DB199F"/>
    <w:rsid w:val="00DB248E"/>
    <w:rsid w:val="00DB3D21"/>
    <w:rsid w:val="00DB5046"/>
    <w:rsid w:val="00DB57EC"/>
    <w:rsid w:val="00DB5AB5"/>
    <w:rsid w:val="00DB69E0"/>
    <w:rsid w:val="00DC12F1"/>
    <w:rsid w:val="00DC24D5"/>
    <w:rsid w:val="00DC2C37"/>
    <w:rsid w:val="00DC3BC8"/>
    <w:rsid w:val="00DC3F5F"/>
    <w:rsid w:val="00DC3FCD"/>
    <w:rsid w:val="00DC40A7"/>
    <w:rsid w:val="00DC4EF4"/>
    <w:rsid w:val="00DC58F9"/>
    <w:rsid w:val="00DC5CCA"/>
    <w:rsid w:val="00DC5E0C"/>
    <w:rsid w:val="00DC6FAF"/>
    <w:rsid w:val="00DC7EC1"/>
    <w:rsid w:val="00DD2371"/>
    <w:rsid w:val="00DD2A9D"/>
    <w:rsid w:val="00DD356D"/>
    <w:rsid w:val="00DD416A"/>
    <w:rsid w:val="00DD4785"/>
    <w:rsid w:val="00DD7EB1"/>
    <w:rsid w:val="00DD7F5A"/>
    <w:rsid w:val="00DE19CA"/>
    <w:rsid w:val="00DE1C2C"/>
    <w:rsid w:val="00DE3C84"/>
    <w:rsid w:val="00DE4259"/>
    <w:rsid w:val="00DE55A1"/>
    <w:rsid w:val="00DE7166"/>
    <w:rsid w:val="00DE7C11"/>
    <w:rsid w:val="00DF067B"/>
    <w:rsid w:val="00DF078D"/>
    <w:rsid w:val="00DF3807"/>
    <w:rsid w:val="00DF4C74"/>
    <w:rsid w:val="00DF558A"/>
    <w:rsid w:val="00DF645E"/>
    <w:rsid w:val="00DF66AA"/>
    <w:rsid w:val="00DF73F7"/>
    <w:rsid w:val="00DF7A30"/>
    <w:rsid w:val="00E0062F"/>
    <w:rsid w:val="00E01DB2"/>
    <w:rsid w:val="00E01F15"/>
    <w:rsid w:val="00E02174"/>
    <w:rsid w:val="00E02DDF"/>
    <w:rsid w:val="00E04C60"/>
    <w:rsid w:val="00E066BE"/>
    <w:rsid w:val="00E0691E"/>
    <w:rsid w:val="00E07BDF"/>
    <w:rsid w:val="00E07F73"/>
    <w:rsid w:val="00E108B0"/>
    <w:rsid w:val="00E116AE"/>
    <w:rsid w:val="00E11F19"/>
    <w:rsid w:val="00E120B6"/>
    <w:rsid w:val="00E12975"/>
    <w:rsid w:val="00E12F63"/>
    <w:rsid w:val="00E1302B"/>
    <w:rsid w:val="00E14294"/>
    <w:rsid w:val="00E1550C"/>
    <w:rsid w:val="00E1558C"/>
    <w:rsid w:val="00E1583F"/>
    <w:rsid w:val="00E202B3"/>
    <w:rsid w:val="00E20E17"/>
    <w:rsid w:val="00E22ED0"/>
    <w:rsid w:val="00E2379B"/>
    <w:rsid w:val="00E23DCE"/>
    <w:rsid w:val="00E24453"/>
    <w:rsid w:val="00E25899"/>
    <w:rsid w:val="00E268D1"/>
    <w:rsid w:val="00E26B6A"/>
    <w:rsid w:val="00E277B0"/>
    <w:rsid w:val="00E27B47"/>
    <w:rsid w:val="00E303F6"/>
    <w:rsid w:val="00E3150C"/>
    <w:rsid w:val="00E32088"/>
    <w:rsid w:val="00E3289C"/>
    <w:rsid w:val="00E32998"/>
    <w:rsid w:val="00E331E6"/>
    <w:rsid w:val="00E34C48"/>
    <w:rsid w:val="00E3511D"/>
    <w:rsid w:val="00E35322"/>
    <w:rsid w:val="00E35850"/>
    <w:rsid w:val="00E373C2"/>
    <w:rsid w:val="00E3759F"/>
    <w:rsid w:val="00E40573"/>
    <w:rsid w:val="00E40B44"/>
    <w:rsid w:val="00E4103D"/>
    <w:rsid w:val="00E41B0D"/>
    <w:rsid w:val="00E42130"/>
    <w:rsid w:val="00E427BD"/>
    <w:rsid w:val="00E42B84"/>
    <w:rsid w:val="00E44493"/>
    <w:rsid w:val="00E45833"/>
    <w:rsid w:val="00E4774B"/>
    <w:rsid w:val="00E50AFF"/>
    <w:rsid w:val="00E52F50"/>
    <w:rsid w:val="00E53C62"/>
    <w:rsid w:val="00E549CB"/>
    <w:rsid w:val="00E5624F"/>
    <w:rsid w:val="00E5646D"/>
    <w:rsid w:val="00E57493"/>
    <w:rsid w:val="00E6109E"/>
    <w:rsid w:val="00E61EAE"/>
    <w:rsid w:val="00E6226E"/>
    <w:rsid w:val="00E626E0"/>
    <w:rsid w:val="00E62B29"/>
    <w:rsid w:val="00E62E07"/>
    <w:rsid w:val="00E640E8"/>
    <w:rsid w:val="00E64196"/>
    <w:rsid w:val="00E64C7C"/>
    <w:rsid w:val="00E64F42"/>
    <w:rsid w:val="00E65491"/>
    <w:rsid w:val="00E66769"/>
    <w:rsid w:val="00E67338"/>
    <w:rsid w:val="00E676EA"/>
    <w:rsid w:val="00E67EA9"/>
    <w:rsid w:val="00E7168F"/>
    <w:rsid w:val="00E719DD"/>
    <w:rsid w:val="00E7230C"/>
    <w:rsid w:val="00E73CF5"/>
    <w:rsid w:val="00E74ED8"/>
    <w:rsid w:val="00E7657E"/>
    <w:rsid w:val="00E76748"/>
    <w:rsid w:val="00E77002"/>
    <w:rsid w:val="00E77CFD"/>
    <w:rsid w:val="00E80CA1"/>
    <w:rsid w:val="00E811C5"/>
    <w:rsid w:val="00E8297C"/>
    <w:rsid w:val="00E82F9E"/>
    <w:rsid w:val="00E87610"/>
    <w:rsid w:val="00E87A67"/>
    <w:rsid w:val="00E902C5"/>
    <w:rsid w:val="00E91479"/>
    <w:rsid w:val="00E9279A"/>
    <w:rsid w:val="00E929D7"/>
    <w:rsid w:val="00E92D8C"/>
    <w:rsid w:val="00E94D26"/>
    <w:rsid w:val="00E97097"/>
    <w:rsid w:val="00E9720F"/>
    <w:rsid w:val="00E97B3C"/>
    <w:rsid w:val="00EA1D6B"/>
    <w:rsid w:val="00EA1D76"/>
    <w:rsid w:val="00EA1FDD"/>
    <w:rsid w:val="00EA230C"/>
    <w:rsid w:val="00EA2A6F"/>
    <w:rsid w:val="00EA3085"/>
    <w:rsid w:val="00EA3E52"/>
    <w:rsid w:val="00EA4287"/>
    <w:rsid w:val="00EA5C88"/>
    <w:rsid w:val="00EB0948"/>
    <w:rsid w:val="00EB208D"/>
    <w:rsid w:val="00EB4A14"/>
    <w:rsid w:val="00EB65B0"/>
    <w:rsid w:val="00EB76B7"/>
    <w:rsid w:val="00EC159B"/>
    <w:rsid w:val="00EC184B"/>
    <w:rsid w:val="00EC2482"/>
    <w:rsid w:val="00EC2E69"/>
    <w:rsid w:val="00EC3E86"/>
    <w:rsid w:val="00EC48BF"/>
    <w:rsid w:val="00EC4C27"/>
    <w:rsid w:val="00EC7480"/>
    <w:rsid w:val="00EC7951"/>
    <w:rsid w:val="00ED334B"/>
    <w:rsid w:val="00ED34C1"/>
    <w:rsid w:val="00ED3713"/>
    <w:rsid w:val="00ED510F"/>
    <w:rsid w:val="00ED5238"/>
    <w:rsid w:val="00ED5C9B"/>
    <w:rsid w:val="00ED64E1"/>
    <w:rsid w:val="00ED6BC2"/>
    <w:rsid w:val="00ED7060"/>
    <w:rsid w:val="00ED71E6"/>
    <w:rsid w:val="00ED7833"/>
    <w:rsid w:val="00ED78B1"/>
    <w:rsid w:val="00EE000A"/>
    <w:rsid w:val="00EE0E5D"/>
    <w:rsid w:val="00EE1709"/>
    <w:rsid w:val="00EE3180"/>
    <w:rsid w:val="00EE41FE"/>
    <w:rsid w:val="00EE4A5E"/>
    <w:rsid w:val="00EF009A"/>
    <w:rsid w:val="00EF0D25"/>
    <w:rsid w:val="00EF2EBA"/>
    <w:rsid w:val="00EF2FC2"/>
    <w:rsid w:val="00EF4300"/>
    <w:rsid w:val="00EF4FAB"/>
    <w:rsid w:val="00EF5D27"/>
    <w:rsid w:val="00EF755F"/>
    <w:rsid w:val="00EF7EB1"/>
    <w:rsid w:val="00F00852"/>
    <w:rsid w:val="00F01122"/>
    <w:rsid w:val="00F02242"/>
    <w:rsid w:val="00F023B5"/>
    <w:rsid w:val="00F024A5"/>
    <w:rsid w:val="00F07707"/>
    <w:rsid w:val="00F0782D"/>
    <w:rsid w:val="00F07B95"/>
    <w:rsid w:val="00F10778"/>
    <w:rsid w:val="00F14862"/>
    <w:rsid w:val="00F150E6"/>
    <w:rsid w:val="00F158F3"/>
    <w:rsid w:val="00F22185"/>
    <w:rsid w:val="00F221DA"/>
    <w:rsid w:val="00F2479A"/>
    <w:rsid w:val="00F26018"/>
    <w:rsid w:val="00F261DD"/>
    <w:rsid w:val="00F26F00"/>
    <w:rsid w:val="00F274AE"/>
    <w:rsid w:val="00F27773"/>
    <w:rsid w:val="00F30E3E"/>
    <w:rsid w:val="00F31768"/>
    <w:rsid w:val="00F33118"/>
    <w:rsid w:val="00F33FEC"/>
    <w:rsid w:val="00F3550B"/>
    <w:rsid w:val="00F3674D"/>
    <w:rsid w:val="00F36ECB"/>
    <w:rsid w:val="00F36F4B"/>
    <w:rsid w:val="00F376DC"/>
    <w:rsid w:val="00F41112"/>
    <w:rsid w:val="00F4136F"/>
    <w:rsid w:val="00F43042"/>
    <w:rsid w:val="00F4323B"/>
    <w:rsid w:val="00F43D9E"/>
    <w:rsid w:val="00F43EA9"/>
    <w:rsid w:val="00F4423B"/>
    <w:rsid w:val="00F4508F"/>
    <w:rsid w:val="00F45FBF"/>
    <w:rsid w:val="00F50520"/>
    <w:rsid w:val="00F51AB2"/>
    <w:rsid w:val="00F52626"/>
    <w:rsid w:val="00F5521C"/>
    <w:rsid w:val="00F554BA"/>
    <w:rsid w:val="00F55AD8"/>
    <w:rsid w:val="00F55B2D"/>
    <w:rsid w:val="00F56D7E"/>
    <w:rsid w:val="00F57D6B"/>
    <w:rsid w:val="00F60C8A"/>
    <w:rsid w:val="00F61344"/>
    <w:rsid w:val="00F61BEB"/>
    <w:rsid w:val="00F6225D"/>
    <w:rsid w:val="00F64951"/>
    <w:rsid w:val="00F64CB0"/>
    <w:rsid w:val="00F65B15"/>
    <w:rsid w:val="00F65D1B"/>
    <w:rsid w:val="00F6616D"/>
    <w:rsid w:val="00F66A59"/>
    <w:rsid w:val="00F66F3A"/>
    <w:rsid w:val="00F710BB"/>
    <w:rsid w:val="00F71460"/>
    <w:rsid w:val="00F714E7"/>
    <w:rsid w:val="00F72BDD"/>
    <w:rsid w:val="00F7363C"/>
    <w:rsid w:val="00F73FB2"/>
    <w:rsid w:val="00F76FF9"/>
    <w:rsid w:val="00F801D2"/>
    <w:rsid w:val="00F80A53"/>
    <w:rsid w:val="00F8257B"/>
    <w:rsid w:val="00F83963"/>
    <w:rsid w:val="00F84D24"/>
    <w:rsid w:val="00F86B2C"/>
    <w:rsid w:val="00F86F2B"/>
    <w:rsid w:val="00F91E04"/>
    <w:rsid w:val="00F92B1D"/>
    <w:rsid w:val="00F92D3A"/>
    <w:rsid w:val="00F93FFD"/>
    <w:rsid w:val="00F9544C"/>
    <w:rsid w:val="00FA0C32"/>
    <w:rsid w:val="00FA1528"/>
    <w:rsid w:val="00FA1BB3"/>
    <w:rsid w:val="00FA204A"/>
    <w:rsid w:val="00FA27BF"/>
    <w:rsid w:val="00FA3A3F"/>
    <w:rsid w:val="00FA3F0A"/>
    <w:rsid w:val="00FA5017"/>
    <w:rsid w:val="00FA5CD6"/>
    <w:rsid w:val="00FA5F32"/>
    <w:rsid w:val="00FA741F"/>
    <w:rsid w:val="00FB0026"/>
    <w:rsid w:val="00FB124C"/>
    <w:rsid w:val="00FB12FD"/>
    <w:rsid w:val="00FB1596"/>
    <w:rsid w:val="00FB2DA8"/>
    <w:rsid w:val="00FB2FA0"/>
    <w:rsid w:val="00FB4850"/>
    <w:rsid w:val="00FB5747"/>
    <w:rsid w:val="00FB592C"/>
    <w:rsid w:val="00FB6404"/>
    <w:rsid w:val="00FB75D9"/>
    <w:rsid w:val="00FC2131"/>
    <w:rsid w:val="00FC4D09"/>
    <w:rsid w:val="00FC5FAB"/>
    <w:rsid w:val="00FC6315"/>
    <w:rsid w:val="00FC7ACE"/>
    <w:rsid w:val="00FD074D"/>
    <w:rsid w:val="00FD55C5"/>
    <w:rsid w:val="00FE07EB"/>
    <w:rsid w:val="00FE2131"/>
    <w:rsid w:val="00FE27E2"/>
    <w:rsid w:val="00FE3418"/>
    <w:rsid w:val="00FE4779"/>
    <w:rsid w:val="00FE616D"/>
    <w:rsid w:val="00FF016C"/>
    <w:rsid w:val="00FF0401"/>
    <w:rsid w:val="00FF09CA"/>
    <w:rsid w:val="00FF0E44"/>
    <w:rsid w:val="00FF1D5A"/>
    <w:rsid w:val="00FF2823"/>
    <w:rsid w:val="00FF2981"/>
    <w:rsid w:val="00FF2A93"/>
    <w:rsid w:val="00FF33AF"/>
    <w:rsid w:val="00FF3F28"/>
    <w:rsid w:val="00FF52BE"/>
    <w:rsid w:val="00FF5668"/>
    <w:rsid w:val="00FF57A8"/>
    <w:rsid w:val="00FF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0A"/>
    <w:pPr>
      <w:spacing w:line="276" w:lineRule="auto"/>
      <w:jc w:val="both"/>
    </w:pPr>
    <w:rPr>
      <w:rFonts w:ascii="Arial" w:eastAsiaTheme="minorHAnsi" w:hAnsi="Arial" w:cs="Arial"/>
      <w:sz w:val="22"/>
      <w:szCs w:val="22"/>
    </w:rPr>
  </w:style>
  <w:style w:type="paragraph" w:styleId="Heading1">
    <w:name w:val="heading 1"/>
    <w:aliases w:val="Titre 2 + Justifié,Gauche :  0 cm,Suspendu : 1,02 cm,Avant : 6 pt,Apr...,Après :...,Part,Hoofdstuk,normal"/>
    <w:basedOn w:val="Normal"/>
    <w:next w:val="Normal"/>
    <w:link w:val="Heading1Char"/>
    <w:uiPriority w:val="9"/>
    <w:qFormat/>
    <w:rsid w:val="0060080A"/>
    <w:pPr>
      <w:keepNext/>
      <w:keepLines/>
      <w:pageBreakBefore/>
      <w:numPr>
        <w:numId w:val="4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Überschrift 2 Char,Heading 2 Char Char,Heading 21,Heading 2 Char Char Char,2 headline,h,h2,Para2,Head hdbk,Main Heading,Para 2,y2khdr2,H2,Heading 2 Char Char Char Char Char Char Char Char Char,Heading 22 Char Char,Paranum,Chpt,Paragraaf"/>
    <w:basedOn w:val="Normal"/>
    <w:next w:val="Normal"/>
    <w:link w:val="Heading2Char"/>
    <w:uiPriority w:val="9"/>
    <w:unhideWhenUsed/>
    <w:qFormat/>
    <w:rsid w:val="0060080A"/>
    <w:pPr>
      <w:keepNext/>
      <w:keepLines/>
      <w:numPr>
        <w:ilvl w:val="1"/>
        <w:numId w:val="42"/>
      </w:numPr>
      <w:spacing w:before="240" w:after="240" w:line="240" w:lineRule="auto"/>
      <w:ind w:left="720" w:hanging="720"/>
      <w:outlineLvl w:val="1"/>
    </w:pPr>
    <w:rPr>
      <w:b/>
      <w:smallCaps/>
      <w:color w:val="C842EC"/>
      <w:sz w:val="26"/>
      <w:szCs w:val="26"/>
    </w:rPr>
  </w:style>
  <w:style w:type="paragraph" w:styleId="Heading3">
    <w:name w:val="heading 3"/>
    <w:aliases w:val="Style Heading 3,for 2.4.1,UBSIP H3,Heading 3 Char Char Char Char Char Char Char,Centered,Centered Char Char Char,Centered Char Char"/>
    <w:basedOn w:val="Normal"/>
    <w:next w:val="Normal"/>
    <w:link w:val="Heading3Char"/>
    <w:uiPriority w:val="9"/>
    <w:unhideWhenUsed/>
    <w:qFormat/>
    <w:rsid w:val="0060080A"/>
    <w:pPr>
      <w:keepNext/>
      <w:keepLines/>
      <w:numPr>
        <w:ilvl w:val="2"/>
        <w:numId w:val="4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0080A"/>
    <w:pPr>
      <w:keepNext/>
      <w:keepLines/>
      <w:numPr>
        <w:ilvl w:val="3"/>
        <w:numId w:val="4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60080A"/>
    <w:pPr>
      <w:keepNext/>
      <w:keepLines/>
      <w:numPr>
        <w:ilvl w:val="4"/>
        <w:numId w:val="4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0080A"/>
    <w:pPr>
      <w:keepNext/>
      <w:keepLines/>
      <w:numPr>
        <w:ilvl w:val="5"/>
        <w:numId w:val="4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0080A"/>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0080A"/>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60080A"/>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2 + Justifié Char,Gauche :  0 cm Char,Suspendu : 1 Char,02 cm Char,Avant : 6 pt Char,Apr... Char,Après :... Char,Part Char,Hoofdstuk Char,normal Char"/>
    <w:basedOn w:val="DefaultParagraphFont"/>
    <w:link w:val="Heading1"/>
    <w:uiPriority w:val="9"/>
    <w:rsid w:val="0060080A"/>
    <w:rPr>
      <w:rFonts w:ascii="Arial" w:eastAsiaTheme="majorEastAsia" w:hAnsi="Arial" w:cs="Arial"/>
      <w:b/>
      <w:bCs/>
      <w:caps/>
      <w:color w:val="1111FF"/>
      <w:sz w:val="28"/>
      <w:szCs w:val="28"/>
    </w:rPr>
  </w:style>
  <w:style w:type="character" w:customStyle="1" w:styleId="Heading2Char">
    <w:name w:val="Heading 2 Char"/>
    <w:aliases w:val="Überschrift 2 Char Char,Heading 2 Char Char Char1,Heading 21 Char,Heading 2 Char Char Char Char,2 headline Char,h Char,h2 Char,Para2 Char,Head hdbk Char,Main Heading Char,Para 2 Char,y2khdr2 Char,H2 Char,Heading 22 Char Char Char"/>
    <w:basedOn w:val="DefaultParagraphFont"/>
    <w:link w:val="Heading2"/>
    <w:uiPriority w:val="9"/>
    <w:rsid w:val="0060080A"/>
    <w:rPr>
      <w:rFonts w:ascii="Arial" w:eastAsiaTheme="minorHAnsi" w:hAnsi="Arial" w:cs="Arial"/>
      <w:b/>
      <w:smallCaps/>
      <w:color w:val="C842EC"/>
      <w:sz w:val="26"/>
      <w:szCs w:val="26"/>
    </w:rPr>
  </w:style>
  <w:style w:type="character" w:customStyle="1" w:styleId="Heading3Char">
    <w:name w:val="Heading 3 Char"/>
    <w:aliases w:val="Style Heading 3 Char,for 2.4.1 Char,UBSIP H3 Char,Heading 3 Char Char Char Char Char Char Char Char,Centered Char,Centered Char Char Char Char,Centered Char Char Char1"/>
    <w:basedOn w:val="DefaultParagraphFont"/>
    <w:link w:val="Heading3"/>
    <w:uiPriority w:val="9"/>
    <w:rsid w:val="0060080A"/>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0080A"/>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60080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60080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6008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0080A"/>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60080A"/>
    <w:rPr>
      <w:rFonts w:asciiTheme="majorHAnsi" w:eastAsiaTheme="majorEastAsia" w:hAnsiTheme="majorHAnsi" w:cstheme="majorBidi"/>
      <w:i/>
      <w:iCs/>
      <w:color w:val="404040" w:themeColor="text1" w:themeTint="BF"/>
    </w:rPr>
  </w:style>
  <w:style w:type="table" w:styleId="TableGrid">
    <w:name w:val="Table Grid"/>
    <w:basedOn w:val="TableNormal"/>
    <w:uiPriority w:val="39"/>
    <w:rsid w:val="0053502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F0D58"/>
    <w:rPr>
      <w:color w:val="0000FF"/>
      <w:u w:val="single"/>
    </w:rPr>
  </w:style>
  <w:style w:type="paragraph" w:customStyle="1" w:styleId="Default">
    <w:name w:val="Default"/>
    <w:rsid w:val="00067BC2"/>
    <w:pPr>
      <w:autoSpaceDE w:val="0"/>
      <w:autoSpaceDN w:val="0"/>
      <w:adjustRightInd w:val="0"/>
    </w:pPr>
    <w:rPr>
      <w:rFonts w:ascii="Calibri" w:hAnsi="Calibri" w:cs="Calibri"/>
      <w:color w:val="000000"/>
      <w:sz w:val="24"/>
      <w:szCs w:val="24"/>
    </w:rPr>
  </w:style>
  <w:style w:type="paragraph" w:styleId="Caption">
    <w:name w:val="caption"/>
    <w:aliases w:val="Caption Char Char Char,Caption Char Char,Caption Char Char Char Char Char Char,Caption Char Char Char Char Char Char Char Char Char Char,Caption Char Char Char Char Char Char Char Char Char"/>
    <w:basedOn w:val="Normal"/>
    <w:next w:val="Normal"/>
    <w:link w:val="CaptionChar"/>
    <w:uiPriority w:val="35"/>
    <w:unhideWhenUsed/>
    <w:qFormat/>
    <w:rsid w:val="0060080A"/>
    <w:pPr>
      <w:spacing w:line="240" w:lineRule="auto"/>
      <w:jc w:val="left"/>
    </w:pPr>
    <w:rPr>
      <w:b/>
      <w:bCs/>
      <w:sz w:val="20"/>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
    <w:link w:val="Caption"/>
    <w:uiPriority w:val="35"/>
    <w:rsid w:val="001A0873"/>
    <w:rPr>
      <w:rFonts w:ascii="Arial" w:eastAsiaTheme="minorHAnsi" w:hAnsi="Arial" w:cs="Arial"/>
      <w:b/>
      <w:bCs/>
    </w:rPr>
  </w:style>
  <w:style w:type="paragraph" w:styleId="ListParagraph">
    <w:name w:val="List Paragraph"/>
    <w:aliases w:val="List bullet,List Paragraph1,List Paragraph2,heading 1"/>
    <w:basedOn w:val="Normal"/>
    <w:uiPriority w:val="34"/>
    <w:qFormat/>
    <w:rsid w:val="0060080A"/>
    <w:pPr>
      <w:numPr>
        <w:numId w:val="44"/>
      </w:numPr>
      <w:spacing w:before="120" w:after="120" w:line="240" w:lineRule="auto"/>
      <w:ind w:left="1296" w:hanging="288"/>
      <w:contextualSpacing/>
    </w:pPr>
  </w:style>
  <w:style w:type="table" w:customStyle="1" w:styleId="TableGrid1">
    <w:name w:val="Table Grid1"/>
    <w:basedOn w:val="TableNormal"/>
    <w:next w:val="TableGrid"/>
    <w:uiPriority w:val="59"/>
    <w:rsid w:val="00B915A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520EC"/>
  </w:style>
  <w:style w:type="character" w:styleId="Emphasis">
    <w:name w:val="Emphasis"/>
    <w:uiPriority w:val="20"/>
    <w:qFormat/>
    <w:rsid w:val="00C520EC"/>
    <w:rPr>
      <w:i/>
      <w:iCs/>
    </w:rPr>
  </w:style>
  <w:style w:type="paragraph" w:styleId="BodyText">
    <w:name w:val="Body Text"/>
    <w:basedOn w:val="Normal"/>
    <w:link w:val="BodyTextChar"/>
    <w:rsid w:val="008E5325"/>
    <w:pPr>
      <w:adjustRightInd w:val="0"/>
      <w:spacing w:before="120" w:after="120" w:line="240" w:lineRule="atLeast"/>
      <w:textAlignment w:val="baseline"/>
    </w:pPr>
    <w:rPr>
      <w:rFonts w:ascii="Times New Roman" w:eastAsia="Times New Roman" w:hAnsi="Times New Roman"/>
      <w:szCs w:val="20"/>
      <w:lang w:val="en-GB"/>
    </w:rPr>
  </w:style>
  <w:style w:type="character" w:customStyle="1" w:styleId="BodyTextChar">
    <w:name w:val="Body Text Char"/>
    <w:link w:val="BodyText"/>
    <w:rsid w:val="008E5325"/>
    <w:rPr>
      <w:rFonts w:ascii="Times New Roman" w:eastAsia="Times New Roman" w:hAnsi="Times New Roman"/>
      <w:sz w:val="22"/>
      <w:lang w:val="en-GB"/>
    </w:rPr>
  </w:style>
  <w:style w:type="character" w:styleId="FollowedHyperlink">
    <w:name w:val="FollowedHyperlink"/>
    <w:uiPriority w:val="99"/>
    <w:semiHidden/>
    <w:unhideWhenUsed/>
    <w:rsid w:val="00A67585"/>
    <w:rPr>
      <w:color w:val="800080"/>
      <w:u w:val="single"/>
    </w:rPr>
  </w:style>
  <w:style w:type="paragraph" w:styleId="Header">
    <w:name w:val="header"/>
    <w:aliases w:val="Header Char Char,Message, Char"/>
    <w:basedOn w:val="Normal"/>
    <w:link w:val="HeaderChar"/>
    <w:uiPriority w:val="99"/>
    <w:unhideWhenUsed/>
    <w:rsid w:val="0060080A"/>
    <w:pPr>
      <w:tabs>
        <w:tab w:val="center" w:pos="4680"/>
        <w:tab w:val="right" w:pos="9360"/>
      </w:tabs>
      <w:spacing w:line="240" w:lineRule="auto"/>
    </w:pPr>
  </w:style>
  <w:style w:type="character" w:customStyle="1" w:styleId="HeaderChar">
    <w:name w:val="Header Char"/>
    <w:aliases w:val="Header Char Char Char,Message Char, Char Char"/>
    <w:basedOn w:val="DefaultParagraphFont"/>
    <w:link w:val="Header"/>
    <w:uiPriority w:val="99"/>
    <w:rsid w:val="0060080A"/>
    <w:rPr>
      <w:rFonts w:ascii="Arial" w:eastAsiaTheme="minorHAnsi" w:hAnsi="Arial" w:cs="Arial"/>
      <w:sz w:val="22"/>
      <w:szCs w:val="22"/>
    </w:rPr>
  </w:style>
  <w:style w:type="paragraph" w:styleId="BodyText3">
    <w:name w:val="Body Text 3"/>
    <w:basedOn w:val="Normal"/>
    <w:link w:val="BodyText3Char"/>
    <w:rsid w:val="005252C8"/>
    <w:pPr>
      <w:spacing w:after="120"/>
      <w:jc w:val="left"/>
    </w:pPr>
    <w:rPr>
      <w:rFonts w:ascii="Times New Roman" w:eastAsia="Times New Roman" w:hAnsi="Times New Roman"/>
      <w:sz w:val="16"/>
      <w:szCs w:val="16"/>
      <w:lang w:val="en-GB"/>
    </w:rPr>
  </w:style>
  <w:style w:type="character" w:customStyle="1" w:styleId="BodyText3Char">
    <w:name w:val="Body Text 3 Char"/>
    <w:link w:val="BodyText3"/>
    <w:rsid w:val="005252C8"/>
    <w:rPr>
      <w:rFonts w:ascii="Times New Roman" w:eastAsia="Times New Roman" w:hAnsi="Times New Roman"/>
      <w:sz w:val="16"/>
      <w:szCs w:val="16"/>
      <w:lang w:val="en-GB"/>
    </w:rPr>
  </w:style>
  <w:style w:type="paragraph" w:styleId="NormalWeb">
    <w:name w:val="Normal (Web)"/>
    <w:basedOn w:val="Normal"/>
    <w:uiPriority w:val="99"/>
    <w:unhideWhenUsed/>
    <w:rsid w:val="001A1BC3"/>
    <w:pPr>
      <w:spacing w:before="100" w:beforeAutospacing="1" w:after="100" w:afterAutospacing="1"/>
      <w:jc w:val="left"/>
    </w:pPr>
    <w:rPr>
      <w:rFonts w:ascii="Times New Roman" w:eastAsia="Times New Roman" w:hAnsi="Times New Roman"/>
      <w:sz w:val="24"/>
    </w:rPr>
  </w:style>
  <w:style w:type="paragraph" w:styleId="Footer">
    <w:name w:val="footer"/>
    <w:aliases w:val="eersteregel,Footer Char Char Char"/>
    <w:basedOn w:val="Normal"/>
    <w:link w:val="FooterChar"/>
    <w:uiPriority w:val="99"/>
    <w:unhideWhenUsed/>
    <w:rsid w:val="0060080A"/>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60080A"/>
    <w:rPr>
      <w:rFonts w:ascii="Arial" w:eastAsiaTheme="minorHAnsi" w:hAnsi="Arial" w:cs="Arial"/>
      <w:sz w:val="22"/>
      <w:szCs w:val="22"/>
    </w:rPr>
  </w:style>
  <w:style w:type="paragraph" w:customStyle="1" w:styleId="StyleArial11ptJustifiedLeft079cmBefore6ptAfter">
    <w:name w:val="Style Arial 11 pt Justified Left:  0.79 cm Before:  6 pt After..."/>
    <w:basedOn w:val="Normal"/>
    <w:autoRedefine/>
    <w:rsid w:val="009B692C"/>
    <w:pPr>
      <w:tabs>
        <w:tab w:val="left" w:pos="720"/>
        <w:tab w:val="left" w:pos="1260"/>
      </w:tabs>
      <w:spacing w:before="120" w:after="120"/>
      <w:ind w:left="720"/>
    </w:pPr>
    <w:rPr>
      <w:rFonts w:eastAsia="Times New Roman"/>
      <w:bCs/>
      <w:szCs w:val="20"/>
      <w:lang w:val="en-GB"/>
    </w:rPr>
  </w:style>
  <w:style w:type="paragraph" w:styleId="BalloonText">
    <w:name w:val="Balloon Text"/>
    <w:basedOn w:val="Normal"/>
    <w:link w:val="BalloonTextChar"/>
    <w:semiHidden/>
    <w:rsid w:val="009B692C"/>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link w:val="BalloonText"/>
    <w:semiHidden/>
    <w:rsid w:val="009B692C"/>
    <w:rPr>
      <w:rFonts w:ascii="Tahoma" w:eastAsia="Times New Roman" w:hAnsi="Tahoma" w:cs="Tahoma"/>
      <w:b/>
      <w:bCs/>
      <w:sz w:val="16"/>
      <w:szCs w:val="16"/>
      <w:lang w:val="en-GB"/>
    </w:rPr>
  </w:style>
  <w:style w:type="paragraph" w:customStyle="1" w:styleId="Buletted">
    <w:name w:val="Buletted"/>
    <w:basedOn w:val="ListParagraph"/>
    <w:next w:val="Normal"/>
    <w:qFormat/>
    <w:rsid w:val="0060080A"/>
    <w:pPr>
      <w:numPr>
        <w:numId w:val="43"/>
      </w:numPr>
      <w:ind w:left="1008" w:hanging="288"/>
    </w:pPr>
  </w:style>
  <w:style w:type="paragraph" w:customStyle="1" w:styleId="Style3">
    <w:name w:val="Style3"/>
    <w:basedOn w:val="StyleArial11ptJustifiedLeft079cmBefore6ptAfter"/>
    <w:next w:val="Normal"/>
    <w:qFormat/>
    <w:rsid w:val="009B692C"/>
    <w:rPr>
      <w:szCs w:val="22"/>
    </w:rPr>
  </w:style>
  <w:style w:type="character" w:styleId="PageNumber">
    <w:name w:val="page number"/>
    <w:unhideWhenUsed/>
    <w:rsid w:val="009B692C"/>
    <w:rPr>
      <w:rFonts w:ascii="Times New Roman" w:hAnsi="Times New Roman" w:cs="Times New Roman" w:hint="default"/>
    </w:rPr>
  </w:style>
  <w:style w:type="paragraph" w:styleId="NoSpacing">
    <w:name w:val="No Spacing"/>
    <w:uiPriority w:val="1"/>
    <w:qFormat/>
    <w:rsid w:val="009B692C"/>
    <w:pPr>
      <w:jc w:val="both"/>
    </w:pPr>
    <w:rPr>
      <w:rFonts w:ascii="Arial" w:eastAsia="Calibri" w:hAnsi="Arial"/>
      <w:szCs w:val="22"/>
    </w:rPr>
  </w:style>
  <w:style w:type="paragraph" w:styleId="TOCHeading">
    <w:name w:val="TOC Heading"/>
    <w:basedOn w:val="Heading1"/>
    <w:next w:val="Normal"/>
    <w:uiPriority w:val="39"/>
    <w:semiHidden/>
    <w:unhideWhenUsed/>
    <w:qFormat/>
    <w:rsid w:val="005B45D9"/>
    <w:pPr>
      <w:pageBreakBefore w:val="0"/>
      <w:numPr>
        <w:numId w:val="0"/>
      </w:numPr>
      <w:spacing w:before="480" w:after="0" w:line="276" w:lineRule="auto"/>
      <w:outlineLvl w:val="9"/>
    </w:pPr>
    <w:rPr>
      <w:rFonts w:ascii="Cambria" w:eastAsia="MS Gothic" w:hAnsi="Cambria" w:cs="Times New Roman"/>
      <w:caps w:val="0"/>
      <w:color w:val="365F91"/>
      <w:lang w:eastAsia="ja-JP"/>
    </w:rPr>
  </w:style>
  <w:style w:type="paragraph" w:styleId="TOC1">
    <w:name w:val="toc 1"/>
    <w:basedOn w:val="Normal"/>
    <w:next w:val="Normal"/>
    <w:autoRedefine/>
    <w:uiPriority w:val="39"/>
    <w:unhideWhenUsed/>
    <w:rsid w:val="00A825AB"/>
    <w:pPr>
      <w:tabs>
        <w:tab w:val="left" w:pos="440"/>
        <w:tab w:val="right" w:leader="dot" w:pos="963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290B53"/>
    <w:pPr>
      <w:tabs>
        <w:tab w:val="left" w:pos="1296"/>
        <w:tab w:val="right" w:leader="dot" w:pos="9630"/>
      </w:tabs>
      <w:spacing w:after="40" w:line="240" w:lineRule="auto"/>
      <w:ind w:left="907" w:hanging="619"/>
    </w:pPr>
    <w:rPr>
      <w:caps/>
    </w:rPr>
  </w:style>
  <w:style w:type="paragraph" w:styleId="TOC3">
    <w:name w:val="toc 3"/>
    <w:basedOn w:val="Normal"/>
    <w:next w:val="Normal"/>
    <w:autoRedefine/>
    <w:uiPriority w:val="39"/>
    <w:unhideWhenUsed/>
    <w:rsid w:val="00A825AB"/>
    <w:pPr>
      <w:spacing w:after="40" w:line="240" w:lineRule="auto"/>
      <w:ind w:left="1296" w:hanging="864"/>
    </w:pPr>
    <w:rPr>
      <w:i/>
    </w:rPr>
  </w:style>
  <w:style w:type="paragraph" w:styleId="TableofFigures">
    <w:name w:val="table of figures"/>
    <w:basedOn w:val="Normal"/>
    <w:next w:val="Normal"/>
    <w:uiPriority w:val="99"/>
    <w:unhideWhenUsed/>
    <w:rsid w:val="00EA4287"/>
  </w:style>
  <w:style w:type="paragraph" w:customStyle="1" w:styleId="xl65">
    <w:name w:val="xl65"/>
    <w:basedOn w:val="Normal"/>
    <w:rsid w:val="000A722D"/>
    <w:pPr>
      <w:spacing w:before="100" w:beforeAutospacing="1" w:after="100" w:afterAutospacing="1"/>
      <w:jc w:val="left"/>
    </w:pPr>
    <w:rPr>
      <w:rFonts w:ascii="Century" w:eastAsia="Times New Roman" w:hAnsi="Century"/>
      <w:sz w:val="20"/>
      <w:szCs w:val="20"/>
    </w:rPr>
  </w:style>
  <w:style w:type="paragraph" w:customStyle="1" w:styleId="xl66">
    <w:name w:val="xl66"/>
    <w:basedOn w:val="Normal"/>
    <w:rsid w:val="000A722D"/>
    <w:pPr>
      <w:spacing w:before="100" w:beforeAutospacing="1" w:after="100" w:afterAutospacing="1"/>
      <w:jc w:val="left"/>
      <w:textAlignment w:val="center"/>
    </w:pPr>
    <w:rPr>
      <w:rFonts w:ascii="Century" w:eastAsia="Times New Roman" w:hAnsi="Century"/>
      <w:sz w:val="20"/>
      <w:szCs w:val="20"/>
    </w:rPr>
  </w:style>
  <w:style w:type="paragraph" w:customStyle="1" w:styleId="xl67">
    <w:name w:val="xl67"/>
    <w:basedOn w:val="Normal"/>
    <w:rsid w:val="000A722D"/>
    <w:pPr>
      <w:pBdr>
        <w:left w:val="dashed"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68">
    <w:name w:val="xl68"/>
    <w:basedOn w:val="Normal"/>
    <w:rsid w:val="000A722D"/>
    <w:pPr>
      <w:pBdr>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69">
    <w:name w:val="xl69"/>
    <w:basedOn w:val="Normal"/>
    <w:rsid w:val="000A722D"/>
    <w:pPr>
      <w:pBdr>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0">
    <w:name w:val="xl70"/>
    <w:basedOn w:val="Normal"/>
    <w:rsid w:val="000A722D"/>
    <w:pPr>
      <w:pBdr>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1">
    <w:name w:val="xl71"/>
    <w:basedOn w:val="Normal"/>
    <w:rsid w:val="000A722D"/>
    <w:pPr>
      <w:pBdr>
        <w:left w:val="dashed"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2">
    <w:name w:val="xl72"/>
    <w:basedOn w:val="Normal"/>
    <w:rsid w:val="000A722D"/>
    <w:pPr>
      <w:pBdr>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3">
    <w:name w:val="xl73"/>
    <w:basedOn w:val="Normal"/>
    <w:rsid w:val="000A722D"/>
    <w:pPr>
      <w:pBdr>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4">
    <w:name w:val="xl74"/>
    <w:basedOn w:val="Normal"/>
    <w:rsid w:val="000A722D"/>
    <w:pPr>
      <w:pBdr>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Normal"/>
    <w:rsid w:val="000A722D"/>
    <w:pPr>
      <w:pBdr>
        <w:left w:val="dashed" w:sz="8"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6">
    <w:name w:val="xl76"/>
    <w:basedOn w:val="Normal"/>
    <w:rsid w:val="000A722D"/>
    <w:pPr>
      <w:pBdr>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7">
    <w:name w:val="xl77"/>
    <w:basedOn w:val="Normal"/>
    <w:rsid w:val="000A722D"/>
    <w:pPr>
      <w:pBdr>
        <w:bottom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Normal"/>
    <w:rsid w:val="000A722D"/>
    <w:pPr>
      <w:pBdr>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9">
    <w:name w:val="xl79"/>
    <w:basedOn w:val="Normal"/>
    <w:rsid w:val="000A722D"/>
    <w:pPr>
      <w:pBdr>
        <w:top w:val="dotted" w:sz="4" w:space="0" w:color="auto"/>
        <w:left w:val="dashed" w:sz="8"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80">
    <w:name w:val="xl80"/>
    <w:basedOn w:val="Normal"/>
    <w:rsid w:val="000A722D"/>
    <w:pPr>
      <w:pBdr>
        <w:top w:val="dotted" w:sz="4"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81">
    <w:name w:val="xl81"/>
    <w:basedOn w:val="Normal"/>
    <w:rsid w:val="000A722D"/>
    <w:pPr>
      <w:pBdr>
        <w:top w:val="dotted" w:sz="4" w:space="0" w:color="auto"/>
        <w:bottom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82">
    <w:name w:val="xl82"/>
    <w:basedOn w:val="Normal"/>
    <w:rsid w:val="000A722D"/>
    <w:pPr>
      <w:pBdr>
        <w:bottom w:val="single" w:sz="8" w:space="0" w:color="auto"/>
      </w:pBdr>
      <w:spacing w:before="100" w:beforeAutospacing="1" w:after="100" w:afterAutospacing="1"/>
      <w:jc w:val="left"/>
      <w:textAlignment w:val="center"/>
    </w:pPr>
    <w:rPr>
      <w:rFonts w:ascii="Century" w:eastAsia="Times New Roman" w:hAnsi="Century"/>
      <w:sz w:val="20"/>
      <w:szCs w:val="20"/>
    </w:rPr>
  </w:style>
  <w:style w:type="paragraph" w:customStyle="1" w:styleId="xl83">
    <w:name w:val="xl83"/>
    <w:basedOn w:val="Normal"/>
    <w:rsid w:val="000A722D"/>
    <w:pPr>
      <w:pBdr>
        <w:bottom w:val="single" w:sz="8" w:space="0" w:color="auto"/>
      </w:pBdr>
      <w:spacing w:before="100" w:beforeAutospacing="1" w:after="100" w:afterAutospacing="1"/>
      <w:jc w:val="left"/>
      <w:textAlignment w:val="center"/>
    </w:pPr>
    <w:rPr>
      <w:rFonts w:eastAsia="Times New Roman"/>
      <w:sz w:val="18"/>
      <w:szCs w:val="18"/>
      <w:u w:val="single"/>
    </w:rPr>
  </w:style>
  <w:style w:type="paragraph" w:customStyle="1" w:styleId="xl84">
    <w:name w:val="xl84"/>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5">
    <w:name w:val="xl85"/>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6">
    <w:name w:val="xl86"/>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7">
    <w:name w:val="xl87"/>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88">
    <w:name w:val="xl88"/>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89">
    <w:name w:val="xl89"/>
    <w:basedOn w:val="Normal"/>
    <w:rsid w:val="000A722D"/>
    <w:pPr>
      <w:pBdr>
        <w:top w:val="single" w:sz="8" w:space="0" w:color="auto"/>
        <w:bottom w:val="single" w:sz="8" w:space="0" w:color="auto"/>
        <w:right w:val="single" w:sz="8" w:space="0" w:color="000000"/>
      </w:pBdr>
      <w:spacing w:before="100" w:beforeAutospacing="1" w:after="100" w:afterAutospacing="1"/>
      <w:jc w:val="center"/>
      <w:textAlignment w:val="center"/>
    </w:pPr>
    <w:rPr>
      <w:rFonts w:eastAsia="Times New Roman"/>
      <w:sz w:val="18"/>
      <w:szCs w:val="18"/>
    </w:rPr>
  </w:style>
  <w:style w:type="paragraph" w:customStyle="1" w:styleId="xl90">
    <w:name w:val="xl90"/>
    <w:basedOn w:val="Normal"/>
    <w:rsid w:val="000A722D"/>
    <w:pPr>
      <w:pBdr>
        <w:top w:val="single" w:sz="8" w:space="0" w:color="auto"/>
        <w:left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1">
    <w:name w:val="xl91"/>
    <w:basedOn w:val="Normal"/>
    <w:rsid w:val="000A722D"/>
    <w:pPr>
      <w:pBdr>
        <w:left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2">
    <w:name w:val="xl92"/>
    <w:basedOn w:val="Normal"/>
    <w:rsid w:val="000A722D"/>
    <w:pPr>
      <w:pBdr>
        <w:left w:val="single" w:sz="8" w:space="0" w:color="000000"/>
        <w:bottom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3">
    <w:name w:val="xl93"/>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4">
    <w:name w:val="xl94"/>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5">
    <w:name w:val="xl95"/>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6">
    <w:name w:val="xl96"/>
    <w:basedOn w:val="Normal"/>
    <w:rsid w:val="000A722D"/>
    <w:pPr>
      <w:pBdr>
        <w:top w:val="single" w:sz="8" w:space="0" w:color="auto"/>
        <w:left w:val="single" w:sz="8" w:space="0" w:color="000000"/>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7">
    <w:name w:val="xl97"/>
    <w:basedOn w:val="Normal"/>
    <w:rsid w:val="000A722D"/>
    <w:pPr>
      <w:pBdr>
        <w:top w:val="single" w:sz="8" w:space="0" w:color="auto"/>
        <w:bottom w:val="single" w:sz="8" w:space="0" w:color="auto"/>
        <w:right w:val="single" w:sz="8" w:space="0" w:color="000000"/>
      </w:pBdr>
      <w:spacing w:before="100" w:beforeAutospacing="1" w:after="100" w:afterAutospacing="1"/>
      <w:jc w:val="center"/>
      <w:textAlignment w:val="center"/>
    </w:pPr>
    <w:rPr>
      <w:rFonts w:eastAsia="Times New Roman"/>
      <w:sz w:val="18"/>
      <w:szCs w:val="18"/>
    </w:rPr>
  </w:style>
  <w:style w:type="paragraph" w:customStyle="1" w:styleId="xl98">
    <w:name w:val="xl98"/>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9">
    <w:name w:val="xl99"/>
    <w:basedOn w:val="Normal"/>
    <w:rsid w:val="000A722D"/>
    <w:pPr>
      <w:pBdr>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00">
    <w:name w:val="xl100"/>
    <w:basedOn w:val="Normal"/>
    <w:rsid w:val="000A722D"/>
    <w:pPr>
      <w:pBdr>
        <w:top w:val="single" w:sz="8" w:space="0" w:color="auto"/>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01">
    <w:name w:val="xl101"/>
    <w:basedOn w:val="Normal"/>
    <w:rsid w:val="000A722D"/>
    <w:pPr>
      <w:pBdr>
        <w:top w:val="single" w:sz="8" w:space="0" w:color="auto"/>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2">
    <w:name w:val="xl102"/>
    <w:basedOn w:val="Normal"/>
    <w:rsid w:val="000A722D"/>
    <w:pPr>
      <w:pBdr>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3">
    <w:name w:val="xl103"/>
    <w:basedOn w:val="Normal"/>
    <w:rsid w:val="000A722D"/>
    <w:pPr>
      <w:pBdr>
        <w:left w:val="single" w:sz="8" w:space="0" w:color="auto"/>
        <w:bottom w:val="single" w:sz="8" w:space="0" w:color="000000"/>
      </w:pBdr>
      <w:spacing w:before="100" w:beforeAutospacing="1" w:after="100" w:afterAutospacing="1"/>
      <w:jc w:val="left"/>
      <w:textAlignment w:val="center"/>
    </w:pPr>
    <w:rPr>
      <w:rFonts w:eastAsia="Times New Roman"/>
      <w:sz w:val="18"/>
      <w:szCs w:val="18"/>
    </w:rPr>
  </w:style>
  <w:style w:type="paragraph" w:customStyle="1" w:styleId="xl104">
    <w:name w:val="xl104"/>
    <w:basedOn w:val="Normal"/>
    <w:rsid w:val="000A722D"/>
    <w:pPr>
      <w:pBdr>
        <w:bottom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5">
    <w:name w:val="xl105"/>
    <w:basedOn w:val="Normal"/>
    <w:rsid w:val="000A722D"/>
    <w:pPr>
      <w:pBdr>
        <w:top w:val="single" w:sz="8" w:space="0" w:color="auto"/>
        <w:left w:val="single" w:sz="8" w:space="0" w:color="000000"/>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6">
    <w:name w:val="xl106"/>
    <w:basedOn w:val="Normal"/>
    <w:rsid w:val="000A722D"/>
    <w:pPr>
      <w:pBdr>
        <w:top w:val="single"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7">
    <w:name w:val="xl107"/>
    <w:basedOn w:val="Normal"/>
    <w:rsid w:val="000A722D"/>
    <w:pPr>
      <w:pBdr>
        <w:top w:val="single" w:sz="8" w:space="0" w:color="auto"/>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08">
    <w:name w:val="xl108"/>
    <w:basedOn w:val="Normal"/>
    <w:rsid w:val="000A722D"/>
    <w:pPr>
      <w:pBdr>
        <w:top w:val="single" w:sz="8" w:space="0" w:color="auto"/>
        <w:left w:val="dashed"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9">
    <w:name w:val="xl109"/>
    <w:basedOn w:val="Normal"/>
    <w:rsid w:val="000A722D"/>
    <w:pPr>
      <w:pBdr>
        <w:top w:val="single"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0">
    <w:name w:val="xl110"/>
    <w:basedOn w:val="Normal"/>
    <w:rsid w:val="000A722D"/>
    <w:pPr>
      <w:pBdr>
        <w:top w:val="dotted" w:sz="4" w:space="0" w:color="auto"/>
        <w:left w:val="single" w:sz="8" w:space="0" w:color="000000"/>
      </w:pBdr>
      <w:spacing w:before="100" w:beforeAutospacing="1" w:after="100" w:afterAutospacing="1"/>
      <w:jc w:val="left"/>
      <w:textAlignment w:val="center"/>
    </w:pPr>
    <w:rPr>
      <w:rFonts w:eastAsia="Times New Roman"/>
      <w:sz w:val="18"/>
      <w:szCs w:val="18"/>
    </w:rPr>
  </w:style>
  <w:style w:type="paragraph" w:customStyle="1" w:styleId="xl111">
    <w:name w:val="xl111"/>
    <w:basedOn w:val="Normal"/>
    <w:rsid w:val="000A722D"/>
    <w:pPr>
      <w:pBdr>
        <w:top w:val="dotted" w:sz="4" w:space="0" w:color="auto"/>
      </w:pBdr>
      <w:spacing w:before="100" w:beforeAutospacing="1" w:after="100" w:afterAutospacing="1"/>
      <w:jc w:val="left"/>
      <w:textAlignment w:val="center"/>
    </w:pPr>
    <w:rPr>
      <w:rFonts w:eastAsia="Times New Roman"/>
      <w:sz w:val="18"/>
      <w:szCs w:val="18"/>
    </w:rPr>
  </w:style>
  <w:style w:type="paragraph" w:customStyle="1" w:styleId="xl112">
    <w:name w:val="xl112"/>
    <w:basedOn w:val="Normal"/>
    <w:rsid w:val="000A722D"/>
    <w:pPr>
      <w:pBdr>
        <w:top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13">
    <w:name w:val="xl113"/>
    <w:basedOn w:val="Normal"/>
    <w:rsid w:val="000A722D"/>
    <w:pPr>
      <w:pBdr>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14">
    <w:name w:val="xl114"/>
    <w:basedOn w:val="Normal"/>
    <w:rsid w:val="000A722D"/>
    <w:pPr>
      <w:pBdr>
        <w:left w:val="single" w:sz="8" w:space="0" w:color="000000"/>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15">
    <w:name w:val="xl115"/>
    <w:basedOn w:val="Normal"/>
    <w:rsid w:val="000A722D"/>
    <w:pPr>
      <w:pBdr>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16">
    <w:name w:val="xl116"/>
    <w:basedOn w:val="Normal"/>
    <w:rsid w:val="000A722D"/>
    <w:pPr>
      <w:pBdr>
        <w:top w:val="dotted" w:sz="4" w:space="0" w:color="auto"/>
        <w:left w:val="dashed"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7">
    <w:name w:val="xl117"/>
    <w:basedOn w:val="Normal"/>
    <w:rsid w:val="000A722D"/>
    <w:pPr>
      <w:pBdr>
        <w:top w:val="dotted" w:sz="4" w:space="0" w:color="auto"/>
        <w:left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8">
    <w:name w:val="xl118"/>
    <w:basedOn w:val="Normal"/>
    <w:rsid w:val="000A722D"/>
    <w:pPr>
      <w:pBdr>
        <w:left w:val="single"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9">
    <w:name w:val="xl119"/>
    <w:basedOn w:val="Normal"/>
    <w:rsid w:val="000A722D"/>
    <w:pPr>
      <w:pBdr>
        <w:top w:val="dotted" w:sz="4" w:space="0" w:color="auto"/>
        <w:left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20">
    <w:name w:val="xl120"/>
    <w:basedOn w:val="Normal"/>
    <w:rsid w:val="000A722D"/>
    <w:pPr>
      <w:pBdr>
        <w:left w:val="single" w:sz="8" w:space="0" w:color="auto"/>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21">
    <w:name w:val="xl121"/>
    <w:basedOn w:val="Normal"/>
    <w:rsid w:val="000A722D"/>
    <w:pPr>
      <w:spacing w:before="100" w:beforeAutospacing="1" w:after="100" w:afterAutospacing="1"/>
      <w:jc w:val="left"/>
      <w:textAlignment w:val="center"/>
    </w:pPr>
    <w:rPr>
      <w:rFonts w:eastAsia="Times New Roman"/>
      <w:sz w:val="18"/>
      <w:szCs w:val="18"/>
    </w:rPr>
  </w:style>
  <w:style w:type="paragraph" w:customStyle="1" w:styleId="xl122">
    <w:name w:val="xl122"/>
    <w:basedOn w:val="Normal"/>
    <w:rsid w:val="000A722D"/>
    <w:pPr>
      <w:pBdr>
        <w:top w:val="dotted" w:sz="4" w:space="0" w:color="auto"/>
        <w:left w:val="dashed" w:sz="8" w:space="0" w:color="auto"/>
      </w:pBdr>
      <w:spacing w:before="100" w:beforeAutospacing="1" w:after="100" w:afterAutospacing="1"/>
      <w:jc w:val="left"/>
      <w:textAlignment w:val="center"/>
    </w:pPr>
    <w:rPr>
      <w:rFonts w:eastAsia="Times New Roman"/>
      <w:sz w:val="18"/>
      <w:szCs w:val="18"/>
    </w:rPr>
  </w:style>
  <w:style w:type="paragraph" w:customStyle="1" w:styleId="xl123">
    <w:name w:val="xl123"/>
    <w:basedOn w:val="Normal"/>
    <w:rsid w:val="000A722D"/>
    <w:pPr>
      <w:pBdr>
        <w:top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24">
    <w:name w:val="xl124"/>
    <w:basedOn w:val="Normal"/>
    <w:rsid w:val="000A722D"/>
    <w:pPr>
      <w:pBdr>
        <w:left w:val="dashed"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25">
    <w:name w:val="xl125"/>
    <w:basedOn w:val="Normal"/>
    <w:rsid w:val="000A722D"/>
    <w:pPr>
      <w:pBdr>
        <w:left w:val="dashed"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126">
    <w:name w:val="xl126"/>
    <w:basedOn w:val="Normal"/>
    <w:rsid w:val="000A722D"/>
    <w:pPr>
      <w:pBdr>
        <w:top w:val="dotted" w:sz="4" w:space="0" w:color="auto"/>
        <w:left w:val="single" w:sz="8" w:space="0" w:color="000000"/>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7">
    <w:name w:val="xl127"/>
    <w:basedOn w:val="Normal"/>
    <w:rsid w:val="000A722D"/>
    <w:pPr>
      <w:pBdr>
        <w:top w:val="dotted" w:sz="4" w:space="0" w:color="auto"/>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8">
    <w:name w:val="xl128"/>
    <w:basedOn w:val="Normal"/>
    <w:rsid w:val="000A722D"/>
    <w:pPr>
      <w:pBdr>
        <w:top w:val="dotted" w:sz="4" w:space="0" w:color="auto"/>
        <w:left w:val="dashed" w:sz="8" w:space="0" w:color="auto"/>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9">
    <w:name w:val="xl129"/>
    <w:basedOn w:val="Normal"/>
    <w:rsid w:val="000A722D"/>
    <w:pPr>
      <w:pBdr>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0">
    <w:name w:val="xl130"/>
    <w:basedOn w:val="Normal"/>
    <w:rsid w:val="000A722D"/>
    <w:pPr>
      <w:pBdr>
        <w:top w:val="single" w:sz="8" w:space="0" w:color="000000"/>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1">
    <w:name w:val="xl131"/>
    <w:basedOn w:val="Normal"/>
    <w:rsid w:val="000A722D"/>
    <w:pPr>
      <w:pBdr>
        <w:top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2">
    <w:name w:val="xl132"/>
    <w:basedOn w:val="Normal"/>
    <w:rsid w:val="000A722D"/>
    <w:pPr>
      <w:pBdr>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3">
    <w:name w:val="xl133"/>
    <w:basedOn w:val="Normal"/>
    <w:rsid w:val="000A722D"/>
    <w:pPr>
      <w:pBdr>
        <w:left w:val="single" w:sz="8" w:space="0" w:color="auto"/>
        <w:bottom w:val="single" w:sz="8" w:space="0" w:color="000000"/>
      </w:pBdr>
      <w:spacing w:before="100" w:beforeAutospacing="1" w:after="100" w:afterAutospacing="1"/>
      <w:jc w:val="left"/>
      <w:textAlignment w:val="center"/>
    </w:pPr>
    <w:rPr>
      <w:rFonts w:eastAsia="Times New Roman"/>
      <w:sz w:val="18"/>
      <w:szCs w:val="18"/>
    </w:rPr>
  </w:style>
  <w:style w:type="paragraph" w:customStyle="1" w:styleId="xl134">
    <w:name w:val="xl134"/>
    <w:basedOn w:val="Normal"/>
    <w:rsid w:val="000A722D"/>
    <w:pPr>
      <w:pBdr>
        <w:bottom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5">
    <w:name w:val="xl135"/>
    <w:basedOn w:val="Normal"/>
    <w:rsid w:val="000A722D"/>
    <w:pPr>
      <w:pBdr>
        <w:top w:val="single" w:sz="8" w:space="0" w:color="000000"/>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6">
    <w:name w:val="xl136"/>
    <w:basedOn w:val="Normal"/>
    <w:rsid w:val="000A722D"/>
    <w:pPr>
      <w:pBdr>
        <w:top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7">
    <w:name w:val="xl137"/>
    <w:basedOn w:val="Normal"/>
    <w:rsid w:val="000A722D"/>
    <w:pPr>
      <w:pBdr>
        <w:left w:val="single" w:sz="8" w:space="0" w:color="auto"/>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38">
    <w:name w:val="xl138"/>
    <w:basedOn w:val="Normal"/>
    <w:rsid w:val="000A722D"/>
    <w:pPr>
      <w:pBdr>
        <w:right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39">
    <w:name w:val="xl139"/>
    <w:basedOn w:val="Normal"/>
    <w:rsid w:val="000A722D"/>
    <w:pPr>
      <w:pBdr>
        <w:left w:val="single" w:sz="8" w:space="0" w:color="auto"/>
        <w:bottom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40">
    <w:name w:val="xl140"/>
    <w:basedOn w:val="Normal"/>
    <w:rsid w:val="000A722D"/>
    <w:pPr>
      <w:pBdr>
        <w:bottom w:val="single" w:sz="8" w:space="0" w:color="000000"/>
        <w:right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41">
    <w:name w:val="xl141"/>
    <w:basedOn w:val="Normal"/>
    <w:rsid w:val="000A722D"/>
    <w:pPr>
      <w:pBdr>
        <w:top w:val="single" w:sz="8" w:space="0" w:color="auto"/>
      </w:pBdr>
      <w:spacing w:before="100" w:beforeAutospacing="1" w:after="100" w:afterAutospacing="1"/>
      <w:jc w:val="left"/>
    </w:pPr>
    <w:rPr>
      <w:rFonts w:ascii="Century" w:eastAsia="Times New Roman" w:hAnsi="Century"/>
      <w:sz w:val="20"/>
      <w:szCs w:val="20"/>
    </w:rPr>
  </w:style>
  <w:style w:type="character" w:styleId="CommentReference">
    <w:name w:val="annotation reference"/>
    <w:uiPriority w:val="99"/>
    <w:semiHidden/>
    <w:unhideWhenUsed/>
    <w:rsid w:val="00990DC3"/>
    <w:rPr>
      <w:sz w:val="16"/>
      <w:szCs w:val="16"/>
    </w:rPr>
  </w:style>
  <w:style w:type="paragraph" w:styleId="CommentText">
    <w:name w:val="annotation text"/>
    <w:basedOn w:val="Normal"/>
    <w:link w:val="CommentTextChar"/>
    <w:uiPriority w:val="99"/>
    <w:semiHidden/>
    <w:unhideWhenUsed/>
    <w:rsid w:val="00990DC3"/>
    <w:rPr>
      <w:sz w:val="20"/>
      <w:szCs w:val="20"/>
    </w:rPr>
  </w:style>
  <w:style w:type="character" w:customStyle="1" w:styleId="CommentTextChar">
    <w:name w:val="Comment Text Char"/>
    <w:link w:val="CommentText"/>
    <w:uiPriority w:val="99"/>
    <w:semiHidden/>
    <w:rsid w:val="00990DC3"/>
    <w:rPr>
      <w:rFonts w:ascii="Arial" w:eastAsia="Calibri" w:hAnsi="Arial"/>
    </w:rPr>
  </w:style>
  <w:style w:type="paragraph" w:styleId="CommentSubject">
    <w:name w:val="annotation subject"/>
    <w:basedOn w:val="CommentText"/>
    <w:next w:val="CommentText"/>
    <w:link w:val="CommentSubjectChar"/>
    <w:uiPriority w:val="99"/>
    <w:semiHidden/>
    <w:unhideWhenUsed/>
    <w:rsid w:val="00990DC3"/>
    <w:rPr>
      <w:b/>
      <w:bCs/>
    </w:rPr>
  </w:style>
  <w:style w:type="character" w:customStyle="1" w:styleId="CommentSubjectChar">
    <w:name w:val="Comment Subject Char"/>
    <w:link w:val="CommentSubject"/>
    <w:uiPriority w:val="99"/>
    <w:semiHidden/>
    <w:rsid w:val="00990DC3"/>
    <w:rPr>
      <w:rFonts w:ascii="Arial" w:eastAsia="Calibri"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0A"/>
    <w:pPr>
      <w:spacing w:line="276" w:lineRule="auto"/>
      <w:jc w:val="both"/>
    </w:pPr>
    <w:rPr>
      <w:rFonts w:ascii="Arial" w:eastAsiaTheme="minorHAnsi" w:hAnsi="Arial" w:cs="Arial"/>
      <w:sz w:val="22"/>
      <w:szCs w:val="22"/>
    </w:rPr>
  </w:style>
  <w:style w:type="paragraph" w:styleId="Heading1">
    <w:name w:val="heading 1"/>
    <w:aliases w:val="Titre 2 + Justifié,Gauche :  0 cm,Suspendu : 1,02 cm,Avant : 6 pt,Apr...,Après :...,Part,Hoofdstuk,normal"/>
    <w:basedOn w:val="Normal"/>
    <w:next w:val="Normal"/>
    <w:link w:val="Heading1Char"/>
    <w:uiPriority w:val="9"/>
    <w:qFormat/>
    <w:rsid w:val="0060080A"/>
    <w:pPr>
      <w:keepNext/>
      <w:keepLines/>
      <w:pageBreakBefore/>
      <w:numPr>
        <w:numId w:val="42"/>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Überschrift 2 Char,Heading 2 Char Char,Heading 21,Heading 2 Char Char Char,2 headline,h,h2,Para2,Head hdbk,Main Heading,Para 2,y2khdr2,H2,Heading 2 Char Char Char Char Char Char Char Char Char,Heading 22 Char Char,Paranum,Chpt,Paragraaf"/>
    <w:basedOn w:val="Normal"/>
    <w:next w:val="Normal"/>
    <w:link w:val="Heading2Char"/>
    <w:uiPriority w:val="9"/>
    <w:unhideWhenUsed/>
    <w:qFormat/>
    <w:rsid w:val="0060080A"/>
    <w:pPr>
      <w:keepNext/>
      <w:keepLines/>
      <w:numPr>
        <w:ilvl w:val="1"/>
        <w:numId w:val="42"/>
      </w:numPr>
      <w:spacing w:before="240" w:after="240" w:line="240" w:lineRule="auto"/>
      <w:ind w:left="720" w:hanging="720"/>
      <w:outlineLvl w:val="1"/>
    </w:pPr>
    <w:rPr>
      <w:b/>
      <w:smallCaps/>
      <w:color w:val="C842EC"/>
      <w:sz w:val="26"/>
      <w:szCs w:val="26"/>
    </w:rPr>
  </w:style>
  <w:style w:type="paragraph" w:styleId="Heading3">
    <w:name w:val="heading 3"/>
    <w:aliases w:val="Style Heading 3,for 2.4.1,UBSIP H3,Heading 3 Char Char Char Char Char Char Char,Centered,Centered Char Char Char,Centered Char Char"/>
    <w:basedOn w:val="Normal"/>
    <w:next w:val="Normal"/>
    <w:link w:val="Heading3Char"/>
    <w:uiPriority w:val="9"/>
    <w:unhideWhenUsed/>
    <w:qFormat/>
    <w:rsid w:val="0060080A"/>
    <w:pPr>
      <w:keepNext/>
      <w:keepLines/>
      <w:numPr>
        <w:ilvl w:val="2"/>
        <w:numId w:val="42"/>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0080A"/>
    <w:pPr>
      <w:keepNext/>
      <w:keepLines/>
      <w:numPr>
        <w:ilvl w:val="3"/>
        <w:numId w:val="42"/>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60080A"/>
    <w:pPr>
      <w:keepNext/>
      <w:keepLines/>
      <w:numPr>
        <w:ilvl w:val="4"/>
        <w:numId w:val="4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0080A"/>
    <w:pPr>
      <w:keepNext/>
      <w:keepLines/>
      <w:numPr>
        <w:ilvl w:val="5"/>
        <w:numId w:val="4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0080A"/>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0080A"/>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60080A"/>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2 + Justifié Char,Gauche :  0 cm Char,Suspendu : 1 Char,02 cm Char,Avant : 6 pt Char,Apr... Char,Après :... Char,Part Char,Hoofdstuk Char,normal Char"/>
    <w:basedOn w:val="DefaultParagraphFont"/>
    <w:link w:val="Heading1"/>
    <w:uiPriority w:val="9"/>
    <w:rsid w:val="0060080A"/>
    <w:rPr>
      <w:rFonts w:ascii="Arial" w:eastAsiaTheme="majorEastAsia" w:hAnsi="Arial" w:cs="Arial"/>
      <w:b/>
      <w:bCs/>
      <w:caps/>
      <w:color w:val="1111FF"/>
      <w:sz w:val="28"/>
      <w:szCs w:val="28"/>
    </w:rPr>
  </w:style>
  <w:style w:type="character" w:customStyle="1" w:styleId="Heading2Char">
    <w:name w:val="Heading 2 Char"/>
    <w:aliases w:val="Überschrift 2 Char Char,Heading 2 Char Char Char1,Heading 21 Char,Heading 2 Char Char Char Char,2 headline Char,h Char,h2 Char,Para2 Char,Head hdbk Char,Main Heading Char,Para 2 Char,y2khdr2 Char,H2 Char,Heading 22 Char Char Char"/>
    <w:basedOn w:val="DefaultParagraphFont"/>
    <w:link w:val="Heading2"/>
    <w:uiPriority w:val="9"/>
    <w:rsid w:val="0060080A"/>
    <w:rPr>
      <w:rFonts w:ascii="Arial" w:eastAsiaTheme="minorHAnsi" w:hAnsi="Arial" w:cs="Arial"/>
      <w:b/>
      <w:smallCaps/>
      <w:color w:val="C842EC"/>
      <w:sz w:val="26"/>
      <w:szCs w:val="26"/>
    </w:rPr>
  </w:style>
  <w:style w:type="character" w:customStyle="1" w:styleId="Heading3Char">
    <w:name w:val="Heading 3 Char"/>
    <w:aliases w:val="Style Heading 3 Char,for 2.4.1 Char,UBSIP H3 Char,Heading 3 Char Char Char Char Char Char Char Char,Centered Char,Centered Char Char Char Char,Centered Char Char Char1"/>
    <w:basedOn w:val="DefaultParagraphFont"/>
    <w:link w:val="Heading3"/>
    <w:uiPriority w:val="9"/>
    <w:rsid w:val="0060080A"/>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0080A"/>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60080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60080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6008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60080A"/>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60080A"/>
    <w:rPr>
      <w:rFonts w:asciiTheme="majorHAnsi" w:eastAsiaTheme="majorEastAsia" w:hAnsiTheme="majorHAnsi" w:cstheme="majorBidi"/>
      <w:i/>
      <w:iCs/>
      <w:color w:val="404040" w:themeColor="text1" w:themeTint="BF"/>
    </w:rPr>
  </w:style>
  <w:style w:type="table" w:styleId="TableGrid">
    <w:name w:val="Table Grid"/>
    <w:basedOn w:val="TableNormal"/>
    <w:uiPriority w:val="39"/>
    <w:rsid w:val="0053502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F0D58"/>
    <w:rPr>
      <w:color w:val="0000FF"/>
      <w:u w:val="single"/>
    </w:rPr>
  </w:style>
  <w:style w:type="paragraph" w:customStyle="1" w:styleId="Default">
    <w:name w:val="Default"/>
    <w:rsid w:val="00067BC2"/>
    <w:pPr>
      <w:autoSpaceDE w:val="0"/>
      <w:autoSpaceDN w:val="0"/>
      <w:adjustRightInd w:val="0"/>
    </w:pPr>
    <w:rPr>
      <w:rFonts w:ascii="Calibri" w:hAnsi="Calibri" w:cs="Calibri"/>
      <w:color w:val="000000"/>
      <w:sz w:val="24"/>
      <w:szCs w:val="24"/>
    </w:rPr>
  </w:style>
  <w:style w:type="paragraph" w:styleId="Caption">
    <w:name w:val="caption"/>
    <w:aliases w:val="Caption Char Char Char,Caption Char Char,Caption Char Char Char Char Char Char,Caption Char Char Char Char Char Char Char Char Char Char,Caption Char Char Char Char Char Char Char Char Char"/>
    <w:basedOn w:val="Normal"/>
    <w:next w:val="Normal"/>
    <w:link w:val="CaptionChar"/>
    <w:uiPriority w:val="35"/>
    <w:unhideWhenUsed/>
    <w:qFormat/>
    <w:rsid w:val="0060080A"/>
    <w:pPr>
      <w:spacing w:line="240" w:lineRule="auto"/>
      <w:jc w:val="left"/>
    </w:pPr>
    <w:rPr>
      <w:b/>
      <w:bCs/>
      <w:sz w:val="20"/>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
    <w:link w:val="Caption"/>
    <w:uiPriority w:val="35"/>
    <w:rsid w:val="001A0873"/>
    <w:rPr>
      <w:rFonts w:ascii="Arial" w:eastAsiaTheme="minorHAnsi" w:hAnsi="Arial" w:cs="Arial"/>
      <w:b/>
      <w:bCs/>
    </w:rPr>
  </w:style>
  <w:style w:type="paragraph" w:styleId="ListParagraph">
    <w:name w:val="List Paragraph"/>
    <w:aliases w:val="List bullet,List Paragraph1,List Paragraph2,heading 1"/>
    <w:basedOn w:val="Normal"/>
    <w:uiPriority w:val="34"/>
    <w:qFormat/>
    <w:rsid w:val="0060080A"/>
    <w:pPr>
      <w:numPr>
        <w:numId w:val="44"/>
      </w:numPr>
      <w:spacing w:before="120" w:after="120" w:line="240" w:lineRule="auto"/>
      <w:ind w:left="1296" w:hanging="288"/>
      <w:contextualSpacing/>
    </w:pPr>
  </w:style>
  <w:style w:type="table" w:customStyle="1" w:styleId="TableGrid1">
    <w:name w:val="Table Grid1"/>
    <w:basedOn w:val="TableNormal"/>
    <w:next w:val="TableGrid"/>
    <w:uiPriority w:val="59"/>
    <w:rsid w:val="00B915A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520EC"/>
  </w:style>
  <w:style w:type="character" w:styleId="Emphasis">
    <w:name w:val="Emphasis"/>
    <w:uiPriority w:val="20"/>
    <w:qFormat/>
    <w:rsid w:val="00C520EC"/>
    <w:rPr>
      <w:i/>
      <w:iCs/>
    </w:rPr>
  </w:style>
  <w:style w:type="paragraph" w:styleId="BodyText">
    <w:name w:val="Body Text"/>
    <w:basedOn w:val="Normal"/>
    <w:link w:val="BodyTextChar"/>
    <w:rsid w:val="008E5325"/>
    <w:pPr>
      <w:adjustRightInd w:val="0"/>
      <w:spacing w:before="120" w:after="120" w:line="240" w:lineRule="atLeast"/>
      <w:textAlignment w:val="baseline"/>
    </w:pPr>
    <w:rPr>
      <w:rFonts w:ascii="Times New Roman" w:eastAsia="Times New Roman" w:hAnsi="Times New Roman"/>
      <w:szCs w:val="20"/>
      <w:lang w:val="en-GB"/>
    </w:rPr>
  </w:style>
  <w:style w:type="character" w:customStyle="1" w:styleId="BodyTextChar">
    <w:name w:val="Body Text Char"/>
    <w:link w:val="BodyText"/>
    <w:rsid w:val="008E5325"/>
    <w:rPr>
      <w:rFonts w:ascii="Times New Roman" w:eastAsia="Times New Roman" w:hAnsi="Times New Roman"/>
      <w:sz w:val="22"/>
      <w:lang w:val="en-GB"/>
    </w:rPr>
  </w:style>
  <w:style w:type="character" w:styleId="FollowedHyperlink">
    <w:name w:val="FollowedHyperlink"/>
    <w:uiPriority w:val="99"/>
    <w:semiHidden/>
    <w:unhideWhenUsed/>
    <w:rsid w:val="00A67585"/>
    <w:rPr>
      <w:color w:val="800080"/>
      <w:u w:val="single"/>
    </w:rPr>
  </w:style>
  <w:style w:type="paragraph" w:styleId="Header">
    <w:name w:val="header"/>
    <w:aliases w:val="Header Char Char,Message, Char"/>
    <w:basedOn w:val="Normal"/>
    <w:link w:val="HeaderChar"/>
    <w:uiPriority w:val="99"/>
    <w:unhideWhenUsed/>
    <w:rsid w:val="0060080A"/>
    <w:pPr>
      <w:tabs>
        <w:tab w:val="center" w:pos="4680"/>
        <w:tab w:val="right" w:pos="9360"/>
      </w:tabs>
      <w:spacing w:line="240" w:lineRule="auto"/>
    </w:pPr>
  </w:style>
  <w:style w:type="character" w:customStyle="1" w:styleId="HeaderChar">
    <w:name w:val="Header Char"/>
    <w:aliases w:val="Header Char Char Char,Message Char, Char Char"/>
    <w:basedOn w:val="DefaultParagraphFont"/>
    <w:link w:val="Header"/>
    <w:uiPriority w:val="99"/>
    <w:rsid w:val="0060080A"/>
    <w:rPr>
      <w:rFonts w:ascii="Arial" w:eastAsiaTheme="minorHAnsi" w:hAnsi="Arial" w:cs="Arial"/>
      <w:sz w:val="22"/>
      <w:szCs w:val="22"/>
    </w:rPr>
  </w:style>
  <w:style w:type="paragraph" w:styleId="BodyText3">
    <w:name w:val="Body Text 3"/>
    <w:basedOn w:val="Normal"/>
    <w:link w:val="BodyText3Char"/>
    <w:rsid w:val="005252C8"/>
    <w:pPr>
      <w:spacing w:after="120"/>
      <w:jc w:val="left"/>
    </w:pPr>
    <w:rPr>
      <w:rFonts w:ascii="Times New Roman" w:eastAsia="Times New Roman" w:hAnsi="Times New Roman"/>
      <w:sz w:val="16"/>
      <w:szCs w:val="16"/>
      <w:lang w:val="en-GB"/>
    </w:rPr>
  </w:style>
  <w:style w:type="character" w:customStyle="1" w:styleId="BodyText3Char">
    <w:name w:val="Body Text 3 Char"/>
    <w:link w:val="BodyText3"/>
    <w:rsid w:val="005252C8"/>
    <w:rPr>
      <w:rFonts w:ascii="Times New Roman" w:eastAsia="Times New Roman" w:hAnsi="Times New Roman"/>
      <w:sz w:val="16"/>
      <w:szCs w:val="16"/>
      <w:lang w:val="en-GB"/>
    </w:rPr>
  </w:style>
  <w:style w:type="paragraph" w:styleId="NormalWeb">
    <w:name w:val="Normal (Web)"/>
    <w:basedOn w:val="Normal"/>
    <w:uiPriority w:val="99"/>
    <w:unhideWhenUsed/>
    <w:rsid w:val="001A1BC3"/>
    <w:pPr>
      <w:spacing w:before="100" w:beforeAutospacing="1" w:after="100" w:afterAutospacing="1"/>
      <w:jc w:val="left"/>
    </w:pPr>
    <w:rPr>
      <w:rFonts w:ascii="Times New Roman" w:eastAsia="Times New Roman" w:hAnsi="Times New Roman"/>
      <w:sz w:val="24"/>
    </w:rPr>
  </w:style>
  <w:style w:type="paragraph" w:styleId="Footer">
    <w:name w:val="footer"/>
    <w:aliases w:val="eersteregel,Footer Char Char Char"/>
    <w:basedOn w:val="Normal"/>
    <w:link w:val="FooterChar"/>
    <w:uiPriority w:val="99"/>
    <w:unhideWhenUsed/>
    <w:rsid w:val="0060080A"/>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60080A"/>
    <w:rPr>
      <w:rFonts w:ascii="Arial" w:eastAsiaTheme="minorHAnsi" w:hAnsi="Arial" w:cs="Arial"/>
      <w:sz w:val="22"/>
      <w:szCs w:val="22"/>
    </w:rPr>
  </w:style>
  <w:style w:type="paragraph" w:customStyle="1" w:styleId="StyleArial11ptJustifiedLeft079cmBefore6ptAfter">
    <w:name w:val="Style Arial 11 pt Justified Left:  0.79 cm Before:  6 pt After..."/>
    <w:basedOn w:val="Normal"/>
    <w:autoRedefine/>
    <w:rsid w:val="009B692C"/>
    <w:pPr>
      <w:tabs>
        <w:tab w:val="left" w:pos="720"/>
        <w:tab w:val="left" w:pos="1260"/>
      </w:tabs>
      <w:spacing w:before="120" w:after="120"/>
      <w:ind w:left="720"/>
    </w:pPr>
    <w:rPr>
      <w:rFonts w:eastAsia="Times New Roman"/>
      <w:bCs/>
      <w:szCs w:val="20"/>
      <w:lang w:val="en-GB"/>
    </w:rPr>
  </w:style>
  <w:style w:type="paragraph" w:styleId="BalloonText">
    <w:name w:val="Balloon Text"/>
    <w:basedOn w:val="Normal"/>
    <w:link w:val="BalloonTextChar"/>
    <w:semiHidden/>
    <w:rsid w:val="009B692C"/>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link w:val="BalloonText"/>
    <w:semiHidden/>
    <w:rsid w:val="009B692C"/>
    <w:rPr>
      <w:rFonts w:ascii="Tahoma" w:eastAsia="Times New Roman" w:hAnsi="Tahoma" w:cs="Tahoma"/>
      <w:b/>
      <w:bCs/>
      <w:sz w:val="16"/>
      <w:szCs w:val="16"/>
      <w:lang w:val="en-GB"/>
    </w:rPr>
  </w:style>
  <w:style w:type="paragraph" w:customStyle="1" w:styleId="Buletted">
    <w:name w:val="Buletted"/>
    <w:basedOn w:val="ListParagraph"/>
    <w:next w:val="Normal"/>
    <w:qFormat/>
    <w:rsid w:val="0060080A"/>
    <w:pPr>
      <w:numPr>
        <w:numId w:val="43"/>
      </w:numPr>
      <w:ind w:left="1008" w:hanging="288"/>
    </w:pPr>
  </w:style>
  <w:style w:type="paragraph" w:customStyle="1" w:styleId="Style3">
    <w:name w:val="Style3"/>
    <w:basedOn w:val="StyleArial11ptJustifiedLeft079cmBefore6ptAfter"/>
    <w:next w:val="Normal"/>
    <w:qFormat/>
    <w:rsid w:val="009B692C"/>
    <w:rPr>
      <w:szCs w:val="22"/>
    </w:rPr>
  </w:style>
  <w:style w:type="character" w:styleId="PageNumber">
    <w:name w:val="page number"/>
    <w:unhideWhenUsed/>
    <w:rsid w:val="009B692C"/>
    <w:rPr>
      <w:rFonts w:ascii="Times New Roman" w:hAnsi="Times New Roman" w:cs="Times New Roman" w:hint="default"/>
    </w:rPr>
  </w:style>
  <w:style w:type="paragraph" w:styleId="NoSpacing">
    <w:name w:val="No Spacing"/>
    <w:uiPriority w:val="1"/>
    <w:qFormat/>
    <w:rsid w:val="009B692C"/>
    <w:pPr>
      <w:jc w:val="both"/>
    </w:pPr>
    <w:rPr>
      <w:rFonts w:ascii="Arial" w:eastAsia="Calibri" w:hAnsi="Arial"/>
      <w:szCs w:val="22"/>
    </w:rPr>
  </w:style>
  <w:style w:type="paragraph" w:styleId="TOCHeading">
    <w:name w:val="TOC Heading"/>
    <w:basedOn w:val="Heading1"/>
    <w:next w:val="Normal"/>
    <w:uiPriority w:val="39"/>
    <w:semiHidden/>
    <w:unhideWhenUsed/>
    <w:qFormat/>
    <w:rsid w:val="005B45D9"/>
    <w:pPr>
      <w:pageBreakBefore w:val="0"/>
      <w:numPr>
        <w:numId w:val="0"/>
      </w:numPr>
      <w:spacing w:before="480" w:after="0" w:line="276" w:lineRule="auto"/>
      <w:outlineLvl w:val="9"/>
    </w:pPr>
    <w:rPr>
      <w:rFonts w:ascii="Cambria" w:eastAsia="MS Gothic" w:hAnsi="Cambria" w:cs="Times New Roman"/>
      <w:caps w:val="0"/>
      <w:color w:val="365F91"/>
      <w:lang w:eastAsia="ja-JP"/>
    </w:rPr>
  </w:style>
  <w:style w:type="paragraph" w:styleId="TOC1">
    <w:name w:val="toc 1"/>
    <w:basedOn w:val="Normal"/>
    <w:next w:val="Normal"/>
    <w:autoRedefine/>
    <w:uiPriority w:val="39"/>
    <w:unhideWhenUsed/>
    <w:rsid w:val="00A825AB"/>
    <w:pPr>
      <w:tabs>
        <w:tab w:val="left" w:pos="440"/>
        <w:tab w:val="right" w:leader="dot" w:pos="963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290B53"/>
    <w:pPr>
      <w:tabs>
        <w:tab w:val="left" w:pos="1296"/>
        <w:tab w:val="right" w:leader="dot" w:pos="9630"/>
      </w:tabs>
      <w:spacing w:after="40" w:line="240" w:lineRule="auto"/>
      <w:ind w:left="907" w:hanging="619"/>
    </w:pPr>
    <w:rPr>
      <w:caps/>
    </w:rPr>
  </w:style>
  <w:style w:type="paragraph" w:styleId="TOC3">
    <w:name w:val="toc 3"/>
    <w:basedOn w:val="Normal"/>
    <w:next w:val="Normal"/>
    <w:autoRedefine/>
    <w:uiPriority w:val="39"/>
    <w:unhideWhenUsed/>
    <w:rsid w:val="00A825AB"/>
    <w:pPr>
      <w:spacing w:after="40" w:line="240" w:lineRule="auto"/>
      <w:ind w:left="1296" w:hanging="864"/>
    </w:pPr>
    <w:rPr>
      <w:i/>
    </w:rPr>
  </w:style>
  <w:style w:type="paragraph" w:styleId="TableofFigures">
    <w:name w:val="table of figures"/>
    <w:basedOn w:val="Normal"/>
    <w:next w:val="Normal"/>
    <w:uiPriority w:val="99"/>
    <w:unhideWhenUsed/>
    <w:rsid w:val="00EA4287"/>
  </w:style>
  <w:style w:type="paragraph" w:customStyle="1" w:styleId="xl65">
    <w:name w:val="xl65"/>
    <w:basedOn w:val="Normal"/>
    <w:rsid w:val="000A722D"/>
    <w:pPr>
      <w:spacing w:before="100" w:beforeAutospacing="1" w:after="100" w:afterAutospacing="1"/>
      <w:jc w:val="left"/>
    </w:pPr>
    <w:rPr>
      <w:rFonts w:ascii="Century" w:eastAsia="Times New Roman" w:hAnsi="Century"/>
      <w:sz w:val="20"/>
      <w:szCs w:val="20"/>
    </w:rPr>
  </w:style>
  <w:style w:type="paragraph" w:customStyle="1" w:styleId="xl66">
    <w:name w:val="xl66"/>
    <w:basedOn w:val="Normal"/>
    <w:rsid w:val="000A722D"/>
    <w:pPr>
      <w:spacing w:before="100" w:beforeAutospacing="1" w:after="100" w:afterAutospacing="1"/>
      <w:jc w:val="left"/>
      <w:textAlignment w:val="center"/>
    </w:pPr>
    <w:rPr>
      <w:rFonts w:ascii="Century" w:eastAsia="Times New Roman" w:hAnsi="Century"/>
      <w:sz w:val="20"/>
      <w:szCs w:val="20"/>
    </w:rPr>
  </w:style>
  <w:style w:type="paragraph" w:customStyle="1" w:styleId="xl67">
    <w:name w:val="xl67"/>
    <w:basedOn w:val="Normal"/>
    <w:rsid w:val="000A722D"/>
    <w:pPr>
      <w:pBdr>
        <w:left w:val="dashed"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68">
    <w:name w:val="xl68"/>
    <w:basedOn w:val="Normal"/>
    <w:rsid w:val="000A722D"/>
    <w:pPr>
      <w:pBdr>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69">
    <w:name w:val="xl69"/>
    <w:basedOn w:val="Normal"/>
    <w:rsid w:val="000A722D"/>
    <w:pPr>
      <w:pBdr>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0">
    <w:name w:val="xl70"/>
    <w:basedOn w:val="Normal"/>
    <w:rsid w:val="000A722D"/>
    <w:pPr>
      <w:pBdr>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1">
    <w:name w:val="xl71"/>
    <w:basedOn w:val="Normal"/>
    <w:rsid w:val="000A722D"/>
    <w:pPr>
      <w:pBdr>
        <w:left w:val="dashed"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2">
    <w:name w:val="xl72"/>
    <w:basedOn w:val="Normal"/>
    <w:rsid w:val="000A722D"/>
    <w:pPr>
      <w:pBdr>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3">
    <w:name w:val="xl73"/>
    <w:basedOn w:val="Normal"/>
    <w:rsid w:val="000A722D"/>
    <w:pPr>
      <w:pBdr>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4">
    <w:name w:val="xl74"/>
    <w:basedOn w:val="Normal"/>
    <w:rsid w:val="000A722D"/>
    <w:pPr>
      <w:pBdr>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Normal"/>
    <w:rsid w:val="000A722D"/>
    <w:pPr>
      <w:pBdr>
        <w:left w:val="dashed" w:sz="8"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6">
    <w:name w:val="xl76"/>
    <w:basedOn w:val="Normal"/>
    <w:rsid w:val="000A722D"/>
    <w:pPr>
      <w:pBdr>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77">
    <w:name w:val="xl77"/>
    <w:basedOn w:val="Normal"/>
    <w:rsid w:val="000A722D"/>
    <w:pPr>
      <w:pBdr>
        <w:bottom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Normal"/>
    <w:rsid w:val="000A722D"/>
    <w:pPr>
      <w:pBdr>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79">
    <w:name w:val="xl79"/>
    <w:basedOn w:val="Normal"/>
    <w:rsid w:val="000A722D"/>
    <w:pPr>
      <w:pBdr>
        <w:top w:val="dotted" w:sz="4" w:space="0" w:color="auto"/>
        <w:left w:val="dashed" w:sz="8"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80">
    <w:name w:val="xl80"/>
    <w:basedOn w:val="Normal"/>
    <w:rsid w:val="000A722D"/>
    <w:pPr>
      <w:pBdr>
        <w:top w:val="dotted" w:sz="4" w:space="0" w:color="auto"/>
        <w:bottom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81">
    <w:name w:val="xl81"/>
    <w:basedOn w:val="Normal"/>
    <w:rsid w:val="000A722D"/>
    <w:pPr>
      <w:pBdr>
        <w:top w:val="dotted" w:sz="4" w:space="0" w:color="auto"/>
        <w:bottom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82">
    <w:name w:val="xl82"/>
    <w:basedOn w:val="Normal"/>
    <w:rsid w:val="000A722D"/>
    <w:pPr>
      <w:pBdr>
        <w:bottom w:val="single" w:sz="8" w:space="0" w:color="auto"/>
      </w:pBdr>
      <w:spacing w:before="100" w:beforeAutospacing="1" w:after="100" w:afterAutospacing="1"/>
      <w:jc w:val="left"/>
      <w:textAlignment w:val="center"/>
    </w:pPr>
    <w:rPr>
      <w:rFonts w:ascii="Century" w:eastAsia="Times New Roman" w:hAnsi="Century"/>
      <w:sz w:val="20"/>
      <w:szCs w:val="20"/>
    </w:rPr>
  </w:style>
  <w:style w:type="paragraph" w:customStyle="1" w:styleId="xl83">
    <w:name w:val="xl83"/>
    <w:basedOn w:val="Normal"/>
    <w:rsid w:val="000A722D"/>
    <w:pPr>
      <w:pBdr>
        <w:bottom w:val="single" w:sz="8" w:space="0" w:color="auto"/>
      </w:pBdr>
      <w:spacing w:before="100" w:beforeAutospacing="1" w:after="100" w:afterAutospacing="1"/>
      <w:jc w:val="left"/>
      <w:textAlignment w:val="center"/>
    </w:pPr>
    <w:rPr>
      <w:rFonts w:eastAsia="Times New Roman"/>
      <w:sz w:val="18"/>
      <w:szCs w:val="18"/>
      <w:u w:val="single"/>
    </w:rPr>
  </w:style>
  <w:style w:type="paragraph" w:customStyle="1" w:styleId="xl84">
    <w:name w:val="xl84"/>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5">
    <w:name w:val="xl85"/>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6">
    <w:name w:val="xl86"/>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18"/>
      <w:szCs w:val="18"/>
    </w:rPr>
  </w:style>
  <w:style w:type="paragraph" w:customStyle="1" w:styleId="xl87">
    <w:name w:val="xl87"/>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88">
    <w:name w:val="xl88"/>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89">
    <w:name w:val="xl89"/>
    <w:basedOn w:val="Normal"/>
    <w:rsid w:val="000A722D"/>
    <w:pPr>
      <w:pBdr>
        <w:top w:val="single" w:sz="8" w:space="0" w:color="auto"/>
        <w:bottom w:val="single" w:sz="8" w:space="0" w:color="auto"/>
        <w:right w:val="single" w:sz="8" w:space="0" w:color="000000"/>
      </w:pBdr>
      <w:spacing w:before="100" w:beforeAutospacing="1" w:after="100" w:afterAutospacing="1"/>
      <w:jc w:val="center"/>
      <w:textAlignment w:val="center"/>
    </w:pPr>
    <w:rPr>
      <w:rFonts w:eastAsia="Times New Roman"/>
      <w:sz w:val="18"/>
      <w:szCs w:val="18"/>
    </w:rPr>
  </w:style>
  <w:style w:type="paragraph" w:customStyle="1" w:styleId="xl90">
    <w:name w:val="xl90"/>
    <w:basedOn w:val="Normal"/>
    <w:rsid w:val="000A722D"/>
    <w:pPr>
      <w:pBdr>
        <w:top w:val="single" w:sz="8" w:space="0" w:color="auto"/>
        <w:left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1">
    <w:name w:val="xl91"/>
    <w:basedOn w:val="Normal"/>
    <w:rsid w:val="000A722D"/>
    <w:pPr>
      <w:pBdr>
        <w:left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2">
    <w:name w:val="xl92"/>
    <w:basedOn w:val="Normal"/>
    <w:rsid w:val="000A722D"/>
    <w:pPr>
      <w:pBdr>
        <w:left w:val="single" w:sz="8" w:space="0" w:color="000000"/>
        <w:bottom w:val="single" w:sz="8" w:space="0" w:color="000000"/>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3">
    <w:name w:val="xl93"/>
    <w:basedOn w:val="Normal"/>
    <w:rsid w:val="000A722D"/>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4">
    <w:name w:val="xl94"/>
    <w:basedOn w:val="Normal"/>
    <w:rsid w:val="000A722D"/>
    <w:pPr>
      <w:pBdr>
        <w:top w:val="single" w:sz="8" w:space="0" w:color="auto"/>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5">
    <w:name w:val="xl95"/>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6">
    <w:name w:val="xl96"/>
    <w:basedOn w:val="Normal"/>
    <w:rsid w:val="000A722D"/>
    <w:pPr>
      <w:pBdr>
        <w:top w:val="single" w:sz="8" w:space="0" w:color="auto"/>
        <w:left w:val="single" w:sz="8" w:space="0" w:color="000000"/>
        <w:bottom w:val="single" w:sz="8" w:space="0" w:color="auto"/>
      </w:pBdr>
      <w:spacing w:before="100" w:beforeAutospacing="1" w:after="100" w:afterAutospacing="1"/>
      <w:jc w:val="center"/>
      <w:textAlignment w:val="center"/>
    </w:pPr>
    <w:rPr>
      <w:rFonts w:eastAsia="Times New Roman"/>
      <w:sz w:val="18"/>
      <w:szCs w:val="18"/>
    </w:rPr>
  </w:style>
  <w:style w:type="paragraph" w:customStyle="1" w:styleId="xl97">
    <w:name w:val="xl97"/>
    <w:basedOn w:val="Normal"/>
    <w:rsid w:val="000A722D"/>
    <w:pPr>
      <w:pBdr>
        <w:top w:val="single" w:sz="8" w:space="0" w:color="auto"/>
        <w:bottom w:val="single" w:sz="8" w:space="0" w:color="auto"/>
        <w:right w:val="single" w:sz="8" w:space="0" w:color="000000"/>
      </w:pBdr>
      <w:spacing w:before="100" w:beforeAutospacing="1" w:after="100" w:afterAutospacing="1"/>
      <w:jc w:val="center"/>
      <w:textAlignment w:val="center"/>
    </w:pPr>
    <w:rPr>
      <w:rFonts w:eastAsia="Times New Roman"/>
      <w:sz w:val="18"/>
      <w:szCs w:val="18"/>
    </w:rPr>
  </w:style>
  <w:style w:type="paragraph" w:customStyle="1" w:styleId="xl98">
    <w:name w:val="xl98"/>
    <w:basedOn w:val="Normal"/>
    <w:rsid w:val="000A722D"/>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99">
    <w:name w:val="xl99"/>
    <w:basedOn w:val="Normal"/>
    <w:rsid w:val="000A722D"/>
    <w:pPr>
      <w:pBdr>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00">
    <w:name w:val="xl100"/>
    <w:basedOn w:val="Normal"/>
    <w:rsid w:val="000A722D"/>
    <w:pPr>
      <w:pBdr>
        <w:top w:val="single" w:sz="8" w:space="0" w:color="auto"/>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01">
    <w:name w:val="xl101"/>
    <w:basedOn w:val="Normal"/>
    <w:rsid w:val="000A722D"/>
    <w:pPr>
      <w:pBdr>
        <w:top w:val="single" w:sz="8" w:space="0" w:color="auto"/>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2">
    <w:name w:val="xl102"/>
    <w:basedOn w:val="Normal"/>
    <w:rsid w:val="000A722D"/>
    <w:pPr>
      <w:pBdr>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3">
    <w:name w:val="xl103"/>
    <w:basedOn w:val="Normal"/>
    <w:rsid w:val="000A722D"/>
    <w:pPr>
      <w:pBdr>
        <w:left w:val="single" w:sz="8" w:space="0" w:color="auto"/>
        <w:bottom w:val="single" w:sz="8" w:space="0" w:color="000000"/>
      </w:pBdr>
      <w:spacing w:before="100" w:beforeAutospacing="1" w:after="100" w:afterAutospacing="1"/>
      <w:jc w:val="left"/>
      <w:textAlignment w:val="center"/>
    </w:pPr>
    <w:rPr>
      <w:rFonts w:eastAsia="Times New Roman"/>
      <w:sz w:val="18"/>
      <w:szCs w:val="18"/>
    </w:rPr>
  </w:style>
  <w:style w:type="paragraph" w:customStyle="1" w:styleId="xl104">
    <w:name w:val="xl104"/>
    <w:basedOn w:val="Normal"/>
    <w:rsid w:val="000A722D"/>
    <w:pPr>
      <w:pBdr>
        <w:bottom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05">
    <w:name w:val="xl105"/>
    <w:basedOn w:val="Normal"/>
    <w:rsid w:val="000A722D"/>
    <w:pPr>
      <w:pBdr>
        <w:top w:val="single" w:sz="8" w:space="0" w:color="auto"/>
        <w:left w:val="single" w:sz="8" w:space="0" w:color="000000"/>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6">
    <w:name w:val="xl106"/>
    <w:basedOn w:val="Normal"/>
    <w:rsid w:val="000A722D"/>
    <w:pPr>
      <w:pBdr>
        <w:top w:val="single"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7">
    <w:name w:val="xl107"/>
    <w:basedOn w:val="Normal"/>
    <w:rsid w:val="000A722D"/>
    <w:pPr>
      <w:pBdr>
        <w:top w:val="single" w:sz="8" w:space="0" w:color="auto"/>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08">
    <w:name w:val="xl108"/>
    <w:basedOn w:val="Normal"/>
    <w:rsid w:val="000A722D"/>
    <w:pPr>
      <w:pBdr>
        <w:top w:val="single" w:sz="8" w:space="0" w:color="auto"/>
        <w:left w:val="dashed"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09">
    <w:name w:val="xl109"/>
    <w:basedOn w:val="Normal"/>
    <w:rsid w:val="000A722D"/>
    <w:pPr>
      <w:pBdr>
        <w:top w:val="single"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0">
    <w:name w:val="xl110"/>
    <w:basedOn w:val="Normal"/>
    <w:rsid w:val="000A722D"/>
    <w:pPr>
      <w:pBdr>
        <w:top w:val="dotted" w:sz="4" w:space="0" w:color="auto"/>
        <w:left w:val="single" w:sz="8" w:space="0" w:color="000000"/>
      </w:pBdr>
      <w:spacing w:before="100" w:beforeAutospacing="1" w:after="100" w:afterAutospacing="1"/>
      <w:jc w:val="left"/>
      <w:textAlignment w:val="center"/>
    </w:pPr>
    <w:rPr>
      <w:rFonts w:eastAsia="Times New Roman"/>
      <w:sz w:val="18"/>
      <w:szCs w:val="18"/>
    </w:rPr>
  </w:style>
  <w:style w:type="paragraph" w:customStyle="1" w:styleId="xl111">
    <w:name w:val="xl111"/>
    <w:basedOn w:val="Normal"/>
    <w:rsid w:val="000A722D"/>
    <w:pPr>
      <w:pBdr>
        <w:top w:val="dotted" w:sz="4" w:space="0" w:color="auto"/>
      </w:pBdr>
      <w:spacing w:before="100" w:beforeAutospacing="1" w:after="100" w:afterAutospacing="1"/>
      <w:jc w:val="left"/>
      <w:textAlignment w:val="center"/>
    </w:pPr>
    <w:rPr>
      <w:rFonts w:eastAsia="Times New Roman"/>
      <w:sz w:val="18"/>
      <w:szCs w:val="18"/>
    </w:rPr>
  </w:style>
  <w:style w:type="paragraph" w:customStyle="1" w:styleId="xl112">
    <w:name w:val="xl112"/>
    <w:basedOn w:val="Normal"/>
    <w:rsid w:val="000A722D"/>
    <w:pPr>
      <w:pBdr>
        <w:top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13">
    <w:name w:val="xl113"/>
    <w:basedOn w:val="Normal"/>
    <w:rsid w:val="000A722D"/>
    <w:pPr>
      <w:pBdr>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14">
    <w:name w:val="xl114"/>
    <w:basedOn w:val="Normal"/>
    <w:rsid w:val="000A722D"/>
    <w:pPr>
      <w:pBdr>
        <w:left w:val="single" w:sz="8" w:space="0" w:color="000000"/>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15">
    <w:name w:val="xl115"/>
    <w:basedOn w:val="Normal"/>
    <w:rsid w:val="000A722D"/>
    <w:pPr>
      <w:pBdr>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16">
    <w:name w:val="xl116"/>
    <w:basedOn w:val="Normal"/>
    <w:rsid w:val="000A722D"/>
    <w:pPr>
      <w:pBdr>
        <w:top w:val="dotted" w:sz="4" w:space="0" w:color="auto"/>
        <w:left w:val="dashed"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7">
    <w:name w:val="xl117"/>
    <w:basedOn w:val="Normal"/>
    <w:rsid w:val="000A722D"/>
    <w:pPr>
      <w:pBdr>
        <w:top w:val="dotted" w:sz="4" w:space="0" w:color="auto"/>
        <w:left w:val="single" w:sz="8"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8">
    <w:name w:val="xl118"/>
    <w:basedOn w:val="Normal"/>
    <w:rsid w:val="000A722D"/>
    <w:pPr>
      <w:pBdr>
        <w:left w:val="single" w:sz="8" w:space="0" w:color="auto"/>
        <w:bottom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19">
    <w:name w:val="xl119"/>
    <w:basedOn w:val="Normal"/>
    <w:rsid w:val="000A722D"/>
    <w:pPr>
      <w:pBdr>
        <w:top w:val="dotted" w:sz="4" w:space="0" w:color="auto"/>
        <w:left w:val="single" w:sz="8"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20">
    <w:name w:val="xl120"/>
    <w:basedOn w:val="Normal"/>
    <w:rsid w:val="000A722D"/>
    <w:pPr>
      <w:pBdr>
        <w:left w:val="single" w:sz="8" w:space="0" w:color="auto"/>
        <w:bottom w:val="dotted" w:sz="4" w:space="0" w:color="auto"/>
        <w:right w:val="dashed" w:sz="8" w:space="0" w:color="auto"/>
      </w:pBdr>
      <w:spacing w:before="100" w:beforeAutospacing="1" w:after="100" w:afterAutospacing="1"/>
      <w:jc w:val="left"/>
      <w:textAlignment w:val="center"/>
    </w:pPr>
    <w:rPr>
      <w:rFonts w:eastAsia="Times New Roman"/>
      <w:sz w:val="18"/>
      <w:szCs w:val="18"/>
    </w:rPr>
  </w:style>
  <w:style w:type="paragraph" w:customStyle="1" w:styleId="xl121">
    <w:name w:val="xl121"/>
    <w:basedOn w:val="Normal"/>
    <w:rsid w:val="000A722D"/>
    <w:pPr>
      <w:spacing w:before="100" w:beforeAutospacing="1" w:after="100" w:afterAutospacing="1"/>
      <w:jc w:val="left"/>
      <w:textAlignment w:val="center"/>
    </w:pPr>
    <w:rPr>
      <w:rFonts w:eastAsia="Times New Roman"/>
      <w:sz w:val="18"/>
      <w:szCs w:val="18"/>
    </w:rPr>
  </w:style>
  <w:style w:type="paragraph" w:customStyle="1" w:styleId="xl122">
    <w:name w:val="xl122"/>
    <w:basedOn w:val="Normal"/>
    <w:rsid w:val="000A722D"/>
    <w:pPr>
      <w:pBdr>
        <w:top w:val="dotted" w:sz="4" w:space="0" w:color="auto"/>
        <w:left w:val="dashed" w:sz="8" w:space="0" w:color="auto"/>
      </w:pBdr>
      <w:spacing w:before="100" w:beforeAutospacing="1" w:after="100" w:afterAutospacing="1"/>
      <w:jc w:val="left"/>
      <w:textAlignment w:val="center"/>
    </w:pPr>
    <w:rPr>
      <w:rFonts w:eastAsia="Times New Roman"/>
      <w:sz w:val="18"/>
      <w:szCs w:val="18"/>
    </w:rPr>
  </w:style>
  <w:style w:type="paragraph" w:customStyle="1" w:styleId="xl123">
    <w:name w:val="xl123"/>
    <w:basedOn w:val="Normal"/>
    <w:rsid w:val="000A722D"/>
    <w:pPr>
      <w:pBdr>
        <w:top w:val="dotted" w:sz="4" w:space="0" w:color="auto"/>
        <w:right w:val="single" w:sz="8" w:space="0" w:color="auto"/>
      </w:pBdr>
      <w:spacing w:before="100" w:beforeAutospacing="1" w:after="100" w:afterAutospacing="1"/>
      <w:jc w:val="left"/>
      <w:textAlignment w:val="center"/>
    </w:pPr>
    <w:rPr>
      <w:rFonts w:eastAsia="Times New Roman"/>
      <w:sz w:val="18"/>
      <w:szCs w:val="18"/>
    </w:rPr>
  </w:style>
  <w:style w:type="paragraph" w:customStyle="1" w:styleId="xl124">
    <w:name w:val="xl124"/>
    <w:basedOn w:val="Normal"/>
    <w:rsid w:val="000A722D"/>
    <w:pPr>
      <w:pBdr>
        <w:left w:val="dashed" w:sz="8" w:space="0" w:color="auto"/>
        <w:bottom w:val="dotted" w:sz="4" w:space="0" w:color="auto"/>
      </w:pBdr>
      <w:spacing w:before="100" w:beforeAutospacing="1" w:after="100" w:afterAutospacing="1"/>
      <w:jc w:val="left"/>
      <w:textAlignment w:val="center"/>
    </w:pPr>
    <w:rPr>
      <w:rFonts w:eastAsia="Times New Roman"/>
      <w:sz w:val="18"/>
      <w:szCs w:val="18"/>
    </w:rPr>
  </w:style>
  <w:style w:type="paragraph" w:customStyle="1" w:styleId="xl125">
    <w:name w:val="xl125"/>
    <w:basedOn w:val="Normal"/>
    <w:rsid w:val="000A722D"/>
    <w:pPr>
      <w:pBdr>
        <w:left w:val="dashed" w:sz="8" w:space="0" w:color="auto"/>
        <w:right w:val="single" w:sz="8" w:space="0" w:color="auto"/>
      </w:pBdr>
      <w:spacing w:before="100" w:beforeAutospacing="1" w:after="100" w:afterAutospacing="1"/>
      <w:jc w:val="center"/>
      <w:textAlignment w:val="center"/>
    </w:pPr>
    <w:rPr>
      <w:rFonts w:eastAsia="Times New Roman"/>
      <w:sz w:val="18"/>
      <w:szCs w:val="18"/>
    </w:rPr>
  </w:style>
  <w:style w:type="paragraph" w:customStyle="1" w:styleId="xl126">
    <w:name w:val="xl126"/>
    <w:basedOn w:val="Normal"/>
    <w:rsid w:val="000A722D"/>
    <w:pPr>
      <w:pBdr>
        <w:top w:val="dotted" w:sz="4" w:space="0" w:color="auto"/>
        <w:left w:val="single" w:sz="8" w:space="0" w:color="000000"/>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7">
    <w:name w:val="xl127"/>
    <w:basedOn w:val="Normal"/>
    <w:rsid w:val="000A722D"/>
    <w:pPr>
      <w:pBdr>
        <w:top w:val="dotted" w:sz="4" w:space="0" w:color="auto"/>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8">
    <w:name w:val="xl128"/>
    <w:basedOn w:val="Normal"/>
    <w:rsid w:val="000A722D"/>
    <w:pPr>
      <w:pBdr>
        <w:top w:val="dotted" w:sz="4" w:space="0" w:color="auto"/>
        <w:left w:val="dashed" w:sz="8" w:space="0" w:color="auto"/>
        <w:bottom w:val="single" w:sz="8" w:space="0" w:color="auto"/>
      </w:pBdr>
      <w:spacing w:before="100" w:beforeAutospacing="1" w:after="100" w:afterAutospacing="1"/>
      <w:jc w:val="left"/>
      <w:textAlignment w:val="center"/>
    </w:pPr>
    <w:rPr>
      <w:rFonts w:eastAsia="Times New Roman"/>
      <w:sz w:val="18"/>
      <w:szCs w:val="18"/>
    </w:rPr>
  </w:style>
  <w:style w:type="paragraph" w:customStyle="1" w:styleId="xl129">
    <w:name w:val="xl129"/>
    <w:basedOn w:val="Normal"/>
    <w:rsid w:val="000A722D"/>
    <w:pPr>
      <w:pBdr>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0">
    <w:name w:val="xl130"/>
    <w:basedOn w:val="Normal"/>
    <w:rsid w:val="000A722D"/>
    <w:pPr>
      <w:pBdr>
        <w:top w:val="single" w:sz="8" w:space="0" w:color="000000"/>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1">
    <w:name w:val="xl131"/>
    <w:basedOn w:val="Normal"/>
    <w:rsid w:val="000A722D"/>
    <w:pPr>
      <w:pBdr>
        <w:top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2">
    <w:name w:val="xl132"/>
    <w:basedOn w:val="Normal"/>
    <w:rsid w:val="000A722D"/>
    <w:pPr>
      <w:pBdr>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3">
    <w:name w:val="xl133"/>
    <w:basedOn w:val="Normal"/>
    <w:rsid w:val="000A722D"/>
    <w:pPr>
      <w:pBdr>
        <w:left w:val="single" w:sz="8" w:space="0" w:color="auto"/>
        <w:bottom w:val="single" w:sz="8" w:space="0" w:color="000000"/>
      </w:pBdr>
      <w:spacing w:before="100" w:beforeAutospacing="1" w:after="100" w:afterAutospacing="1"/>
      <w:jc w:val="left"/>
      <w:textAlignment w:val="center"/>
    </w:pPr>
    <w:rPr>
      <w:rFonts w:eastAsia="Times New Roman"/>
      <w:sz w:val="18"/>
      <w:szCs w:val="18"/>
    </w:rPr>
  </w:style>
  <w:style w:type="paragraph" w:customStyle="1" w:styleId="xl134">
    <w:name w:val="xl134"/>
    <w:basedOn w:val="Normal"/>
    <w:rsid w:val="000A722D"/>
    <w:pPr>
      <w:pBdr>
        <w:bottom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5">
    <w:name w:val="xl135"/>
    <w:basedOn w:val="Normal"/>
    <w:rsid w:val="000A722D"/>
    <w:pPr>
      <w:pBdr>
        <w:top w:val="single" w:sz="8" w:space="0" w:color="000000"/>
        <w:left w:val="single" w:sz="8" w:space="0" w:color="auto"/>
      </w:pBdr>
      <w:spacing w:before="100" w:beforeAutospacing="1" w:after="100" w:afterAutospacing="1"/>
      <w:jc w:val="left"/>
      <w:textAlignment w:val="center"/>
    </w:pPr>
    <w:rPr>
      <w:rFonts w:eastAsia="Times New Roman"/>
      <w:sz w:val="18"/>
      <w:szCs w:val="18"/>
    </w:rPr>
  </w:style>
  <w:style w:type="paragraph" w:customStyle="1" w:styleId="xl136">
    <w:name w:val="xl136"/>
    <w:basedOn w:val="Normal"/>
    <w:rsid w:val="000A722D"/>
    <w:pPr>
      <w:pBdr>
        <w:top w:val="single" w:sz="8" w:space="0" w:color="000000"/>
        <w:right w:val="single" w:sz="8" w:space="0" w:color="000000"/>
      </w:pBdr>
      <w:spacing w:before="100" w:beforeAutospacing="1" w:after="100" w:afterAutospacing="1"/>
      <w:jc w:val="left"/>
      <w:textAlignment w:val="center"/>
    </w:pPr>
    <w:rPr>
      <w:rFonts w:eastAsia="Times New Roman"/>
      <w:sz w:val="18"/>
      <w:szCs w:val="18"/>
    </w:rPr>
  </w:style>
  <w:style w:type="paragraph" w:customStyle="1" w:styleId="xl137">
    <w:name w:val="xl137"/>
    <w:basedOn w:val="Normal"/>
    <w:rsid w:val="000A722D"/>
    <w:pPr>
      <w:pBdr>
        <w:left w:val="single" w:sz="8" w:space="0" w:color="auto"/>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38">
    <w:name w:val="xl138"/>
    <w:basedOn w:val="Normal"/>
    <w:rsid w:val="000A722D"/>
    <w:pPr>
      <w:pBdr>
        <w:right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39">
    <w:name w:val="xl139"/>
    <w:basedOn w:val="Normal"/>
    <w:rsid w:val="000A722D"/>
    <w:pPr>
      <w:pBdr>
        <w:left w:val="single" w:sz="8" w:space="0" w:color="auto"/>
        <w:bottom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40">
    <w:name w:val="xl140"/>
    <w:basedOn w:val="Normal"/>
    <w:rsid w:val="000A722D"/>
    <w:pPr>
      <w:pBdr>
        <w:bottom w:val="single" w:sz="8" w:space="0" w:color="000000"/>
        <w:right w:val="single" w:sz="8" w:space="0" w:color="000000"/>
      </w:pBdr>
      <w:spacing w:before="100" w:beforeAutospacing="1" w:after="100" w:afterAutospacing="1"/>
      <w:jc w:val="left"/>
      <w:textAlignment w:val="center"/>
    </w:pPr>
    <w:rPr>
      <w:rFonts w:ascii="Times New Roman" w:eastAsia="Times New Roman" w:hAnsi="Times New Roman"/>
      <w:sz w:val="24"/>
      <w:szCs w:val="24"/>
    </w:rPr>
  </w:style>
  <w:style w:type="paragraph" w:customStyle="1" w:styleId="xl141">
    <w:name w:val="xl141"/>
    <w:basedOn w:val="Normal"/>
    <w:rsid w:val="000A722D"/>
    <w:pPr>
      <w:pBdr>
        <w:top w:val="single" w:sz="8" w:space="0" w:color="auto"/>
      </w:pBdr>
      <w:spacing w:before="100" w:beforeAutospacing="1" w:after="100" w:afterAutospacing="1"/>
      <w:jc w:val="left"/>
    </w:pPr>
    <w:rPr>
      <w:rFonts w:ascii="Century" w:eastAsia="Times New Roman" w:hAnsi="Century"/>
      <w:sz w:val="20"/>
      <w:szCs w:val="20"/>
    </w:rPr>
  </w:style>
  <w:style w:type="character" w:styleId="CommentReference">
    <w:name w:val="annotation reference"/>
    <w:uiPriority w:val="99"/>
    <w:semiHidden/>
    <w:unhideWhenUsed/>
    <w:rsid w:val="00990DC3"/>
    <w:rPr>
      <w:sz w:val="16"/>
      <w:szCs w:val="16"/>
    </w:rPr>
  </w:style>
  <w:style w:type="paragraph" w:styleId="CommentText">
    <w:name w:val="annotation text"/>
    <w:basedOn w:val="Normal"/>
    <w:link w:val="CommentTextChar"/>
    <w:uiPriority w:val="99"/>
    <w:semiHidden/>
    <w:unhideWhenUsed/>
    <w:rsid w:val="00990DC3"/>
    <w:rPr>
      <w:sz w:val="20"/>
      <w:szCs w:val="20"/>
    </w:rPr>
  </w:style>
  <w:style w:type="character" w:customStyle="1" w:styleId="CommentTextChar">
    <w:name w:val="Comment Text Char"/>
    <w:link w:val="CommentText"/>
    <w:uiPriority w:val="99"/>
    <w:semiHidden/>
    <w:rsid w:val="00990DC3"/>
    <w:rPr>
      <w:rFonts w:ascii="Arial" w:eastAsia="Calibri" w:hAnsi="Arial"/>
    </w:rPr>
  </w:style>
  <w:style w:type="paragraph" w:styleId="CommentSubject">
    <w:name w:val="annotation subject"/>
    <w:basedOn w:val="CommentText"/>
    <w:next w:val="CommentText"/>
    <w:link w:val="CommentSubjectChar"/>
    <w:uiPriority w:val="99"/>
    <w:semiHidden/>
    <w:unhideWhenUsed/>
    <w:rsid w:val="00990DC3"/>
    <w:rPr>
      <w:b/>
      <w:bCs/>
    </w:rPr>
  </w:style>
  <w:style w:type="character" w:customStyle="1" w:styleId="CommentSubjectChar">
    <w:name w:val="Comment Subject Char"/>
    <w:link w:val="CommentSubject"/>
    <w:uiPriority w:val="99"/>
    <w:semiHidden/>
    <w:rsid w:val="00990DC3"/>
    <w:rPr>
      <w:rFonts w:ascii="Arial" w:eastAsia="Calibri"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350">
      <w:bodyDiv w:val="1"/>
      <w:marLeft w:val="0"/>
      <w:marRight w:val="0"/>
      <w:marTop w:val="0"/>
      <w:marBottom w:val="0"/>
      <w:divBdr>
        <w:top w:val="none" w:sz="0" w:space="0" w:color="auto"/>
        <w:left w:val="none" w:sz="0" w:space="0" w:color="auto"/>
        <w:bottom w:val="none" w:sz="0" w:space="0" w:color="auto"/>
        <w:right w:val="none" w:sz="0" w:space="0" w:color="auto"/>
      </w:divBdr>
    </w:div>
    <w:div w:id="24793795">
      <w:bodyDiv w:val="1"/>
      <w:marLeft w:val="0"/>
      <w:marRight w:val="0"/>
      <w:marTop w:val="0"/>
      <w:marBottom w:val="0"/>
      <w:divBdr>
        <w:top w:val="none" w:sz="0" w:space="0" w:color="auto"/>
        <w:left w:val="none" w:sz="0" w:space="0" w:color="auto"/>
        <w:bottom w:val="none" w:sz="0" w:space="0" w:color="auto"/>
        <w:right w:val="none" w:sz="0" w:space="0" w:color="auto"/>
      </w:divBdr>
    </w:div>
    <w:div w:id="70780307">
      <w:bodyDiv w:val="1"/>
      <w:marLeft w:val="0"/>
      <w:marRight w:val="0"/>
      <w:marTop w:val="0"/>
      <w:marBottom w:val="0"/>
      <w:divBdr>
        <w:top w:val="none" w:sz="0" w:space="0" w:color="auto"/>
        <w:left w:val="none" w:sz="0" w:space="0" w:color="auto"/>
        <w:bottom w:val="none" w:sz="0" w:space="0" w:color="auto"/>
        <w:right w:val="none" w:sz="0" w:space="0" w:color="auto"/>
      </w:divBdr>
    </w:div>
    <w:div w:id="111943033">
      <w:bodyDiv w:val="1"/>
      <w:marLeft w:val="0"/>
      <w:marRight w:val="0"/>
      <w:marTop w:val="0"/>
      <w:marBottom w:val="0"/>
      <w:divBdr>
        <w:top w:val="none" w:sz="0" w:space="0" w:color="auto"/>
        <w:left w:val="none" w:sz="0" w:space="0" w:color="auto"/>
        <w:bottom w:val="none" w:sz="0" w:space="0" w:color="auto"/>
        <w:right w:val="none" w:sz="0" w:space="0" w:color="auto"/>
      </w:divBdr>
    </w:div>
    <w:div w:id="129859202">
      <w:bodyDiv w:val="1"/>
      <w:marLeft w:val="0"/>
      <w:marRight w:val="0"/>
      <w:marTop w:val="0"/>
      <w:marBottom w:val="0"/>
      <w:divBdr>
        <w:top w:val="none" w:sz="0" w:space="0" w:color="auto"/>
        <w:left w:val="none" w:sz="0" w:space="0" w:color="auto"/>
        <w:bottom w:val="none" w:sz="0" w:space="0" w:color="auto"/>
        <w:right w:val="none" w:sz="0" w:space="0" w:color="auto"/>
      </w:divBdr>
    </w:div>
    <w:div w:id="136267762">
      <w:bodyDiv w:val="1"/>
      <w:marLeft w:val="0"/>
      <w:marRight w:val="0"/>
      <w:marTop w:val="0"/>
      <w:marBottom w:val="0"/>
      <w:divBdr>
        <w:top w:val="none" w:sz="0" w:space="0" w:color="auto"/>
        <w:left w:val="none" w:sz="0" w:space="0" w:color="auto"/>
        <w:bottom w:val="none" w:sz="0" w:space="0" w:color="auto"/>
        <w:right w:val="none" w:sz="0" w:space="0" w:color="auto"/>
      </w:divBdr>
    </w:div>
    <w:div w:id="181554459">
      <w:bodyDiv w:val="1"/>
      <w:marLeft w:val="0"/>
      <w:marRight w:val="0"/>
      <w:marTop w:val="0"/>
      <w:marBottom w:val="0"/>
      <w:divBdr>
        <w:top w:val="none" w:sz="0" w:space="0" w:color="auto"/>
        <w:left w:val="none" w:sz="0" w:space="0" w:color="auto"/>
        <w:bottom w:val="none" w:sz="0" w:space="0" w:color="auto"/>
        <w:right w:val="none" w:sz="0" w:space="0" w:color="auto"/>
      </w:divBdr>
    </w:div>
    <w:div w:id="198664578">
      <w:bodyDiv w:val="1"/>
      <w:marLeft w:val="0"/>
      <w:marRight w:val="0"/>
      <w:marTop w:val="0"/>
      <w:marBottom w:val="0"/>
      <w:divBdr>
        <w:top w:val="none" w:sz="0" w:space="0" w:color="auto"/>
        <w:left w:val="none" w:sz="0" w:space="0" w:color="auto"/>
        <w:bottom w:val="none" w:sz="0" w:space="0" w:color="auto"/>
        <w:right w:val="none" w:sz="0" w:space="0" w:color="auto"/>
      </w:divBdr>
    </w:div>
    <w:div w:id="334381719">
      <w:bodyDiv w:val="1"/>
      <w:marLeft w:val="0"/>
      <w:marRight w:val="0"/>
      <w:marTop w:val="0"/>
      <w:marBottom w:val="0"/>
      <w:divBdr>
        <w:top w:val="none" w:sz="0" w:space="0" w:color="auto"/>
        <w:left w:val="none" w:sz="0" w:space="0" w:color="auto"/>
        <w:bottom w:val="none" w:sz="0" w:space="0" w:color="auto"/>
        <w:right w:val="none" w:sz="0" w:space="0" w:color="auto"/>
      </w:divBdr>
    </w:div>
    <w:div w:id="357437343">
      <w:bodyDiv w:val="1"/>
      <w:marLeft w:val="0"/>
      <w:marRight w:val="0"/>
      <w:marTop w:val="0"/>
      <w:marBottom w:val="0"/>
      <w:divBdr>
        <w:top w:val="none" w:sz="0" w:space="0" w:color="auto"/>
        <w:left w:val="none" w:sz="0" w:space="0" w:color="auto"/>
        <w:bottom w:val="none" w:sz="0" w:space="0" w:color="auto"/>
        <w:right w:val="none" w:sz="0" w:space="0" w:color="auto"/>
      </w:divBdr>
    </w:div>
    <w:div w:id="437989549">
      <w:bodyDiv w:val="1"/>
      <w:marLeft w:val="0"/>
      <w:marRight w:val="0"/>
      <w:marTop w:val="0"/>
      <w:marBottom w:val="0"/>
      <w:divBdr>
        <w:top w:val="none" w:sz="0" w:space="0" w:color="auto"/>
        <w:left w:val="none" w:sz="0" w:space="0" w:color="auto"/>
        <w:bottom w:val="none" w:sz="0" w:space="0" w:color="auto"/>
        <w:right w:val="none" w:sz="0" w:space="0" w:color="auto"/>
      </w:divBdr>
    </w:div>
    <w:div w:id="440338915">
      <w:bodyDiv w:val="1"/>
      <w:marLeft w:val="0"/>
      <w:marRight w:val="0"/>
      <w:marTop w:val="0"/>
      <w:marBottom w:val="0"/>
      <w:divBdr>
        <w:top w:val="none" w:sz="0" w:space="0" w:color="auto"/>
        <w:left w:val="none" w:sz="0" w:space="0" w:color="auto"/>
        <w:bottom w:val="none" w:sz="0" w:space="0" w:color="auto"/>
        <w:right w:val="none" w:sz="0" w:space="0" w:color="auto"/>
      </w:divBdr>
    </w:div>
    <w:div w:id="451022094">
      <w:bodyDiv w:val="1"/>
      <w:marLeft w:val="0"/>
      <w:marRight w:val="0"/>
      <w:marTop w:val="0"/>
      <w:marBottom w:val="0"/>
      <w:divBdr>
        <w:top w:val="none" w:sz="0" w:space="0" w:color="auto"/>
        <w:left w:val="none" w:sz="0" w:space="0" w:color="auto"/>
        <w:bottom w:val="none" w:sz="0" w:space="0" w:color="auto"/>
        <w:right w:val="none" w:sz="0" w:space="0" w:color="auto"/>
      </w:divBdr>
    </w:div>
    <w:div w:id="470484267">
      <w:bodyDiv w:val="1"/>
      <w:marLeft w:val="0"/>
      <w:marRight w:val="0"/>
      <w:marTop w:val="0"/>
      <w:marBottom w:val="0"/>
      <w:divBdr>
        <w:top w:val="none" w:sz="0" w:space="0" w:color="auto"/>
        <w:left w:val="none" w:sz="0" w:space="0" w:color="auto"/>
        <w:bottom w:val="none" w:sz="0" w:space="0" w:color="auto"/>
        <w:right w:val="none" w:sz="0" w:space="0" w:color="auto"/>
      </w:divBdr>
    </w:div>
    <w:div w:id="509636213">
      <w:bodyDiv w:val="1"/>
      <w:marLeft w:val="0"/>
      <w:marRight w:val="0"/>
      <w:marTop w:val="0"/>
      <w:marBottom w:val="0"/>
      <w:divBdr>
        <w:top w:val="none" w:sz="0" w:space="0" w:color="auto"/>
        <w:left w:val="none" w:sz="0" w:space="0" w:color="auto"/>
        <w:bottom w:val="none" w:sz="0" w:space="0" w:color="auto"/>
        <w:right w:val="none" w:sz="0" w:space="0" w:color="auto"/>
      </w:divBdr>
      <w:divsChild>
        <w:div w:id="569462207">
          <w:marLeft w:val="547"/>
          <w:marRight w:val="0"/>
          <w:marTop w:val="154"/>
          <w:marBottom w:val="0"/>
          <w:divBdr>
            <w:top w:val="none" w:sz="0" w:space="0" w:color="auto"/>
            <w:left w:val="none" w:sz="0" w:space="0" w:color="auto"/>
            <w:bottom w:val="none" w:sz="0" w:space="0" w:color="auto"/>
            <w:right w:val="none" w:sz="0" w:space="0" w:color="auto"/>
          </w:divBdr>
        </w:div>
        <w:div w:id="990402428">
          <w:marLeft w:val="547"/>
          <w:marRight w:val="0"/>
          <w:marTop w:val="154"/>
          <w:marBottom w:val="0"/>
          <w:divBdr>
            <w:top w:val="none" w:sz="0" w:space="0" w:color="auto"/>
            <w:left w:val="none" w:sz="0" w:space="0" w:color="auto"/>
            <w:bottom w:val="none" w:sz="0" w:space="0" w:color="auto"/>
            <w:right w:val="none" w:sz="0" w:space="0" w:color="auto"/>
          </w:divBdr>
        </w:div>
        <w:div w:id="1423838006">
          <w:marLeft w:val="547"/>
          <w:marRight w:val="0"/>
          <w:marTop w:val="154"/>
          <w:marBottom w:val="0"/>
          <w:divBdr>
            <w:top w:val="none" w:sz="0" w:space="0" w:color="auto"/>
            <w:left w:val="none" w:sz="0" w:space="0" w:color="auto"/>
            <w:bottom w:val="none" w:sz="0" w:space="0" w:color="auto"/>
            <w:right w:val="none" w:sz="0" w:space="0" w:color="auto"/>
          </w:divBdr>
        </w:div>
        <w:div w:id="1714503585">
          <w:marLeft w:val="547"/>
          <w:marRight w:val="0"/>
          <w:marTop w:val="154"/>
          <w:marBottom w:val="0"/>
          <w:divBdr>
            <w:top w:val="none" w:sz="0" w:space="0" w:color="auto"/>
            <w:left w:val="none" w:sz="0" w:space="0" w:color="auto"/>
            <w:bottom w:val="none" w:sz="0" w:space="0" w:color="auto"/>
            <w:right w:val="none" w:sz="0" w:space="0" w:color="auto"/>
          </w:divBdr>
        </w:div>
        <w:div w:id="1826046125">
          <w:marLeft w:val="547"/>
          <w:marRight w:val="0"/>
          <w:marTop w:val="154"/>
          <w:marBottom w:val="0"/>
          <w:divBdr>
            <w:top w:val="none" w:sz="0" w:space="0" w:color="auto"/>
            <w:left w:val="none" w:sz="0" w:space="0" w:color="auto"/>
            <w:bottom w:val="none" w:sz="0" w:space="0" w:color="auto"/>
            <w:right w:val="none" w:sz="0" w:space="0" w:color="auto"/>
          </w:divBdr>
        </w:div>
      </w:divsChild>
    </w:div>
    <w:div w:id="594704468">
      <w:bodyDiv w:val="1"/>
      <w:marLeft w:val="0"/>
      <w:marRight w:val="0"/>
      <w:marTop w:val="0"/>
      <w:marBottom w:val="0"/>
      <w:divBdr>
        <w:top w:val="none" w:sz="0" w:space="0" w:color="auto"/>
        <w:left w:val="none" w:sz="0" w:space="0" w:color="auto"/>
        <w:bottom w:val="none" w:sz="0" w:space="0" w:color="auto"/>
        <w:right w:val="none" w:sz="0" w:space="0" w:color="auto"/>
      </w:divBdr>
    </w:div>
    <w:div w:id="600068993">
      <w:bodyDiv w:val="1"/>
      <w:marLeft w:val="0"/>
      <w:marRight w:val="0"/>
      <w:marTop w:val="0"/>
      <w:marBottom w:val="0"/>
      <w:divBdr>
        <w:top w:val="none" w:sz="0" w:space="0" w:color="auto"/>
        <w:left w:val="none" w:sz="0" w:space="0" w:color="auto"/>
        <w:bottom w:val="none" w:sz="0" w:space="0" w:color="auto"/>
        <w:right w:val="none" w:sz="0" w:space="0" w:color="auto"/>
      </w:divBdr>
    </w:div>
    <w:div w:id="656345388">
      <w:bodyDiv w:val="1"/>
      <w:marLeft w:val="0"/>
      <w:marRight w:val="0"/>
      <w:marTop w:val="0"/>
      <w:marBottom w:val="0"/>
      <w:divBdr>
        <w:top w:val="none" w:sz="0" w:space="0" w:color="auto"/>
        <w:left w:val="none" w:sz="0" w:space="0" w:color="auto"/>
        <w:bottom w:val="none" w:sz="0" w:space="0" w:color="auto"/>
        <w:right w:val="none" w:sz="0" w:space="0" w:color="auto"/>
      </w:divBdr>
    </w:div>
    <w:div w:id="697580317">
      <w:bodyDiv w:val="1"/>
      <w:marLeft w:val="0"/>
      <w:marRight w:val="0"/>
      <w:marTop w:val="0"/>
      <w:marBottom w:val="0"/>
      <w:divBdr>
        <w:top w:val="none" w:sz="0" w:space="0" w:color="auto"/>
        <w:left w:val="none" w:sz="0" w:space="0" w:color="auto"/>
        <w:bottom w:val="none" w:sz="0" w:space="0" w:color="auto"/>
        <w:right w:val="none" w:sz="0" w:space="0" w:color="auto"/>
      </w:divBdr>
    </w:div>
    <w:div w:id="862790122">
      <w:bodyDiv w:val="1"/>
      <w:marLeft w:val="0"/>
      <w:marRight w:val="0"/>
      <w:marTop w:val="0"/>
      <w:marBottom w:val="0"/>
      <w:divBdr>
        <w:top w:val="none" w:sz="0" w:space="0" w:color="auto"/>
        <w:left w:val="none" w:sz="0" w:space="0" w:color="auto"/>
        <w:bottom w:val="none" w:sz="0" w:space="0" w:color="auto"/>
        <w:right w:val="none" w:sz="0" w:space="0" w:color="auto"/>
      </w:divBdr>
    </w:div>
    <w:div w:id="875239490">
      <w:bodyDiv w:val="1"/>
      <w:marLeft w:val="0"/>
      <w:marRight w:val="0"/>
      <w:marTop w:val="0"/>
      <w:marBottom w:val="0"/>
      <w:divBdr>
        <w:top w:val="none" w:sz="0" w:space="0" w:color="auto"/>
        <w:left w:val="none" w:sz="0" w:space="0" w:color="auto"/>
        <w:bottom w:val="none" w:sz="0" w:space="0" w:color="auto"/>
        <w:right w:val="none" w:sz="0" w:space="0" w:color="auto"/>
      </w:divBdr>
    </w:div>
    <w:div w:id="918716403">
      <w:bodyDiv w:val="1"/>
      <w:marLeft w:val="0"/>
      <w:marRight w:val="0"/>
      <w:marTop w:val="0"/>
      <w:marBottom w:val="0"/>
      <w:divBdr>
        <w:top w:val="none" w:sz="0" w:space="0" w:color="auto"/>
        <w:left w:val="none" w:sz="0" w:space="0" w:color="auto"/>
        <w:bottom w:val="none" w:sz="0" w:space="0" w:color="auto"/>
        <w:right w:val="none" w:sz="0" w:space="0" w:color="auto"/>
      </w:divBdr>
    </w:div>
    <w:div w:id="941499874">
      <w:bodyDiv w:val="1"/>
      <w:marLeft w:val="0"/>
      <w:marRight w:val="0"/>
      <w:marTop w:val="0"/>
      <w:marBottom w:val="0"/>
      <w:divBdr>
        <w:top w:val="none" w:sz="0" w:space="0" w:color="auto"/>
        <w:left w:val="none" w:sz="0" w:space="0" w:color="auto"/>
        <w:bottom w:val="none" w:sz="0" w:space="0" w:color="auto"/>
        <w:right w:val="none" w:sz="0" w:space="0" w:color="auto"/>
      </w:divBdr>
    </w:div>
    <w:div w:id="957949821">
      <w:bodyDiv w:val="1"/>
      <w:marLeft w:val="0"/>
      <w:marRight w:val="0"/>
      <w:marTop w:val="0"/>
      <w:marBottom w:val="0"/>
      <w:divBdr>
        <w:top w:val="none" w:sz="0" w:space="0" w:color="auto"/>
        <w:left w:val="none" w:sz="0" w:space="0" w:color="auto"/>
        <w:bottom w:val="none" w:sz="0" w:space="0" w:color="auto"/>
        <w:right w:val="none" w:sz="0" w:space="0" w:color="auto"/>
      </w:divBdr>
    </w:div>
    <w:div w:id="1040860961">
      <w:bodyDiv w:val="1"/>
      <w:marLeft w:val="0"/>
      <w:marRight w:val="0"/>
      <w:marTop w:val="0"/>
      <w:marBottom w:val="0"/>
      <w:divBdr>
        <w:top w:val="none" w:sz="0" w:space="0" w:color="auto"/>
        <w:left w:val="none" w:sz="0" w:space="0" w:color="auto"/>
        <w:bottom w:val="none" w:sz="0" w:space="0" w:color="auto"/>
        <w:right w:val="none" w:sz="0" w:space="0" w:color="auto"/>
      </w:divBdr>
    </w:div>
    <w:div w:id="1044644735">
      <w:bodyDiv w:val="1"/>
      <w:marLeft w:val="0"/>
      <w:marRight w:val="0"/>
      <w:marTop w:val="0"/>
      <w:marBottom w:val="0"/>
      <w:divBdr>
        <w:top w:val="none" w:sz="0" w:space="0" w:color="auto"/>
        <w:left w:val="none" w:sz="0" w:space="0" w:color="auto"/>
        <w:bottom w:val="none" w:sz="0" w:space="0" w:color="auto"/>
        <w:right w:val="none" w:sz="0" w:space="0" w:color="auto"/>
      </w:divBdr>
    </w:div>
    <w:div w:id="1081103155">
      <w:bodyDiv w:val="1"/>
      <w:marLeft w:val="0"/>
      <w:marRight w:val="0"/>
      <w:marTop w:val="0"/>
      <w:marBottom w:val="0"/>
      <w:divBdr>
        <w:top w:val="none" w:sz="0" w:space="0" w:color="auto"/>
        <w:left w:val="none" w:sz="0" w:space="0" w:color="auto"/>
        <w:bottom w:val="none" w:sz="0" w:space="0" w:color="auto"/>
        <w:right w:val="none" w:sz="0" w:space="0" w:color="auto"/>
      </w:divBdr>
    </w:div>
    <w:div w:id="1167742473">
      <w:bodyDiv w:val="1"/>
      <w:marLeft w:val="0"/>
      <w:marRight w:val="0"/>
      <w:marTop w:val="0"/>
      <w:marBottom w:val="0"/>
      <w:divBdr>
        <w:top w:val="none" w:sz="0" w:space="0" w:color="auto"/>
        <w:left w:val="none" w:sz="0" w:space="0" w:color="auto"/>
        <w:bottom w:val="none" w:sz="0" w:space="0" w:color="auto"/>
        <w:right w:val="none" w:sz="0" w:space="0" w:color="auto"/>
      </w:divBdr>
    </w:div>
    <w:div w:id="1182551532">
      <w:bodyDiv w:val="1"/>
      <w:marLeft w:val="0"/>
      <w:marRight w:val="0"/>
      <w:marTop w:val="0"/>
      <w:marBottom w:val="0"/>
      <w:divBdr>
        <w:top w:val="none" w:sz="0" w:space="0" w:color="auto"/>
        <w:left w:val="none" w:sz="0" w:space="0" w:color="auto"/>
        <w:bottom w:val="none" w:sz="0" w:space="0" w:color="auto"/>
        <w:right w:val="none" w:sz="0" w:space="0" w:color="auto"/>
      </w:divBdr>
    </w:div>
    <w:div w:id="1224753587">
      <w:bodyDiv w:val="1"/>
      <w:marLeft w:val="0"/>
      <w:marRight w:val="0"/>
      <w:marTop w:val="0"/>
      <w:marBottom w:val="0"/>
      <w:divBdr>
        <w:top w:val="none" w:sz="0" w:space="0" w:color="auto"/>
        <w:left w:val="none" w:sz="0" w:space="0" w:color="auto"/>
        <w:bottom w:val="none" w:sz="0" w:space="0" w:color="auto"/>
        <w:right w:val="none" w:sz="0" w:space="0" w:color="auto"/>
      </w:divBdr>
    </w:div>
    <w:div w:id="1236166487">
      <w:bodyDiv w:val="1"/>
      <w:marLeft w:val="0"/>
      <w:marRight w:val="0"/>
      <w:marTop w:val="0"/>
      <w:marBottom w:val="0"/>
      <w:divBdr>
        <w:top w:val="none" w:sz="0" w:space="0" w:color="auto"/>
        <w:left w:val="none" w:sz="0" w:space="0" w:color="auto"/>
        <w:bottom w:val="none" w:sz="0" w:space="0" w:color="auto"/>
        <w:right w:val="none" w:sz="0" w:space="0" w:color="auto"/>
      </w:divBdr>
    </w:div>
    <w:div w:id="1266229211">
      <w:bodyDiv w:val="1"/>
      <w:marLeft w:val="0"/>
      <w:marRight w:val="0"/>
      <w:marTop w:val="0"/>
      <w:marBottom w:val="0"/>
      <w:divBdr>
        <w:top w:val="none" w:sz="0" w:space="0" w:color="auto"/>
        <w:left w:val="none" w:sz="0" w:space="0" w:color="auto"/>
        <w:bottom w:val="none" w:sz="0" w:space="0" w:color="auto"/>
        <w:right w:val="none" w:sz="0" w:space="0" w:color="auto"/>
      </w:divBdr>
    </w:div>
    <w:div w:id="1364745346">
      <w:bodyDiv w:val="1"/>
      <w:marLeft w:val="0"/>
      <w:marRight w:val="0"/>
      <w:marTop w:val="0"/>
      <w:marBottom w:val="0"/>
      <w:divBdr>
        <w:top w:val="none" w:sz="0" w:space="0" w:color="auto"/>
        <w:left w:val="none" w:sz="0" w:space="0" w:color="auto"/>
        <w:bottom w:val="none" w:sz="0" w:space="0" w:color="auto"/>
        <w:right w:val="none" w:sz="0" w:space="0" w:color="auto"/>
      </w:divBdr>
    </w:div>
    <w:div w:id="1442335735">
      <w:bodyDiv w:val="1"/>
      <w:marLeft w:val="0"/>
      <w:marRight w:val="0"/>
      <w:marTop w:val="0"/>
      <w:marBottom w:val="0"/>
      <w:divBdr>
        <w:top w:val="none" w:sz="0" w:space="0" w:color="auto"/>
        <w:left w:val="none" w:sz="0" w:space="0" w:color="auto"/>
        <w:bottom w:val="none" w:sz="0" w:space="0" w:color="auto"/>
        <w:right w:val="none" w:sz="0" w:space="0" w:color="auto"/>
      </w:divBdr>
    </w:div>
    <w:div w:id="1517236391">
      <w:bodyDiv w:val="1"/>
      <w:marLeft w:val="0"/>
      <w:marRight w:val="0"/>
      <w:marTop w:val="0"/>
      <w:marBottom w:val="0"/>
      <w:divBdr>
        <w:top w:val="none" w:sz="0" w:space="0" w:color="auto"/>
        <w:left w:val="none" w:sz="0" w:space="0" w:color="auto"/>
        <w:bottom w:val="none" w:sz="0" w:space="0" w:color="auto"/>
        <w:right w:val="none" w:sz="0" w:space="0" w:color="auto"/>
      </w:divBdr>
    </w:div>
    <w:div w:id="1535070666">
      <w:bodyDiv w:val="1"/>
      <w:marLeft w:val="0"/>
      <w:marRight w:val="0"/>
      <w:marTop w:val="0"/>
      <w:marBottom w:val="0"/>
      <w:divBdr>
        <w:top w:val="none" w:sz="0" w:space="0" w:color="auto"/>
        <w:left w:val="none" w:sz="0" w:space="0" w:color="auto"/>
        <w:bottom w:val="none" w:sz="0" w:space="0" w:color="auto"/>
        <w:right w:val="none" w:sz="0" w:space="0" w:color="auto"/>
      </w:divBdr>
    </w:div>
    <w:div w:id="1581982392">
      <w:bodyDiv w:val="1"/>
      <w:marLeft w:val="0"/>
      <w:marRight w:val="0"/>
      <w:marTop w:val="0"/>
      <w:marBottom w:val="0"/>
      <w:divBdr>
        <w:top w:val="none" w:sz="0" w:space="0" w:color="auto"/>
        <w:left w:val="none" w:sz="0" w:space="0" w:color="auto"/>
        <w:bottom w:val="none" w:sz="0" w:space="0" w:color="auto"/>
        <w:right w:val="none" w:sz="0" w:space="0" w:color="auto"/>
      </w:divBdr>
    </w:div>
    <w:div w:id="1598515862">
      <w:bodyDiv w:val="1"/>
      <w:marLeft w:val="0"/>
      <w:marRight w:val="0"/>
      <w:marTop w:val="0"/>
      <w:marBottom w:val="0"/>
      <w:divBdr>
        <w:top w:val="none" w:sz="0" w:space="0" w:color="auto"/>
        <w:left w:val="none" w:sz="0" w:space="0" w:color="auto"/>
        <w:bottom w:val="none" w:sz="0" w:space="0" w:color="auto"/>
        <w:right w:val="none" w:sz="0" w:space="0" w:color="auto"/>
      </w:divBdr>
    </w:div>
    <w:div w:id="1644500990">
      <w:bodyDiv w:val="1"/>
      <w:marLeft w:val="0"/>
      <w:marRight w:val="0"/>
      <w:marTop w:val="0"/>
      <w:marBottom w:val="0"/>
      <w:divBdr>
        <w:top w:val="none" w:sz="0" w:space="0" w:color="auto"/>
        <w:left w:val="none" w:sz="0" w:space="0" w:color="auto"/>
        <w:bottom w:val="none" w:sz="0" w:space="0" w:color="auto"/>
        <w:right w:val="none" w:sz="0" w:space="0" w:color="auto"/>
      </w:divBdr>
    </w:div>
    <w:div w:id="1666394154">
      <w:bodyDiv w:val="1"/>
      <w:marLeft w:val="0"/>
      <w:marRight w:val="0"/>
      <w:marTop w:val="0"/>
      <w:marBottom w:val="0"/>
      <w:divBdr>
        <w:top w:val="none" w:sz="0" w:space="0" w:color="auto"/>
        <w:left w:val="none" w:sz="0" w:space="0" w:color="auto"/>
        <w:bottom w:val="none" w:sz="0" w:space="0" w:color="auto"/>
        <w:right w:val="none" w:sz="0" w:space="0" w:color="auto"/>
      </w:divBdr>
    </w:div>
    <w:div w:id="1754352203">
      <w:bodyDiv w:val="1"/>
      <w:marLeft w:val="0"/>
      <w:marRight w:val="0"/>
      <w:marTop w:val="0"/>
      <w:marBottom w:val="0"/>
      <w:divBdr>
        <w:top w:val="none" w:sz="0" w:space="0" w:color="auto"/>
        <w:left w:val="none" w:sz="0" w:space="0" w:color="auto"/>
        <w:bottom w:val="none" w:sz="0" w:space="0" w:color="auto"/>
        <w:right w:val="none" w:sz="0" w:space="0" w:color="auto"/>
      </w:divBdr>
    </w:div>
    <w:div w:id="1786001067">
      <w:bodyDiv w:val="1"/>
      <w:marLeft w:val="0"/>
      <w:marRight w:val="0"/>
      <w:marTop w:val="0"/>
      <w:marBottom w:val="0"/>
      <w:divBdr>
        <w:top w:val="none" w:sz="0" w:space="0" w:color="auto"/>
        <w:left w:val="none" w:sz="0" w:space="0" w:color="auto"/>
        <w:bottom w:val="none" w:sz="0" w:space="0" w:color="auto"/>
        <w:right w:val="none" w:sz="0" w:space="0" w:color="auto"/>
      </w:divBdr>
    </w:div>
    <w:div w:id="1810318213">
      <w:bodyDiv w:val="1"/>
      <w:marLeft w:val="0"/>
      <w:marRight w:val="0"/>
      <w:marTop w:val="0"/>
      <w:marBottom w:val="0"/>
      <w:divBdr>
        <w:top w:val="none" w:sz="0" w:space="0" w:color="auto"/>
        <w:left w:val="none" w:sz="0" w:space="0" w:color="auto"/>
        <w:bottom w:val="none" w:sz="0" w:space="0" w:color="auto"/>
        <w:right w:val="none" w:sz="0" w:space="0" w:color="auto"/>
      </w:divBdr>
    </w:div>
    <w:div w:id="1842741829">
      <w:bodyDiv w:val="1"/>
      <w:marLeft w:val="0"/>
      <w:marRight w:val="0"/>
      <w:marTop w:val="0"/>
      <w:marBottom w:val="0"/>
      <w:divBdr>
        <w:top w:val="none" w:sz="0" w:space="0" w:color="auto"/>
        <w:left w:val="none" w:sz="0" w:space="0" w:color="auto"/>
        <w:bottom w:val="none" w:sz="0" w:space="0" w:color="auto"/>
        <w:right w:val="none" w:sz="0" w:space="0" w:color="auto"/>
      </w:divBdr>
    </w:div>
    <w:div w:id="1896425441">
      <w:bodyDiv w:val="1"/>
      <w:marLeft w:val="0"/>
      <w:marRight w:val="0"/>
      <w:marTop w:val="0"/>
      <w:marBottom w:val="0"/>
      <w:divBdr>
        <w:top w:val="none" w:sz="0" w:space="0" w:color="auto"/>
        <w:left w:val="none" w:sz="0" w:space="0" w:color="auto"/>
        <w:bottom w:val="none" w:sz="0" w:space="0" w:color="auto"/>
        <w:right w:val="none" w:sz="0" w:space="0" w:color="auto"/>
      </w:divBdr>
    </w:div>
    <w:div w:id="1901669747">
      <w:bodyDiv w:val="1"/>
      <w:marLeft w:val="0"/>
      <w:marRight w:val="0"/>
      <w:marTop w:val="0"/>
      <w:marBottom w:val="0"/>
      <w:divBdr>
        <w:top w:val="none" w:sz="0" w:space="0" w:color="auto"/>
        <w:left w:val="none" w:sz="0" w:space="0" w:color="auto"/>
        <w:bottom w:val="none" w:sz="0" w:space="0" w:color="auto"/>
        <w:right w:val="none" w:sz="0" w:space="0" w:color="auto"/>
      </w:divBdr>
    </w:div>
    <w:div w:id="2057124921">
      <w:bodyDiv w:val="1"/>
      <w:marLeft w:val="0"/>
      <w:marRight w:val="0"/>
      <w:marTop w:val="0"/>
      <w:marBottom w:val="0"/>
      <w:divBdr>
        <w:top w:val="none" w:sz="0" w:space="0" w:color="auto"/>
        <w:left w:val="none" w:sz="0" w:space="0" w:color="auto"/>
        <w:bottom w:val="none" w:sz="0" w:space="0" w:color="auto"/>
        <w:right w:val="none" w:sz="0" w:space="0" w:color="auto"/>
      </w:divBdr>
    </w:div>
    <w:div w:id="209462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13.xml"/><Relationship Id="rId21" Type="http://schemas.openxmlformats.org/officeDocument/2006/relationships/footer" Target="footer3.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2.emf"/><Relationship Id="rId68" Type="http://schemas.openxmlformats.org/officeDocument/2006/relationships/image" Target="media/image27.emf"/><Relationship Id="rId84" Type="http://schemas.openxmlformats.org/officeDocument/2006/relationships/image" Target="media/image43.emf"/><Relationship Id="rId89" Type="http://schemas.openxmlformats.org/officeDocument/2006/relationships/image" Target="media/image48.emf"/><Relationship Id="rId112" Type="http://schemas.microsoft.com/office/2007/relationships/hdphoto" Target="media/hdphoto7.wdp"/><Relationship Id="rId16" Type="http://schemas.openxmlformats.org/officeDocument/2006/relationships/footer" Target="footer1.xml"/><Relationship Id="rId107" Type="http://schemas.microsoft.com/office/2007/relationships/hdphoto" Target="media/hdphoto6.wdp"/><Relationship Id="rId11" Type="http://schemas.openxmlformats.org/officeDocument/2006/relationships/hyperlink" Target="mailto:SSIDdirectorate@gmail.com" TargetMode="External"/><Relationship Id="rId32" Type="http://schemas.openxmlformats.org/officeDocument/2006/relationships/footer" Target="footer7.xml"/><Relationship Id="rId37" Type="http://schemas.openxmlformats.org/officeDocument/2006/relationships/footer" Target="footer10.xml"/><Relationship Id="rId53" Type="http://schemas.openxmlformats.org/officeDocument/2006/relationships/image" Target="media/image16.png"/><Relationship Id="rId58" Type="http://schemas.openxmlformats.org/officeDocument/2006/relationships/footer" Target="footer12.xml"/><Relationship Id="rId74" Type="http://schemas.openxmlformats.org/officeDocument/2006/relationships/image" Target="media/image33.emf"/><Relationship Id="rId79" Type="http://schemas.openxmlformats.org/officeDocument/2006/relationships/image" Target="media/image38.emf"/><Relationship Id="rId102" Type="http://schemas.openxmlformats.org/officeDocument/2006/relationships/image" Target="media/image60.png"/><Relationship Id="rId123" Type="http://schemas.openxmlformats.org/officeDocument/2006/relationships/image" Target="media/image70.jp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9.emf"/><Relationship Id="rId95" Type="http://schemas.openxmlformats.org/officeDocument/2006/relationships/image" Target="media/image54.emf"/><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en.wikipedia.org/wiki/Monoculture" TargetMode="External"/><Relationship Id="rId35" Type="http://schemas.openxmlformats.org/officeDocument/2006/relationships/header" Target="header8.xml"/><Relationship Id="rId43" Type="http://schemas.openxmlformats.org/officeDocument/2006/relationships/image" Target="media/image9.png"/><Relationship Id="rId48" Type="http://schemas.microsoft.com/office/2007/relationships/hdphoto" Target="media/hdphoto1.wdp"/><Relationship Id="rId56" Type="http://schemas.openxmlformats.org/officeDocument/2006/relationships/header" Target="header10.xml"/><Relationship Id="rId64" Type="http://schemas.openxmlformats.org/officeDocument/2006/relationships/image" Target="media/image23.emf"/><Relationship Id="rId69" Type="http://schemas.openxmlformats.org/officeDocument/2006/relationships/image" Target="media/image28.emf"/><Relationship Id="rId77" Type="http://schemas.openxmlformats.org/officeDocument/2006/relationships/image" Target="media/image36.emf"/><Relationship Id="rId100" Type="http://schemas.openxmlformats.org/officeDocument/2006/relationships/image" Target="media/image59.png"/><Relationship Id="rId105" Type="http://schemas.microsoft.com/office/2007/relationships/hdphoto" Target="media/hdphoto5.wdp"/><Relationship Id="rId113" Type="http://schemas.openxmlformats.org/officeDocument/2006/relationships/image" Target="media/image68.png"/><Relationship Id="rId118" Type="http://schemas.openxmlformats.org/officeDocument/2006/relationships/footer" Target="footer14.xml"/><Relationship Id="rId12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31.emf"/><Relationship Id="rId80" Type="http://schemas.openxmlformats.org/officeDocument/2006/relationships/image" Target="media/image39.emf"/><Relationship Id="rId85" Type="http://schemas.openxmlformats.org/officeDocument/2006/relationships/image" Target="media/image44.emf"/><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image" Target="media/image5.wmf"/><Relationship Id="rId46" Type="http://schemas.openxmlformats.org/officeDocument/2006/relationships/image" Target="media/image12.png"/><Relationship Id="rId59" Type="http://schemas.openxmlformats.org/officeDocument/2006/relationships/image" Target="media/image18.png"/><Relationship Id="rId67" Type="http://schemas.openxmlformats.org/officeDocument/2006/relationships/image" Target="media/image26.emf"/><Relationship Id="rId103" Type="http://schemas.openxmlformats.org/officeDocument/2006/relationships/image" Target="media/image61.png"/><Relationship Id="rId108" Type="http://schemas.openxmlformats.org/officeDocument/2006/relationships/image" Target="media/image64.emf"/><Relationship Id="rId116" Type="http://schemas.openxmlformats.org/officeDocument/2006/relationships/header" Target="header12.xml"/><Relationship Id="rId124" Type="http://schemas.openxmlformats.org/officeDocument/2006/relationships/header" Target="header15.xml"/><Relationship Id="rId12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7.emf"/><Relationship Id="rId54" Type="http://schemas.openxmlformats.org/officeDocument/2006/relationships/image" Target="media/image17.png"/><Relationship Id="rId62" Type="http://schemas.openxmlformats.org/officeDocument/2006/relationships/image" Target="media/image21.jpeg"/><Relationship Id="rId70" Type="http://schemas.openxmlformats.org/officeDocument/2006/relationships/image" Target="media/image29.emf"/><Relationship Id="rId75" Type="http://schemas.openxmlformats.org/officeDocument/2006/relationships/image" Target="media/image34.emf"/><Relationship Id="rId83" Type="http://schemas.openxmlformats.org/officeDocument/2006/relationships/image" Target="media/image42.emf"/><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emf"/><Relationship Id="rId11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a.gov.et" TargetMode="Externa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image" Target="media/image14.png"/><Relationship Id="rId57" Type="http://schemas.openxmlformats.org/officeDocument/2006/relationships/footer" Target="footer11.xml"/><Relationship Id="rId106" Type="http://schemas.openxmlformats.org/officeDocument/2006/relationships/image" Target="media/image63.png"/><Relationship Id="rId114" Type="http://schemas.openxmlformats.org/officeDocument/2006/relationships/image" Target="media/image69.png"/><Relationship Id="rId119" Type="http://schemas.openxmlformats.org/officeDocument/2006/relationships/header" Target="header13.xml"/><Relationship Id="rId127" Type="http://schemas.openxmlformats.org/officeDocument/2006/relationships/footer" Target="footer18.xml"/><Relationship Id="rId10" Type="http://schemas.openxmlformats.org/officeDocument/2006/relationships/hyperlink" Target="mailto:SSIDdirectorate@moa.gov.et" TargetMode="External"/><Relationship Id="rId31" Type="http://schemas.openxmlformats.org/officeDocument/2006/relationships/hyperlink" Target="https://en.wikipedia.org/wiki/Root_(plant)" TargetMode="External"/><Relationship Id="rId44" Type="http://schemas.openxmlformats.org/officeDocument/2006/relationships/image" Target="media/image10.png"/><Relationship Id="rId52" Type="http://schemas.microsoft.com/office/2007/relationships/hdphoto" Target="media/hdphoto3.wdp"/><Relationship Id="rId60" Type="http://schemas.openxmlformats.org/officeDocument/2006/relationships/image" Target="media/image19.png"/><Relationship Id="rId65" Type="http://schemas.openxmlformats.org/officeDocument/2006/relationships/image" Target="media/image24.e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image" Target="media/image40.png"/><Relationship Id="rId86" Type="http://schemas.openxmlformats.org/officeDocument/2006/relationships/image" Target="media/image45.emf"/><Relationship Id="rId94" Type="http://schemas.openxmlformats.org/officeDocument/2006/relationships/image" Target="media/image53.jpeg"/><Relationship Id="rId99" Type="http://schemas.openxmlformats.org/officeDocument/2006/relationships/image" Target="media/image58.emf"/><Relationship Id="rId101" Type="http://schemas.microsoft.com/office/2007/relationships/hdphoto" Target="media/hdphoto4.wdp"/><Relationship Id="rId12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oleObject" Target="embeddings/oleObject1.bin"/><Relationship Id="rId109" Type="http://schemas.openxmlformats.org/officeDocument/2006/relationships/image" Target="media/image65.emf"/><Relationship Id="rId34" Type="http://schemas.openxmlformats.org/officeDocument/2006/relationships/header" Target="header7.xml"/><Relationship Id="rId50" Type="http://schemas.microsoft.com/office/2007/relationships/hdphoto" Target="media/hdphoto2.wdp"/><Relationship Id="rId55" Type="http://schemas.openxmlformats.org/officeDocument/2006/relationships/header" Target="header9.xml"/><Relationship Id="rId76" Type="http://schemas.openxmlformats.org/officeDocument/2006/relationships/image" Target="media/image35.emf"/><Relationship Id="rId97" Type="http://schemas.openxmlformats.org/officeDocument/2006/relationships/image" Target="media/image56.emf"/><Relationship Id="rId104" Type="http://schemas.openxmlformats.org/officeDocument/2006/relationships/image" Target="media/image62.png"/><Relationship Id="rId120" Type="http://schemas.openxmlformats.org/officeDocument/2006/relationships/header" Target="header14.xml"/><Relationship Id="rId125"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eader" Target="header5.xml"/><Relationship Id="rId40" Type="http://schemas.openxmlformats.org/officeDocument/2006/relationships/image" Target="media/image6.emf"/><Relationship Id="rId45" Type="http://schemas.openxmlformats.org/officeDocument/2006/relationships/image" Target="media/image11.png"/><Relationship Id="rId66" Type="http://schemas.openxmlformats.org/officeDocument/2006/relationships/image" Target="media/image25.emf"/><Relationship Id="rId87" Type="http://schemas.openxmlformats.org/officeDocument/2006/relationships/image" Target="media/image46.emf"/><Relationship Id="rId110" Type="http://schemas.openxmlformats.org/officeDocument/2006/relationships/image" Target="media/image66.emf"/><Relationship Id="rId115" Type="http://schemas.openxmlformats.org/officeDocument/2006/relationships/header" Target="header11.xml"/><Relationship Id="rId61" Type="http://schemas.openxmlformats.org/officeDocument/2006/relationships/image" Target="media/image20.png"/><Relationship Id="rId82" Type="http://schemas.openxmlformats.org/officeDocument/2006/relationships/image" Target="media/image41.emf"/></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1FCB3-F3AB-45D4-9BFF-D093E395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54</TotalTime>
  <Pages>158</Pages>
  <Words>47194</Words>
  <Characters>269011</Characters>
  <Application>Microsoft Office Word</Application>
  <DocSecurity>0</DocSecurity>
  <Lines>2241</Lines>
  <Paragraphs>631</Paragraphs>
  <ScaleCrop>false</ScaleCrop>
  <HeadingPairs>
    <vt:vector size="2" baseType="variant">
      <vt:variant>
        <vt:lpstr>Title</vt:lpstr>
      </vt:variant>
      <vt:variant>
        <vt:i4>1</vt:i4>
      </vt:variant>
    </vt:vector>
  </HeadingPairs>
  <TitlesOfParts>
    <vt:vector size="1" baseType="lpstr">
      <vt:lpstr>Guideline</vt:lpstr>
    </vt:vector>
  </TitlesOfParts>
  <Company>home</Company>
  <LinksUpToDate>false</LinksUpToDate>
  <CharactersWithSpaces>315574</CharactersWithSpaces>
  <SharedDoc>false</SharedDoc>
  <HLinks>
    <vt:vector size="936" baseType="variant">
      <vt:variant>
        <vt:i4>3473491</vt:i4>
      </vt:variant>
      <vt:variant>
        <vt:i4>951</vt:i4>
      </vt:variant>
      <vt:variant>
        <vt:i4>0</vt:i4>
      </vt:variant>
      <vt:variant>
        <vt:i4>5</vt:i4>
      </vt:variant>
      <vt:variant>
        <vt:lpwstr>https://en.wikipedia.org/wiki/Root_(plant)</vt:lpwstr>
      </vt:variant>
      <vt:variant>
        <vt:lpwstr/>
      </vt:variant>
      <vt:variant>
        <vt:i4>6160397</vt:i4>
      </vt:variant>
      <vt:variant>
        <vt:i4>948</vt:i4>
      </vt:variant>
      <vt:variant>
        <vt:i4>0</vt:i4>
      </vt:variant>
      <vt:variant>
        <vt:i4>5</vt:i4>
      </vt:variant>
      <vt:variant>
        <vt:lpwstr>https://en.wikipedia.org/wiki/Monoculture</vt:lpwstr>
      </vt:variant>
      <vt:variant>
        <vt:lpwstr/>
      </vt:variant>
      <vt:variant>
        <vt:i4>1310770</vt:i4>
      </vt:variant>
      <vt:variant>
        <vt:i4>929</vt:i4>
      </vt:variant>
      <vt:variant>
        <vt:i4>0</vt:i4>
      </vt:variant>
      <vt:variant>
        <vt:i4>5</vt:i4>
      </vt:variant>
      <vt:variant>
        <vt:lpwstr/>
      </vt:variant>
      <vt:variant>
        <vt:lpwstr>_Toc523033728</vt:lpwstr>
      </vt:variant>
      <vt:variant>
        <vt:i4>1310770</vt:i4>
      </vt:variant>
      <vt:variant>
        <vt:i4>923</vt:i4>
      </vt:variant>
      <vt:variant>
        <vt:i4>0</vt:i4>
      </vt:variant>
      <vt:variant>
        <vt:i4>5</vt:i4>
      </vt:variant>
      <vt:variant>
        <vt:lpwstr/>
      </vt:variant>
      <vt:variant>
        <vt:lpwstr>_Toc523033727</vt:lpwstr>
      </vt:variant>
      <vt:variant>
        <vt:i4>1310770</vt:i4>
      </vt:variant>
      <vt:variant>
        <vt:i4>917</vt:i4>
      </vt:variant>
      <vt:variant>
        <vt:i4>0</vt:i4>
      </vt:variant>
      <vt:variant>
        <vt:i4>5</vt:i4>
      </vt:variant>
      <vt:variant>
        <vt:lpwstr/>
      </vt:variant>
      <vt:variant>
        <vt:lpwstr>_Toc523033726</vt:lpwstr>
      </vt:variant>
      <vt:variant>
        <vt:i4>1310770</vt:i4>
      </vt:variant>
      <vt:variant>
        <vt:i4>911</vt:i4>
      </vt:variant>
      <vt:variant>
        <vt:i4>0</vt:i4>
      </vt:variant>
      <vt:variant>
        <vt:i4>5</vt:i4>
      </vt:variant>
      <vt:variant>
        <vt:lpwstr/>
      </vt:variant>
      <vt:variant>
        <vt:lpwstr>_Toc523033725</vt:lpwstr>
      </vt:variant>
      <vt:variant>
        <vt:i4>1310770</vt:i4>
      </vt:variant>
      <vt:variant>
        <vt:i4>905</vt:i4>
      </vt:variant>
      <vt:variant>
        <vt:i4>0</vt:i4>
      </vt:variant>
      <vt:variant>
        <vt:i4>5</vt:i4>
      </vt:variant>
      <vt:variant>
        <vt:lpwstr/>
      </vt:variant>
      <vt:variant>
        <vt:lpwstr>_Toc523033724</vt:lpwstr>
      </vt:variant>
      <vt:variant>
        <vt:i4>1310770</vt:i4>
      </vt:variant>
      <vt:variant>
        <vt:i4>899</vt:i4>
      </vt:variant>
      <vt:variant>
        <vt:i4>0</vt:i4>
      </vt:variant>
      <vt:variant>
        <vt:i4>5</vt:i4>
      </vt:variant>
      <vt:variant>
        <vt:lpwstr/>
      </vt:variant>
      <vt:variant>
        <vt:lpwstr>_Toc523033723</vt:lpwstr>
      </vt:variant>
      <vt:variant>
        <vt:i4>1310770</vt:i4>
      </vt:variant>
      <vt:variant>
        <vt:i4>893</vt:i4>
      </vt:variant>
      <vt:variant>
        <vt:i4>0</vt:i4>
      </vt:variant>
      <vt:variant>
        <vt:i4>5</vt:i4>
      </vt:variant>
      <vt:variant>
        <vt:lpwstr/>
      </vt:variant>
      <vt:variant>
        <vt:lpwstr>_Toc523033722</vt:lpwstr>
      </vt:variant>
      <vt:variant>
        <vt:i4>1310770</vt:i4>
      </vt:variant>
      <vt:variant>
        <vt:i4>887</vt:i4>
      </vt:variant>
      <vt:variant>
        <vt:i4>0</vt:i4>
      </vt:variant>
      <vt:variant>
        <vt:i4>5</vt:i4>
      </vt:variant>
      <vt:variant>
        <vt:lpwstr/>
      </vt:variant>
      <vt:variant>
        <vt:lpwstr>_Toc523033721</vt:lpwstr>
      </vt:variant>
      <vt:variant>
        <vt:i4>1310770</vt:i4>
      </vt:variant>
      <vt:variant>
        <vt:i4>881</vt:i4>
      </vt:variant>
      <vt:variant>
        <vt:i4>0</vt:i4>
      </vt:variant>
      <vt:variant>
        <vt:i4>5</vt:i4>
      </vt:variant>
      <vt:variant>
        <vt:lpwstr/>
      </vt:variant>
      <vt:variant>
        <vt:lpwstr>_Toc523033720</vt:lpwstr>
      </vt:variant>
      <vt:variant>
        <vt:i4>1507378</vt:i4>
      </vt:variant>
      <vt:variant>
        <vt:i4>875</vt:i4>
      </vt:variant>
      <vt:variant>
        <vt:i4>0</vt:i4>
      </vt:variant>
      <vt:variant>
        <vt:i4>5</vt:i4>
      </vt:variant>
      <vt:variant>
        <vt:lpwstr/>
      </vt:variant>
      <vt:variant>
        <vt:lpwstr>_Toc523033719</vt:lpwstr>
      </vt:variant>
      <vt:variant>
        <vt:i4>1507378</vt:i4>
      </vt:variant>
      <vt:variant>
        <vt:i4>869</vt:i4>
      </vt:variant>
      <vt:variant>
        <vt:i4>0</vt:i4>
      </vt:variant>
      <vt:variant>
        <vt:i4>5</vt:i4>
      </vt:variant>
      <vt:variant>
        <vt:lpwstr/>
      </vt:variant>
      <vt:variant>
        <vt:lpwstr>_Toc523033718</vt:lpwstr>
      </vt:variant>
      <vt:variant>
        <vt:i4>1507378</vt:i4>
      </vt:variant>
      <vt:variant>
        <vt:i4>863</vt:i4>
      </vt:variant>
      <vt:variant>
        <vt:i4>0</vt:i4>
      </vt:variant>
      <vt:variant>
        <vt:i4>5</vt:i4>
      </vt:variant>
      <vt:variant>
        <vt:lpwstr/>
      </vt:variant>
      <vt:variant>
        <vt:lpwstr>_Toc523033717</vt:lpwstr>
      </vt:variant>
      <vt:variant>
        <vt:i4>1507378</vt:i4>
      </vt:variant>
      <vt:variant>
        <vt:i4>857</vt:i4>
      </vt:variant>
      <vt:variant>
        <vt:i4>0</vt:i4>
      </vt:variant>
      <vt:variant>
        <vt:i4>5</vt:i4>
      </vt:variant>
      <vt:variant>
        <vt:lpwstr/>
      </vt:variant>
      <vt:variant>
        <vt:lpwstr>_Toc523033716</vt:lpwstr>
      </vt:variant>
      <vt:variant>
        <vt:i4>1507378</vt:i4>
      </vt:variant>
      <vt:variant>
        <vt:i4>851</vt:i4>
      </vt:variant>
      <vt:variant>
        <vt:i4>0</vt:i4>
      </vt:variant>
      <vt:variant>
        <vt:i4>5</vt:i4>
      </vt:variant>
      <vt:variant>
        <vt:lpwstr/>
      </vt:variant>
      <vt:variant>
        <vt:lpwstr>_Toc523033715</vt:lpwstr>
      </vt:variant>
      <vt:variant>
        <vt:i4>1507378</vt:i4>
      </vt:variant>
      <vt:variant>
        <vt:i4>845</vt:i4>
      </vt:variant>
      <vt:variant>
        <vt:i4>0</vt:i4>
      </vt:variant>
      <vt:variant>
        <vt:i4>5</vt:i4>
      </vt:variant>
      <vt:variant>
        <vt:lpwstr/>
      </vt:variant>
      <vt:variant>
        <vt:lpwstr>_Toc523033714</vt:lpwstr>
      </vt:variant>
      <vt:variant>
        <vt:i4>1507378</vt:i4>
      </vt:variant>
      <vt:variant>
        <vt:i4>839</vt:i4>
      </vt:variant>
      <vt:variant>
        <vt:i4>0</vt:i4>
      </vt:variant>
      <vt:variant>
        <vt:i4>5</vt:i4>
      </vt:variant>
      <vt:variant>
        <vt:lpwstr/>
      </vt:variant>
      <vt:variant>
        <vt:lpwstr>_Toc523033713</vt:lpwstr>
      </vt:variant>
      <vt:variant>
        <vt:i4>1507378</vt:i4>
      </vt:variant>
      <vt:variant>
        <vt:i4>833</vt:i4>
      </vt:variant>
      <vt:variant>
        <vt:i4>0</vt:i4>
      </vt:variant>
      <vt:variant>
        <vt:i4>5</vt:i4>
      </vt:variant>
      <vt:variant>
        <vt:lpwstr/>
      </vt:variant>
      <vt:variant>
        <vt:lpwstr>_Toc523033712</vt:lpwstr>
      </vt:variant>
      <vt:variant>
        <vt:i4>1507378</vt:i4>
      </vt:variant>
      <vt:variant>
        <vt:i4>827</vt:i4>
      </vt:variant>
      <vt:variant>
        <vt:i4>0</vt:i4>
      </vt:variant>
      <vt:variant>
        <vt:i4>5</vt:i4>
      </vt:variant>
      <vt:variant>
        <vt:lpwstr/>
      </vt:variant>
      <vt:variant>
        <vt:lpwstr>_Toc523033711</vt:lpwstr>
      </vt:variant>
      <vt:variant>
        <vt:i4>1507378</vt:i4>
      </vt:variant>
      <vt:variant>
        <vt:i4>821</vt:i4>
      </vt:variant>
      <vt:variant>
        <vt:i4>0</vt:i4>
      </vt:variant>
      <vt:variant>
        <vt:i4>5</vt:i4>
      </vt:variant>
      <vt:variant>
        <vt:lpwstr/>
      </vt:variant>
      <vt:variant>
        <vt:lpwstr>_Toc523033710</vt:lpwstr>
      </vt:variant>
      <vt:variant>
        <vt:i4>1441842</vt:i4>
      </vt:variant>
      <vt:variant>
        <vt:i4>815</vt:i4>
      </vt:variant>
      <vt:variant>
        <vt:i4>0</vt:i4>
      </vt:variant>
      <vt:variant>
        <vt:i4>5</vt:i4>
      </vt:variant>
      <vt:variant>
        <vt:lpwstr/>
      </vt:variant>
      <vt:variant>
        <vt:lpwstr>_Toc523033709</vt:lpwstr>
      </vt:variant>
      <vt:variant>
        <vt:i4>1441842</vt:i4>
      </vt:variant>
      <vt:variant>
        <vt:i4>809</vt:i4>
      </vt:variant>
      <vt:variant>
        <vt:i4>0</vt:i4>
      </vt:variant>
      <vt:variant>
        <vt:i4>5</vt:i4>
      </vt:variant>
      <vt:variant>
        <vt:lpwstr/>
      </vt:variant>
      <vt:variant>
        <vt:lpwstr>_Toc523033708</vt:lpwstr>
      </vt:variant>
      <vt:variant>
        <vt:i4>1441842</vt:i4>
      </vt:variant>
      <vt:variant>
        <vt:i4>803</vt:i4>
      </vt:variant>
      <vt:variant>
        <vt:i4>0</vt:i4>
      </vt:variant>
      <vt:variant>
        <vt:i4>5</vt:i4>
      </vt:variant>
      <vt:variant>
        <vt:lpwstr/>
      </vt:variant>
      <vt:variant>
        <vt:lpwstr>_Toc523033707</vt:lpwstr>
      </vt:variant>
      <vt:variant>
        <vt:i4>1441842</vt:i4>
      </vt:variant>
      <vt:variant>
        <vt:i4>797</vt:i4>
      </vt:variant>
      <vt:variant>
        <vt:i4>0</vt:i4>
      </vt:variant>
      <vt:variant>
        <vt:i4>5</vt:i4>
      </vt:variant>
      <vt:variant>
        <vt:lpwstr/>
      </vt:variant>
      <vt:variant>
        <vt:lpwstr>_Toc523033706</vt:lpwstr>
      </vt:variant>
      <vt:variant>
        <vt:i4>1441842</vt:i4>
      </vt:variant>
      <vt:variant>
        <vt:i4>791</vt:i4>
      </vt:variant>
      <vt:variant>
        <vt:i4>0</vt:i4>
      </vt:variant>
      <vt:variant>
        <vt:i4>5</vt:i4>
      </vt:variant>
      <vt:variant>
        <vt:lpwstr/>
      </vt:variant>
      <vt:variant>
        <vt:lpwstr>_Toc523033705</vt:lpwstr>
      </vt:variant>
      <vt:variant>
        <vt:i4>1441842</vt:i4>
      </vt:variant>
      <vt:variant>
        <vt:i4>785</vt:i4>
      </vt:variant>
      <vt:variant>
        <vt:i4>0</vt:i4>
      </vt:variant>
      <vt:variant>
        <vt:i4>5</vt:i4>
      </vt:variant>
      <vt:variant>
        <vt:lpwstr/>
      </vt:variant>
      <vt:variant>
        <vt:lpwstr>_Toc523033704</vt:lpwstr>
      </vt:variant>
      <vt:variant>
        <vt:i4>1441842</vt:i4>
      </vt:variant>
      <vt:variant>
        <vt:i4>779</vt:i4>
      </vt:variant>
      <vt:variant>
        <vt:i4>0</vt:i4>
      </vt:variant>
      <vt:variant>
        <vt:i4>5</vt:i4>
      </vt:variant>
      <vt:variant>
        <vt:lpwstr/>
      </vt:variant>
      <vt:variant>
        <vt:lpwstr>_Toc523033703</vt:lpwstr>
      </vt:variant>
      <vt:variant>
        <vt:i4>1441842</vt:i4>
      </vt:variant>
      <vt:variant>
        <vt:i4>773</vt:i4>
      </vt:variant>
      <vt:variant>
        <vt:i4>0</vt:i4>
      </vt:variant>
      <vt:variant>
        <vt:i4>5</vt:i4>
      </vt:variant>
      <vt:variant>
        <vt:lpwstr/>
      </vt:variant>
      <vt:variant>
        <vt:lpwstr>_Toc523033702</vt:lpwstr>
      </vt:variant>
      <vt:variant>
        <vt:i4>1441842</vt:i4>
      </vt:variant>
      <vt:variant>
        <vt:i4>767</vt:i4>
      </vt:variant>
      <vt:variant>
        <vt:i4>0</vt:i4>
      </vt:variant>
      <vt:variant>
        <vt:i4>5</vt:i4>
      </vt:variant>
      <vt:variant>
        <vt:lpwstr/>
      </vt:variant>
      <vt:variant>
        <vt:lpwstr>_Toc523033701</vt:lpwstr>
      </vt:variant>
      <vt:variant>
        <vt:i4>1441842</vt:i4>
      </vt:variant>
      <vt:variant>
        <vt:i4>761</vt:i4>
      </vt:variant>
      <vt:variant>
        <vt:i4>0</vt:i4>
      </vt:variant>
      <vt:variant>
        <vt:i4>5</vt:i4>
      </vt:variant>
      <vt:variant>
        <vt:lpwstr/>
      </vt:variant>
      <vt:variant>
        <vt:lpwstr>_Toc523033700</vt:lpwstr>
      </vt:variant>
      <vt:variant>
        <vt:i4>2031667</vt:i4>
      </vt:variant>
      <vt:variant>
        <vt:i4>755</vt:i4>
      </vt:variant>
      <vt:variant>
        <vt:i4>0</vt:i4>
      </vt:variant>
      <vt:variant>
        <vt:i4>5</vt:i4>
      </vt:variant>
      <vt:variant>
        <vt:lpwstr/>
      </vt:variant>
      <vt:variant>
        <vt:lpwstr>_Toc523033699</vt:lpwstr>
      </vt:variant>
      <vt:variant>
        <vt:i4>2031667</vt:i4>
      </vt:variant>
      <vt:variant>
        <vt:i4>749</vt:i4>
      </vt:variant>
      <vt:variant>
        <vt:i4>0</vt:i4>
      </vt:variant>
      <vt:variant>
        <vt:i4>5</vt:i4>
      </vt:variant>
      <vt:variant>
        <vt:lpwstr/>
      </vt:variant>
      <vt:variant>
        <vt:lpwstr>_Toc523033698</vt:lpwstr>
      </vt:variant>
      <vt:variant>
        <vt:i4>1114172</vt:i4>
      </vt:variant>
      <vt:variant>
        <vt:i4>740</vt:i4>
      </vt:variant>
      <vt:variant>
        <vt:i4>0</vt:i4>
      </vt:variant>
      <vt:variant>
        <vt:i4>5</vt:i4>
      </vt:variant>
      <vt:variant>
        <vt:lpwstr/>
      </vt:variant>
      <vt:variant>
        <vt:lpwstr>_Toc522884384</vt:lpwstr>
      </vt:variant>
      <vt:variant>
        <vt:i4>1114172</vt:i4>
      </vt:variant>
      <vt:variant>
        <vt:i4>734</vt:i4>
      </vt:variant>
      <vt:variant>
        <vt:i4>0</vt:i4>
      </vt:variant>
      <vt:variant>
        <vt:i4>5</vt:i4>
      </vt:variant>
      <vt:variant>
        <vt:lpwstr/>
      </vt:variant>
      <vt:variant>
        <vt:lpwstr>_Toc522884383</vt:lpwstr>
      </vt:variant>
      <vt:variant>
        <vt:i4>1114172</vt:i4>
      </vt:variant>
      <vt:variant>
        <vt:i4>728</vt:i4>
      </vt:variant>
      <vt:variant>
        <vt:i4>0</vt:i4>
      </vt:variant>
      <vt:variant>
        <vt:i4>5</vt:i4>
      </vt:variant>
      <vt:variant>
        <vt:lpwstr/>
      </vt:variant>
      <vt:variant>
        <vt:lpwstr>_Toc522884382</vt:lpwstr>
      </vt:variant>
      <vt:variant>
        <vt:i4>1114172</vt:i4>
      </vt:variant>
      <vt:variant>
        <vt:i4>722</vt:i4>
      </vt:variant>
      <vt:variant>
        <vt:i4>0</vt:i4>
      </vt:variant>
      <vt:variant>
        <vt:i4>5</vt:i4>
      </vt:variant>
      <vt:variant>
        <vt:lpwstr/>
      </vt:variant>
      <vt:variant>
        <vt:lpwstr>_Toc522884381</vt:lpwstr>
      </vt:variant>
      <vt:variant>
        <vt:i4>1114172</vt:i4>
      </vt:variant>
      <vt:variant>
        <vt:i4>716</vt:i4>
      </vt:variant>
      <vt:variant>
        <vt:i4>0</vt:i4>
      </vt:variant>
      <vt:variant>
        <vt:i4>5</vt:i4>
      </vt:variant>
      <vt:variant>
        <vt:lpwstr/>
      </vt:variant>
      <vt:variant>
        <vt:lpwstr>_Toc522884380</vt:lpwstr>
      </vt:variant>
      <vt:variant>
        <vt:i4>1966140</vt:i4>
      </vt:variant>
      <vt:variant>
        <vt:i4>710</vt:i4>
      </vt:variant>
      <vt:variant>
        <vt:i4>0</vt:i4>
      </vt:variant>
      <vt:variant>
        <vt:i4>5</vt:i4>
      </vt:variant>
      <vt:variant>
        <vt:lpwstr/>
      </vt:variant>
      <vt:variant>
        <vt:lpwstr>_Toc522884379</vt:lpwstr>
      </vt:variant>
      <vt:variant>
        <vt:i4>1966140</vt:i4>
      </vt:variant>
      <vt:variant>
        <vt:i4>704</vt:i4>
      </vt:variant>
      <vt:variant>
        <vt:i4>0</vt:i4>
      </vt:variant>
      <vt:variant>
        <vt:i4>5</vt:i4>
      </vt:variant>
      <vt:variant>
        <vt:lpwstr/>
      </vt:variant>
      <vt:variant>
        <vt:lpwstr>_Toc522884378</vt:lpwstr>
      </vt:variant>
      <vt:variant>
        <vt:i4>1966140</vt:i4>
      </vt:variant>
      <vt:variant>
        <vt:i4>698</vt:i4>
      </vt:variant>
      <vt:variant>
        <vt:i4>0</vt:i4>
      </vt:variant>
      <vt:variant>
        <vt:i4>5</vt:i4>
      </vt:variant>
      <vt:variant>
        <vt:lpwstr/>
      </vt:variant>
      <vt:variant>
        <vt:lpwstr>_Toc522884377</vt:lpwstr>
      </vt:variant>
      <vt:variant>
        <vt:i4>1966140</vt:i4>
      </vt:variant>
      <vt:variant>
        <vt:i4>692</vt:i4>
      </vt:variant>
      <vt:variant>
        <vt:i4>0</vt:i4>
      </vt:variant>
      <vt:variant>
        <vt:i4>5</vt:i4>
      </vt:variant>
      <vt:variant>
        <vt:lpwstr/>
      </vt:variant>
      <vt:variant>
        <vt:lpwstr>_Toc522884376</vt:lpwstr>
      </vt:variant>
      <vt:variant>
        <vt:i4>1966140</vt:i4>
      </vt:variant>
      <vt:variant>
        <vt:i4>686</vt:i4>
      </vt:variant>
      <vt:variant>
        <vt:i4>0</vt:i4>
      </vt:variant>
      <vt:variant>
        <vt:i4>5</vt:i4>
      </vt:variant>
      <vt:variant>
        <vt:lpwstr/>
      </vt:variant>
      <vt:variant>
        <vt:lpwstr>_Toc522884375</vt:lpwstr>
      </vt:variant>
      <vt:variant>
        <vt:i4>1966140</vt:i4>
      </vt:variant>
      <vt:variant>
        <vt:i4>680</vt:i4>
      </vt:variant>
      <vt:variant>
        <vt:i4>0</vt:i4>
      </vt:variant>
      <vt:variant>
        <vt:i4>5</vt:i4>
      </vt:variant>
      <vt:variant>
        <vt:lpwstr/>
      </vt:variant>
      <vt:variant>
        <vt:lpwstr>_Toc522884374</vt:lpwstr>
      </vt:variant>
      <vt:variant>
        <vt:i4>1966140</vt:i4>
      </vt:variant>
      <vt:variant>
        <vt:i4>674</vt:i4>
      </vt:variant>
      <vt:variant>
        <vt:i4>0</vt:i4>
      </vt:variant>
      <vt:variant>
        <vt:i4>5</vt:i4>
      </vt:variant>
      <vt:variant>
        <vt:lpwstr/>
      </vt:variant>
      <vt:variant>
        <vt:lpwstr>_Toc522884373</vt:lpwstr>
      </vt:variant>
      <vt:variant>
        <vt:i4>1966140</vt:i4>
      </vt:variant>
      <vt:variant>
        <vt:i4>668</vt:i4>
      </vt:variant>
      <vt:variant>
        <vt:i4>0</vt:i4>
      </vt:variant>
      <vt:variant>
        <vt:i4>5</vt:i4>
      </vt:variant>
      <vt:variant>
        <vt:lpwstr/>
      </vt:variant>
      <vt:variant>
        <vt:lpwstr>_Toc522884372</vt:lpwstr>
      </vt:variant>
      <vt:variant>
        <vt:i4>1966140</vt:i4>
      </vt:variant>
      <vt:variant>
        <vt:i4>662</vt:i4>
      </vt:variant>
      <vt:variant>
        <vt:i4>0</vt:i4>
      </vt:variant>
      <vt:variant>
        <vt:i4>5</vt:i4>
      </vt:variant>
      <vt:variant>
        <vt:lpwstr/>
      </vt:variant>
      <vt:variant>
        <vt:lpwstr>_Toc522884371</vt:lpwstr>
      </vt:variant>
      <vt:variant>
        <vt:i4>1966140</vt:i4>
      </vt:variant>
      <vt:variant>
        <vt:i4>656</vt:i4>
      </vt:variant>
      <vt:variant>
        <vt:i4>0</vt:i4>
      </vt:variant>
      <vt:variant>
        <vt:i4>5</vt:i4>
      </vt:variant>
      <vt:variant>
        <vt:lpwstr/>
      </vt:variant>
      <vt:variant>
        <vt:lpwstr>_Toc522884370</vt:lpwstr>
      </vt:variant>
      <vt:variant>
        <vt:i4>2031676</vt:i4>
      </vt:variant>
      <vt:variant>
        <vt:i4>650</vt:i4>
      </vt:variant>
      <vt:variant>
        <vt:i4>0</vt:i4>
      </vt:variant>
      <vt:variant>
        <vt:i4>5</vt:i4>
      </vt:variant>
      <vt:variant>
        <vt:lpwstr/>
      </vt:variant>
      <vt:variant>
        <vt:lpwstr>_Toc522884369</vt:lpwstr>
      </vt:variant>
      <vt:variant>
        <vt:i4>2031676</vt:i4>
      </vt:variant>
      <vt:variant>
        <vt:i4>644</vt:i4>
      </vt:variant>
      <vt:variant>
        <vt:i4>0</vt:i4>
      </vt:variant>
      <vt:variant>
        <vt:i4>5</vt:i4>
      </vt:variant>
      <vt:variant>
        <vt:lpwstr/>
      </vt:variant>
      <vt:variant>
        <vt:lpwstr>_Toc522884368</vt:lpwstr>
      </vt:variant>
      <vt:variant>
        <vt:i4>2031676</vt:i4>
      </vt:variant>
      <vt:variant>
        <vt:i4>638</vt:i4>
      </vt:variant>
      <vt:variant>
        <vt:i4>0</vt:i4>
      </vt:variant>
      <vt:variant>
        <vt:i4>5</vt:i4>
      </vt:variant>
      <vt:variant>
        <vt:lpwstr/>
      </vt:variant>
      <vt:variant>
        <vt:lpwstr>_Toc522884367</vt:lpwstr>
      </vt:variant>
      <vt:variant>
        <vt:i4>2031676</vt:i4>
      </vt:variant>
      <vt:variant>
        <vt:i4>632</vt:i4>
      </vt:variant>
      <vt:variant>
        <vt:i4>0</vt:i4>
      </vt:variant>
      <vt:variant>
        <vt:i4>5</vt:i4>
      </vt:variant>
      <vt:variant>
        <vt:lpwstr/>
      </vt:variant>
      <vt:variant>
        <vt:lpwstr>_Toc522884366</vt:lpwstr>
      </vt:variant>
      <vt:variant>
        <vt:i4>2031676</vt:i4>
      </vt:variant>
      <vt:variant>
        <vt:i4>626</vt:i4>
      </vt:variant>
      <vt:variant>
        <vt:i4>0</vt:i4>
      </vt:variant>
      <vt:variant>
        <vt:i4>5</vt:i4>
      </vt:variant>
      <vt:variant>
        <vt:lpwstr/>
      </vt:variant>
      <vt:variant>
        <vt:lpwstr>_Toc522884365</vt:lpwstr>
      </vt:variant>
      <vt:variant>
        <vt:i4>2031676</vt:i4>
      </vt:variant>
      <vt:variant>
        <vt:i4>620</vt:i4>
      </vt:variant>
      <vt:variant>
        <vt:i4>0</vt:i4>
      </vt:variant>
      <vt:variant>
        <vt:i4>5</vt:i4>
      </vt:variant>
      <vt:variant>
        <vt:lpwstr/>
      </vt:variant>
      <vt:variant>
        <vt:lpwstr>_Toc522884364</vt:lpwstr>
      </vt:variant>
      <vt:variant>
        <vt:i4>2031676</vt:i4>
      </vt:variant>
      <vt:variant>
        <vt:i4>614</vt:i4>
      </vt:variant>
      <vt:variant>
        <vt:i4>0</vt:i4>
      </vt:variant>
      <vt:variant>
        <vt:i4>5</vt:i4>
      </vt:variant>
      <vt:variant>
        <vt:lpwstr/>
      </vt:variant>
      <vt:variant>
        <vt:lpwstr>_Toc522884363</vt:lpwstr>
      </vt:variant>
      <vt:variant>
        <vt:i4>2031676</vt:i4>
      </vt:variant>
      <vt:variant>
        <vt:i4>608</vt:i4>
      </vt:variant>
      <vt:variant>
        <vt:i4>0</vt:i4>
      </vt:variant>
      <vt:variant>
        <vt:i4>5</vt:i4>
      </vt:variant>
      <vt:variant>
        <vt:lpwstr/>
      </vt:variant>
      <vt:variant>
        <vt:lpwstr>_Toc522884362</vt:lpwstr>
      </vt:variant>
      <vt:variant>
        <vt:i4>2031676</vt:i4>
      </vt:variant>
      <vt:variant>
        <vt:i4>602</vt:i4>
      </vt:variant>
      <vt:variant>
        <vt:i4>0</vt:i4>
      </vt:variant>
      <vt:variant>
        <vt:i4>5</vt:i4>
      </vt:variant>
      <vt:variant>
        <vt:lpwstr/>
      </vt:variant>
      <vt:variant>
        <vt:lpwstr>_Toc522884361</vt:lpwstr>
      </vt:variant>
      <vt:variant>
        <vt:i4>2031676</vt:i4>
      </vt:variant>
      <vt:variant>
        <vt:i4>596</vt:i4>
      </vt:variant>
      <vt:variant>
        <vt:i4>0</vt:i4>
      </vt:variant>
      <vt:variant>
        <vt:i4>5</vt:i4>
      </vt:variant>
      <vt:variant>
        <vt:lpwstr/>
      </vt:variant>
      <vt:variant>
        <vt:lpwstr>_Toc522884360</vt:lpwstr>
      </vt:variant>
      <vt:variant>
        <vt:i4>1835068</vt:i4>
      </vt:variant>
      <vt:variant>
        <vt:i4>590</vt:i4>
      </vt:variant>
      <vt:variant>
        <vt:i4>0</vt:i4>
      </vt:variant>
      <vt:variant>
        <vt:i4>5</vt:i4>
      </vt:variant>
      <vt:variant>
        <vt:lpwstr/>
      </vt:variant>
      <vt:variant>
        <vt:lpwstr>_Toc522884359</vt:lpwstr>
      </vt:variant>
      <vt:variant>
        <vt:i4>1835068</vt:i4>
      </vt:variant>
      <vt:variant>
        <vt:i4>584</vt:i4>
      </vt:variant>
      <vt:variant>
        <vt:i4>0</vt:i4>
      </vt:variant>
      <vt:variant>
        <vt:i4>5</vt:i4>
      </vt:variant>
      <vt:variant>
        <vt:lpwstr/>
      </vt:variant>
      <vt:variant>
        <vt:lpwstr>_Toc522884358</vt:lpwstr>
      </vt:variant>
      <vt:variant>
        <vt:i4>1835068</vt:i4>
      </vt:variant>
      <vt:variant>
        <vt:i4>578</vt:i4>
      </vt:variant>
      <vt:variant>
        <vt:i4>0</vt:i4>
      </vt:variant>
      <vt:variant>
        <vt:i4>5</vt:i4>
      </vt:variant>
      <vt:variant>
        <vt:lpwstr/>
      </vt:variant>
      <vt:variant>
        <vt:lpwstr>_Toc522884357</vt:lpwstr>
      </vt:variant>
      <vt:variant>
        <vt:i4>1835068</vt:i4>
      </vt:variant>
      <vt:variant>
        <vt:i4>572</vt:i4>
      </vt:variant>
      <vt:variant>
        <vt:i4>0</vt:i4>
      </vt:variant>
      <vt:variant>
        <vt:i4>5</vt:i4>
      </vt:variant>
      <vt:variant>
        <vt:lpwstr/>
      </vt:variant>
      <vt:variant>
        <vt:lpwstr>_Toc522884356</vt:lpwstr>
      </vt:variant>
      <vt:variant>
        <vt:i4>1835068</vt:i4>
      </vt:variant>
      <vt:variant>
        <vt:i4>566</vt:i4>
      </vt:variant>
      <vt:variant>
        <vt:i4>0</vt:i4>
      </vt:variant>
      <vt:variant>
        <vt:i4>5</vt:i4>
      </vt:variant>
      <vt:variant>
        <vt:lpwstr/>
      </vt:variant>
      <vt:variant>
        <vt:lpwstr>_Toc522884355</vt:lpwstr>
      </vt:variant>
      <vt:variant>
        <vt:i4>1835068</vt:i4>
      </vt:variant>
      <vt:variant>
        <vt:i4>560</vt:i4>
      </vt:variant>
      <vt:variant>
        <vt:i4>0</vt:i4>
      </vt:variant>
      <vt:variant>
        <vt:i4>5</vt:i4>
      </vt:variant>
      <vt:variant>
        <vt:lpwstr/>
      </vt:variant>
      <vt:variant>
        <vt:lpwstr>_Toc522884354</vt:lpwstr>
      </vt:variant>
      <vt:variant>
        <vt:i4>1835068</vt:i4>
      </vt:variant>
      <vt:variant>
        <vt:i4>554</vt:i4>
      </vt:variant>
      <vt:variant>
        <vt:i4>0</vt:i4>
      </vt:variant>
      <vt:variant>
        <vt:i4>5</vt:i4>
      </vt:variant>
      <vt:variant>
        <vt:lpwstr/>
      </vt:variant>
      <vt:variant>
        <vt:lpwstr>_Toc522884353</vt:lpwstr>
      </vt:variant>
      <vt:variant>
        <vt:i4>1048627</vt:i4>
      </vt:variant>
      <vt:variant>
        <vt:i4>545</vt:i4>
      </vt:variant>
      <vt:variant>
        <vt:i4>0</vt:i4>
      </vt:variant>
      <vt:variant>
        <vt:i4>5</vt:i4>
      </vt:variant>
      <vt:variant>
        <vt:lpwstr/>
      </vt:variant>
      <vt:variant>
        <vt:lpwstr>_Toc522955198</vt:lpwstr>
      </vt:variant>
      <vt:variant>
        <vt:i4>1048627</vt:i4>
      </vt:variant>
      <vt:variant>
        <vt:i4>539</vt:i4>
      </vt:variant>
      <vt:variant>
        <vt:i4>0</vt:i4>
      </vt:variant>
      <vt:variant>
        <vt:i4>5</vt:i4>
      </vt:variant>
      <vt:variant>
        <vt:lpwstr/>
      </vt:variant>
      <vt:variant>
        <vt:lpwstr>_Toc522955197</vt:lpwstr>
      </vt:variant>
      <vt:variant>
        <vt:i4>1048627</vt:i4>
      </vt:variant>
      <vt:variant>
        <vt:i4>533</vt:i4>
      </vt:variant>
      <vt:variant>
        <vt:i4>0</vt:i4>
      </vt:variant>
      <vt:variant>
        <vt:i4>5</vt:i4>
      </vt:variant>
      <vt:variant>
        <vt:lpwstr/>
      </vt:variant>
      <vt:variant>
        <vt:lpwstr>_Toc522955196</vt:lpwstr>
      </vt:variant>
      <vt:variant>
        <vt:i4>1048627</vt:i4>
      </vt:variant>
      <vt:variant>
        <vt:i4>527</vt:i4>
      </vt:variant>
      <vt:variant>
        <vt:i4>0</vt:i4>
      </vt:variant>
      <vt:variant>
        <vt:i4>5</vt:i4>
      </vt:variant>
      <vt:variant>
        <vt:lpwstr/>
      </vt:variant>
      <vt:variant>
        <vt:lpwstr>_Toc522955195</vt:lpwstr>
      </vt:variant>
      <vt:variant>
        <vt:i4>1048627</vt:i4>
      </vt:variant>
      <vt:variant>
        <vt:i4>521</vt:i4>
      </vt:variant>
      <vt:variant>
        <vt:i4>0</vt:i4>
      </vt:variant>
      <vt:variant>
        <vt:i4>5</vt:i4>
      </vt:variant>
      <vt:variant>
        <vt:lpwstr/>
      </vt:variant>
      <vt:variant>
        <vt:lpwstr>_Toc522955194</vt:lpwstr>
      </vt:variant>
      <vt:variant>
        <vt:i4>1048627</vt:i4>
      </vt:variant>
      <vt:variant>
        <vt:i4>515</vt:i4>
      </vt:variant>
      <vt:variant>
        <vt:i4>0</vt:i4>
      </vt:variant>
      <vt:variant>
        <vt:i4>5</vt:i4>
      </vt:variant>
      <vt:variant>
        <vt:lpwstr/>
      </vt:variant>
      <vt:variant>
        <vt:lpwstr>_Toc522955193</vt:lpwstr>
      </vt:variant>
      <vt:variant>
        <vt:i4>1048627</vt:i4>
      </vt:variant>
      <vt:variant>
        <vt:i4>509</vt:i4>
      </vt:variant>
      <vt:variant>
        <vt:i4>0</vt:i4>
      </vt:variant>
      <vt:variant>
        <vt:i4>5</vt:i4>
      </vt:variant>
      <vt:variant>
        <vt:lpwstr/>
      </vt:variant>
      <vt:variant>
        <vt:lpwstr>_Toc522955192</vt:lpwstr>
      </vt:variant>
      <vt:variant>
        <vt:i4>1048627</vt:i4>
      </vt:variant>
      <vt:variant>
        <vt:i4>503</vt:i4>
      </vt:variant>
      <vt:variant>
        <vt:i4>0</vt:i4>
      </vt:variant>
      <vt:variant>
        <vt:i4>5</vt:i4>
      </vt:variant>
      <vt:variant>
        <vt:lpwstr/>
      </vt:variant>
      <vt:variant>
        <vt:lpwstr>_Toc522955191</vt:lpwstr>
      </vt:variant>
      <vt:variant>
        <vt:i4>1048627</vt:i4>
      </vt:variant>
      <vt:variant>
        <vt:i4>497</vt:i4>
      </vt:variant>
      <vt:variant>
        <vt:i4>0</vt:i4>
      </vt:variant>
      <vt:variant>
        <vt:i4>5</vt:i4>
      </vt:variant>
      <vt:variant>
        <vt:lpwstr/>
      </vt:variant>
      <vt:variant>
        <vt:lpwstr>_Toc522955190</vt:lpwstr>
      </vt:variant>
      <vt:variant>
        <vt:i4>1114163</vt:i4>
      </vt:variant>
      <vt:variant>
        <vt:i4>491</vt:i4>
      </vt:variant>
      <vt:variant>
        <vt:i4>0</vt:i4>
      </vt:variant>
      <vt:variant>
        <vt:i4>5</vt:i4>
      </vt:variant>
      <vt:variant>
        <vt:lpwstr/>
      </vt:variant>
      <vt:variant>
        <vt:lpwstr>_Toc522955189</vt:lpwstr>
      </vt:variant>
      <vt:variant>
        <vt:i4>1114163</vt:i4>
      </vt:variant>
      <vt:variant>
        <vt:i4>485</vt:i4>
      </vt:variant>
      <vt:variant>
        <vt:i4>0</vt:i4>
      </vt:variant>
      <vt:variant>
        <vt:i4>5</vt:i4>
      </vt:variant>
      <vt:variant>
        <vt:lpwstr/>
      </vt:variant>
      <vt:variant>
        <vt:lpwstr>_Toc522955188</vt:lpwstr>
      </vt:variant>
      <vt:variant>
        <vt:i4>1114163</vt:i4>
      </vt:variant>
      <vt:variant>
        <vt:i4>479</vt:i4>
      </vt:variant>
      <vt:variant>
        <vt:i4>0</vt:i4>
      </vt:variant>
      <vt:variant>
        <vt:i4>5</vt:i4>
      </vt:variant>
      <vt:variant>
        <vt:lpwstr/>
      </vt:variant>
      <vt:variant>
        <vt:lpwstr>_Toc522955187</vt:lpwstr>
      </vt:variant>
      <vt:variant>
        <vt:i4>1114163</vt:i4>
      </vt:variant>
      <vt:variant>
        <vt:i4>473</vt:i4>
      </vt:variant>
      <vt:variant>
        <vt:i4>0</vt:i4>
      </vt:variant>
      <vt:variant>
        <vt:i4>5</vt:i4>
      </vt:variant>
      <vt:variant>
        <vt:lpwstr/>
      </vt:variant>
      <vt:variant>
        <vt:lpwstr>_Toc522955186</vt:lpwstr>
      </vt:variant>
      <vt:variant>
        <vt:i4>1638451</vt:i4>
      </vt:variant>
      <vt:variant>
        <vt:i4>464</vt:i4>
      </vt:variant>
      <vt:variant>
        <vt:i4>0</vt:i4>
      </vt:variant>
      <vt:variant>
        <vt:i4>5</vt:i4>
      </vt:variant>
      <vt:variant>
        <vt:lpwstr/>
      </vt:variant>
      <vt:variant>
        <vt:lpwstr>_Toc522957125</vt:lpwstr>
      </vt:variant>
      <vt:variant>
        <vt:i4>1638451</vt:i4>
      </vt:variant>
      <vt:variant>
        <vt:i4>458</vt:i4>
      </vt:variant>
      <vt:variant>
        <vt:i4>0</vt:i4>
      </vt:variant>
      <vt:variant>
        <vt:i4>5</vt:i4>
      </vt:variant>
      <vt:variant>
        <vt:lpwstr/>
      </vt:variant>
      <vt:variant>
        <vt:lpwstr>_Toc522957124</vt:lpwstr>
      </vt:variant>
      <vt:variant>
        <vt:i4>1638451</vt:i4>
      </vt:variant>
      <vt:variant>
        <vt:i4>452</vt:i4>
      </vt:variant>
      <vt:variant>
        <vt:i4>0</vt:i4>
      </vt:variant>
      <vt:variant>
        <vt:i4>5</vt:i4>
      </vt:variant>
      <vt:variant>
        <vt:lpwstr/>
      </vt:variant>
      <vt:variant>
        <vt:lpwstr>_Toc522957123</vt:lpwstr>
      </vt:variant>
      <vt:variant>
        <vt:i4>1638451</vt:i4>
      </vt:variant>
      <vt:variant>
        <vt:i4>446</vt:i4>
      </vt:variant>
      <vt:variant>
        <vt:i4>0</vt:i4>
      </vt:variant>
      <vt:variant>
        <vt:i4>5</vt:i4>
      </vt:variant>
      <vt:variant>
        <vt:lpwstr/>
      </vt:variant>
      <vt:variant>
        <vt:lpwstr>_Toc522957122</vt:lpwstr>
      </vt:variant>
      <vt:variant>
        <vt:i4>1638451</vt:i4>
      </vt:variant>
      <vt:variant>
        <vt:i4>440</vt:i4>
      </vt:variant>
      <vt:variant>
        <vt:i4>0</vt:i4>
      </vt:variant>
      <vt:variant>
        <vt:i4>5</vt:i4>
      </vt:variant>
      <vt:variant>
        <vt:lpwstr/>
      </vt:variant>
      <vt:variant>
        <vt:lpwstr>_Toc522957121</vt:lpwstr>
      </vt:variant>
      <vt:variant>
        <vt:i4>1638451</vt:i4>
      </vt:variant>
      <vt:variant>
        <vt:i4>434</vt:i4>
      </vt:variant>
      <vt:variant>
        <vt:i4>0</vt:i4>
      </vt:variant>
      <vt:variant>
        <vt:i4>5</vt:i4>
      </vt:variant>
      <vt:variant>
        <vt:lpwstr/>
      </vt:variant>
      <vt:variant>
        <vt:lpwstr>_Toc522957120</vt:lpwstr>
      </vt:variant>
      <vt:variant>
        <vt:i4>1703987</vt:i4>
      </vt:variant>
      <vt:variant>
        <vt:i4>428</vt:i4>
      </vt:variant>
      <vt:variant>
        <vt:i4>0</vt:i4>
      </vt:variant>
      <vt:variant>
        <vt:i4>5</vt:i4>
      </vt:variant>
      <vt:variant>
        <vt:lpwstr/>
      </vt:variant>
      <vt:variant>
        <vt:lpwstr>_Toc522957119</vt:lpwstr>
      </vt:variant>
      <vt:variant>
        <vt:i4>1703987</vt:i4>
      </vt:variant>
      <vt:variant>
        <vt:i4>422</vt:i4>
      </vt:variant>
      <vt:variant>
        <vt:i4>0</vt:i4>
      </vt:variant>
      <vt:variant>
        <vt:i4>5</vt:i4>
      </vt:variant>
      <vt:variant>
        <vt:lpwstr/>
      </vt:variant>
      <vt:variant>
        <vt:lpwstr>_Toc522957118</vt:lpwstr>
      </vt:variant>
      <vt:variant>
        <vt:i4>1703987</vt:i4>
      </vt:variant>
      <vt:variant>
        <vt:i4>416</vt:i4>
      </vt:variant>
      <vt:variant>
        <vt:i4>0</vt:i4>
      </vt:variant>
      <vt:variant>
        <vt:i4>5</vt:i4>
      </vt:variant>
      <vt:variant>
        <vt:lpwstr/>
      </vt:variant>
      <vt:variant>
        <vt:lpwstr>_Toc522957117</vt:lpwstr>
      </vt:variant>
      <vt:variant>
        <vt:i4>1703987</vt:i4>
      </vt:variant>
      <vt:variant>
        <vt:i4>410</vt:i4>
      </vt:variant>
      <vt:variant>
        <vt:i4>0</vt:i4>
      </vt:variant>
      <vt:variant>
        <vt:i4>5</vt:i4>
      </vt:variant>
      <vt:variant>
        <vt:lpwstr/>
      </vt:variant>
      <vt:variant>
        <vt:lpwstr>_Toc522957116</vt:lpwstr>
      </vt:variant>
      <vt:variant>
        <vt:i4>1703987</vt:i4>
      </vt:variant>
      <vt:variant>
        <vt:i4>404</vt:i4>
      </vt:variant>
      <vt:variant>
        <vt:i4>0</vt:i4>
      </vt:variant>
      <vt:variant>
        <vt:i4>5</vt:i4>
      </vt:variant>
      <vt:variant>
        <vt:lpwstr/>
      </vt:variant>
      <vt:variant>
        <vt:lpwstr>_Toc522957115</vt:lpwstr>
      </vt:variant>
      <vt:variant>
        <vt:i4>1703987</vt:i4>
      </vt:variant>
      <vt:variant>
        <vt:i4>398</vt:i4>
      </vt:variant>
      <vt:variant>
        <vt:i4>0</vt:i4>
      </vt:variant>
      <vt:variant>
        <vt:i4>5</vt:i4>
      </vt:variant>
      <vt:variant>
        <vt:lpwstr/>
      </vt:variant>
      <vt:variant>
        <vt:lpwstr>_Toc522957114</vt:lpwstr>
      </vt:variant>
      <vt:variant>
        <vt:i4>1703987</vt:i4>
      </vt:variant>
      <vt:variant>
        <vt:i4>392</vt:i4>
      </vt:variant>
      <vt:variant>
        <vt:i4>0</vt:i4>
      </vt:variant>
      <vt:variant>
        <vt:i4>5</vt:i4>
      </vt:variant>
      <vt:variant>
        <vt:lpwstr/>
      </vt:variant>
      <vt:variant>
        <vt:lpwstr>_Toc522957113</vt:lpwstr>
      </vt:variant>
      <vt:variant>
        <vt:i4>1703987</vt:i4>
      </vt:variant>
      <vt:variant>
        <vt:i4>386</vt:i4>
      </vt:variant>
      <vt:variant>
        <vt:i4>0</vt:i4>
      </vt:variant>
      <vt:variant>
        <vt:i4>5</vt:i4>
      </vt:variant>
      <vt:variant>
        <vt:lpwstr/>
      </vt:variant>
      <vt:variant>
        <vt:lpwstr>_Toc522957112</vt:lpwstr>
      </vt:variant>
      <vt:variant>
        <vt:i4>1703987</vt:i4>
      </vt:variant>
      <vt:variant>
        <vt:i4>380</vt:i4>
      </vt:variant>
      <vt:variant>
        <vt:i4>0</vt:i4>
      </vt:variant>
      <vt:variant>
        <vt:i4>5</vt:i4>
      </vt:variant>
      <vt:variant>
        <vt:lpwstr/>
      </vt:variant>
      <vt:variant>
        <vt:lpwstr>_Toc522957111</vt:lpwstr>
      </vt:variant>
      <vt:variant>
        <vt:i4>1703987</vt:i4>
      </vt:variant>
      <vt:variant>
        <vt:i4>374</vt:i4>
      </vt:variant>
      <vt:variant>
        <vt:i4>0</vt:i4>
      </vt:variant>
      <vt:variant>
        <vt:i4>5</vt:i4>
      </vt:variant>
      <vt:variant>
        <vt:lpwstr/>
      </vt:variant>
      <vt:variant>
        <vt:lpwstr>_Toc522957110</vt:lpwstr>
      </vt:variant>
      <vt:variant>
        <vt:i4>1769523</vt:i4>
      </vt:variant>
      <vt:variant>
        <vt:i4>368</vt:i4>
      </vt:variant>
      <vt:variant>
        <vt:i4>0</vt:i4>
      </vt:variant>
      <vt:variant>
        <vt:i4>5</vt:i4>
      </vt:variant>
      <vt:variant>
        <vt:lpwstr/>
      </vt:variant>
      <vt:variant>
        <vt:lpwstr>_Toc522957109</vt:lpwstr>
      </vt:variant>
      <vt:variant>
        <vt:i4>1769523</vt:i4>
      </vt:variant>
      <vt:variant>
        <vt:i4>362</vt:i4>
      </vt:variant>
      <vt:variant>
        <vt:i4>0</vt:i4>
      </vt:variant>
      <vt:variant>
        <vt:i4>5</vt:i4>
      </vt:variant>
      <vt:variant>
        <vt:lpwstr/>
      </vt:variant>
      <vt:variant>
        <vt:lpwstr>_Toc522957108</vt:lpwstr>
      </vt:variant>
      <vt:variant>
        <vt:i4>1769523</vt:i4>
      </vt:variant>
      <vt:variant>
        <vt:i4>356</vt:i4>
      </vt:variant>
      <vt:variant>
        <vt:i4>0</vt:i4>
      </vt:variant>
      <vt:variant>
        <vt:i4>5</vt:i4>
      </vt:variant>
      <vt:variant>
        <vt:lpwstr/>
      </vt:variant>
      <vt:variant>
        <vt:lpwstr>_Toc522957107</vt:lpwstr>
      </vt:variant>
      <vt:variant>
        <vt:i4>1769523</vt:i4>
      </vt:variant>
      <vt:variant>
        <vt:i4>350</vt:i4>
      </vt:variant>
      <vt:variant>
        <vt:i4>0</vt:i4>
      </vt:variant>
      <vt:variant>
        <vt:i4>5</vt:i4>
      </vt:variant>
      <vt:variant>
        <vt:lpwstr/>
      </vt:variant>
      <vt:variant>
        <vt:lpwstr>_Toc522957106</vt:lpwstr>
      </vt:variant>
      <vt:variant>
        <vt:i4>1769523</vt:i4>
      </vt:variant>
      <vt:variant>
        <vt:i4>344</vt:i4>
      </vt:variant>
      <vt:variant>
        <vt:i4>0</vt:i4>
      </vt:variant>
      <vt:variant>
        <vt:i4>5</vt:i4>
      </vt:variant>
      <vt:variant>
        <vt:lpwstr/>
      </vt:variant>
      <vt:variant>
        <vt:lpwstr>_Toc522957105</vt:lpwstr>
      </vt:variant>
      <vt:variant>
        <vt:i4>1769523</vt:i4>
      </vt:variant>
      <vt:variant>
        <vt:i4>338</vt:i4>
      </vt:variant>
      <vt:variant>
        <vt:i4>0</vt:i4>
      </vt:variant>
      <vt:variant>
        <vt:i4>5</vt:i4>
      </vt:variant>
      <vt:variant>
        <vt:lpwstr/>
      </vt:variant>
      <vt:variant>
        <vt:lpwstr>_Toc522957104</vt:lpwstr>
      </vt:variant>
      <vt:variant>
        <vt:i4>1769523</vt:i4>
      </vt:variant>
      <vt:variant>
        <vt:i4>332</vt:i4>
      </vt:variant>
      <vt:variant>
        <vt:i4>0</vt:i4>
      </vt:variant>
      <vt:variant>
        <vt:i4>5</vt:i4>
      </vt:variant>
      <vt:variant>
        <vt:lpwstr/>
      </vt:variant>
      <vt:variant>
        <vt:lpwstr>_Toc522957103</vt:lpwstr>
      </vt:variant>
      <vt:variant>
        <vt:i4>1769523</vt:i4>
      </vt:variant>
      <vt:variant>
        <vt:i4>326</vt:i4>
      </vt:variant>
      <vt:variant>
        <vt:i4>0</vt:i4>
      </vt:variant>
      <vt:variant>
        <vt:i4>5</vt:i4>
      </vt:variant>
      <vt:variant>
        <vt:lpwstr/>
      </vt:variant>
      <vt:variant>
        <vt:lpwstr>_Toc522957102</vt:lpwstr>
      </vt:variant>
      <vt:variant>
        <vt:i4>1769523</vt:i4>
      </vt:variant>
      <vt:variant>
        <vt:i4>320</vt:i4>
      </vt:variant>
      <vt:variant>
        <vt:i4>0</vt:i4>
      </vt:variant>
      <vt:variant>
        <vt:i4>5</vt:i4>
      </vt:variant>
      <vt:variant>
        <vt:lpwstr/>
      </vt:variant>
      <vt:variant>
        <vt:lpwstr>_Toc522957101</vt:lpwstr>
      </vt:variant>
      <vt:variant>
        <vt:i4>1769523</vt:i4>
      </vt:variant>
      <vt:variant>
        <vt:i4>314</vt:i4>
      </vt:variant>
      <vt:variant>
        <vt:i4>0</vt:i4>
      </vt:variant>
      <vt:variant>
        <vt:i4>5</vt:i4>
      </vt:variant>
      <vt:variant>
        <vt:lpwstr/>
      </vt:variant>
      <vt:variant>
        <vt:lpwstr>_Toc522957100</vt:lpwstr>
      </vt:variant>
      <vt:variant>
        <vt:i4>1179698</vt:i4>
      </vt:variant>
      <vt:variant>
        <vt:i4>308</vt:i4>
      </vt:variant>
      <vt:variant>
        <vt:i4>0</vt:i4>
      </vt:variant>
      <vt:variant>
        <vt:i4>5</vt:i4>
      </vt:variant>
      <vt:variant>
        <vt:lpwstr/>
      </vt:variant>
      <vt:variant>
        <vt:lpwstr>_Toc522957099</vt:lpwstr>
      </vt:variant>
      <vt:variant>
        <vt:i4>1179698</vt:i4>
      </vt:variant>
      <vt:variant>
        <vt:i4>302</vt:i4>
      </vt:variant>
      <vt:variant>
        <vt:i4>0</vt:i4>
      </vt:variant>
      <vt:variant>
        <vt:i4>5</vt:i4>
      </vt:variant>
      <vt:variant>
        <vt:lpwstr/>
      </vt:variant>
      <vt:variant>
        <vt:lpwstr>_Toc522957098</vt:lpwstr>
      </vt:variant>
      <vt:variant>
        <vt:i4>1179698</vt:i4>
      </vt:variant>
      <vt:variant>
        <vt:i4>296</vt:i4>
      </vt:variant>
      <vt:variant>
        <vt:i4>0</vt:i4>
      </vt:variant>
      <vt:variant>
        <vt:i4>5</vt:i4>
      </vt:variant>
      <vt:variant>
        <vt:lpwstr/>
      </vt:variant>
      <vt:variant>
        <vt:lpwstr>_Toc522957097</vt:lpwstr>
      </vt:variant>
      <vt:variant>
        <vt:i4>1179698</vt:i4>
      </vt:variant>
      <vt:variant>
        <vt:i4>290</vt:i4>
      </vt:variant>
      <vt:variant>
        <vt:i4>0</vt:i4>
      </vt:variant>
      <vt:variant>
        <vt:i4>5</vt:i4>
      </vt:variant>
      <vt:variant>
        <vt:lpwstr/>
      </vt:variant>
      <vt:variant>
        <vt:lpwstr>_Toc522957096</vt:lpwstr>
      </vt:variant>
      <vt:variant>
        <vt:i4>1179698</vt:i4>
      </vt:variant>
      <vt:variant>
        <vt:i4>284</vt:i4>
      </vt:variant>
      <vt:variant>
        <vt:i4>0</vt:i4>
      </vt:variant>
      <vt:variant>
        <vt:i4>5</vt:i4>
      </vt:variant>
      <vt:variant>
        <vt:lpwstr/>
      </vt:variant>
      <vt:variant>
        <vt:lpwstr>_Toc522957095</vt:lpwstr>
      </vt:variant>
      <vt:variant>
        <vt:i4>1179698</vt:i4>
      </vt:variant>
      <vt:variant>
        <vt:i4>278</vt:i4>
      </vt:variant>
      <vt:variant>
        <vt:i4>0</vt:i4>
      </vt:variant>
      <vt:variant>
        <vt:i4>5</vt:i4>
      </vt:variant>
      <vt:variant>
        <vt:lpwstr/>
      </vt:variant>
      <vt:variant>
        <vt:lpwstr>_Toc522957094</vt:lpwstr>
      </vt:variant>
      <vt:variant>
        <vt:i4>1179698</vt:i4>
      </vt:variant>
      <vt:variant>
        <vt:i4>272</vt:i4>
      </vt:variant>
      <vt:variant>
        <vt:i4>0</vt:i4>
      </vt:variant>
      <vt:variant>
        <vt:i4>5</vt:i4>
      </vt:variant>
      <vt:variant>
        <vt:lpwstr/>
      </vt:variant>
      <vt:variant>
        <vt:lpwstr>_Toc522957093</vt:lpwstr>
      </vt:variant>
      <vt:variant>
        <vt:i4>1179698</vt:i4>
      </vt:variant>
      <vt:variant>
        <vt:i4>266</vt:i4>
      </vt:variant>
      <vt:variant>
        <vt:i4>0</vt:i4>
      </vt:variant>
      <vt:variant>
        <vt:i4>5</vt:i4>
      </vt:variant>
      <vt:variant>
        <vt:lpwstr/>
      </vt:variant>
      <vt:variant>
        <vt:lpwstr>_Toc522957092</vt:lpwstr>
      </vt:variant>
      <vt:variant>
        <vt:i4>1179698</vt:i4>
      </vt:variant>
      <vt:variant>
        <vt:i4>260</vt:i4>
      </vt:variant>
      <vt:variant>
        <vt:i4>0</vt:i4>
      </vt:variant>
      <vt:variant>
        <vt:i4>5</vt:i4>
      </vt:variant>
      <vt:variant>
        <vt:lpwstr/>
      </vt:variant>
      <vt:variant>
        <vt:lpwstr>_Toc522957091</vt:lpwstr>
      </vt:variant>
      <vt:variant>
        <vt:i4>1179698</vt:i4>
      </vt:variant>
      <vt:variant>
        <vt:i4>254</vt:i4>
      </vt:variant>
      <vt:variant>
        <vt:i4>0</vt:i4>
      </vt:variant>
      <vt:variant>
        <vt:i4>5</vt:i4>
      </vt:variant>
      <vt:variant>
        <vt:lpwstr/>
      </vt:variant>
      <vt:variant>
        <vt:lpwstr>_Toc522957090</vt:lpwstr>
      </vt:variant>
      <vt:variant>
        <vt:i4>1245234</vt:i4>
      </vt:variant>
      <vt:variant>
        <vt:i4>248</vt:i4>
      </vt:variant>
      <vt:variant>
        <vt:i4>0</vt:i4>
      </vt:variant>
      <vt:variant>
        <vt:i4>5</vt:i4>
      </vt:variant>
      <vt:variant>
        <vt:lpwstr/>
      </vt:variant>
      <vt:variant>
        <vt:lpwstr>_Toc522957089</vt:lpwstr>
      </vt:variant>
      <vt:variant>
        <vt:i4>1245234</vt:i4>
      </vt:variant>
      <vt:variant>
        <vt:i4>242</vt:i4>
      </vt:variant>
      <vt:variant>
        <vt:i4>0</vt:i4>
      </vt:variant>
      <vt:variant>
        <vt:i4>5</vt:i4>
      </vt:variant>
      <vt:variant>
        <vt:lpwstr/>
      </vt:variant>
      <vt:variant>
        <vt:lpwstr>_Toc522957088</vt:lpwstr>
      </vt:variant>
      <vt:variant>
        <vt:i4>1245234</vt:i4>
      </vt:variant>
      <vt:variant>
        <vt:i4>236</vt:i4>
      </vt:variant>
      <vt:variant>
        <vt:i4>0</vt:i4>
      </vt:variant>
      <vt:variant>
        <vt:i4>5</vt:i4>
      </vt:variant>
      <vt:variant>
        <vt:lpwstr/>
      </vt:variant>
      <vt:variant>
        <vt:lpwstr>_Toc522957087</vt:lpwstr>
      </vt:variant>
      <vt:variant>
        <vt:i4>1245234</vt:i4>
      </vt:variant>
      <vt:variant>
        <vt:i4>230</vt:i4>
      </vt:variant>
      <vt:variant>
        <vt:i4>0</vt:i4>
      </vt:variant>
      <vt:variant>
        <vt:i4>5</vt:i4>
      </vt:variant>
      <vt:variant>
        <vt:lpwstr/>
      </vt:variant>
      <vt:variant>
        <vt:lpwstr>_Toc522957086</vt:lpwstr>
      </vt:variant>
      <vt:variant>
        <vt:i4>1245234</vt:i4>
      </vt:variant>
      <vt:variant>
        <vt:i4>224</vt:i4>
      </vt:variant>
      <vt:variant>
        <vt:i4>0</vt:i4>
      </vt:variant>
      <vt:variant>
        <vt:i4>5</vt:i4>
      </vt:variant>
      <vt:variant>
        <vt:lpwstr/>
      </vt:variant>
      <vt:variant>
        <vt:lpwstr>_Toc522957085</vt:lpwstr>
      </vt:variant>
      <vt:variant>
        <vt:i4>1245234</vt:i4>
      </vt:variant>
      <vt:variant>
        <vt:i4>218</vt:i4>
      </vt:variant>
      <vt:variant>
        <vt:i4>0</vt:i4>
      </vt:variant>
      <vt:variant>
        <vt:i4>5</vt:i4>
      </vt:variant>
      <vt:variant>
        <vt:lpwstr/>
      </vt:variant>
      <vt:variant>
        <vt:lpwstr>_Toc522957084</vt:lpwstr>
      </vt:variant>
      <vt:variant>
        <vt:i4>1245234</vt:i4>
      </vt:variant>
      <vt:variant>
        <vt:i4>212</vt:i4>
      </vt:variant>
      <vt:variant>
        <vt:i4>0</vt:i4>
      </vt:variant>
      <vt:variant>
        <vt:i4>5</vt:i4>
      </vt:variant>
      <vt:variant>
        <vt:lpwstr/>
      </vt:variant>
      <vt:variant>
        <vt:lpwstr>_Toc522957083</vt:lpwstr>
      </vt:variant>
      <vt:variant>
        <vt:i4>1245234</vt:i4>
      </vt:variant>
      <vt:variant>
        <vt:i4>206</vt:i4>
      </vt:variant>
      <vt:variant>
        <vt:i4>0</vt:i4>
      </vt:variant>
      <vt:variant>
        <vt:i4>5</vt:i4>
      </vt:variant>
      <vt:variant>
        <vt:lpwstr/>
      </vt:variant>
      <vt:variant>
        <vt:lpwstr>_Toc522957082</vt:lpwstr>
      </vt:variant>
      <vt:variant>
        <vt:i4>1245234</vt:i4>
      </vt:variant>
      <vt:variant>
        <vt:i4>200</vt:i4>
      </vt:variant>
      <vt:variant>
        <vt:i4>0</vt:i4>
      </vt:variant>
      <vt:variant>
        <vt:i4>5</vt:i4>
      </vt:variant>
      <vt:variant>
        <vt:lpwstr/>
      </vt:variant>
      <vt:variant>
        <vt:lpwstr>_Toc522957081</vt:lpwstr>
      </vt:variant>
      <vt:variant>
        <vt:i4>1245234</vt:i4>
      </vt:variant>
      <vt:variant>
        <vt:i4>194</vt:i4>
      </vt:variant>
      <vt:variant>
        <vt:i4>0</vt:i4>
      </vt:variant>
      <vt:variant>
        <vt:i4>5</vt:i4>
      </vt:variant>
      <vt:variant>
        <vt:lpwstr/>
      </vt:variant>
      <vt:variant>
        <vt:lpwstr>_Toc522957080</vt:lpwstr>
      </vt:variant>
      <vt:variant>
        <vt:i4>1835058</vt:i4>
      </vt:variant>
      <vt:variant>
        <vt:i4>188</vt:i4>
      </vt:variant>
      <vt:variant>
        <vt:i4>0</vt:i4>
      </vt:variant>
      <vt:variant>
        <vt:i4>5</vt:i4>
      </vt:variant>
      <vt:variant>
        <vt:lpwstr/>
      </vt:variant>
      <vt:variant>
        <vt:lpwstr>_Toc522957079</vt:lpwstr>
      </vt:variant>
      <vt:variant>
        <vt:i4>1835058</vt:i4>
      </vt:variant>
      <vt:variant>
        <vt:i4>182</vt:i4>
      </vt:variant>
      <vt:variant>
        <vt:i4>0</vt:i4>
      </vt:variant>
      <vt:variant>
        <vt:i4>5</vt:i4>
      </vt:variant>
      <vt:variant>
        <vt:lpwstr/>
      </vt:variant>
      <vt:variant>
        <vt:lpwstr>_Toc522957078</vt:lpwstr>
      </vt:variant>
      <vt:variant>
        <vt:i4>1835058</vt:i4>
      </vt:variant>
      <vt:variant>
        <vt:i4>176</vt:i4>
      </vt:variant>
      <vt:variant>
        <vt:i4>0</vt:i4>
      </vt:variant>
      <vt:variant>
        <vt:i4>5</vt:i4>
      </vt:variant>
      <vt:variant>
        <vt:lpwstr/>
      </vt:variant>
      <vt:variant>
        <vt:lpwstr>_Toc522957077</vt:lpwstr>
      </vt:variant>
      <vt:variant>
        <vt:i4>1835058</vt:i4>
      </vt:variant>
      <vt:variant>
        <vt:i4>170</vt:i4>
      </vt:variant>
      <vt:variant>
        <vt:i4>0</vt:i4>
      </vt:variant>
      <vt:variant>
        <vt:i4>5</vt:i4>
      </vt:variant>
      <vt:variant>
        <vt:lpwstr/>
      </vt:variant>
      <vt:variant>
        <vt:lpwstr>_Toc522957076</vt:lpwstr>
      </vt:variant>
      <vt:variant>
        <vt:i4>1835058</vt:i4>
      </vt:variant>
      <vt:variant>
        <vt:i4>164</vt:i4>
      </vt:variant>
      <vt:variant>
        <vt:i4>0</vt:i4>
      </vt:variant>
      <vt:variant>
        <vt:i4>5</vt:i4>
      </vt:variant>
      <vt:variant>
        <vt:lpwstr/>
      </vt:variant>
      <vt:variant>
        <vt:lpwstr>_Toc522957075</vt:lpwstr>
      </vt:variant>
      <vt:variant>
        <vt:i4>1835058</vt:i4>
      </vt:variant>
      <vt:variant>
        <vt:i4>158</vt:i4>
      </vt:variant>
      <vt:variant>
        <vt:i4>0</vt:i4>
      </vt:variant>
      <vt:variant>
        <vt:i4>5</vt:i4>
      </vt:variant>
      <vt:variant>
        <vt:lpwstr/>
      </vt:variant>
      <vt:variant>
        <vt:lpwstr>_Toc522957074</vt:lpwstr>
      </vt:variant>
      <vt:variant>
        <vt:i4>1835058</vt:i4>
      </vt:variant>
      <vt:variant>
        <vt:i4>152</vt:i4>
      </vt:variant>
      <vt:variant>
        <vt:i4>0</vt:i4>
      </vt:variant>
      <vt:variant>
        <vt:i4>5</vt:i4>
      </vt:variant>
      <vt:variant>
        <vt:lpwstr/>
      </vt:variant>
      <vt:variant>
        <vt:lpwstr>_Toc522957073</vt:lpwstr>
      </vt:variant>
      <vt:variant>
        <vt:i4>1835058</vt:i4>
      </vt:variant>
      <vt:variant>
        <vt:i4>146</vt:i4>
      </vt:variant>
      <vt:variant>
        <vt:i4>0</vt:i4>
      </vt:variant>
      <vt:variant>
        <vt:i4>5</vt:i4>
      </vt:variant>
      <vt:variant>
        <vt:lpwstr/>
      </vt:variant>
      <vt:variant>
        <vt:lpwstr>_Toc522957072</vt:lpwstr>
      </vt:variant>
      <vt:variant>
        <vt:i4>1835058</vt:i4>
      </vt:variant>
      <vt:variant>
        <vt:i4>140</vt:i4>
      </vt:variant>
      <vt:variant>
        <vt:i4>0</vt:i4>
      </vt:variant>
      <vt:variant>
        <vt:i4>5</vt:i4>
      </vt:variant>
      <vt:variant>
        <vt:lpwstr/>
      </vt:variant>
      <vt:variant>
        <vt:lpwstr>_Toc522957071</vt:lpwstr>
      </vt:variant>
      <vt:variant>
        <vt:i4>1835058</vt:i4>
      </vt:variant>
      <vt:variant>
        <vt:i4>134</vt:i4>
      </vt:variant>
      <vt:variant>
        <vt:i4>0</vt:i4>
      </vt:variant>
      <vt:variant>
        <vt:i4>5</vt:i4>
      </vt:variant>
      <vt:variant>
        <vt:lpwstr/>
      </vt:variant>
      <vt:variant>
        <vt:lpwstr>_Toc522957070</vt:lpwstr>
      </vt:variant>
      <vt:variant>
        <vt:i4>1900594</vt:i4>
      </vt:variant>
      <vt:variant>
        <vt:i4>128</vt:i4>
      </vt:variant>
      <vt:variant>
        <vt:i4>0</vt:i4>
      </vt:variant>
      <vt:variant>
        <vt:i4>5</vt:i4>
      </vt:variant>
      <vt:variant>
        <vt:lpwstr/>
      </vt:variant>
      <vt:variant>
        <vt:lpwstr>_Toc522957069</vt:lpwstr>
      </vt:variant>
      <vt:variant>
        <vt:i4>1900594</vt:i4>
      </vt:variant>
      <vt:variant>
        <vt:i4>122</vt:i4>
      </vt:variant>
      <vt:variant>
        <vt:i4>0</vt:i4>
      </vt:variant>
      <vt:variant>
        <vt:i4>5</vt:i4>
      </vt:variant>
      <vt:variant>
        <vt:lpwstr/>
      </vt:variant>
      <vt:variant>
        <vt:lpwstr>_Toc522957068</vt:lpwstr>
      </vt:variant>
      <vt:variant>
        <vt:i4>1900594</vt:i4>
      </vt:variant>
      <vt:variant>
        <vt:i4>116</vt:i4>
      </vt:variant>
      <vt:variant>
        <vt:i4>0</vt:i4>
      </vt:variant>
      <vt:variant>
        <vt:i4>5</vt:i4>
      </vt:variant>
      <vt:variant>
        <vt:lpwstr/>
      </vt:variant>
      <vt:variant>
        <vt:lpwstr>_Toc522957067</vt:lpwstr>
      </vt:variant>
      <vt:variant>
        <vt:i4>1900594</vt:i4>
      </vt:variant>
      <vt:variant>
        <vt:i4>110</vt:i4>
      </vt:variant>
      <vt:variant>
        <vt:i4>0</vt:i4>
      </vt:variant>
      <vt:variant>
        <vt:i4>5</vt:i4>
      </vt:variant>
      <vt:variant>
        <vt:lpwstr/>
      </vt:variant>
      <vt:variant>
        <vt:lpwstr>_Toc522957066</vt:lpwstr>
      </vt:variant>
      <vt:variant>
        <vt:i4>1900594</vt:i4>
      </vt:variant>
      <vt:variant>
        <vt:i4>104</vt:i4>
      </vt:variant>
      <vt:variant>
        <vt:i4>0</vt:i4>
      </vt:variant>
      <vt:variant>
        <vt:i4>5</vt:i4>
      </vt:variant>
      <vt:variant>
        <vt:lpwstr/>
      </vt:variant>
      <vt:variant>
        <vt:lpwstr>_Toc522957065</vt:lpwstr>
      </vt:variant>
      <vt:variant>
        <vt:i4>1900594</vt:i4>
      </vt:variant>
      <vt:variant>
        <vt:i4>98</vt:i4>
      </vt:variant>
      <vt:variant>
        <vt:i4>0</vt:i4>
      </vt:variant>
      <vt:variant>
        <vt:i4>5</vt:i4>
      </vt:variant>
      <vt:variant>
        <vt:lpwstr/>
      </vt:variant>
      <vt:variant>
        <vt:lpwstr>_Toc522957064</vt:lpwstr>
      </vt:variant>
      <vt:variant>
        <vt:i4>1900594</vt:i4>
      </vt:variant>
      <vt:variant>
        <vt:i4>92</vt:i4>
      </vt:variant>
      <vt:variant>
        <vt:i4>0</vt:i4>
      </vt:variant>
      <vt:variant>
        <vt:i4>5</vt:i4>
      </vt:variant>
      <vt:variant>
        <vt:lpwstr/>
      </vt:variant>
      <vt:variant>
        <vt:lpwstr>_Toc522957063</vt:lpwstr>
      </vt:variant>
      <vt:variant>
        <vt:i4>1900594</vt:i4>
      </vt:variant>
      <vt:variant>
        <vt:i4>86</vt:i4>
      </vt:variant>
      <vt:variant>
        <vt:i4>0</vt:i4>
      </vt:variant>
      <vt:variant>
        <vt:i4>5</vt:i4>
      </vt:variant>
      <vt:variant>
        <vt:lpwstr/>
      </vt:variant>
      <vt:variant>
        <vt:lpwstr>_Toc522957062</vt:lpwstr>
      </vt:variant>
      <vt:variant>
        <vt:i4>1900594</vt:i4>
      </vt:variant>
      <vt:variant>
        <vt:i4>80</vt:i4>
      </vt:variant>
      <vt:variant>
        <vt:i4>0</vt:i4>
      </vt:variant>
      <vt:variant>
        <vt:i4>5</vt:i4>
      </vt:variant>
      <vt:variant>
        <vt:lpwstr/>
      </vt:variant>
      <vt:variant>
        <vt:lpwstr>_Toc522957061</vt:lpwstr>
      </vt:variant>
      <vt:variant>
        <vt:i4>1900594</vt:i4>
      </vt:variant>
      <vt:variant>
        <vt:i4>74</vt:i4>
      </vt:variant>
      <vt:variant>
        <vt:i4>0</vt:i4>
      </vt:variant>
      <vt:variant>
        <vt:i4>5</vt:i4>
      </vt:variant>
      <vt:variant>
        <vt:lpwstr/>
      </vt:variant>
      <vt:variant>
        <vt:lpwstr>_Toc522957060</vt:lpwstr>
      </vt:variant>
      <vt:variant>
        <vt:i4>1966130</vt:i4>
      </vt:variant>
      <vt:variant>
        <vt:i4>68</vt:i4>
      </vt:variant>
      <vt:variant>
        <vt:i4>0</vt:i4>
      </vt:variant>
      <vt:variant>
        <vt:i4>5</vt:i4>
      </vt:variant>
      <vt:variant>
        <vt:lpwstr/>
      </vt:variant>
      <vt:variant>
        <vt:lpwstr>_Toc522957059</vt:lpwstr>
      </vt:variant>
      <vt:variant>
        <vt:i4>1966130</vt:i4>
      </vt:variant>
      <vt:variant>
        <vt:i4>62</vt:i4>
      </vt:variant>
      <vt:variant>
        <vt:i4>0</vt:i4>
      </vt:variant>
      <vt:variant>
        <vt:i4>5</vt:i4>
      </vt:variant>
      <vt:variant>
        <vt:lpwstr/>
      </vt:variant>
      <vt:variant>
        <vt:lpwstr>_Toc522957058</vt:lpwstr>
      </vt:variant>
      <vt:variant>
        <vt:i4>1966130</vt:i4>
      </vt:variant>
      <vt:variant>
        <vt:i4>56</vt:i4>
      </vt:variant>
      <vt:variant>
        <vt:i4>0</vt:i4>
      </vt:variant>
      <vt:variant>
        <vt:i4>5</vt:i4>
      </vt:variant>
      <vt:variant>
        <vt:lpwstr/>
      </vt:variant>
      <vt:variant>
        <vt:lpwstr>_Toc522957057</vt:lpwstr>
      </vt:variant>
      <vt:variant>
        <vt:i4>1966130</vt:i4>
      </vt:variant>
      <vt:variant>
        <vt:i4>50</vt:i4>
      </vt:variant>
      <vt:variant>
        <vt:i4>0</vt:i4>
      </vt:variant>
      <vt:variant>
        <vt:i4>5</vt:i4>
      </vt:variant>
      <vt:variant>
        <vt:lpwstr/>
      </vt:variant>
      <vt:variant>
        <vt:lpwstr>_Toc522957056</vt:lpwstr>
      </vt:variant>
      <vt:variant>
        <vt:i4>1966130</vt:i4>
      </vt:variant>
      <vt:variant>
        <vt:i4>44</vt:i4>
      </vt:variant>
      <vt:variant>
        <vt:i4>0</vt:i4>
      </vt:variant>
      <vt:variant>
        <vt:i4>5</vt:i4>
      </vt:variant>
      <vt:variant>
        <vt:lpwstr/>
      </vt:variant>
      <vt:variant>
        <vt:lpwstr>_Toc522957055</vt:lpwstr>
      </vt:variant>
      <vt:variant>
        <vt:i4>1966130</vt:i4>
      </vt:variant>
      <vt:variant>
        <vt:i4>38</vt:i4>
      </vt:variant>
      <vt:variant>
        <vt:i4>0</vt:i4>
      </vt:variant>
      <vt:variant>
        <vt:i4>5</vt:i4>
      </vt:variant>
      <vt:variant>
        <vt:lpwstr/>
      </vt:variant>
      <vt:variant>
        <vt:lpwstr>_Toc522957054</vt:lpwstr>
      </vt:variant>
      <vt:variant>
        <vt:i4>1966130</vt:i4>
      </vt:variant>
      <vt:variant>
        <vt:i4>32</vt:i4>
      </vt:variant>
      <vt:variant>
        <vt:i4>0</vt:i4>
      </vt:variant>
      <vt:variant>
        <vt:i4>5</vt:i4>
      </vt:variant>
      <vt:variant>
        <vt:lpwstr/>
      </vt:variant>
      <vt:variant>
        <vt:lpwstr>_Toc522957053</vt:lpwstr>
      </vt:variant>
      <vt:variant>
        <vt:i4>1966130</vt:i4>
      </vt:variant>
      <vt:variant>
        <vt:i4>26</vt:i4>
      </vt:variant>
      <vt:variant>
        <vt:i4>0</vt:i4>
      </vt:variant>
      <vt:variant>
        <vt:i4>5</vt:i4>
      </vt:variant>
      <vt:variant>
        <vt:lpwstr/>
      </vt:variant>
      <vt:variant>
        <vt:lpwstr>_Toc522957052</vt:lpwstr>
      </vt:variant>
      <vt:variant>
        <vt:i4>1966130</vt:i4>
      </vt:variant>
      <vt:variant>
        <vt:i4>20</vt:i4>
      </vt:variant>
      <vt:variant>
        <vt:i4>0</vt:i4>
      </vt:variant>
      <vt:variant>
        <vt:i4>5</vt:i4>
      </vt:variant>
      <vt:variant>
        <vt:lpwstr/>
      </vt:variant>
      <vt:variant>
        <vt:lpwstr>_Toc522957051</vt:lpwstr>
      </vt:variant>
      <vt:variant>
        <vt:i4>1966130</vt:i4>
      </vt:variant>
      <vt:variant>
        <vt:i4>14</vt:i4>
      </vt:variant>
      <vt:variant>
        <vt:i4>0</vt:i4>
      </vt:variant>
      <vt:variant>
        <vt:i4>5</vt:i4>
      </vt:variant>
      <vt:variant>
        <vt:lpwstr/>
      </vt:variant>
      <vt:variant>
        <vt:lpwstr>_Toc522957050</vt:lpwstr>
      </vt:variant>
      <vt:variant>
        <vt:i4>2031666</vt:i4>
      </vt:variant>
      <vt:variant>
        <vt:i4>8</vt:i4>
      </vt:variant>
      <vt:variant>
        <vt:i4>0</vt:i4>
      </vt:variant>
      <vt:variant>
        <vt:i4>5</vt:i4>
      </vt:variant>
      <vt:variant>
        <vt:lpwstr/>
      </vt:variant>
      <vt:variant>
        <vt:lpwstr>_Toc522957049</vt:lpwstr>
      </vt:variant>
      <vt:variant>
        <vt:i4>2031666</vt:i4>
      </vt:variant>
      <vt:variant>
        <vt:i4>2</vt:i4>
      </vt:variant>
      <vt:variant>
        <vt:i4>0</vt:i4>
      </vt:variant>
      <vt:variant>
        <vt:i4>5</vt:i4>
      </vt:variant>
      <vt:variant>
        <vt:lpwstr/>
      </vt:variant>
      <vt:variant>
        <vt:lpwstr>_Toc522957048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dc:title>
  <dc:creator>0279</dc:creator>
  <cp:lastModifiedBy>Dell</cp:lastModifiedBy>
  <cp:revision>33</cp:revision>
  <cp:lastPrinted>2018-12-03T12:59:00Z</cp:lastPrinted>
  <dcterms:created xsi:type="dcterms:W3CDTF">2018-10-29T13:00:00Z</dcterms:created>
  <dcterms:modified xsi:type="dcterms:W3CDTF">2019-01-13T09:03:00Z</dcterms:modified>
</cp:coreProperties>
</file>